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E872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bookmarkStart w:id="0" w:name="_GoBack"/>
      <w:bookmarkEnd w:id="0"/>
      <w:r w:rsidRPr="00E872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2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E872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E872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</w:r>
      <w:hyperlink r:id="rId9" w:history="1">
        <w:r w:rsidRPr="00E87282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01284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3284A435" w:rsidR="00014804" w:rsidRPr="005E43DD" w:rsidRDefault="00014804" w:rsidP="00BA288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4629A" w:rsidRPr="004F539E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4F539E" w:rsidRPr="004F539E">
              <w:rPr>
                <w:rFonts w:ascii="Arial" w:eastAsiaTheme="minorHAnsi" w:hAnsi="Arial" w:cs="Arial"/>
                <w:bCs/>
                <w:sz w:val="20"/>
                <w:szCs w:val="20"/>
              </w:rPr>
              <w:t>57</w:t>
            </w:r>
            <w:r w:rsidR="0054629A" w:rsidRPr="004F539E">
              <w:rPr>
                <w:rFonts w:ascii="Arial" w:eastAsiaTheme="minorHAnsi" w:hAnsi="Arial" w:cs="Arial"/>
                <w:bCs/>
                <w:sz w:val="20"/>
                <w:szCs w:val="20"/>
              </w:rPr>
              <w:t>/202</w:t>
            </w:r>
            <w:r w:rsidR="004F539E" w:rsidRPr="004F539E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  <w:r w:rsidR="0054629A" w:rsidRPr="004F539E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4F539E" w:rsidRPr="004F539E">
              <w:rPr>
                <w:rFonts w:ascii="Arial" w:eastAsiaTheme="minorHAnsi" w:hAnsi="Arial" w:cs="Arial"/>
                <w:bCs/>
                <w:sz w:val="20"/>
                <w:szCs w:val="20"/>
              </w:rPr>
              <w:t>1</w:t>
            </w:r>
            <w:r w:rsidR="00BA2884">
              <w:rPr>
                <w:rFonts w:ascii="Arial" w:eastAsiaTheme="minorHAnsi" w:hAnsi="Arial" w:cs="Arial"/>
                <w:bCs/>
                <w:sz w:val="20"/>
                <w:szCs w:val="20"/>
              </w:rPr>
              <w:t>4</w:t>
            </w:r>
            <w:r w:rsidR="0054629A" w:rsidRPr="0054629A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54629A">
              <w:rPr>
                <w:rFonts w:ascii="Arial" w:eastAsiaTheme="minorHAnsi" w:hAnsi="Arial" w:cs="Arial"/>
                <w:bCs/>
                <w:sz w:val="20"/>
                <w:szCs w:val="20"/>
              </w:rPr>
              <w:t>(102-</w:t>
            </w:r>
            <w:r w:rsidR="00A631AE" w:rsidRPr="0054629A">
              <w:rPr>
                <w:rFonts w:ascii="Arial" w:eastAsiaTheme="minorHAnsi" w:hAnsi="Arial" w:cs="Arial"/>
                <w:bCs/>
                <w:sz w:val="20"/>
                <w:szCs w:val="20"/>
              </w:rPr>
              <w:t>16</w:t>
            </w:r>
            <w:r w:rsidR="003462B0" w:rsidRPr="0054629A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012845" w:rsidRPr="0001284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089033D3" w:rsidR="00014804" w:rsidRPr="005E43DD" w:rsidRDefault="00014804" w:rsidP="0036063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Pr="00F52C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2548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360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A631AE" w:rsidRPr="001C53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587E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A631AE" w:rsidRPr="001C53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</w:t>
            </w:r>
            <w:r w:rsidR="00587E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012845" w:rsidRPr="0001284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01284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5E43DD" w:rsidRDefault="001B5CB5" w:rsidP="003178FA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10" w:history="1">
              <w:r w:rsidR="00014804" w:rsidRPr="005E43DD">
                <w:rPr>
                  <w:rFonts w:ascii="Arial" w:eastAsia="Times New Roman" w:hAnsi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5E43DD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01284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20127C34" w:rsidR="006F381C" w:rsidRPr="006F381C" w:rsidRDefault="00014804" w:rsidP="00721FD1">
            <w:pPr>
              <w:pStyle w:val="Naslov3"/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ZADEVA</w:t>
            </w:r>
            <w:r w:rsidRPr="003073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24B6D">
              <w:rPr>
                <w:rFonts w:ascii="Arial" w:hAnsi="Arial" w:cs="Arial"/>
                <w:sz w:val="20"/>
                <w:szCs w:val="20"/>
              </w:rPr>
              <w:t>Informacija o</w:t>
            </w:r>
            <w:r w:rsidR="00A631AE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udeležb</w:t>
            </w:r>
            <w:r w:rsidR="00224B6D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A631AE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delegacije</w:t>
            </w:r>
            <w:r w:rsidR="00B64F9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Ministrstva za notranje zadeve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694B02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Republike Slovenije </w:t>
            </w:r>
            <w:r w:rsidR="00721FD1">
              <w:rPr>
                <w:rFonts w:ascii="Arial" w:hAnsi="Arial" w:cs="Arial"/>
                <w:sz w:val="20"/>
                <w:szCs w:val="20"/>
                <w:lang w:eastAsia="ar-SA"/>
              </w:rPr>
              <w:t>pod vodstvom državne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sekretar</w:t>
            </w:r>
            <w:r w:rsidR="00721FD1">
              <w:rPr>
                <w:rFonts w:ascii="Arial" w:hAnsi="Arial" w:cs="Arial"/>
                <w:sz w:val="20"/>
                <w:szCs w:val="20"/>
                <w:lang w:eastAsia="ar-SA"/>
              </w:rPr>
              <w:t>ke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721FD1">
              <w:rPr>
                <w:rFonts w:ascii="Arial" w:hAnsi="Arial" w:cs="Arial"/>
                <w:sz w:val="20"/>
                <w:szCs w:val="20"/>
                <w:lang w:eastAsia="ar-SA"/>
              </w:rPr>
              <w:t>Tine Heferle</w:t>
            </w:r>
            <w:r w:rsidR="00A631AE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</w:t>
            </w:r>
            <w:r w:rsidR="00EA3C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videokonferenčnem</w:t>
            </w:r>
            <w:r w:rsidR="00A631AE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srečanju držav Salzburškega foruma</w:t>
            </w:r>
            <w:r w:rsidR="00F074FA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EA3C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87E6A"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  <w:r w:rsidR="00EA3C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587E6A">
              <w:rPr>
                <w:rFonts w:ascii="Arial" w:hAnsi="Arial" w:cs="Arial"/>
                <w:sz w:val="20"/>
                <w:szCs w:val="20"/>
                <w:lang w:eastAsia="ar-SA"/>
              </w:rPr>
              <w:t>junij</w:t>
            </w:r>
            <w:r w:rsidR="00F074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202</w:t>
            </w:r>
            <w:r w:rsidR="00587E6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="00A631AE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– predlog za obravnavo</w:t>
            </w:r>
          </w:p>
        </w:tc>
      </w:tr>
      <w:tr w:rsidR="00012845" w:rsidRPr="0001284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E43DD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01284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804C1D5" w14:textId="77777777" w:rsidR="00F85D2A" w:rsidRPr="00FD76DC" w:rsidRDefault="00F85D2A" w:rsidP="00F85D2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D76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 in 55/17) je Vlada republike Slovenije na … dne … pod točko … sprejela naslednji</w:t>
            </w:r>
          </w:p>
          <w:p w14:paraId="098CBD5B" w14:textId="77777777" w:rsidR="00F85D2A" w:rsidRPr="00FD76DC" w:rsidRDefault="00F85D2A" w:rsidP="00F85D2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7490FA4" w14:textId="77777777" w:rsidR="00F85D2A" w:rsidRPr="00FD76DC" w:rsidRDefault="00F85D2A" w:rsidP="00F85D2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D76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P:</w:t>
            </w:r>
          </w:p>
          <w:p w14:paraId="48EA00A3" w14:textId="77777777" w:rsidR="00F85D2A" w:rsidRPr="00FD76DC" w:rsidRDefault="00F85D2A" w:rsidP="00F85D2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56C12E0" w14:textId="416BDAB5" w:rsidR="00446DA7" w:rsidRPr="00FD76DC" w:rsidRDefault="00F85D2A" w:rsidP="00FD76DC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76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se je seznanila z informacijo </w:t>
            </w:r>
            <w:r w:rsidR="00B64F91" w:rsidRPr="00B64F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</w:t>
            </w:r>
            <w:r w:rsidR="00694B02" w:rsidRPr="00A631AE">
              <w:rPr>
                <w:rFonts w:ascii="Arial" w:hAnsi="Arial" w:cs="Arial"/>
                <w:sz w:val="20"/>
                <w:szCs w:val="20"/>
                <w:lang w:eastAsia="ar-SA"/>
              </w:rPr>
              <w:t>udeležb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694B02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delegacije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Ministrstva za notranje zadeve </w:t>
            </w:r>
            <w:r w:rsidR="00694B02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Republike Slovenije 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 vodstvom </w:t>
            </w:r>
            <w:r w:rsidR="00721FD1">
              <w:rPr>
                <w:rFonts w:ascii="Arial" w:hAnsi="Arial" w:cs="Arial"/>
                <w:sz w:val="20"/>
                <w:szCs w:val="20"/>
                <w:lang w:eastAsia="ar-SA"/>
              </w:rPr>
              <w:t>državne sekretarke Tine Heferle</w:t>
            </w:r>
            <w:r w:rsidR="00694B02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videokonferenčnem</w:t>
            </w:r>
            <w:r w:rsidR="00694B02" w:rsidRPr="00A631A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srečanju držav Salzburškega foruma</w:t>
            </w:r>
            <w:r w:rsidR="00694B02">
              <w:rPr>
                <w:rFonts w:ascii="Arial" w:hAnsi="Arial" w:cs="Arial"/>
                <w:sz w:val="20"/>
                <w:szCs w:val="20"/>
                <w:lang w:eastAsia="ar-SA"/>
              </w:rPr>
              <w:t>, 28. junij 2022</w:t>
            </w:r>
            <w:r w:rsidR="005E22F8" w:rsidRPr="00FD76D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15DB718F" w14:textId="77777777" w:rsidR="005E43DD" w:rsidRPr="005E43DD" w:rsidRDefault="005E43DD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459BBD47" w:rsidR="00014804" w:rsidRPr="005E43DD" w:rsidRDefault="008438F8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Barbara Kolenko Helbl</w:t>
            </w:r>
          </w:p>
          <w:p w14:paraId="7E1BF99D" w14:textId="4E0DC18A" w:rsidR="00014804" w:rsidRPr="005E43DD" w:rsidRDefault="00330B86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="008438F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14804"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8438F8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43EF21" w14:textId="77777777" w:rsidR="00014804" w:rsidRPr="005E43DD" w:rsidRDefault="00014804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E43DD" w:rsidRDefault="00014804" w:rsidP="003178F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0590A732" w14:textId="222EAD55" w:rsidR="00210BE1" w:rsidRPr="004C0D42" w:rsidRDefault="00F85D2A" w:rsidP="00210BE1">
            <w:pPr>
              <w:pStyle w:val="Odstavekseznama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  <w:r w:rsidR="00210BE1" w:rsidRPr="00210BE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98A02C1" w14:textId="77777777" w:rsidR="00210BE1" w:rsidRPr="00210BE1" w:rsidRDefault="00210BE1" w:rsidP="00210BE1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28CA0762" w:rsidR="00014804" w:rsidRPr="00210BE1" w:rsidRDefault="00014804" w:rsidP="00210BE1">
            <w:pPr>
              <w:pStyle w:val="Odstavekseznama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10BE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1F0DEE" w:rsidRDefault="00014804" w:rsidP="00BC3BC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516ADFE9" w:rsidR="00014804" w:rsidRPr="001F0DEE" w:rsidRDefault="00014804" w:rsidP="00BC3BC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14:paraId="68237BDD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01284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01284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01284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E43DD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01284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386A1F96" w:rsidR="003073EF" w:rsidRPr="005E43DD" w:rsidRDefault="0073232D" w:rsidP="0073232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Kristina Kham</w:t>
            </w:r>
            <w:r w:rsidR="003073EF" w:rsidRPr="008D26A0">
              <w:rPr>
                <w:rFonts w:ascii="Arial" w:hAnsi="Arial" w:cs="Arial"/>
                <w:iCs/>
                <w:sz w:val="20"/>
                <w:szCs w:val="20"/>
              </w:rPr>
              <w:t>, vodja Službe za evropske zadeve in mednarodno sodelovanje, Ministrstvo za notranje zadeve</w:t>
            </w:r>
          </w:p>
        </w:tc>
      </w:tr>
      <w:tr w:rsidR="003073EF" w:rsidRPr="0001284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01284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01284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012845" w14:paraId="777148A8" w14:textId="77777777" w:rsidTr="003178FA">
        <w:tc>
          <w:tcPr>
            <w:tcW w:w="9163" w:type="dxa"/>
            <w:gridSpan w:val="5"/>
          </w:tcPr>
          <w:p w14:paraId="70B1FE2F" w14:textId="34CF4CE9" w:rsidR="003073EF" w:rsidRPr="005E43DD" w:rsidRDefault="005C7604" w:rsidP="005C760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Poljsko predsedstvo Salzburškega foruma 28. junija 2022 sklicuje videokonferenčno srečanje ob zaključku njihovega predsedovanja</w:t>
            </w:r>
            <w:r w:rsidR="00B64F91">
              <w:rPr>
                <w:rFonts w:ascii="Arial" w:hAnsi="Arial" w:cs="Arial"/>
                <w:sz w:val="20"/>
                <w:szCs w:val="20"/>
              </w:rPr>
              <w:t xml:space="preserve"> Salzburškemu forumu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2B1C" w:rsidRPr="005B2B1C">
              <w:rPr>
                <w:rFonts w:ascii="Arial" w:hAnsi="Arial" w:cs="Arial"/>
                <w:sz w:val="20"/>
                <w:szCs w:val="20"/>
              </w:rPr>
              <w:t xml:space="preserve">Srečanje bo posvečeno aktualnim </w:t>
            </w:r>
            <w:r w:rsidR="005B2B1C" w:rsidRPr="005B2B1C">
              <w:rPr>
                <w:rFonts w:ascii="Arial" w:hAnsi="Arial" w:cs="Arial"/>
                <w:sz w:val="20"/>
                <w:szCs w:val="20"/>
              </w:rPr>
              <w:lastRenderedPageBreak/>
              <w:t xml:space="preserve">vprašanjem na področju boja proti nezakonitim migracijam ter bremenu, ki ga zaradi velikega števila ukrajinskih beguncev čutijo države članice Salzburškega foruma. </w:t>
            </w:r>
          </w:p>
        </w:tc>
      </w:tr>
      <w:tr w:rsidR="003073EF" w:rsidRPr="0001284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E43DD" w:rsidRDefault="003073EF" w:rsidP="003073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073EF" w:rsidRPr="00012845" w14:paraId="7FA36D60" w14:textId="77777777" w:rsidTr="003178FA">
        <w:tc>
          <w:tcPr>
            <w:tcW w:w="1448" w:type="dxa"/>
          </w:tcPr>
          <w:p w14:paraId="5F7ED5B3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7BF0F142" w14:textId="77777777" w:rsidTr="003178FA">
        <w:tc>
          <w:tcPr>
            <w:tcW w:w="1448" w:type="dxa"/>
          </w:tcPr>
          <w:p w14:paraId="3BA7EDC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52D002BC" w14:textId="77777777" w:rsidTr="003178FA">
        <w:tc>
          <w:tcPr>
            <w:tcW w:w="1448" w:type="dxa"/>
          </w:tcPr>
          <w:p w14:paraId="6564778C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B4F12A6" w14:textId="77777777" w:rsidTr="003178FA">
        <w:tc>
          <w:tcPr>
            <w:tcW w:w="1448" w:type="dxa"/>
          </w:tcPr>
          <w:p w14:paraId="1105B99F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4F1CC6FD" w14:textId="77777777" w:rsidTr="003178FA">
        <w:tc>
          <w:tcPr>
            <w:tcW w:w="1448" w:type="dxa"/>
          </w:tcPr>
          <w:p w14:paraId="738B0F2B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B243AE0" w14:textId="77777777" w:rsidTr="003178FA">
        <w:tc>
          <w:tcPr>
            <w:tcW w:w="1448" w:type="dxa"/>
          </w:tcPr>
          <w:p w14:paraId="1E0ABFFD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E43DD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E43DD" w:rsidRDefault="003073EF" w:rsidP="003073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74025" w:rsidRDefault="003073EF" w:rsidP="003073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E43DD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80E" w14:textId="77777777" w:rsidR="00F101FA" w:rsidRDefault="003073EF" w:rsidP="00F101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13E7CFC3" w:rsidR="003073EF" w:rsidRPr="005E43DD" w:rsidRDefault="005C4081" w:rsidP="000A1ED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081">
              <w:rPr>
                <w:rFonts w:ascii="Arial" w:eastAsia="Times New Roman" w:hAnsi="Arial" w:cs="Arial"/>
                <w:sz w:val="20"/>
                <w:szCs w:val="20"/>
              </w:rPr>
              <w:t>Potrebna finančna sredstva za stroške obiska so zagotovljena v okviru materialnih stroškov Ministrstva za notranje zadeve.</w:t>
            </w:r>
          </w:p>
        </w:tc>
      </w:tr>
      <w:tr w:rsidR="003073EF" w:rsidRPr="0001284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E43DD" w:rsidRDefault="003073EF" w:rsidP="003073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01284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E43DD" w:rsidRDefault="003073EF" w:rsidP="003073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5F000AE7" w14:textId="0138FACB" w:rsidR="003073EF" w:rsidRPr="00F5594A" w:rsidRDefault="00001D38" w:rsidP="00001D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vpliva na pristojnosti, delovanje ali financiranje občin, zato usklajevanje z občinami ni potrebno.</w:t>
            </w:r>
          </w:p>
        </w:tc>
      </w:tr>
      <w:tr w:rsidR="003073EF" w:rsidRPr="0001284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01284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6E8F3D0" w14:textId="77777777" w:rsidTr="003178FA">
        <w:tc>
          <w:tcPr>
            <w:tcW w:w="9163" w:type="dxa"/>
            <w:gridSpan w:val="5"/>
          </w:tcPr>
          <w:p w14:paraId="2521A5F8" w14:textId="25DA19A9" w:rsidR="003073EF" w:rsidRPr="005E43DD" w:rsidRDefault="00001D38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pri pripravi gradiva ni potrebno.</w:t>
            </w:r>
          </w:p>
        </w:tc>
      </w:tr>
      <w:tr w:rsidR="003073EF" w:rsidRPr="0001284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08FCA830" w:rsidR="003073EF" w:rsidRPr="00F5594A" w:rsidRDefault="00001D38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5E43DD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F5594A" w:rsidRDefault="003073EF" w:rsidP="003073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F5594A" w:rsidRDefault="003073EF" w:rsidP="00307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5BE9EC91" w:rsidR="003073EF" w:rsidRPr="00F5594A" w:rsidRDefault="003073EF" w:rsidP="003073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68309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mag. Tatjana Bobnar</w:t>
            </w:r>
          </w:p>
          <w:p w14:paraId="1F8597A1" w14:textId="5EB0EC89" w:rsidR="003073EF" w:rsidRPr="00F5594A" w:rsidRDefault="003073EF" w:rsidP="006830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68309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ministrica</w:t>
            </w:r>
          </w:p>
        </w:tc>
      </w:tr>
    </w:tbl>
    <w:p w14:paraId="787F68AF" w14:textId="77777777" w:rsidR="00014804" w:rsidRPr="00012845" w:rsidRDefault="00014804" w:rsidP="0001480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012845" w:rsidSect="006E6E34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4591C6E" w14:textId="682937AA" w:rsidR="00F376FD" w:rsidRDefault="00B64F91" w:rsidP="005E22F8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64F91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Informacija </w:t>
      </w:r>
      <w:r w:rsidR="00694B02" w:rsidRPr="00694B02">
        <w:rPr>
          <w:rFonts w:ascii="Arial" w:hAnsi="Arial" w:cs="Arial"/>
          <w:b/>
          <w:sz w:val="20"/>
          <w:szCs w:val="20"/>
          <w:lang w:eastAsia="ar-SA"/>
        </w:rPr>
        <w:t xml:space="preserve">o udeležbi delegacije Ministrstva za notranje zadeve Republike Slovenije pod vodstvom </w:t>
      </w:r>
      <w:r w:rsidR="00721FD1" w:rsidRPr="00721FD1">
        <w:rPr>
          <w:rFonts w:ascii="Arial" w:hAnsi="Arial" w:cs="Arial"/>
          <w:b/>
          <w:sz w:val="20"/>
          <w:szCs w:val="20"/>
          <w:lang w:eastAsia="ar-SA"/>
        </w:rPr>
        <w:t>državne sekretarke Tine Heferle</w:t>
      </w:r>
      <w:r w:rsidR="00694B02" w:rsidRPr="00694B02">
        <w:rPr>
          <w:rFonts w:ascii="Arial" w:hAnsi="Arial" w:cs="Arial"/>
          <w:b/>
          <w:sz w:val="20"/>
          <w:szCs w:val="20"/>
          <w:lang w:eastAsia="ar-SA"/>
        </w:rPr>
        <w:t xml:space="preserve"> na videokonferenčnem srečanju držav Salzburškega foruma, 28. junij 2022</w:t>
      </w:r>
    </w:p>
    <w:p w14:paraId="54DDCCFD" w14:textId="77777777" w:rsidR="00B64F91" w:rsidRPr="00040B10" w:rsidRDefault="00B64F91" w:rsidP="005E22F8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63245E3" w14:textId="77777777" w:rsidR="00A631AE" w:rsidRPr="00040B10" w:rsidRDefault="00A631AE" w:rsidP="00A631AE">
      <w:pPr>
        <w:numPr>
          <w:ilvl w:val="0"/>
          <w:numId w:val="8"/>
        </w:numPr>
        <w:tabs>
          <w:tab w:val="left" w:pos="-127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0B10">
        <w:rPr>
          <w:rFonts w:ascii="Arial" w:hAnsi="Arial" w:cs="Arial"/>
          <w:b/>
          <w:bCs/>
          <w:sz w:val="20"/>
          <w:szCs w:val="20"/>
        </w:rPr>
        <w:t>Namen srečanja:</w:t>
      </w:r>
    </w:p>
    <w:p w14:paraId="41AFE7BD" w14:textId="77777777" w:rsidR="00A631AE" w:rsidRPr="00040B10" w:rsidRDefault="00A631AE" w:rsidP="00A631AE">
      <w:pPr>
        <w:tabs>
          <w:tab w:val="left" w:pos="-1276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45A0213" w14:textId="27D6FA4B" w:rsidR="00A631AE" w:rsidRPr="00040B10" w:rsidRDefault="00A631AE" w:rsidP="00A631A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40B10">
        <w:rPr>
          <w:rFonts w:ascii="Arial" w:hAnsi="Arial" w:cs="Arial"/>
          <w:sz w:val="20"/>
          <w:szCs w:val="20"/>
          <w:lang w:eastAsia="ar-SA"/>
        </w:rPr>
        <w:t>Delegacija</w:t>
      </w:r>
      <w:r w:rsidR="00BE72C6">
        <w:rPr>
          <w:rFonts w:ascii="Arial" w:hAnsi="Arial" w:cs="Arial"/>
          <w:sz w:val="20"/>
          <w:szCs w:val="20"/>
          <w:lang w:eastAsia="ar-SA"/>
        </w:rPr>
        <w:t xml:space="preserve"> Ministrstva za notranje</w:t>
      </w:r>
      <w:r w:rsidR="00423606">
        <w:rPr>
          <w:rFonts w:ascii="Arial" w:hAnsi="Arial" w:cs="Arial"/>
          <w:sz w:val="20"/>
          <w:szCs w:val="20"/>
          <w:lang w:eastAsia="ar-SA"/>
        </w:rPr>
        <w:t xml:space="preserve"> zadeve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Republike Slovenije se bo</w:t>
      </w:r>
      <w:r w:rsidR="00694B02">
        <w:rPr>
          <w:rFonts w:ascii="Arial" w:hAnsi="Arial" w:cs="Arial"/>
          <w:sz w:val="20"/>
          <w:szCs w:val="20"/>
          <w:lang w:eastAsia="ar-SA"/>
        </w:rPr>
        <w:t xml:space="preserve"> pod vodstvom </w:t>
      </w:r>
      <w:r w:rsidR="00721FD1">
        <w:rPr>
          <w:rFonts w:ascii="Arial" w:hAnsi="Arial" w:cs="Arial"/>
          <w:sz w:val="20"/>
          <w:szCs w:val="20"/>
          <w:lang w:eastAsia="ar-SA"/>
        </w:rPr>
        <w:t>državne sekretarke Tine Heferle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76FD">
        <w:rPr>
          <w:rFonts w:ascii="Arial" w:hAnsi="Arial" w:cs="Arial"/>
          <w:sz w:val="20"/>
          <w:szCs w:val="20"/>
          <w:lang w:eastAsia="ar-SA"/>
        </w:rPr>
        <w:t>28</w:t>
      </w:r>
      <w:r w:rsidR="00502C2E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F376FD">
        <w:rPr>
          <w:rFonts w:ascii="Arial" w:hAnsi="Arial" w:cs="Arial"/>
          <w:sz w:val="20"/>
          <w:szCs w:val="20"/>
          <w:lang w:eastAsia="ar-SA"/>
        </w:rPr>
        <w:t>junija 2022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udeležila</w:t>
      </w:r>
      <w:r w:rsidR="00502C2E">
        <w:rPr>
          <w:rFonts w:ascii="Arial" w:hAnsi="Arial" w:cs="Arial"/>
          <w:sz w:val="20"/>
          <w:szCs w:val="20"/>
          <w:lang w:eastAsia="ar-SA"/>
        </w:rPr>
        <w:t xml:space="preserve"> videokonferenčnega</w:t>
      </w:r>
      <w:r w:rsidR="00C8012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E72C6">
        <w:rPr>
          <w:rFonts w:ascii="Arial" w:hAnsi="Arial" w:cs="Arial"/>
          <w:sz w:val="20"/>
          <w:szCs w:val="20"/>
          <w:lang w:eastAsia="ar-SA"/>
        </w:rPr>
        <w:t>srečanja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držav Salzburškega foruma. Srečanje bo posvečeno aktualnim vprašanjem na področju boja proti nezakonitim migracijam</w:t>
      </w:r>
      <w:r w:rsidR="005B2B1C">
        <w:rPr>
          <w:rFonts w:ascii="Arial" w:hAnsi="Arial" w:cs="Arial"/>
          <w:sz w:val="20"/>
          <w:szCs w:val="20"/>
          <w:lang w:eastAsia="ar-SA"/>
        </w:rPr>
        <w:t xml:space="preserve"> ter bremenu, ki ga zaradi velikega števila ukrajinskih beguncev čutijo države članice Salzburškega foruma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502C2E">
        <w:rPr>
          <w:rFonts w:ascii="Arial" w:hAnsi="Arial" w:cs="Arial"/>
          <w:sz w:val="20"/>
          <w:szCs w:val="20"/>
          <w:lang w:eastAsia="ar-SA"/>
        </w:rPr>
        <w:t xml:space="preserve">Dogodek organizira </w:t>
      </w:r>
      <w:r w:rsidR="00F376FD">
        <w:rPr>
          <w:rFonts w:ascii="Arial" w:hAnsi="Arial" w:cs="Arial"/>
          <w:sz w:val="20"/>
          <w:szCs w:val="20"/>
          <w:lang w:eastAsia="ar-SA"/>
        </w:rPr>
        <w:t>Poljska</w:t>
      </w:r>
      <w:r w:rsidR="00502C2E">
        <w:rPr>
          <w:rFonts w:ascii="Arial" w:hAnsi="Arial" w:cs="Arial"/>
          <w:sz w:val="20"/>
          <w:szCs w:val="20"/>
          <w:lang w:eastAsia="ar-SA"/>
        </w:rPr>
        <w:t xml:space="preserve">, ki </w:t>
      </w:r>
      <w:r w:rsidR="001E3899">
        <w:rPr>
          <w:rFonts w:ascii="Arial" w:hAnsi="Arial" w:cs="Arial"/>
          <w:sz w:val="20"/>
          <w:szCs w:val="20"/>
          <w:lang w:eastAsia="ar-SA"/>
        </w:rPr>
        <w:t xml:space="preserve">trenutno </w:t>
      </w:r>
      <w:r w:rsidR="00DC4FE3">
        <w:rPr>
          <w:rFonts w:ascii="Arial" w:hAnsi="Arial" w:cs="Arial"/>
          <w:sz w:val="20"/>
          <w:szCs w:val="20"/>
          <w:lang w:eastAsia="ar-SA"/>
        </w:rPr>
        <w:t>p</w:t>
      </w:r>
      <w:r w:rsidR="00502C2E">
        <w:rPr>
          <w:rFonts w:ascii="Arial" w:hAnsi="Arial" w:cs="Arial"/>
          <w:sz w:val="20"/>
          <w:szCs w:val="20"/>
          <w:lang w:eastAsia="ar-SA"/>
        </w:rPr>
        <w:t>redseduj</w:t>
      </w:r>
      <w:r w:rsidR="00DC4FE3">
        <w:rPr>
          <w:rFonts w:ascii="Arial" w:hAnsi="Arial" w:cs="Arial"/>
          <w:sz w:val="20"/>
          <w:szCs w:val="20"/>
          <w:lang w:eastAsia="ar-SA"/>
        </w:rPr>
        <w:t>e</w:t>
      </w:r>
      <w:r w:rsidR="00502C2E">
        <w:rPr>
          <w:rFonts w:ascii="Arial" w:hAnsi="Arial" w:cs="Arial"/>
          <w:sz w:val="20"/>
          <w:szCs w:val="20"/>
          <w:lang w:eastAsia="ar-SA"/>
        </w:rPr>
        <w:t xml:space="preserve"> Salzburškemu forumu</w:t>
      </w:r>
      <w:r w:rsidR="001E3899">
        <w:rPr>
          <w:rFonts w:ascii="Arial" w:hAnsi="Arial" w:cs="Arial"/>
          <w:sz w:val="20"/>
          <w:szCs w:val="20"/>
          <w:lang w:eastAsia="ar-SA"/>
        </w:rPr>
        <w:t>.</w:t>
      </w:r>
      <w:r w:rsidR="005B2B1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C0E4028" w14:textId="77777777" w:rsidR="00A631AE" w:rsidRPr="00040B10" w:rsidRDefault="00A631AE" w:rsidP="00A631A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552904" w14:textId="77777777" w:rsidR="001E5B9C" w:rsidRPr="00040B10" w:rsidRDefault="001E5B9C" w:rsidP="001E5B9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40B10">
        <w:rPr>
          <w:rFonts w:ascii="Arial" w:hAnsi="Arial" w:cs="Arial"/>
          <w:sz w:val="20"/>
          <w:szCs w:val="20"/>
          <w:lang w:eastAsia="ar-SA"/>
        </w:rPr>
        <w:t>Države članice Salzburškega foruma, ki je prostor večstranskega dialoga in sodelovanja  na področju notranje varnosti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40B10">
        <w:rPr>
          <w:rFonts w:ascii="Arial" w:hAnsi="Arial" w:cs="Arial"/>
          <w:sz w:val="20"/>
          <w:szCs w:val="20"/>
          <w:lang w:eastAsia="ar-SA"/>
        </w:rPr>
        <w:t>so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Avstrija, Bolgarija, Češka, Hrvaška, Madžarska, Poljska, Romunija, Slovaška in Slovenija. Od</w:t>
      </w:r>
      <w:r>
        <w:rPr>
          <w:rFonts w:ascii="Arial" w:hAnsi="Arial" w:cs="Arial"/>
          <w:sz w:val="20"/>
          <w:szCs w:val="20"/>
          <w:lang w:eastAsia="ar-SA"/>
        </w:rPr>
        <w:t xml:space="preserve"> ustanovitve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leta 2000</w:t>
      </w:r>
      <w:r>
        <w:rPr>
          <w:rFonts w:ascii="Arial" w:hAnsi="Arial" w:cs="Arial"/>
          <w:sz w:val="20"/>
          <w:szCs w:val="20"/>
          <w:lang w:eastAsia="ar-SA"/>
        </w:rPr>
        <w:t>, je s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odelovanje znotraj Salzburškega foruma osredotočeno na okrepitev operativnega sodelovanja v srednji Evropi, </w:t>
      </w:r>
      <w:r>
        <w:rPr>
          <w:rFonts w:ascii="Arial" w:hAnsi="Arial" w:cs="Arial"/>
          <w:sz w:val="20"/>
          <w:szCs w:val="20"/>
          <w:lang w:eastAsia="ar-SA"/>
        </w:rPr>
        <w:t xml:space="preserve">zastopanje enotnih stališč do </w:t>
      </w:r>
      <w:r w:rsidRPr="00040B10">
        <w:rPr>
          <w:rFonts w:ascii="Arial" w:hAnsi="Arial" w:cs="Arial"/>
          <w:sz w:val="20"/>
          <w:szCs w:val="20"/>
          <w:lang w:eastAsia="ar-SA"/>
        </w:rPr>
        <w:t>politik EU in implementacijo skupne zunanje strategije Salzburškega foruma s posebnim poudarkom na sosednjih državah. Salzburški forum se posveča tudi dobremu sodelovanju na schengenskih mejah</w:t>
      </w:r>
      <w:r>
        <w:rPr>
          <w:rFonts w:ascii="Arial" w:hAnsi="Arial" w:cs="Arial"/>
          <w:sz w:val="20"/>
          <w:szCs w:val="20"/>
          <w:lang w:eastAsia="ar-SA"/>
        </w:rPr>
        <w:t xml:space="preserve">, v preteklosti pa je večkrat </w:t>
      </w:r>
      <w:r w:rsidRPr="00040B10">
        <w:rPr>
          <w:rFonts w:ascii="Arial" w:hAnsi="Arial" w:cs="Arial"/>
          <w:sz w:val="20"/>
          <w:szCs w:val="20"/>
          <w:lang w:eastAsia="ar-SA"/>
        </w:rPr>
        <w:t>nastop</w:t>
      </w:r>
      <w:r>
        <w:rPr>
          <w:rFonts w:ascii="Arial" w:hAnsi="Arial" w:cs="Arial"/>
          <w:sz w:val="20"/>
          <w:szCs w:val="20"/>
          <w:lang w:eastAsia="ar-SA"/>
        </w:rPr>
        <w:t>il skupaj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 pri lobiranju za </w:t>
      </w:r>
      <w:r>
        <w:rPr>
          <w:rFonts w:ascii="Arial" w:hAnsi="Arial" w:cs="Arial"/>
          <w:sz w:val="20"/>
          <w:szCs w:val="20"/>
          <w:lang w:eastAsia="ar-SA"/>
        </w:rPr>
        <w:t xml:space="preserve">kandidate za vodilna </w:t>
      </w:r>
      <w:r w:rsidRPr="00040B10">
        <w:rPr>
          <w:rFonts w:ascii="Arial" w:hAnsi="Arial" w:cs="Arial"/>
          <w:sz w:val="20"/>
          <w:szCs w:val="20"/>
          <w:lang w:eastAsia="ar-SA"/>
        </w:rPr>
        <w:t xml:space="preserve">mesta v institucijah </w:t>
      </w:r>
      <w:r>
        <w:rPr>
          <w:rFonts w:ascii="Arial" w:hAnsi="Arial" w:cs="Arial"/>
          <w:sz w:val="20"/>
          <w:szCs w:val="20"/>
          <w:lang w:eastAsia="ar-SA"/>
        </w:rPr>
        <w:t xml:space="preserve">in agencijah </w:t>
      </w:r>
      <w:r w:rsidRPr="00040B10">
        <w:rPr>
          <w:rFonts w:ascii="Arial" w:hAnsi="Arial" w:cs="Arial"/>
          <w:sz w:val="20"/>
          <w:szCs w:val="20"/>
          <w:lang w:eastAsia="ar-SA"/>
        </w:rPr>
        <w:t>EU.</w:t>
      </w:r>
    </w:p>
    <w:p w14:paraId="4D8A171C" w14:textId="77777777" w:rsidR="00A631AE" w:rsidRPr="00040B10" w:rsidRDefault="00A631AE" w:rsidP="00A631A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A562AA" w14:textId="77777777" w:rsidR="00A631AE" w:rsidRPr="00040B10" w:rsidRDefault="00A631AE" w:rsidP="00A631AE">
      <w:pPr>
        <w:numPr>
          <w:ilvl w:val="0"/>
          <w:numId w:val="8"/>
        </w:numPr>
        <w:tabs>
          <w:tab w:val="left" w:pos="-127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0B10">
        <w:rPr>
          <w:rFonts w:ascii="Arial" w:hAnsi="Arial" w:cs="Arial"/>
          <w:b/>
          <w:bCs/>
          <w:sz w:val="20"/>
          <w:szCs w:val="20"/>
        </w:rPr>
        <w:t>Program srečanja:</w:t>
      </w:r>
    </w:p>
    <w:p w14:paraId="74C6F742" w14:textId="77777777" w:rsidR="00A631AE" w:rsidRPr="00040B10" w:rsidRDefault="00A631AE" w:rsidP="00A631A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008A793" w14:textId="4914FCFA" w:rsidR="00A631AE" w:rsidRPr="00040B10" w:rsidRDefault="007C5DBF" w:rsidP="00A631A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Videokonferenčno srečanje bo potekalo </w:t>
      </w:r>
      <w:r w:rsidR="003255D7">
        <w:rPr>
          <w:rFonts w:ascii="Arial" w:hAnsi="Arial" w:cs="Arial"/>
          <w:bCs/>
          <w:sz w:val="20"/>
          <w:szCs w:val="20"/>
        </w:rPr>
        <w:t>28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3255D7">
        <w:rPr>
          <w:rFonts w:ascii="Arial" w:hAnsi="Arial" w:cs="Arial"/>
          <w:bCs/>
          <w:sz w:val="20"/>
          <w:szCs w:val="20"/>
        </w:rPr>
        <w:t>junija</w:t>
      </w:r>
      <w:r>
        <w:rPr>
          <w:rFonts w:ascii="Arial" w:hAnsi="Arial" w:cs="Arial"/>
          <w:bCs/>
          <w:sz w:val="20"/>
          <w:szCs w:val="20"/>
        </w:rPr>
        <w:t xml:space="preserve"> 202</w:t>
      </w:r>
      <w:r w:rsidR="003255D7">
        <w:rPr>
          <w:rFonts w:ascii="Arial" w:hAnsi="Arial" w:cs="Arial"/>
          <w:bCs/>
          <w:sz w:val="20"/>
          <w:szCs w:val="20"/>
        </w:rPr>
        <w:t>2</w:t>
      </w:r>
      <w:r w:rsidR="00E902A9">
        <w:rPr>
          <w:rFonts w:ascii="Arial" w:hAnsi="Arial" w:cs="Arial"/>
          <w:bCs/>
          <w:sz w:val="20"/>
          <w:szCs w:val="20"/>
        </w:rPr>
        <w:t xml:space="preserve"> s pričetkom ob 10.00 in koncem ob 13. 30</w:t>
      </w:r>
      <w:r w:rsidR="008124AE">
        <w:rPr>
          <w:rFonts w:ascii="Arial" w:hAnsi="Arial" w:cs="Arial"/>
          <w:bCs/>
          <w:sz w:val="20"/>
          <w:szCs w:val="20"/>
        </w:rPr>
        <w:t xml:space="preserve"> in bo razdeljen</w:t>
      </w:r>
      <w:r w:rsidR="009A3C41">
        <w:rPr>
          <w:rFonts w:ascii="Arial" w:hAnsi="Arial" w:cs="Arial"/>
          <w:bCs/>
          <w:sz w:val="20"/>
          <w:szCs w:val="20"/>
        </w:rPr>
        <w:t>o</w:t>
      </w:r>
      <w:r w:rsidR="008124AE">
        <w:rPr>
          <w:rFonts w:ascii="Arial" w:hAnsi="Arial" w:cs="Arial"/>
          <w:bCs/>
          <w:sz w:val="20"/>
          <w:szCs w:val="20"/>
        </w:rPr>
        <w:t xml:space="preserve"> v štiri vsebinske sklope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7116AF9" w14:textId="77777777" w:rsidR="00A631AE" w:rsidRPr="00040B10" w:rsidRDefault="00A631AE" w:rsidP="00A631AE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D47C81A" w14:textId="77777777" w:rsidR="00A631AE" w:rsidRPr="00040B10" w:rsidRDefault="00A631AE" w:rsidP="00A631AE">
      <w:pPr>
        <w:numPr>
          <w:ilvl w:val="0"/>
          <w:numId w:val="8"/>
        </w:numPr>
        <w:tabs>
          <w:tab w:val="left" w:pos="-127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0B10">
        <w:rPr>
          <w:rFonts w:ascii="Arial" w:hAnsi="Arial" w:cs="Arial"/>
          <w:b/>
          <w:bCs/>
          <w:sz w:val="20"/>
          <w:szCs w:val="20"/>
        </w:rPr>
        <w:t>Obrazložitev</w:t>
      </w:r>
    </w:p>
    <w:p w14:paraId="65D44EC8" w14:textId="77777777" w:rsidR="00A631AE" w:rsidRPr="00040B10" w:rsidRDefault="00A631AE" w:rsidP="00A631AE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FB963D" w14:textId="1F46ACF1" w:rsidR="004A7F21" w:rsidRPr="00040B10" w:rsidRDefault="004A7F21" w:rsidP="004A7F2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Videokonferenčno srečanje </w:t>
      </w:r>
      <w:r w:rsidR="00171CAC">
        <w:rPr>
          <w:rFonts w:ascii="Arial" w:hAnsi="Arial" w:cs="Arial"/>
          <w:bCs/>
          <w:sz w:val="20"/>
          <w:szCs w:val="20"/>
        </w:rPr>
        <w:t>bo</w:t>
      </w:r>
      <w:r w:rsidR="003606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razdeljen</w:t>
      </w:r>
      <w:r w:rsidR="002C247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v štiri vsebinske sklope. Prvi bo</w:t>
      </w:r>
      <w:r w:rsidRPr="00040B10">
        <w:rPr>
          <w:rFonts w:ascii="Arial" w:hAnsi="Arial" w:cs="Arial"/>
          <w:bCs/>
          <w:sz w:val="20"/>
          <w:szCs w:val="20"/>
        </w:rPr>
        <w:t xml:space="preserve"> namenjen </w:t>
      </w:r>
      <w:r>
        <w:rPr>
          <w:rFonts w:ascii="Arial" w:hAnsi="Arial" w:cs="Arial"/>
          <w:bCs/>
          <w:sz w:val="20"/>
          <w:szCs w:val="20"/>
        </w:rPr>
        <w:t xml:space="preserve">razpravam o hibridnih grožnjah, še posebno z vidika instrumentalizacije migracij na meji EU z Belorusijo. Drugi </w:t>
      </w:r>
      <w:r w:rsidRPr="00040B10">
        <w:rPr>
          <w:rFonts w:ascii="Arial" w:hAnsi="Arial" w:cs="Arial"/>
          <w:bCs/>
          <w:sz w:val="20"/>
          <w:szCs w:val="20"/>
        </w:rPr>
        <w:t xml:space="preserve">bo </w:t>
      </w:r>
      <w:r>
        <w:rPr>
          <w:rFonts w:ascii="Arial" w:hAnsi="Arial" w:cs="Arial"/>
          <w:bCs/>
          <w:sz w:val="20"/>
          <w:szCs w:val="20"/>
        </w:rPr>
        <w:t>namenjen izzivom, ki jih državam članicam predstavljajo ukrajinski begunci.</w:t>
      </w:r>
      <w:r w:rsidRPr="00040B10">
        <w:rPr>
          <w:rFonts w:ascii="Arial" w:hAnsi="Arial" w:cs="Arial"/>
          <w:bCs/>
          <w:sz w:val="20"/>
          <w:szCs w:val="20"/>
        </w:rPr>
        <w:t xml:space="preserve"> V tretjem </w:t>
      </w:r>
      <w:r>
        <w:rPr>
          <w:rFonts w:ascii="Arial" w:hAnsi="Arial" w:cs="Arial"/>
          <w:bCs/>
          <w:sz w:val="20"/>
          <w:szCs w:val="20"/>
        </w:rPr>
        <w:t>sklopu</w:t>
      </w:r>
      <w:r w:rsidRPr="00040B10">
        <w:rPr>
          <w:rFonts w:ascii="Arial" w:hAnsi="Arial" w:cs="Arial"/>
          <w:bCs/>
          <w:sz w:val="20"/>
          <w:szCs w:val="20"/>
        </w:rPr>
        <w:t xml:space="preserve"> srečanja bo </w:t>
      </w:r>
      <w:r>
        <w:rPr>
          <w:rFonts w:ascii="Arial" w:hAnsi="Arial" w:cs="Arial"/>
          <w:bCs/>
          <w:sz w:val="20"/>
          <w:szCs w:val="20"/>
        </w:rPr>
        <w:t>razprava tekla o krepitvi in boljši koordinaciji postopkov ponovnega sprejema. Zadnji, četrti</w:t>
      </w:r>
      <w:r w:rsidR="002C247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sklop bo namenjen predstavitvi preteklih dejavnosti in načrt</w:t>
      </w:r>
      <w:r w:rsidR="00171CAC">
        <w:rPr>
          <w:rFonts w:ascii="Arial" w:hAnsi="Arial" w:cs="Arial"/>
          <w:bCs/>
          <w:sz w:val="20"/>
          <w:szCs w:val="20"/>
        </w:rPr>
        <w:t>om</w:t>
      </w:r>
      <w:r>
        <w:rPr>
          <w:rFonts w:ascii="Arial" w:hAnsi="Arial" w:cs="Arial"/>
          <w:bCs/>
          <w:sz w:val="20"/>
          <w:szCs w:val="20"/>
        </w:rPr>
        <w:t xml:space="preserve"> za prihodnost Skupne koordinacijske platforme. </w:t>
      </w:r>
      <w:r w:rsidRPr="00DD3B2D">
        <w:rPr>
          <w:rFonts w:ascii="Arial" w:hAnsi="Arial" w:cs="Arial"/>
          <w:sz w:val="20"/>
          <w:szCs w:val="20"/>
        </w:rPr>
        <w:t xml:space="preserve">Namen </w:t>
      </w:r>
      <w:r w:rsidR="00171CAC">
        <w:rPr>
          <w:rFonts w:ascii="Arial" w:hAnsi="Arial" w:cs="Arial"/>
          <w:sz w:val="20"/>
          <w:szCs w:val="20"/>
        </w:rPr>
        <w:t>le te</w:t>
      </w:r>
      <w:r w:rsidRPr="00DD3B2D">
        <w:rPr>
          <w:rFonts w:ascii="Arial" w:hAnsi="Arial" w:cs="Arial"/>
          <w:sz w:val="20"/>
          <w:szCs w:val="20"/>
        </w:rPr>
        <w:t xml:space="preserve"> je izboljšati sodelovanje vseh že obstoječih mehanizmov pomoči, s poudarkom na pomoči</w:t>
      </w:r>
      <w:r w:rsidR="00853ABB">
        <w:rPr>
          <w:rFonts w:ascii="Arial" w:hAnsi="Arial" w:cs="Arial"/>
          <w:sz w:val="20"/>
          <w:szCs w:val="20"/>
        </w:rPr>
        <w:t xml:space="preserve"> državam </w:t>
      </w:r>
      <w:r>
        <w:rPr>
          <w:rFonts w:ascii="Arial" w:hAnsi="Arial" w:cs="Arial"/>
          <w:sz w:val="20"/>
          <w:szCs w:val="20"/>
        </w:rPr>
        <w:t>Zahodnega Balkana,</w:t>
      </w:r>
      <w:r w:rsidRPr="00DD3B2D">
        <w:rPr>
          <w:rFonts w:ascii="Arial" w:hAnsi="Arial" w:cs="Arial"/>
          <w:sz w:val="20"/>
          <w:szCs w:val="20"/>
        </w:rPr>
        <w:t xml:space="preserve"> pri vračanju, upravljanju meja, boju proti tihotapljenju migrantov te</w:t>
      </w:r>
      <w:r>
        <w:rPr>
          <w:rFonts w:ascii="Arial" w:hAnsi="Arial" w:cs="Arial"/>
          <w:sz w:val="20"/>
          <w:szCs w:val="20"/>
        </w:rPr>
        <w:t>r</w:t>
      </w:r>
      <w:r w:rsidRPr="00DD3B2D">
        <w:rPr>
          <w:rFonts w:ascii="Arial" w:hAnsi="Arial" w:cs="Arial"/>
          <w:sz w:val="20"/>
          <w:szCs w:val="20"/>
        </w:rPr>
        <w:t xml:space="preserve"> pomoč</w:t>
      </w:r>
      <w:r w:rsidR="002C247D">
        <w:rPr>
          <w:rFonts w:ascii="Arial" w:hAnsi="Arial" w:cs="Arial"/>
          <w:sz w:val="20"/>
          <w:szCs w:val="20"/>
        </w:rPr>
        <w:t>i</w:t>
      </w:r>
      <w:r w:rsidRPr="00DD3B2D">
        <w:rPr>
          <w:rFonts w:ascii="Arial" w:hAnsi="Arial" w:cs="Arial"/>
          <w:sz w:val="20"/>
          <w:szCs w:val="20"/>
        </w:rPr>
        <w:t xml:space="preserve"> pri azilu.</w:t>
      </w:r>
    </w:p>
    <w:p w14:paraId="4EE7FBDE" w14:textId="3B40BBE5" w:rsidR="00A631AE" w:rsidRDefault="00A631AE" w:rsidP="00A631A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07CC972" w14:textId="5AF677E4" w:rsidR="00A631AE" w:rsidRPr="0053789E" w:rsidRDefault="00A631AE" w:rsidP="00A631AE">
      <w:pPr>
        <w:pStyle w:val="Odstavekseznama"/>
        <w:numPr>
          <w:ilvl w:val="0"/>
          <w:numId w:val="8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3789E">
        <w:rPr>
          <w:rFonts w:ascii="Arial" w:hAnsi="Arial" w:cs="Arial"/>
          <w:b/>
          <w:sz w:val="20"/>
          <w:szCs w:val="20"/>
        </w:rPr>
        <w:t>Seznam delegacije</w:t>
      </w:r>
      <w:r w:rsidRPr="0053789E">
        <w:rPr>
          <w:rFonts w:ascii="Arial" w:hAnsi="Arial" w:cs="Arial"/>
          <w:b/>
          <w:sz w:val="20"/>
          <w:szCs w:val="20"/>
          <w:lang w:eastAsia="ar-SA"/>
        </w:rPr>
        <w:t xml:space="preserve"> Ministrstva za notranje zadeve Republike Slovenije: </w:t>
      </w:r>
    </w:p>
    <w:p w14:paraId="79B3F951" w14:textId="7FA5BDCD" w:rsidR="00E1197C" w:rsidRPr="0053789E" w:rsidRDefault="00721FD1" w:rsidP="009F0C2E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ar-SA"/>
        </w:rPr>
        <w:t>Tina Heferl</w:t>
      </w:r>
      <w:r w:rsidR="00185A14">
        <w:rPr>
          <w:rFonts w:ascii="Arial" w:hAnsi="Arial" w:cs="Arial"/>
          <w:sz w:val="20"/>
          <w:szCs w:val="20"/>
          <w:lang w:eastAsia="ar-SA"/>
        </w:rPr>
        <w:t>e</w:t>
      </w:r>
      <w:r w:rsidR="00694B02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, d</w:t>
      </w:r>
      <w:r w:rsidR="00795341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ržavn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795341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sekretar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ka</w:t>
      </w:r>
      <w:r w:rsidR="00795341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, Mini</w:t>
      </w:r>
      <w:r w:rsidR="00694B02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strstvo za notranje zadeve, vodja</w:t>
      </w:r>
      <w:r w:rsidR="00A768E2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delegacije;</w:t>
      </w:r>
    </w:p>
    <w:p w14:paraId="32B37DA6" w14:textId="539536F3" w:rsidR="00795341" w:rsidRPr="0053789E" w:rsidRDefault="00360637" w:rsidP="009F0C2E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mag. </w:t>
      </w:r>
      <w:r w:rsidR="00795341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Kristina Kham, vodja Službe za evropske zadeve in mednarodno sodelovanje, Ministrstvo za notr</w:t>
      </w:r>
      <w:r w:rsidR="00A768E2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anje zadeve, članica delegacije;</w:t>
      </w:r>
    </w:p>
    <w:p w14:paraId="2D4282E0" w14:textId="289E12C7" w:rsidR="00795341" w:rsidRPr="0053789E" w:rsidRDefault="00795341" w:rsidP="009F0C2E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before="60" w:after="6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Nataša Potočnik, </w:t>
      </w:r>
      <w:r w:rsidR="00360637" w:rsidRPr="00A90B95">
        <w:rPr>
          <w:rFonts w:ascii="Arial" w:hAnsi="Arial" w:cs="Arial"/>
          <w:sz w:val="20"/>
          <w:szCs w:val="20"/>
        </w:rPr>
        <w:t>vršilka dolžnosti generalnega direktorja</w:t>
      </w:r>
      <w:r w:rsidR="00360637">
        <w:rPr>
          <w:rFonts w:ascii="Arial" w:hAnsi="Arial" w:cs="Arial"/>
          <w:sz w:val="20"/>
          <w:szCs w:val="20"/>
        </w:rPr>
        <w:t>,</w:t>
      </w:r>
      <w:r w:rsidR="00360637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0A5AAA"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D</w:t>
      </w:r>
      <w:r w:rsidRPr="0053789E">
        <w:rPr>
          <w:rFonts w:ascii="Arial" w:eastAsia="Times New Roman" w:hAnsi="Arial" w:cs="Arial"/>
          <w:iCs/>
          <w:sz w:val="20"/>
          <w:szCs w:val="20"/>
          <w:lang w:eastAsia="sl-SI"/>
        </w:rPr>
        <w:t>irektorat za migracije, Ministrstvo za notr</w:t>
      </w:r>
      <w:r w:rsidR="008F7D42">
        <w:rPr>
          <w:rFonts w:ascii="Arial" w:eastAsia="Times New Roman" w:hAnsi="Arial" w:cs="Arial"/>
          <w:iCs/>
          <w:sz w:val="20"/>
          <w:szCs w:val="20"/>
          <w:lang w:eastAsia="sl-SI"/>
        </w:rPr>
        <w:t>anje zadeve, članica delegacije.</w:t>
      </w:r>
    </w:p>
    <w:p w14:paraId="38092334" w14:textId="31262BE0" w:rsidR="00A23FCB" w:rsidRPr="0064795F" w:rsidRDefault="00A23FCB" w:rsidP="00A631AE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sectPr w:rsidR="00A23FCB" w:rsidRPr="0064795F" w:rsidSect="004F3D48">
      <w:headerReference w:type="default" r:id="rId12"/>
      <w:footerReference w:type="default" r:id="rId13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819D" w14:textId="77777777" w:rsidR="007C26AE" w:rsidRDefault="007C26AE">
      <w:pPr>
        <w:spacing w:after="0" w:line="240" w:lineRule="auto"/>
      </w:pPr>
      <w:r>
        <w:separator/>
      </w:r>
    </w:p>
  </w:endnote>
  <w:endnote w:type="continuationSeparator" w:id="0">
    <w:p w14:paraId="65BAEC6F" w14:textId="77777777" w:rsidR="007C26AE" w:rsidRDefault="007C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Georgia Pro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8CFA" w14:textId="2A6E4637" w:rsidR="00947A82" w:rsidRDefault="00FD25E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85A14">
      <w:rPr>
        <w:noProof/>
      </w:rPr>
      <w:t>3</w:t>
    </w:r>
    <w:r>
      <w:fldChar w:fldCharType="end"/>
    </w:r>
  </w:p>
  <w:p w14:paraId="26B306AC" w14:textId="77777777" w:rsidR="00710569" w:rsidRDefault="001B5CB5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D5C4" w14:textId="77777777" w:rsidR="007C26AE" w:rsidRDefault="007C26AE">
      <w:pPr>
        <w:spacing w:after="0" w:line="240" w:lineRule="auto"/>
      </w:pPr>
      <w:r>
        <w:separator/>
      </w:r>
    </w:p>
  </w:footnote>
  <w:footnote w:type="continuationSeparator" w:id="0">
    <w:p w14:paraId="7F44F699" w14:textId="77777777" w:rsidR="007C26AE" w:rsidRDefault="007C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1B5CB5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84F" w14:textId="77777777" w:rsidR="00710569" w:rsidRPr="00110CBD" w:rsidRDefault="001B5CB5" w:rsidP="004F3D48">
    <w:pPr>
      <w:pStyle w:val="Glava"/>
      <w:spacing w:line="240" w:lineRule="exact"/>
      <w:rPr>
        <w:rFonts w:ascii="Republika" w:hAnsi="Republika" w:cs="Republik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00495"/>
    <w:multiLevelType w:val="hybridMultilevel"/>
    <w:tmpl w:val="1B502D18"/>
    <w:lvl w:ilvl="0" w:tplc="21F2C8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8"/>
  </w:num>
  <w:num w:numId="4">
    <w:abstractNumId w:val="11"/>
  </w:num>
  <w:num w:numId="5">
    <w:abstractNumId w:val="31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6"/>
  </w:num>
  <w:num w:numId="12">
    <w:abstractNumId w:val="14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29"/>
  </w:num>
  <w:num w:numId="23">
    <w:abstractNumId w:val="5"/>
  </w:num>
  <w:num w:numId="24">
    <w:abstractNumId w:val="9"/>
  </w:num>
  <w:num w:numId="25">
    <w:abstractNumId w:val="28"/>
  </w:num>
  <w:num w:numId="26">
    <w:abstractNumId w:val="20"/>
  </w:num>
  <w:num w:numId="27">
    <w:abstractNumId w:val="27"/>
  </w:num>
  <w:num w:numId="28">
    <w:abstractNumId w:val="16"/>
  </w:num>
  <w:num w:numId="29">
    <w:abstractNumId w:val="39"/>
  </w:num>
  <w:num w:numId="30">
    <w:abstractNumId w:val="23"/>
  </w:num>
  <w:num w:numId="31">
    <w:abstractNumId w:val="8"/>
  </w:num>
  <w:num w:numId="32">
    <w:abstractNumId w:val="15"/>
  </w:num>
  <w:num w:numId="33">
    <w:abstractNumId w:val="21"/>
  </w:num>
  <w:num w:numId="34">
    <w:abstractNumId w:val="22"/>
  </w:num>
  <w:num w:numId="35">
    <w:abstractNumId w:val="38"/>
  </w:num>
  <w:num w:numId="36">
    <w:abstractNumId w:val="12"/>
  </w:num>
  <w:num w:numId="37">
    <w:abstractNumId w:val="17"/>
  </w:num>
  <w:num w:numId="38">
    <w:abstractNumId w:val="32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D38"/>
    <w:rsid w:val="000079AD"/>
    <w:rsid w:val="00012845"/>
    <w:rsid w:val="00014804"/>
    <w:rsid w:val="00023A5B"/>
    <w:rsid w:val="0002569A"/>
    <w:rsid w:val="00030BD7"/>
    <w:rsid w:val="000562AA"/>
    <w:rsid w:val="0006104D"/>
    <w:rsid w:val="00062CBA"/>
    <w:rsid w:val="00063514"/>
    <w:rsid w:val="000639AC"/>
    <w:rsid w:val="00070C55"/>
    <w:rsid w:val="00076738"/>
    <w:rsid w:val="00077F27"/>
    <w:rsid w:val="00080D8D"/>
    <w:rsid w:val="0008660F"/>
    <w:rsid w:val="00092FC5"/>
    <w:rsid w:val="000A1ED0"/>
    <w:rsid w:val="000A241D"/>
    <w:rsid w:val="000A5AAA"/>
    <w:rsid w:val="000C1BFB"/>
    <w:rsid w:val="000C2216"/>
    <w:rsid w:val="000C31AF"/>
    <w:rsid w:val="000D19F9"/>
    <w:rsid w:val="000D3F00"/>
    <w:rsid w:val="000D4404"/>
    <w:rsid w:val="000F3310"/>
    <w:rsid w:val="000F47E4"/>
    <w:rsid w:val="0010065B"/>
    <w:rsid w:val="0010124C"/>
    <w:rsid w:val="0010482E"/>
    <w:rsid w:val="00114F40"/>
    <w:rsid w:val="0016025E"/>
    <w:rsid w:val="00171CAC"/>
    <w:rsid w:val="001751C1"/>
    <w:rsid w:val="00185A14"/>
    <w:rsid w:val="00190DD8"/>
    <w:rsid w:val="00191B96"/>
    <w:rsid w:val="001A027A"/>
    <w:rsid w:val="001A0CF7"/>
    <w:rsid w:val="001A5C15"/>
    <w:rsid w:val="001A750C"/>
    <w:rsid w:val="001B36EA"/>
    <w:rsid w:val="001B5CB5"/>
    <w:rsid w:val="001C1FFA"/>
    <w:rsid w:val="001C5317"/>
    <w:rsid w:val="001C7C61"/>
    <w:rsid w:val="001E3899"/>
    <w:rsid w:val="001E5B9C"/>
    <w:rsid w:val="001F0DEE"/>
    <w:rsid w:val="001F0E35"/>
    <w:rsid w:val="00210BE1"/>
    <w:rsid w:val="002119D9"/>
    <w:rsid w:val="00212C99"/>
    <w:rsid w:val="00214017"/>
    <w:rsid w:val="00224857"/>
    <w:rsid w:val="00224B6D"/>
    <w:rsid w:val="00226783"/>
    <w:rsid w:val="00231554"/>
    <w:rsid w:val="0023681A"/>
    <w:rsid w:val="00241127"/>
    <w:rsid w:val="00241CAD"/>
    <w:rsid w:val="00251133"/>
    <w:rsid w:val="00254800"/>
    <w:rsid w:val="00255A84"/>
    <w:rsid w:val="0025784D"/>
    <w:rsid w:val="00263E26"/>
    <w:rsid w:val="0026615C"/>
    <w:rsid w:val="002850DE"/>
    <w:rsid w:val="00291EB4"/>
    <w:rsid w:val="00295B92"/>
    <w:rsid w:val="002A6339"/>
    <w:rsid w:val="002B17BB"/>
    <w:rsid w:val="002B2BAF"/>
    <w:rsid w:val="002B47AC"/>
    <w:rsid w:val="002B5ED1"/>
    <w:rsid w:val="002C247D"/>
    <w:rsid w:val="002C677A"/>
    <w:rsid w:val="002C791C"/>
    <w:rsid w:val="002D02F1"/>
    <w:rsid w:val="002F1191"/>
    <w:rsid w:val="003073EF"/>
    <w:rsid w:val="00312A00"/>
    <w:rsid w:val="003146FE"/>
    <w:rsid w:val="00320A0A"/>
    <w:rsid w:val="003255D7"/>
    <w:rsid w:val="00330B86"/>
    <w:rsid w:val="00331A13"/>
    <w:rsid w:val="003429A2"/>
    <w:rsid w:val="003462B0"/>
    <w:rsid w:val="00346BB0"/>
    <w:rsid w:val="0035363B"/>
    <w:rsid w:val="00360637"/>
    <w:rsid w:val="00362F42"/>
    <w:rsid w:val="00370B20"/>
    <w:rsid w:val="003716D8"/>
    <w:rsid w:val="003731CE"/>
    <w:rsid w:val="003B6BF3"/>
    <w:rsid w:val="003C5A85"/>
    <w:rsid w:val="003C7C9F"/>
    <w:rsid w:val="003D7F37"/>
    <w:rsid w:val="003F6D9B"/>
    <w:rsid w:val="003F7267"/>
    <w:rsid w:val="003F7893"/>
    <w:rsid w:val="00400B92"/>
    <w:rsid w:val="004064C1"/>
    <w:rsid w:val="004132F2"/>
    <w:rsid w:val="00413A2F"/>
    <w:rsid w:val="0041612C"/>
    <w:rsid w:val="00417A2E"/>
    <w:rsid w:val="00423606"/>
    <w:rsid w:val="004322BD"/>
    <w:rsid w:val="0043656C"/>
    <w:rsid w:val="004465CB"/>
    <w:rsid w:val="00446DA7"/>
    <w:rsid w:val="0045036A"/>
    <w:rsid w:val="0045043A"/>
    <w:rsid w:val="00453553"/>
    <w:rsid w:val="00456577"/>
    <w:rsid w:val="00460354"/>
    <w:rsid w:val="00460BD1"/>
    <w:rsid w:val="004670CE"/>
    <w:rsid w:val="004673AB"/>
    <w:rsid w:val="00470DD2"/>
    <w:rsid w:val="0048120C"/>
    <w:rsid w:val="004858BC"/>
    <w:rsid w:val="00486825"/>
    <w:rsid w:val="00492B30"/>
    <w:rsid w:val="0049445F"/>
    <w:rsid w:val="00497E73"/>
    <w:rsid w:val="004A1575"/>
    <w:rsid w:val="004A2342"/>
    <w:rsid w:val="004A2B8A"/>
    <w:rsid w:val="004A7F21"/>
    <w:rsid w:val="004C011A"/>
    <w:rsid w:val="004C0D42"/>
    <w:rsid w:val="004D5965"/>
    <w:rsid w:val="004E4BCF"/>
    <w:rsid w:val="004E5543"/>
    <w:rsid w:val="004E7102"/>
    <w:rsid w:val="004F539E"/>
    <w:rsid w:val="00502C2E"/>
    <w:rsid w:val="0051285F"/>
    <w:rsid w:val="00513AA3"/>
    <w:rsid w:val="00514199"/>
    <w:rsid w:val="00514FD6"/>
    <w:rsid w:val="005262C5"/>
    <w:rsid w:val="0053026C"/>
    <w:rsid w:val="005304C9"/>
    <w:rsid w:val="0053102E"/>
    <w:rsid w:val="00536AFB"/>
    <w:rsid w:val="005377C1"/>
    <w:rsid w:val="0053789E"/>
    <w:rsid w:val="00542C72"/>
    <w:rsid w:val="0054629A"/>
    <w:rsid w:val="00562115"/>
    <w:rsid w:val="00572D50"/>
    <w:rsid w:val="0057428B"/>
    <w:rsid w:val="005777F9"/>
    <w:rsid w:val="00580EA0"/>
    <w:rsid w:val="0058171F"/>
    <w:rsid w:val="00587E6A"/>
    <w:rsid w:val="00590BF6"/>
    <w:rsid w:val="005954D2"/>
    <w:rsid w:val="0059608D"/>
    <w:rsid w:val="005B106A"/>
    <w:rsid w:val="005B2B1C"/>
    <w:rsid w:val="005B62CF"/>
    <w:rsid w:val="005C4081"/>
    <w:rsid w:val="005C7604"/>
    <w:rsid w:val="005E06B7"/>
    <w:rsid w:val="005E22F8"/>
    <w:rsid w:val="005E43DD"/>
    <w:rsid w:val="005E6B1B"/>
    <w:rsid w:val="005E715E"/>
    <w:rsid w:val="00602616"/>
    <w:rsid w:val="00607D87"/>
    <w:rsid w:val="00617F35"/>
    <w:rsid w:val="00622606"/>
    <w:rsid w:val="00625A4D"/>
    <w:rsid w:val="00640B85"/>
    <w:rsid w:val="0064795F"/>
    <w:rsid w:val="00651A43"/>
    <w:rsid w:val="00660B45"/>
    <w:rsid w:val="006752BF"/>
    <w:rsid w:val="00680ED1"/>
    <w:rsid w:val="0068309D"/>
    <w:rsid w:val="00687611"/>
    <w:rsid w:val="00687A8E"/>
    <w:rsid w:val="00694B02"/>
    <w:rsid w:val="006973D9"/>
    <w:rsid w:val="006A38D0"/>
    <w:rsid w:val="006A7D83"/>
    <w:rsid w:val="006B3373"/>
    <w:rsid w:val="006D6861"/>
    <w:rsid w:val="006F186F"/>
    <w:rsid w:val="006F381C"/>
    <w:rsid w:val="0070537E"/>
    <w:rsid w:val="00715DC9"/>
    <w:rsid w:val="00720F86"/>
    <w:rsid w:val="00721FD1"/>
    <w:rsid w:val="00722763"/>
    <w:rsid w:val="00722E8B"/>
    <w:rsid w:val="00726B91"/>
    <w:rsid w:val="00726CC0"/>
    <w:rsid w:val="00727A9B"/>
    <w:rsid w:val="0073232D"/>
    <w:rsid w:val="00743EB9"/>
    <w:rsid w:val="007465B2"/>
    <w:rsid w:val="007534D4"/>
    <w:rsid w:val="00757B97"/>
    <w:rsid w:val="00760548"/>
    <w:rsid w:val="00772EE2"/>
    <w:rsid w:val="00776D89"/>
    <w:rsid w:val="007813BD"/>
    <w:rsid w:val="007908B2"/>
    <w:rsid w:val="00795341"/>
    <w:rsid w:val="007A51BA"/>
    <w:rsid w:val="007B4105"/>
    <w:rsid w:val="007B5FA2"/>
    <w:rsid w:val="007C26AE"/>
    <w:rsid w:val="007C5DBF"/>
    <w:rsid w:val="007C5FF3"/>
    <w:rsid w:val="007C7E93"/>
    <w:rsid w:val="007D1873"/>
    <w:rsid w:val="007F26E8"/>
    <w:rsid w:val="007F5E20"/>
    <w:rsid w:val="00803E42"/>
    <w:rsid w:val="008124AE"/>
    <w:rsid w:val="00813421"/>
    <w:rsid w:val="00824D5E"/>
    <w:rsid w:val="00830960"/>
    <w:rsid w:val="008309AA"/>
    <w:rsid w:val="008312DA"/>
    <w:rsid w:val="00832F38"/>
    <w:rsid w:val="00840BD6"/>
    <w:rsid w:val="00840D2B"/>
    <w:rsid w:val="008438F8"/>
    <w:rsid w:val="00844866"/>
    <w:rsid w:val="008469FE"/>
    <w:rsid w:val="008476E2"/>
    <w:rsid w:val="00850A9D"/>
    <w:rsid w:val="00853ABB"/>
    <w:rsid w:val="008626F8"/>
    <w:rsid w:val="00864C6B"/>
    <w:rsid w:val="00874E5F"/>
    <w:rsid w:val="008806D6"/>
    <w:rsid w:val="00895B00"/>
    <w:rsid w:val="00895C5B"/>
    <w:rsid w:val="008A0911"/>
    <w:rsid w:val="008A0B1A"/>
    <w:rsid w:val="008C5ED4"/>
    <w:rsid w:val="008E0371"/>
    <w:rsid w:val="008E1D7E"/>
    <w:rsid w:val="008F2265"/>
    <w:rsid w:val="008F7D42"/>
    <w:rsid w:val="00900C51"/>
    <w:rsid w:val="0090221E"/>
    <w:rsid w:val="00907ABF"/>
    <w:rsid w:val="00910143"/>
    <w:rsid w:val="009108C7"/>
    <w:rsid w:val="00916AC2"/>
    <w:rsid w:val="00926700"/>
    <w:rsid w:val="00927B1C"/>
    <w:rsid w:val="0093156A"/>
    <w:rsid w:val="00950018"/>
    <w:rsid w:val="0096060C"/>
    <w:rsid w:val="00974025"/>
    <w:rsid w:val="009744EA"/>
    <w:rsid w:val="0097563C"/>
    <w:rsid w:val="0097663C"/>
    <w:rsid w:val="009849D0"/>
    <w:rsid w:val="009A21AD"/>
    <w:rsid w:val="009A3C41"/>
    <w:rsid w:val="009B1115"/>
    <w:rsid w:val="009B51B3"/>
    <w:rsid w:val="009C0DC2"/>
    <w:rsid w:val="009C4563"/>
    <w:rsid w:val="009D1210"/>
    <w:rsid w:val="009E02CC"/>
    <w:rsid w:val="009E50C9"/>
    <w:rsid w:val="009F0C2E"/>
    <w:rsid w:val="009F184F"/>
    <w:rsid w:val="00A017DA"/>
    <w:rsid w:val="00A02D25"/>
    <w:rsid w:val="00A03403"/>
    <w:rsid w:val="00A11436"/>
    <w:rsid w:val="00A119BD"/>
    <w:rsid w:val="00A13210"/>
    <w:rsid w:val="00A1764E"/>
    <w:rsid w:val="00A23FCB"/>
    <w:rsid w:val="00A30D36"/>
    <w:rsid w:val="00A53A26"/>
    <w:rsid w:val="00A5410D"/>
    <w:rsid w:val="00A571D9"/>
    <w:rsid w:val="00A631AE"/>
    <w:rsid w:val="00A76144"/>
    <w:rsid w:val="00A768E2"/>
    <w:rsid w:val="00A820F9"/>
    <w:rsid w:val="00A86A9C"/>
    <w:rsid w:val="00A91BFC"/>
    <w:rsid w:val="00AA4BFD"/>
    <w:rsid w:val="00AB0706"/>
    <w:rsid w:val="00AB17DB"/>
    <w:rsid w:val="00AD13B8"/>
    <w:rsid w:val="00AD16FB"/>
    <w:rsid w:val="00AD5DE1"/>
    <w:rsid w:val="00AD7658"/>
    <w:rsid w:val="00AE488D"/>
    <w:rsid w:val="00B14A2D"/>
    <w:rsid w:val="00B1564D"/>
    <w:rsid w:val="00B20544"/>
    <w:rsid w:val="00B22A12"/>
    <w:rsid w:val="00B249A2"/>
    <w:rsid w:val="00B3181C"/>
    <w:rsid w:val="00B34954"/>
    <w:rsid w:val="00B36A68"/>
    <w:rsid w:val="00B36AF6"/>
    <w:rsid w:val="00B433AC"/>
    <w:rsid w:val="00B434C5"/>
    <w:rsid w:val="00B46D07"/>
    <w:rsid w:val="00B502B0"/>
    <w:rsid w:val="00B6217A"/>
    <w:rsid w:val="00B64E22"/>
    <w:rsid w:val="00B64F91"/>
    <w:rsid w:val="00B74A9C"/>
    <w:rsid w:val="00B75CF4"/>
    <w:rsid w:val="00B7675B"/>
    <w:rsid w:val="00B85EB3"/>
    <w:rsid w:val="00B9029D"/>
    <w:rsid w:val="00BA2884"/>
    <w:rsid w:val="00BA4005"/>
    <w:rsid w:val="00BA6912"/>
    <w:rsid w:val="00BB551D"/>
    <w:rsid w:val="00BB5A95"/>
    <w:rsid w:val="00BC3BC3"/>
    <w:rsid w:val="00BC4E46"/>
    <w:rsid w:val="00BC652E"/>
    <w:rsid w:val="00BC7B91"/>
    <w:rsid w:val="00BD030F"/>
    <w:rsid w:val="00BD2559"/>
    <w:rsid w:val="00BE625E"/>
    <w:rsid w:val="00BE72C6"/>
    <w:rsid w:val="00BF6730"/>
    <w:rsid w:val="00C0509A"/>
    <w:rsid w:val="00C1169F"/>
    <w:rsid w:val="00C1743F"/>
    <w:rsid w:val="00C21077"/>
    <w:rsid w:val="00C2136D"/>
    <w:rsid w:val="00C47505"/>
    <w:rsid w:val="00C50D70"/>
    <w:rsid w:val="00C55E24"/>
    <w:rsid w:val="00C60E73"/>
    <w:rsid w:val="00C65AD6"/>
    <w:rsid w:val="00C718DB"/>
    <w:rsid w:val="00C76D77"/>
    <w:rsid w:val="00C80122"/>
    <w:rsid w:val="00C86296"/>
    <w:rsid w:val="00CB2F51"/>
    <w:rsid w:val="00CC16A1"/>
    <w:rsid w:val="00CC248D"/>
    <w:rsid w:val="00CC4DA8"/>
    <w:rsid w:val="00CD3513"/>
    <w:rsid w:val="00CE063E"/>
    <w:rsid w:val="00CF2AAC"/>
    <w:rsid w:val="00D11239"/>
    <w:rsid w:val="00D30F5F"/>
    <w:rsid w:val="00D36D5A"/>
    <w:rsid w:val="00D44069"/>
    <w:rsid w:val="00D52505"/>
    <w:rsid w:val="00D52EC5"/>
    <w:rsid w:val="00D548A4"/>
    <w:rsid w:val="00D57577"/>
    <w:rsid w:val="00D61FD6"/>
    <w:rsid w:val="00D66846"/>
    <w:rsid w:val="00D71F1A"/>
    <w:rsid w:val="00D75F43"/>
    <w:rsid w:val="00D76660"/>
    <w:rsid w:val="00D767FD"/>
    <w:rsid w:val="00DA3150"/>
    <w:rsid w:val="00DC4FE3"/>
    <w:rsid w:val="00DC6188"/>
    <w:rsid w:val="00DE251B"/>
    <w:rsid w:val="00DF2174"/>
    <w:rsid w:val="00DF5507"/>
    <w:rsid w:val="00E02E49"/>
    <w:rsid w:val="00E1197C"/>
    <w:rsid w:val="00E204FF"/>
    <w:rsid w:val="00E353A2"/>
    <w:rsid w:val="00E46603"/>
    <w:rsid w:val="00E52A78"/>
    <w:rsid w:val="00E60032"/>
    <w:rsid w:val="00E61590"/>
    <w:rsid w:val="00E653A5"/>
    <w:rsid w:val="00E72431"/>
    <w:rsid w:val="00E75D9E"/>
    <w:rsid w:val="00E77EC1"/>
    <w:rsid w:val="00E87282"/>
    <w:rsid w:val="00E902A9"/>
    <w:rsid w:val="00E94877"/>
    <w:rsid w:val="00EA27C8"/>
    <w:rsid w:val="00EA3218"/>
    <w:rsid w:val="00EA3CD3"/>
    <w:rsid w:val="00EC00E2"/>
    <w:rsid w:val="00ED0617"/>
    <w:rsid w:val="00ED52D8"/>
    <w:rsid w:val="00EE069E"/>
    <w:rsid w:val="00EE6C60"/>
    <w:rsid w:val="00EF09DE"/>
    <w:rsid w:val="00F05207"/>
    <w:rsid w:val="00F074FA"/>
    <w:rsid w:val="00F101FA"/>
    <w:rsid w:val="00F11A40"/>
    <w:rsid w:val="00F12929"/>
    <w:rsid w:val="00F22E45"/>
    <w:rsid w:val="00F376FD"/>
    <w:rsid w:val="00F4418C"/>
    <w:rsid w:val="00F52CDE"/>
    <w:rsid w:val="00F5424A"/>
    <w:rsid w:val="00F5594A"/>
    <w:rsid w:val="00F75DDF"/>
    <w:rsid w:val="00F85D2A"/>
    <w:rsid w:val="00FA3550"/>
    <w:rsid w:val="00FA4054"/>
    <w:rsid w:val="00FB5AF7"/>
    <w:rsid w:val="00FC43B8"/>
    <w:rsid w:val="00FC4F45"/>
    <w:rsid w:val="00FD25ED"/>
    <w:rsid w:val="00FD5DE1"/>
    <w:rsid w:val="00FD76DC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z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29866-BECB-4E74-9919-77D783D2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Uporabnik</cp:lastModifiedBy>
  <cp:revision>19</cp:revision>
  <dcterms:created xsi:type="dcterms:W3CDTF">2022-06-08T13:37:00Z</dcterms:created>
  <dcterms:modified xsi:type="dcterms:W3CDTF">2022-06-15T05:54:00Z</dcterms:modified>
</cp:coreProperties>
</file>