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810" w14:textId="77777777" w:rsidR="00AE1F83" w:rsidRPr="00876998" w:rsidRDefault="00AE1F83" w:rsidP="00123E3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876998" w14:paraId="71DCB2BE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2E00722" w14:textId="77777777" w:rsidR="00566144" w:rsidRPr="00876998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122383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876998">
              <w:rPr>
                <w:rFonts w:ascii="Arial" w:hAnsi="Arial" w:cs="Arial"/>
                <w:color w:val="0070C0"/>
              </w:rPr>
              <w:t xml:space="preserve">                </w:t>
            </w:r>
            <w:r w:rsidRPr="00122383">
              <w:rPr>
                <w:rFonts w:ascii="Arial" w:hAnsi="Arial" w:cs="Arial"/>
                <w:color w:val="0070C0"/>
              </w:rPr>
              <w:t xml:space="preserve">  </w:t>
            </w:r>
            <w:hyperlink r:id="rId9" w:history="1">
              <w:r w:rsidRPr="00122383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876998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F21704" w14:paraId="447DBD70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0205D8A4" w:rsidR="00AE1F83" w:rsidRPr="00F2170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7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1847F2" w:rsidRPr="00F217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511-45/2023-3360</w:t>
            </w:r>
            <w:r w:rsidR="00F21704" w:rsidRPr="00F217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  <w:r w:rsidR="000A63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1223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</w:tr>
      <w:tr w:rsidR="00AE1F83" w:rsidRPr="00876998" w14:paraId="7A38DFF1" w14:textId="77777777" w:rsidTr="00B02BEE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649D6B74" w:rsidR="00AE1F83" w:rsidRPr="00F21704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7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  <w:r w:rsidR="00D01C70" w:rsidRPr="000A63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1223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2. 12</w:t>
            </w:r>
            <w:r w:rsidR="00F21704" w:rsidRPr="000A63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2025</w:t>
            </w:r>
          </w:p>
        </w:tc>
      </w:tr>
      <w:tr w:rsidR="00AE1F83" w:rsidRPr="00876998" w14:paraId="1BD2AFB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0820C919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</w:p>
        </w:tc>
      </w:tr>
      <w:tr w:rsidR="00AE1F83" w:rsidRPr="00876998" w14:paraId="5B8F8714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6E869B1" w14:textId="77777777" w:rsidR="00FE7EAF" w:rsidRDefault="00FE7EAF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CC1EE85" w:rsidR="00AE1F83" w:rsidRPr="0087699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3935A384" w:rsidR="00AE1F83" w:rsidRPr="00876998" w:rsidRDefault="00FE7EAF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5D2F2B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Gp.gs@gov.si</w:t>
              </w:r>
            </w:hyperlink>
          </w:p>
          <w:p w14:paraId="2C76906E" w14:textId="77777777" w:rsidR="00AE1F83" w:rsidRPr="0087699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876998" w14:paraId="5F337CA8" w14:textId="77777777" w:rsidTr="00DA6942">
        <w:tc>
          <w:tcPr>
            <w:tcW w:w="9163" w:type="dxa"/>
            <w:gridSpan w:val="4"/>
          </w:tcPr>
          <w:p w14:paraId="2C3DF02B" w14:textId="35ECD071" w:rsidR="00AE1F83" w:rsidRPr="00876998" w:rsidRDefault="00AE1F83" w:rsidP="00876998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ZADEVA:</w:t>
            </w:r>
            <w:r w:rsidR="00CE036A" w:rsidRPr="00876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04C" w:rsidRPr="008769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o </w:t>
            </w:r>
            <w:r w:rsidR="00D528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udeležbi državnega sekretarja dr. Jureta Gašpariča </w:t>
            </w:r>
            <w:r w:rsidR="00FA650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5286F">
              <w:rPr>
                <w:rFonts w:ascii="Arial" w:hAnsi="Arial" w:cs="Arial"/>
                <w:b/>
                <w:bCs/>
                <w:sz w:val="20"/>
                <w:szCs w:val="20"/>
              </w:rPr>
              <w:t>a zasedanju Sveta</w:t>
            </w:r>
            <w:r w:rsidR="00876998" w:rsidRPr="008769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Evropske organizacije za jedrske raziskave (CERN)</w:t>
            </w:r>
            <w:r w:rsidR="00D528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E7EA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AF7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in </w:t>
            </w:r>
            <w:r w:rsidR="00FE7EAF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AF7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E7EAF">
              <w:rPr>
                <w:rFonts w:ascii="Arial" w:hAnsi="Arial" w:cs="Arial"/>
                <w:b/>
                <w:bCs/>
                <w:sz w:val="20"/>
                <w:szCs w:val="20"/>
              </w:rPr>
              <w:t>decembra</w:t>
            </w:r>
            <w:r w:rsidR="00D528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2025, Ženeva</w:t>
            </w:r>
            <w:r w:rsidR="00C766E1"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</w:t>
            </w:r>
          </w:p>
        </w:tc>
      </w:tr>
      <w:tr w:rsidR="00AE1F83" w:rsidRPr="00876998" w14:paraId="66D738C5" w14:textId="77777777" w:rsidTr="00DA6942">
        <w:tc>
          <w:tcPr>
            <w:tcW w:w="9163" w:type="dxa"/>
            <w:gridSpan w:val="4"/>
          </w:tcPr>
          <w:p w14:paraId="55422D78" w14:textId="77777777" w:rsidR="00AE1F83" w:rsidRPr="0087699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876998" w14:paraId="796B5666" w14:textId="77777777" w:rsidTr="00DA6942">
        <w:tc>
          <w:tcPr>
            <w:tcW w:w="9163" w:type="dxa"/>
            <w:gridSpan w:val="4"/>
          </w:tcPr>
          <w:p w14:paraId="3D74FEC6" w14:textId="77777777" w:rsidR="00FE7EAF" w:rsidRPr="004A0258" w:rsidRDefault="00FE7EAF" w:rsidP="00FE7EA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A025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4A025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05662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163/22 in 57/25 - ZF</w:t>
            </w:r>
            <w:r w:rsidRPr="004A025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…. seji ……pod točko… sprejela naslednji</w:t>
            </w:r>
          </w:p>
          <w:p w14:paraId="0605C1D3" w14:textId="77777777" w:rsidR="00123E3E" w:rsidRPr="00876998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117CC95" w14:textId="77777777" w:rsidR="00D5286F" w:rsidRDefault="00123E3E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SKLEP:</w:t>
            </w:r>
          </w:p>
          <w:p w14:paraId="44DFC3C2" w14:textId="77777777" w:rsidR="00D5286F" w:rsidRDefault="00D5286F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  <w:p w14:paraId="5C21583F" w14:textId="38EA6507" w:rsidR="00D5286F" w:rsidRPr="00D5286F" w:rsidRDefault="00D5286F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iCs/>
                <w:sz w:val="20"/>
                <w:szCs w:val="18"/>
              </w:rPr>
            </w:pPr>
            <w:r w:rsidRPr="00D5286F">
              <w:rPr>
                <w:rFonts w:ascii="Arial" w:eastAsia="Calibri" w:hAnsi="Arial" w:cs="Arial"/>
                <w:iCs/>
                <w:sz w:val="20"/>
                <w:szCs w:val="18"/>
              </w:rPr>
              <w:t>Vlada Republike Slovenije se je seznanila z udeležbo državnega sekretarja dr. Jureta Gašpariča na zasedanju Sveta Evropske organizacije za jedrske raziskave (CERN)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 xml:space="preserve">, ki bo potekalo </w:t>
            </w:r>
            <w:r w:rsidR="00FE7EAF">
              <w:rPr>
                <w:rFonts w:ascii="Arial" w:eastAsia="Calibri" w:hAnsi="Arial" w:cs="Arial"/>
                <w:iCs/>
                <w:sz w:val="20"/>
                <w:szCs w:val="18"/>
              </w:rPr>
              <w:t>11</w:t>
            </w:r>
            <w:r w:rsidR="00AF737E">
              <w:rPr>
                <w:rFonts w:ascii="Arial" w:eastAsia="Calibri" w:hAnsi="Arial" w:cs="Arial"/>
                <w:iCs/>
                <w:sz w:val="20"/>
                <w:szCs w:val="18"/>
              </w:rPr>
              <w:t xml:space="preserve">. in </w:t>
            </w:r>
            <w:r w:rsidR="00FE7EAF">
              <w:rPr>
                <w:rFonts w:ascii="Arial" w:eastAsia="Calibri" w:hAnsi="Arial" w:cs="Arial"/>
                <w:iCs/>
                <w:sz w:val="20"/>
                <w:szCs w:val="18"/>
              </w:rPr>
              <w:t>12</w:t>
            </w:r>
            <w:r w:rsidR="00AF737E">
              <w:rPr>
                <w:rFonts w:ascii="Arial" w:eastAsia="Calibri" w:hAnsi="Arial" w:cs="Arial"/>
                <w:iCs/>
                <w:sz w:val="20"/>
                <w:szCs w:val="18"/>
              </w:rPr>
              <w:t xml:space="preserve">. </w:t>
            </w:r>
            <w:r w:rsidR="00FE7EAF">
              <w:rPr>
                <w:rFonts w:ascii="Arial" w:eastAsia="Calibri" w:hAnsi="Arial" w:cs="Arial"/>
                <w:iCs/>
                <w:sz w:val="20"/>
                <w:szCs w:val="18"/>
              </w:rPr>
              <w:t>decembra</w:t>
            </w:r>
            <w:r>
              <w:rPr>
                <w:rFonts w:ascii="Arial" w:eastAsia="Calibri" w:hAnsi="Arial" w:cs="Arial"/>
                <w:iCs/>
                <w:sz w:val="20"/>
                <w:szCs w:val="18"/>
              </w:rPr>
              <w:t xml:space="preserve"> 2025 v Ženevi.</w:t>
            </w:r>
          </w:p>
          <w:p w14:paraId="5DCE0675" w14:textId="77777777" w:rsidR="00D5286F" w:rsidRDefault="00D5286F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Cs w:val="20"/>
              </w:rPr>
            </w:pPr>
          </w:p>
          <w:p w14:paraId="756A2EBD" w14:textId="06434580" w:rsidR="00123E3E" w:rsidRPr="00D5286F" w:rsidRDefault="00123E3E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Calibri" w:hAnsi="Arial" w:cs="Arial"/>
                <w:iCs/>
                <w:szCs w:val="20"/>
              </w:rPr>
              <w:t xml:space="preserve">                                                                                            </w:t>
            </w:r>
          </w:p>
          <w:p w14:paraId="058FEFEA" w14:textId="77777777" w:rsidR="00123E3E" w:rsidRPr="00876998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7699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Barbara Kolenko </w:t>
            </w:r>
            <w:proofErr w:type="spellStart"/>
            <w:r w:rsidRPr="00876998">
              <w:rPr>
                <w:rFonts w:ascii="Arial" w:eastAsia="Calibri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7DF3A32B" w14:textId="77777777" w:rsidR="00123E3E" w:rsidRPr="00876998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699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 generalna sekretarka</w:t>
            </w:r>
          </w:p>
          <w:p w14:paraId="03DD2B9A" w14:textId="6A4D08AC" w:rsidR="00AD34B0" w:rsidRPr="00876998" w:rsidRDefault="00123E3E" w:rsidP="00876998">
            <w:pPr>
              <w:autoSpaceDE w:val="0"/>
              <w:autoSpaceDN w:val="0"/>
              <w:adjustRightInd w:val="0"/>
              <w:spacing w:after="0" w:line="276" w:lineRule="auto"/>
              <w:ind w:left="4961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                                                                               </w:t>
            </w:r>
          </w:p>
          <w:p w14:paraId="724FA89C" w14:textId="77777777" w:rsidR="00123E3E" w:rsidRPr="00876998" w:rsidRDefault="00123E3E" w:rsidP="00123E3E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</w:p>
          <w:p w14:paraId="5B5550AD" w14:textId="77777777" w:rsidR="00BC6526" w:rsidRPr="00876998" w:rsidRDefault="00BC6526" w:rsidP="00123E3E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</w:p>
          <w:p w14:paraId="75045A2F" w14:textId="77777777" w:rsidR="00123E3E" w:rsidRPr="00876998" w:rsidRDefault="00123E3E" w:rsidP="00123E3E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76998">
              <w:rPr>
                <w:rFonts w:cs="Arial"/>
                <w:iCs/>
                <w:sz w:val="20"/>
                <w:szCs w:val="20"/>
                <w:lang w:val="sl-SI"/>
              </w:rPr>
              <w:t>Priloga:</w:t>
            </w:r>
          </w:p>
          <w:p w14:paraId="30B60B50" w14:textId="77777777" w:rsidR="00876998" w:rsidRPr="00876998" w:rsidRDefault="00876998" w:rsidP="00C766E1">
            <w:pPr>
              <w:pStyle w:val="Neotevilenodstavek"/>
              <w:numPr>
                <w:ilvl w:val="0"/>
                <w:numId w:val="12"/>
              </w:numPr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876998">
              <w:rPr>
                <w:rFonts w:cs="Arial"/>
                <w:iCs/>
                <w:sz w:val="20"/>
                <w:szCs w:val="20"/>
                <w:lang w:val="sl-SI"/>
              </w:rPr>
              <w:t>Predlog sklepa Vlade Republike Slovenije</w:t>
            </w:r>
          </w:p>
          <w:p w14:paraId="5A30E806" w14:textId="3798ADB2" w:rsidR="00D5286F" w:rsidRPr="00D5286F" w:rsidRDefault="00D5286F" w:rsidP="00D5286F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Informacija o udeležbi državnega sekretarja dr. Jureta Gašpariča </w:t>
            </w:r>
            <w:r w:rsidR="001A128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>n</w:t>
            </w:r>
            <w:r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a zasedanju Sveta Evropske organizacije za jedrske raziskave (CERN), </w:t>
            </w:r>
            <w:r w:rsidR="00FE7EA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>11. in 12. december</w:t>
            </w:r>
            <w:r w:rsidR="00AF737E" w:rsidRPr="00AF737E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 2025</w:t>
            </w:r>
            <w:r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, Ženeva </w:t>
            </w:r>
          </w:p>
          <w:p w14:paraId="598DE358" w14:textId="36AB06CE" w:rsidR="00123E3E" w:rsidRPr="00D5286F" w:rsidRDefault="00123E3E" w:rsidP="00D5286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5286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2A8C0151" w14:textId="097D933F" w:rsidR="00876998" w:rsidRPr="00D5286F" w:rsidRDefault="00876998" w:rsidP="00D5286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998">
              <w:rPr>
                <w:rFonts w:ascii="Arial" w:hAnsi="Arial" w:cs="Arial"/>
                <w:color w:val="000000"/>
                <w:sz w:val="20"/>
                <w:szCs w:val="20"/>
              </w:rPr>
              <w:t>Ministrstvo za visoko šolstvo, znanost in inovacije</w:t>
            </w:r>
          </w:p>
          <w:p w14:paraId="581B49DB" w14:textId="77777777" w:rsidR="00876998" w:rsidRPr="00876998" w:rsidRDefault="00876998" w:rsidP="008769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998">
              <w:rPr>
                <w:rFonts w:ascii="Arial" w:hAnsi="Arial" w:cs="Arial"/>
                <w:color w:val="000000"/>
                <w:sz w:val="20"/>
                <w:szCs w:val="20"/>
              </w:rPr>
              <w:t>Ministrstvo za zunanje in evropske zadeve</w:t>
            </w:r>
          </w:p>
          <w:p w14:paraId="5E3D86DB" w14:textId="33CDC355" w:rsidR="00123E3E" w:rsidRPr="00876998" w:rsidRDefault="00876998" w:rsidP="008769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876998">
              <w:rPr>
                <w:rFonts w:ascii="Arial" w:hAnsi="Arial" w:cs="Arial"/>
                <w:color w:val="000000"/>
                <w:sz w:val="20"/>
                <w:szCs w:val="20"/>
              </w:rPr>
              <w:t>Urad Vlade Republike Slovenije za komuniciranje</w:t>
            </w:r>
          </w:p>
        </w:tc>
      </w:tr>
      <w:tr w:rsidR="00AE1F83" w:rsidRPr="00876998" w14:paraId="6237807B" w14:textId="77777777" w:rsidTr="00DA6942">
        <w:tc>
          <w:tcPr>
            <w:tcW w:w="9163" w:type="dxa"/>
            <w:gridSpan w:val="4"/>
          </w:tcPr>
          <w:p w14:paraId="25DE74E7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876998" w14:paraId="351B81FE" w14:textId="77777777" w:rsidTr="00DA6942">
        <w:tc>
          <w:tcPr>
            <w:tcW w:w="9163" w:type="dxa"/>
            <w:gridSpan w:val="4"/>
          </w:tcPr>
          <w:p w14:paraId="0648E23A" w14:textId="5C0CB19E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876998" w14:paraId="4BF34BC4" w14:textId="77777777" w:rsidTr="00DA6942">
        <w:tc>
          <w:tcPr>
            <w:tcW w:w="9163" w:type="dxa"/>
            <w:gridSpan w:val="4"/>
          </w:tcPr>
          <w:p w14:paraId="7B56CC94" w14:textId="77777777" w:rsidR="00AE1F83" w:rsidRPr="00B02BEE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02BE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876998" w14:paraId="741A85D6" w14:textId="77777777" w:rsidTr="00DA6942">
        <w:tc>
          <w:tcPr>
            <w:tcW w:w="9163" w:type="dxa"/>
            <w:gridSpan w:val="4"/>
          </w:tcPr>
          <w:p w14:paraId="40D0BDA8" w14:textId="06654F49" w:rsidR="001847F2" w:rsidRDefault="001847F2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Tina Vuga, vodja, Služba za evropske zadeve in mednarodno sodelovanje, MVZI</w:t>
            </w:r>
          </w:p>
          <w:p w14:paraId="4FAE7DBC" w14:textId="6AF0440E" w:rsidR="00D5286F" w:rsidRPr="00876998" w:rsidRDefault="00D5286F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Čoderl</w:t>
            </w:r>
            <w:r w:rsidR="00EF78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Baglama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višja svetovalka, Kabinet ministra, MVZI</w:t>
            </w:r>
          </w:p>
        </w:tc>
      </w:tr>
      <w:tr w:rsidR="00AE1F83" w:rsidRPr="00876998" w14:paraId="2216FB4D" w14:textId="77777777" w:rsidTr="00DA6942">
        <w:tc>
          <w:tcPr>
            <w:tcW w:w="9163" w:type="dxa"/>
            <w:gridSpan w:val="4"/>
          </w:tcPr>
          <w:p w14:paraId="388D5C34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876998" w14:paraId="64920D42" w14:textId="77777777" w:rsidTr="00DA6942">
        <w:tc>
          <w:tcPr>
            <w:tcW w:w="9163" w:type="dxa"/>
            <w:gridSpan w:val="4"/>
          </w:tcPr>
          <w:p w14:paraId="112571F9" w14:textId="70C00017" w:rsidR="00AE1F83" w:rsidRPr="00876998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/</w:t>
            </w:r>
          </w:p>
        </w:tc>
      </w:tr>
      <w:tr w:rsidR="00AE1F83" w:rsidRPr="00876998" w14:paraId="54DB06E2" w14:textId="77777777" w:rsidTr="00DA6942">
        <w:tc>
          <w:tcPr>
            <w:tcW w:w="9163" w:type="dxa"/>
            <w:gridSpan w:val="4"/>
          </w:tcPr>
          <w:p w14:paraId="521398D5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876998" w14:paraId="38FB11BD" w14:textId="77777777" w:rsidTr="00DA6942">
        <w:tc>
          <w:tcPr>
            <w:tcW w:w="9163" w:type="dxa"/>
            <w:gridSpan w:val="4"/>
          </w:tcPr>
          <w:p w14:paraId="71A3EE54" w14:textId="286002C5" w:rsidR="00AE1F83" w:rsidRPr="00876998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876998" w14:paraId="5D10D7C2" w14:textId="77777777" w:rsidTr="00732187">
        <w:tc>
          <w:tcPr>
            <w:tcW w:w="9163" w:type="dxa"/>
            <w:gridSpan w:val="4"/>
          </w:tcPr>
          <w:p w14:paraId="12E45801" w14:textId="77777777" w:rsidR="00AE1F83" w:rsidRPr="00732187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3218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876998" w14:paraId="1D18B70C" w14:textId="77777777" w:rsidTr="00DA6942">
        <w:tc>
          <w:tcPr>
            <w:tcW w:w="9163" w:type="dxa"/>
            <w:gridSpan w:val="4"/>
          </w:tcPr>
          <w:p w14:paraId="6A320C8F" w14:textId="02FF6805" w:rsidR="00DE4462" w:rsidRPr="00876998" w:rsidRDefault="009B2AD7" w:rsidP="009B2A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998">
              <w:rPr>
                <w:rFonts w:ascii="Arial" w:hAnsi="Arial" w:cs="Arial"/>
                <w:sz w:val="20"/>
                <w:szCs w:val="20"/>
              </w:rPr>
              <w:t xml:space="preserve">Slovenija </w:t>
            </w:r>
            <w:r w:rsidR="00360A33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876998">
              <w:rPr>
                <w:rFonts w:ascii="Arial" w:hAnsi="Arial" w:cs="Arial"/>
                <w:sz w:val="20"/>
                <w:szCs w:val="20"/>
              </w:rPr>
              <w:t>v letu 2025 postala polnopravna članica Evropske organizacije za jedrske raziskave (CERN)</w:t>
            </w:r>
            <w:r w:rsidR="00732187">
              <w:rPr>
                <w:rFonts w:ascii="Arial" w:hAnsi="Arial" w:cs="Arial"/>
                <w:sz w:val="20"/>
                <w:szCs w:val="20"/>
              </w:rPr>
              <w:t>. Državni sekretar Ministrstva za visoko šolstvo, znanost in inovacije dr. Jure Gašparič je predstavnik Republike Slovenije v Svetu CERN in se bo udeležil prihajajočega</w:t>
            </w:r>
            <w:r w:rsidR="00C80352">
              <w:rPr>
                <w:rFonts w:ascii="Arial" w:hAnsi="Arial" w:cs="Arial"/>
                <w:sz w:val="20"/>
                <w:szCs w:val="20"/>
              </w:rPr>
              <w:t xml:space="preserve"> 22</w:t>
            </w:r>
            <w:r w:rsidR="00FE7EAF">
              <w:rPr>
                <w:rFonts w:ascii="Arial" w:hAnsi="Arial" w:cs="Arial"/>
                <w:sz w:val="20"/>
                <w:szCs w:val="20"/>
              </w:rPr>
              <w:t>5</w:t>
            </w:r>
            <w:r w:rsidR="00C80352">
              <w:rPr>
                <w:rFonts w:ascii="Arial" w:hAnsi="Arial" w:cs="Arial"/>
                <w:sz w:val="20"/>
                <w:szCs w:val="20"/>
              </w:rPr>
              <w:t>.</w:t>
            </w:r>
            <w:r w:rsidR="00732187">
              <w:rPr>
                <w:rFonts w:ascii="Arial" w:hAnsi="Arial" w:cs="Arial"/>
                <w:sz w:val="20"/>
                <w:szCs w:val="20"/>
              </w:rPr>
              <w:t xml:space="preserve"> zasedanja Sveta</w:t>
            </w:r>
            <w:r w:rsidR="00AF737E">
              <w:rPr>
                <w:rFonts w:ascii="Arial" w:hAnsi="Arial" w:cs="Arial"/>
                <w:sz w:val="20"/>
                <w:szCs w:val="20"/>
              </w:rPr>
              <w:t xml:space="preserve">, ki bo potekalo </w:t>
            </w:r>
            <w:r w:rsidR="00FE7EAF">
              <w:rPr>
                <w:rFonts w:ascii="Arial" w:hAnsi="Arial" w:cs="Arial"/>
                <w:sz w:val="20"/>
                <w:szCs w:val="20"/>
              </w:rPr>
              <w:t xml:space="preserve">11. in 12. decembra </w:t>
            </w:r>
            <w:r w:rsidR="00AF737E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</w:tr>
      <w:tr w:rsidR="00AE1F83" w:rsidRPr="00876998" w14:paraId="397F9660" w14:textId="77777777" w:rsidTr="00DA6942">
        <w:tc>
          <w:tcPr>
            <w:tcW w:w="9163" w:type="dxa"/>
            <w:gridSpan w:val="4"/>
          </w:tcPr>
          <w:p w14:paraId="58330CD1" w14:textId="77777777" w:rsidR="00AE1F83" w:rsidRPr="00876998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876998" w14:paraId="28160EAB" w14:textId="77777777" w:rsidTr="00DA6942">
        <w:tc>
          <w:tcPr>
            <w:tcW w:w="1448" w:type="dxa"/>
          </w:tcPr>
          <w:p w14:paraId="6EB8C2A7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2FB39145" w14:textId="77777777" w:rsidTr="00DA6942">
        <w:tc>
          <w:tcPr>
            <w:tcW w:w="1448" w:type="dxa"/>
          </w:tcPr>
          <w:p w14:paraId="713D8C36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5B5A206E" w14:textId="77777777" w:rsidTr="00DA6942">
        <w:tc>
          <w:tcPr>
            <w:tcW w:w="1448" w:type="dxa"/>
          </w:tcPr>
          <w:p w14:paraId="16D8C016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0FD6221F" w14:textId="77777777" w:rsidTr="00DA6942">
        <w:tc>
          <w:tcPr>
            <w:tcW w:w="1448" w:type="dxa"/>
          </w:tcPr>
          <w:p w14:paraId="2B9AFC3F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38E588FB" w14:textId="77777777" w:rsidTr="00DA6942">
        <w:tc>
          <w:tcPr>
            <w:tcW w:w="1448" w:type="dxa"/>
          </w:tcPr>
          <w:p w14:paraId="24E7AFAB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7F17780F" w14:textId="77777777" w:rsidTr="00DA6942">
        <w:tc>
          <w:tcPr>
            <w:tcW w:w="1448" w:type="dxa"/>
          </w:tcPr>
          <w:p w14:paraId="58C4C7DE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1A778D37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87699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87699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876998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77777777" w:rsidR="00AE1F83" w:rsidRPr="00876998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4F2EC857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7D" w14:textId="77777777" w:rsidR="00AE1F83" w:rsidRPr="0087699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DDDC080" w14:textId="77777777" w:rsidR="00AE1F83" w:rsidRPr="0087699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50C88347" w14:textId="77777777" w:rsidR="00AE1F83" w:rsidRPr="00876998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876998" w14:paraId="22501D4D" w14:textId="77777777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876998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876998" w14:paraId="617F6F8F" w14:textId="77777777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87699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876998" w14:paraId="471CFF33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1F1426D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0CB8CA6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876998" w14:paraId="7FDC0FD7" w14:textId="77777777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876998" w14:paraId="3F58FDA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76998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6785FB71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87699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876998" w14:paraId="5B455410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87699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876998" w14:paraId="7B31F409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876998" w14:paraId="3FBC1D1C" w14:textId="77777777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F6B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95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6E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620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D4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710E7C66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1AFCD138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5D59AC6D" w14:textId="77777777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87699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876998" w14:paraId="2736591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876998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876998" w14:paraId="1FC6E6A4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937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63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A45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6F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43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388FA901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515C07CA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6DF3C54A" w14:textId="77777777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876998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876998" w14:paraId="07658585" w14:textId="77777777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87699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87699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876998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876998" w14:paraId="08E3E73D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3C6E1A50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7777777" w:rsidR="00AE1F83" w:rsidRPr="00876998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876998" w14:paraId="5A72270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876998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3A2C16D" w14:textId="77777777" w:rsidR="00AE1F83" w:rsidRPr="00876998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5E3312A" w14:textId="77777777" w:rsidR="00AE1F83" w:rsidRPr="00876998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7E1E56F" w14:textId="77777777" w:rsidR="00AE1F83" w:rsidRPr="00876998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602BB09C" w14:textId="77777777" w:rsidR="00AE1F83" w:rsidRPr="00876998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7232FFC" w14:textId="77777777" w:rsidR="00AE1F83" w:rsidRPr="00876998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6BF48BD2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FA4D6C0" w14:textId="77777777" w:rsidR="00AE1F83" w:rsidRPr="00876998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14:paraId="11CF471D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7E7E253" w14:textId="77777777" w:rsidR="00AE1F83" w:rsidRPr="00876998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5E26C3B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A5F0AB9" w14:textId="77777777" w:rsidR="00AE1F83" w:rsidRPr="00876998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B2B1546" w14:textId="77777777" w:rsidR="00AE1F83" w:rsidRPr="00876998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EDC15DE" w14:textId="77777777" w:rsidR="00AE1F83" w:rsidRPr="00876998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C3FADCF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1FB8E9A" w14:textId="77777777" w:rsidR="00AE1F83" w:rsidRPr="00876998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A9A90D3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56B2B130" w14:textId="77777777" w:rsidR="00AE1F83" w:rsidRPr="00876998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04463AB" w14:textId="77777777" w:rsidR="00AE1F83" w:rsidRPr="00876998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AB059CE" w14:textId="77777777" w:rsidR="00AE1F83" w:rsidRPr="0087699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876998" w14:paraId="3138D7E9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8C51AD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C51A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2BABEDC" w14:textId="4A9AEC92" w:rsidR="00AE1F83" w:rsidRPr="00AF737E" w:rsidRDefault="008C51AD" w:rsidP="00AE1F83">
            <w:pPr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51AD">
              <w:rPr>
                <w:rFonts w:ascii="Arial" w:eastAsia="Times New Roman" w:hAnsi="Arial" w:cs="Arial"/>
                <w:sz w:val="20"/>
                <w:szCs w:val="20"/>
              </w:rPr>
              <w:t>Stroški poti</w:t>
            </w:r>
            <w:r w:rsidR="003C5341">
              <w:rPr>
                <w:rFonts w:ascii="Arial" w:eastAsia="Times New Roman" w:hAnsi="Arial" w:cs="Arial"/>
                <w:sz w:val="20"/>
                <w:szCs w:val="20"/>
              </w:rPr>
              <w:t xml:space="preserve"> predstavnikov MVZI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C51AD">
              <w:rPr>
                <w:rFonts w:ascii="Arial" w:eastAsia="Times New Roman" w:hAnsi="Arial" w:cs="Arial"/>
                <w:sz w:val="20"/>
                <w:szCs w:val="20"/>
              </w:rPr>
              <w:t>se krijejo iz proračunske postavke MVZI.</w:t>
            </w:r>
          </w:p>
        </w:tc>
      </w:tr>
      <w:tr w:rsidR="00AE1F83" w:rsidRPr="00876998" w14:paraId="18CABFC3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876998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876998" w14:paraId="3C68CFF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876998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876998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F735ACD" w14:textId="77777777" w:rsidR="00AE1F83" w:rsidRPr="00876998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1CC65A8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C6572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3D38012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C6572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23E4F886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C6572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221EF92F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A4503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51463BC3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0E6F801C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6926499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192A24CA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00D21FBF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188502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FB34E0E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876998" w14:paraId="5EAF374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876998" w14:paraId="334605E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0DA99DB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6E3C3A30" w:rsidR="00AE1F83" w:rsidRPr="00876998" w:rsidRDefault="00CA1E2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</w:t>
            </w:r>
          </w:p>
        </w:tc>
      </w:tr>
      <w:tr w:rsidR="00AE1F83" w:rsidRPr="00876998" w14:paraId="79C6D4B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F15322A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2B3256EE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453DA634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691DE624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B12D755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5CDBB311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73716F2F" w14:textId="77777777" w:rsidR="00AE1F83" w:rsidRPr="0087699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61C3605F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87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F5517EC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E83726E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3C9BA8E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5D06B632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588897C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420F3469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C5A7C3B" w14:textId="77777777" w:rsidR="00AE1F83" w:rsidRPr="00876998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65CC658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031C875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10E3E39C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19F8682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2FF7D8DD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24765B1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18150754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876998" w14:paraId="75A4537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DA6676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499A6E4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C65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4E33C30A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77777777" w:rsidR="00AE1F83" w:rsidRPr="0087699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C65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876998" w14:paraId="70806B7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Pr="00876998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26DB74E" w14:textId="77777777" w:rsidR="00BE75DF" w:rsidRPr="00876998" w:rsidRDefault="00BE75DF" w:rsidP="00E637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</w:p>
          <w:p w14:paraId="661DEDB8" w14:textId="77777777" w:rsidR="00BE75DF" w:rsidRPr="00876998" w:rsidRDefault="00BE75DF" w:rsidP="00E637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2535A980" w14:textId="26061313" w:rsidR="00BE75DF" w:rsidRPr="00876998" w:rsidRDefault="00BE75DF" w:rsidP="00E637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16B45E6E" w14:textId="77777777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0976E04" w14:textId="77777777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C6450F0" w14:textId="77777777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8F8295F" w14:textId="77777777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57F00A" w14:textId="39C4E321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PRILOGA: </w:t>
            </w:r>
          </w:p>
          <w:p w14:paraId="5FA070E5" w14:textId="006E776D" w:rsidR="00BE75DF" w:rsidRPr="00876998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–</w:t>
            </w: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36D1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77260"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redlog sklepa Vlade Republike Slovenije</w:t>
            </w:r>
          </w:p>
          <w:p w14:paraId="33662404" w14:textId="26EC3753" w:rsidR="00AE1F83" w:rsidRPr="00876998" w:rsidRDefault="00BE75DF" w:rsidP="00DE446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7699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– </w:t>
            </w:r>
            <w:r w:rsidR="001847F2"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Informacija o udeležbi državnega sekretarja dr. Jureta Gašpariča </w:t>
            </w:r>
            <w:r w:rsidR="005A6546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>n</w:t>
            </w:r>
            <w:r w:rsidR="001847F2"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a zasedanju Sveta Evropske organizacije za jedrske raziskave (CERN), </w:t>
            </w:r>
            <w:r w:rsidR="00936D1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>11. in 12. december</w:t>
            </w:r>
            <w:r w:rsidR="00936D1F" w:rsidRPr="00AF737E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 xml:space="preserve"> 2025</w:t>
            </w:r>
            <w:r w:rsidR="001847F2" w:rsidRPr="00D5286F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>, Ženeva</w:t>
            </w:r>
          </w:p>
        </w:tc>
      </w:tr>
    </w:tbl>
    <w:p w14:paraId="09A8A9E7" w14:textId="77777777" w:rsidR="00FB397B" w:rsidRPr="00876998" w:rsidRDefault="00FB397B">
      <w:pPr>
        <w:rPr>
          <w:rFonts w:ascii="Arial" w:hAnsi="Arial" w:cs="Arial"/>
        </w:rPr>
      </w:pPr>
    </w:p>
    <w:p w14:paraId="766C0131" w14:textId="77777777" w:rsidR="00BE75DF" w:rsidRPr="00876998" w:rsidRDefault="00BE75DF">
      <w:pPr>
        <w:rPr>
          <w:rFonts w:ascii="Arial" w:hAnsi="Arial" w:cs="Arial"/>
        </w:rPr>
      </w:pPr>
    </w:p>
    <w:p w14:paraId="6C80BF51" w14:textId="77777777" w:rsidR="00BE75DF" w:rsidRPr="00876998" w:rsidRDefault="00BE75DF">
      <w:pPr>
        <w:rPr>
          <w:rFonts w:ascii="Arial" w:hAnsi="Arial" w:cs="Arial"/>
        </w:rPr>
      </w:pPr>
    </w:p>
    <w:p w14:paraId="2829FFDE" w14:textId="77777777" w:rsidR="00AD34B0" w:rsidRPr="00876998" w:rsidRDefault="00AD34B0">
      <w:pPr>
        <w:rPr>
          <w:rFonts w:ascii="Arial" w:hAnsi="Arial" w:cs="Arial"/>
        </w:rPr>
      </w:pPr>
    </w:p>
    <w:p w14:paraId="1A74996B" w14:textId="77777777" w:rsidR="00AD34B0" w:rsidRPr="00876998" w:rsidRDefault="00AD34B0">
      <w:pPr>
        <w:rPr>
          <w:rFonts w:ascii="Arial" w:hAnsi="Arial" w:cs="Arial"/>
        </w:rPr>
      </w:pPr>
    </w:p>
    <w:p w14:paraId="69B1ECED" w14:textId="77777777" w:rsidR="00BE75DF" w:rsidRPr="00876998" w:rsidRDefault="00BE75DF">
      <w:pPr>
        <w:rPr>
          <w:rFonts w:ascii="Arial" w:hAnsi="Arial" w:cs="Arial"/>
        </w:rPr>
      </w:pPr>
    </w:p>
    <w:p w14:paraId="17DD6293" w14:textId="77777777" w:rsidR="00BE75DF" w:rsidRPr="00876998" w:rsidRDefault="00BE75DF">
      <w:pPr>
        <w:rPr>
          <w:rFonts w:ascii="Arial" w:hAnsi="Arial" w:cs="Arial"/>
        </w:rPr>
      </w:pPr>
    </w:p>
    <w:p w14:paraId="51E1A1FF" w14:textId="77777777" w:rsidR="00BE75DF" w:rsidRPr="00876998" w:rsidRDefault="00BE75DF" w:rsidP="00BE75D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76998">
        <w:rPr>
          <w:rFonts w:ascii="Arial" w:eastAsia="Times New Roman" w:hAnsi="Arial" w:cs="Arial"/>
          <w:sz w:val="20"/>
          <w:szCs w:val="20"/>
        </w:rPr>
        <w:lastRenderedPageBreak/>
        <w:t>PREDLOG SKLEPA</w:t>
      </w:r>
    </w:p>
    <w:p w14:paraId="18F8FAC9" w14:textId="77777777" w:rsidR="00BE75DF" w:rsidRPr="0087699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2B99D01" w14:textId="77777777" w:rsidR="00BE75DF" w:rsidRPr="0087699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76998">
        <w:rPr>
          <w:rFonts w:ascii="Arial" w:eastAsia="Times New Roman" w:hAnsi="Arial" w:cs="Arial"/>
          <w:sz w:val="20"/>
          <w:szCs w:val="20"/>
        </w:rPr>
        <w:t>Številka:</w:t>
      </w:r>
    </w:p>
    <w:p w14:paraId="45C8FABE" w14:textId="77777777" w:rsidR="00BE75DF" w:rsidRPr="0087699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76998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4B2E55CE" w14:textId="77777777" w:rsidR="00BE75DF" w:rsidRPr="0087699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9E927B" w14:textId="77777777" w:rsidR="00BE75DF" w:rsidRPr="0087699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08508B3" w14:textId="77777777" w:rsidR="00936D1F" w:rsidRPr="004A0258" w:rsidRDefault="00936D1F" w:rsidP="00936D1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>Na podlagi šestega odstavka 21. člena Zakona o Vladi Republike Slovenije (Uradni list RS, št. 24/05 – uradno prečiščeno besedilo, 109/08, 38/10 – ZUKN, 8/12, 21/13, 47/13 – ZDU-1G, 65/14, 55/17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056624">
        <w:rPr>
          <w:rFonts w:ascii="Arial" w:eastAsia="Times New Roman" w:hAnsi="Arial" w:cs="Arial"/>
          <w:iCs/>
          <w:sz w:val="20"/>
          <w:szCs w:val="20"/>
          <w:lang w:eastAsia="sl-SI"/>
        </w:rPr>
        <w:t>163/22 in 57/25 - ZF</w:t>
      </w:r>
      <w:r w:rsidRPr="004A0258">
        <w:rPr>
          <w:rFonts w:ascii="Arial" w:eastAsia="Times New Roman" w:hAnsi="Arial" w:cs="Arial"/>
          <w:iCs/>
          <w:sz w:val="20"/>
          <w:szCs w:val="20"/>
          <w:lang w:eastAsia="sl-SI"/>
        </w:rPr>
        <w:t>) je Vlada Republike Slovenije na …. seji ……pod točko… sprejela naslednji</w:t>
      </w:r>
    </w:p>
    <w:p w14:paraId="5A60C23E" w14:textId="77777777" w:rsidR="00876998" w:rsidRDefault="00876998" w:rsidP="0087699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2AB6D0A" w14:textId="77777777" w:rsidR="00D5286F" w:rsidRDefault="00D5286F" w:rsidP="0087699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CD90F67" w14:textId="77777777" w:rsidR="00D5286F" w:rsidRPr="00876998" w:rsidRDefault="00D5286F" w:rsidP="0087699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A280CEC" w14:textId="77777777" w:rsidR="00876998" w:rsidRPr="00876998" w:rsidRDefault="00876998" w:rsidP="0087699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D848FD4" w14:textId="77777777" w:rsidR="00876998" w:rsidRPr="00876998" w:rsidRDefault="00876998" w:rsidP="0087699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  <w:r w:rsidRPr="00876998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SKLEP:</w:t>
      </w:r>
    </w:p>
    <w:p w14:paraId="6C58F8D2" w14:textId="77777777" w:rsidR="00876998" w:rsidRDefault="00876998" w:rsidP="0087699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7D99F5BF" w14:textId="77777777" w:rsidR="00D5286F" w:rsidRPr="00876998" w:rsidRDefault="00D5286F" w:rsidP="0087699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054AA37D" w14:textId="4DC8FA65" w:rsidR="00D5286F" w:rsidRPr="00D5286F" w:rsidRDefault="00D5286F" w:rsidP="00D5286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Calibri" w:hAnsi="Arial" w:cs="Arial"/>
          <w:iCs/>
          <w:sz w:val="20"/>
          <w:szCs w:val="18"/>
        </w:rPr>
      </w:pPr>
      <w:r w:rsidRPr="00D5286F">
        <w:rPr>
          <w:rFonts w:ascii="Arial" w:eastAsia="Calibri" w:hAnsi="Arial" w:cs="Arial"/>
          <w:iCs/>
          <w:sz w:val="20"/>
          <w:szCs w:val="18"/>
        </w:rPr>
        <w:t>Vlada Republike Slovenije se je seznanila z udeležbo državnega sekretarja dr. Jureta Gašpariča na zasedanju Sveta Evropske organizacije za jedrske raziskave (CERN)</w:t>
      </w:r>
      <w:r>
        <w:rPr>
          <w:rFonts w:ascii="Arial" w:eastAsia="Calibri" w:hAnsi="Arial" w:cs="Arial"/>
          <w:iCs/>
          <w:sz w:val="20"/>
          <w:szCs w:val="18"/>
        </w:rPr>
        <w:t xml:space="preserve">, ki bo potekalo </w:t>
      </w:r>
      <w:r w:rsidR="00936D1F">
        <w:rPr>
          <w:rFonts w:ascii="Arial" w:eastAsia="Calibri" w:hAnsi="Arial" w:cs="Arial"/>
          <w:iCs/>
          <w:sz w:val="20"/>
          <w:szCs w:val="18"/>
        </w:rPr>
        <w:t>11. in 12. decembra</w:t>
      </w:r>
      <w:r w:rsidR="00AF737E" w:rsidRPr="00AF737E">
        <w:rPr>
          <w:rFonts w:ascii="Arial" w:eastAsia="Calibri" w:hAnsi="Arial" w:cs="Arial"/>
          <w:iCs/>
          <w:sz w:val="20"/>
          <w:szCs w:val="18"/>
        </w:rPr>
        <w:t xml:space="preserve"> 2025</w:t>
      </w:r>
      <w:r w:rsidR="00AF737E">
        <w:rPr>
          <w:rFonts w:ascii="Arial" w:eastAsia="Calibri" w:hAnsi="Arial" w:cs="Arial"/>
          <w:iCs/>
          <w:sz w:val="20"/>
          <w:szCs w:val="18"/>
        </w:rPr>
        <w:t xml:space="preserve"> </w:t>
      </w:r>
      <w:r>
        <w:rPr>
          <w:rFonts w:ascii="Arial" w:eastAsia="Calibri" w:hAnsi="Arial" w:cs="Arial"/>
          <w:iCs/>
          <w:sz w:val="20"/>
          <w:szCs w:val="18"/>
        </w:rPr>
        <w:t>v Ženevi.</w:t>
      </w:r>
    </w:p>
    <w:p w14:paraId="635911C9" w14:textId="2F14E4A9" w:rsidR="00876998" w:rsidRPr="00876998" w:rsidRDefault="00876998" w:rsidP="0087699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Cs/>
          <w:szCs w:val="20"/>
        </w:rPr>
      </w:pPr>
      <w:r w:rsidRPr="00876998">
        <w:rPr>
          <w:rFonts w:ascii="Arial" w:eastAsia="Calibri" w:hAnsi="Arial" w:cs="Arial"/>
          <w:iCs/>
          <w:szCs w:val="20"/>
        </w:rPr>
        <w:t xml:space="preserve">                                                                                            </w:t>
      </w:r>
    </w:p>
    <w:p w14:paraId="4E6DFF90" w14:textId="77777777" w:rsidR="00876998" w:rsidRPr="00876998" w:rsidRDefault="00876998" w:rsidP="0087699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Cs/>
          <w:szCs w:val="20"/>
        </w:rPr>
      </w:pPr>
    </w:p>
    <w:p w14:paraId="2ACADF50" w14:textId="77777777" w:rsidR="00876998" w:rsidRPr="00876998" w:rsidRDefault="00876998" w:rsidP="0087699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876998">
        <w:rPr>
          <w:rFonts w:ascii="Arial" w:eastAsia="Calibri" w:hAnsi="Arial" w:cs="Arial"/>
          <w:iCs/>
          <w:sz w:val="20"/>
          <w:szCs w:val="20"/>
        </w:rPr>
        <w:t xml:space="preserve">                                                                                     Barbara Kolenko </w:t>
      </w:r>
      <w:proofErr w:type="spellStart"/>
      <w:r w:rsidRPr="00876998">
        <w:rPr>
          <w:rFonts w:ascii="Arial" w:eastAsia="Calibri" w:hAnsi="Arial" w:cs="Arial"/>
          <w:iCs/>
          <w:sz w:val="20"/>
          <w:szCs w:val="20"/>
        </w:rPr>
        <w:t>Helbl</w:t>
      </w:r>
      <w:proofErr w:type="spellEnd"/>
    </w:p>
    <w:p w14:paraId="43E5B9FB" w14:textId="77777777" w:rsidR="00876998" w:rsidRPr="00876998" w:rsidRDefault="00876998" w:rsidP="0087699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6998">
        <w:rPr>
          <w:rFonts w:ascii="Arial" w:eastAsia="Calibri" w:hAnsi="Arial" w:cs="Arial"/>
          <w:iCs/>
          <w:sz w:val="20"/>
          <w:szCs w:val="20"/>
        </w:rPr>
        <w:t xml:space="preserve">                                                                                      generalna sekretarka</w:t>
      </w:r>
    </w:p>
    <w:p w14:paraId="5F46F7ED" w14:textId="77777777" w:rsidR="00BE75DF" w:rsidRPr="0087699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299ADC9" w14:textId="77777777" w:rsidR="00BE75DF" w:rsidRPr="0087699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08E614B" w14:textId="77777777" w:rsidR="00876998" w:rsidRPr="00876998" w:rsidRDefault="0087699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E82B121" w14:textId="77777777" w:rsidR="00876998" w:rsidRPr="00876998" w:rsidRDefault="0087699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1AF0AB5" w14:textId="77777777" w:rsidR="00876998" w:rsidRPr="00876998" w:rsidRDefault="0087699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FEB7F32" w14:textId="77777777" w:rsidR="00876998" w:rsidRDefault="0087699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0196A04" w14:textId="77777777" w:rsidR="00D5286F" w:rsidRDefault="00D5286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F4541BF" w14:textId="77777777" w:rsidR="00D5286F" w:rsidRDefault="00D5286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2257675" w14:textId="77777777" w:rsidR="00D5286F" w:rsidRPr="00876998" w:rsidRDefault="00D5286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7A2BAAB" w14:textId="77777777" w:rsidR="00D5286F" w:rsidRPr="00876998" w:rsidRDefault="00D5286F" w:rsidP="00D5286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876998">
        <w:rPr>
          <w:rFonts w:cs="Arial"/>
          <w:iCs/>
          <w:sz w:val="20"/>
          <w:szCs w:val="20"/>
          <w:lang w:val="sl-SI"/>
        </w:rPr>
        <w:t>Priloga:</w:t>
      </w:r>
    </w:p>
    <w:p w14:paraId="08DFEE4B" w14:textId="77777777" w:rsidR="00D5286F" w:rsidRPr="00876998" w:rsidRDefault="00D5286F" w:rsidP="00D5286F">
      <w:pPr>
        <w:pStyle w:val="Neotevilenodstavek"/>
        <w:numPr>
          <w:ilvl w:val="0"/>
          <w:numId w:val="12"/>
        </w:numPr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876998">
        <w:rPr>
          <w:rFonts w:cs="Arial"/>
          <w:iCs/>
          <w:sz w:val="20"/>
          <w:szCs w:val="20"/>
          <w:lang w:val="sl-SI"/>
        </w:rPr>
        <w:t>Predlog sklepa Vlade Republike Slovenije</w:t>
      </w:r>
    </w:p>
    <w:p w14:paraId="11C56141" w14:textId="7B6C256F" w:rsidR="00D5286F" w:rsidRPr="00D5286F" w:rsidRDefault="00D5286F" w:rsidP="00D5286F">
      <w:pPr>
        <w:pStyle w:val="Odstavekseznam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5286F">
        <w:rPr>
          <w:rFonts w:ascii="Arial" w:eastAsia="Times New Roman" w:hAnsi="Arial" w:cs="Arial"/>
          <w:sz w:val="20"/>
          <w:szCs w:val="20"/>
          <w:lang w:val="x-none"/>
        </w:rPr>
        <w:t xml:space="preserve">Informacija o udeležbi državnega sekretarja dr. Jureta Gašpariča </w:t>
      </w:r>
      <w:r w:rsidR="00FF616B">
        <w:rPr>
          <w:rFonts w:ascii="Arial" w:eastAsia="Times New Roman" w:hAnsi="Arial" w:cs="Arial"/>
          <w:sz w:val="20"/>
          <w:szCs w:val="20"/>
          <w:lang w:val="x-none"/>
        </w:rPr>
        <w:t>n</w:t>
      </w:r>
      <w:r w:rsidRPr="00D5286F">
        <w:rPr>
          <w:rFonts w:ascii="Arial" w:eastAsia="Times New Roman" w:hAnsi="Arial" w:cs="Arial"/>
          <w:sz w:val="20"/>
          <w:szCs w:val="20"/>
          <w:lang w:val="x-none"/>
        </w:rPr>
        <w:t xml:space="preserve">a zasedanju Sveta Evropske organizacije za jedrske raziskave (CERN), </w:t>
      </w:r>
      <w:r w:rsidR="00936D1F">
        <w:rPr>
          <w:rFonts w:ascii="Arial" w:eastAsia="Times New Roman" w:hAnsi="Arial" w:cs="Arial"/>
          <w:sz w:val="20"/>
          <w:szCs w:val="20"/>
          <w:lang w:val="x-none"/>
        </w:rPr>
        <w:t>11. in 12. december</w:t>
      </w:r>
      <w:r w:rsidR="00936D1F" w:rsidRPr="00AF737E">
        <w:rPr>
          <w:rFonts w:ascii="Arial" w:eastAsia="Times New Roman" w:hAnsi="Arial" w:cs="Arial"/>
          <w:sz w:val="20"/>
          <w:szCs w:val="20"/>
          <w:lang w:val="x-none"/>
        </w:rPr>
        <w:t xml:space="preserve"> 2025</w:t>
      </w:r>
      <w:r w:rsidRPr="00D5286F">
        <w:rPr>
          <w:rFonts w:ascii="Arial" w:eastAsia="Times New Roman" w:hAnsi="Arial" w:cs="Arial"/>
          <w:sz w:val="20"/>
          <w:szCs w:val="20"/>
          <w:lang w:val="x-none"/>
        </w:rPr>
        <w:t xml:space="preserve">, Ženeva </w:t>
      </w:r>
    </w:p>
    <w:p w14:paraId="7CC29509" w14:textId="77777777" w:rsidR="00D5286F" w:rsidRDefault="00D5286F" w:rsidP="00D5286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C30C251" w14:textId="6E20D61A" w:rsidR="00D5286F" w:rsidRPr="00D5286F" w:rsidRDefault="00D5286F" w:rsidP="00D5286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5286F">
        <w:rPr>
          <w:rFonts w:ascii="Arial" w:eastAsia="Times New Roman" w:hAnsi="Arial" w:cs="Arial"/>
          <w:iCs/>
          <w:sz w:val="20"/>
          <w:szCs w:val="20"/>
          <w:lang w:eastAsia="sl-SI"/>
        </w:rPr>
        <w:t>Sklep prejmejo:</w:t>
      </w:r>
    </w:p>
    <w:p w14:paraId="559B971C" w14:textId="77777777" w:rsidR="00D5286F" w:rsidRPr="00D5286F" w:rsidRDefault="00D5286F" w:rsidP="00D5286F">
      <w:pPr>
        <w:numPr>
          <w:ilvl w:val="0"/>
          <w:numId w:val="9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6998">
        <w:rPr>
          <w:rFonts w:ascii="Arial" w:hAnsi="Arial" w:cs="Arial"/>
          <w:color w:val="000000"/>
          <w:sz w:val="20"/>
          <w:szCs w:val="20"/>
        </w:rPr>
        <w:t>Ministrstvo za visoko šolstvo, znanost in inovacije</w:t>
      </w:r>
    </w:p>
    <w:p w14:paraId="1F2CA27D" w14:textId="77777777" w:rsidR="00D5286F" w:rsidRDefault="00D5286F" w:rsidP="00D5286F">
      <w:pPr>
        <w:numPr>
          <w:ilvl w:val="0"/>
          <w:numId w:val="9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6998">
        <w:rPr>
          <w:rFonts w:ascii="Arial" w:hAnsi="Arial" w:cs="Arial"/>
          <w:color w:val="000000"/>
          <w:sz w:val="20"/>
          <w:szCs w:val="20"/>
        </w:rPr>
        <w:t>Ministrstvo za zunanje in evropske zadeve</w:t>
      </w:r>
    </w:p>
    <w:p w14:paraId="54AFEF9B" w14:textId="0E8854DF" w:rsidR="00D5286F" w:rsidRPr="00D5286F" w:rsidRDefault="00D5286F" w:rsidP="00D5286F">
      <w:pPr>
        <w:numPr>
          <w:ilvl w:val="0"/>
          <w:numId w:val="9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D5286F">
        <w:rPr>
          <w:rFonts w:ascii="Arial" w:hAnsi="Arial" w:cs="Arial"/>
          <w:color w:val="000000"/>
          <w:sz w:val="20"/>
          <w:szCs w:val="20"/>
        </w:rPr>
        <w:t>Urad Vlade Republike Slovenije za komuniciranje</w:t>
      </w:r>
    </w:p>
    <w:p w14:paraId="04961029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12DF3C95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0CDBC59B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7FAFF644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14D60ACF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53041FC3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150F254C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57F6CB18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2305586E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67C10CF9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5FDC1931" w14:textId="77777777" w:rsidR="00D5286F" w:rsidRDefault="00D5286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60A6B753" w14:textId="741B8C23" w:rsidR="00BE75DF" w:rsidRPr="00876998" w:rsidRDefault="00BE75DF" w:rsidP="00D5286F">
      <w:pPr>
        <w:autoSpaceDE w:val="0"/>
        <w:autoSpaceDN w:val="0"/>
        <w:adjustRightInd w:val="0"/>
        <w:spacing w:after="0" w:line="260" w:lineRule="exact"/>
        <w:jc w:val="right"/>
        <w:rPr>
          <w:rFonts w:ascii="Arial" w:hAnsi="Arial" w:cs="Arial"/>
          <w:color w:val="000000"/>
          <w:sz w:val="20"/>
          <w:szCs w:val="20"/>
        </w:rPr>
      </w:pPr>
      <w:r w:rsidRPr="00876998">
        <w:rPr>
          <w:rFonts w:ascii="Arial" w:eastAsia="Times New Roman" w:hAnsi="Arial" w:cs="Arial"/>
          <w:sz w:val="20"/>
          <w:szCs w:val="20"/>
        </w:rPr>
        <w:lastRenderedPageBreak/>
        <w:t>PRILOGA</w:t>
      </w:r>
    </w:p>
    <w:p w14:paraId="76D3C570" w14:textId="77777777" w:rsidR="00BE75DF" w:rsidRPr="00876998" w:rsidRDefault="00BE75DF" w:rsidP="009C7F3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54A552C" w14:textId="77777777" w:rsidR="00BE75DF" w:rsidRPr="00876998" w:rsidRDefault="00BE75DF" w:rsidP="00F2170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DD3E5B2" w14:textId="3EADF1E1" w:rsidR="00362569" w:rsidRPr="00876998" w:rsidRDefault="00D5286F" w:rsidP="00D86C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D5286F">
        <w:rPr>
          <w:rFonts w:ascii="Arial" w:hAnsi="Arial" w:cs="Arial"/>
          <w:b/>
          <w:bCs/>
          <w:sz w:val="20"/>
          <w:szCs w:val="20"/>
        </w:rPr>
        <w:t xml:space="preserve">nformacija o udeležbi državnega sekretarja dr. Jureta Gašpariča </w:t>
      </w:r>
      <w:r w:rsidR="005819B0">
        <w:rPr>
          <w:rFonts w:ascii="Arial" w:hAnsi="Arial" w:cs="Arial"/>
          <w:b/>
          <w:bCs/>
          <w:sz w:val="20"/>
          <w:szCs w:val="20"/>
        </w:rPr>
        <w:t>n</w:t>
      </w:r>
      <w:r w:rsidRPr="00D5286F">
        <w:rPr>
          <w:rFonts w:ascii="Arial" w:hAnsi="Arial" w:cs="Arial"/>
          <w:b/>
          <w:bCs/>
          <w:sz w:val="20"/>
          <w:szCs w:val="20"/>
        </w:rPr>
        <w:t xml:space="preserve">a zasedanju Sveta Evropske organizacije za jedrske raziskave (CERN), </w:t>
      </w:r>
      <w:r w:rsidR="00936D1F" w:rsidRPr="00936D1F">
        <w:rPr>
          <w:rFonts w:ascii="Arial" w:hAnsi="Arial" w:cs="Arial"/>
          <w:b/>
          <w:bCs/>
          <w:sz w:val="20"/>
          <w:szCs w:val="20"/>
        </w:rPr>
        <w:t>11. in 12. december 2025</w:t>
      </w:r>
      <w:r w:rsidRPr="00D5286F">
        <w:rPr>
          <w:rFonts w:ascii="Arial" w:hAnsi="Arial" w:cs="Arial"/>
          <w:b/>
          <w:bCs/>
          <w:sz w:val="20"/>
          <w:szCs w:val="20"/>
        </w:rPr>
        <w:t>, Ženeva</w:t>
      </w:r>
    </w:p>
    <w:p w14:paraId="77C61F1A" w14:textId="77777777" w:rsidR="00903CB2" w:rsidRDefault="00903CB2" w:rsidP="007140F3">
      <w:pPr>
        <w:pStyle w:val="podpisi"/>
        <w:spacing w:line="360" w:lineRule="auto"/>
        <w:rPr>
          <w:rFonts w:cs="Arial"/>
          <w:lang w:val="sl-SI"/>
        </w:rPr>
      </w:pPr>
    </w:p>
    <w:p w14:paraId="61456ACF" w14:textId="77777777" w:rsidR="00903CB2" w:rsidRPr="00E816ED" w:rsidRDefault="00903CB2" w:rsidP="007140F3">
      <w:pPr>
        <w:pStyle w:val="podpisi"/>
        <w:spacing w:line="360" w:lineRule="auto"/>
        <w:rPr>
          <w:rFonts w:cs="Arial"/>
          <w:szCs w:val="20"/>
          <w:lang w:val="sl-SI"/>
        </w:rPr>
      </w:pPr>
    </w:p>
    <w:p w14:paraId="1C6D2828" w14:textId="73FD36A6" w:rsidR="00E816ED" w:rsidRPr="00E816ED" w:rsidRDefault="00732187" w:rsidP="002971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16ED">
        <w:rPr>
          <w:rFonts w:ascii="Arial" w:hAnsi="Arial" w:cs="Arial"/>
          <w:sz w:val="20"/>
          <w:szCs w:val="20"/>
        </w:rPr>
        <w:t xml:space="preserve">Slovenija je v letu 2025 postala polnopravna članica Evropske organizacije za jedrske raziskave (CERN). </w:t>
      </w:r>
      <w:r w:rsidR="00E816ED" w:rsidRPr="00E816ED">
        <w:rPr>
          <w:rFonts w:ascii="Arial" w:hAnsi="Arial" w:cs="Arial"/>
          <w:sz w:val="20"/>
          <w:szCs w:val="20"/>
        </w:rPr>
        <w:t xml:space="preserve">CERN upravljajo države članice, od katerih ima vsaka dva uradna </w:t>
      </w:r>
      <w:r w:rsidR="006238BE">
        <w:rPr>
          <w:rFonts w:ascii="Arial" w:hAnsi="Arial" w:cs="Arial"/>
          <w:sz w:val="20"/>
          <w:szCs w:val="20"/>
        </w:rPr>
        <w:t>delegata</w:t>
      </w:r>
      <w:r w:rsidR="00E816ED" w:rsidRPr="00E816ED">
        <w:rPr>
          <w:rFonts w:ascii="Arial" w:hAnsi="Arial" w:cs="Arial"/>
          <w:sz w:val="20"/>
          <w:szCs w:val="20"/>
        </w:rPr>
        <w:t xml:space="preserve"> v Svetu CERN. Vsaka država članica ima en glas. Republiko Slovenijo kot predstavnik vlade </w:t>
      </w:r>
      <w:r w:rsidR="006238BE">
        <w:rPr>
          <w:rFonts w:ascii="Arial" w:hAnsi="Arial" w:cs="Arial"/>
          <w:sz w:val="20"/>
          <w:szCs w:val="20"/>
        </w:rPr>
        <w:t xml:space="preserve">in vodja delegacije </w:t>
      </w:r>
      <w:r w:rsidR="00E816ED" w:rsidRPr="00E816ED">
        <w:rPr>
          <w:rFonts w:ascii="Arial" w:hAnsi="Arial" w:cs="Arial"/>
          <w:sz w:val="20"/>
          <w:szCs w:val="20"/>
        </w:rPr>
        <w:t xml:space="preserve">zastopa državni sekretar Ministrstva za visoko šolstvo, znanost in inovacije dr. Jure Gašparič. </w:t>
      </w:r>
      <w:r w:rsidR="006238BE">
        <w:rPr>
          <w:rFonts w:ascii="Arial" w:hAnsi="Arial" w:cs="Arial"/>
          <w:sz w:val="20"/>
          <w:szCs w:val="20"/>
        </w:rPr>
        <w:t xml:space="preserve">Drugi delegat Republike Slovenije je predstavnik slovenske znanstvene stroke, </w:t>
      </w:r>
      <w:r w:rsidR="00E816ED" w:rsidRPr="00E816ED">
        <w:rPr>
          <w:rFonts w:ascii="Arial" w:hAnsi="Arial" w:cs="Arial"/>
          <w:sz w:val="20"/>
          <w:szCs w:val="20"/>
        </w:rPr>
        <w:t>prof. dr. Marko Mikuž.</w:t>
      </w:r>
      <w:r w:rsidR="00E816ED">
        <w:rPr>
          <w:rFonts w:ascii="Arial" w:hAnsi="Arial" w:cs="Arial"/>
          <w:sz w:val="20"/>
          <w:szCs w:val="20"/>
        </w:rPr>
        <w:t xml:space="preserve"> </w:t>
      </w:r>
    </w:p>
    <w:p w14:paraId="35867CA6" w14:textId="52F78E74" w:rsidR="00E816ED" w:rsidRDefault="00E816ED" w:rsidP="0029714C">
      <w:pPr>
        <w:pStyle w:val="Naslovpredpisa"/>
        <w:tabs>
          <w:tab w:val="left" w:pos="2268"/>
        </w:tabs>
        <w:spacing w:before="0" w:after="0" w:line="276" w:lineRule="auto"/>
        <w:jc w:val="both"/>
        <w:rPr>
          <w:b w:val="0"/>
          <w:color w:val="000000"/>
          <w:spacing w:val="-2"/>
          <w:sz w:val="20"/>
          <w:szCs w:val="20"/>
        </w:rPr>
      </w:pPr>
      <w:r w:rsidRPr="00E816ED">
        <w:rPr>
          <w:b w:val="0"/>
          <w:sz w:val="20"/>
          <w:szCs w:val="20"/>
        </w:rPr>
        <w:t>CERN ima 25 polnopravnih članic, večinoma evropskih držav, in sicer:</w:t>
      </w:r>
      <w:r w:rsidRPr="00E816ED">
        <w:rPr>
          <w:b w:val="0"/>
          <w:color w:val="000000"/>
          <w:spacing w:val="-1"/>
          <w:sz w:val="20"/>
          <w:szCs w:val="20"/>
        </w:rPr>
        <w:t xml:space="preserve"> Avstrija, Belgija, Bolgarija, Češka, Danska, Estonija, Finska, Francija, Grčija, Italija, </w:t>
      </w:r>
      <w:r w:rsidRPr="00E816ED">
        <w:rPr>
          <w:b w:val="0"/>
          <w:color w:val="000000"/>
          <w:sz w:val="20"/>
          <w:szCs w:val="20"/>
        </w:rPr>
        <w:t xml:space="preserve">Izrael, </w:t>
      </w:r>
      <w:r w:rsidRPr="00E816ED">
        <w:rPr>
          <w:b w:val="0"/>
          <w:color w:val="000000"/>
          <w:spacing w:val="-1"/>
          <w:sz w:val="20"/>
          <w:szCs w:val="20"/>
        </w:rPr>
        <w:t xml:space="preserve"> Madžarska, Nemčija, Nizozemska, Norveška, Poljska, Portugalska, Romunija, Slovaška, Slovenija (od 21.6.2025), Srbija, </w:t>
      </w:r>
      <w:r w:rsidRPr="00E816ED">
        <w:rPr>
          <w:b w:val="0"/>
          <w:color w:val="000000"/>
          <w:sz w:val="20"/>
          <w:szCs w:val="20"/>
        </w:rPr>
        <w:t>Španija, Švedska, Švica in Združeno kraljestvo. Trenutno ima status pridružene članice na poti v polnopravno članstvo Ciper.  Status pridruženih članic CERN im</w:t>
      </w:r>
      <w:r w:rsidR="0029714C">
        <w:rPr>
          <w:b w:val="0"/>
          <w:color w:val="000000"/>
          <w:sz w:val="20"/>
          <w:szCs w:val="20"/>
        </w:rPr>
        <w:t xml:space="preserve">ajo </w:t>
      </w:r>
      <w:r w:rsidRPr="00E816ED">
        <w:rPr>
          <w:b w:val="0"/>
          <w:color w:val="000000"/>
          <w:sz w:val="20"/>
          <w:szCs w:val="20"/>
        </w:rPr>
        <w:t>Brazilija, Hrvaška, Indija,</w:t>
      </w:r>
      <w:r w:rsidR="0029714C">
        <w:rPr>
          <w:b w:val="0"/>
          <w:color w:val="000000"/>
          <w:sz w:val="20"/>
          <w:szCs w:val="20"/>
        </w:rPr>
        <w:t xml:space="preserve"> Irska,</w:t>
      </w:r>
      <w:r w:rsidRPr="00E816ED">
        <w:rPr>
          <w:b w:val="0"/>
          <w:color w:val="000000"/>
          <w:sz w:val="20"/>
          <w:szCs w:val="20"/>
        </w:rPr>
        <w:t xml:space="preserve"> Latvija, Litva, </w:t>
      </w:r>
      <w:r w:rsidR="0029714C">
        <w:rPr>
          <w:b w:val="0"/>
          <w:color w:val="000000"/>
          <w:sz w:val="20"/>
          <w:szCs w:val="20"/>
        </w:rPr>
        <w:t xml:space="preserve">Pakistan, </w:t>
      </w:r>
      <w:r w:rsidRPr="00E816ED">
        <w:rPr>
          <w:b w:val="0"/>
          <w:color w:val="000000"/>
          <w:sz w:val="20"/>
          <w:szCs w:val="20"/>
        </w:rPr>
        <w:t xml:space="preserve">Turčija in Ukrajina. Status opazovalke imata trenutno Japonska in </w:t>
      </w:r>
      <w:r w:rsidRPr="00E816ED">
        <w:rPr>
          <w:b w:val="0"/>
          <w:color w:val="000000"/>
          <w:spacing w:val="-2"/>
          <w:sz w:val="20"/>
          <w:szCs w:val="20"/>
        </w:rPr>
        <w:t xml:space="preserve">ZDA ter Evropska unija in UNESCO v vlogi mednarodnih organizacij. </w:t>
      </w:r>
    </w:p>
    <w:p w14:paraId="7496B638" w14:textId="77777777" w:rsidR="00E816ED" w:rsidRDefault="00E816ED" w:rsidP="007140F3">
      <w:pPr>
        <w:pStyle w:val="podpisi"/>
        <w:spacing w:line="360" w:lineRule="auto"/>
        <w:rPr>
          <w:rFonts w:cs="Arial"/>
          <w:szCs w:val="20"/>
          <w:lang w:val="sl-SI"/>
        </w:rPr>
      </w:pPr>
    </w:p>
    <w:p w14:paraId="6D82E7B1" w14:textId="4C6A3453" w:rsidR="009C7F3D" w:rsidRPr="00916155" w:rsidRDefault="009C7F3D" w:rsidP="007140F3">
      <w:pPr>
        <w:pStyle w:val="podpisi"/>
        <w:spacing w:line="360" w:lineRule="auto"/>
        <w:rPr>
          <w:rFonts w:cs="Arial"/>
          <w:b/>
          <w:bCs/>
          <w:szCs w:val="20"/>
          <w:lang w:val="sl-SI"/>
        </w:rPr>
      </w:pPr>
      <w:r w:rsidRPr="009C7F3D">
        <w:rPr>
          <w:rFonts w:cs="Arial"/>
          <w:b/>
          <w:bCs/>
          <w:szCs w:val="20"/>
          <w:lang w:val="sl-SI"/>
        </w:rPr>
        <w:t>Informacije o delegaciji:</w:t>
      </w:r>
    </w:p>
    <w:p w14:paraId="6839D9CE" w14:textId="214426AD" w:rsidR="00E816ED" w:rsidRPr="00E816ED" w:rsidRDefault="009C7F3D" w:rsidP="007140F3">
      <w:pPr>
        <w:pStyle w:val="podpisi"/>
        <w:spacing w:line="36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22</w:t>
      </w:r>
      <w:r w:rsidR="00936D1F">
        <w:rPr>
          <w:rFonts w:cs="Arial"/>
          <w:szCs w:val="20"/>
          <w:lang w:val="sl-SI"/>
        </w:rPr>
        <w:t>5</w:t>
      </w:r>
      <w:r>
        <w:rPr>
          <w:rFonts w:cs="Arial"/>
          <w:szCs w:val="20"/>
          <w:lang w:val="sl-SI"/>
        </w:rPr>
        <w:t>. zasedanja Sveta CERN se bo u</w:t>
      </w:r>
      <w:r w:rsidR="00E816ED" w:rsidRPr="00E816ED">
        <w:rPr>
          <w:rFonts w:cs="Arial"/>
          <w:szCs w:val="20"/>
          <w:lang w:val="sl-SI"/>
        </w:rPr>
        <w:t>deležila delegacija v sestavi:</w:t>
      </w:r>
    </w:p>
    <w:p w14:paraId="1912E9D7" w14:textId="732E33C2" w:rsidR="00E816ED" w:rsidRPr="00E816ED" w:rsidRDefault="00E816ED" w:rsidP="007140F3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E816ED">
        <w:rPr>
          <w:rFonts w:cs="Arial"/>
          <w:szCs w:val="20"/>
          <w:lang w:val="sl-SI"/>
        </w:rPr>
        <w:t xml:space="preserve">dr. Jure Gašparič, državni sekretar, MVZI, </w:t>
      </w:r>
      <w:r w:rsidR="006238BE">
        <w:rPr>
          <w:rFonts w:cs="Arial"/>
          <w:szCs w:val="20"/>
          <w:lang w:val="sl-SI"/>
        </w:rPr>
        <w:t>vodja delegacije in delegat</w:t>
      </w:r>
      <w:r w:rsidRPr="00E816ED">
        <w:rPr>
          <w:rFonts w:cs="Arial"/>
          <w:szCs w:val="20"/>
          <w:lang w:val="sl-SI"/>
        </w:rPr>
        <w:t xml:space="preserve"> RS v Svetu CERN</w:t>
      </w:r>
    </w:p>
    <w:p w14:paraId="3E9602E5" w14:textId="751E112F" w:rsidR="00E816ED" w:rsidRPr="00E816ED" w:rsidRDefault="00E816ED" w:rsidP="007140F3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E816ED">
        <w:rPr>
          <w:rFonts w:cs="Arial"/>
          <w:szCs w:val="20"/>
          <w:lang w:val="sl-SI"/>
        </w:rPr>
        <w:t>prof. dr. Marko Mikuž, Institut Jožef Ste</w:t>
      </w:r>
      <w:r w:rsidR="00310AC1">
        <w:rPr>
          <w:rFonts w:cs="Arial"/>
          <w:szCs w:val="20"/>
          <w:lang w:val="sl-SI"/>
        </w:rPr>
        <w:t>f</w:t>
      </w:r>
      <w:r w:rsidRPr="00E816ED">
        <w:rPr>
          <w:rFonts w:cs="Arial"/>
          <w:szCs w:val="20"/>
          <w:lang w:val="sl-SI"/>
        </w:rPr>
        <w:t xml:space="preserve">an, </w:t>
      </w:r>
      <w:r w:rsidR="006238BE">
        <w:rPr>
          <w:rFonts w:cs="Arial"/>
          <w:szCs w:val="20"/>
          <w:lang w:val="sl-SI"/>
        </w:rPr>
        <w:t>delegat</w:t>
      </w:r>
      <w:r w:rsidRPr="00E816ED">
        <w:rPr>
          <w:rFonts w:cs="Arial"/>
          <w:szCs w:val="20"/>
          <w:lang w:val="sl-SI"/>
        </w:rPr>
        <w:t xml:space="preserve"> RS v Svetu CERN</w:t>
      </w:r>
    </w:p>
    <w:p w14:paraId="11763F96" w14:textId="646E8B50" w:rsidR="00E816ED" w:rsidRPr="008C51AD" w:rsidRDefault="00473ED2" w:rsidP="007140F3">
      <w:pPr>
        <w:pStyle w:val="podpisi"/>
        <w:numPr>
          <w:ilvl w:val="0"/>
          <w:numId w:val="9"/>
        </w:numPr>
        <w:spacing w:line="360" w:lineRule="auto"/>
        <w:rPr>
          <w:rFonts w:cs="Arial"/>
          <w:szCs w:val="20"/>
          <w:lang w:val="sl-SI"/>
        </w:rPr>
      </w:pPr>
      <w:r w:rsidRPr="008C51AD">
        <w:rPr>
          <w:rFonts w:cs="Arial"/>
          <w:szCs w:val="20"/>
          <w:lang w:val="sl-SI"/>
        </w:rPr>
        <w:t>Eva Čoderl</w:t>
      </w:r>
      <w:r w:rsidR="00EF7852">
        <w:rPr>
          <w:rFonts w:cs="Arial"/>
          <w:szCs w:val="20"/>
          <w:lang w:val="sl-SI"/>
        </w:rPr>
        <w:t xml:space="preserve"> Baglama</w:t>
      </w:r>
      <w:r w:rsidRPr="008C51AD">
        <w:rPr>
          <w:rFonts w:cs="Arial"/>
          <w:szCs w:val="20"/>
          <w:lang w:val="sl-SI"/>
        </w:rPr>
        <w:t>, Kabinet ministra, MVZI</w:t>
      </w:r>
      <w:r w:rsidR="008C51AD" w:rsidRPr="008C51AD">
        <w:rPr>
          <w:rFonts w:cs="Arial"/>
          <w:szCs w:val="20"/>
          <w:lang w:val="sl-SI"/>
        </w:rPr>
        <w:t>, članica delegacije</w:t>
      </w:r>
    </w:p>
    <w:p w14:paraId="49964F27" w14:textId="77777777" w:rsidR="0083348E" w:rsidRPr="00287BB3" w:rsidRDefault="0083348E" w:rsidP="007140F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215F7E" w14:textId="5F3A08D2" w:rsidR="009C7F3D" w:rsidRPr="009C7F3D" w:rsidRDefault="009C7F3D" w:rsidP="007140F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C7F3D">
        <w:rPr>
          <w:rFonts w:ascii="Arial" w:hAnsi="Arial" w:cs="Arial"/>
          <w:b/>
          <w:bCs/>
          <w:sz w:val="20"/>
          <w:szCs w:val="20"/>
        </w:rPr>
        <w:t>Predviden dnevni red zasedanja:</w:t>
      </w:r>
    </w:p>
    <w:p w14:paraId="0A2AD15A" w14:textId="2A7F3E83" w:rsidR="00593627" w:rsidRDefault="0083348E" w:rsidP="002971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7BB3">
        <w:rPr>
          <w:rFonts w:ascii="Arial" w:hAnsi="Arial" w:cs="Arial"/>
          <w:sz w:val="20"/>
          <w:szCs w:val="20"/>
        </w:rPr>
        <w:t xml:space="preserve">Zasedanje se bo </w:t>
      </w:r>
      <w:r w:rsidR="00936D1F">
        <w:rPr>
          <w:rFonts w:ascii="Arial" w:hAnsi="Arial" w:cs="Arial"/>
          <w:sz w:val="20"/>
          <w:szCs w:val="20"/>
        </w:rPr>
        <w:t>11. decembra pr</w:t>
      </w:r>
      <w:r w:rsidRPr="00287BB3">
        <w:rPr>
          <w:rFonts w:ascii="Arial" w:hAnsi="Arial" w:cs="Arial"/>
          <w:sz w:val="20"/>
          <w:szCs w:val="20"/>
        </w:rPr>
        <w:t>ičelo s sprejetjem dnevnega reda</w:t>
      </w:r>
      <w:r w:rsidR="00936D1F">
        <w:rPr>
          <w:rFonts w:ascii="Arial" w:hAnsi="Arial" w:cs="Arial"/>
          <w:sz w:val="20"/>
          <w:szCs w:val="20"/>
        </w:rPr>
        <w:t>, morebitnimi zadevami</w:t>
      </w:r>
      <w:r w:rsidR="00936D1F" w:rsidRPr="00936D1F">
        <w:rPr>
          <w:rFonts w:ascii="Arial" w:hAnsi="Arial" w:cs="Arial"/>
          <w:sz w:val="20"/>
          <w:szCs w:val="20"/>
        </w:rPr>
        <w:t xml:space="preserve">, ki izhajajo iz </w:t>
      </w:r>
      <w:r w:rsidR="00936D1F">
        <w:rPr>
          <w:rFonts w:ascii="Arial" w:hAnsi="Arial" w:cs="Arial"/>
          <w:sz w:val="20"/>
          <w:szCs w:val="20"/>
        </w:rPr>
        <w:t>novembrskega</w:t>
      </w:r>
      <w:r w:rsidR="00936D1F" w:rsidRPr="00936D1F">
        <w:rPr>
          <w:rFonts w:ascii="Arial" w:hAnsi="Arial" w:cs="Arial"/>
          <w:sz w:val="20"/>
          <w:szCs w:val="20"/>
        </w:rPr>
        <w:t xml:space="preserve"> </w:t>
      </w:r>
      <w:r w:rsidR="00936D1F">
        <w:rPr>
          <w:rFonts w:ascii="Arial" w:hAnsi="Arial" w:cs="Arial"/>
          <w:sz w:val="20"/>
          <w:szCs w:val="20"/>
        </w:rPr>
        <w:t xml:space="preserve">zasedanja, sprejetjem agende ter potrditvijo osnutka zapisnika 223. zasedanja Sveta. Nadalje bosta poročilo podala predsednik Sveta </w:t>
      </w:r>
      <w:proofErr w:type="spellStart"/>
      <w:r w:rsidR="00936D1F">
        <w:rPr>
          <w:rFonts w:ascii="Arial" w:hAnsi="Arial" w:cs="Arial"/>
          <w:sz w:val="20"/>
          <w:szCs w:val="20"/>
        </w:rPr>
        <w:t>Costas</w:t>
      </w:r>
      <w:proofErr w:type="spellEnd"/>
      <w:r w:rsidR="00936D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6D1F">
        <w:rPr>
          <w:rFonts w:ascii="Arial" w:hAnsi="Arial" w:cs="Arial"/>
          <w:sz w:val="20"/>
          <w:szCs w:val="20"/>
        </w:rPr>
        <w:t>Fountas</w:t>
      </w:r>
      <w:proofErr w:type="spellEnd"/>
      <w:r w:rsidR="00936D1F">
        <w:rPr>
          <w:rFonts w:ascii="Arial" w:hAnsi="Arial" w:cs="Arial"/>
          <w:sz w:val="20"/>
          <w:szCs w:val="20"/>
        </w:rPr>
        <w:t xml:space="preserve"> in generalna direktorica CERN </w:t>
      </w:r>
      <w:proofErr w:type="spellStart"/>
      <w:r w:rsidR="00936D1F">
        <w:rPr>
          <w:rFonts w:ascii="Arial" w:hAnsi="Arial" w:cs="Arial"/>
          <w:sz w:val="20"/>
          <w:szCs w:val="20"/>
        </w:rPr>
        <w:t>Fabiola</w:t>
      </w:r>
      <w:proofErr w:type="spellEnd"/>
      <w:r w:rsidR="00936D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6D1F">
        <w:rPr>
          <w:rFonts w:ascii="Arial" w:hAnsi="Arial" w:cs="Arial"/>
          <w:sz w:val="20"/>
          <w:szCs w:val="20"/>
        </w:rPr>
        <w:t>Gianotti</w:t>
      </w:r>
      <w:proofErr w:type="spellEnd"/>
      <w:r w:rsidR="00936D1F">
        <w:rPr>
          <w:rFonts w:ascii="Arial" w:hAnsi="Arial" w:cs="Arial"/>
          <w:sz w:val="20"/>
          <w:szCs w:val="20"/>
        </w:rPr>
        <w:t>. Sledila bodo poročila Odbora za znanstveno politiko, Finančnega odbora in Odbora za revizijo ter vprašanja za odbore. Na dnevnem redu so še</w:t>
      </w:r>
      <w:r w:rsidR="00936D1F" w:rsidRPr="00936D1F">
        <w:rPr>
          <w:rFonts w:ascii="Arial" w:hAnsi="Arial" w:cs="Arial"/>
          <w:sz w:val="20"/>
          <w:szCs w:val="20"/>
        </w:rPr>
        <w:t xml:space="preserve"> </w:t>
      </w:r>
      <w:r w:rsidR="00936D1F">
        <w:rPr>
          <w:rFonts w:ascii="Arial" w:hAnsi="Arial" w:cs="Arial"/>
          <w:sz w:val="20"/>
          <w:szCs w:val="20"/>
        </w:rPr>
        <w:t>l</w:t>
      </w:r>
      <w:r w:rsidR="00936D1F" w:rsidRPr="00936D1F">
        <w:rPr>
          <w:rFonts w:ascii="Arial" w:hAnsi="Arial" w:cs="Arial"/>
          <w:sz w:val="20"/>
          <w:szCs w:val="20"/>
        </w:rPr>
        <w:t>etno poročilo predsednice</w:t>
      </w:r>
      <w:r w:rsidR="00936D1F">
        <w:rPr>
          <w:rFonts w:ascii="Arial" w:hAnsi="Arial" w:cs="Arial"/>
          <w:sz w:val="20"/>
          <w:szCs w:val="20"/>
        </w:rPr>
        <w:t xml:space="preserve"> </w:t>
      </w:r>
      <w:r w:rsidR="00936D1F" w:rsidRPr="00936D1F">
        <w:rPr>
          <w:rFonts w:ascii="Arial" w:hAnsi="Arial" w:cs="Arial"/>
          <w:sz w:val="20"/>
          <w:szCs w:val="20"/>
        </w:rPr>
        <w:t>Tristransk</w:t>
      </w:r>
      <w:r w:rsidR="00936D1F">
        <w:rPr>
          <w:rFonts w:ascii="Arial" w:hAnsi="Arial" w:cs="Arial"/>
          <w:sz w:val="20"/>
          <w:szCs w:val="20"/>
        </w:rPr>
        <w:t>ega</w:t>
      </w:r>
      <w:r w:rsidR="00936D1F" w:rsidRPr="00936D1F">
        <w:rPr>
          <w:rFonts w:ascii="Arial" w:hAnsi="Arial" w:cs="Arial"/>
          <w:sz w:val="20"/>
          <w:szCs w:val="20"/>
        </w:rPr>
        <w:t xml:space="preserve"> forum</w:t>
      </w:r>
      <w:r w:rsidR="00936D1F">
        <w:rPr>
          <w:rFonts w:ascii="Arial" w:hAnsi="Arial" w:cs="Arial"/>
          <w:sz w:val="20"/>
          <w:szCs w:val="20"/>
        </w:rPr>
        <w:t>a</w:t>
      </w:r>
      <w:r w:rsidR="00936D1F" w:rsidRPr="00936D1F">
        <w:rPr>
          <w:rFonts w:ascii="Arial" w:hAnsi="Arial" w:cs="Arial"/>
          <w:sz w:val="20"/>
          <w:szCs w:val="20"/>
        </w:rPr>
        <w:t xml:space="preserve"> za pogoje zaposlovanja (TREF)</w:t>
      </w:r>
      <w:r w:rsidR="00593627">
        <w:rPr>
          <w:rFonts w:ascii="Arial" w:hAnsi="Arial" w:cs="Arial"/>
          <w:sz w:val="20"/>
          <w:szCs w:val="20"/>
        </w:rPr>
        <w:t>, p</w:t>
      </w:r>
      <w:r w:rsidR="00593627" w:rsidRPr="00936D1F">
        <w:rPr>
          <w:rFonts w:ascii="Arial" w:hAnsi="Arial" w:cs="Arial"/>
          <w:sz w:val="20"/>
          <w:szCs w:val="20"/>
        </w:rPr>
        <w:t>oročilo predsednika upravnega odbora pokojninskega sklada</w:t>
      </w:r>
      <w:r w:rsidR="00593627">
        <w:rPr>
          <w:rFonts w:ascii="Arial" w:hAnsi="Arial" w:cs="Arial"/>
          <w:sz w:val="20"/>
          <w:szCs w:val="20"/>
        </w:rPr>
        <w:t xml:space="preserve"> CERN, poročilo o i</w:t>
      </w:r>
      <w:r w:rsidR="00936D1F" w:rsidRPr="00936D1F">
        <w:rPr>
          <w:rFonts w:ascii="Arial" w:hAnsi="Arial" w:cs="Arial"/>
          <w:sz w:val="20"/>
          <w:szCs w:val="20"/>
        </w:rPr>
        <w:t>ndeks</w:t>
      </w:r>
      <w:r w:rsidR="00593627">
        <w:rPr>
          <w:rFonts w:ascii="Arial" w:hAnsi="Arial" w:cs="Arial"/>
          <w:sz w:val="20"/>
          <w:szCs w:val="20"/>
        </w:rPr>
        <w:t>ih</w:t>
      </w:r>
      <w:r w:rsidR="00936D1F" w:rsidRPr="00936D1F">
        <w:rPr>
          <w:rFonts w:ascii="Arial" w:hAnsi="Arial" w:cs="Arial"/>
          <w:sz w:val="20"/>
          <w:szCs w:val="20"/>
        </w:rPr>
        <w:t xml:space="preserve"> sprememb stroškov za leto 2026</w:t>
      </w:r>
      <w:r w:rsidR="00593627">
        <w:rPr>
          <w:rFonts w:ascii="Arial" w:hAnsi="Arial" w:cs="Arial"/>
          <w:sz w:val="20"/>
          <w:szCs w:val="20"/>
        </w:rPr>
        <w:t>, k</w:t>
      </w:r>
      <w:r w:rsidR="00936D1F" w:rsidRPr="00936D1F">
        <w:rPr>
          <w:rFonts w:ascii="Arial" w:hAnsi="Arial" w:cs="Arial"/>
          <w:sz w:val="20"/>
          <w:szCs w:val="20"/>
        </w:rPr>
        <w:t>ončni proračun organizacije za finančno leto 2026</w:t>
      </w:r>
      <w:r w:rsidR="00593627">
        <w:rPr>
          <w:rFonts w:ascii="Arial" w:hAnsi="Arial" w:cs="Arial"/>
          <w:sz w:val="20"/>
          <w:szCs w:val="20"/>
        </w:rPr>
        <w:t>, r</w:t>
      </w:r>
      <w:r w:rsidR="00936D1F" w:rsidRPr="00936D1F">
        <w:rPr>
          <w:rFonts w:ascii="Arial" w:hAnsi="Arial" w:cs="Arial"/>
          <w:sz w:val="20"/>
          <w:szCs w:val="20"/>
        </w:rPr>
        <w:t>azvoj v državah članicah in pridruženih državah članicah, ki je pomemben za CERN</w:t>
      </w:r>
      <w:r w:rsidR="00593627">
        <w:rPr>
          <w:rFonts w:ascii="Arial" w:hAnsi="Arial" w:cs="Arial"/>
          <w:sz w:val="20"/>
          <w:szCs w:val="20"/>
        </w:rPr>
        <w:t>, p</w:t>
      </w:r>
      <w:r w:rsidR="00936D1F" w:rsidRPr="00936D1F">
        <w:rPr>
          <w:rFonts w:ascii="Arial" w:hAnsi="Arial" w:cs="Arial"/>
          <w:sz w:val="20"/>
          <w:szCs w:val="20"/>
        </w:rPr>
        <w:t>oročilo o poskusih, ki niso povezani z LHC</w:t>
      </w:r>
      <w:r w:rsidR="00593627">
        <w:rPr>
          <w:rFonts w:ascii="Arial" w:hAnsi="Arial" w:cs="Arial"/>
          <w:sz w:val="20"/>
          <w:szCs w:val="20"/>
        </w:rPr>
        <w:t>, z</w:t>
      </w:r>
      <w:r w:rsidR="00593627" w:rsidRPr="00593627">
        <w:rPr>
          <w:rFonts w:ascii="Arial" w:hAnsi="Arial" w:cs="Arial"/>
          <w:sz w:val="20"/>
          <w:szCs w:val="20"/>
        </w:rPr>
        <w:t>adeve v zvezi z LHC in HL-LHC</w:t>
      </w:r>
      <w:r w:rsidR="00593627">
        <w:rPr>
          <w:rFonts w:ascii="Arial" w:hAnsi="Arial" w:cs="Arial"/>
          <w:sz w:val="20"/>
          <w:szCs w:val="20"/>
        </w:rPr>
        <w:t xml:space="preserve"> ter </w:t>
      </w:r>
      <w:r w:rsidR="00D86C80">
        <w:rPr>
          <w:rFonts w:ascii="Arial" w:hAnsi="Arial" w:cs="Arial"/>
          <w:sz w:val="20"/>
          <w:szCs w:val="20"/>
        </w:rPr>
        <w:t xml:space="preserve">poročilo </w:t>
      </w:r>
      <w:r w:rsidR="00593627">
        <w:rPr>
          <w:rFonts w:ascii="Arial" w:hAnsi="Arial" w:cs="Arial"/>
          <w:sz w:val="20"/>
          <w:szCs w:val="20"/>
        </w:rPr>
        <w:t>d</w:t>
      </w:r>
      <w:r w:rsidR="00593627" w:rsidRPr="00593627">
        <w:rPr>
          <w:rFonts w:ascii="Arial" w:hAnsi="Arial" w:cs="Arial"/>
          <w:sz w:val="20"/>
          <w:szCs w:val="20"/>
        </w:rPr>
        <w:t>elovn</w:t>
      </w:r>
      <w:r w:rsidR="00D86C80">
        <w:rPr>
          <w:rFonts w:ascii="Arial" w:hAnsi="Arial" w:cs="Arial"/>
          <w:sz w:val="20"/>
          <w:szCs w:val="20"/>
        </w:rPr>
        <w:t>e</w:t>
      </w:r>
      <w:r w:rsidR="00593627" w:rsidRPr="00593627">
        <w:rPr>
          <w:rFonts w:ascii="Arial" w:hAnsi="Arial" w:cs="Arial"/>
          <w:sz w:val="20"/>
          <w:szCs w:val="20"/>
        </w:rPr>
        <w:t xml:space="preserve"> skupin</w:t>
      </w:r>
      <w:r w:rsidR="00D86C80">
        <w:rPr>
          <w:rFonts w:ascii="Arial" w:hAnsi="Arial" w:cs="Arial"/>
          <w:sz w:val="20"/>
          <w:szCs w:val="20"/>
        </w:rPr>
        <w:t>e</w:t>
      </w:r>
      <w:r w:rsidR="00593627" w:rsidRPr="00593627">
        <w:rPr>
          <w:rFonts w:ascii="Arial" w:hAnsi="Arial" w:cs="Arial"/>
          <w:sz w:val="20"/>
          <w:szCs w:val="20"/>
        </w:rPr>
        <w:t xml:space="preserve"> Sveta za pravice in obveznosti funkcionarjev Sveta CERN</w:t>
      </w:r>
      <w:r w:rsidR="00593627">
        <w:rPr>
          <w:rFonts w:ascii="Arial" w:hAnsi="Arial" w:cs="Arial"/>
          <w:sz w:val="20"/>
          <w:szCs w:val="20"/>
        </w:rPr>
        <w:t>.</w:t>
      </w:r>
    </w:p>
    <w:p w14:paraId="32077834" w14:textId="77777777" w:rsidR="006B5BDF" w:rsidRDefault="00593627" w:rsidP="002971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Popoldanski del zasedanja </w:t>
      </w:r>
      <w:r w:rsidR="003D00BF">
        <w:rPr>
          <w:rFonts w:ascii="Arial" w:hAnsi="Arial" w:cs="Arial"/>
          <w:sz w:val="20"/>
          <w:szCs w:val="20"/>
        </w:rPr>
        <w:t>bo potekal v zaprtem formatu ter se bo pričel s s</w:t>
      </w:r>
      <w:r w:rsidR="003D00BF" w:rsidRPr="003D00BF">
        <w:rPr>
          <w:rFonts w:ascii="Arial" w:hAnsi="Arial" w:cs="Arial"/>
          <w:sz w:val="20"/>
          <w:szCs w:val="20"/>
        </w:rPr>
        <w:t>prejetje</w:t>
      </w:r>
      <w:r w:rsidR="003D00BF">
        <w:rPr>
          <w:rFonts w:ascii="Arial" w:hAnsi="Arial" w:cs="Arial"/>
          <w:sz w:val="20"/>
          <w:szCs w:val="20"/>
        </w:rPr>
        <w:t>m</w:t>
      </w:r>
      <w:r w:rsidR="003D00BF" w:rsidRPr="003D00BF">
        <w:rPr>
          <w:rFonts w:ascii="Arial" w:hAnsi="Arial" w:cs="Arial"/>
          <w:sz w:val="20"/>
          <w:szCs w:val="20"/>
        </w:rPr>
        <w:t xml:space="preserve"> dnevnega reda</w:t>
      </w:r>
      <w:r w:rsidR="003D00BF">
        <w:rPr>
          <w:rFonts w:ascii="Arial" w:hAnsi="Arial" w:cs="Arial"/>
          <w:sz w:val="20"/>
          <w:szCs w:val="20"/>
        </w:rPr>
        <w:t xml:space="preserve"> in p</w:t>
      </w:r>
      <w:r w:rsidR="003D00BF" w:rsidRPr="003D00BF">
        <w:rPr>
          <w:rFonts w:ascii="Arial" w:hAnsi="Arial" w:cs="Arial"/>
          <w:sz w:val="20"/>
          <w:szCs w:val="20"/>
        </w:rPr>
        <w:t>otrdit</w:t>
      </w:r>
      <w:r w:rsidR="003D00BF">
        <w:rPr>
          <w:rFonts w:ascii="Arial" w:hAnsi="Arial" w:cs="Arial"/>
          <w:sz w:val="20"/>
          <w:szCs w:val="20"/>
        </w:rPr>
        <w:t>vijo</w:t>
      </w:r>
      <w:r w:rsidR="003D00BF" w:rsidRPr="003D00BF">
        <w:rPr>
          <w:rFonts w:ascii="Arial" w:hAnsi="Arial" w:cs="Arial"/>
          <w:sz w:val="20"/>
          <w:szCs w:val="20"/>
        </w:rPr>
        <w:t xml:space="preserve"> povzetka sklepov </w:t>
      </w:r>
      <w:r w:rsidR="003D00BF">
        <w:rPr>
          <w:rFonts w:ascii="Arial" w:hAnsi="Arial" w:cs="Arial"/>
          <w:sz w:val="20"/>
          <w:szCs w:val="20"/>
        </w:rPr>
        <w:t xml:space="preserve">zadnjega zaprtega </w:t>
      </w:r>
      <w:r w:rsidR="003D00BF" w:rsidRPr="003D00BF">
        <w:rPr>
          <w:rFonts w:ascii="Arial" w:hAnsi="Arial" w:cs="Arial"/>
          <w:sz w:val="20"/>
          <w:szCs w:val="20"/>
        </w:rPr>
        <w:t>zasedanja</w:t>
      </w:r>
      <w:r w:rsidR="003D00BF">
        <w:rPr>
          <w:rFonts w:ascii="Arial" w:hAnsi="Arial" w:cs="Arial"/>
          <w:sz w:val="20"/>
          <w:szCs w:val="20"/>
        </w:rPr>
        <w:t xml:space="preserve">. Sledilo bo poročilo </w:t>
      </w:r>
      <w:r w:rsidR="003D00BF" w:rsidRPr="003D00BF">
        <w:rPr>
          <w:rFonts w:ascii="Arial" w:hAnsi="Arial" w:cs="Arial"/>
          <w:sz w:val="20"/>
          <w:szCs w:val="20"/>
        </w:rPr>
        <w:t>o prispevkih pridruženih držav članic</w:t>
      </w:r>
      <w:r w:rsidR="003D00BF">
        <w:rPr>
          <w:rFonts w:ascii="Arial" w:hAnsi="Arial" w:cs="Arial"/>
          <w:sz w:val="20"/>
          <w:szCs w:val="20"/>
        </w:rPr>
        <w:t>, p</w:t>
      </w:r>
      <w:r w:rsidR="003D00BF" w:rsidRPr="003D00BF">
        <w:rPr>
          <w:rFonts w:ascii="Arial" w:hAnsi="Arial" w:cs="Arial"/>
          <w:sz w:val="20"/>
          <w:szCs w:val="20"/>
        </w:rPr>
        <w:t xml:space="preserve">osodobitev podatkov o upravljanju </w:t>
      </w:r>
      <w:r w:rsidR="003D00BF">
        <w:rPr>
          <w:rFonts w:ascii="Arial" w:hAnsi="Arial" w:cs="Arial"/>
          <w:sz w:val="20"/>
          <w:szCs w:val="20"/>
        </w:rPr>
        <w:t>prihodnjega krožnega trkalnika (FCC), predstavitev z</w:t>
      </w:r>
      <w:r w:rsidR="003D00BF" w:rsidRPr="003D00BF">
        <w:rPr>
          <w:rFonts w:ascii="Arial" w:hAnsi="Arial" w:cs="Arial"/>
          <w:sz w:val="20"/>
          <w:szCs w:val="20"/>
        </w:rPr>
        <w:t>asebn</w:t>
      </w:r>
      <w:r w:rsidR="003D00BF">
        <w:rPr>
          <w:rFonts w:ascii="Arial" w:hAnsi="Arial" w:cs="Arial"/>
          <w:sz w:val="20"/>
          <w:szCs w:val="20"/>
        </w:rPr>
        <w:t>e</w:t>
      </w:r>
      <w:r w:rsidR="003D00BF" w:rsidRPr="003D00BF">
        <w:rPr>
          <w:rFonts w:ascii="Arial" w:hAnsi="Arial" w:cs="Arial"/>
          <w:sz w:val="20"/>
          <w:szCs w:val="20"/>
        </w:rPr>
        <w:t xml:space="preserve"> donacij</w:t>
      </w:r>
      <w:r w:rsidR="003D00BF">
        <w:rPr>
          <w:rFonts w:ascii="Arial" w:hAnsi="Arial" w:cs="Arial"/>
          <w:sz w:val="20"/>
          <w:szCs w:val="20"/>
        </w:rPr>
        <w:t>e</w:t>
      </w:r>
      <w:r w:rsidR="003D00BF" w:rsidRPr="003D00BF">
        <w:rPr>
          <w:rFonts w:ascii="Arial" w:hAnsi="Arial" w:cs="Arial"/>
          <w:sz w:val="20"/>
          <w:szCs w:val="20"/>
        </w:rPr>
        <w:t xml:space="preserve"> za </w:t>
      </w:r>
      <w:r w:rsidR="003D00BF">
        <w:rPr>
          <w:rFonts w:ascii="Arial" w:hAnsi="Arial" w:cs="Arial"/>
          <w:sz w:val="20"/>
          <w:szCs w:val="20"/>
        </w:rPr>
        <w:t xml:space="preserve">morebitno </w:t>
      </w:r>
      <w:r w:rsidR="003D00BF" w:rsidRPr="003D00BF">
        <w:rPr>
          <w:rFonts w:ascii="Arial" w:hAnsi="Arial" w:cs="Arial"/>
          <w:sz w:val="20"/>
          <w:szCs w:val="20"/>
        </w:rPr>
        <w:t xml:space="preserve">gradnjo </w:t>
      </w:r>
      <w:r w:rsidR="003D00BF">
        <w:rPr>
          <w:rFonts w:ascii="Arial" w:hAnsi="Arial" w:cs="Arial"/>
          <w:sz w:val="20"/>
          <w:szCs w:val="20"/>
        </w:rPr>
        <w:t>FCC ter točka namenjena p</w:t>
      </w:r>
      <w:r w:rsidR="003D00BF" w:rsidRPr="003D00BF">
        <w:rPr>
          <w:rFonts w:ascii="Arial" w:hAnsi="Arial" w:cs="Arial"/>
          <w:sz w:val="20"/>
          <w:szCs w:val="20"/>
        </w:rPr>
        <w:t>roces</w:t>
      </w:r>
      <w:r w:rsidR="003D00BF">
        <w:rPr>
          <w:rFonts w:ascii="Arial" w:hAnsi="Arial" w:cs="Arial"/>
          <w:sz w:val="20"/>
          <w:szCs w:val="20"/>
        </w:rPr>
        <w:t>u</w:t>
      </w:r>
      <w:r w:rsidR="003D00BF" w:rsidRPr="003D00BF">
        <w:rPr>
          <w:rFonts w:ascii="Arial" w:hAnsi="Arial" w:cs="Arial"/>
          <w:sz w:val="20"/>
          <w:szCs w:val="20"/>
        </w:rPr>
        <w:t xml:space="preserve"> širitve</w:t>
      </w:r>
      <w:r w:rsidR="003D00BF">
        <w:rPr>
          <w:rFonts w:ascii="Arial" w:hAnsi="Arial" w:cs="Arial"/>
          <w:sz w:val="20"/>
          <w:szCs w:val="20"/>
        </w:rPr>
        <w:t xml:space="preserve">. Na dnevnem redu </w:t>
      </w:r>
      <w:r w:rsidR="00D86C80">
        <w:rPr>
          <w:rFonts w:ascii="Arial" w:hAnsi="Arial" w:cs="Arial"/>
          <w:sz w:val="20"/>
          <w:szCs w:val="20"/>
        </w:rPr>
        <w:t>so</w:t>
      </w:r>
      <w:r w:rsidR="003D00BF">
        <w:rPr>
          <w:rFonts w:ascii="Arial" w:hAnsi="Arial" w:cs="Arial"/>
          <w:sz w:val="20"/>
          <w:szCs w:val="20"/>
        </w:rPr>
        <w:t xml:space="preserve"> </w:t>
      </w:r>
      <w:r w:rsidR="00D86C80">
        <w:rPr>
          <w:rFonts w:ascii="Arial" w:hAnsi="Arial" w:cs="Arial"/>
          <w:sz w:val="20"/>
          <w:szCs w:val="20"/>
        </w:rPr>
        <w:t>še</w:t>
      </w:r>
      <w:r w:rsidR="003D00BF">
        <w:rPr>
          <w:rFonts w:ascii="Arial" w:hAnsi="Arial" w:cs="Arial"/>
          <w:sz w:val="20"/>
          <w:szCs w:val="20"/>
        </w:rPr>
        <w:t xml:space="preserve"> poziv </w:t>
      </w:r>
      <w:proofErr w:type="spellStart"/>
      <w:r w:rsidR="003D00BF" w:rsidRPr="003D00BF">
        <w:rPr>
          <w:rFonts w:ascii="Arial" w:hAnsi="Arial" w:cs="Arial"/>
          <w:sz w:val="20"/>
          <w:szCs w:val="20"/>
        </w:rPr>
        <w:t>CERN</w:t>
      </w:r>
      <w:r w:rsidR="003D00BF">
        <w:rPr>
          <w:rFonts w:ascii="Arial" w:hAnsi="Arial" w:cs="Arial"/>
          <w:sz w:val="20"/>
          <w:szCs w:val="20"/>
        </w:rPr>
        <w:t>u</w:t>
      </w:r>
      <w:proofErr w:type="spellEnd"/>
      <w:r w:rsidR="003D00BF">
        <w:rPr>
          <w:rFonts w:ascii="Arial" w:hAnsi="Arial" w:cs="Arial"/>
          <w:sz w:val="20"/>
          <w:szCs w:val="20"/>
        </w:rPr>
        <w:t>, da se</w:t>
      </w:r>
      <w:r w:rsidR="003D00BF" w:rsidRPr="003D00BF">
        <w:rPr>
          <w:rFonts w:ascii="Arial" w:hAnsi="Arial" w:cs="Arial"/>
          <w:sz w:val="20"/>
          <w:szCs w:val="20"/>
        </w:rPr>
        <w:t xml:space="preserve"> pridruži mednarodni koaliciji za znanost, raziskave in inovacije v Ukrajin</w:t>
      </w:r>
      <w:r w:rsidR="00F76055">
        <w:rPr>
          <w:rFonts w:ascii="Arial" w:hAnsi="Arial" w:cs="Arial"/>
          <w:sz w:val="20"/>
          <w:szCs w:val="20"/>
        </w:rPr>
        <w:t>i, v</w:t>
      </w:r>
      <w:r w:rsidR="003D00BF" w:rsidRPr="003D00BF">
        <w:rPr>
          <w:rFonts w:ascii="Arial" w:hAnsi="Arial" w:cs="Arial"/>
          <w:sz w:val="20"/>
          <w:szCs w:val="20"/>
        </w:rPr>
        <w:t>olitve in imenovanja</w:t>
      </w:r>
      <w:r w:rsidR="00D86C80">
        <w:rPr>
          <w:rFonts w:ascii="Arial" w:hAnsi="Arial" w:cs="Arial"/>
          <w:sz w:val="20"/>
          <w:szCs w:val="20"/>
        </w:rPr>
        <w:t xml:space="preserve">, </w:t>
      </w:r>
      <w:r w:rsidR="00F76055">
        <w:rPr>
          <w:rFonts w:ascii="Arial" w:hAnsi="Arial" w:cs="Arial"/>
          <w:sz w:val="20"/>
          <w:szCs w:val="20"/>
        </w:rPr>
        <w:t>p</w:t>
      </w:r>
      <w:r w:rsidR="003D00BF" w:rsidRPr="003D00BF">
        <w:rPr>
          <w:rFonts w:ascii="Arial" w:hAnsi="Arial" w:cs="Arial"/>
          <w:sz w:val="20"/>
          <w:szCs w:val="20"/>
        </w:rPr>
        <w:t>rihodnja sestava Odbora za znanstveno politiko</w:t>
      </w:r>
      <w:r w:rsidR="00F76055">
        <w:rPr>
          <w:rFonts w:ascii="Arial" w:hAnsi="Arial" w:cs="Arial"/>
          <w:sz w:val="20"/>
          <w:szCs w:val="20"/>
        </w:rPr>
        <w:t>, u</w:t>
      </w:r>
      <w:r w:rsidR="003D00BF" w:rsidRPr="003D00BF">
        <w:rPr>
          <w:rFonts w:ascii="Arial" w:hAnsi="Arial" w:cs="Arial"/>
          <w:sz w:val="20"/>
          <w:szCs w:val="20"/>
        </w:rPr>
        <w:t>stanovitev odbora za izbor članov Odbora za znanstveno politiko</w:t>
      </w:r>
      <w:r w:rsidR="00F76055">
        <w:rPr>
          <w:rFonts w:ascii="Arial" w:hAnsi="Arial" w:cs="Arial"/>
          <w:sz w:val="20"/>
          <w:szCs w:val="20"/>
        </w:rPr>
        <w:t>, p</w:t>
      </w:r>
      <w:r w:rsidR="003D00BF" w:rsidRPr="003D00BF">
        <w:rPr>
          <w:rFonts w:ascii="Arial" w:hAnsi="Arial" w:cs="Arial"/>
          <w:sz w:val="20"/>
          <w:szCs w:val="20"/>
        </w:rPr>
        <w:t>otrditev statusa dostopa do dokumentov na dnevnem redu</w:t>
      </w:r>
      <w:r w:rsidR="00F76055">
        <w:rPr>
          <w:rFonts w:ascii="Arial" w:hAnsi="Arial" w:cs="Arial"/>
          <w:sz w:val="20"/>
          <w:szCs w:val="20"/>
        </w:rPr>
        <w:t xml:space="preserve"> ter točka razno.</w:t>
      </w:r>
    </w:p>
    <w:p w14:paraId="16839138" w14:textId="0926D6B4" w:rsidR="0029714C" w:rsidRPr="0029714C" w:rsidRDefault="00F76055" w:rsidP="002971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 petek, 12. decembra 2025,</w:t>
      </w:r>
      <w:r w:rsidR="0029714C">
        <w:rPr>
          <w:rFonts w:ascii="Arial" w:hAnsi="Arial" w:cs="Arial"/>
          <w:sz w:val="20"/>
          <w:szCs w:val="20"/>
        </w:rPr>
        <w:t xml:space="preserve"> se bo zasedanje nadaljevalo s točkami: p</w:t>
      </w:r>
      <w:r w:rsidR="0029714C" w:rsidRPr="0029714C">
        <w:rPr>
          <w:rFonts w:ascii="Arial" w:hAnsi="Arial" w:cs="Arial"/>
          <w:sz w:val="20"/>
          <w:szCs w:val="20"/>
        </w:rPr>
        <w:t>oročilo o stanju ESPP</w:t>
      </w:r>
      <w:r w:rsidR="0029714C">
        <w:rPr>
          <w:rFonts w:ascii="Arial" w:hAnsi="Arial" w:cs="Arial"/>
          <w:sz w:val="20"/>
          <w:szCs w:val="20"/>
        </w:rPr>
        <w:t>, s</w:t>
      </w:r>
      <w:r w:rsidR="0029714C" w:rsidRPr="0029714C">
        <w:rPr>
          <w:rFonts w:ascii="Arial" w:hAnsi="Arial" w:cs="Arial"/>
          <w:sz w:val="20"/>
          <w:szCs w:val="20"/>
        </w:rPr>
        <w:t>poročila o rezultatih evropske strategije</w:t>
      </w:r>
      <w:r w:rsidR="0029714C">
        <w:rPr>
          <w:rFonts w:ascii="Arial" w:hAnsi="Arial" w:cs="Arial"/>
          <w:sz w:val="20"/>
          <w:szCs w:val="20"/>
        </w:rPr>
        <w:t xml:space="preserve">, </w:t>
      </w:r>
      <w:r w:rsidR="00D86C80">
        <w:rPr>
          <w:rFonts w:ascii="Arial" w:hAnsi="Arial" w:cs="Arial"/>
          <w:sz w:val="20"/>
          <w:szCs w:val="20"/>
        </w:rPr>
        <w:t>p</w:t>
      </w:r>
      <w:r w:rsidR="0029714C" w:rsidRPr="0029714C">
        <w:rPr>
          <w:rFonts w:ascii="Arial" w:hAnsi="Arial" w:cs="Arial"/>
          <w:sz w:val="20"/>
          <w:szCs w:val="20"/>
        </w:rPr>
        <w:t xml:space="preserve">redhodni cilji in rezultati za FCC pred </w:t>
      </w:r>
      <w:r w:rsidR="0029714C">
        <w:rPr>
          <w:rFonts w:ascii="Arial" w:hAnsi="Arial" w:cs="Arial"/>
          <w:sz w:val="20"/>
          <w:szCs w:val="20"/>
        </w:rPr>
        <w:t xml:space="preserve">fazo </w:t>
      </w:r>
      <w:r w:rsidR="0029714C" w:rsidRPr="0029714C">
        <w:rPr>
          <w:rFonts w:ascii="Arial" w:hAnsi="Arial" w:cs="Arial"/>
          <w:sz w:val="20"/>
          <w:szCs w:val="20"/>
        </w:rPr>
        <w:t>TDR</w:t>
      </w:r>
      <w:r w:rsidR="0029714C">
        <w:rPr>
          <w:rFonts w:ascii="Arial" w:hAnsi="Arial" w:cs="Arial"/>
          <w:sz w:val="20"/>
          <w:szCs w:val="20"/>
        </w:rPr>
        <w:t>, t</w:t>
      </w:r>
      <w:r w:rsidR="0029714C" w:rsidRPr="0029714C">
        <w:rPr>
          <w:rFonts w:ascii="Arial" w:hAnsi="Arial" w:cs="Arial"/>
          <w:sz w:val="20"/>
          <w:szCs w:val="20"/>
        </w:rPr>
        <w:t>ristransko sodelovanje med CERN-om in državami gostiteljicami pri študijah FCC</w:t>
      </w:r>
      <w:r w:rsidR="0029714C">
        <w:rPr>
          <w:rFonts w:ascii="Arial" w:hAnsi="Arial" w:cs="Arial"/>
          <w:sz w:val="20"/>
          <w:szCs w:val="20"/>
        </w:rPr>
        <w:t>, n</w:t>
      </w:r>
      <w:r w:rsidR="0029714C" w:rsidRPr="0029714C">
        <w:rPr>
          <w:rFonts w:ascii="Arial" w:hAnsi="Arial" w:cs="Arial"/>
          <w:sz w:val="20"/>
          <w:szCs w:val="20"/>
        </w:rPr>
        <w:t>ajnovejše informacije o financiranju FCC</w:t>
      </w:r>
      <w:r w:rsidR="00D86C80">
        <w:rPr>
          <w:rFonts w:ascii="Arial" w:hAnsi="Arial" w:cs="Arial"/>
          <w:sz w:val="20"/>
          <w:szCs w:val="20"/>
        </w:rPr>
        <w:t xml:space="preserve"> in</w:t>
      </w:r>
      <w:r w:rsidR="0029714C">
        <w:rPr>
          <w:rFonts w:ascii="Arial" w:hAnsi="Arial" w:cs="Arial"/>
          <w:sz w:val="20"/>
          <w:szCs w:val="20"/>
        </w:rPr>
        <w:t xml:space="preserve"> m</w:t>
      </w:r>
      <w:r w:rsidR="0029714C" w:rsidRPr="0029714C">
        <w:rPr>
          <w:rFonts w:ascii="Arial" w:hAnsi="Arial" w:cs="Arial"/>
          <w:sz w:val="20"/>
          <w:szCs w:val="20"/>
        </w:rPr>
        <w:t>anjše spremembe strategije in okvira, ki se uporabljata za prenos znanja s strani CERN v korist medicinskih aplikacij</w:t>
      </w:r>
      <w:r w:rsidR="00D86C80">
        <w:rPr>
          <w:rFonts w:ascii="Arial" w:hAnsi="Arial" w:cs="Arial"/>
          <w:sz w:val="20"/>
          <w:szCs w:val="20"/>
        </w:rPr>
        <w:t>.</w:t>
      </w:r>
      <w:r w:rsidR="0029714C">
        <w:rPr>
          <w:rFonts w:ascii="Arial" w:hAnsi="Arial" w:cs="Arial"/>
          <w:sz w:val="20"/>
          <w:szCs w:val="20"/>
        </w:rPr>
        <w:t xml:space="preserve"> </w:t>
      </w:r>
      <w:r w:rsidR="00D86C80">
        <w:rPr>
          <w:rFonts w:ascii="Arial" w:hAnsi="Arial" w:cs="Arial"/>
          <w:sz w:val="20"/>
          <w:szCs w:val="20"/>
        </w:rPr>
        <w:t>P</w:t>
      </w:r>
      <w:r w:rsidR="0029714C">
        <w:rPr>
          <w:rFonts w:ascii="Arial" w:hAnsi="Arial" w:cs="Arial"/>
          <w:sz w:val="20"/>
          <w:szCs w:val="20"/>
        </w:rPr>
        <w:t>redstavljeno bo tudi poročilo o dosežkih ciljev</w:t>
      </w:r>
      <w:r w:rsidR="0029714C" w:rsidRPr="0029714C">
        <w:rPr>
          <w:rFonts w:ascii="Arial" w:hAnsi="Arial" w:cs="Arial"/>
          <w:sz w:val="20"/>
          <w:szCs w:val="20"/>
        </w:rPr>
        <w:t xml:space="preserve"> CERN za obdobje 2021–2025</w:t>
      </w:r>
      <w:r w:rsidR="0029714C">
        <w:rPr>
          <w:rFonts w:ascii="Arial" w:hAnsi="Arial" w:cs="Arial"/>
          <w:sz w:val="20"/>
          <w:szCs w:val="20"/>
        </w:rPr>
        <w:t xml:space="preserve"> ter p</w:t>
      </w:r>
      <w:r w:rsidR="0029714C" w:rsidRPr="0029714C">
        <w:rPr>
          <w:rFonts w:ascii="Arial" w:hAnsi="Arial" w:cs="Arial"/>
          <w:sz w:val="20"/>
          <w:szCs w:val="20"/>
        </w:rPr>
        <w:t xml:space="preserve">redlog za gostovanje pobude Open </w:t>
      </w:r>
      <w:proofErr w:type="spellStart"/>
      <w:r w:rsidR="0029714C" w:rsidRPr="0029714C">
        <w:rPr>
          <w:rFonts w:ascii="Arial" w:hAnsi="Arial" w:cs="Arial"/>
          <w:sz w:val="20"/>
          <w:szCs w:val="20"/>
        </w:rPr>
        <w:t>Research</w:t>
      </w:r>
      <w:proofErr w:type="spellEnd"/>
      <w:r w:rsidR="0029714C" w:rsidRPr="002971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714C" w:rsidRPr="0029714C">
        <w:rPr>
          <w:rFonts w:ascii="Arial" w:hAnsi="Arial" w:cs="Arial"/>
          <w:sz w:val="20"/>
          <w:szCs w:val="20"/>
        </w:rPr>
        <w:t>Europe</w:t>
      </w:r>
      <w:proofErr w:type="spellEnd"/>
      <w:r w:rsidR="0029714C" w:rsidRPr="0029714C">
        <w:rPr>
          <w:rFonts w:ascii="Arial" w:hAnsi="Arial" w:cs="Arial"/>
          <w:sz w:val="20"/>
          <w:szCs w:val="20"/>
        </w:rPr>
        <w:t xml:space="preserve"> v CERN kot petletnega pilotnega projekta</w:t>
      </w:r>
      <w:r w:rsidR="0029714C">
        <w:rPr>
          <w:rFonts w:ascii="Arial" w:hAnsi="Arial" w:cs="Arial"/>
          <w:sz w:val="20"/>
          <w:szCs w:val="20"/>
        </w:rPr>
        <w:t>. Predstavljeni bodo</w:t>
      </w:r>
      <w:r w:rsidR="00D86C80">
        <w:rPr>
          <w:rFonts w:ascii="Arial" w:hAnsi="Arial" w:cs="Arial"/>
          <w:sz w:val="20"/>
          <w:szCs w:val="20"/>
        </w:rPr>
        <w:t xml:space="preserve"> še</w:t>
      </w:r>
      <w:r w:rsidR="0029714C">
        <w:rPr>
          <w:rFonts w:ascii="Arial" w:hAnsi="Arial" w:cs="Arial"/>
          <w:sz w:val="20"/>
          <w:szCs w:val="20"/>
        </w:rPr>
        <w:t xml:space="preserve"> Sporazum o sodelovanju z Indonezijo ter Sultanatom Omanom, letno poročilo o zbiranju sredstev ter časovni razpored zasedanj Sveta in odborov v letu 2027. Zasedanje se bo zaključilo s p</w:t>
      </w:r>
      <w:r w:rsidR="0029714C" w:rsidRPr="0029714C">
        <w:rPr>
          <w:rFonts w:ascii="Arial" w:hAnsi="Arial" w:cs="Arial"/>
          <w:sz w:val="20"/>
          <w:szCs w:val="20"/>
        </w:rPr>
        <w:t>otrdi</w:t>
      </w:r>
      <w:r w:rsidR="0029714C">
        <w:rPr>
          <w:rFonts w:ascii="Arial" w:hAnsi="Arial" w:cs="Arial"/>
          <w:sz w:val="20"/>
          <w:szCs w:val="20"/>
        </w:rPr>
        <w:t>t</w:t>
      </w:r>
      <w:r w:rsidR="0029714C" w:rsidRPr="0029714C">
        <w:rPr>
          <w:rFonts w:ascii="Arial" w:hAnsi="Arial" w:cs="Arial"/>
          <w:sz w:val="20"/>
          <w:szCs w:val="20"/>
        </w:rPr>
        <w:t>v</w:t>
      </w:r>
      <w:r w:rsidR="0029714C">
        <w:rPr>
          <w:rFonts w:ascii="Arial" w:hAnsi="Arial" w:cs="Arial"/>
          <w:sz w:val="20"/>
          <w:szCs w:val="20"/>
        </w:rPr>
        <w:t>ijo</w:t>
      </w:r>
      <w:r w:rsidR="0029714C" w:rsidRPr="0029714C">
        <w:rPr>
          <w:rFonts w:ascii="Arial" w:hAnsi="Arial" w:cs="Arial"/>
          <w:sz w:val="20"/>
          <w:szCs w:val="20"/>
        </w:rPr>
        <w:t xml:space="preserve"> statusa dostopa do dokumentov na dnevnem redu</w:t>
      </w:r>
      <w:r w:rsidR="0029714C">
        <w:rPr>
          <w:rFonts w:ascii="Arial" w:hAnsi="Arial" w:cs="Arial"/>
          <w:sz w:val="20"/>
          <w:szCs w:val="20"/>
        </w:rPr>
        <w:t xml:space="preserve"> in točko razno.</w:t>
      </w:r>
    </w:p>
    <w:p w14:paraId="09249F9F" w14:textId="77777777" w:rsidR="00593627" w:rsidRPr="00593627" w:rsidRDefault="00593627" w:rsidP="005936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AE12C2" w14:textId="77777777" w:rsidR="00593627" w:rsidRPr="00593627" w:rsidRDefault="00593627" w:rsidP="005936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A3A07E" w14:textId="77777777" w:rsidR="00E35306" w:rsidRPr="00876998" w:rsidRDefault="00E35306" w:rsidP="00732187">
      <w:pPr>
        <w:jc w:val="both"/>
        <w:rPr>
          <w:rFonts w:ascii="Arial" w:hAnsi="Arial" w:cs="Arial"/>
        </w:rPr>
      </w:pPr>
    </w:p>
    <w:sectPr w:rsidR="00E35306" w:rsidRPr="0087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67D"/>
    <w:multiLevelType w:val="hybridMultilevel"/>
    <w:tmpl w:val="C23C19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CC1"/>
    <w:multiLevelType w:val="hybridMultilevel"/>
    <w:tmpl w:val="36EC8D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9CD"/>
    <w:multiLevelType w:val="multilevel"/>
    <w:tmpl w:val="595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6466"/>
    <w:multiLevelType w:val="hybridMultilevel"/>
    <w:tmpl w:val="807A6D02"/>
    <w:lvl w:ilvl="0" w:tplc="46F801EE">
      <w:start w:val="3"/>
      <w:numFmt w:val="bullet"/>
      <w:lvlText w:val="–"/>
      <w:lvlJc w:val="left"/>
      <w:pPr>
        <w:ind w:left="360" w:hanging="360"/>
      </w:pPr>
      <w:rPr>
        <w:rFonts w:ascii="Arial" w:eastAsia="Microsoft Sans Serif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141A6"/>
    <w:multiLevelType w:val="hybridMultilevel"/>
    <w:tmpl w:val="00787D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25E41"/>
    <w:multiLevelType w:val="multilevel"/>
    <w:tmpl w:val="5B1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00E31"/>
    <w:multiLevelType w:val="hybridMultilevel"/>
    <w:tmpl w:val="C4BC1A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E2610"/>
    <w:multiLevelType w:val="hybridMultilevel"/>
    <w:tmpl w:val="F4D40A5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037E0"/>
    <w:multiLevelType w:val="hybridMultilevel"/>
    <w:tmpl w:val="B88A3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F174F"/>
    <w:multiLevelType w:val="hybridMultilevel"/>
    <w:tmpl w:val="ADFE5A16"/>
    <w:lvl w:ilvl="0" w:tplc="F7FC0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602F4"/>
    <w:multiLevelType w:val="hybridMultilevel"/>
    <w:tmpl w:val="E0CA677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6536"/>
    <w:multiLevelType w:val="hybridMultilevel"/>
    <w:tmpl w:val="0C70AA2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72D54"/>
    <w:multiLevelType w:val="multilevel"/>
    <w:tmpl w:val="595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96B1D"/>
    <w:multiLevelType w:val="hybridMultilevel"/>
    <w:tmpl w:val="4CE453B8"/>
    <w:lvl w:ilvl="0" w:tplc="F7FC0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6FD34949"/>
    <w:multiLevelType w:val="hybridMultilevel"/>
    <w:tmpl w:val="5FA6F8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B50DC"/>
    <w:multiLevelType w:val="multilevel"/>
    <w:tmpl w:val="93C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E08B0"/>
    <w:multiLevelType w:val="hybridMultilevel"/>
    <w:tmpl w:val="FF60B79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06FB6"/>
    <w:multiLevelType w:val="hybridMultilevel"/>
    <w:tmpl w:val="C81441F0"/>
    <w:lvl w:ilvl="0" w:tplc="44A007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4D326B"/>
    <w:multiLevelType w:val="hybridMultilevel"/>
    <w:tmpl w:val="D28841E4"/>
    <w:lvl w:ilvl="0" w:tplc="F7FC0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0427">
    <w:abstractNumId w:val="3"/>
  </w:num>
  <w:num w:numId="2" w16cid:durableId="1504474484">
    <w:abstractNumId w:val="19"/>
  </w:num>
  <w:num w:numId="3" w16cid:durableId="1612930382">
    <w:abstractNumId w:val="17"/>
  </w:num>
  <w:num w:numId="4" w16cid:durableId="1236163725">
    <w:abstractNumId w:val="20"/>
  </w:num>
  <w:num w:numId="5" w16cid:durableId="88623941">
    <w:abstractNumId w:val="27"/>
  </w:num>
  <w:num w:numId="6" w16cid:durableId="1492603346">
    <w:abstractNumId w:val="9"/>
  </w:num>
  <w:num w:numId="7" w16cid:durableId="112483890">
    <w:abstractNumId w:val="5"/>
  </w:num>
  <w:num w:numId="8" w16cid:durableId="1309746885">
    <w:abstractNumId w:val="11"/>
  </w:num>
  <w:num w:numId="9" w16cid:durableId="6836507">
    <w:abstractNumId w:val="10"/>
  </w:num>
  <w:num w:numId="10" w16cid:durableId="1921861924">
    <w:abstractNumId w:val="4"/>
  </w:num>
  <w:num w:numId="11" w16cid:durableId="1582711011">
    <w:abstractNumId w:val="21"/>
  </w:num>
  <w:num w:numId="12" w16cid:durableId="334188238">
    <w:abstractNumId w:val="18"/>
  </w:num>
  <w:num w:numId="13" w16cid:durableId="1406414472">
    <w:abstractNumId w:val="13"/>
  </w:num>
  <w:num w:numId="14" w16cid:durableId="436021733">
    <w:abstractNumId w:val="26"/>
  </w:num>
  <w:num w:numId="15" w16cid:durableId="1282952068">
    <w:abstractNumId w:val="16"/>
  </w:num>
  <w:num w:numId="16" w16cid:durableId="1137720441">
    <w:abstractNumId w:val="2"/>
  </w:num>
  <w:num w:numId="17" w16cid:durableId="295568532">
    <w:abstractNumId w:val="12"/>
  </w:num>
  <w:num w:numId="18" w16cid:durableId="595752353">
    <w:abstractNumId w:val="24"/>
  </w:num>
  <w:num w:numId="19" w16cid:durableId="1085418096">
    <w:abstractNumId w:val="15"/>
  </w:num>
  <w:num w:numId="20" w16cid:durableId="218563285">
    <w:abstractNumId w:val="14"/>
  </w:num>
  <w:num w:numId="21" w16cid:durableId="574049005">
    <w:abstractNumId w:val="7"/>
  </w:num>
  <w:num w:numId="22" w16cid:durableId="1643390547">
    <w:abstractNumId w:val="23"/>
  </w:num>
  <w:num w:numId="23" w16cid:durableId="747456762">
    <w:abstractNumId w:val="22"/>
  </w:num>
  <w:num w:numId="24" w16cid:durableId="870462390">
    <w:abstractNumId w:val="6"/>
  </w:num>
  <w:num w:numId="25" w16cid:durableId="16857040">
    <w:abstractNumId w:val="0"/>
  </w:num>
  <w:num w:numId="26" w16cid:durableId="1722752312">
    <w:abstractNumId w:val="1"/>
  </w:num>
  <w:num w:numId="27" w16cid:durableId="1683167742">
    <w:abstractNumId w:val="8"/>
  </w:num>
  <w:num w:numId="28" w16cid:durableId="18978153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1D8F"/>
    <w:rsid w:val="000275F3"/>
    <w:rsid w:val="00036758"/>
    <w:rsid w:val="000477E8"/>
    <w:rsid w:val="00067F38"/>
    <w:rsid w:val="0008157B"/>
    <w:rsid w:val="000A633E"/>
    <w:rsid w:val="00100E22"/>
    <w:rsid w:val="00110DD1"/>
    <w:rsid w:val="00116475"/>
    <w:rsid w:val="00121F6B"/>
    <w:rsid w:val="00122383"/>
    <w:rsid w:val="00123E3E"/>
    <w:rsid w:val="001847F2"/>
    <w:rsid w:val="001973E4"/>
    <w:rsid w:val="001A128F"/>
    <w:rsid w:val="001B0278"/>
    <w:rsid w:val="001E311A"/>
    <w:rsid w:val="002052AC"/>
    <w:rsid w:val="002130B1"/>
    <w:rsid w:val="00287BB3"/>
    <w:rsid w:val="0029714C"/>
    <w:rsid w:val="002C4BF3"/>
    <w:rsid w:val="002E04A2"/>
    <w:rsid w:val="002F1778"/>
    <w:rsid w:val="00307236"/>
    <w:rsid w:val="00310AC1"/>
    <w:rsid w:val="00321A64"/>
    <w:rsid w:val="00332CE9"/>
    <w:rsid w:val="00360A33"/>
    <w:rsid w:val="00362569"/>
    <w:rsid w:val="00371611"/>
    <w:rsid w:val="00377260"/>
    <w:rsid w:val="0039170E"/>
    <w:rsid w:val="003C5341"/>
    <w:rsid w:val="003D00BF"/>
    <w:rsid w:val="003D6F38"/>
    <w:rsid w:val="00435784"/>
    <w:rsid w:val="00466E0C"/>
    <w:rsid w:val="004705CA"/>
    <w:rsid w:val="00473ED2"/>
    <w:rsid w:val="004C4AF1"/>
    <w:rsid w:val="00521B31"/>
    <w:rsid w:val="005311CD"/>
    <w:rsid w:val="00546F2F"/>
    <w:rsid w:val="00566144"/>
    <w:rsid w:val="00566794"/>
    <w:rsid w:val="005819B0"/>
    <w:rsid w:val="00593627"/>
    <w:rsid w:val="00597BDE"/>
    <w:rsid w:val="005A6546"/>
    <w:rsid w:val="005E79C9"/>
    <w:rsid w:val="00601AB6"/>
    <w:rsid w:val="006238BE"/>
    <w:rsid w:val="00635189"/>
    <w:rsid w:val="00646ADA"/>
    <w:rsid w:val="00695EC3"/>
    <w:rsid w:val="006B5BDF"/>
    <w:rsid w:val="006C2979"/>
    <w:rsid w:val="006D198F"/>
    <w:rsid w:val="006F42BD"/>
    <w:rsid w:val="006F7A1C"/>
    <w:rsid w:val="007140F3"/>
    <w:rsid w:val="00730EC5"/>
    <w:rsid w:val="00732187"/>
    <w:rsid w:val="007449C3"/>
    <w:rsid w:val="0076104C"/>
    <w:rsid w:val="0083348E"/>
    <w:rsid w:val="00837301"/>
    <w:rsid w:val="00847DF0"/>
    <w:rsid w:val="00876998"/>
    <w:rsid w:val="008833F8"/>
    <w:rsid w:val="00892E91"/>
    <w:rsid w:val="008C51AD"/>
    <w:rsid w:val="008E225F"/>
    <w:rsid w:val="008F210F"/>
    <w:rsid w:val="00903CB2"/>
    <w:rsid w:val="00911970"/>
    <w:rsid w:val="00916155"/>
    <w:rsid w:val="00936D1F"/>
    <w:rsid w:val="00961821"/>
    <w:rsid w:val="009734F5"/>
    <w:rsid w:val="0097413D"/>
    <w:rsid w:val="00976B93"/>
    <w:rsid w:val="00990888"/>
    <w:rsid w:val="009B2AD7"/>
    <w:rsid w:val="009C7F3D"/>
    <w:rsid w:val="00A701FA"/>
    <w:rsid w:val="00A83A60"/>
    <w:rsid w:val="00AD34B0"/>
    <w:rsid w:val="00AE1F83"/>
    <w:rsid w:val="00AF737E"/>
    <w:rsid w:val="00B02BEE"/>
    <w:rsid w:val="00B042DE"/>
    <w:rsid w:val="00B23305"/>
    <w:rsid w:val="00B379A0"/>
    <w:rsid w:val="00BC1355"/>
    <w:rsid w:val="00BC6526"/>
    <w:rsid w:val="00BD3751"/>
    <w:rsid w:val="00BE75DF"/>
    <w:rsid w:val="00C20176"/>
    <w:rsid w:val="00C23E8B"/>
    <w:rsid w:val="00C24B2C"/>
    <w:rsid w:val="00C41650"/>
    <w:rsid w:val="00C44C5F"/>
    <w:rsid w:val="00C5102D"/>
    <w:rsid w:val="00C65721"/>
    <w:rsid w:val="00C74A37"/>
    <w:rsid w:val="00C766E1"/>
    <w:rsid w:val="00C80352"/>
    <w:rsid w:val="00C877F3"/>
    <w:rsid w:val="00C95B01"/>
    <w:rsid w:val="00CA1E2C"/>
    <w:rsid w:val="00CA246A"/>
    <w:rsid w:val="00CA2C74"/>
    <w:rsid w:val="00CA7AD8"/>
    <w:rsid w:val="00CE036A"/>
    <w:rsid w:val="00D01C70"/>
    <w:rsid w:val="00D10410"/>
    <w:rsid w:val="00D47BD0"/>
    <w:rsid w:val="00D5286F"/>
    <w:rsid w:val="00D86C80"/>
    <w:rsid w:val="00D94543"/>
    <w:rsid w:val="00DE4462"/>
    <w:rsid w:val="00E07BD4"/>
    <w:rsid w:val="00E11E96"/>
    <w:rsid w:val="00E248DF"/>
    <w:rsid w:val="00E35306"/>
    <w:rsid w:val="00E609DB"/>
    <w:rsid w:val="00E637FF"/>
    <w:rsid w:val="00E816ED"/>
    <w:rsid w:val="00E863B1"/>
    <w:rsid w:val="00EC2634"/>
    <w:rsid w:val="00EF5090"/>
    <w:rsid w:val="00EF7852"/>
    <w:rsid w:val="00F07727"/>
    <w:rsid w:val="00F21704"/>
    <w:rsid w:val="00F27D78"/>
    <w:rsid w:val="00F66AA9"/>
    <w:rsid w:val="00F76055"/>
    <w:rsid w:val="00FA650A"/>
    <w:rsid w:val="00FB397B"/>
    <w:rsid w:val="00FC7849"/>
    <w:rsid w:val="00FE7EAF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15E26531-9317-4318-8E69-49F830C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6055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  <w:lang w:val="sl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123E3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NeotevilenodstavekZnak">
    <w:name w:val="Neoštevilčen odstavek Znak"/>
    <w:link w:val="Neotevilenodstavek"/>
    <w:rsid w:val="00123E3E"/>
    <w:rPr>
      <w:rFonts w:ascii="Arial" w:eastAsia="Times New Roman" w:hAnsi="Arial" w:cs="Times New Roman"/>
      <w:lang w:val="x-none"/>
    </w:rPr>
  </w:style>
  <w:style w:type="paragraph" w:customStyle="1" w:styleId="TableParagraph">
    <w:name w:val="Table Paragraph"/>
    <w:basedOn w:val="Navaden"/>
    <w:uiPriority w:val="1"/>
    <w:qFormat/>
    <w:rsid w:val="00123E3E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</w:rPr>
  </w:style>
  <w:style w:type="paragraph" w:styleId="Navadensplet">
    <w:name w:val="Normal (Web)"/>
    <w:basedOn w:val="Navaden"/>
    <w:uiPriority w:val="99"/>
    <w:semiHidden/>
    <w:unhideWhenUsed/>
    <w:rsid w:val="006C2979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customStyle="1" w:styleId="podpisi">
    <w:name w:val="podpisi"/>
    <w:basedOn w:val="Navaden"/>
    <w:qFormat/>
    <w:rsid w:val="0087699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Odstavekseznama">
    <w:name w:val="List Paragraph"/>
    <w:basedOn w:val="Navaden"/>
    <w:uiPriority w:val="34"/>
    <w:qFormat/>
    <w:rsid w:val="00876998"/>
    <w:pPr>
      <w:ind w:left="720"/>
      <w:contextualSpacing/>
    </w:pPr>
  </w:style>
  <w:style w:type="paragraph" w:customStyle="1" w:styleId="Naslovpredpisa">
    <w:name w:val="Naslov_predpisa"/>
    <w:basedOn w:val="Navaden"/>
    <w:link w:val="NaslovpredpisaZnak"/>
    <w:qFormat/>
    <w:rsid w:val="00876998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876998"/>
    <w:rPr>
      <w:rFonts w:ascii="Arial" w:eastAsia="Times New Roman" w:hAnsi="Arial" w:cs="Arial"/>
      <w:b/>
      <w:lang w:eastAsia="sl-SI"/>
    </w:rPr>
  </w:style>
  <w:style w:type="character" w:styleId="Krepko">
    <w:name w:val="Strong"/>
    <w:qFormat/>
    <w:rsid w:val="00876998"/>
    <w:rPr>
      <w:b/>
      <w:bCs/>
    </w:rPr>
  </w:style>
  <w:style w:type="paragraph" w:styleId="Revizija">
    <w:name w:val="Revision"/>
    <w:hidden/>
    <w:uiPriority w:val="99"/>
    <w:semiHidden/>
    <w:rsid w:val="006238BE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80352"/>
    <w:rPr>
      <w:color w:val="605E5C"/>
      <w:shd w:val="clear" w:color="auto" w:fill="E1DFDD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76055"/>
    <w:rPr>
      <w:rFonts w:ascii="Calibri" w:eastAsiaTheme="majorEastAsia" w:hAnsi="Calibri" w:cstheme="majorBidi"/>
      <w:color w:val="595959" w:themeColor="text1" w:themeTint="A6"/>
      <w:lang w:val="sl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5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p.gs@gov.s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p.mvzi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ADDBA5A843B47FEEC83CCB9936" ma:contentTypeVersion="4" ma:contentTypeDescription="Create a new document." ma:contentTypeScope="" ma:versionID="5afa5e72d6ed7af86e26cb58debee538">
  <xsd:schema xmlns:xsd="http://www.w3.org/2001/XMLSchema" xmlns:xs="http://www.w3.org/2001/XMLSchema" xmlns:p="http://schemas.microsoft.com/office/2006/metadata/properties" xmlns:ns3="53d3d396-ef9f-43f0-9e8b-47a93a0c155c" targetNamespace="http://schemas.microsoft.com/office/2006/metadata/properties" ma:root="true" ma:fieldsID="266772984352c6b3382f526534b61e4d" ns3:_="">
    <xsd:import namespace="53d3d396-ef9f-43f0-9e8b-47a93a0c15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d396-ef9f-43f0-9e8b-47a93a0c1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E6479-BD2A-4DA4-BFAE-451FCEB13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3d396-ef9f-43f0-9e8b-47a93a0c1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7DDBC-392F-4C1F-BEE7-1C58AD292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8</Pages>
  <Words>2047</Words>
  <Characters>12349</Characters>
  <Application>Microsoft Office Word</Application>
  <DocSecurity>0</DocSecurity>
  <Lines>441</Lines>
  <Paragraphs>221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št. 1 (ki je vezana na navodila št. 10) – z glavo MVZI</vt:lpstr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Eva Čoderl Baglama</cp:lastModifiedBy>
  <cp:revision>21</cp:revision>
  <dcterms:created xsi:type="dcterms:W3CDTF">2025-11-25T11:44:00Z</dcterms:created>
  <dcterms:modified xsi:type="dcterms:W3CDTF">2025-12-02T12:56:00Z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0x01010094278CADDBA5A843B47FEEC83CCB9936</vt:lpwstr>
  </property>
</Properties>
</file>