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810" w14:textId="77777777" w:rsidR="00AE1F83" w:rsidRPr="00AE1F83" w:rsidRDefault="00AE1F83" w:rsidP="00123E3E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71DCB2BE" w14:textId="77777777" w:rsidTr="00E77B2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CF19E40" w14:textId="77777777" w:rsid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2E00722" w14:textId="77777777" w:rsidR="00566144" w:rsidRDefault="00566144" w:rsidP="00566144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7961501" wp14:editId="06D23E79">
                  <wp:extent cx="2974793" cy="11144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763" cy="113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9331D" w14:textId="50D78077" w:rsidR="00D10410" w:rsidRPr="00566144" w:rsidRDefault="0056614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0C6709">
              <w:rPr>
                <w:color w:val="0070C0"/>
              </w:rPr>
              <w:t xml:space="preserve">                  </w:t>
            </w:r>
            <w:hyperlink r:id="rId12" w:history="1">
              <w:r w:rsidRPr="000C6709">
                <w:rPr>
                  <w:rStyle w:val="Hiperpovezava"/>
                  <w:rFonts w:ascii="Arial" w:eastAsia="Calibri" w:hAnsi="Arial" w:cs="Arial"/>
                  <w:color w:val="0070C0"/>
                  <w:sz w:val="20"/>
                  <w:szCs w:val="20"/>
                  <w:u w:val="none"/>
                </w:rPr>
                <w:t>gp.mvzi@gov.si</w:t>
              </w:r>
            </w:hyperlink>
          </w:p>
          <w:p w14:paraId="7F5819A4" w14:textId="6A00EFEB" w:rsidR="00D10410" w:rsidRPr="00AE1F83" w:rsidRDefault="00D1041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E1F83" w:rsidRPr="00AE1F83" w14:paraId="447DBD70" w14:textId="77777777" w:rsidTr="00E77B2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AC22121" w14:textId="511B3FD3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E5C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Številka: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3F439A" w:rsidRPr="003F439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510-9/2025-3360-13</w:t>
            </w:r>
          </w:p>
        </w:tc>
      </w:tr>
      <w:tr w:rsidR="00AE1F83" w:rsidRPr="00AE1F83" w14:paraId="7A38DFF1" w14:textId="77777777" w:rsidTr="00E77B2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6D95259" w14:textId="33DCADB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F439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Ljubljana,</w:t>
            </w:r>
            <w:r w:rsidR="00255A33" w:rsidRPr="003F439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692925" w:rsidRPr="003F439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="00253A09" w:rsidRPr="003F439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1. 202</w:t>
            </w:r>
            <w:r w:rsidR="001635C5" w:rsidRPr="003F439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</w:tr>
      <w:tr w:rsidR="00AE1F83" w:rsidRPr="00AE1F83" w14:paraId="1BD2AFB1" w14:textId="77777777" w:rsidTr="00E77B2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F428EB" w14:textId="5E4AF202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</w:t>
            </w:r>
            <w:r w:rsidR="0000319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/</w:t>
            </w:r>
          </w:p>
        </w:tc>
      </w:tr>
      <w:tr w:rsidR="00AE1F83" w:rsidRPr="00AE1F83" w14:paraId="5B8F8714" w14:textId="77777777" w:rsidTr="00E77B2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CAAD790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1CAD58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432D087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2C76906E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F337CA8" w14:textId="77777777" w:rsidTr="00E77B2A">
        <w:tc>
          <w:tcPr>
            <w:tcW w:w="9163" w:type="dxa"/>
            <w:gridSpan w:val="4"/>
          </w:tcPr>
          <w:p w14:paraId="2C3DF02B" w14:textId="02A3C5FF" w:rsidR="00AE1F83" w:rsidRPr="00B5009C" w:rsidRDefault="00AE1F83" w:rsidP="003F723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ZADEVA</w:t>
            </w:r>
            <w:r w:rsidRPr="00F2727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  <w:r w:rsidR="00CE036A" w:rsidRPr="00F272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3FEA">
              <w:rPr>
                <w:rFonts w:ascii="Arial" w:hAnsi="Arial" w:cs="Arial"/>
                <w:b/>
                <w:sz w:val="20"/>
                <w:szCs w:val="20"/>
              </w:rPr>
              <w:t>Poročilo</w:t>
            </w:r>
            <w:r w:rsidR="001423D7" w:rsidRPr="00F27276">
              <w:rPr>
                <w:rFonts w:ascii="Arial" w:hAnsi="Arial" w:cs="Arial"/>
                <w:b/>
                <w:sz w:val="20"/>
                <w:szCs w:val="20"/>
              </w:rPr>
              <w:t xml:space="preserve"> o</w:t>
            </w:r>
            <w:r w:rsidR="00B5009C" w:rsidRPr="00F27276">
              <w:rPr>
                <w:rFonts w:ascii="Arial" w:hAnsi="Arial" w:cs="Arial"/>
                <w:b/>
                <w:sz w:val="20"/>
                <w:szCs w:val="20"/>
              </w:rPr>
              <w:t xml:space="preserve"> obisku </w:t>
            </w:r>
            <w:r w:rsidR="0024579B">
              <w:rPr>
                <w:rFonts w:ascii="Arial" w:hAnsi="Arial" w:cs="Arial"/>
                <w:b/>
                <w:sz w:val="20"/>
                <w:szCs w:val="20"/>
              </w:rPr>
              <w:t xml:space="preserve">državnega sekretarja na ministrstvu </w:t>
            </w:r>
            <w:r w:rsidR="00B5009C" w:rsidRPr="00F27276">
              <w:rPr>
                <w:rFonts w:ascii="Arial" w:hAnsi="Arial" w:cs="Arial"/>
                <w:b/>
                <w:sz w:val="20"/>
                <w:szCs w:val="20"/>
              </w:rPr>
              <w:t xml:space="preserve">za visoko šolstvo, znanost in inovacije dr. </w:t>
            </w:r>
            <w:r w:rsidR="0024579B">
              <w:rPr>
                <w:rFonts w:ascii="Arial" w:hAnsi="Arial" w:cs="Arial"/>
                <w:b/>
                <w:sz w:val="20"/>
                <w:szCs w:val="20"/>
              </w:rPr>
              <w:t>Jureta Gašpariča</w:t>
            </w:r>
            <w:r w:rsidR="00B5009C" w:rsidRPr="00F27276">
              <w:rPr>
                <w:rFonts w:ascii="Arial" w:hAnsi="Arial" w:cs="Arial"/>
                <w:b/>
                <w:sz w:val="20"/>
                <w:szCs w:val="20"/>
              </w:rPr>
              <w:t xml:space="preserve"> v </w:t>
            </w:r>
            <w:r w:rsidR="0024579B">
              <w:rPr>
                <w:rFonts w:ascii="Arial" w:hAnsi="Arial" w:cs="Arial"/>
                <w:b/>
                <w:sz w:val="20"/>
                <w:szCs w:val="20"/>
              </w:rPr>
              <w:t>Franciji</w:t>
            </w:r>
            <w:r w:rsidR="00B5009C" w:rsidRPr="00F272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009C" w:rsidRPr="00B34103">
              <w:rPr>
                <w:rFonts w:ascii="Arial" w:hAnsi="Arial" w:cs="Arial"/>
                <w:b/>
                <w:sz w:val="20"/>
                <w:szCs w:val="20"/>
              </w:rPr>
              <w:t xml:space="preserve">od 17. do </w:t>
            </w:r>
            <w:r w:rsidR="0024579B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B5009C" w:rsidRPr="00B3410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4579B">
              <w:rPr>
                <w:rFonts w:ascii="Arial" w:hAnsi="Arial" w:cs="Arial"/>
                <w:b/>
                <w:sz w:val="20"/>
                <w:szCs w:val="20"/>
              </w:rPr>
              <w:t xml:space="preserve">novembra </w:t>
            </w:r>
            <w:r w:rsidR="00306AF6" w:rsidRPr="00F27276">
              <w:rPr>
                <w:rFonts w:ascii="Arial" w:hAnsi="Arial" w:cs="Arial"/>
                <w:b/>
                <w:sz w:val="20"/>
                <w:szCs w:val="20"/>
              </w:rPr>
              <w:t>– predlog za obravnavo</w:t>
            </w:r>
            <w:r w:rsidR="00CC4B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1F83" w:rsidRPr="00AE1F83" w14:paraId="66D738C5" w14:textId="77777777" w:rsidTr="00E77B2A">
        <w:tc>
          <w:tcPr>
            <w:tcW w:w="9163" w:type="dxa"/>
            <w:gridSpan w:val="4"/>
          </w:tcPr>
          <w:p w14:paraId="55422D78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796B5666" w14:textId="77777777" w:rsidTr="00E77B2A">
        <w:tc>
          <w:tcPr>
            <w:tcW w:w="9163" w:type="dxa"/>
            <w:gridSpan w:val="4"/>
          </w:tcPr>
          <w:p w14:paraId="203C170C" w14:textId="6F60845E" w:rsidR="001D062A" w:rsidRPr="001D062A" w:rsidRDefault="00123E3E" w:rsidP="001D06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D062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šestega odstavka 21. člena Zakona o Vladi Republike Slovenije </w:t>
            </w:r>
            <w:r w:rsidR="001D062A" w:rsidRPr="001D062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(Uradni list RS, št. 24/05</w:t>
            </w:r>
          </w:p>
          <w:p w14:paraId="3C4CE301" w14:textId="77777777" w:rsidR="001D062A" w:rsidRPr="001D062A" w:rsidRDefault="001D062A" w:rsidP="001D06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D062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 uradno prečiščeno besedilo, 109/08, 38/10 – ZUKN, 8/12, 21/13, 47/13 – ZDU-1G, 65/14, 55/17,</w:t>
            </w:r>
          </w:p>
          <w:p w14:paraId="34D71293" w14:textId="64C305B4" w:rsidR="001D062A" w:rsidRPr="00903BD8" w:rsidRDefault="001D062A" w:rsidP="001D062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D062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163/22 in 57/25 - ZF) je Vlada Republike Slovenije na …. seji ……pod točko… sprejela naslednj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</w:t>
            </w:r>
          </w:p>
          <w:p w14:paraId="0605C1D3" w14:textId="77777777" w:rsidR="00123E3E" w:rsidRPr="0002777C" w:rsidRDefault="00123E3E" w:rsidP="00123E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5E967A3" w14:textId="77777777" w:rsidR="00123E3E" w:rsidRPr="008423C3" w:rsidRDefault="00123E3E" w:rsidP="00123E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423C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SKLEP:</w:t>
            </w:r>
          </w:p>
          <w:p w14:paraId="0639A399" w14:textId="77777777" w:rsidR="00123E3E" w:rsidRPr="00903BD8" w:rsidRDefault="00123E3E" w:rsidP="00EA6EC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</w:p>
          <w:p w14:paraId="756A2EBD" w14:textId="339E4CCB" w:rsidR="00123E3E" w:rsidRPr="005044DA" w:rsidRDefault="00306AF6" w:rsidP="00123E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7D5F">
              <w:rPr>
                <w:rFonts w:ascii="Arial" w:hAnsi="Arial" w:cs="Arial"/>
                <w:bCs/>
                <w:sz w:val="20"/>
                <w:szCs w:val="20"/>
              </w:rPr>
              <w:t xml:space="preserve">Vlada Republike Slovenije se je seznanila </w:t>
            </w:r>
            <w:r w:rsidR="007F78B7">
              <w:rPr>
                <w:rFonts w:ascii="Arial" w:hAnsi="Arial" w:cs="Arial"/>
                <w:bCs/>
                <w:sz w:val="20"/>
                <w:szCs w:val="20"/>
              </w:rPr>
              <w:t>s poročilom</w:t>
            </w:r>
            <w:r w:rsidR="001423D7" w:rsidRPr="00D77D5F">
              <w:rPr>
                <w:rFonts w:ascii="Arial" w:hAnsi="Arial" w:cs="Arial"/>
                <w:bCs/>
                <w:sz w:val="20"/>
                <w:szCs w:val="20"/>
              </w:rPr>
              <w:t xml:space="preserve"> o</w:t>
            </w:r>
            <w:r w:rsidR="005044DA" w:rsidRPr="00504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044DA" w:rsidRPr="00253A09">
              <w:rPr>
                <w:rFonts w:ascii="Arial" w:hAnsi="Arial" w:cs="Arial"/>
                <w:sz w:val="20"/>
                <w:szCs w:val="20"/>
              </w:rPr>
              <w:t xml:space="preserve">obisku  </w:t>
            </w:r>
            <w:r w:rsidR="00253A09" w:rsidRPr="00253A09">
              <w:rPr>
                <w:rFonts w:ascii="Arial" w:hAnsi="Arial" w:cs="Arial"/>
                <w:sz w:val="20"/>
                <w:szCs w:val="20"/>
              </w:rPr>
              <w:t>državnega sekretarja na ministrstvu za visoko šolstvo, znanost in inovacije dr. Jureta Gašpariča v Franciji od 17. do 21. novembra.</w:t>
            </w:r>
          </w:p>
          <w:p w14:paraId="05756AD8" w14:textId="77777777" w:rsidR="005044DA" w:rsidRPr="00903BD8" w:rsidRDefault="005044DA" w:rsidP="00123E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iCs/>
                <w:szCs w:val="20"/>
              </w:rPr>
            </w:pPr>
          </w:p>
          <w:p w14:paraId="058FEFEA" w14:textId="77777777" w:rsidR="00123E3E" w:rsidRPr="00903BD8" w:rsidRDefault="00123E3E" w:rsidP="00123E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903BD8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                                                                                    Barbara Kolenko </w:t>
            </w:r>
            <w:proofErr w:type="spellStart"/>
            <w:r w:rsidRPr="00903BD8">
              <w:rPr>
                <w:rFonts w:ascii="Arial" w:eastAsia="Calibri" w:hAnsi="Arial" w:cs="Arial"/>
                <w:iCs/>
                <w:sz w:val="20"/>
                <w:szCs w:val="20"/>
              </w:rPr>
              <w:t>Helbl</w:t>
            </w:r>
            <w:proofErr w:type="spellEnd"/>
          </w:p>
          <w:p w14:paraId="7DF3A32B" w14:textId="0E6ABAF8" w:rsidR="00123E3E" w:rsidRPr="00162483" w:rsidRDefault="00123E3E" w:rsidP="00123E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903BD8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                                                                                     generalna sekretarka</w:t>
            </w:r>
          </w:p>
          <w:p w14:paraId="5B5550AD" w14:textId="0E404BAE" w:rsidR="00BC6526" w:rsidRPr="00162483" w:rsidRDefault="00123E3E" w:rsidP="00EA6EC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                                                                                       </w:t>
            </w:r>
          </w:p>
          <w:p w14:paraId="5A712AD1" w14:textId="77777777" w:rsidR="00692925" w:rsidRDefault="00123E3E" w:rsidP="00692925">
            <w:pPr>
              <w:pStyle w:val="Neotevilenodstavek"/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  <w:r w:rsidRPr="00306AF6">
              <w:rPr>
                <w:rFonts w:cs="Arial"/>
                <w:iCs/>
                <w:sz w:val="20"/>
                <w:szCs w:val="20"/>
                <w:lang w:val="sl-SI"/>
              </w:rPr>
              <w:t>Prilog</w:t>
            </w:r>
            <w:r w:rsidR="00162483">
              <w:rPr>
                <w:rFonts w:cs="Arial"/>
                <w:iCs/>
                <w:sz w:val="20"/>
                <w:szCs w:val="20"/>
                <w:lang w:val="sl-SI"/>
              </w:rPr>
              <w:t>e</w:t>
            </w:r>
            <w:r w:rsidRPr="00306AF6">
              <w:rPr>
                <w:rFonts w:cs="Arial"/>
                <w:iCs/>
                <w:sz w:val="20"/>
                <w:szCs w:val="20"/>
                <w:lang w:val="sl-SI"/>
              </w:rPr>
              <w:t>:</w:t>
            </w:r>
          </w:p>
          <w:p w14:paraId="3E60AC77" w14:textId="77777777" w:rsidR="00692925" w:rsidRPr="00692925" w:rsidRDefault="00162483" w:rsidP="00123E3E">
            <w:pPr>
              <w:pStyle w:val="Neotevilenodstavek"/>
              <w:numPr>
                <w:ilvl w:val="0"/>
                <w:numId w:val="25"/>
              </w:numPr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  <w:r w:rsidRPr="00162483">
              <w:rPr>
                <w:rFonts w:cs="Arial"/>
                <w:sz w:val="20"/>
                <w:szCs w:val="20"/>
                <w:lang w:eastAsia="sl-SI"/>
              </w:rPr>
              <w:t>Predlog sklepa Vlade Republike Slovenije</w:t>
            </w:r>
          </w:p>
          <w:p w14:paraId="70E7D35C" w14:textId="0E611B4A" w:rsidR="00162483" w:rsidRPr="00692925" w:rsidRDefault="007F78B7" w:rsidP="00123E3E">
            <w:pPr>
              <w:pStyle w:val="Neotevilenodstavek"/>
              <w:numPr>
                <w:ilvl w:val="0"/>
                <w:numId w:val="25"/>
              </w:numPr>
              <w:spacing w:before="0" w:after="0" w:line="276" w:lineRule="auto"/>
              <w:rPr>
                <w:rFonts w:cs="Arial"/>
                <w:iCs/>
                <w:sz w:val="20"/>
                <w:szCs w:val="20"/>
                <w:lang w:val="sl-SI"/>
              </w:rPr>
            </w:pPr>
            <w:r w:rsidRPr="00692925">
              <w:rPr>
                <w:rFonts w:cs="Arial"/>
                <w:sz w:val="20"/>
                <w:szCs w:val="20"/>
              </w:rPr>
              <w:t>Poročilo</w:t>
            </w:r>
            <w:r w:rsidR="00253A09" w:rsidRPr="00692925">
              <w:rPr>
                <w:rFonts w:cs="Arial"/>
                <w:sz w:val="20"/>
                <w:szCs w:val="20"/>
              </w:rPr>
              <w:t xml:space="preserve"> o </w:t>
            </w:r>
            <w:r w:rsidR="00253A09" w:rsidRPr="00692925">
              <w:rPr>
                <w:rFonts w:cs="Arial"/>
                <w:bCs/>
                <w:sz w:val="20"/>
                <w:szCs w:val="20"/>
              </w:rPr>
              <w:t>obisku  državnega sekretarja na ministrstvu za visoko šolstvo, znanost in inovacije dr. Jureta Gašpariča v Franciji od 17. do 21. novembra.</w:t>
            </w:r>
          </w:p>
          <w:p w14:paraId="429B8DA3" w14:textId="77777777" w:rsidR="00162483" w:rsidRDefault="00162483" w:rsidP="00123E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8DE358" w14:textId="0515C359" w:rsidR="00123E3E" w:rsidRPr="00903BD8" w:rsidRDefault="00123E3E" w:rsidP="00123E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prejmejo:</w:t>
            </w:r>
          </w:p>
          <w:p w14:paraId="33577A4A" w14:textId="77777777" w:rsidR="00123E3E" w:rsidRPr="00903BD8" w:rsidRDefault="00123E3E" w:rsidP="00123E3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visoko šolstvo, znanost in inovacije</w:t>
            </w:r>
          </w:p>
          <w:p w14:paraId="3BFF0B83" w14:textId="77777777" w:rsidR="002E04A2" w:rsidRDefault="00123E3E" w:rsidP="002E04A2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6" w:line="276" w:lineRule="auto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Ministrstvo za zunanje in evropske zadeve</w:t>
            </w:r>
          </w:p>
          <w:p w14:paraId="5E3D86DB" w14:textId="28D967EB" w:rsidR="00EA6EC8" w:rsidRPr="00EA6EC8" w:rsidRDefault="00123E3E" w:rsidP="00EA6EC8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6" w:line="276" w:lineRule="auto"/>
              <w:rPr>
                <w:rFonts w:ascii="Arial" w:hAnsi="Arial" w:cs="Arial"/>
                <w:sz w:val="20"/>
                <w:szCs w:val="20"/>
              </w:rPr>
            </w:pPr>
            <w:r w:rsidRPr="002E04A2">
              <w:rPr>
                <w:rFonts w:ascii="Arial" w:hAnsi="Arial" w:cs="Arial"/>
                <w:sz w:val="20"/>
                <w:szCs w:val="20"/>
              </w:rPr>
              <w:t>Urad Vlade RS za komuniciranje</w:t>
            </w:r>
          </w:p>
        </w:tc>
      </w:tr>
      <w:tr w:rsidR="00AE1F83" w:rsidRPr="00AE1F83" w14:paraId="6237807B" w14:textId="77777777" w:rsidTr="00E77B2A">
        <w:tc>
          <w:tcPr>
            <w:tcW w:w="9163" w:type="dxa"/>
            <w:gridSpan w:val="4"/>
          </w:tcPr>
          <w:p w14:paraId="25DE74E7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E1F83" w:rsidRPr="00AE1F83" w14:paraId="351B81FE" w14:textId="77777777" w:rsidTr="00E77B2A">
        <w:tc>
          <w:tcPr>
            <w:tcW w:w="9163" w:type="dxa"/>
            <w:gridSpan w:val="4"/>
          </w:tcPr>
          <w:p w14:paraId="0648E23A" w14:textId="5C0CB19E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BF34BC4" w14:textId="77777777" w:rsidTr="00E77B2A">
        <w:tc>
          <w:tcPr>
            <w:tcW w:w="9163" w:type="dxa"/>
            <w:gridSpan w:val="4"/>
          </w:tcPr>
          <w:p w14:paraId="7B56CC9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AE1F83" w14:paraId="741A85D6" w14:textId="77777777" w:rsidTr="00E77B2A">
        <w:tc>
          <w:tcPr>
            <w:tcW w:w="9163" w:type="dxa"/>
            <w:gridSpan w:val="4"/>
          </w:tcPr>
          <w:p w14:paraId="12E95B58" w14:textId="77777777" w:rsidR="002E04A2" w:rsidRDefault="002E04A2" w:rsidP="002E04A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E04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Tina Vuga, vodja, Služba za evropske zadeve in mednarodno sodelovanje, MVZI</w:t>
            </w:r>
          </w:p>
          <w:p w14:paraId="4FAE7DBC" w14:textId="4CEAA251" w:rsidR="00AE1F83" w:rsidRPr="002E04A2" w:rsidRDefault="002E04A2" w:rsidP="002E04A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E04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Petra Kodra, podsekretarka, </w:t>
            </w:r>
            <w:r w:rsidR="00306AF6" w:rsidRPr="002E04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za evropske zadeve in mednarodno sodelovanje, MVZI</w:t>
            </w:r>
          </w:p>
        </w:tc>
      </w:tr>
      <w:tr w:rsidR="00AE1F83" w:rsidRPr="00AE1F83" w14:paraId="2216FB4D" w14:textId="77777777" w:rsidTr="00E77B2A">
        <w:tc>
          <w:tcPr>
            <w:tcW w:w="9163" w:type="dxa"/>
            <w:gridSpan w:val="4"/>
          </w:tcPr>
          <w:p w14:paraId="388D5C3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64920D42" w14:textId="77777777" w:rsidTr="00E77B2A">
        <w:tc>
          <w:tcPr>
            <w:tcW w:w="9163" w:type="dxa"/>
            <w:gridSpan w:val="4"/>
          </w:tcPr>
          <w:p w14:paraId="112571F9" w14:textId="70C00017" w:rsidR="00AE1F83" w:rsidRPr="00AE1F83" w:rsidRDefault="002E04A2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54DB06E2" w14:textId="77777777" w:rsidTr="00E77B2A">
        <w:tc>
          <w:tcPr>
            <w:tcW w:w="9163" w:type="dxa"/>
            <w:gridSpan w:val="4"/>
          </w:tcPr>
          <w:p w14:paraId="521398D5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38FB11BD" w14:textId="77777777" w:rsidTr="00E77B2A">
        <w:tc>
          <w:tcPr>
            <w:tcW w:w="9163" w:type="dxa"/>
            <w:gridSpan w:val="4"/>
          </w:tcPr>
          <w:p w14:paraId="71A3EE54" w14:textId="286002C5" w:rsidR="00AE1F83" w:rsidRPr="00AE1F83" w:rsidRDefault="002E04A2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5D10D7C2" w14:textId="77777777" w:rsidTr="00253A09">
        <w:trPr>
          <w:trHeight w:val="77"/>
        </w:trPr>
        <w:tc>
          <w:tcPr>
            <w:tcW w:w="9163" w:type="dxa"/>
            <w:gridSpan w:val="4"/>
          </w:tcPr>
          <w:p w14:paraId="12E45801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437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5. Kratek povzetek gradiva:</w:t>
            </w:r>
          </w:p>
        </w:tc>
      </w:tr>
      <w:tr w:rsidR="00AE1F83" w:rsidRPr="00AE1F83" w14:paraId="1D18B70C" w14:textId="77777777" w:rsidTr="00E77B2A">
        <w:tc>
          <w:tcPr>
            <w:tcW w:w="9163" w:type="dxa"/>
            <w:gridSpan w:val="4"/>
          </w:tcPr>
          <w:p w14:paraId="6A320C8F" w14:textId="5F0F1B55" w:rsidR="00CC4BFC" w:rsidRPr="005044DA" w:rsidRDefault="00943707" w:rsidP="00CF76EA">
            <w:pPr>
              <w:pStyle w:val="TableParagraph"/>
              <w:spacing w:before="8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707">
              <w:rPr>
                <w:rFonts w:ascii="Arial" w:hAnsi="Arial" w:cs="Arial"/>
                <w:bCs/>
                <w:sz w:val="20"/>
                <w:szCs w:val="20"/>
              </w:rPr>
              <w:t>Državni sekretar dr. Jure Gašparič 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je v Francijo odpravil </w:t>
            </w:r>
            <w:r w:rsidRPr="00943707">
              <w:rPr>
                <w:rFonts w:ascii="Arial" w:hAnsi="Arial" w:cs="Arial"/>
                <w:bCs/>
                <w:sz w:val="20"/>
                <w:szCs w:val="20"/>
              </w:rPr>
              <w:t>na vabilo Direktorja za mednarodne odnose v CEA (</w:t>
            </w:r>
            <w:r w:rsidRPr="0094370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Komisariat za alternativne energije in atomsko energijo</w:t>
            </w:r>
            <w:r w:rsidRPr="00943707">
              <w:rPr>
                <w:rFonts w:ascii="Arial" w:hAnsi="Arial" w:cs="Arial"/>
                <w:bCs/>
                <w:sz w:val="20"/>
                <w:szCs w:val="20"/>
              </w:rPr>
              <w:t xml:space="preserve">) Jeana-Louisa </w:t>
            </w:r>
            <w:proofErr w:type="spellStart"/>
            <w:r w:rsidRPr="00943707">
              <w:rPr>
                <w:rFonts w:ascii="Arial" w:hAnsi="Arial" w:cs="Arial"/>
                <w:bCs/>
                <w:sz w:val="20"/>
                <w:szCs w:val="20"/>
              </w:rPr>
              <w:t>Falconija</w:t>
            </w:r>
            <w:proofErr w:type="spellEnd"/>
            <w:r w:rsidRPr="00943707">
              <w:rPr>
                <w:rFonts w:ascii="Arial" w:hAnsi="Arial" w:cs="Arial"/>
                <w:bCs/>
                <w:sz w:val="20"/>
                <w:szCs w:val="20"/>
              </w:rPr>
              <w:t xml:space="preserve">. Razlog za vabilo državnemu sekretarju v najpomembnejšo raziskovalno enoto </w:t>
            </w:r>
            <w:r w:rsidR="00692925">
              <w:rPr>
                <w:rFonts w:ascii="Arial" w:hAnsi="Arial" w:cs="Arial"/>
                <w:bCs/>
                <w:sz w:val="20"/>
                <w:szCs w:val="20"/>
              </w:rPr>
              <w:t xml:space="preserve">Komisariata </w:t>
            </w:r>
            <w:r w:rsidRPr="00943707">
              <w:rPr>
                <w:rFonts w:ascii="Arial" w:hAnsi="Arial" w:cs="Arial"/>
                <w:bCs/>
                <w:sz w:val="20"/>
                <w:szCs w:val="20"/>
              </w:rPr>
              <w:t xml:space="preserve">CEA </w:t>
            </w:r>
            <w:proofErr w:type="spellStart"/>
            <w:r w:rsidRPr="00943707">
              <w:rPr>
                <w:rFonts w:ascii="Arial" w:hAnsi="Arial" w:cs="Arial"/>
                <w:bCs/>
                <w:sz w:val="20"/>
                <w:szCs w:val="20"/>
              </w:rPr>
              <w:t>Cadarache</w:t>
            </w:r>
            <w:proofErr w:type="spellEnd"/>
            <w:r w:rsidRPr="00943707">
              <w:rPr>
                <w:rFonts w:ascii="Arial" w:hAnsi="Arial" w:cs="Arial"/>
                <w:bCs/>
                <w:sz w:val="20"/>
                <w:szCs w:val="20"/>
              </w:rPr>
              <w:t xml:space="preserve"> je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bilo </w:t>
            </w:r>
            <w:r w:rsidRPr="00943707">
              <w:rPr>
                <w:rFonts w:ascii="Arial" w:hAnsi="Arial" w:cs="Arial"/>
                <w:bCs/>
                <w:sz w:val="20"/>
                <w:szCs w:val="20"/>
              </w:rPr>
              <w:t xml:space="preserve">20-letno sodelovanje pristojnega ministrstva s CEA, ki poteka odlično. Poleg </w:t>
            </w:r>
            <w:r w:rsidR="008E34AB">
              <w:rPr>
                <w:rFonts w:ascii="Arial" w:hAnsi="Arial" w:cs="Arial"/>
                <w:bCs/>
                <w:sz w:val="20"/>
                <w:szCs w:val="20"/>
              </w:rPr>
              <w:t>raziskovalnih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prostorov </w:t>
            </w:r>
            <w:r w:rsidRPr="00943707">
              <w:rPr>
                <w:rFonts w:ascii="Arial" w:hAnsi="Arial" w:cs="Arial"/>
                <w:bCs/>
                <w:sz w:val="20"/>
                <w:szCs w:val="20"/>
              </w:rPr>
              <w:t>CEA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Cadarache</w:t>
            </w:r>
            <w:proofErr w:type="spellEnd"/>
            <w:r w:rsidRPr="009437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E34AB">
              <w:rPr>
                <w:rFonts w:ascii="Arial" w:hAnsi="Arial" w:cs="Arial"/>
                <w:bCs/>
                <w:sz w:val="20"/>
                <w:szCs w:val="20"/>
              </w:rPr>
              <w:t>je</w:t>
            </w:r>
            <w:r w:rsidRPr="00943707">
              <w:rPr>
                <w:rFonts w:ascii="Arial" w:hAnsi="Arial" w:cs="Arial"/>
                <w:bCs/>
                <w:sz w:val="20"/>
                <w:szCs w:val="20"/>
              </w:rPr>
              <w:t xml:space="preserve"> državni sekretar obiskal tudi </w:t>
            </w:r>
            <w:r w:rsidR="008E34AB">
              <w:rPr>
                <w:rFonts w:ascii="Arial" w:hAnsi="Arial" w:cs="Arial"/>
                <w:bCs/>
                <w:sz w:val="20"/>
                <w:szCs w:val="20"/>
              </w:rPr>
              <w:t>JHR (</w:t>
            </w:r>
            <w:proofErr w:type="spellStart"/>
            <w:r w:rsidR="008E34AB" w:rsidRPr="008E34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Jules</w:t>
            </w:r>
            <w:proofErr w:type="spellEnd"/>
            <w:r w:rsidR="008E34AB" w:rsidRPr="008E34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E34AB" w:rsidRPr="008E34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Horowitz</w:t>
            </w:r>
            <w:proofErr w:type="spellEnd"/>
            <w:r w:rsidR="008E34AB" w:rsidRPr="008E34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E34AB" w:rsidRPr="008E34A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Reactor</w:t>
            </w:r>
            <w:proofErr w:type="spellEnd"/>
            <w:r w:rsidR="008E34AB" w:rsidRPr="008E34AB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8E34AB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r w:rsidRPr="00943707">
              <w:rPr>
                <w:rFonts w:ascii="Arial" w:hAnsi="Arial" w:cs="Arial"/>
                <w:bCs/>
                <w:sz w:val="20"/>
                <w:szCs w:val="20"/>
              </w:rPr>
              <w:t>ITER</w:t>
            </w:r>
            <w:r w:rsidR="00692925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692925" w:rsidRPr="0069292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Mednarodni termonuklearni poskusni reaktor</w:t>
            </w:r>
            <w:r w:rsidR="0069292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Pr="00943707">
              <w:rPr>
                <w:rFonts w:ascii="Arial" w:hAnsi="Arial" w:cs="Arial"/>
                <w:bCs/>
                <w:sz w:val="20"/>
                <w:szCs w:val="20"/>
              </w:rPr>
              <w:t xml:space="preserve">. Po obisku CEA in ITER se </w:t>
            </w:r>
            <w:r w:rsidR="008E34AB">
              <w:rPr>
                <w:rFonts w:ascii="Arial" w:hAnsi="Arial" w:cs="Arial"/>
                <w:bCs/>
                <w:sz w:val="20"/>
                <w:szCs w:val="20"/>
              </w:rPr>
              <w:t>je</w:t>
            </w:r>
            <w:r w:rsidRPr="00943707">
              <w:rPr>
                <w:rFonts w:ascii="Arial" w:hAnsi="Arial" w:cs="Arial"/>
                <w:bCs/>
                <w:sz w:val="20"/>
                <w:szCs w:val="20"/>
              </w:rPr>
              <w:t xml:space="preserve"> državni sekretar dr. Gašparič odpravil v Pariz, kjer </w:t>
            </w:r>
            <w:r w:rsidR="008E34AB">
              <w:rPr>
                <w:rFonts w:ascii="Arial" w:hAnsi="Arial" w:cs="Arial"/>
                <w:bCs/>
                <w:sz w:val="20"/>
                <w:szCs w:val="20"/>
              </w:rPr>
              <w:t>je</w:t>
            </w:r>
            <w:r w:rsidRPr="00943707">
              <w:rPr>
                <w:rFonts w:ascii="Arial" w:hAnsi="Arial" w:cs="Arial"/>
                <w:bCs/>
                <w:sz w:val="20"/>
                <w:szCs w:val="20"/>
              </w:rPr>
              <w:t xml:space="preserve"> odpravil </w:t>
            </w:r>
            <w:r w:rsidR="008E34AB">
              <w:rPr>
                <w:rFonts w:ascii="Arial" w:hAnsi="Arial" w:cs="Arial"/>
                <w:bCs/>
                <w:sz w:val="20"/>
                <w:szCs w:val="20"/>
              </w:rPr>
              <w:t xml:space="preserve">bilateralni srečanji na </w:t>
            </w:r>
            <w:r w:rsidR="0031621F">
              <w:rPr>
                <w:rFonts w:ascii="Arial" w:hAnsi="Arial" w:cs="Arial"/>
                <w:bCs/>
                <w:sz w:val="20"/>
                <w:szCs w:val="20"/>
              </w:rPr>
              <w:t>Ministrstvu</w:t>
            </w:r>
            <w:r w:rsidR="008E34AB">
              <w:rPr>
                <w:rFonts w:ascii="Arial" w:hAnsi="Arial" w:cs="Arial"/>
                <w:bCs/>
                <w:sz w:val="20"/>
                <w:szCs w:val="20"/>
              </w:rPr>
              <w:t xml:space="preserve"> za visoko šolstvo, raziskave in vesolje in CNRS</w:t>
            </w:r>
            <w:r w:rsidR="0031621F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31621F" w:rsidRPr="003162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Nacionalni center za znanstvene raziskave</w:t>
            </w:r>
            <w:r w:rsidR="003162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="008E34A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E1F83" w:rsidRPr="00AE1F83" w14:paraId="397F9660" w14:textId="77777777" w:rsidTr="00E77B2A">
        <w:tc>
          <w:tcPr>
            <w:tcW w:w="9163" w:type="dxa"/>
            <w:gridSpan w:val="4"/>
          </w:tcPr>
          <w:p w14:paraId="58330CD1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28160EAB" w14:textId="77777777" w:rsidTr="00E77B2A">
        <w:tc>
          <w:tcPr>
            <w:tcW w:w="1448" w:type="dxa"/>
          </w:tcPr>
          <w:p w14:paraId="6EB8C2A7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1108272" w14:textId="77777777" w:rsidR="00AE1F83" w:rsidRPr="00EF7A0A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7A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16919F8" w14:textId="00138391" w:rsidR="00AE1F83" w:rsidRPr="00EF7A0A" w:rsidRDefault="00253A09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FB39145" w14:textId="77777777" w:rsidTr="00E77B2A">
        <w:tc>
          <w:tcPr>
            <w:tcW w:w="1448" w:type="dxa"/>
          </w:tcPr>
          <w:p w14:paraId="713D8C36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6138E881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F3C847D" w14:textId="26F3B70E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B5A206E" w14:textId="77777777" w:rsidTr="00E77B2A">
        <w:tc>
          <w:tcPr>
            <w:tcW w:w="1448" w:type="dxa"/>
          </w:tcPr>
          <w:p w14:paraId="16D8C016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44DD26E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88E6F8D" w14:textId="77CAF105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FD6221F" w14:textId="77777777" w:rsidTr="00E77B2A">
        <w:tc>
          <w:tcPr>
            <w:tcW w:w="1448" w:type="dxa"/>
          </w:tcPr>
          <w:p w14:paraId="2B9AFC3F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3CBC005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A92766D" w14:textId="6624EDA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38E588FB" w14:textId="77777777" w:rsidTr="00E77B2A">
        <w:tc>
          <w:tcPr>
            <w:tcW w:w="1448" w:type="dxa"/>
          </w:tcPr>
          <w:p w14:paraId="24E7AFAB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74AF3A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417176C0" w14:textId="1D39CD2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7F17780F" w14:textId="77777777" w:rsidTr="00E77B2A">
        <w:tc>
          <w:tcPr>
            <w:tcW w:w="1448" w:type="dxa"/>
          </w:tcPr>
          <w:p w14:paraId="58C4C7DE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103482D1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98B465F" w14:textId="641FFF22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1A778D37" w14:textId="77777777" w:rsidTr="00E77B2A">
        <w:tc>
          <w:tcPr>
            <w:tcW w:w="1448" w:type="dxa"/>
            <w:tcBorders>
              <w:bottom w:val="single" w:sz="4" w:space="0" w:color="auto"/>
            </w:tcBorders>
          </w:tcPr>
          <w:p w14:paraId="4265D79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580C139E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62597FD8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1E8A6D71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F955813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F60AA71" w14:textId="0BE8DF3F" w:rsidR="00AE1F83" w:rsidRPr="00CA1E2C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F2EC857" w14:textId="77777777" w:rsidTr="00B34103">
        <w:trPr>
          <w:trHeight w:val="7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080" w14:textId="4539AEA1" w:rsidR="00AE1F83" w:rsidRPr="00253A09" w:rsidRDefault="00AE1F83" w:rsidP="00AB77A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F7A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  <w:r w:rsidR="00306AF6" w:rsidRPr="00EF7A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</w:tbl>
    <w:p w14:paraId="50C88347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22501D4D" w14:textId="77777777" w:rsidTr="00E77B2A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61142F" w14:textId="77777777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7F6F8F" w14:textId="77777777" w:rsidTr="00E77B2A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EB9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8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8E4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548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FEE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471CFF33" w14:textId="77777777" w:rsidTr="00E77B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BA41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2BE" w14:textId="12F81C20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F1B4" w14:textId="769CDAFC" w:rsidR="00AE1F83" w:rsidRPr="00AE1F83" w:rsidRDefault="003C117A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672" w14:textId="16F3B78A" w:rsidR="00AE1F83" w:rsidRPr="00AE1F83" w:rsidRDefault="003C117A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1E5F" w14:textId="66DB2172" w:rsidR="00AE1F83" w:rsidRPr="00AE1F83" w:rsidRDefault="003C117A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1F1426D6" w14:textId="77777777" w:rsidTr="00E77B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574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961" w14:textId="535BBE0F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6111" w14:textId="4F55CF8D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8258" w14:textId="2F38335E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A83" w14:textId="2645908E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0CB8CA66" w14:textId="77777777" w:rsidTr="00E77B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203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7DD" w14:textId="01971567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7CE8" w14:textId="2A084331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F09" w14:textId="68480D6E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CC12" w14:textId="55C76B21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AE1F83" w:rsidRPr="00AE1F83" w14:paraId="7FDC0FD7" w14:textId="77777777" w:rsidTr="00E77B2A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833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865" w14:textId="1C1CBCA1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898E" w14:textId="1A068904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E69" w14:textId="52B797D1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BA55" w14:textId="5E65BF22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AE1F83" w:rsidRPr="00AE1F83" w14:paraId="3F58FDAC" w14:textId="77777777" w:rsidTr="00E77B2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9774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9CB" w14:textId="157D2669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39E" w14:textId="07C32C9B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A32" w14:textId="6592FB17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2D0" w14:textId="006255A5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785FB71" w14:textId="77777777" w:rsidTr="00E77B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088FEB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5B455410" w14:textId="77777777" w:rsidTr="00E77B2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C0C6C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7B31F409" w14:textId="77777777" w:rsidTr="00E77B2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D8EF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A9D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EF2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F73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7D6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3FBC1D1C" w14:textId="77777777" w:rsidTr="00E77B2A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F6B" w14:textId="38E1140E" w:rsidR="00AE1F83" w:rsidRPr="00AE1F83" w:rsidRDefault="00B122BF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9958" w14:textId="2DCB3427" w:rsidR="003C117A" w:rsidRPr="00EF7A0A" w:rsidRDefault="00B122BF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86E9" w14:textId="28A68A6F" w:rsidR="00EF7A0A" w:rsidRPr="00EF7A0A" w:rsidRDefault="00EF7A0A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4620" w14:textId="016F8617" w:rsidR="00AE1F83" w:rsidRPr="00B3410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B34103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1D49" w14:textId="5ED4BFE3" w:rsidR="00AE1F83" w:rsidRPr="00B34103" w:rsidRDefault="00B3410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B34103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10E7C66" w14:textId="77777777" w:rsidTr="00E77B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FBA" w14:textId="44D2D1E4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346" w14:textId="66CAE950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E998" w14:textId="11657D2E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9A7" w14:textId="7D7FFC63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8E9" w14:textId="32026863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1AFCD138" w14:textId="77777777" w:rsidTr="00E77B2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5BB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CB9A" w14:textId="216B72B6" w:rsidR="00AE1F83" w:rsidRPr="00AE1F83" w:rsidRDefault="00306AF6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A2A" w14:textId="321C744E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5D59AC6D" w14:textId="77777777" w:rsidTr="00E77B2A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32184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27365917" w14:textId="77777777" w:rsidTr="00E77B2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BF4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13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C5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CC9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7348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1FC6E6A4" w14:textId="77777777" w:rsidTr="00E77B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8937" w14:textId="144BCACA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639" w14:textId="752EF0BA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A45" w14:textId="42F43301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06F" w14:textId="45C900B5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438" w14:textId="4C5A32B5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388FA901" w14:textId="77777777" w:rsidTr="00E77B2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371" w14:textId="3AAF6127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2ED" w14:textId="24D60E6D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95E0" w14:textId="2D558B2D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BCD" w14:textId="4B2D04E8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7F9" w14:textId="3B582A30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515C07CA" w14:textId="77777777" w:rsidTr="00E77B2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544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ACA" w14:textId="19221A5D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EB6A" w14:textId="40574483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3C54A" w14:textId="77777777" w:rsidTr="00E77B2A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3B8C2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07658585" w14:textId="77777777" w:rsidTr="00E77B2A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876B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DE20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BB1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8E3E73D" w14:textId="77777777" w:rsidTr="00E77B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88E" w14:textId="08A6930E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24C8" w14:textId="796434D5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44A" w14:textId="4FE58E43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3C6E1A50" w14:textId="77777777" w:rsidTr="00E77B2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62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2CF" w14:textId="6EEC1D98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26B8" w14:textId="73383F69" w:rsidR="00AE1F83" w:rsidRPr="00AE1F83" w:rsidRDefault="00306AF6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5A722700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6F4551D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722282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23A2C16D" w14:textId="7777777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35E3312A" w14:textId="77777777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67E1E56F" w14:textId="7777777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602BB09C" w14:textId="7777777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7232FFC" w14:textId="7777777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6BF48BD2" w14:textId="77777777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FA4D6C0" w14:textId="7777777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Finančne posledice za državni proračun</w:t>
            </w:r>
          </w:p>
          <w:p w14:paraId="11CF471D" w14:textId="77777777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57E7E253" w14:textId="77777777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75E26C3B" w14:textId="77777777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0A5F0AB9" w14:textId="77777777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B2B1546" w14:textId="77777777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3EDC15DE" w14:textId="77777777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1C3FADCF" w14:textId="77777777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1FB8E9A" w14:textId="77777777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3A9A90D3" w14:textId="77777777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56B2B130" w14:textId="77777777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204463AB" w14:textId="77777777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7AB059CE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3138D7E9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E1" w14:textId="77777777" w:rsidR="00AE1F83" w:rsidRPr="00361A05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1A0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2BABEDC" w14:textId="5C698FF6" w:rsidR="00225690" w:rsidRPr="00225690" w:rsidRDefault="00225690" w:rsidP="002256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AE1F83" w:rsidRPr="00AE1F83" w14:paraId="18CABFC3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E540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3C68CFFF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52B6AE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5DB07881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60BD83C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1F735ACD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76F3E9E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71C20C8F" w14:textId="27BE8463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1CC65A80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C0041D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0EA33D6" w14:textId="52E99AA9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Skupnosti občin Slovenije SOS: </w:t>
            </w:r>
            <w:r w:rsidRPr="00F45FC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43D38012" w14:textId="152225E4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občin Slovenije ZOS: </w:t>
            </w:r>
            <w:r w:rsidRPr="00F45FC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23E4F886" w14:textId="33DDD485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mestnih občin Slovenije ZMOS: </w:t>
            </w:r>
            <w:r w:rsidRPr="00F45FC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221EF92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94A4503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51463BC3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0E6F801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66926499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192A24CA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00D21F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81885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7FB34E0E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5EAF3740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08A8F7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334605E0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2E77CB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05A8AEC9" w14:textId="0F102E44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DA99DBE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05C3D55" w14:textId="7ACB9994" w:rsidR="00AE1F83" w:rsidRPr="00AE1F83" w:rsidRDefault="00CA1E2C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A1E2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obravnavi gradiva sodelovanje javnosti ni bilo potrebno</w:t>
            </w:r>
            <w:r w:rsidR="00F45FC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AE1F83" w:rsidRPr="00AE1F83" w14:paraId="79C6D4B0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8150754" w14:textId="77777777" w:rsidR="00AE1F83" w:rsidRPr="00AE1F83" w:rsidRDefault="00AE1F83" w:rsidP="00F45F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75A4537D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5BDA667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6499A6E4" w14:textId="3C046CC9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4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E33C30A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3C23DA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67D4102" w14:textId="206CC098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45F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70806B7E" w14:textId="77777777" w:rsidTr="00E77B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4441" w14:textId="77777777" w:rsid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34EC48C5" w14:textId="77777777" w:rsidR="00DA29D0" w:rsidRPr="00AE1F83" w:rsidRDefault="00DA29D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61DEDB8" w14:textId="4EBE9160" w:rsidR="00BE75DF" w:rsidRPr="00BE75DF" w:rsidRDefault="00BE75DF" w:rsidP="00DA29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E75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dr. </w:t>
            </w:r>
            <w:r w:rsidR="00DA29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Igor Papič</w:t>
            </w:r>
          </w:p>
          <w:p w14:paraId="2535A980" w14:textId="1D367F4E" w:rsidR="00BE75DF" w:rsidRPr="00BE75DF" w:rsidRDefault="00DA29D0" w:rsidP="00E637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MINISTER </w:t>
            </w:r>
          </w:p>
          <w:p w14:paraId="16B45E6E" w14:textId="77777777" w:rsidR="00BE75DF" w:rsidRPr="00BE75DF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0976E04" w14:textId="77777777" w:rsidR="00BE75DF" w:rsidRPr="00BE75DF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C6450F0" w14:textId="77777777" w:rsidR="00BE75DF" w:rsidRPr="00BE75DF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8F8295F" w14:textId="77777777" w:rsidR="00BE75DF" w:rsidRPr="00BE75DF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57F00A" w14:textId="1548F88F" w:rsidR="00BE75DF" w:rsidRPr="00BE75DF" w:rsidRDefault="00BE75DF" w:rsidP="00BE75D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E75D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PRILOG</w:t>
            </w:r>
            <w:r w:rsidR="001624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  <w:r w:rsidRPr="00BE75D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</w:p>
          <w:p w14:paraId="34324AFF" w14:textId="4473BD31" w:rsidR="00162483" w:rsidRPr="00162483" w:rsidRDefault="00162483" w:rsidP="001624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6AF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AF6">
              <w:rPr>
                <w:rFonts w:ascii="Arial" w:hAnsi="Arial" w:cs="Arial"/>
              </w:rPr>
              <w:t xml:space="preserve"> </w:t>
            </w:r>
            <w:r w:rsidRPr="001624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Predlog sklepa Vlade Republike Slovenije</w:t>
            </w:r>
          </w:p>
          <w:p w14:paraId="063F8488" w14:textId="351FBEC0" w:rsidR="001A798C" w:rsidRPr="00656FE5" w:rsidRDefault="00162483" w:rsidP="001A798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06AF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06AF6">
              <w:rPr>
                <w:rFonts w:ascii="Arial" w:hAnsi="Arial" w:cs="Arial"/>
              </w:rPr>
              <w:t xml:space="preserve"> </w:t>
            </w:r>
            <w:bookmarkStart w:id="0" w:name="_Hlk207700862"/>
            <w:r w:rsidR="00486833">
              <w:rPr>
                <w:rFonts w:ascii="Arial" w:hAnsi="Arial" w:cs="Arial"/>
                <w:sz w:val="20"/>
                <w:szCs w:val="20"/>
              </w:rPr>
              <w:t>Poročilo</w:t>
            </w:r>
            <w:r w:rsidR="00DA29D0" w:rsidRPr="00D55C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C78" w:rsidRPr="00D55C78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253A09" w:rsidRPr="00253A09">
              <w:rPr>
                <w:rFonts w:ascii="Arial" w:hAnsi="Arial" w:cs="Arial"/>
                <w:sz w:val="20"/>
                <w:szCs w:val="20"/>
              </w:rPr>
              <w:t>obisku  državnega sekretarja na ministrstvu za visoko šolstvo, znanost in inovacije dr. Jureta Gašpariča v Franciji od 17. do 21. novembra.</w:t>
            </w:r>
            <w:bookmarkEnd w:id="0"/>
          </w:p>
          <w:p w14:paraId="33662404" w14:textId="2E2A8E70" w:rsidR="00AE1F83" w:rsidRPr="00F45FC3" w:rsidRDefault="00AE1F83" w:rsidP="007D2D7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A8A9E7" w14:textId="77777777" w:rsidR="00FB397B" w:rsidRDefault="00FB397B"/>
    <w:p w14:paraId="766C0131" w14:textId="77777777" w:rsidR="00BE75DF" w:rsidRDefault="00BE75DF"/>
    <w:p w14:paraId="6C80BF51" w14:textId="77777777" w:rsidR="00BE75DF" w:rsidRDefault="00BE75DF"/>
    <w:p w14:paraId="2829FFDE" w14:textId="77777777" w:rsidR="00AD34B0" w:rsidRDefault="00AD34B0"/>
    <w:p w14:paraId="1A74996B" w14:textId="77777777" w:rsidR="00AD34B0" w:rsidRDefault="00AD34B0"/>
    <w:p w14:paraId="69B1ECED" w14:textId="77777777" w:rsidR="00BE75DF" w:rsidRDefault="00BE75DF"/>
    <w:p w14:paraId="17DD6293" w14:textId="77777777" w:rsidR="00BE75DF" w:rsidRDefault="00BE75DF"/>
    <w:p w14:paraId="272CE1EB" w14:textId="77777777" w:rsidR="00F45FC3" w:rsidRDefault="00F45FC3"/>
    <w:p w14:paraId="615F3FCE" w14:textId="77777777" w:rsidR="00F45FC3" w:rsidRDefault="00F45FC3"/>
    <w:p w14:paraId="4010F196" w14:textId="77777777" w:rsidR="00F45FC3" w:rsidRDefault="00F45FC3"/>
    <w:p w14:paraId="75B099F8" w14:textId="77777777" w:rsidR="00CC44E9" w:rsidRDefault="00CC44E9"/>
    <w:p w14:paraId="6692EB00" w14:textId="77777777" w:rsidR="00EA6EC8" w:rsidRDefault="00EA6EC8"/>
    <w:p w14:paraId="78621085" w14:textId="77777777" w:rsidR="00B34103" w:rsidRDefault="00B34103"/>
    <w:p w14:paraId="5E8F33E7" w14:textId="77777777" w:rsidR="00CC44E9" w:rsidRDefault="00CC44E9"/>
    <w:p w14:paraId="080E37A7" w14:textId="77777777" w:rsidR="00FD246A" w:rsidRDefault="00FD246A" w:rsidP="00BE75DF">
      <w:pPr>
        <w:spacing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7E65F26B" w14:textId="77777777" w:rsidR="00656FE5" w:rsidRDefault="00656FE5" w:rsidP="00BE75DF">
      <w:pPr>
        <w:spacing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71723E5" w14:textId="77777777" w:rsidR="00350A24" w:rsidRDefault="00350A24" w:rsidP="00BE75DF">
      <w:pPr>
        <w:spacing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2E93A2F" w14:textId="77777777" w:rsidR="00656FE5" w:rsidRDefault="00656FE5" w:rsidP="00BE75DF">
      <w:pPr>
        <w:spacing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0A05E" w14:textId="77777777" w:rsidR="00253A09" w:rsidRDefault="00253A09" w:rsidP="00BE75DF">
      <w:pPr>
        <w:spacing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9BA3A0C" w14:textId="77777777" w:rsidR="00FD246A" w:rsidRDefault="00FD246A" w:rsidP="00BE75DF">
      <w:pPr>
        <w:spacing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1E1A1FF" w14:textId="2479A4F6" w:rsidR="00BE75DF" w:rsidRPr="00D45FFA" w:rsidRDefault="00BE75DF" w:rsidP="00BE75D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D45FFA">
        <w:rPr>
          <w:rFonts w:ascii="Arial" w:eastAsia="Times New Roman" w:hAnsi="Arial" w:cs="Arial"/>
          <w:sz w:val="20"/>
          <w:szCs w:val="20"/>
        </w:rPr>
        <w:lastRenderedPageBreak/>
        <w:t>PREDLOG SKLEPA</w:t>
      </w:r>
    </w:p>
    <w:p w14:paraId="58109DA9" w14:textId="77777777" w:rsidR="00BE75DF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107D3710" w14:textId="77777777" w:rsidR="00BE75DF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18F8FAC9" w14:textId="77777777" w:rsidR="00BE75DF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22B99D01" w14:textId="77777777" w:rsidR="00BE75DF" w:rsidRPr="00903BD8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903BD8">
        <w:rPr>
          <w:rFonts w:ascii="Arial" w:eastAsia="Times New Roman" w:hAnsi="Arial" w:cs="Arial"/>
          <w:sz w:val="20"/>
          <w:szCs w:val="20"/>
        </w:rPr>
        <w:t>Številka:</w:t>
      </w:r>
    </w:p>
    <w:p w14:paraId="45C8FABE" w14:textId="77777777" w:rsidR="00BE75DF" w:rsidRPr="00903BD8" w:rsidRDefault="00BE75DF" w:rsidP="00BE75DF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903BD8">
        <w:rPr>
          <w:rFonts w:ascii="Arial" w:eastAsia="Times New Roman" w:hAnsi="Arial" w:cs="Arial"/>
          <w:sz w:val="20"/>
          <w:szCs w:val="20"/>
        </w:rPr>
        <w:t xml:space="preserve">Datum: </w:t>
      </w:r>
    </w:p>
    <w:p w14:paraId="4A481A86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B2E55CE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B9E927B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55493573" w14:textId="55EBB6FD" w:rsidR="00225690" w:rsidRPr="00903BD8" w:rsidRDefault="00225690" w:rsidP="0022569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8423C3">
        <w:rPr>
          <w:rFonts w:ascii="Arial" w:eastAsia="Times New Roman" w:hAnsi="Arial" w:cs="Arial"/>
          <w:iCs/>
          <w:sz w:val="20"/>
          <w:szCs w:val="20"/>
          <w:lang w:eastAsia="sl-SI"/>
        </w:rPr>
        <w:t>Na podlagi šestega odstavka 21. člena Zakona o Vladi Republike Slovenije (Uradni list RS, št. 24/05 – uradno prečiščeno besedilo, 109/08, 38/10 – ZUKN, 8/12, 21/13, 47/13 – ZDU-1G, 65/14, 55/17 je Vlada Republike Slovenije na …. seji ……pod točko… sprejela naslednji</w:t>
      </w:r>
    </w:p>
    <w:p w14:paraId="414E5084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74739C82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12482F26" w14:textId="77777777" w:rsidR="00BE75DF" w:rsidRDefault="00BE75DF" w:rsidP="00BE75DF">
      <w:pPr>
        <w:pStyle w:val="Neotevilenodstavek"/>
        <w:spacing w:before="0" w:after="0" w:line="276" w:lineRule="auto"/>
        <w:jc w:val="center"/>
        <w:rPr>
          <w:rFonts w:cs="Arial"/>
          <w:b/>
          <w:iCs/>
          <w:sz w:val="20"/>
          <w:szCs w:val="20"/>
          <w:lang w:val="sl-SI"/>
        </w:rPr>
      </w:pPr>
      <w:r w:rsidRPr="00903BD8">
        <w:rPr>
          <w:rFonts w:cs="Arial"/>
          <w:b/>
          <w:iCs/>
          <w:sz w:val="20"/>
          <w:szCs w:val="20"/>
          <w:lang w:val="sl-SI"/>
        </w:rPr>
        <w:t>SKLEP:</w:t>
      </w:r>
    </w:p>
    <w:p w14:paraId="76458B76" w14:textId="77777777" w:rsidR="00BE75DF" w:rsidRDefault="00BE75DF" w:rsidP="00BE75DF">
      <w:pPr>
        <w:pStyle w:val="Neotevilenodstavek"/>
        <w:spacing w:before="0" w:after="0" w:line="276" w:lineRule="auto"/>
        <w:jc w:val="center"/>
        <w:rPr>
          <w:rFonts w:cs="Arial"/>
          <w:b/>
          <w:iCs/>
          <w:sz w:val="20"/>
          <w:szCs w:val="20"/>
          <w:lang w:val="sl-SI"/>
        </w:rPr>
      </w:pPr>
    </w:p>
    <w:p w14:paraId="650412B8" w14:textId="77777777" w:rsidR="00BE75DF" w:rsidRDefault="00BE75DF" w:rsidP="00BE75DF">
      <w:pPr>
        <w:pStyle w:val="Neotevilenodstavek"/>
        <w:spacing w:before="0" w:after="0" w:line="276" w:lineRule="auto"/>
        <w:jc w:val="center"/>
        <w:rPr>
          <w:rFonts w:cs="Arial"/>
          <w:b/>
          <w:iCs/>
          <w:sz w:val="20"/>
          <w:szCs w:val="20"/>
          <w:lang w:val="sl-SI"/>
        </w:rPr>
      </w:pPr>
    </w:p>
    <w:p w14:paraId="3B2EC8A8" w14:textId="03DA52AE" w:rsidR="00BE75DF" w:rsidRPr="00B26046" w:rsidRDefault="00DA29D0" w:rsidP="00D77D5F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D77D5F">
        <w:rPr>
          <w:rFonts w:ascii="Arial" w:hAnsi="Arial" w:cs="Arial"/>
          <w:bCs/>
          <w:sz w:val="20"/>
          <w:szCs w:val="20"/>
        </w:rPr>
        <w:t xml:space="preserve">Vlada Republike Slovenije se je seznanila </w:t>
      </w:r>
      <w:r w:rsidR="00486833">
        <w:rPr>
          <w:rFonts w:ascii="Arial" w:hAnsi="Arial" w:cs="Arial"/>
          <w:bCs/>
          <w:sz w:val="20"/>
          <w:szCs w:val="20"/>
        </w:rPr>
        <w:t xml:space="preserve">s poročilom </w:t>
      </w:r>
      <w:r w:rsidR="00EA6EC8" w:rsidRPr="00B34103">
        <w:rPr>
          <w:rFonts w:ascii="Arial" w:hAnsi="Arial" w:cs="Arial"/>
          <w:bCs/>
          <w:sz w:val="20"/>
          <w:szCs w:val="20"/>
        </w:rPr>
        <w:t xml:space="preserve">o </w:t>
      </w:r>
      <w:r w:rsidR="00253A09" w:rsidRPr="00253A09">
        <w:rPr>
          <w:rFonts w:ascii="Arial" w:hAnsi="Arial" w:cs="Arial"/>
          <w:bCs/>
          <w:sz w:val="20"/>
          <w:szCs w:val="20"/>
        </w:rPr>
        <w:t>obisku  državnega sekretarja na ministrstvu za visoko šolstvo, znanost in inovacije dr. Jureta Gašpariča v Franciji od 17. do 21. novembra.</w:t>
      </w:r>
    </w:p>
    <w:p w14:paraId="0CD4ABBA" w14:textId="77777777" w:rsidR="00BE75DF" w:rsidRPr="00903BD8" w:rsidRDefault="00BE75DF" w:rsidP="00BE75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5CCB81D" w14:textId="396333C8" w:rsidR="00BE75DF" w:rsidRPr="00903BD8" w:rsidRDefault="00BE75DF" w:rsidP="00BE75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9C01D8F" w14:textId="77777777" w:rsidR="00BE75DF" w:rsidRPr="00903BD8" w:rsidRDefault="00BE75DF" w:rsidP="00BE75DF">
      <w:pPr>
        <w:pStyle w:val="TableParagraph"/>
        <w:spacing w:before="8" w:line="276" w:lineRule="auto"/>
        <w:ind w:left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A3AB570" w14:textId="77777777" w:rsidR="00BE75DF" w:rsidRPr="00903BD8" w:rsidRDefault="00BE75DF" w:rsidP="00BE75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4F7642" w14:textId="77777777" w:rsidR="00BE75DF" w:rsidRPr="00903BD8" w:rsidRDefault="00BE75DF" w:rsidP="00BE75DF">
      <w:pPr>
        <w:pStyle w:val="Neotevilenodstavek"/>
        <w:spacing w:before="0" w:after="0" w:line="276" w:lineRule="auto"/>
        <w:ind w:left="3540" w:firstLine="708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               Barbara Kolenko </w:t>
      </w:r>
      <w:proofErr w:type="spellStart"/>
      <w:r w:rsidRPr="00903BD8">
        <w:rPr>
          <w:rFonts w:cs="Arial"/>
          <w:iCs/>
          <w:sz w:val="20"/>
          <w:szCs w:val="20"/>
          <w:lang w:val="sl-SI"/>
        </w:rPr>
        <w:t>Helbl</w:t>
      </w:r>
      <w:proofErr w:type="spellEnd"/>
    </w:p>
    <w:p w14:paraId="0878A363" w14:textId="77777777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                                                                                    </w:t>
      </w:r>
      <w:r>
        <w:rPr>
          <w:rFonts w:cs="Arial"/>
          <w:iCs/>
          <w:sz w:val="20"/>
          <w:szCs w:val="20"/>
          <w:lang w:val="sl-SI"/>
        </w:rPr>
        <w:t xml:space="preserve"> </w:t>
      </w:r>
      <w:r w:rsidRPr="00903BD8">
        <w:rPr>
          <w:rFonts w:cs="Arial"/>
          <w:iCs/>
          <w:sz w:val="20"/>
          <w:szCs w:val="20"/>
          <w:lang w:val="sl-SI"/>
        </w:rPr>
        <w:t xml:space="preserve">        generalna sekretarka</w:t>
      </w:r>
      <w:r w:rsidRPr="00903BD8">
        <w:rPr>
          <w:rFonts w:cs="Arial"/>
          <w:iCs/>
          <w:sz w:val="20"/>
          <w:szCs w:val="20"/>
          <w:lang w:val="sl-SI"/>
        </w:rPr>
        <w:tab/>
      </w:r>
    </w:p>
    <w:p w14:paraId="0CF8DF42" w14:textId="1E64945F" w:rsidR="00BE75DF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  </w:t>
      </w:r>
    </w:p>
    <w:p w14:paraId="1F8593B8" w14:textId="77777777" w:rsidR="00350A24" w:rsidRDefault="00350A24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7D57F687" w14:textId="77777777" w:rsidR="00350A24" w:rsidRDefault="00350A24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7E9AB08" w14:textId="77777777" w:rsidR="00350A24" w:rsidRDefault="00350A24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1562DD4F" w14:textId="77777777" w:rsidR="00350A24" w:rsidRDefault="00350A24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4A0BBBB" w14:textId="77777777" w:rsidR="00350A24" w:rsidRDefault="00350A24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1D399E44" w14:textId="77777777" w:rsidR="00350A24" w:rsidRDefault="00350A24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37A3A6ED" w14:textId="77777777" w:rsidR="00350A24" w:rsidRDefault="00350A24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01A7E9E0" w14:textId="77777777" w:rsidR="00350A24" w:rsidRDefault="00350A24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299ADC9" w14:textId="77777777" w:rsidR="00BE75DF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752E2EFA" w14:textId="77777777" w:rsidR="00EA6EC8" w:rsidRDefault="00EA6EC8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6D3FB150" w14:textId="77777777" w:rsidR="009B4071" w:rsidRPr="00903BD8" w:rsidRDefault="009B4071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1CACC473" w14:textId="01256C4C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>Prilog</w:t>
      </w:r>
      <w:r w:rsidR="00162483">
        <w:rPr>
          <w:rFonts w:cs="Arial"/>
          <w:iCs/>
          <w:sz w:val="20"/>
          <w:szCs w:val="20"/>
          <w:lang w:val="sl-SI"/>
        </w:rPr>
        <w:t>e</w:t>
      </w:r>
      <w:r w:rsidRPr="00903BD8">
        <w:rPr>
          <w:rFonts w:cs="Arial"/>
          <w:iCs/>
          <w:sz w:val="20"/>
          <w:szCs w:val="20"/>
          <w:lang w:val="sl-SI"/>
        </w:rPr>
        <w:t>:</w:t>
      </w:r>
    </w:p>
    <w:p w14:paraId="6ED93D77" w14:textId="01C393A2" w:rsidR="00F45FC3" w:rsidRPr="00903BD8" w:rsidRDefault="003647BC" w:rsidP="00253A09">
      <w:pPr>
        <w:pStyle w:val="Neotevilenodstavek"/>
        <w:rPr>
          <w:rFonts w:cs="Arial"/>
          <w:iCs/>
          <w:sz w:val="20"/>
          <w:szCs w:val="20"/>
          <w:lang w:val="sl-SI"/>
        </w:rPr>
      </w:pPr>
      <w:r w:rsidRPr="00B34103">
        <w:rPr>
          <w:rFonts w:cs="Arial"/>
          <w:sz w:val="20"/>
          <w:szCs w:val="20"/>
        </w:rPr>
        <w:t xml:space="preserve">–  </w:t>
      </w:r>
      <w:r w:rsidR="00486833">
        <w:rPr>
          <w:rFonts w:cs="Arial"/>
          <w:sz w:val="20"/>
          <w:szCs w:val="20"/>
        </w:rPr>
        <w:t>Poročilo</w:t>
      </w:r>
      <w:r w:rsidRPr="00B34103">
        <w:rPr>
          <w:rFonts w:cs="Arial"/>
          <w:sz w:val="20"/>
          <w:szCs w:val="20"/>
        </w:rPr>
        <w:t xml:space="preserve"> </w:t>
      </w:r>
      <w:r w:rsidR="00EA6EC8" w:rsidRPr="00B34103">
        <w:rPr>
          <w:rFonts w:cs="Arial"/>
          <w:sz w:val="20"/>
          <w:szCs w:val="20"/>
          <w:lang w:val="sl-SI"/>
        </w:rPr>
        <w:t xml:space="preserve">o </w:t>
      </w:r>
      <w:r w:rsidR="00253A09" w:rsidRPr="00253A09">
        <w:rPr>
          <w:rFonts w:cs="Arial"/>
          <w:sz w:val="20"/>
          <w:szCs w:val="20"/>
          <w:lang w:val="sl-SI"/>
        </w:rPr>
        <w:t>obisku  državnega sekretarja na ministrstvu za visoko šolstvo, znanost in inovacije dr. Jureta Gašpariča v Franciji od 17. do 21. novembra.</w:t>
      </w:r>
    </w:p>
    <w:p w14:paraId="0390A5F9" w14:textId="77777777" w:rsidR="00EA6EC8" w:rsidRDefault="00EA6EC8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2071F5F9" w14:textId="28E8BC68" w:rsidR="00BE75DF" w:rsidRPr="00903BD8" w:rsidRDefault="00BE75DF" w:rsidP="00BE75DF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>Prejmejo:</w:t>
      </w:r>
    </w:p>
    <w:p w14:paraId="4EF6205B" w14:textId="77777777" w:rsidR="00BE75DF" w:rsidRPr="00903BD8" w:rsidRDefault="00BE75DF" w:rsidP="00BE75DF">
      <w:pPr>
        <w:pStyle w:val="Neotevilenodstavek"/>
        <w:numPr>
          <w:ilvl w:val="0"/>
          <w:numId w:val="2"/>
        </w:numPr>
        <w:spacing w:before="0" w:after="0" w:line="276" w:lineRule="auto"/>
        <w:ind w:left="426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Ministrstvo za </w:t>
      </w:r>
      <w:r>
        <w:rPr>
          <w:rFonts w:cs="Arial"/>
          <w:iCs/>
          <w:sz w:val="20"/>
          <w:szCs w:val="20"/>
          <w:lang w:val="sl-SI"/>
        </w:rPr>
        <w:t>visoko šolstvo, znanost in inovacije</w:t>
      </w:r>
    </w:p>
    <w:p w14:paraId="53442729" w14:textId="77777777" w:rsidR="00BE75DF" w:rsidRDefault="00BE75DF" w:rsidP="00BE75DF">
      <w:pPr>
        <w:pStyle w:val="Neotevilenodstavek"/>
        <w:numPr>
          <w:ilvl w:val="0"/>
          <w:numId w:val="2"/>
        </w:numPr>
        <w:spacing w:before="0" w:after="0" w:line="276" w:lineRule="auto"/>
        <w:ind w:left="426"/>
        <w:rPr>
          <w:rFonts w:cs="Arial"/>
          <w:iCs/>
          <w:sz w:val="20"/>
          <w:szCs w:val="20"/>
          <w:lang w:val="sl-SI"/>
        </w:rPr>
      </w:pPr>
      <w:r>
        <w:rPr>
          <w:rFonts w:cs="Arial"/>
          <w:iCs/>
          <w:sz w:val="20"/>
          <w:szCs w:val="20"/>
          <w:lang w:val="sl-SI"/>
        </w:rPr>
        <w:t>Ministrstvo za zunanje in evropske zadeve</w:t>
      </w:r>
    </w:p>
    <w:p w14:paraId="789F4381" w14:textId="77777777" w:rsidR="00BE75DF" w:rsidRPr="00454986" w:rsidRDefault="00BE75DF" w:rsidP="00BE75DF">
      <w:pPr>
        <w:pStyle w:val="Neotevilenodstavek"/>
        <w:numPr>
          <w:ilvl w:val="0"/>
          <w:numId w:val="2"/>
        </w:numPr>
        <w:spacing w:before="0" w:after="0" w:line="276" w:lineRule="auto"/>
        <w:ind w:left="426"/>
        <w:rPr>
          <w:rFonts w:cs="Arial"/>
          <w:sz w:val="20"/>
          <w:szCs w:val="20"/>
        </w:rPr>
      </w:pPr>
      <w:r w:rsidRPr="00454986">
        <w:rPr>
          <w:rFonts w:cs="Arial"/>
          <w:sz w:val="20"/>
          <w:szCs w:val="20"/>
          <w:lang w:val="sl-SI"/>
        </w:rPr>
        <w:t>Urad Vlade RS za komuniciranje</w:t>
      </w:r>
    </w:p>
    <w:p w14:paraId="60A6B753" w14:textId="77777777" w:rsidR="00BE75DF" w:rsidRDefault="00BE75DF" w:rsidP="00BE75DF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903BD8">
        <w:rPr>
          <w:rFonts w:ascii="Arial" w:hAnsi="Arial" w:cs="Arial"/>
          <w:sz w:val="20"/>
          <w:szCs w:val="20"/>
        </w:rPr>
        <w:br w:type="page"/>
      </w:r>
      <w:r w:rsidRPr="00B26046">
        <w:rPr>
          <w:rFonts w:ascii="Arial" w:eastAsia="Times New Roman" w:hAnsi="Arial" w:cs="Arial"/>
          <w:sz w:val="20"/>
          <w:szCs w:val="20"/>
        </w:rPr>
        <w:lastRenderedPageBreak/>
        <w:t>PRILOGA 1</w:t>
      </w:r>
    </w:p>
    <w:p w14:paraId="4F347B44" w14:textId="77777777" w:rsidR="0000319F" w:rsidRPr="003647BC" w:rsidRDefault="0000319F" w:rsidP="00BE75DF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7EC6774C" w14:textId="2C723C33" w:rsidR="00EA6EC8" w:rsidRPr="00B34103" w:rsidRDefault="00486833" w:rsidP="00EA6EC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Poročilo</w:t>
      </w:r>
      <w:r w:rsidR="00EA6EC8" w:rsidRPr="00EA6EC8">
        <w:rPr>
          <w:rFonts w:ascii="Arial" w:hAnsi="Arial" w:cs="Arial"/>
          <w:b/>
          <w:bCs/>
          <w:sz w:val="20"/>
          <w:szCs w:val="20"/>
          <w:lang w:val="x-none"/>
        </w:rPr>
        <w:t xml:space="preserve"> </w:t>
      </w:r>
      <w:r w:rsidR="00EA6EC8" w:rsidRPr="00EA6EC8">
        <w:rPr>
          <w:rFonts w:ascii="Arial" w:hAnsi="Arial" w:cs="Arial"/>
          <w:b/>
          <w:bCs/>
          <w:sz w:val="20"/>
          <w:szCs w:val="20"/>
        </w:rPr>
        <w:t xml:space="preserve">o </w:t>
      </w:r>
      <w:r w:rsidR="00253A09" w:rsidRPr="00253A09">
        <w:rPr>
          <w:rFonts w:ascii="Arial" w:hAnsi="Arial" w:cs="Arial"/>
          <w:b/>
          <w:bCs/>
          <w:sz w:val="20"/>
          <w:szCs w:val="20"/>
        </w:rPr>
        <w:t>obisku  državnega sekretarja na ministrstvu za visoko šolstvo, znanost in inovacije dr. Jureta Gašpariča v Franciji od 17. do 21. novembra.</w:t>
      </w:r>
    </w:p>
    <w:p w14:paraId="728DD620" w14:textId="424182B0" w:rsidR="00DD270A" w:rsidRPr="00B34103" w:rsidRDefault="00DD270A" w:rsidP="00D77D5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44113C3" w14:textId="77777777" w:rsidR="00EA6EC8" w:rsidRPr="00B34103" w:rsidRDefault="00EA6EC8" w:rsidP="00BF0325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4DF5DF" w14:textId="4A331855" w:rsidR="00692925" w:rsidRDefault="00692925" w:rsidP="006929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2925">
        <w:rPr>
          <w:rFonts w:ascii="Arial" w:hAnsi="Arial" w:cs="Arial"/>
          <w:sz w:val="20"/>
          <w:szCs w:val="20"/>
        </w:rPr>
        <w:t>Državni sekretar na ministrstvu za visoko šolstvo znanost in inovacije (MVZI) dr. Jure Gašparič se</w:t>
      </w:r>
      <w:r>
        <w:rPr>
          <w:rFonts w:ascii="Arial" w:hAnsi="Arial" w:cs="Arial"/>
          <w:sz w:val="20"/>
          <w:szCs w:val="20"/>
        </w:rPr>
        <w:t xml:space="preserve"> je</w:t>
      </w:r>
      <w:r w:rsidRPr="00692925">
        <w:rPr>
          <w:rFonts w:ascii="Arial" w:hAnsi="Arial" w:cs="Arial"/>
          <w:sz w:val="20"/>
          <w:szCs w:val="20"/>
        </w:rPr>
        <w:t xml:space="preserve"> v Francijo </w:t>
      </w:r>
      <w:r>
        <w:rPr>
          <w:rFonts w:ascii="Arial" w:hAnsi="Arial" w:cs="Arial"/>
          <w:sz w:val="20"/>
          <w:szCs w:val="20"/>
        </w:rPr>
        <w:t xml:space="preserve">odpravil </w:t>
      </w:r>
      <w:r w:rsidRPr="00692925">
        <w:rPr>
          <w:rFonts w:ascii="Arial" w:hAnsi="Arial" w:cs="Arial"/>
          <w:sz w:val="20"/>
          <w:szCs w:val="20"/>
        </w:rPr>
        <w:t>na vabilo Direktorja za mednarodne odnose v CEA (</w:t>
      </w:r>
      <w:r w:rsidRPr="00692925">
        <w:rPr>
          <w:rFonts w:ascii="Arial" w:hAnsi="Arial" w:cs="Arial"/>
          <w:i/>
          <w:iCs/>
          <w:sz w:val="20"/>
          <w:szCs w:val="20"/>
        </w:rPr>
        <w:t>Komisariat za alternativne energije in atomsko energijo</w:t>
      </w:r>
      <w:r w:rsidRPr="00692925">
        <w:rPr>
          <w:rFonts w:ascii="Arial" w:hAnsi="Arial" w:cs="Arial"/>
          <w:sz w:val="20"/>
          <w:szCs w:val="20"/>
        </w:rPr>
        <w:t xml:space="preserve">) Jeana-Louisa </w:t>
      </w:r>
      <w:proofErr w:type="spellStart"/>
      <w:r w:rsidRPr="00692925">
        <w:rPr>
          <w:rFonts w:ascii="Arial" w:hAnsi="Arial" w:cs="Arial"/>
          <w:sz w:val="20"/>
          <w:szCs w:val="20"/>
        </w:rPr>
        <w:t>Falconija</w:t>
      </w:r>
      <w:proofErr w:type="spellEnd"/>
      <w:r w:rsidRPr="00692925">
        <w:rPr>
          <w:rFonts w:ascii="Arial" w:hAnsi="Arial" w:cs="Arial"/>
          <w:sz w:val="20"/>
          <w:szCs w:val="20"/>
        </w:rPr>
        <w:t xml:space="preserve">. CEA je francoska državna raziskovalna organizacija, ki deluje na področjih jedrske energije, obnovljivih virov energije, temeljnih znanosti in digitalnih tehnologij. CEA je ena vodilnih znanstvenih ustanov v Franciji, </w:t>
      </w:r>
      <w:r>
        <w:rPr>
          <w:rFonts w:ascii="Arial" w:hAnsi="Arial" w:cs="Arial"/>
          <w:sz w:val="20"/>
          <w:szCs w:val="20"/>
        </w:rPr>
        <w:t>r</w:t>
      </w:r>
      <w:r w:rsidRPr="00692925">
        <w:rPr>
          <w:rFonts w:ascii="Arial" w:hAnsi="Arial" w:cs="Arial"/>
          <w:sz w:val="20"/>
          <w:szCs w:val="20"/>
        </w:rPr>
        <w:t xml:space="preserve">azlog za vabilo državnemu sekretarju v </w:t>
      </w:r>
      <w:r>
        <w:rPr>
          <w:rFonts w:ascii="Arial" w:hAnsi="Arial" w:cs="Arial"/>
          <w:sz w:val="20"/>
          <w:szCs w:val="20"/>
        </w:rPr>
        <w:t xml:space="preserve">njeno </w:t>
      </w:r>
      <w:r w:rsidRPr="00692925">
        <w:rPr>
          <w:rFonts w:ascii="Arial" w:hAnsi="Arial" w:cs="Arial"/>
          <w:sz w:val="20"/>
          <w:szCs w:val="20"/>
        </w:rPr>
        <w:t xml:space="preserve">najpomembnejšo raziskovalno enoto CEA </w:t>
      </w:r>
      <w:proofErr w:type="spellStart"/>
      <w:r w:rsidRPr="00692925">
        <w:rPr>
          <w:rFonts w:ascii="Arial" w:hAnsi="Arial" w:cs="Arial"/>
          <w:sz w:val="20"/>
          <w:szCs w:val="20"/>
        </w:rPr>
        <w:t>Cadarache</w:t>
      </w:r>
      <w:proofErr w:type="spellEnd"/>
      <w:r w:rsidRPr="00692925">
        <w:rPr>
          <w:rFonts w:ascii="Arial" w:hAnsi="Arial" w:cs="Arial"/>
          <w:sz w:val="20"/>
          <w:szCs w:val="20"/>
        </w:rPr>
        <w:t xml:space="preserve"> je 20 letno sodelovanje pristojnega ministrstva s CEA. Tako MVZI kot CEA si prizadevata ohraniti sodelovanje na visoki ravni in ga še nadgraditi. </w:t>
      </w:r>
    </w:p>
    <w:p w14:paraId="6C529D90" w14:textId="77777777" w:rsidR="00692925" w:rsidRPr="00692925" w:rsidRDefault="00692925" w:rsidP="0069292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D1A260" w14:textId="14F04F97" w:rsidR="00692925" w:rsidRPr="00692925" w:rsidRDefault="00692925" w:rsidP="00692925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Državni sekretar si je z delegacijo ogledal CEA WEST. Gre za</w:t>
      </w:r>
      <w:r w:rsidRPr="00692925">
        <w:rPr>
          <w:rFonts w:ascii="Arial" w:hAnsi="Arial" w:cs="Arial"/>
          <w:sz w:val="20"/>
          <w:szCs w:val="20"/>
        </w:rPr>
        <w:t xml:space="preserve"> naprav</w:t>
      </w:r>
      <w:r>
        <w:rPr>
          <w:rFonts w:ascii="Arial" w:hAnsi="Arial" w:cs="Arial"/>
          <w:sz w:val="20"/>
          <w:szCs w:val="20"/>
        </w:rPr>
        <w:t>o</w:t>
      </w:r>
      <w:r w:rsidRPr="00692925">
        <w:rPr>
          <w:rFonts w:ascii="Arial" w:hAnsi="Arial" w:cs="Arial"/>
          <w:sz w:val="20"/>
          <w:szCs w:val="20"/>
        </w:rPr>
        <w:t>, ki je ključna za preučevanje jedrske fuzije</w:t>
      </w:r>
      <w:r>
        <w:rPr>
          <w:rFonts w:ascii="Arial" w:hAnsi="Arial" w:cs="Arial"/>
          <w:sz w:val="20"/>
          <w:szCs w:val="20"/>
        </w:rPr>
        <w:t xml:space="preserve"> in v kateri </w:t>
      </w:r>
      <w:r w:rsidRPr="00692925">
        <w:rPr>
          <w:rFonts w:ascii="Arial" w:hAnsi="Arial" w:cs="Arial"/>
          <w:sz w:val="20"/>
          <w:szCs w:val="20"/>
        </w:rPr>
        <w:t>raziskovalcem 12. februarja letos uspelo plazmo vzdrževati rekordnih 1337 sekund</w:t>
      </w:r>
      <w:r>
        <w:rPr>
          <w:rFonts w:ascii="Arial" w:hAnsi="Arial" w:cs="Arial"/>
          <w:sz w:val="20"/>
          <w:szCs w:val="20"/>
        </w:rPr>
        <w:t xml:space="preserve">. Poleg </w:t>
      </w:r>
      <w:proofErr w:type="spellStart"/>
      <w:r>
        <w:rPr>
          <w:rFonts w:ascii="Arial" w:hAnsi="Arial" w:cs="Arial"/>
          <w:sz w:val="20"/>
          <w:szCs w:val="20"/>
        </w:rPr>
        <w:t>tokamaka</w:t>
      </w:r>
      <w:proofErr w:type="spellEnd"/>
      <w:r>
        <w:rPr>
          <w:rFonts w:ascii="Arial" w:hAnsi="Arial" w:cs="Arial"/>
          <w:sz w:val="20"/>
          <w:szCs w:val="20"/>
        </w:rPr>
        <w:t xml:space="preserve"> CEA WEST si je delegacija ogledala še največji bodoči </w:t>
      </w:r>
      <w:proofErr w:type="spellStart"/>
      <w:r>
        <w:rPr>
          <w:rFonts w:ascii="Arial" w:hAnsi="Arial" w:cs="Arial"/>
          <w:sz w:val="20"/>
          <w:szCs w:val="20"/>
        </w:rPr>
        <w:t>tokamak</w:t>
      </w:r>
      <w:proofErr w:type="spellEnd"/>
      <w:r>
        <w:rPr>
          <w:rFonts w:ascii="Arial" w:hAnsi="Arial" w:cs="Arial"/>
          <w:sz w:val="20"/>
          <w:szCs w:val="20"/>
        </w:rPr>
        <w:t xml:space="preserve"> na svetu ITER (</w:t>
      </w:r>
      <w:r w:rsidRPr="00692925">
        <w:rPr>
          <w:rFonts w:ascii="Arial" w:hAnsi="Arial" w:cs="Arial"/>
          <w:bCs/>
          <w:i/>
          <w:iCs/>
          <w:sz w:val="20"/>
          <w:szCs w:val="20"/>
        </w:rPr>
        <w:t>Mednarodni termonuklearni poskusni reaktor</w:t>
      </w:r>
      <w:r>
        <w:rPr>
          <w:rFonts w:ascii="Arial" w:hAnsi="Arial" w:cs="Arial"/>
          <w:bCs/>
          <w:sz w:val="20"/>
          <w:szCs w:val="20"/>
        </w:rPr>
        <w:t>).</w:t>
      </w:r>
      <w:r w:rsidRPr="006929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Gre za </w:t>
      </w:r>
      <w:r w:rsidRPr="00692925">
        <w:rPr>
          <w:rFonts w:ascii="Arial" w:hAnsi="Arial" w:cs="Arial"/>
          <w:bCs/>
          <w:sz w:val="20"/>
          <w:szCs w:val="20"/>
        </w:rPr>
        <w:t>največji mednarodni projekt za raziskave jedrske fuzije</w:t>
      </w:r>
      <w:r>
        <w:rPr>
          <w:rFonts w:ascii="Arial" w:hAnsi="Arial" w:cs="Arial"/>
          <w:bCs/>
          <w:sz w:val="20"/>
          <w:szCs w:val="20"/>
        </w:rPr>
        <w:t xml:space="preserve">, v katerem sodeluje </w:t>
      </w:r>
      <w:r w:rsidRPr="00692925">
        <w:rPr>
          <w:rFonts w:ascii="Arial" w:hAnsi="Arial" w:cs="Arial"/>
          <w:bCs/>
          <w:sz w:val="20"/>
          <w:szCs w:val="20"/>
        </w:rPr>
        <w:t xml:space="preserve">33 držav </w:t>
      </w:r>
      <w:r>
        <w:rPr>
          <w:rFonts w:ascii="Arial" w:hAnsi="Arial" w:cs="Arial"/>
          <w:bCs/>
          <w:sz w:val="20"/>
          <w:szCs w:val="20"/>
        </w:rPr>
        <w:t>(</w:t>
      </w:r>
      <w:r w:rsidRPr="00692925">
        <w:rPr>
          <w:rFonts w:ascii="Arial" w:hAnsi="Arial" w:cs="Arial"/>
          <w:bCs/>
          <w:sz w:val="20"/>
          <w:szCs w:val="20"/>
        </w:rPr>
        <w:t>poleg držav EU še Kitajska, Indija, Japonska, Rusija, Južna Koreja in ZDA</w:t>
      </w:r>
      <w:r>
        <w:rPr>
          <w:rFonts w:ascii="Arial" w:hAnsi="Arial" w:cs="Arial"/>
          <w:bCs/>
          <w:sz w:val="20"/>
          <w:szCs w:val="20"/>
        </w:rPr>
        <w:t xml:space="preserve">). ITER je v gradnji, deli bodočega </w:t>
      </w:r>
      <w:proofErr w:type="spellStart"/>
      <w:r>
        <w:rPr>
          <w:rFonts w:ascii="Arial" w:hAnsi="Arial" w:cs="Arial"/>
          <w:bCs/>
          <w:sz w:val="20"/>
          <w:szCs w:val="20"/>
        </w:rPr>
        <w:t>tokamaka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pa so že vidni obiskovalcem. </w:t>
      </w:r>
      <w:r w:rsidR="00F378EA">
        <w:rPr>
          <w:rFonts w:ascii="Arial" w:hAnsi="Arial" w:cs="Arial"/>
          <w:bCs/>
          <w:sz w:val="20"/>
          <w:szCs w:val="20"/>
        </w:rPr>
        <w:t xml:space="preserve">Delegacija pod </w:t>
      </w:r>
      <w:r w:rsidR="00730F40">
        <w:rPr>
          <w:rFonts w:ascii="Arial" w:hAnsi="Arial" w:cs="Arial"/>
          <w:bCs/>
          <w:sz w:val="20"/>
          <w:szCs w:val="20"/>
        </w:rPr>
        <w:t>vodstvom</w:t>
      </w:r>
      <w:r w:rsidR="00F378EA">
        <w:rPr>
          <w:rFonts w:ascii="Arial" w:hAnsi="Arial" w:cs="Arial"/>
          <w:bCs/>
          <w:sz w:val="20"/>
          <w:szCs w:val="20"/>
        </w:rPr>
        <w:t xml:space="preserve"> dr. Gašpariča je obiskala tudi gradbišče JHR </w:t>
      </w:r>
      <w:r w:rsidRPr="00692925">
        <w:rPr>
          <w:rFonts w:ascii="Arial" w:hAnsi="Arial" w:cs="Arial"/>
          <w:sz w:val="20"/>
          <w:szCs w:val="20"/>
        </w:rPr>
        <w:t>(</w:t>
      </w:r>
      <w:proofErr w:type="spellStart"/>
      <w:r w:rsidRPr="00692925">
        <w:rPr>
          <w:rFonts w:ascii="Arial" w:hAnsi="Arial" w:cs="Arial"/>
          <w:i/>
          <w:iCs/>
          <w:sz w:val="20"/>
          <w:szCs w:val="20"/>
        </w:rPr>
        <w:t>Jules</w:t>
      </w:r>
      <w:proofErr w:type="spellEnd"/>
      <w:r w:rsidRPr="006929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92925">
        <w:rPr>
          <w:rFonts w:ascii="Arial" w:hAnsi="Arial" w:cs="Arial"/>
          <w:i/>
          <w:iCs/>
          <w:sz w:val="20"/>
          <w:szCs w:val="20"/>
        </w:rPr>
        <w:t>Horowitz</w:t>
      </w:r>
      <w:proofErr w:type="spellEnd"/>
      <w:r w:rsidRPr="0069292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92925">
        <w:rPr>
          <w:rFonts w:ascii="Arial" w:hAnsi="Arial" w:cs="Arial"/>
          <w:i/>
          <w:iCs/>
          <w:sz w:val="20"/>
          <w:szCs w:val="20"/>
        </w:rPr>
        <w:t>Reactor</w:t>
      </w:r>
      <w:proofErr w:type="spellEnd"/>
      <w:r w:rsidRPr="00692925">
        <w:rPr>
          <w:rFonts w:ascii="Arial" w:hAnsi="Arial" w:cs="Arial"/>
          <w:sz w:val="20"/>
          <w:szCs w:val="20"/>
        </w:rPr>
        <w:t xml:space="preserve">). </w:t>
      </w:r>
      <w:r w:rsidR="00F378EA">
        <w:rPr>
          <w:rFonts w:ascii="Arial" w:hAnsi="Arial" w:cs="Arial"/>
          <w:sz w:val="20"/>
          <w:szCs w:val="20"/>
        </w:rPr>
        <w:t>R</w:t>
      </w:r>
      <w:r w:rsidRPr="00692925">
        <w:rPr>
          <w:rFonts w:ascii="Arial" w:hAnsi="Arial" w:cs="Arial"/>
          <w:sz w:val="20"/>
          <w:szCs w:val="20"/>
        </w:rPr>
        <w:t xml:space="preserve">aziskovalni reaktor, </w:t>
      </w:r>
      <w:r w:rsidR="00F378EA">
        <w:rPr>
          <w:rFonts w:ascii="Arial" w:hAnsi="Arial" w:cs="Arial"/>
          <w:sz w:val="20"/>
          <w:szCs w:val="20"/>
        </w:rPr>
        <w:t xml:space="preserve">ki bo dokončan čez slabo desetletje, </w:t>
      </w:r>
      <w:r w:rsidRPr="00692925">
        <w:rPr>
          <w:rFonts w:ascii="Arial" w:hAnsi="Arial" w:cs="Arial"/>
          <w:sz w:val="20"/>
          <w:szCs w:val="20"/>
        </w:rPr>
        <w:t xml:space="preserve">bo namenjen predvsem preizkušanju materialov in goriva za jedrske elektrarne nove generacije. Ko bo zgrajen, bo JHR omogočal tudi uporabo za namene medicine, predvsem v proizvodnji radioizotopov in raziskavah sevanja. </w:t>
      </w:r>
    </w:p>
    <w:p w14:paraId="6F77AA54" w14:textId="77777777" w:rsidR="00692925" w:rsidRDefault="00692925" w:rsidP="0069292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034204" w14:textId="51BD4919" w:rsidR="00730F40" w:rsidRDefault="00F378EA" w:rsidP="00730F4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Državni sekretar dr. Jure Gašparič je med obiskom Francije odšel tudi v Pariz, kjer je opravil bilateralni srečanji na </w:t>
      </w:r>
      <w:r w:rsidR="00AC3BF2">
        <w:rPr>
          <w:rFonts w:ascii="Arial" w:hAnsi="Arial" w:cs="Arial"/>
          <w:sz w:val="20"/>
          <w:szCs w:val="20"/>
        </w:rPr>
        <w:t>ministrstvu</w:t>
      </w:r>
      <w:r>
        <w:rPr>
          <w:rFonts w:ascii="Arial" w:hAnsi="Arial" w:cs="Arial"/>
          <w:sz w:val="20"/>
          <w:szCs w:val="20"/>
        </w:rPr>
        <w:t xml:space="preserve"> za visoko šolstvo, raziskave in vesolje ter na CNRS</w:t>
      </w:r>
      <w:r w:rsidR="00AC3BF2">
        <w:rPr>
          <w:rFonts w:ascii="Arial" w:hAnsi="Arial" w:cs="Arial"/>
          <w:sz w:val="20"/>
          <w:szCs w:val="20"/>
        </w:rPr>
        <w:t xml:space="preserve"> (</w:t>
      </w:r>
      <w:r w:rsidR="00AC3BF2" w:rsidRPr="00AC3BF2">
        <w:rPr>
          <w:rFonts w:ascii="Arial" w:hAnsi="Arial" w:cs="Arial"/>
          <w:i/>
          <w:iCs/>
          <w:sz w:val="20"/>
          <w:szCs w:val="20"/>
        </w:rPr>
        <w:t>Nacionalni center za znanstvene raziskave</w:t>
      </w:r>
      <w:r w:rsidR="00AC3BF2">
        <w:rPr>
          <w:rFonts w:ascii="Arial" w:hAnsi="Arial" w:cs="Arial"/>
          <w:i/>
          <w:iCs/>
          <w:sz w:val="20"/>
          <w:szCs w:val="20"/>
        </w:rPr>
        <w:t>)</w:t>
      </w:r>
      <w:r w:rsidR="00AC3BF2">
        <w:rPr>
          <w:rFonts w:ascii="Arial" w:hAnsi="Arial" w:cs="Arial"/>
          <w:sz w:val="20"/>
          <w:szCs w:val="20"/>
        </w:rPr>
        <w:t xml:space="preserve">. Na ministrstvu se je dr. Gašparič srečal z generalnim direktorjem </w:t>
      </w:r>
      <w:r w:rsidR="00AC3BF2" w:rsidRPr="00AC3BF2">
        <w:rPr>
          <w:rFonts w:ascii="Arial" w:hAnsi="Arial" w:cs="Arial"/>
          <w:sz w:val="20"/>
          <w:szCs w:val="20"/>
        </w:rPr>
        <w:t>za raziskave in inovacije Jean-</w:t>
      </w:r>
      <w:proofErr w:type="spellStart"/>
      <w:r w:rsidR="00AC3BF2" w:rsidRPr="00AC3BF2">
        <w:rPr>
          <w:rFonts w:ascii="Arial" w:hAnsi="Arial" w:cs="Arial"/>
          <w:sz w:val="20"/>
          <w:szCs w:val="20"/>
        </w:rPr>
        <w:t>Luc</w:t>
      </w:r>
      <w:proofErr w:type="spellEnd"/>
      <w:r w:rsidR="00AC3BF2" w:rsidRPr="00AC3B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3BF2" w:rsidRPr="00AC3BF2">
        <w:rPr>
          <w:rFonts w:ascii="Arial" w:hAnsi="Arial" w:cs="Arial"/>
          <w:sz w:val="20"/>
          <w:szCs w:val="20"/>
        </w:rPr>
        <w:t>Moullet</w:t>
      </w:r>
      <w:r w:rsidR="00AC3BF2">
        <w:rPr>
          <w:rFonts w:ascii="Arial" w:hAnsi="Arial" w:cs="Arial"/>
          <w:sz w:val="20"/>
          <w:szCs w:val="20"/>
        </w:rPr>
        <w:t>om</w:t>
      </w:r>
      <w:proofErr w:type="spellEnd"/>
      <w:r w:rsidR="00AC3BF2">
        <w:rPr>
          <w:rFonts w:ascii="Arial" w:hAnsi="Arial" w:cs="Arial"/>
          <w:sz w:val="20"/>
          <w:szCs w:val="20"/>
        </w:rPr>
        <w:t xml:space="preserve">. Glavna tema sestanka je bila vpetost Slovenije in Francije v širši okvir Evropske unije - spregovorila sta o prihodnosti Obzorja Evropa </w:t>
      </w:r>
      <w:r w:rsidR="00730F40">
        <w:rPr>
          <w:rFonts w:ascii="Arial" w:hAnsi="Arial" w:cs="Arial"/>
          <w:sz w:val="20"/>
          <w:szCs w:val="20"/>
        </w:rPr>
        <w:t>ter</w:t>
      </w:r>
      <w:r w:rsidR="00AC3BF2">
        <w:rPr>
          <w:rFonts w:ascii="Arial" w:hAnsi="Arial" w:cs="Arial"/>
          <w:sz w:val="20"/>
          <w:szCs w:val="20"/>
        </w:rPr>
        <w:t xml:space="preserve"> sklad</w:t>
      </w:r>
      <w:r w:rsidR="00730F40">
        <w:rPr>
          <w:rFonts w:ascii="Arial" w:hAnsi="Arial" w:cs="Arial"/>
          <w:sz w:val="20"/>
          <w:szCs w:val="20"/>
        </w:rPr>
        <w:t>a</w:t>
      </w:r>
      <w:r w:rsidR="00AC3BF2">
        <w:rPr>
          <w:rFonts w:ascii="Arial" w:hAnsi="Arial" w:cs="Arial"/>
          <w:sz w:val="20"/>
          <w:szCs w:val="20"/>
        </w:rPr>
        <w:t xml:space="preserve"> za konkurenčnost, </w:t>
      </w:r>
      <w:r w:rsidR="00730F40">
        <w:rPr>
          <w:rFonts w:ascii="Arial" w:hAnsi="Arial" w:cs="Arial"/>
          <w:sz w:val="20"/>
          <w:szCs w:val="20"/>
        </w:rPr>
        <w:t xml:space="preserve">projektih dvojne rabe, umeščanju raziskovalnih in tehnoloških infrastruktur v večletni finančni načrt. Francoska stran je izpostavila še </w:t>
      </w:r>
      <w:r w:rsidR="00730F40" w:rsidRPr="00730F40">
        <w:rPr>
          <w:rFonts w:ascii="Arial" w:hAnsi="Arial" w:cs="Arial"/>
          <w:sz w:val="20"/>
          <w:szCs w:val="20"/>
        </w:rPr>
        <w:t>dosje "Mercator Ocean"</w:t>
      </w:r>
      <w:r w:rsidR="00730F40">
        <w:rPr>
          <w:rFonts w:ascii="Arial" w:hAnsi="Arial" w:cs="Arial"/>
          <w:sz w:val="20"/>
          <w:szCs w:val="20"/>
        </w:rPr>
        <w:t xml:space="preserve">, ki je na slovenski strani v pristojnosti Ministrstva za naravne vire in prostor. Slovenska stran je obljubila, da bo informacijo predala pristojnemu ministrstvu. </w:t>
      </w:r>
    </w:p>
    <w:p w14:paraId="20AE0C78" w14:textId="118E6363" w:rsidR="00AC3BF2" w:rsidRDefault="00730F40" w:rsidP="00AC3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CNRS</w:t>
      </w:r>
      <w:r w:rsidR="00A36F40">
        <w:rPr>
          <w:rFonts w:ascii="Arial" w:hAnsi="Arial" w:cs="Arial"/>
          <w:sz w:val="20"/>
          <w:szCs w:val="20"/>
        </w:rPr>
        <w:t xml:space="preserve"> se je državni sekretar sestal z</w:t>
      </w:r>
      <w:r w:rsidR="00A36F40" w:rsidRPr="00A36F4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A36F40" w:rsidRPr="00A36F40">
        <w:rPr>
          <w:rFonts w:ascii="Arial" w:hAnsi="Arial" w:cs="Arial"/>
          <w:sz w:val="20"/>
          <w:szCs w:val="20"/>
        </w:rPr>
        <w:t>Alain</w:t>
      </w:r>
      <w:r w:rsidR="00A36F40">
        <w:rPr>
          <w:rFonts w:ascii="Arial" w:hAnsi="Arial" w:cs="Arial"/>
          <w:sz w:val="20"/>
          <w:szCs w:val="20"/>
        </w:rPr>
        <w:t>om</w:t>
      </w:r>
      <w:r w:rsidR="00A36F40" w:rsidRPr="00A36F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F40" w:rsidRPr="004A08ED">
        <w:rPr>
          <w:rFonts w:ascii="Arial" w:hAnsi="Arial" w:cs="Arial"/>
          <w:sz w:val="20"/>
          <w:szCs w:val="20"/>
        </w:rPr>
        <w:t>Schu</w:t>
      </w:r>
      <w:r w:rsidR="003E7CFB" w:rsidRPr="004A08ED">
        <w:rPr>
          <w:rFonts w:ascii="Arial" w:hAnsi="Arial" w:cs="Arial"/>
          <w:sz w:val="20"/>
          <w:szCs w:val="20"/>
        </w:rPr>
        <w:t>h</w:t>
      </w:r>
      <w:r w:rsidR="00A36F40" w:rsidRPr="004A08ED">
        <w:rPr>
          <w:rFonts w:ascii="Arial" w:hAnsi="Arial" w:cs="Arial"/>
          <w:sz w:val="20"/>
          <w:szCs w:val="20"/>
        </w:rPr>
        <w:t>lom</w:t>
      </w:r>
      <w:proofErr w:type="spellEnd"/>
      <w:r w:rsidR="00A36F40" w:rsidRPr="00A36F40">
        <w:rPr>
          <w:rFonts w:ascii="Arial" w:hAnsi="Arial" w:cs="Arial"/>
          <w:sz w:val="20"/>
          <w:szCs w:val="20"/>
        </w:rPr>
        <w:t>, namestnik</w:t>
      </w:r>
      <w:r w:rsidR="00A36F40">
        <w:rPr>
          <w:rFonts w:ascii="Arial" w:hAnsi="Arial" w:cs="Arial"/>
          <w:sz w:val="20"/>
          <w:szCs w:val="20"/>
        </w:rPr>
        <w:t>om</w:t>
      </w:r>
      <w:r w:rsidR="00A36F40" w:rsidRPr="00A36F40">
        <w:rPr>
          <w:rFonts w:ascii="Arial" w:hAnsi="Arial" w:cs="Arial"/>
          <w:sz w:val="20"/>
          <w:szCs w:val="20"/>
        </w:rPr>
        <w:t xml:space="preserve"> predsednika CNRS za področje znanosti</w:t>
      </w:r>
      <w:r w:rsidR="00A36F40">
        <w:rPr>
          <w:rFonts w:ascii="Arial" w:hAnsi="Arial" w:cs="Arial"/>
          <w:sz w:val="20"/>
          <w:szCs w:val="20"/>
        </w:rPr>
        <w:t xml:space="preserve">. Tema pogovorov je bila obuditev nekoč že aktivnega sodelovanja med MVZI in CNRS. Sogovornika sta si izmenjala informacije o raziskovalni krajini v državah, dogovorila sta se, da bodo stiki </w:t>
      </w:r>
      <w:r w:rsidR="002B3A35">
        <w:rPr>
          <w:rFonts w:ascii="Arial" w:hAnsi="Arial" w:cs="Arial"/>
          <w:sz w:val="20"/>
          <w:szCs w:val="20"/>
        </w:rPr>
        <w:t>stekli</w:t>
      </w:r>
      <w:r w:rsidR="00A36F40">
        <w:rPr>
          <w:rFonts w:ascii="Arial" w:hAnsi="Arial" w:cs="Arial"/>
          <w:sz w:val="20"/>
          <w:szCs w:val="20"/>
        </w:rPr>
        <w:t xml:space="preserve"> na delovni ravni</w:t>
      </w:r>
      <w:r w:rsidR="002B3A35">
        <w:rPr>
          <w:rFonts w:ascii="Arial" w:hAnsi="Arial" w:cs="Arial"/>
          <w:sz w:val="20"/>
          <w:szCs w:val="20"/>
        </w:rPr>
        <w:t>, cilj je poglobitev sodelovanja</w:t>
      </w:r>
      <w:r w:rsidR="00A36F40">
        <w:rPr>
          <w:rFonts w:ascii="Arial" w:hAnsi="Arial" w:cs="Arial"/>
          <w:sz w:val="20"/>
          <w:szCs w:val="20"/>
        </w:rPr>
        <w:t>.</w:t>
      </w:r>
    </w:p>
    <w:p w14:paraId="49C54F0E" w14:textId="0CDD38B4" w:rsidR="00692925" w:rsidRPr="00692925" w:rsidRDefault="00692925" w:rsidP="00692925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692925" w:rsidRPr="00692925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AF4E" w14:textId="77777777" w:rsidR="00C25CD9" w:rsidRDefault="00C25CD9" w:rsidP="00DA29D0">
      <w:pPr>
        <w:spacing w:after="0" w:line="240" w:lineRule="auto"/>
      </w:pPr>
      <w:r>
        <w:separator/>
      </w:r>
    </w:p>
  </w:endnote>
  <w:endnote w:type="continuationSeparator" w:id="0">
    <w:p w14:paraId="23BD2382" w14:textId="77777777" w:rsidR="00C25CD9" w:rsidRDefault="00C25CD9" w:rsidP="00DA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CDAE" w14:textId="77777777" w:rsidR="00C25CD9" w:rsidRPr="00B97209" w:rsidRDefault="00C25CD9">
    <w:pPr>
      <w:pStyle w:val="Noga"/>
      <w:jc w:val="center"/>
      <w:rPr>
        <w:rFonts w:ascii="Calibri"/>
        <w:sz w:val="22"/>
        <w:szCs w:val="22"/>
      </w:rPr>
    </w:pPr>
    <w:r w:rsidRPr="00B97209">
      <w:rPr>
        <w:rFonts w:ascii="Calibri"/>
        <w:sz w:val="22"/>
        <w:szCs w:val="22"/>
      </w:rPr>
      <w:fldChar w:fldCharType="begin"/>
    </w:r>
    <w:r w:rsidRPr="00B97209">
      <w:rPr>
        <w:rFonts w:ascii="Calibri"/>
        <w:sz w:val="22"/>
        <w:szCs w:val="22"/>
      </w:rPr>
      <w:instrText xml:space="preserve"> PAGE   \* MERGEFORMAT </w:instrText>
    </w:r>
    <w:r w:rsidRPr="00B97209">
      <w:rPr>
        <w:rFonts w:ascii="Calibri"/>
        <w:sz w:val="22"/>
        <w:szCs w:val="22"/>
      </w:rPr>
      <w:fldChar w:fldCharType="separate"/>
    </w:r>
    <w:r>
      <w:rPr>
        <w:rFonts w:ascii="Calibri"/>
        <w:noProof/>
        <w:sz w:val="22"/>
        <w:szCs w:val="22"/>
      </w:rPr>
      <w:t>2</w:t>
    </w:r>
    <w:r w:rsidRPr="00B97209">
      <w:rPr>
        <w:rFonts w:ascii="Calibri"/>
        <w:noProof/>
        <w:sz w:val="22"/>
        <w:szCs w:val="22"/>
      </w:rPr>
      <w:fldChar w:fldCharType="end"/>
    </w:r>
  </w:p>
  <w:p w14:paraId="3FC63B0B" w14:textId="77777777" w:rsidR="00C25CD9" w:rsidRDefault="00C25CD9">
    <w:pPr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8D77" w14:textId="77777777" w:rsidR="00C25CD9" w:rsidRDefault="00C25CD9">
    <w:pPr>
      <w:pStyle w:val="Style9"/>
      <w:widowControl/>
      <w:ind w:left="3744"/>
      <w:jc w:val="both"/>
      <w:rPr>
        <w:rStyle w:val="FontStyle14"/>
        <w:rFonts w:cs="Times New Roman"/>
        <w:lang w:val="de-DE"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01E2" w14:textId="77777777" w:rsidR="00C25CD9" w:rsidRDefault="00C25CD9" w:rsidP="00DA29D0">
      <w:pPr>
        <w:spacing w:after="0" w:line="240" w:lineRule="auto"/>
      </w:pPr>
      <w:r>
        <w:separator/>
      </w:r>
    </w:p>
  </w:footnote>
  <w:footnote w:type="continuationSeparator" w:id="0">
    <w:p w14:paraId="6C77A36C" w14:textId="77777777" w:rsidR="00C25CD9" w:rsidRDefault="00C25CD9" w:rsidP="00DA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FE87" w14:textId="59138A69" w:rsidR="00C25CD9" w:rsidRDefault="00C25CD9" w:rsidP="00DF0CC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F07"/>
    <w:multiLevelType w:val="hybridMultilevel"/>
    <w:tmpl w:val="4D8E9B2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C0E27"/>
    <w:multiLevelType w:val="hybridMultilevel"/>
    <w:tmpl w:val="B428FC52"/>
    <w:lvl w:ilvl="0" w:tplc="9878C164">
      <w:start w:val="2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A5137"/>
    <w:multiLevelType w:val="hybridMultilevel"/>
    <w:tmpl w:val="95DA7954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815CEC"/>
    <w:multiLevelType w:val="hybridMultilevel"/>
    <w:tmpl w:val="F91E8F96"/>
    <w:lvl w:ilvl="0" w:tplc="10F4B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B6466"/>
    <w:multiLevelType w:val="hybridMultilevel"/>
    <w:tmpl w:val="807A6D02"/>
    <w:lvl w:ilvl="0" w:tplc="46F801EE">
      <w:start w:val="3"/>
      <w:numFmt w:val="bullet"/>
      <w:lvlText w:val="–"/>
      <w:lvlJc w:val="left"/>
      <w:pPr>
        <w:ind w:left="360" w:hanging="360"/>
      </w:pPr>
      <w:rPr>
        <w:rFonts w:ascii="Arial" w:eastAsia="Microsoft Sans Serif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0F4E99"/>
    <w:multiLevelType w:val="hybridMultilevel"/>
    <w:tmpl w:val="A4827BF8"/>
    <w:lvl w:ilvl="0" w:tplc="00E6C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63CF3"/>
    <w:multiLevelType w:val="hybridMultilevel"/>
    <w:tmpl w:val="8E46748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E9779C"/>
    <w:multiLevelType w:val="hybridMultilevel"/>
    <w:tmpl w:val="BBEAA644"/>
    <w:lvl w:ilvl="0" w:tplc="04240017">
      <w:start w:val="1"/>
      <w:numFmt w:val="lowerLetter"/>
      <w:lvlText w:val="%1)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4173BB"/>
    <w:multiLevelType w:val="hybridMultilevel"/>
    <w:tmpl w:val="D060B41A"/>
    <w:lvl w:ilvl="0" w:tplc="C0C01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FE2610"/>
    <w:multiLevelType w:val="hybridMultilevel"/>
    <w:tmpl w:val="F4D40A50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6AC8"/>
    <w:multiLevelType w:val="hybridMultilevel"/>
    <w:tmpl w:val="BF92D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33410"/>
    <w:multiLevelType w:val="hybridMultilevel"/>
    <w:tmpl w:val="F9B8C464"/>
    <w:lvl w:ilvl="0" w:tplc="C19AC980">
      <w:start w:val="1"/>
      <w:numFmt w:val="decimal"/>
      <w:lvlText w:val="%1."/>
      <w:lvlJc w:val="left"/>
      <w:rPr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C4EB9"/>
    <w:multiLevelType w:val="hybridMultilevel"/>
    <w:tmpl w:val="C944EAD0"/>
    <w:lvl w:ilvl="0" w:tplc="DEE8085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272C8"/>
    <w:multiLevelType w:val="hybridMultilevel"/>
    <w:tmpl w:val="4C5490A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E02C10"/>
    <w:multiLevelType w:val="hybridMultilevel"/>
    <w:tmpl w:val="A948C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E5CAC"/>
    <w:multiLevelType w:val="hybridMultilevel"/>
    <w:tmpl w:val="6CDE0BE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7B0D0E"/>
    <w:multiLevelType w:val="hybridMultilevel"/>
    <w:tmpl w:val="7F1603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4443FE"/>
    <w:multiLevelType w:val="hybridMultilevel"/>
    <w:tmpl w:val="CF3E2BC8"/>
    <w:lvl w:ilvl="0" w:tplc="1134345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5961">
    <w:abstractNumId w:val="2"/>
  </w:num>
  <w:num w:numId="2" w16cid:durableId="108862726">
    <w:abstractNumId w:val="17"/>
  </w:num>
  <w:num w:numId="3" w16cid:durableId="1555192812">
    <w:abstractNumId w:val="15"/>
  </w:num>
  <w:num w:numId="4" w16cid:durableId="1087768087">
    <w:abstractNumId w:val="19"/>
  </w:num>
  <w:num w:numId="5" w16cid:durableId="330109555">
    <w:abstractNumId w:val="25"/>
  </w:num>
  <w:num w:numId="6" w16cid:durableId="1531257753">
    <w:abstractNumId w:val="11"/>
  </w:num>
  <w:num w:numId="7" w16cid:durableId="1176967330">
    <w:abstractNumId w:val="6"/>
  </w:num>
  <w:num w:numId="8" w16cid:durableId="1538541508">
    <w:abstractNumId w:val="13"/>
  </w:num>
  <w:num w:numId="9" w16cid:durableId="732704429">
    <w:abstractNumId w:val="12"/>
  </w:num>
  <w:num w:numId="10" w16cid:durableId="289365358">
    <w:abstractNumId w:val="5"/>
  </w:num>
  <w:num w:numId="11" w16cid:durableId="989092665">
    <w:abstractNumId w:val="7"/>
  </w:num>
  <w:num w:numId="12" w16cid:durableId="1161041629">
    <w:abstractNumId w:val="23"/>
  </w:num>
  <w:num w:numId="13" w16cid:durableId="704528853">
    <w:abstractNumId w:val="3"/>
  </w:num>
  <w:num w:numId="14" w16cid:durableId="1184517703">
    <w:abstractNumId w:val="9"/>
  </w:num>
  <w:num w:numId="15" w16cid:durableId="1622690371">
    <w:abstractNumId w:val="16"/>
  </w:num>
  <w:num w:numId="16" w16cid:durableId="521629403">
    <w:abstractNumId w:val="0"/>
  </w:num>
  <w:num w:numId="17" w16cid:durableId="1985768531">
    <w:abstractNumId w:val="20"/>
  </w:num>
  <w:num w:numId="18" w16cid:durableId="946810879">
    <w:abstractNumId w:val="8"/>
  </w:num>
  <w:num w:numId="19" w16cid:durableId="2017919167">
    <w:abstractNumId w:val="18"/>
  </w:num>
  <w:num w:numId="20" w16cid:durableId="196043509">
    <w:abstractNumId w:val="4"/>
  </w:num>
  <w:num w:numId="21" w16cid:durableId="1035157228">
    <w:abstractNumId w:val="22"/>
  </w:num>
  <w:num w:numId="22" w16cid:durableId="1969163787">
    <w:abstractNumId w:val="21"/>
  </w:num>
  <w:num w:numId="23" w16cid:durableId="303198290">
    <w:abstractNumId w:val="10"/>
  </w:num>
  <w:num w:numId="24" w16cid:durableId="884146595">
    <w:abstractNumId w:val="14"/>
  </w:num>
  <w:num w:numId="25" w16cid:durableId="625044699">
    <w:abstractNumId w:val="1"/>
  </w:num>
  <w:num w:numId="26" w16cid:durableId="1862428487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319F"/>
    <w:rsid w:val="0002777C"/>
    <w:rsid w:val="00034BD5"/>
    <w:rsid w:val="000358A6"/>
    <w:rsid w:val="00047507"/>
    <w:rsid w:val="0008157B"/>
    <w:rsid w:val="000873D3"/>
    <w:rsid w:val="000B06F3"/>
    <w:rsid w:val="000B0F57"/>
    <w:rsid w:val="000D3EF7"/>
    <w:rsid w:val="000F1B34"/>
    <w:rsid w:val="00100E22"/>
    <w:rsid w:val="001155FC"/>
    <w:rsid w:val="00121F6B"/>
    <w:rsid w:val="00123E3E"/>
    <w:rsid w:val="00126BBC"/>
    <w:rsid w:val="001423D7"/>
    <w:rsid w:val="0014635A"/>
    <w:rsid w:val="00162483"/>
    <w:rsid w:val="001635C5"/>
    <w:rsid w:val="001973E4"/>
    <w:rsid w:val="001A798C"/>
    <w:rsid w:val="001C102A"/>
    <w:rsid w:val="001C5788"/>
    <w:rsid w:val="001D062A"/>
    <w:rsid w:val="001F4FAE"/>
    <w:rsid w:val="00203418"/>
    <w:rsid w:val="002052AC"/>
    <w:rsid w:val="002130B1"/>
    <w:rsid w:val="002214A0"/>
    <w:rsid w:val="00225690"/>
    <w:rsid w:val="00242D60"/>
    <w:rsid w:val="0024579B"/>
    <w:rsid w:val="00253A09"/>
    <w:rsid w:val="00255A33"/>
    <w:rsid w:val="002605BD"/>
    <w:rsid w:val="00276AEE"/>
    <w:rsid w:val="00281F82"/>
    <w:rsid w:val="00296625"/>
    <w:rsid w:val="002B3A35"/>
    <w:rsid w:val="002E04A2"/>
    <w:rsid w:val="002E1C1F"/>
    <w:rsid w:val="002F72E9"/>
    <w:rsid w:val="00304521"/>
    <w:rsid w:val="00306AF6"/>
    <w:rsid w:val="0031621F"/>
    <w:rsid w:val="00321A64"/>
    <w:rsid w:val="003244E0"/>
    <w:rsid w:val="00332CE9"/>
    <w:rsid w:val="00334458"/>
    <w:rsid w:val="00350A24"/>
    <w:rsid w:val="00350B8B"/>
    <w:rsid w:val="00361A05"/>
    <w:rsid w:val="003647BC"/>
    <w:rsid w:val="00371611"/>
    <w:rsid w:val="00377260"/>
    <w:rsid w:val="003A0301"/>
    <w:rsid w:val="003A1D14"/>
    <w:rsid w:val="003B0065"/>
    <w:rsid w:val="003B4679"/>
    <w:rsid w:val="003C117A"/>
    <w:rsid w:val="003D10E4"/>
    <w:rsid w:val="003E2438"/>
    <w:rsid w:val="003E7CFB"/>
    <w:rsid w:val="003F012B"/>
    <w:rsid w:val="003F27D3"/>
    <w:rsid w:val="003F439A"/>
    <w:rsid w:val="003F7233"/>
    <w:rsid w:val="0042721A"/>
    <w:rsid w:val="00437113"/>
    <w:rsid w:val="0044221A"/>
    <w:rsid w:val="004606A8"/>
    <w:rsid w:val="00463B9A"/>
    <w:rsid w:val="004656F6"/>
    <w:rsid w:val="00472F14"/>
    <w:rsid w:val="00486833"/>
    <w:rsid w:val="00486BB1"/>
    <w:rsid w:val="004A08ED"/>
    <w:rsid w:val="004B1C2B"/>
    <w:rsid w:val="004E5549"/>
    <w:rsid w:val="005044DA"/>
    <w:rsid w:val="005071DD"/>
    <w:rsid w:val="0051428E"/>
    <w:rsid w:val="00514D08"/>
    <w:rsid w:val="005220C1"/>
    <w:rsid w:val="00541F0F"/>
    <w:rsid w:val="00566144"/>
    <w:rsid w:val="00582F5F"/>
    <w:rsid w:val="00597BDE"/>
    <w:rsid w:val="005A1FB6"/>
    <w:rsid w:val="005D73A7"/>
    <w:rsid w:val="005D7E71"/>
    <w:rsid w:val="005F2C3E"/>
    <w:rsid w:val="00601AB6"/>
    <w:rsid w:val="006215FF"/>
    <w:rsid w:val="00635189"/>
    <w:rsid w:val="00646ADA"/>
    <w:rsid w:val="0065241A"/>
    <w:rsid w:val="00656FE5"/>
    <w:rsid w:val="00681524"/>
    <w:rsid w:val="00692925"/>
    <w:rsid w:val="00695EC3"/>
    <w:rsid w:val="006C2979"/>
    <w:rsid w:val="006D198F"/>
    <w:rsid w:val="006E5C37"/>
    <w:rsid w:val="006F42BD"/>
    <w:rsid w:val="006F7A1C"/>
    <w:rsid w:val="0070123F"/>
    <w:rsid w:val="00703540"/>
    <w:rsid w:val="00723015"/>
    <w:rsid w:val="00725E1F"/>
    <w:rsid w:val="00726AA1"/>
    <w:rsid w:val="00727179"/>
    <w:rsid w:val="00730F40"/>
    <w:rsid w:val="00735128"/>
    <w:rsid w:val="007449C3"/>
    <w:rsid w:val="007449F0"/>
    <w:rsid w:val="00747E21"/>
    <w:rsid w:val="00751747"/>
    <w:rsid w:val="007531AE"/>
    <w:rsid w:val="007719AC"/>
    <w:rsid w:val="00787D24"/>
    <w:rsid w:val="007A638A"/>
    <w:rsid w:val="007D2891"/>
    <w:rsid w:val="007D2D79"/>
    <w:rsid w:val="007D3BA6"/>
    <w:rsid w:val="007F601D"/>
    <w:rsid w:val="007F78B7"/>
    <w:rsid w:val="00822FC5"/>
    <w:rsid w:val="008240CB"/>
    <w:rsid w:val="008423C3"/>
    <w:rsid w:val="00877BEA"/>
    <w:rsid w:val="00892E91"/>
    <w:rsid w:val="00894BC0"/>
    <w:rsid w:val="008B6DB1"/>
    <w:rsid w:val="008C3A7C"/>
    <w:rsid w:val="008C6C0D"/>
    <w:rsid w:val="008E34AB"/>
    <w:rsid w:val="008F210F"/>
    <w:rsid w:val="00900940"/>
    <w:rsid w:val="00903F49"/>
    <w:rsid w:val="009074DC"/>
    <w:rsid w:val="009100C9"/>
    <w:rsid w:val="0093695C"/>
    <w:rsid w:val="00943707"/>
    <w:rsid w:val="009548F2"/>
    <w:rsid w:val="00990888"/>
    <w:rsid w:val="009A1D5D"/>
    <w:rsid w:val="009B4071"/>
    <w:rsid w:val="009B5CAD"/>
    <w:rsid w:val="009D3C21"/>
    <w:rsid w:val="009D4FC4"/>
    <w:rsid w:val="009F70BB"/>
    <w:rsid w:val="00A01D00"/>
    <w:rsid w:val="00A162F1"/>
    <w:rsid w:val="00A16F0E"/>
    <w:rsid w:val="00A36F40"/>
    <w:rsid w:val="00A53904"/>
    <w:rsid w:val="00A6382A"/>
    <w:rsid w:val="00A701FA"/>
    <w:rsid w:val="00A83A60"/>
    <w:rsid w:val="00AA2CBD"/>
    <w:rsid w:val="00AB77A0"/>
    <w:rsid w:val="00AC3BF2"/>
    <w:rsid w:val="00AC7993"/>
    <w:rsid w:val="00AD0E1E"/>
    <w:rsid w:val="00AD1602"/>
    <w:rsid w:val="00AD34B0"/>
    <w:rsid w:val="00AD390D"/>
    <w:rsid w:val="00AD71A1"/>
    <w:rsid w:val="00AD7925"/>
    <w:rsid w:val="00AE1F83"/>
    <w:rsid w:val="00B122BF"/>
    <w:rsid w:val="00B22D18"/>
    <w:rsid w:val="00B27EA3"/>
    <w:rsid w:val="00B34103"/>
    <w:rsid w:val="00B379A0"/>
    <w:rsid w:val="00B5009C"/>
    <w:rsid w:val="00B820AA"/>
    <w:rsid w:val="00BB5125"/>
    <w:rsid w:val="00BC1355"/>
    <w:rsid w:val="00BC6526"/>
    <w:rsid w:val="00BE75DF"/>
    <w:rsid w:val="00BF0325"/>
    <w:rsid w:val="00BF1449"/>
    <w:rsid w:val="00BF3870"/>
    <w:rsid w:val="00C00E05"/>
    <w:rsid w:val="00C04580"/>
    <w:rsid w:val="00C16480"/>
    <w:rsid w:val="00C24B2C"/>
    <w:rsid w:val="00C2580A"/>
    <w:rsid w:val="00C25CD9"/>
    <w:rsid w:val="00C36BAF"/>
    <w:rsid w:val="00C44C5F"/>
    <w:rsid w:val="00C5102D"/>
    <w:rsid w:val="00C561D0"/>
    <w:rsid w:val="00C735AF"/>
    <w:rsid w:val="00C74A37"/>
    <w:rsid w:val="00C819DF"/>
    <w:rsid w:val="00C97678"/>
    <w:rsid w:val="00CA1E2C"/>
    <w:rsid w:val="00CA246A"/>
    <w:rsid w:val="00CC44E9"/>
    <w:rsid w:val="00CC4BFC"/>
    <w:rsid w:val="00CE036A"/>
    <w:rsid w:val="00CE6D39"/>
    <w:rsid w:val="00CF76EA"/>
    <w:rsid w:val="00D075A0"/>
    <w:rsid w:val="00D10410"/>
    <w:rsid w:val="00D141E7"/>
    <w:rsid w:val="00D54F93"/>
    <w:rsid w:val="00D55C78"/>
    <w:rsid w:val="00D77D5F"/>
    <w:rsid w:val="00D83FEA"/>
    <w:rsid w:val="00D9210D"/>
    <w:rsid w:val="00DA29D0"/>
    <w:rsid w:val="00DC316B"/>
    <w:rsid w:val="00DD270A"/>
    <w:rsid w:val="00DE0D56"/>
    <w:rsid w:val="00DE7CF5"/>
    <w:rsid w:val="00DF0CC1"/>
    <w:rsid w:val="00E10C3D"/>
    <w:rsid w:val="00E246C4"/>
    <w:rsid w:val="00E33E39"/>
    <w:rsid w:val="00E4206B"/>
    <w:rsid w:val="00E4291A"/>
    <w:rsid w:val="00E637FF"/>
    <w:rsid w:val="00E77B2A"/>
    <w:rsid w:val="00EA6EC8"/>
    <w:rsid w:val="00EE1D7A"/>
    <w:rsid w:val="00EF417B"/>
    <w:rsid w:val="00EF7A0A"/>
    <w:rsid w:val="00F07727"/>
    <w:rsid w:val="00F10D39"/>
    <w:rsid w:val="00F27276"/>
    <w:rsid w:val="00F378EA"/>
    <w:rsid w:val="00F45FC3"/>
    <w:rsid w:val="00F843EC"/>
    <w:rsid w:val="00FB397B"/>
    <w:rsid w:val="00FC55E9"/>
    <w:rsid w:val="00FC69CE"/>
    <w:rsid w:val="00FC7849"/>
    <w:rsid w:val="00FD246A"/>
    <w:rsid w:val="00FD298D"/>
    <w:rsid w:val="00FE5950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1CB6"/>
  <w15:docId w15:val="{15E26531-9317-4318-8E69-49F830CB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6144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123E3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/>
    </w:rPr>
  </w:style>
  <w:style w:type="character" w:customStyle="1" w:styleId="NeotevilenodstavekZnak">
    <w:name w:val="Neoštevilčen odstavek Znak"/>
    <w:link w:val="Neotevilenodstavek"/>
    <w:rsid w:val="00123E3E"/>
    <w:rPr>
      <w:rFonts w:ascii="Arial" w:eastAsia="Times New Roman" w:hAnsi="Arial" w:cs="Times New Roman"/>
      <w:lang w:val="x-none"/>
    </w:rPr>
  </w:style>
  <w:style w:type="paragraph" w:customStyle="1" w:styleId="TableParagraph">
    <w:name w:val="Table Paragraph"/>
    <w:basedOn w:val="Navaden"/>
    <w:uiPriority w:val="1"/>
    <w:qFormat/>
    <w:rsid w:val="00123E3E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</w:rPr>
  </w:style>
  <w:style w:type="paragraph" w:styleId="Navadensplet">
    <w:name w:val="Normal (Web)"/>
    <w:basedOn w:val="Navaden"/>
    <w:uiPriority w:val="99"/>
    <w:semiHidden/>
    <w:unhideWhenUsed/>
    <w:rsid w:val="006C2979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paragraph" w:styleId="Odstavekseznama">
    <w:name w:val="List Paragraph"/>
    <w:aliases w:val="Listaszerű bekezdés1,List Paragraph à moi,Colorful List - Accent 11,Medium Grid 1 - Accent 21,Listaszeru bekezdés1,-header,List Paragraph1,Colorful List - Accent 111,Bullets,Párrafo de lista,Recommendation,List Paragraph2,Normal numbere"/>
    <w:basedOn w:val="Navaden"/>
    <w:link w:val="OdstavekseznamaZnak"/>
    <w:uiPriority w:val="34"/>
    <w:qFormat/>
    <w:rsid w:val="00F45FC3"/>
    <w:pPr>
      <w:ind w:left="720"/>
      <w:contextualSpacing/>
    </w:pPr>
  </w:style>
  <w:style w:type="character" w:customStyle="1" w:styleId="OdstavekseznamaZnak">
    <w:name w:val="Odstavek seznama Znak"/>
    <w:aliases w:val="Listaszerű bekezdés1 Znak,List Paragraph à moi Znak,Colorful List - Accent 11 Znak,Medium Grid 1 - Accent 21 Znak,Listaszeru bekezdés1 Znak,-header Znak,List Paragraph1 Znak,Colorful List - Accent 111 Znak,Bullets Znak"/>
    <w:link w:val="Odstavekseznama"/>
    <w:uiPriority w:val="34"/>
    <w:qFormat/>
    <w:locked/>
    <w:rsid w:val="00F45FC3"/>
  </w:style>
  <w:style w:type="table" w:styleId="Tabelamrea">
    <w:name w:val="Table Grid"/>
    <w:basedOn w:val="Navadnatabela"/>
    <w:uiPriority w:val="39"/>
    <w:rsid w:val="00903F4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5D73A7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F4F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F4FAE"/>
    <w:pPr>
      <w:spacing w:line="240" w:lineRule="auto"/>
    </w:pPr>
    <w:rPr>
      <w:sz w:val="20"/>
      <w:szCs w:val="20"/>
      <w:lang w:val="fr-FR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4FAE"/>
    <w:rPr>
      <w:sz w:val="20"/>
      <w:szCs w:val="20"/>
      <w:lang w:val="fr-FR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D10E4"/>
    <w:rPr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D10E4"/>
    <w:rPr>
      <w:b/>
      <w:bCs/>
      <w:sz w:val="20"/>
      <w:szCs w:val="20"/>
      <w:lang w:val="fr-FR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23D7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avaden"/>
    <w:rsid w:val="00486BB1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sl-SI"/>
    </w:rPr>
  </w:style>
  <w:style w:type="character" w:customStyle="1" w:styleId="FontStyle12">
    <w:name w:val="Font Style12"/>
    <w:rsid w:val="00486BB1"/>
    <w:rPr>
      <w:rFonts w:ascii="Arial Unicode MS" w:eastAsia="Arial Unicode MS" w:cs="Arial Unicode MS"/>
      <w:b/>
      <w:bCs/>
      <w:sz w:val="20"/>
      <w:szCs w:val="20"/>
    </w:rPr>
  </w:style>
  <w:style w:type="paragraph" w:customStyle="1" w:styleId="Style1">
    <w:name w:val="Style1"/>
    <w:basedOn w:val="Navaden"/>
    <w:rsid w:val="00DA29D0"/>
    <w:pPr>
      <w:widowControl w:val="0"/>
      <w:autoSpaceDE w:val="0"/>
      <w:autoSpaceDN w:val="0"/>
      <w:adjustRightInd w:val="0"/>
      <w:spacing w:after="0" w:line="384" w:lineRule="exact"/>
      <w:ind w:hanging="278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3">
    <w:name w:val="Style3"/>
    <w:basedOn w:val="Navaden"/>
    <w:rsid w:val="00DA29D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4">
    <w:name w:val="Style4"/>
    <w:basedOn w:val="Navaden"/>
    <w:rsid w:val="00DA29D0"/>
    <w:pPr>
      <w:widowControl w:val="0"/>
      <w:autoSpaceDE w:val="0"/>
      <w:autoSpaceDN w:val="0"/>
      <w:adjustRightInd w:val="0"/>
      <w:spacing w:after="0" w:line="366" w:lineRule="exact"/>
      <w:ind w:hanging="355"/>
      <w:jc w:val="both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5">
    <w:name w:val="Style5"/>
    <w:basedOn w:val="Navaden"/>
    <w:rsid w:val="00DA29D0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6">
    <w:name w:val="Style6"/>
    <w:basedOn w:val="Navaden"/>
    <w:rsid w:val="00DA29D0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8">
    <w:name w:val="Style8"/>
    <w:basedOn w:val="Navaden"/>
    <w:rsid w:val="00DA29D0"/>
    <w:pPr>
      <w:widowControl w:val="0"/>
      <w:autoSpaceDE w:val="0"/>
      <w:autoSpaceDN w:val="0"/>
      <w:adjustRightInd w:val="0"/>
      <w:spacing w:after="0" w:line="362" w:lineRule="exact"/>
      <w:ind w:hanging="365"/>
      <w:jc w:val="both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9">
    <w:name w:val="Style9"/>
    <w:basedOn w:val="Navaden"/>
    <w:rsid w:val="00DA29D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sl-SI"/>
    </w:rPr>
  </w:style>
  <w:style w:type="paragraph" w:customStyle="1" w:styleId="Style10">
    <w:name w:val="Style10"/>
    <w:basedOn w:val="Navaden"/>
    <w:rsid w:val="00DA29D0"/>
    <w:pPr>
      <w:widowControl w:val="0"/>
      <w:autoSpaceDE w:val="0"/>
      <w:autoSpaceDN w:val="0"/>
      <w:adjustRightInd w:val="0"/>
      <w:spacing w:after="0" w:line="378" w:lineRule="exact"/>
      <w:ind w:hanging="696"/>
      <w:jc w:val="both"/>
    </w:pPr>
    <w:rPr>
      <w:rFonts w:ascii="Arial Unicode MS" w:eastAsia="Arial Unicode MS" w:hAnsi="Calibri" w:cs="Arial Unicode MS"/>
      <w:sz w:val="24"/>
      <w:szCs w:val="24"/>
      <w:lang w:eastAsia="sl-SI"/>
    </w:rPr>
  </w:style>
  <w:style w:type="character" w:customStyle="1" w:styleId="FontStyle13">
    <w:name w:val="Font Style13"/>
    <w:rsid w:val="00DA29D0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14">
    <w:name w:val="Font Style14"/>
    <w:rsid w:val="00DA29D0"/>
    <w:rPr>
      <w:rFonts w:ascii="Arial Unicode MS" w:eastAsia="Arial Unicode MS" w:cs="Arial Unicode MS"/>
      <w:b/>
      <w:bCs/>
      <w:sz w:val="18"/>
      <w:szCs w:val="18"/>
    </w:rPr>
  </w:style>
  <w:style w:type="paragraph" w:styleId="Noga">
    <w:name w:val="footer"/>
    <w:basedOn w:val="Navaden"/>
    <w:link w:val="NogaZnak"/>
    <w:uiPriority w:val="99"/>
    <w:rsid w:val="00DA29D0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DA29D0"/>
    <w:rPr>
      <w:rFonts w:ascii="Arial Unicode MS" w:eastAsia="Arial Unicode MS" w:hAnsi="Calibri" w:cs="Arial Unicode MS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A2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gs@gov.s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.mvzi@gov.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hiv xmlns="6bada95d-2432-4acd-86e1-202541b00692">false</Arhiv>
    <Vrsta_x0020_dokumenta xmlns="6a0b1edf-5bea-4a8c-8c81-cb920090761d">Vladna gradiva</Vrsta_x0020_dokumenta>
    <STATUS xmlns="6a0b1edf-5bea-4a8c-8c81-cb920090761d">VELJAVEN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8" ma:contentTypeDescription="Ustvari nov dokument." ma:contentTypeScope="" ma:versionID="ece7455981197db0312c3b3bf9176865">
  <xsd:schema xmlns:xsd="http://www.w3.org/2001/XMLSchema" xmlns:xs="http://www.w3.org/2001/XMLSchema" xmlns:p="http://schemas.microsoft.com/office/2006/metadata/properties" xmlns:ns2="6bada95d-2432-4acd-86e1-202541b00692" xmlns:ns3="6a0b1edf-5bea-4a8c-8c81-cb920090761d" targetNamespace="http://schemas.microsoft.com/office/2006/metadata/properties" ma:root="true" ma:fieldsID="e4ed8f817c714e3cf1727eac82a34abe" ns2:_="" ns3:_="">
    <xsd:import namespace="6bada95d-2432-4acd-86e1-202541b00692"/>
    <xsd:import namespace="6a0b1edf-5bea-4a8c-8c81-cb92009076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Arhiv" minOccurs="0"/>
                <xsd:element ref="ns3:STATUS" minOccurs="0"/>
                <xsd:element ref="ns3:Vrsta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a95d-2432-4acd-86e1-202541b00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hiv" ma:index="9" nillable="true" ma:displayName="Arhiv" ma:default="0" ma:internalName="Arh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1edf-5bea-4a8c-8c81-cb920090761d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STATUS" ma:format="Dropdown" ma:internalName="STATUS">
      <xsd:simpleType>
        <xsd:restriction base="dms:Choice">
          <xsd:enumeration value="VELJAVEN"/>
          <xsd:enumeration value="ARHIVSKI"/>
          <xsd:enumeration value="V PRIPRAVI"/>
        </xsd:restriction>
      </xsd:simpleType>
    </xsd:element>
    <xsd:element name="Vrsta_x0020_dokumenta" ma:index="11" nillable="true" ma:displayName="Vrsta dokumenta" ma:format="Dropdown" ma:internalName="Vrsta_x0020_dokumenta">
      <xsd:simpleType>
        <xsd:restriction base="dms:Choice">
          <xsd:enumeration value="Predloga"/>
          <xsd:enumeration value="Logotip"/>
          <xsd:enumeration value="Vladna gradiva"/>
          <xsd:enumeration value="Osta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C3FAA-A34C-412D-974C-8C3177E69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7DDBC-392F-4C1F-BEE7-1C58AD2927B8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6a0b1edf-5bea-4a8c-8c81-cb920090761d"/>
    <ds:schemaRef ds:uri="6bada95d-2432-4acd-86e1-202541b0069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6C79AD-5392-4976-A1C4-45F570DF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da95d-2432-4acd-86e1-202541b00692"/>
    <ds:schemaRef ds:uri="6a0b1edf-5bea-4a8c-8c81-cb9200907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B02BE-C481-45FD-8D1C-A3C6C7725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1867</Words>
  <Characters>10648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št. 1 (ki je vezana na navodila št. 10) – z glavo MVZI</vt:lpstr>
      <vt:lpstr>Priloga št. 1 (ki je vezana na navodila št. 10) – z glavo MVZI</vt:lpstr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št. 1 (ki je vezana na navodila št. 10) – z glavo MVZI</dc:title>
  <dc:subject/>
  <dc:creator>Sara Pernuš</dc:creator>
  <cp:keywords/>
  <dc:description/>
  <cp:lastModifiedBy>Petra Kodra</cp:lastModifiedBy>
  <cp:revision>4</cp:revision>
  <dcterms:created xsi:type="dcterms:W3CDTF">2026-01-05T15:19:00Z</dcterms:created>
  <dcterms:modified xsi:type="dcterms:W3CDTF">2026-01-06T11:53:00Z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0x0101006399F0226A017248A3BC6B07D0688059</vt:lpwstr>
  </property>
</Properties>
</file>