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C03" w:rsidRDefault="00EF4C03" w:rsidP="00EF4C03">
      <w:pPr>
        <w:overflowPunct w:val="0"/>
        <w:autoSpaceDE w:val="0"/>
        <w:autoSpaceDN w:val="0"/>
        <w:adjustRightInd w:val="0"/>
        <w:spacing w:before="120" w:after="160" w:line="200" w:lineRule="exact"/>
        <w:jc w:val="both"/>
        <w:textAlignment w:val="baseline"/>
        <w:rPr>
          <w:rFonts w:ascii="Arial" w:hAnsi="Arial" w:cs="Arial"/>
          <w:sz w:val="20"/>
          <w:szCs w:val="20"/>
          <w:lang w:eastAsia="sl-SI"/>
        </w:rPr>
      </w:pPr>
      <w:r>
        <w:rPr>
          <w:rFonts w:ascii="Arial" w:hAnsi="Arial" w:cs="Arial"/>
          <w:sz w:val="20"/>
          <w:szCs w:val="20"/>
          <w:lang w:eastAsia="sl-SI"/>
        </w:rPr>
        <w:t>Priloga 2:</w:t>
      </w:r>
    </w:p>
    <w:p w:rsidR="00EF4C03" w:rsidRDefault="00EF4C03" w:rsidP="00EF4C03">
      <w:pPr>
        <w:overflowPunct w:val="0"/>
        <w:autoSpaceDE w:val="0"/>
        <w:autoSpaceDN w:val="0"/>
        <w:adjustRightInd w:val="0"/>
        <w:spacing w:before="120" w:after="160" w:line="200" w:lineRule="exact"/>
        <w:jc w:val="both"/>
        <w:textAlignment w:val="baseline"/>
        <w:rPr>
          <w:rFonts w:ascii="Arial" w:hAnsi="Arial" w:cs="Arial"/>
          <w:sz w:val="20"/>
          <w:szCs w:val="20"/>
          <w:lang w:eastAsia="sl-SI"/>
        </w:rPr>
      </w:pPr>
    </w:p>
    <w:p w:rsidR="00EF4C03" w:rsidRPr="00E558BA" w:rsidRDefault="00EF4C03" w:rsidP="00EF4C03">
      <w:pPr>
        <w:overflowPunct w:val="0"/>
        <w:autoSpaceDE w:val="0"/>
        <w:autoSpaceDN w:val="0"/>
        <w:adjustRightInd w:val="0"/>
        <w:spacing w:before="120" w:after="160" w:line="200" w:lineRule="exact"/>
        <w:jc w:val="both"/>
        <w:textAlignment w:val="baseline"/>
        <w:rPr>
          <w:rFonts w:ascii="Arial" w:hAnsi="Arial" w:cs="Arial"/>
          <w:sz w:val="20"/>
          <w:szCs w:val="20"/>
          <w:lang w:eastAsia="sl-SI"/>
        </w:rPr>
      </w:pPr>
      <w:r>
        <w:rPr>
          <w:rFonts w:ascii="Arial" w:hAnsi="Arial" w:cs="Arial"/>
          <w:sz w:val="20"/>
          <w:szCs w:val="20"/>
          <w:lang w:eastAsia="sl-SI"/>
        </w:rPr>
        <w:t>O</w:t>
      </w:r>
      <w:bookmarkStart w:id="0" w:name="_GoBack"/>
      <w:bookmarkEnd w:id="0"/>
      <w:r w:rsidRPr="00E558BA">
        <w:rPr>
          <w:rFonts w:ascii="Arial" w:hAnsi="Arial" w:cs="Arial"/>
          <w:sz w:val="20"/>
          <w:szCs w:val="20"/>
          <w:lang w:eastAsia="sl-SI"/>
        </w:rPr>
        <w:t>snutek sporazuma v slovenskem jeziku</w:t>
      </w:r>
    </w:p>
    <w:p w:rsidR="00EF4C03" w:rsidRPr="00163F0A" w:rsidRDefault="00EF4C03" w:rsidP="00EF4C03">
      <w:pPr>
        <w:widowControl w:val="0"/>
        <w:suppressAutoHyphens w:val="0"/>
        <w:autoSpaceDE w:val="0"/>
        <w:autoSpaceDN w:val="0"/>
        <w:adjustRightInd w:val="0"/>
        <w:jc w:val="center"/>
        <w:rPr>
          <w:rFonts w:ascii="Arial" w:hAnsi="Arial" w:cs="Arial"/>
          <w:b/>
          <w:snapToGrid w:val="0"/>
          <w:sz w:val="20"/>
          <w:szCs w:val="20"/>
          <w:lang w:eastAsia="en-GB"/>
        </w:rPr>
      </w:pPr>
    </w:p>
    <w:p w:rsidR="00EF4C03" w:rsidRPr="00163F0A" w:rsidRDefault="00EF4C03" w:rsidP="00EF4C03">
      <w:pPr>
        <w:jc w:val="both"/>
        <w:rPr>
          <w:rFonts w:ascii="Arial" w:hAnsi="Arial" w:cs="Arial"/>
          <w:sz w:val="20"/>
          <w:szCs w:val="20"/>
        </w:rPr>
      </w:pPr>
    </w:p>
    <w:p w:rsidR="00EF4C03" w:rsidRPr="00163F0A" w:rsidRDefault="00EF4C03" w:rsidP="00EF4C03">
      <w:pPr>
        <w:jc w:val="both"/>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SPORAZUM</w:t>
      </w:r>
    </w:p>
    <w:p w:rsidR="00EF4C03" w:rsidRPr="00242209" w:rsidRDefault="00EF4C03" w:rsidP="00EF4C03">
      <w:pPr>
        <w:jc w:val="center"/>
        <w:rPr>
          <w:rFonts w:ascii="Arial" w:hAnsi="Arial" w:cs="Arial"/>
          <w:b/>
          <w:sz w:val="20"/>
          <w:szCs w:val="20"/>
        </w:rPr>
      </w:pPr>
    </w:p>
    <w:p w:rsidR="00EF4C03" w:rsidRDefault="00EF4C03" w:rsidP="00EF4C03">
      <w:pPr>
        <w:jc w:val="center"/>
        <w:rPr>
          <w:rFonts w:ascii="Arial" w:hAnsi="Arial" w:cs="Arial"/>
          <w:b/>
          <w:sz w:val="20"/>
          <w:szCs w:val="20"/>
        </w:rPr>
      </w:pPr>
      <w:r w:rsidRPr="00242209">
        <w:rPr>
          <w:rFonts w:ascii="Arial" w:hAnsi="Arial" w:cs="Arial"/>
          <w:b/>
          <w:sz w:val="20"/>
          <w:szCs w:val="20"/>
        </w:rPr>
        <w:t>MED</w:t>
      </w:r>
    </w:p>
    <w:p w:rsidR="00EF4C03" w:rsidRPr="00242209" w:rsidRDefault="00EF4C03" w:rsidP="00EF4C03">
      <w:pPr>
        <w:jc w:val="center"/>
        <w:rPr>
          <w:rFonts w:ascii="Arial" w:hAnsi="Arial" w:cs="Arial"/>
          <w:b/>
          <w:sz w:val="20"/>
          <w:szCs w:val="20"/>
        </w:rPr>
      </w:pPr>
    </w:p>
    <w:p w:rsidR="00EF4C03" w:rsidRDefault="00EF4C03" w:rsidP="00EF4C03">
      <w:pPr>
        <w:jc w:val="center"/>
        <w:rPr>
          <w:rFonts w:ascii="Arial" w:hAnsi="Arial" w:cs="Arial"/>
          <w:b/>
          <w:sz w:val="20"/>
          <w:szCs w:val="20"/>
        </w:rPr>
      </w:pPr>
      <w:r w:rsidRPr="00242209">
        <w:rPr>
          <w:rFonts w:ascii="Arial" w:hAnsi="Arial" w:cs="Arial"/>
          <w:b/>
          <w:sz w:val="20"/>
          <w:szCs w:val="20"/>
        </w:rPr>
        <w:t>JAVNO AGENCIJO ZA CIVILNO LETALSTVO REPUBLIKE SLOVENIJE</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IN</w:t>
      </w:r>
    </w:p>
    <w:p w:rsidR="00EF4C03" w:rsidRPr="00242209" w:rsidRDefault="00EF4C03" w:rsidP="00EF4C03">
      <w:pPr>
        <w:jc w:val="center"/>
        <w:rPr>
          <w:rFonts w:ascii="Arial" w:hAnsi="Arial" w:cs="Arial"/>
          <w:b/>
          <w:sz w:val="20"/>
          <w:szCs w:val="20"/>
        </w:rPr>
      </w:pPr>
    </w:p>
    <w:p w:rsidR="00EF4C03" w:rsidRDefault="00EF4C03" w:rsidP="00EF4C03">
      <w:pPr>
        <w:jc w:val="center"/>
        <w:rPr>
          <w:rFonts w:ascii="Arial" w:hAnsi="Arial" w:cs="Arial"/>
          <w:b/>
          <w:sz w:val="20"/>
          <w:szCs w:val="20"/>
        </w:rPr>
      </w:pPr>
      <w:r>
        <w:rPr>
          <w:rFonts w:ascii="Arial" w:hAnsi="Arial" w:cs="Arial"/>
          <w:b/>
          <w:sz w:val="20"/>
          <w:szCs w:val="20"/>
        </w:rPr>
        <w:t>IRSKIM URADOM</w:t>
      </w:r>
      <w:r w:rsidRPr="00242209">
        <w:rPr>
          <w:rFonts w:ascii="Arial" w:hAnsi="Arial" w:cs="Arial"/>
          <w:b/>
          <w:sz w:val="20"/>
          <w:szCs w:val="20"/>
        </w:rPr>
        <w:t xml:space="preserve"> ZA </w:t>
      </w:r>
      <w:r>
        <w:rPr>
          <w:rFonts w:ascii="Arial" w:hAnsi="Arial" w:cs="Arial"/>
          <w:b/>
          <w:sz w:val="20"/>
          <w:szCs w:val="20"/>
        </w:rPr>
        <w:t xml:space="preserve">CIVILNO </w:t>
      </w:r>
      <w:r w:rsidRPr="00242209">
        <w:rPr>
          <w:rFonts w:ascii="Arial" w:hAnsi="Arial" w:cs="Arial"/>
          <w:b/>
          <w:sz w:val="20"/>
          <w:szCs w:val="20"/>
        </w:rPr>
        <w:t xml:space="preserve">LETALSTVO </w:t>
      </w:r>
    </w:p>
    <w:p w:rsidR="00EF4C03" w:rsidRPr="00242209" w:rsidRDefault="00EF4C03" w:rsidP="00EF4C03">
      <w:pPr>
        <w:jc w:val="center"/>
        <w:rPr>
          <w:rFonts w:ascii="Arial" w:hAnsi="Arial" w:cs="Arial"/>
          <w:b/>
          <w:sz w:val="20"/>
          <w:szCs w:val="20"/>
        </w:rPr>
      </w:pPr>
    </w:p>
    <w:p w:rsidR="00EF4C03" w:rsidRDefault="00EF4C03" w:rsidP="00EF4C03">
      <w:pPr>
        <w:jc w:val="center"/>
        <w:rPr>
          <w:rFonts w:ascii="Arial" w:hAnsi="Arial" w:cs="Arial"/>
          <w:b/>
          <w:sz w:val="20"/>
          <w:szCs w:val="20"/>
        </w:rPr>
      </w:pPr>
      <w:r w:rsidRPr="00242209">
        <w:rPr>
          <w:rFonts w:ascii="Arial" w:hAnsi="Arial" w:cs="Arial"/>
          <w:b/>
          <w:sz w:val="20"/>
          <w:szCs w:val="20"/>
        </w:rPr>
        <w:t>O</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Pr>
          <w:rFonts w:ascii="Arial" w:hAnsi="Arial" w:cs="Arial"/>
          <w:b/>
          <w:sz w:val="20"/>
          <w:szCs w:val="20"/>
        </w:rPr>
        <w:t xml:space="preserve">IZVAJANJU </w:t>
      </w:r>
      <w:r w:rsidRPr="00507570">
        <w:rPr>
          <w:rFonts w:ascii="Arial" w:hAnsi="Arial" w:cs="Arial"/>
          <w:b/>
          <w:sz w:val="20"/>
          <w:szCs w:val="20"/>
        </w:rPr>
        <w:t xml:space="preserve">83. </w:t>
      </w:r>
      <w:r w:rsidRPr="004F478C">
        <w:rPr>
          <w:rFonts w:ascii="Arial" w:hAnsi="Arial" w:cs="Arial"/>
          <w:b/>
          <w:i/>
          <w:sz w:val="20"/>
          <w:szCs w:val="20"/>
        </w:rPr>
        <w:t>bis</w:t>
      </w:r>
      <w:r w:rsidRPr="00507570">
        <w:rPr>
          <w:rFonts w:ascii="Arial" w:hAnsi="Arial" w:cs="Arial"/>
          <w:b/>
          <w:sz w:val="20"/>
          <w:szCs w:val="20"/>
        </w:rPr>
        <w:t xml:space="preserve"> ČLENA</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KONVENCIJE O MEDNARODNEM CIVILNEM LETALSTVU</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ZA PRENOS ODGOVORNOSTI ZA NADZOR</w:t>
      </w:r>
      <w:r>
        <w:rPr>
          <w:rFonts w:ascii="Arial" w:hAnsi="Arial" w:cs="Arial"/>
          <w:b/>
          <w:sz w:val="20"/>
          <w:szCs w:val="20"/>
        </w:rPr>
        <w:t>:</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(DELOVANJE, VZDRŽEVANJE IN STALNA PLOVNOST)</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ZRAKOPLOVOV,</w:t>
      </w:r>
    </w:p>
    <w:p w:rsidR="00EF4C03" w:rsidRPr="00242209" w:rsidRDefault="00EF4C03" w:rsidP="00EF4C03">
      <w:pPr>
        <w:jc w:val="center"/>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KI SE UPORABLJAJO PO NAJEMNIH POGODBAH BREZ POSADKE</w:t>
      </w:r>
    </w:p>
    <w:p w:rsidR="00EF4C03" w:rsidRPr="00242209" w:rsidRDefault="00EF4C03" w:rsidP="00EF4C03">
      <w:pPr>
        <w:jc w:val="center"/>
        <w:rPr>
          <w:rFonts w:ascii="Arial" w:hAnsi="Arial" w:cs="Arial"/>
          <w:sz w:val="20"/>
          <w:szCs w:val="20"/>
        </w:rPr>
      </w:pPr>
    </w:p>
    <w:p w:rsidR="00EF4C03" w:rsidRPr="00242209" w:rsidRDefault="00EF4C03" w:rsidP="00EF4C03">
      <w:pPr>
        <w:jc w:val="center"/>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sz w:val="20"/>
          <w:szCs w:val="20"/>
        </w:rPr>
        <w:br w:type="page"/>
      </w:r>
    </w:p>
    <w:p w:rsidR="00EF4C03" w:rsidRPr="00242209" w:rsidRDefault="00EF4C03" w:rsidP="00EF4C03">
      <w:pPr>
        <w:jc w:val="both"/>
        <w:rPr>
          <w:rFonts w:ascii="Arial" w:hAnsi="Arial" w:cs="Arial"/>
          <w:b/>
          <w:sz w:val="20"/>
          <w:szCs w:val="20"/>
        </w:rPr>
      </w:pPr>
      <w:r w:rsidRPr="00242209">
        <w:rPr>
          <w:rFonts w:ascii="Arial" w:hAnsi="Arial" w:cs="Arial"/>
          <w:b/>
          <w:sz w:val="20"/>
          <w:szCs w:val="20"/>
        </w:rPr>
        <w:lastRenderedPageBreak/>
        <w:tab/>
      </w:r>
      <w:r w:rsidRPr="00242209">
        <w:rPr>
          <w:rFonts w:ascii="Arial" w:hAnsi="Arial" w:cs="Arial"/>
          <w:b/>
          <w:sz w:val="20"/>
          <w:szCs w:val="20"/>
        </w:rPr>
        <w:tab/>
        <w:t xml:space="preserve"> </w:t>
      </w:r>
    </w:p>
    <w:p w:rsidR="00EF4C03" w:rsidRPr="00242209" w:rsidRDefault="00EF4C03" w:rsidP="00EF4C03">
      <w:pPr>
        <w:numPr>
          <w:ilvl w:val="0"/>
          <w:numId w:val="12"/>
        </w:numPr>
        <w:jc w:val="both"/>
        <w:rPr>
          <w:rFonts w:ascii="Arial" w:hAnsi="Arial" w:cs="Arial"/>
          <w:b/>
          <w:sz w:val="20"/>
          <w:szCs w:val="20"/>
          <w:u w:val="single"/>
        </w:rPr>
      </w:pPr>
      <w:r w:rsidRPr="00242209">
        <w:rPr>
          <w:rFonts w:ascii="Arial" w:hAnsi="Arial" w:cs="Arial"/>
          <w:b/>
          <w:sz w:val="20"/>
          <w:szCs w:val="20"/>
          <w:u w:val="single"/>
        </w:rPr>
        <w:t>PREGLEDI</w:t>
      </w:r>
    </w:p>
    <w:p w:rsidR="00EF4C03" w:rsidRPr="00242209" w:rsidRDefault="00EF4C03" w:rsidP="00EF4C03">
      <w:pPr>
        <w:jc w:val="both"/>
        <w:rPr>
          <w:rFonts w:ascii="Arial" w:hAnsi="Arial" w:cs="Arial"/>
          <w:b/>
          <w:sz w:val="20"/>
          <w:szCs w:val="20"/>
          <w:u w:val="singl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5"/>
        <w:gridCol w:w="4033"/>
        <w:gridCol w:w="3251"/>
      </w:tblGrid>
      <w:tr w:rsidR="00EF4C03" w:rsidRPr="00242209" w:rsidTr="00365089">
        <w:tc>
          <w:tcPr>
            <w:tcW w:w="2462"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Pregled</w:t>
            </w:r>
          </w:p>
        </w:tc>
        <w:tc>
          <w:tcPr>
            <w:tcW w:w="4044"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Spremembe</w:t>
            </w:r>
          </w:p>
        </w:tc>
        <w:tc>
          <w:tcPr>
            <w:tcW w:w="3260"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Datum</w:t>
            </w:r>
          </w:p>
        </w:tc>
      </w:tr>
      <w:tr w:rsidR="00EF4C03" w:rsidRPr="00242209" w:rsidTr="00365089">
        <w:trPr>
          <w:trHeight w:val="397"/>
        </w:trPr>
        <w:tc>
          <w:tcPr>
            <w:tcW w:w="2462" w:type="dxa"/>
            <w:shd w:val="clear" w:color="auto" w:fill="auto"/>
          </w:tcPr>
          <w:p w:rsidR="00EF4C03" w:rsidRPr="00242209" w:rsidRDefault="00EF4C03" w:rsidP="00365089">
            <w:pPr>
              <w:jc w:val="center"/>
              <w:rPr>
                <w:rFonts w:ascii="Arial" w:hAnsi="Arial" w:cs="Arial"/>
                <w:b/>
                <w:sz w:val="20"/>
                <w:szCs w:val="20"/>
              </w:rPr>
            </w:pPr>
            <w:r w:rsidRPr="00242209">
              <w:rPr>
                <w:rFonts w:ascii="Arial" w:hAnsi="Arial" w:cs="Arial"/>
                <w:b/>
                <w:sz w:val="20"/>
                <w:szCs w:val="20"/>
              </w:rPr>
              <w:t>A</w:t>
            </w:r>
          </w:p>
        </w:tc>
        <w:tc>
          <w:tcPr>
            <w:tcW w:w="4044" w:type="dxa"/>
            <w:shd w:val="clear" w:color="auto" w:fill="auto"/>
          </w:tcPr>
          <w:p w:rsidR="00EF4C03" w:rsidRPr="00242209" w:rsidRDefault="00EF4C03" w:rsidP="00365089">
            <w:pPr>
              <w:jc w:val="both"/>
              <w:rPr>
                <w:rFonts w:ascii="Arial" w:hAnsi="Arial" w:cs="Arial"/>
                <w:b/>
                <w:sz w:val="20"/>
                <w:szCs w:val="20"/>
              </w:rPr>
            </w:pPr>
            <w:r>
              <w:rPr>
                <w:rFonts w:ascii="Arial" w:hAnsi="Arial" w:cs="Arial"/>
                <w:b/>
                <w:sz w:val="20"/>
                <w:szCs w:val="20"/>
              </w:rPr>
              <w:t>z</w:t>
            </w:r>
            <w:r w:rsidRPr="00242209">
              <w:rPr>
                <w:rFonts w:ascii="Arial" w:hAnsi="Arial" w:cs="Arial"/>
                <w:b/>
                <w:sz w:val="20"/>
                <w:szCs w:val="20"/>
              </w:rPr>
              <w:t>ačetni</w:t>
            </w:r>
          </w:p>
        </w:tc>
        <w:tc>
          <w:tcPr>
            <w:tcW w:w="3260" w:type="dxa"/>
            <w:shd w:val="clear" w:color="auto" w:fill="auto"/>
          </w:tcPr>
          <w:p w:rsidR="00EF4C03" w:rsidRPr="00242209" w:rsidRDefault="00EF4C03" w:rsidP="00365089">
            <w:pPr>
              <w:jc w:val="both"/>
              <w:rPr>
                <w:rFonts w:ascii="Arial" w:hAnsi="Arial" w:cs="Arial"/>
                <w:bCs/>
                <w:sz w:val="20"/>
                <w:szCs w:val="20"/>
              </w:rPr>
            </w:pPr>
            <w:r w:rsidRPr="00242209">
              <w:rPr>
                <w:rFonts w:ascii="Arial" w:hAnsi="Arial" w:cs="Arial"/>
                <w:sz w:val="20"/>
                <w:szCs w:val="20"/>
              </w:rPr>
              <w:t xml:space="preserve">.. </w:t>
            </w:r>
            <w:r>
              <w:rPr>
                <w:rFonts w:ascii="Arial" w:hAnsi="Arial" w:cs="Arial"/>
                <w:sz w:val="20"/>
                <w:szCs w:val="20"/>
              </w:rPr>
              <w:t>d</w:t>
            </w:r>
            <w:r w:rsidRPr="00242209">
              <w:rPr>
                <w:rFonts w:ascii="Arial" w:hAnsi="Arial" w:cs="Arial"/>
                <w:sz w:val="20"/>
                <w:szCs w:val="20"/>
              </w:rPr>
              <w:t>ecember 2021</w:t>
            </w:r>
          </w:p>
        </w:tc>
      </w:tr>
    </w:tbl>
    <w:p w:rsidR="00EF4C03" w:rsidRPr="00242209" w:rsidRDefault="00EF4C03" w:rsidP="00EF4C03">
      <w:pPr>
        <w:jc w:val="both"/>
        <w:rPr>
          <w:rFonts w:ascii="Arial" w:hAnsi="Arial" w:cs="Arial"/>
          <w:b/>
          <w:sz w:val="20"/>
          <w:szCs w:val="20"/>
          <w:u w:val="single"/>
        </w:rPr>
      </w:pPr>
    </w:p>
    <w:p w:rsidR="00EF4C03" w:rsidRPr="00A25243" w:rsidRDefault="00EF4C03" w:rsidP="00EF4C03">
      <w:pPr>
        <w:jc w:val="both"/>
        <w:rPr>
          <w:rFonts w:ascii="Arial" w:hAnsi="Arial" w:cs="Arial"/>
          <w:b/>
          <w:sz w:val="20"/>
          <w:szCs w:val="20"/>
          <w:u w:val="single"/>
        </w:rPr>
      </w:pPr>
      <w:r w:rsidRPr="00242209">
        <w:rPr>
          <w:rFonts w:ascii="Arial" w:hAnsi="Arial" w:cs="Arial"/>
          <w:sz w:val="20"/>
          <w:szCs w:val="20"/>
        </w:rPr>
        <w:br w:type="page"/>
      </w:r>
    </w:p>
    <w:p w:rsidR="00EF4C03" w:rsidRPr="00242209" w:rsidRDefault="00EF4C03" w:rsidP="00EF4C03">
      <w:pPr>
        <w:jc w:val="both"/>
        <w:rPr>
          <w:rFonts w:ascii="Arial" w:hAnsi="Arial" w:cs="Arial"/>
          <w:sz w:val="20"/>
          <w:szCs w:val="20"/>
          <w:u w:val="single"/>
        </w:rPr>
      </w:pPr>
      <w:r w:rsidRPr="00242209">
        <w:rPr>
          <w:rFonts w:ascii="Arial" w:hAnsi="Arial" w:cs="Arial"/>
          <w:b/>
          <w:sz w:val="20"/>
          <w:szCs w:val="20"/>
          <w:u w:val="single"/>
        </w:rPr>
        <w:lastRenderedPageBreak/>
        <w:t>I</w:t>
      </w:r>
      <w:r w:rsidRPr="00242209">
        <w:rPr>
          <w:rFonts w:ascii="Arial" w:hAnsi="Arial" w:cs="Arial"/>
          <w:sz w:val="20"/>
          <w:szCs w:val="20"/>
          <w:u w:val="single"/>
        </w:rPr>
        <w:t xml:space="preserve"> - </w:t>
      </w:r>
      <w:r w:rsidRPr="00242209">
        <w:rPr>
          <w:rFonts w:ascii="Arial" w:hAnsi="Arial" w:cs="Arial"/>
          <w:b/>
          <w:sz w:val="20"/>
          <w:szCs w:val="20"/>
          <w:u w:val="single"/>
        </w:rPr>
        <w:t>UVOD</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Ker je protokol z dne 6</w:t>
      </w:r>
      <w:r>
        <w:rPr>
          <w:rFonts w:ascii="Arial" w:hAnsi="Arial" w:cs="Arial"/>
          <w:sz w:val="20"/>
          <w:szCs w:val="20"/>
        </w:rPr>
        <w:t xml:space="preserve">. oktobra 1980 v zvezi s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ED6AAF">
        <w:rPr>
          <w:rFonts w:ascii="Arial" w:hAnsi="Arial" w:cs="Arial"/>
          <w:i/>
          <w:sz w:val="20"/>
          <w:szCs w:val="20"/>
        </w:rPr>
        <w:t>bis</w:t>
      </w:r>
      <w:r w:rsidRPr="00242209">
        <w:rPr>
          <w:rFonts w:ascii="Arial" w:hAnsi="Arial" w:cs="Arial"/>
          <w:sz w:val="20"/>
          <w:szCs w:val="20"/>
        </w:rPr>
        <w:t xml:space="preserve"> </w:t>
      </w:r>
      <w:r>
        <w:rPr>
          <w:rFonts w:ascii="Arial" w:hAnsi="Arial" w:cs="Arial"/>
          <w:sz w:val="20"/>
          <w:szCs w:val="20"/>
        </w:rPr>
        <w:t xml:space="preserve">členom </w:t>
      </w:r>
      <w:r w:rsidRPr="00242209">
        <w:rPr>
          <w:rFonts w:ascii="Arial" w:hAnsi="Arial" w:cs="Arial"/>
          <w:sz w:val="20"/>
          <w:szCs w:val="20"/>
        </w:rPr>
        <w:t>Konvencije o mednarodnem civilnem letalstvu (Čikago, 1944</w:t>
      </w:r>
      <w:r>
        <w:rPr>
          <w:rFonts w:ascii="Arial" w:hAnsi="Arial" w:cs="Arial"/>
          <w:sz w:val="20"/>
          <w:szCs w:val="20"/>
        </w:rPr>
        <w:t>, v nadaljnjem besedilu: Čikaška konvencija</w:t>
      </w:r>
      <w:r w:rsidRPr="00242209">
        <w:rPr>
          <w:rFonts w:ascii="Arial" w:hAnsi="Arial" w:cs="Arial"/>
          <w:sz w:val="20"/>
          <w:szCs w:val="20"/>
        </w:rPr>
        <w:t xml:space="preserve">), katerega pogodbenici sta </w:t>
      </w:r>
      <w:r>
        <w:rPr>
          <w:rFonts w:ascii="Arial" w:hAnsi="Arial" w:cs="Arial"/>
          <w:sz w:val="20"/>
          <w:szCs w:val="20"/>
        </w:rPr>
        <w:t>Slovenija in Irska</w:t>
      </w:r>
      <w:r w:rsidRPr="005152A2">
        <w:rPr>
          <w:rFonts w:ascii="Arial" w:hAnsi="Arial" w:cs="Arial"/>
          <w:sz w:val="20"/>
          <w:szCs w:val="20"/>
        </w:rPr>
        <w:t xml:space="preserve">, </w:t>
      </w:r>
      <w:r w:rsidRPr="00242209">
        <w:rPr>
          <w:rFonts w:ascii="Arial" w:hAnsi="Arial" w:cs="Arial"/>
          <w:sz w:val="20"/>
          <w:szCs w:val="20"/>
        </w:rPr>
        <w:t>začel veljati 20. junija 1997,</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ker sta Slovenija (Javna agencija za civilno letalstvo Republike Slovenije </w:t>
      </w:r>
      <w:r w:rsidRPr="00242209">
        <w:rPr>
          <w:rFonts w:ascii="Arial" w:hAnsi="Arial" w:cs="Arial"/>
          <w:sz w:val="20"/>
          <w:szCs w:val="20"/>
          <w:cs/>
        </w:rPr>
        <w:t xml:space="preserve">– </w:t>
      </w:r>
      <w:r w:rsidRPr="00242209">
        <w:rPr>
          <w:rFonts w:ascii="Arial" w:hAnsi="Arial" w:cs="Arial"/>
          <w:sz w:val="20"/>
          <w:szCs w:val="20"/>
        </w:rPr>
        <w:t xml:space="preserve">CAA SI) </w:t>
      </w:r>
      <w:r>
        <w:rPr>
          <w:rFonts w:ascii="Arial" w:hAnsi="Arial" w:cs="Arial"/>
          <w:sz w:val="20"/>
          <w:szCs w:val="20"/>
        </w:rPr>
        <w:t xml:space="preserve">in </w:t>
      </w:r>
      <w:r w:rsidRPr="00242209">
        <w:rPr>
          <w:rFonts w:ascii="Arial" w:hAnsi="Arial" w:cs="Arial"/>
          <w:sz w:val="20"/>
          <w:szCs w:val="20"/>
        </w:rPr>
        <w:t>Irska (</w:t>
      </w:r>
      <w:r>
        <w:rPr>
          <w:rFonts w:ascii="Arial" w:hAnsi="Arial" w:cs="Arial"/>
          <w:sz w:val="20"/>
          <w:szCs w:val="20"/>
        </w:rPr>
        <w:t>Irski urad za civilno letalstvo</w:t>
      </w:r>
      <w:r w:rsidRPr="00242209">
        <w:rPr>
          <w:rFonts w:ascii="Arial" w:hAnsi="Arial" w:cs="Arial"/>
          <w:sz w:val="20"/>
          <w:szCs w:val="20"/>
        </w:rPr>
        <w:t xml:space="preserve"> </w:t>
      </w:r>
      <w:r w:rsidRPr="00242209">
        <w:rPr>
          <w:rFonts w:ascii="Arial" w:hAnsi="Arial" w:cs="Arial"/>
          <w:sz w:val="20"/>
          <w:szCs w:val="20"/>
          <w:cs/>
        </w:rPr>
        <w:t xml:space="preserve">– </w:t>
      </w:r>
      <w:r>
        <w:rPr>
          <w:rFonts w:ascii="Arial" w:hAnsi="Arial" w:cs="Arial"/>
          <w:sz w:val="20"/>
          <w:szCs w:val="20"/>
        </w:rPr>
        <w:t xml:space="preserve">IAA) </w:t>
      </w:r>
      <w:r w:rsidRPr="00242209">
        <w:rPr>
          <w:rFonts w:ascii="Arial" w:hAnsi="Arial" w:cs="Arial"/>
          <w:sz w:val="20"/>
          <w:szCs w:val="20"/>
        </w:rPr>
        <w:t>članici Evropske konference civilnega letalstva (ECAC),</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ker sta Evropski parlament in Svet Evropske unije (EU) sprejela Uredbo (EU) 2018/1139 o vzpostaviti in ohranjanju visoke enotne ravni varnosti v civilnem letalstvu v Evropi s sprejetjem skupnih varnostnih predpisov in z ukrepi, ki zagotavljajo skladnost vsega blaga, oseb in organizacij v Skupnosti s takimi predpisi, in ukrepi, sprejetimi za varstvo okolja,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ker je bila Evropska agencija za varnost v letalstvu (EASA) ustanovljena v skladu z Uredbo (EU) 2018/1139 v imenu vsake države članice EU po zgoraj navedeni uredbi EU, funkcijah in nalogah v državi projektiranja, proizvodnji, ko je povezana z odobritvijo projekta,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ker je Evropska komisija izvedla Uredbo Komisije (EU) št. 748/2012, kakor je bila spremenjena, o določitvi izvedbenih določb za certificiranje zrakoplovov in sorodnih proizvodov, delov in naprav glede plovnosti in okoljske ustreznosti ter potrjevanje projektivnih in proizvodnih organizacij,</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ker je Evropska komisija sprejela Uredbo Komisije (EU) št. 1321/2014, kakor je bila spremenjena, o stalni plovnosti zrakoplovov in letalskih izdelkov, delov in naprav ter o potrjevanju organizacij in osebja, ki se ukvarjajo s temi nalogami,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ker je Svet Evropskih skupnosti sprejel Uredbo Sveta (EGS) št. 3922/91, kakor je bila spremenjena z Uredbo Komisije (EU) št. 965/2012 (kakor je bila spremenjena), o skupnih tehničnih zahtevah in upravnih postopkih v zvezi s civilnim letalstvom ki veljajo za komercialni prevoz z zrakoplovi za države članice EU,</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BB3C4B">
        <w:rPr>
          <w:rFonts w:ascii="Arial" w:hAnsi="Arial" w:cs="Arial"/>
          <w:sz w:val="20"/>
          <w:szCs w:val="20"/>
        </w:rPr>
        <w:t>ker sta Slovenija in Irska</w:t>
      </w:r>
      <w:r w:rsidRPr="00242209">
        <w:rPr>
          <w:rFonts w:ascii="Arial" w:hAnsi="Arial" w:cs="Arial"/>
          <w:sz w:val="20"/>
          <w:szCs w:val="20"/>
          <w:cs/>
        </w:rPr>
        <w:t xml:space="preserve"> </w:t>
      </w:r>
      <w:r w:rsidRPr="00242209">
        <w:rPr>
          <w:rFonts w:ascii="Arial" w:hAnsi="Arial" w:cs="Arial"/>
          <w:sz w:val="20"/>
          <w:szCs w:val="20"/>
        </w:rPr>
        <w:t>v skladu z zgoraj navedenimi uredbami Evropske komisije ob najnovejši reviziji in/ali s spremembi uredbe, ki jo je izdala komisija, ugotovil</w:t>
      </w:r>
      <w:r>
        <w:rPr>
          <w:rFonts w:ascii="Arial" w:hAnsi="Arial" w:cs="Arial"/>
          <w:sz w:val="20"/>
          <w:szCs w:val="20"/>
        </w:rPr>
        <w:t>i</w:t>
      </w:r>
      <w:r w:rsidRPr="00242209">
        <w:rPr>
          <w:rFonts w:ascii="Arial" w:hAnsi="Arial" w:cs="Arial"/>
          <w:sz w:val="20"/>
          <w:szCs w:val="20"/>
        </w:rPr>
        <w:t>, da so standardi plovnosti in sistemi za plovnost, okoljsko certi</w:t>
      </w:r>
      <w:r>
        <w:rPr>
          <w:rFonts w:ascii="Arial" w:hAnsi="Arial" w:cs="Arial"/>
          <w:sz w:val="20"/>
          <w:szCs w:val="20"/>
        </w:rPr>
        <w:t>ficiranje in vzdrževanje druge države enakovredni njenim</w:t>
      </w:r>
      <w:r w:rsidRPr="00242209">
        <w:rPr>
          <w:rFonts w:ascii="Arial" w:hAnsi="Arial" w:cs="Arial"/>
          <w:sz w:val="20"/>
          <w:szCs w:val="20"/>
        </w:rPr>
        <w:t xml:space="preserve"> lastnim za vzpostavitev in omogočanje takega dogovora o prenosu,</w:t>
      </w:r>
    </w:p>
    <w:p w:rsidR="00EF4C03" w:rsidRPr="00242209" w:rsidRDefault="00EF4C03" w:rsidP="00EF4C03">
      <w:pPr>
        <w:jc w:val="both"/>
        <w:rPr>
          <w:rFonts w:ascii="Arial" w:hAnsi="Arial" w:cs="Arial"/>
          <w:i/>
          <w:sz w:val="20"/>
          <w:szCs w:val="20"/>
        </w:rPr>
      </w:pPr>
    </w:p>
    <w:p w:rsidR="00EF4C03" w:rsidRPr="00242209" w:rsidRDefault="00EF4C03" w:rsidP="00EF4C03">
      <w:pPr>
        <w:jc w:val="both"/>
        <w:rPr>
          <w:rFonts w:ascii="Arial" w:hAnsi="Arial" w:cs="Arial"/>
          <w:sz w:val="20"/>
          <w:szCs w:val="20"/>
        </w:rPr>
      </w:pPr>
      <w:r w:rsidRPr="00BB3C4B">
        <w:rPr>
          <w:rFonts w:ascii="Arial" w:hAnsi="Arial" w:cs="Arial"/>
          <w:sz w:val="20"/>
          <w:szCs w:val="20"/>
        </w:rPr>
        <w:t>ker sta Slovenija in Irska ugotovili, da so operativne zahteve in operativne zahteve povezane s projektno</w:t>
      </w:r>
      <w:r>
        <w:rPr>
          <w:rFonts w:ascii="Arial" w:hAnsi="Arial" w:cs="Arial"/>
          <w:sz w:val="20"/>
          <w:szCs w:val="20"/>
        </w:rPr>
        <w:t xml:space="preserve"> zasnovo druge države dovolj enakovredne njenim</w:t>
      </w:r>
      <w:r w:rsidRPr="00242209">
        <w:rPr>
          <w:rFonts w:ascii="Arial" w:hAnsi="Arial" w:cs="Arial"/>
          <w:sz w:val="20"/>
          <w:szCs w:val="20"/>
        </w:rPr>
        <w:t xml:space="preserve"> lastnim, da je ta dogovor o prenosu izvedljiv,</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Pr>
          <w:rFonts w:ascii="Arial" w:hAnsi="Arial" w:cs="Arial"/>
          <w:sz w:val="20"/>
          <w:szCs w:val="20"/>
        </w:rPr>
        <w:t xml:space="preserve">ker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ED6AAF">
        <w:rPr>
          <w:rFonts w:ascii="Arial" w:hAnsi="Arial" w:cs="Arial"/>
          <w:i/>
          <w:sz w:val="20"/>
          <w:szCs w:val="20"/>
        </w:rPr>
        <w:t>bis</w:t>
      </w:r>
      <w:r w:rsidRPr="00242209">
        <w:rPr>
          <w:rFonts w:ascii="Arial" w:hAnsi="Arial" w:cs="Arial"/>
          <w:sz w:val="20"/>
          <w:szCs w:val="20"/>
        </w:rPr>
        <w:t xml:space="preserve"> </w:t>
      </w:r>
      <w:r>
        <w:rPr>
          <w:rFonts w:ascii="Arial" w:hAnsi="Arial" w:cs="Arial"/>
          <w:sz w:val="20"/>
          <w:szCs w:val="20"/>
        </w:rPr>
        <w:t xml:space="preserve">člen </w:t>
      </w:r>
      <w:r w:rsidRPr="00242209">
        <w:rPr>
          <w:rFonts w:ascii="Arial" w:hAnsi="Arial" w:cs="Arial"/>
          <w:sz w:val="20"/>
          <w:szCs w:val="20"/>
        </w:rPr>
        <w:t>Čikaške konvencije s protokolom z dne 6. oktobra 1980</w:t>
      </w:r>
      <w:r>
        <w:rPr>
          <w:rFonts w:ascii="Arial" w:hAnsi="Arial" w:cs="Arial"/>
          <w:sz w:val="20"/>
          <w:szCs w:val="20"/>
        </w:rPr>
        <w:t xml:space="preserve"> </w:t>
      </w:r>
      <w:r w:rsidRPr="00242209">
        <w:rPr>
          <w:rFonts w:ascii="Arial" w:hAnsi="Arial" w:cs="Arial"/>
          <w:sz w:val="20"/>
          <w:szCs w:val="20"/>
        </w:rPr>
        <w:t>določa možnost prenosa funkcij in dolžnosti drža</w:t>
      </w:r>
      <w:r>
        <w:rPr>
          <w:rFonts w:ascii="Arial" w:hAnsi="Arial" w:cs="Arial"/>
          <w:sz w:val="20"/>
          <w:szCs w:val="20"/>
        </w:rPr>
        <w:t xml:space="preserve">ve registracije v zvezi z </w:t>
      </w:r>
      <w:r w:rsidRPr="00242209">
        <w:rPr>
          <w:rFonts w:ascii="Arial" w:hAnsi="Arial" w:cs="Arial"/>
          <w:sz w:val="20"/>
          <w:szCs w:val="20"/>
        </w:rPr>
        <w:t>12</w:t>
      </w:r>
      <w:r>
        <w:rPr>
          <w:rFonts w:ascii="Arial" w:hAnsi="Arial" w:cs="Arial"/>
          <w:sz w:val="20"/>
          <w:szCs w:val="20"/>
        </w:rPr>
        <w:t>.</w:t>
      </w:r>
      <w:r w:rsidRPr="00242209">
        <w:rPr>
          <w:rFonts w:ascii="Arial" w:hAnsi="Arial" w:cs="Arial"/>
          <w:sz w:val="20"/>
          <w:szCs w:val="20"/>
        </w:rPr>
        <w:t>, 30</w:t>
      </w:r>
      <w:r>
        <w:rPr>
          <w:rFonts w:ascii="Arial" w:hAnsi="Arial" w:cs="Arial"/>
          <w:sz w:val="20"/>
          <w:szCs w:val="20"/>
        </w:rPr>
        <w:t>.</w:t>
      </w:r>
      <w:r w:rsidRPr="00242209">
        <w:rPr>
          <w:rFonts w:ascii="Arial" w:hAnsi="Arial" w:cs="Arial"/>
          <w:sz w:val="20"/>
          <w:szCs w:val="20"/>
        </w:rPr>
        <w:t>, 31</w:t>
      </w:r>
      <w:r>
        <w:rPr>
          <w:rFonts w:ascii="Arial" w:hAnsi="Arial" w:cs="Arial"/>
          <w:sz w:val="20"/>
          <w:szCs w:val="20"/>
        </w:rPr>
        <w:t>.</w:t>
      </w:r>
      <w:r w:rsidRPr="00242209">
        <w:rPr>
          <w:rFonts w:ascii="Arial" w:hAnsi="Arial" w:cs="Arial"/>
          <w:sz w:val="20"/>
          <w:szCs w:val="20"/>
        </w:rPr>
        <w:t xml:space="preserve"> in 32</w:t>
      </w:r>
      <w:r>
        <w:rPr>
          <w:rFonts w:ascii="Arial" w:hAnsi="Arial" w:cs="Arial"/>
          <w:sz w:val="20"/>
          <w:szCs w:val="20"/>
        </w:rPr>
        <w:t>.</w:t>
      </w:r>
      <w:r w:rsidRPr="00242209">
        <w:rPr>
          <w:rFonts w:ascii="Arial" w:hAnsi="Arial" w:cs="Arial"/>
          <w:sz w:val="20"/>
          <w:szCs w:val="20"/>
        </w:rPr>
        <w:t xml:space="preserve"> </w:t>
      </w:r>
      <w:r>
        <w:rPr>
          <w:rFonts w:ascii="Arial" w:hAnsi="Arial" w:cs="Arial"/>
          <w:sz w:val="20"/>
          <w:szCs w:val="20"/>
        </w:rPr>
        <w:t>členom (a) Čikaške k</w:t>
      </w:r>
      <w:r w:rsidRPr="00242209">
        <w:rPr>
          <w:rFonts w:ascii="Arial" w:hAnsi="Arial" w:cs="Arial"/>
          <w:sz w:val="20"/>
          <w:szCs w:val="20"/>
        </w:rPr>
        <w:t>onvencije na državo operaterja za večjo varnost,</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ker je v skladu z dokumentom ICAO 9760 »Priročnik o plovnosti«, del IV, poglavje 6 »Najemne pogodbe«, dokumentom ICAO 1</w:t>
      </w:r>
      <w:r>
        <w:rPr>
          <w:rFonts w:ascii="Arial" w:hAnsi="Arial" w:cs="Arial"/>
          <w:sz w:val="20"/>
          <w:szCs w:val="20"/>
        </w:rPr>
        <w:t xml:space="preserve">0057 »Priročnik o izvedbi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CF432F">
        <w:rPr>
          <w:rFonts w:ascii="Arial" w:hAnsi="Arial" w:cs="Arial"/>
          <w:i/>
          <w:sz w:val="20"/>
          <w:szCs w:val="20"/>
        </w:rPr>
        <w:t>bis</w:t>
      </w:r>
      <w:r w:rsidRPr="00242209">
        <w:rPr>
          <w:rFonts w:ascii="Arial" w:hAnsi="Arial" w:cs="Arial"/>
          <w:sz w:val="20"/>
          <w:szCs w:val="20"/>
        </w:rPr>
        <w:t xml:space="preserve"> </w:t>
      </w:r>
      <w:r>
        <w:rPr>
          <w:rFonts w:ascii="Arial" w:hAnsi="Arial" w:cs="Arial"/>
          <w:sz w:val="20"/>
          <w:szCs w:val="20"/>
        </w:rPr>
        <w:t>člena Čikaške konvencije</w:t>
      </w:r>
      <w:r w:rsidRPr="00242209">
        <w:rPr>
          <w:rFonts w:ascii="Arial" w:hAnsi="Arial" w:cs="Arial"/>
          <w:sz w:val="20"/>
          <w:szCs w:val="20"/>
        </w:rPr>
        <w:t xml:space="preserve">« in dokumentom ICAO 8335, del V »Najemne in čarterske operacije« treba natančno določiti mednarodne obveznosti in odgovornosti </w:t>
      </w:r>
      <w:r>
        <w:rPr>
          <w:rFonts w:ascii="Arial" w:hAnsi="Arial" w:cs="Arial"/>
          <w:sz w:val="20"/>
          <w:szCs w:val="20"/>
        </w:rPr>
        <w:t>Slovenije in Irske</w:t>
      </w:r>
      <w:r w:rsidRPr="00242209">
        <w:rPr>
          <w:rFonts w:ascii="Arial" w:hAnsi="Arial" w:cs="Arial"/>
          <w:b/>
          <w:sz w:val="20"/>
          <w:szCs w:val="20"/>
        </w:rPr>
        <w:t xml:space="preserve"> </w:t>
      </w:r>
      <w:r w:rsidRPr="00242209">
        <w:rPr>
          <w:rFonts w:ascii="Arial" w:hAnsi="Arial" w:cs="Arial"/>
          <w:sz w:val="20"/>
          <w:szCs w:val="20"/>
        </w:rPr>
        <w:t xml:space="preserve">v skladu s </w:t>
      </w:r>
      <w:r>
        <w:rPr>
          <w:rFonts w:ascii="Arial" w:hAnsi="Arial" w:cs="Arial"/>
          <w:sz w:val="20"/>
          <w:szCs w:val="20"/>
        </w:rPr>
        <w:t>k</w:t>
      </w:r>
      <w:r w:rsidRPr="00242209">
        <w:rPr>
          <w:rFonts w:ascii="Arial" w:hAnsi="Arial" w:cs="Arial"/>
          <w:sz w:val="20"/>
          <w:szCs w:val="20"/>
        </w:rPr>
        <w:t>onvencijo,</w:t>
      </w:r>
    </w:p>
    <w:p w:rsidR="00EF4C03" w:rsidRPr="00242209"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t xml:space="preserve">ker ta sporazum v zvezi z ustreznimi prilogami </w:t>
      </w:r>
      <w:r>
        <w:rPr>
          <w:rFonts w:ascii="Arial" w:hAnsi="Arial" w:cs="Arial"/>
          <w:sz w:val="20"/>
          <w:szCs w:val="20"/>
        </w:rPr>
        <w:t>K Čikaški k</w:t>
      </w:r>
      <w:r w:rsidRPr="00242209">
        <w:rPr>
          <w:rFonts w:ascii="Arial" w:hAnsi="Arial" w:cs="Arial"/>
          <w:sz w:val="20"/>
          <w:szCs w:val="20"/>
        </w:rPr>
        <w:t>onvenciji ureja prenos odgovornosti, ki jih običajno opravlja država registracije, z organa najemodajalca na organ najemnika, kot je določeno v zgornjih odstavkih,</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7142DE">
        <w:rPr>
          <w:rFonts w:ascii="Arial" w:hAnsi="Arial" w:cs="Arial"/>
          <w:sz w:val="20"/>
          <w:szCs w:val="20"/>
        </w:rPr>
        <w:t xml:space="preserve">ker </w:t>
      </w:r>
      <w:r w:rsidRPr="00242209">
        <w:rPr>
          <w:rFonts w:ascii="Arial" w:hAnsi="Arial" w:cs="Arial"/>
          <w:sz w:val="20"/>
          <w:szCs w:val="20"/>
        </w:rPr>
        <w:t>je</w:t>
      </w:r>
      <w:r>
        <w:rPr>
          <w:rFonts w:ascii="Arial" w:hAnsi="Arial" w:cs="Arial"/>
          <w:sz w:val="20"/>
          <w:szCs w:val="20"/>
        </w:rPr>
        <w:t xml:space="preserve"> </w:t>
      </w:r>
      <w:r w:rsidRPr="007142DE">
        <w:rPr>
          <w:rFonts w:ascii="Arial" w:hAnsi="Arial" w:cs="Arial"/>
          <w:sz w:val="20"/>
          <w:szCs w:val="20"/>
        </w:rPr>
        <w:t>Slovenija</w:t>
      </w:r>
      <w:r w:rsidRPr="00242209">
        <w:rPr>
          <w:rFonts w:ascii="Arial" w:hAnsi="Arial" w:cs="Arial"/>
          <w:b/>
          <w:sz w:val="20"/>
          <w:szCs w:val="20"/>
        </w:rPr>
        <w:t xml:space="preserve"> </w:t>
      </w:r>
      <w:r w:rsidRPr="00242209">
        <w:rPr>
          <w:rFonts w:ascii="Arial" w:hAnsi="Arial" w:cs="Arial"/>
          <w:sz w:val="20"/>
          <w:szCs w:val="20"/>
        </w:rPr>
        <w:t xml:space="preserve">protokol ratificirala z </w:t>
      </w:r>
      <w:r w:rsidRPr="00AC6C5A">
        <w:rPr>
          <w:rFonts w:ascii="Arial" w:hAnsi="Arial" w:cs="Arial"/>
          <w:sz w:val="20"/>
          <w:szCs w:val="20"/>
        </w:rPr>
        <w:t>Uredbo o ratifikaciji protokolov o spremembah Konvencije o mednarodnem civilnem letalstvu (Uradni list RS</w:t>
      </w:r>
      <w:r>
        <w:rPr>
          <w:rFonts w:ascii="Arial" w:hAnsi="Arial" w:cs="Arial"/>
          <w:sz w:val="20"/>
          <w:szCs w:val="20"/>
        </w:rPr>
        <w:t xml:space="preserve"> – Mednarodne pogodbe</w:t>
      </w:r>
      <w:r w:rsidRPr="00AC6C5A">
        <w:rPr>
          <w:rFonts w:ascii="Arial" w:hAnsi="Arial" w:cs="Arial"/>
          <w:sz w:val="20"/>
          <w:szCs w:val="20"/>
        </w:rPr>
        <w:t>, št. 3/00)</w:t>
      </w:r>
      <w:r w:rsidRPr="00242209">
        <w:rPr>
          <w:rFonts w:ascii="Arial" w:hAnsi="Arial" w:cs="Arial"/>
          <w:sz w:val="20"/>
          <w:szCs w:val="20"/>
        </w:rPr>
        <w:t xml:space="preserve">, </w:t>
      </w:r>
      <w:r>
        <w:rPr>
          <w:rFonts w:ascii="Arial" w:hAnsi="Arial" w:cs="Arial"/>
          <w:sz w:val="20"/>
          <w:szCs w:val="20"/>
        </w:rPr>
        <w:t xml:space="preserve">s katerim je bil uveljavljen </w:t>
      </w:r>
      <w:r w:rsidRPr="00242209">
        <w:rPr>
          <w:rFonts w:ascii="Arial" w:hAnsi="Arial" w:cs="Arial"/>
          <w:sz w:val="20"/>
          <w:szCs w:val="20"/>
        </w:rPr>
        <w:t>sporazum v zvezi s 83</w:t>
      </w:r>
      <w:r>
        <w:rPr>
          <w:rFonts w:ascii="Arial" w:hAnsi="Arial" w:cs="Arial"/>
          <w:sz w:val="20"/>
          <w:szCs w:val="20"/>
        </w:rPr>
        <w:t>.</w:t>
      </w:r>
      <w:r w:rsidRPr="00242209">
        <w:rPr>
          <w:rFonts w:ascii="Arial" w:hAnsi="Arial" w:cs="Arial"/>
          <w:sz w:val="20"/>
          <w:szCs w:val="20"/>
        </w:rPr>
        <w:t xml:space="preserve"> </w:t>
      </w:r>
      <w:r w:rsidRPr="00CF432F">
        <w:rPr>
          <w:rFonts w:ascii="Arial" w:hAnsi="Arial" w:cs="Arial"/>
          <w:i/>
          <w:sz w:val="20"/>
          <w:szCs w:val="20"/>
        </w:rPr>
        <w:t>bis</w:t>
      </w:r>
      <w:r w:rsidRPr="00DC0916">
        <w:rPr>
          <w:rFonts w:ascii="Arial" w:hAnsi="Arial" w:cs="Arial"/>
          <w:sz w:val="20"/>
          <w:szCs w:val="20"/>
        </w:rPr>
        <w:t xml:space="preserve"> </w:t>
      </w:r>
      <w:r w:rsidRPr="00242209">
        <w:rPr>
          <w:rFonts w:ascii="Arial" w:hAnsi="Arial" w:cs="Arial"/>
          <w:sz w:val="20"/>
          <w:szCs w:val="20"/>
        </w:rPr>
        <w:t>členom,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ker je </w:t>
      </w:r>
      <w:r w:rsidRPr="007142DE">
        <w:rPr>
          <w:rFonts w:ascii="Arial" w:hAnsi="Arial" w:cs="Arial"/>
          <w:sz w:val="20"/>
          <w:szCs w:val="20"/>
        </w:rPr>
        <w:t>Irska</w:t>
      </w:r>
      <w:r w:rsidRPr="00242209">
        <w:rPr>
          <w:rFonts w:ascii="Arial" w:hAnsi="Arial" w:cs="Arial"/>
          <w:b/>
          <w:sz w:val="20"/>
          <w:szCs w:val="20"/>
        </w:rPr>
        <w:t xml:space="preserve"> </w:t>
      </w:r>
      <w:r w:rsidRPr="00242209">
        <w:rPr>
          <w:rFonts w:ascii="Arial" w:hAnsi="Arial" w:cs="Arial"/>
          <w:sz w:val="20"/>
          <w:szCs w:val="20"/>
        </w:rPr>
        <w:t>protokol ratificirala s prenosom določenih funkcij, kot je opredeljeno v podzakonskem aktu S.I. 322 iz leta 1989 »NAVIGACIJA ZRAČNEGA PROMETA« (prenos določenih funkcij in dolžnosti države registracije zrakoplovov) Odredba 989, ki je uvelj</w:t>
      </w:r>
      <w:r>
        <w:rPr>
          <w:rFonts w:ascii="Arial" w:hAnsi="Arial" w:cs="Arial"/>
          <w:sz w:val="20"/>
          <w:szCs w:val="20"/>
        </w:rPr>
        <w:t>avila sporazum v zvezi s 83.</w:t>
      </w:r>
      <w:r w:rsidRPr="00CF432F">
        <w:rPr>
          <w:rFonts w:ascii="Arial" w:hAnsi="Arial" w:cs="Arial"/>
          <w:i/>
          <w:sz w:val="20"/>
          <w:szCs w:val="20"/>
        </w:rPr>
        <w:t xml:space="preserve"> bis</w:t>
      </w:r>
      <w:r>
        <w:rPr>
          <w:rFonts w:ascii="Arial" w:hAnsi="Arial" w:cs="Arial"/>
          <w:sz w:val="20"/>
          <w:szCs w:val="20"/>
        </w:rPr>
        <w:t xml:space="preserve"> členom.</w:t>
      </w: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t>Javna agencija za civilno letalstvo Republike Slovenije</w:t>
      </w:r>
      <w:r w:rsidRPr="00242209">
        <w:rPr>
          <w:rFonts w:ascii="Arial" w:hAnsi="Arial" w:cs="Arial"/>
          <w:sz w:val="20"/>
          <w:szCs w:val="20"/>
        </w:rPr>
        <w:tab/>
      </w:r>
      <w:bookmarkStart w:id="1" w:name="_Hlk80953336"/>
      <w:r>
        <w:rPr>
          <w:rFonts w:ascii="Arial" w:hAnsi="Arial" w:cs="Arial"/>
          <w:sz w:val="20"/>
          <w:szCs w:val="20"/>
        </w:rPr>
        <w:t xml:space="preserve">             </w:t>
      </w:r>
      <w:r w:rsidRPr="00242209">
        <w:rPr>
          <w:rFonts w:ascii="Arial" w:hAnsi="Arial" w:cs="Arial"/>
          <w:sz w:val="20"/>
          <w:szCs w:val="20"/>
        </w:rPr>
        <w:t>JAVN</w:t>
      </w:r>
      <w:r>
        <w:rPr>
          <w:rFonts w:ascii="Arial" w:hAnsi="Arial" w:cs="Arial"/>
          <w:sz w:val="20"/>
          <w:szCs w:val="20"/>
        </w:rPr>
        <w:t xml:space="preserve">A AGENCIJA ZA CIVILNO LETALSTVO </w:t>
      </w:r>
    </w:p>
    <w:bookmarkEnd w:id="1"/>
    <w:p w:rsidR="00EF4C03" w:rsidRDefault="00EF4C03" w:rsidP="00EF4C03">
      <w:pPr>
        <w:jc w:val="both"/>
        <w:rPr>
          <w:rFonts w:ascii="Arial" w:hAnsi="Arial" w:cs="Arial"/>
          <w:sz w:val="20"/>
          <w:szCs w:val="20"/>
        </w:rPr>
      </w:pPr>
      <w:r>
        <w:rPr>
          <w:rFonts w:ascii="Arial" w:hAnsi="Arial" w:cs="Arial"/>
          <w:sz w:val="20"/>
          <w:szCs w:val="20"/>
        </w:rPr>
        <w:t xml:space="preserve">                                                                                                       REPUBLIKE SLOVENIJE (CAA SI)</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 </w:t>
      </w:r>
      <w:r>
        <w:rPr>
          <w:rFonts w:ascii="Arial" w:hAnsi="Arial" w:cs="Arial"/>
          <w:sz w:val="20"/>
          <w:szCs w:val="20"/>
        </w:rPr>
        <w:t xml:space="preserve"> </w:t>
      </w:r>
      <w:r w:rsidRPr="00242209">
        <w:rPr>
          <w:rFonts w:ascii="Arial" w:hAnsi="Arial" w:cs="Arial"/>
          <w:sz w:val="20"/>
          <w:szCs w:val="20"/>
        </w:rPr>
        <w:t>Kotnikova ulica 19A</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Ljubljana </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 xml:space="preserve"> </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Slovenija</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Pr>
          <w:rFonts w:ascii="Arial" w:hAnsi="Arial" w:cs="Arial"/>
          <w:sz w:val="20"/>
          <w:szCs w:val="20"/>
        </w:rPr>
        <w:t>in</w:t>
      </w:r>
      <w:r w:rsidRPr="00242209">
        <w:rPr>
          <w:rFonts w:ascii="Arial" w:hAnsi="Arial" w:cs="Arial"/>
          <w:sz w:val="20"/>
          <w:szCs w:val="20"/>
        </w:rPr>
        <w:tab/>
      </w:r>
    </w:p>
    <w:p w:rsidR="00EF4C03" w:rsidRDefault="00EF4C03" w:rsidP="00EF4C03">
      <w:pPr>
        <w:jc w:val="both"/>
        <w:rPr>
          <w:rFonts w:ascii="Arial" w:hAnsi="Arial" w:cs="Arial"/>
          <w:sz w:val="20"/>
          <w:szCs w:val="20"/>
        </w:rPr>
      </w:pPr>
      <w:r w:rsidRPr="00242209">
        <w:rPr>
          <w:rFonts w:ascii="Arial" w:hAnsi="Arial" w:cs="Arial"/>
          <w:sz w:val="20"/>
          <w:szCs w:val="20"/>
        </w:rPr>
        <w:tab/>
        <w:t xml:space="preserve"> </w:t>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r>
        <w:rPr>
          <w:rFonts w:ascii="Arial" w:hAnsi="Arial" w:cs="Arial"/>
          <w:sz w:val="20"/>
          <w:szCs w:val="20"/>
        </w:rPr>
        <w:t xml:space="preserve">Irski urad za civilno letalstvo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IRISH AVIATION AUTHORITY (IAA)</w:t>
      </w:r>
    </w:p>
    <w:p w:rsidR="00EF4C03" w:rsidRPr="00242209" w:rsidRDefault="00EF4C03" w:rsidP="00EF4C03">
      <w:pPr>
        <w:jc w:val="both"/>
        <w:rPr>
          <w:rFonts w:ascii="Arial" w:hAnsi="Arial" w:cs="Arial"/>
          <w:sz w:val="20"/>
          <w:szCs w:val="20"/>
        </w:rPr>
      </w:pPr>
      <w:r>
        <w:rPr>
          <w:rFonts w:ascii="Arial" w:hAnsi="Arial" w:cs="Arial"/>
          <w:sz w:val="20"/>
          <w:szCs w:val="20"/>
        </w:rPr>
        <w:t xml:space="preserve">                                                                                                      </w:t>
      </w:r>
      <w:r w:rsidRPr="00242209">
        <w:rPr>
          <w:rFonts w:ascii="Arial" w:hAnsi="Arial" w:cs="Arial"/>
          <w:sz w:val="20"/>
          <w:szCs w:val="20"/>
        </w:rPr>
        <w:t>The Times Building,</w:t>
      </w:r>
    </w:p>
    <w:p w:rsidR="00EF4C03" w:rsidRPr="00242209" w:rsidRDefault="00EF4C03" w:rsidP="00EF4C03">
      <w:pPr>
        <w:jc w:val="both"/>
        <w:rPr>
          <w:rFonts w:ascii="Arial" w:hAnsi="Arial" w:cs="Arial"/>
          <w:sz w:val="20"/>
          <w:szCs w:val="20"/>
        </w:rPr>
      </w:pPr>
      <w:r>
        <w:rPr>
          <w:rFonts w:ascii="Arial" w:hAnsi="Arial" w:cs="Arial"/>
          <w:sz w:val="20"/>
          <w:szCs w:val="20"/>
        </w:rPr>
        <w:t xml:space="preserve">                                                                                                      </w:t>
      </w:r>
      <w:r w:rsidRPr="00242209">
        <w:rPr>
          <w:rFonts w:ascii="Arial" w:hAnsi="Arial" w:cs="Arial"/>
          <w:sz w:val="20"/>
          <w:szCs w:val="20"/>
        </w:rPr>
        <w:t>11-12 D</w:t>
      </w:r>
      <w:r w:rsidRPr="00242209">
        <w:rPr>
          <w:rFonts w:ascii="Arial" w:hAnsi="Arial" w:cs="Arial"/>
          <w:sz w:val="20"/>
          <w:szCs w:val="20"/>
          <w:cs/>
        </w:rPr>
        <w:t>’</w:t>
      </w:r>
      <w:r w:rsidRPr="00242209">
        <w:rPr>
          <w:rFonts w:ascii="Arial" w:hAnsi="Arial" w:cs="Arial"/>
          <w:sz w:val="20"/>
          <w:szCs w:val="20"/>
        </w:rPr>
        <w:t>Olier Street,</w:t>
      </w:r>
    </w:p>
    <w:p w:rsidR="00EF4C03" w:rsidRPr="00242209" w:rsidRDefault="00EF4C03" w:rsidP="00EF4C03">
      <w:pPr>
        <w:jc w:val="both"/>
        <w:rPr>
          <w:rFonts w:ascii="Arial" w:hAnsi="Arial" w:cs="Arial"/>
          <w:sz w:val="20"/>
          <w:szCs w:val="20"/>
        </w:rPr>
      </w:pPr>
      <w:r>
        <w:rPr>
          <w:rFonts w:ascii="Arial" w:hAnsi="Arial" w:cs="Arial"/>
          <w:sz w:val="20"/>
          <w:szCs w:val="20"/>
        </w:rPr>
        <w:t xml:space="preserve">                                                                                                       </w:t>
      </w:r>
      <w:r w:rsidRPr="00242209">
        <w:rPr>
          <w:rFonts w:ascii="Arial" w:hAnsi="Arial" w:cs="Arial"/>
          <w:sz w:val="20"/>
          <w:szCs w:val="20"/>
        </w:rPr>
        <w:t>Dublin 2,</w:t>
      </w:r>
    </w:p>
    <w:p w:rsidR="00EF4C03" w:rsidRPr="00242209" w:rsidRDefault="00EF4C03" w:rsidP="00EF4C03">
      <w:pPr>
        <w:jc w:val="both"/>
        <w:rPr>
          <w:rFonts w:ascii="Arial" w:hAnsi="Arial" w:cs="Arial"/>
          <w:sz w:val="20"/>
          <w:szCs w:val="20"/>
        </w:rPr>
      </w:pPr>
      <w:r>
        <w:rPr>
          <w:rFonts w:ascii="Arial" w:hAnsi="Arial" w:cs="Arial"/>
          <w:sz w:val="20"/>
          <w:szCs w:val="20"/>
        </w:rPr>
        <w:t xml:space="preserve">                                                                                                       </w:t>
      </w:r>
      <w:r w:rsidRPr="00242209">
        <w:rPr>
          <w:rFonts w:ascii="Arial" w:hAnsi="Arial" w:cs="Arial"/>
          <w:sz w:val="20"/>
          <w:szCs w:val="20"/>
        </w:rPr>
        <w:t>Irska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 nadaljnjem besedilu tudi »pogodbeni</w:t>
      </w:r>
      <w:r>
        <w:rPr>
          <w:rFonts w:ascii="Arial" w:hAnsi="Arial" w:cs="Arial"/>
          <w:sz w:val="20"/>
          <w:szCs w:val="20"/>
        </w:rPr>
        <w:t>ka</w:t>
      </w:r>
      <w:r w:rsidRPr="00242209">
        <w:rPr>
          <w:rFonts w:ascii="Arial" w:hAnsi="Arial" w:cs="Arial"/>
          <w:sz w:val="20"/>
          <w:szCs w:val="20"/>
        </w:rPr>
        <w:t>« ali organ države registracije in države oper</w:t>
      </w:r>
      <w:r>
        <w:rPr>
          <w:rFonts w:ascii="Arial" w:hAnsi="Arial" w:cs="Arial"/>
          <w:sz w:val="20"/>
          <w:szCs w:val="20"/>
        </w:rPr>
        <w:t xml:space="preserve">aterja sta se na podlagi </w:t>
      </w:r>
      <w:r w:rsidRPr="00242209">
        <w:rPr>
          <w:rFonts w:ascii="Arial" w:hAnsi="Arial" w:cs="Arial"/>
          <w:sz w:val="20"/>
          <w:szCs w:val="20"/>
        </w:rPr>
        <w:t>33</w:t>
      </w:r>
      <w:r>
        <w:rPr>
          <w:rFonts w:ascii="Arial" w:hAnsi="Arial" w:cs="Arial"/>
          <w:sz w:val="20"/>
          <w:szCs w:val="20"/>
        </w:rPr>
        <w:t>.</w:t>
      </w:r>
      <w:r w:rsidRPr="00242209">
        <w:rPr>
          <w:rFonts w:ascii="Arial" w:hAnsi="Arial" w:cs="Arial"/>
          <w:sz w:val="20"/>
          <w:szCs w:val="20"/>
        </w:rPr>
        <w:t xml:space="preserve"> in 83</w:t>
      </w:r>
      <w:r>
        <w:rPr>
          <w:rFonts w:ascii="Arial" w:hAnsi="Arial" w:cs="Arial"/>
          <w:sz w:val="20"/>
          <w:szCs w:val="20"/>
        </w:rPr>
        <w:t>.</w:t>
      </w:r>
      <w:r w:rsidRPr="00242209">
        <w:rPr>
          <w:rFonts w:ascii="Arial" w:hAnsi="Arial" w:cs="Arial"/>
          <w:sz w:val="20"/>
          <w:szCs w:val="20"/>
        </w:rPr>
        <w:t xml:space="preserve"> </w:t>
      </w:r>
      <w:r w:rsidRPr="00ED6AAF">
        <w:rPr>
          <w:rFonts w:ascii="Arial" w:hAnsi="Arial" w:cs="Arial"/>
          <w:i/>
          <w:sz w:val="20"/>
          <w:szCs w:val="20"/>
        </w:rPr>
        <w:t>bis</w:t>
      </w:r>
      <w:r w:rsidRPr="00242209">
        <w:rPr>
          <w:rFonts w:ascii="Arial" w:hAnsi="Arial" w:cs="Arial"/>
          <w:sz w:val="20"/>
          <w:szCs w:val="20"/>
        </w:rPr>
        <w:t xml:space="preserve"> </w:t>
      </w:r>
      <w:r>
        <w:rPr>
          <w:rFonts w:ascii="Arial" w:hAnsi="Arial" w:cs="Arial"/>
          <w:sz w:val="20"/>
          <w:szCs w:val="20"/>
        </w:rPr>
        <w:t xml:space="preserve">člena </w:t>
      </w:r>
      <w:r w:rsidRPr="00242209">
        <w:rPr>
          <w:rFonts w:ascii="Arial" w:hAnsi="Arial" w:cs="Arial"/>
          <w:sz w:val="20"/>
          <w:szCs w:val="20"/>
        </w:rPr>
        <w:t>Čikaške konvencije dogovorili, da bosta zagotovili sprejemanje in izpolnjevanje nekaterih funkcij, predvsem opravljanje inšpekcijskih in nadzornih dejavnosti, potrebnih za zagotovitev, da se zrakoplovi v času najema uporabljajo in vzdržujejo v obojestransko zadovoljstvo.</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II - SPLOŠNO</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Uporabljajo se naslednj</w:t>
      </w:r>
      <w:r>
        <w:rPr>
          <w:rFonts w:ascii="Arial" w:hAnsi="Arial" w:cs="Arial"/>
          <w:sz w:val="20"/>
          <w:szCs w:val="20"/>
        </w:rPr>
        <w:t>i pomeni</w:t>
      </w:r>
      <w:r w:rsidRPr="00242209">
        <w:rPr>
          <w:rFonts w:ascii="Arial" w:hAnsi="Arial" w:cs="Arial"/>
          <w:sz w:val="20"/>
          <w:szCs w:val="20"/>
        </w:rPr>
        <w:t xml:space="preserve"> izrazov:</w:t>
      </w:r>
    </w:p>
    <w:p w:rsidR="00EF4C03" w:rsidRPr="00242209" w:rsidRDefault="00EF4C03" w:rsidP="00EF4C03">
      <w:pPr>
        <w:numPr>
          <w:ilvl w:val="0"/>
          <w:numId w:val="13"/>
        </w:numPr>
        <w:tabs>
          <w:tab w:val="num" w:pos="709"/>
        </w:tabs>
        <w:jc w:val="both"/>
        <w:rPr>
          <w:rFonts w:ascii="Arial" w:hAnsi="Arial" w:cs="Arial"/>
          <w:sz w:val="20"/>
          <w:szCs w:val="20"/>
        </w:rPr>
      </w:pPr>
      <w:r w:rsidRPr="00242209">
        <w:rPr>
          <w:rFonts w:ascii="Arial" w:hAnsi="Arial" w:cs="Arial"/>
          <w:b/>
          <w:sz w:val="20"/>
          <w:szCs w:val="20"/>
        </w:rPr>
        <w:t>najemodajalec</w:t>
      </w:r>
      <w:r w:rsidRPr="00242209">
        <w:rPr>
          <w:rFonts w:ascii="Arial" w:hAnsi="Arial" w:cs="Arial"/>
          <w:sz w:val="20"/>
          <w:szCs w:val="20"/>
        </w:rPr>
        <w:t>: registrirani lastnik ali pogodbeni</w:t>
      </w:r>
      <w:r>
        <w:rPr>
          <w:rFonts w:ascii="Arial" w:hAnsi="Arial" w:cs="Arial"/>
          <w:sz w:val="20"/>
          <w:szCs w:val="20"/>
        </w:rPr>
        <w:t>k</w:t>
      </w:r>
      <w:r w:rsidRPr="00242209">
        <w:rPr>
          <w:rFonts w:ascii="Arial" w:hAnsi="Arial" w:cs="Arial"/>
          <w:sz w:val="20"/>
          <w:szCs w:val="20"/>
        </w:rPr>
        <w:t>, ki daje zrakoplove v najem;</w:t>
      </w:r>
    </w:p>
    <w:p w:rsidR="00EF4C03" w:rsidRPr="00242209" w:rsidRDefault="00EF4C03" w:rsidP="00EF4C03">
      <w:pPr>
        <w:numPr>
          <w:ilvl w:val="0"/>
          <w:numId w:val="13"/>
        </w:numPr>
        <w:tabs>
          <w:tab w:val="num" w:pos="709"/>
        </w:tabs>
        <w:jc w:val="both"/>
        <w:rPr>
          <w:rFonts w:ascii="Arial" w:hAnsi="Arial" w:cs="Arial"/>
          <w:sz w:val="20"/>
          <w:szCs w:val="20"/>
        </w:rPr>
      </w:pPr>
      <w:r w:rsidRPr="00242209">
        <w:rPr>
          <w:rFonts w:ascii="Arial" w:hAnsi="Arial" w:cs="Arial"/>
          <w:b/>
          <w:sz w:val="20"/>
          <w:szCs w:val="20"/>
        </w:rPr>
        <w:t>najemnik</w:t>
      </w:r>
      <w:r w:rsidRPr="00242209">
        <w:rPr>
          <w:rFonts w:ascii="Arial" w:hAnsi="Arial" w:cs="Arial"/>
          <w:sz w:val="20"/>
          <w:szCs w:val="20"/>
        </w:rPr>
        <w:t>: letalski prevoznik, pod katerega operativno licenco, vključno s spričevalom letalskega prevoznika (AOC), najeti zrakoplovi opravljajo prevoze;</w:t>
      </w:r>
    </w:p>
    <w:p w:rsidR="00EF4C03" w:rsidRPr="00242209" w:rsidRDefault="00EF4C03" w:rsidP="00EF4C03">
      <w:pPr>
        <w:numPr>
          <w:ilvl w:val="0"/>
          <w:numId w:val="13"/>
        </w:numPr>
        <w:tabs>
          <w:tab w:val="num" w:pos="709"/>
        </w:tabs>
        <w:jc w:val="both"/>
        <w:rPr>
          <w:rFonts w:ascii="Arial" w:hAnsi="Arial" w:cs="Arial"/>
          <w:sz w:val="20"/>
          <w:szCs w:val="20"/>
        </w:rPr>
      </w:pPr>
      <w:r w:rsidRPr="00242209">
        <w:rPr>
          <w:rFonts w:ascii="Arial" w:hAnsi="Arial" w:cs="Arial"/>
          <w:b/>
          <w:sz w:val="20"/>
          <w:szCs w:val="20"/>
        </w:rPr>
        <w:t>organ države registracije (organ najemodajalca):</w:t>
      </w:r>
      <w:r w:rsidRPr="00242209">
        <w:rPr>
          <w:rFonts w:ascii="Arial" w:hAnsi="Arial" w:cs="Arial"/>
          <w:sz w:val="20"/>
          <w:szCs w:val="20"/>
        </w:rPr>
        <w:t xml:space="preserve"> nacionalna agencija za civilno letalstvo države, kjer so zadevni zrakoplovi regist</w:t>
      </w:r>
      <w:r>
        <w:rPr>
          <w:rFonts w:ascii="Arial" w:hAnsi="Arial" w:cs="Arial"/>
          <w:sz w:val="20"/>
          <w:szCs w:val="20"/>
        </w:rPr>
        <w:t>rirani, Irski urad za civilno letalstvo</w:t>
      </w:r>
      <w:r w:rsidRPr="00242209">
        <w:rPr>
          <w:rFonts w:ascii="Arial" w:hAnsi="Arial" w:cs="Arial"/>
          <w:sz w:val="20"/>
          <w:szCs w:val="20"/>
        </w:rPr>
        <w:t xml:space="preserve"> (IAA) ali Javna agencija za civilno letalstvo Republike Slovenije (CAA SI);</w:t>
      </w:r>
    </w:p>
    <w:p w:rsidR="00EF4C03" w:rsidRPr="00242209" w:rsidRDefault="00EF4C03" w:rsidP="00EF4C03">
      <w:pPr>
        <w:numPr>
          <w:ilvl w:val="0"/>
          <w:numId w:val="13"/>
        </w:numPr>
        <w:tabs>
          <w:tab w:val="num" w:pos="709"/>
        </w:tabs>
        <w:jc w:val="both"/>
        <w:rPr>
          <w:rFonts w:ascii="Arial" w:hAnsi="Arial" w:cs="Arial"/>
          <w:sz w:val="20"/>
          <w:szCs w:val="20"/>
        </w:rPr>
      </w:pPr>
      <w:r w:rsidRPr="00242209">
        <w:rPr>
          <w:rFonts w:ascii="Arial" w:hAnsi="Arial" w:cs="Arial"/>
          <w:b/>
          <w:sz w:val="20"/>
          <w:szCs w:val="20"/>
        </w:rPr>
        <w:t>organ države operaterja (organ najemnika):</w:t>
      </w:r>
      <w:r w:rsidRPr="00242209">
        <w:rPr>
          <w:rFonts w:ascii="Arial" w:hAnsi="Arial" w:cs="Arial"/>
          <w:sz w:val="20"/>
          <w:szCs w:val="20"/>
        </w:rPr>
        <w:t xml:space="preserve"> nacionalna agencija za civilno letalstvo države, kjer ima letalski prevoznik zrakoplovov (najemnica) glavni sedež podjetja in ki je izdala spričevalo letalskega prevoznika, pod katerim najeti zrakoplovi opravljajo prevoze (</w:t>
      </w:r>
      <w:r>
        <w:rPr>
          <w:rFonts w:ascii="Arial" w:hAnsi="Arial" w:cs="Arial"/>
          <w:sz w:val="20"/>
          <w:szCs w:val="20"/>
        </w:rPr>
        <w:t>Irslki urad za civilno letalstvo</w:t>
      </w:r>
      <w:r w:rsidRPr="00242209">
        <w:rPr>
          <w:rFonts w:ascii="Arial" w:hAnsi="Arial" w:cs="Arial"/>
          <w:sz w:val="20"/>
          <w:szCs w:val="20"/>
        </w:rPr>
        <w:t xml:space="preserve"> (IAA), ali Javna agencija za civilno letalstvo Republike Slovenije (C</w:t>
      </w:r>
      <w:r>
        <w:rPr>
          <w:rFonts w:ascii="Arial" w:hAnsi="Arial" w:cs="Arial"/>
          <w:sz w:val="20"/>
          <w:szCs w:val="20"/>
        </w:rPr>
        <w:t>AA SI</w:t>
      </w:r>
      <w:r w:rsidRPr="00242209">
        <w:rPr>
          <w:rFonts w:ascii="Arial" w:hAnsi="Arial" w:cs="Arial"/>
          <w:sz w:val="20"/>
          <w:szCs w:val="20"/>
        </w:rPr>
        <w:t>);</w:t>
      </w:r>
    </w:p>
    <w:p w:rsidR="00EF4C03" w:rsidRPr="00242209" w:rsidRDefault="00EF4C03" w:rsidP="00EF4C03">
      <w:pPr>
        <w:numPr>
          <w:ilvl w:val="0"/>
          <w:numId w:val="13"/>
        </w:numPr>
        <w:tabs>
          <w:tab w:val="num" w:pos="709"/>
        </w:tabs>
        <w:jc w:val="both"/>
        <w:rPr>
          <w:rFonts w:ascii="Arial" w:hAnsi="Arial" w:cs="Arial"/>
          <w:sz w:val="20"/>
          <w:szCs w:val="20"/>
        </w:rPr>
      </w:pPr>
      <w:r w:rsidRPr="00242209">
        <w:rPr>
          <w:rFonts w:ascii="Arial" w:hAnsi="Arial" w:cs="Arial"/>
          <w:b/>
          <w:sz w:val="20"/>
          <w:szCs w:val="20"/>
        </w:rPr>
        <w:t>komercialni zračni prevoz (CAT):</w:t>
      </w:r>
      <w:r w:rsidRPr="00242209">
        <w:rPr>
          <w:rFonts w:ascii="Arial" w:hAnsi="Arial" w:cs="Arial"/>
          <w:sz w:val="20"/>
          <w:szCs w:val="20"/>
        </w:rPr>
        <w:t xml:space="preserve"> pomemben je za operacije zrakoplovov, ki izvajajo prevoz potnikov, tovora ali pošte, za katere plača ali jih najame letalski prevoznik z licenco, kot je določeno v spremenjeni Uredbi (ES) št. 1008/2008 Evropskega parlamenta in Sveta o skupnih pravilih za opravljanje zračnih prevozov v Skupnosti;</w:t>
      </w:r>
    </w:p>
    <w:p w:rsidR="00EF4C03" w:rsidRPr="00242209" w:rsidRDefault="00EF4C03" w:rsidP="00EF4C03">
      <w:pPr>
        <w:numPr>
          <w:ilvl w:val="0"/>
          <w:numId w:val="13"/>
        </w:numPr>
        <w:tabs>
          <w:tab w:val="num" w:pos="709"/>
        </w:tabs>
        <w:jc w:val="both"/>
        <w:rPr>
          <w:rFonts w:ascii="Arial" w:hAnsi="Arial" w:cs="Arial"/>
          <w:iCs/>
          <w:sz w:val="20"/>
          <w:szCs w:val="20"/>
        </w:rPr>
      </w:pPr>
      <w:r w:rsidRPr="00242209">
        <w:rPr>
          <w:rFonts w:ascii="Arial" w:hAnsi="Arial" w:cs="Arial"/>
          <w:b/>
          <w:sz w:val="20"/>
          <w:szCs w:val="20"/>
        </w:rPr>
        <w:t>država članica EASA:</w:t>
      </w:r>
      <w:r w:rsidRPr="00242209">
        <w:rPr>
          <w:rFonts w:ascii="Arial" w:hAnsi="Arial" w:cs="Arial"/>
          <w:sz w:val="20"/>
          <w:szCs w:val="20"/>
        </w:rPr>
        <w:t xml:space="preserve"> ali država članica EU in vsaka država, ki sodeluje v sistemu EASA, kot ga priznava EASA.</w:t>
      </w:r>
    </w:p>
    <w:p w:rsidR="00EF4C03" w:rsidRPr="00242209" w:rsidRDefault="00EF4C03" w:rsidP="00EF4C03">
      <w:pPr>
        <w:jc w:val="both"/>
        <w:rPr>
          <w:rFonts w:ascii="Arial" w:hAnsi="Arial" w:cs="Arial"/>
          <w:iCs/>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numPr>
          <w:ilvl w:val="0"/>
          <w:numId w:val="14"/>
        </w:numPr>
        <w:jc w:val="both"/>
        <w:rPr>
          <w:rFonts w:ascii="Arial" w:hAnsi="Arial" w:cs="Arial"/>
          <w:sz w:val="20"/>
          <w:szCs w:val="20"/>
        </w:rPr>
      </w:pPr>
      <w:r w:rsidRPr="00242209">
        <w:rPr>
          <w:rFonts w:ascii="Arial" w:hAnsi="Arial" w:cs="Arial"/>
          <w:sz w:val="20"/>
          <w:szCs w:val="20"/>
        </w:rPr>
        <w:t xml:space="preserve">V skladu s Čikaško </w:t>
      </w:r>
      <w:r w:rsidRPr="00941E23">
        <w:rPr>
          <w:rFonts w:ascii="Arial" w:hAnsi="Arial" w:cs="Arial"/>
          <w:sz w:val="20"/>
          <w:szCs w:val="20"/>
        </w:rPr>
        <w:t>konvencijo ter 4. in 5. členom podzakonskega akta S.I. 322 iz leta 1989 je Irska oproščena odgovornosti glede</w:t>
      </w:r>
      <w:r w:rsidRPr="00242209">
        <w:rPr>
          <w:rFonts w:ascii="Arial" w:hAnsi="Arial" w:cs="Arial"/>
          <w:sz w:val="20"/>
          <w:szCs w:val="20"/>
        </w:rPr>
        <w:t xml:space="preserve"> funkcij in dolžnosti, prenesenih na Javno agencijo za civilno letalstvo Republike Slovenije (CAA SI), ob ustrezni objavi ali obvestilu o tem sporazumu, kot je določeno v odstavku </w:t>
      </w:r>
      <w:r>
        <w:rPr>
          <w:rFonts w:ascii="Arial" w:hAnsi="Arial" w:cs="Arial"/>
          <w:sz w:val="20"/>
          <w:szCs w:val="20"/>
        </w:rPr>
        <w:t>(</w:t>
      </w:r>
      <w:r w:rsidRPr="00242209">
        <w:rPr>
          <w:rFonts w:ascii="Arial" w:hAnsi="Arial" w:cs="Arial"/>
          <w:sz w:val="20"/>
          <w:szCs w:val="20"/>
        </w:rPr>
        <w:t>b</w:t>
      </w:r>
      <w:r>
        <w:rPr>
          <w:rFonts w:ascii="Arial" w:hAnsi="Arial" w:cs="Arial"/>
          <w:sz w:val="20"/>
          <w:szCs w:val="20"/>
        </w:rPr>
        <w:t>)</w:t>
      </w:r>
      <w:r w:rsidRPr="00242209">
        <w:rPr>
          <w:rFonts w:ascii="Arial" w:hAnsi="Arial" w:cs="Arial"/>
          <w:sz w:val="20"/>
          <w:szCs w:val="20"/>
        </w:rPr>
        <w:t xml:space="preserve"> 83</w:t>
      </w:r>
      <w:r>
        <w:rPr>
          <w:rFonts w:ascii="Arial" w:hAnsi="Arial" w:cs="Arial"/>
          <w:sz w:val="20"/>
          <w:szCs w:val="20"/>
        </w:rPr>
        <w:t>.</w:t>
      </w:r>
      <w:r w:rsidRPr="00242209">
        <w:rPr>
          <w:rFonts w:ascii="Arial" w:hAnsi="Arial" w:cs="Arial"/>
          <w:sz w:val="20"/>
          <w:szCs w:val="20"/>
        </w:rPr>
        <w:t xml:space="preserve"> </w:t>
      </w:r>
      <w:r w:rsidRPr="00ED6AAF">
        <w:rPr>
          <w:rFonts w:ascii="Arial" w:hAnsi="Arial" w:cs="Arial"/>
          <w:i/>
          <w:sz w:val="20"/>
          <w:szCs w:val="20"/>
        </w:rPr>
        <w:t>bis</w:t>
      </w:r>
      <w:r>
        <w:rPr>
          <w:rFonts w:ascii="Arial" w:hAnsi="Arial" w:cs="Arial"/>
          <w:sz w:val="20"/>
          <w:szCs w:val="20"/>
        </w:rPr>
        <w:t xml:space="preserve"> člena</w:t>
      </w:r>
      <w:r w:rsidRPr="00242209">
        <w:rPr>
          <w:rFonts w:ascii="Arial" w:hAnsi="Arial" w:cs="Arial"/>
          <w:sz w:val="20"/>
          <w:szCs w:val="20"/>
        </w:rPr>
        <w:t>.</w:t>
      </w:r>
    </w:p>
    <w:p w:rsidR="00EF4C03" w:rsidRPr="00242209" w:rsidRDefault="00EF4C03" w:rsidP="00EF4C03">
      <w:pPr>
        <w:jc w:val="both"/>
        <w:rPr>
          <w:rFonts w:ascii="Arial" w:hAnsi="Arial" w:cs="Arial"/>
          <w:sz w:val="20"/>
          <w:szCs w:val="20"/>
        </w:rPr>
      </w:pPr>
    </w:p>
    <w:p w:rsidR="00EF4C03" w:rsidRPr="005E43FC" w:rsidRDefault="00EF4C03" w:rsidP="00EF4C03">
      <w:pPr>
        <w:numPr>
          <w:ilvl w:val="0"/>
          <w:numId w:val="14"/>
        </w:numPr>
        <w:jc w:val="both"/>
        <w:rPr>
          <w:rFonts w:ascii="Arial" w:hAnsi="Arial" w:cs="Arial"/>
          <w:sz w:val="20"/>
          <w:szCs w:val="20"/>
        </w:rPr>
      </w:pPr>
      <w:r w:rsidRPr="005E43FC">
        <w:rPr>
          <w:rFonts w:ascii="Arial" w:hAnsi="Arial" w:cs="Arial"/>
          <w:sz w:val="20"/>
          <w:szCs w:val="20"/>
        </w:rPr>
        <w:t>V skladu z</w:t>
      </w:r>
      <w:r w:rsidRPr="00AC6C5A">
        <w:rPr>
          <w:rFonts w:ascii="Arial" w:hAnsi="Arial" w:cs="Arial"/>
          <w:sz w:val="20"/>
          <w:szCs w:val="20"/>
        </w:rPr>
        <w:t xml:space="preserve"> Uredbo o ratifikaciji protokolov o spremembah Konvencije o mednarodnem civilnem letalstvu (Uradni list RS</w:t>
      </w:r>
      <w:r>
        <w:rPr>
          <w:rFonts w:ascii="Arial" w:hAnsi="Arial" w:cs="Arial"/>
          <w:sz w:val="20"/>
          <w:szCs w:val="20"/>
        </w:rPr>
        <w:t xml:space="preserve"> – Mednarodne pogodbe</w:t>
      </w:r>
      <w:r w:rsidRPr="00AC6C5A">
        <w:rPr>
          <w:rFonts w:ascii="Arial" w:hAnsi="Arial" w:cs="Arial"/>
          <w:sz w:val="20"/>
          <w:szCs w:val="20"/>
        </w:rPr>
        <w:t>, št. 3/00</w:t>
      </w:r>
      <w:r w:rsidRPr="005E43FC">
        <w:rPr>
          <w:rFonts w:ascii="Arial" w:hAnsi="Arial" w:cs="Arial"/>
          <w:sz w:val="20"/>
          <w:szCs w:val="20"/>
        </w:rPr>
        <w:t xml:space="preserve">) bo Slovenija oproščena odgovornosti glede funkcij in dolžnosti, prenesenih na Irsko, ob ustrezni objavi ali obvestilu o tem sporazumu, kot je določeno v odstavku b 83. </w:t>
      </w:r>
      <w:r w:rsidRPr="00AC6C5A">
        <w:rPr>
          <w:rFonts w:ascii="Arial" w:hAnsi="Arial" w:cs="Arial"/>
          <w:i/>
          <w:sz w:val="20"/>
          <w:szCs w:val="20"/>
        </w:rPr>
        <w:t>bis</w:t>
      </w:r>
      <w:r w:rsidRPr="005E43FC">
        <w:rPr>
          <w:rFonts w:ascii="Arial" w:hAnsi="Arial" w:cs="Arial"/>
          <w:sz w:val="20"/>
          <w:szCs w:val="20"/>
        </w:rPr>
        <w:t xml:space="preserve"> člena.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III </w:t>
      </w:r>
      <w:r w:rsidRPr="00242209">
        <w:rPr>
          <w:rFonts w:ascii="Arial" w:hAnsi="Arial" w:cs="Arial"/>
          <w:b/>
          <w:sz w:val="20"/>
          <w:szCs w:val="20"/>
          <w:u w:val="single"/>
          <w:cs/>
        </w:rPr>
        <w:t xml:space="preserve">– </w:t>
      </w:r>
      <w:r w:rsidRPr="00242209">
        <w:rPr>
          <w:rFonts w:ascii="Arial" w:hAnsi="Arial" w:cs="Arial"/>
          <w:b/>
          <w:sz w:val="20"/>
          <w:szCs w:val="20"/>
          <w:u w:val="single"/>
        </w:rPr>
        <w:t>PODROČJE UPORABE SPORAZUMA</w:t>
      </w:r>
    </w:p>
    <w:p w:rsidR="00EF4C03" w:rsidRPr="00242209"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t xml:space="preserve">Področje uporabe tega sporazuma je omejeno na zrakoplove v registru civilnih zrakoplovov na Irskem ali v Sloveniji, </w:t>
      </w:r>
      <w:bookmarkStart w:id="2" w:name="_Hlk81413443"/>
      <w:r w:rsidRPr="00242209">
        <w:rPr>
          <w:rFonts w:ascii="Arial" w:hAnsi="Arial" w:cs="Arial"/>
          <w:sz w:val="20"/>
          <w:szCs w:val="20"/>
        </w:rPr>
        <w:t xml:space="preserve">s katerimi slovenski ali irski letalski prevoznik opravlja komercialni zračni prevoz in </w:t>
      </w:r>
      <w:bookmarkStart w:id="3" w:name="_Hlk81412827"/>
      <w:r w:rsidRPr="00242209">
        <w:rPr>
          <w:rFonts w:ascii="Arial" w:hAnsi="Arial" w:cs="Arial"/>
          <w:sz w:val="20"/>
          <w:szCs w:val="20"/>
        </w:rPr>
        <w:t>določene nekomercialne operacije po najemni pogodbi brez posadke</w:t>
      </w:r>
      <w:bookmarkEnd w:id="2"/>
      <w:bookmarkEnd w:id="3"/>
      <w:r w:rsidRPr="00242209">
        <w:rPr>
          <w:rFonts w:ascii="Arial" w:hAnsi="Arial" w:cs="Arial"/>
          <w:sz w:val="20"/>
          <w:szCs w:val="20"/>
        </w:rPr>
        <w:t xml:space="preserve">. </w:t>
      </w:r>
    </w:p>
    <w:p w:rsidR="00EF4C03" w:rsidRPr="00513FD4" w:rsidRDefault="00EF4C03" w:rsidP="00EF4C03">
      <w:pPr>
        <w:jc w:val="both"/>
        <w:rPr>
          <w:rFonts w:ascii="Arial" w:hAnsi="Arial" w:cs="Arial"/>
          <w:sz w:val="20"/>
          <w:szCs w:val="20"/>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IV </w:t>
      </w:r>
      <w:r w:rsidRPr="00242209">
        <w:rPr>
          <w:rFonts w:ascii="Arial" w:hAnsi="Arial" w:cs="Arial"/>
          <w:b/>
          <w:sz w:val="20"/>
          <w:szCs w:val="20"/>
          <w:u w:val="single"/>
          <w:cs/>
        </w:rPr>
        <w:t xml:space="preserve">– </w:t>
      </w:r>
      <w:r w:rsidRPr="00242209">
        <w:rPr>
          <w:rFonts w:ascii="Arial" w:hAnsi="Arial" w:cs="Arial"/>
          <w:b/>
          <w:sz w:val="20"/>
          <w:szCs w:val="20"/>
          <w:u w:val="single"/>
        </w:rPr>
        <w:t>PRENESENE ODGOVORNOSTI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sz w:val="20"/>
          <w:szCs w:val="20"/>
        </w:rPr>
        <w:t>Po tem sporazumu se pogodbeni</w:t>
      </w:r>
      <w:r>
        <w:rPr>
          <w:rFonts w:ascii="Arial" w:hAnsi="Arial" w:cs="Arial"/>
          <w:sz w:val="20"/>
          <w:szCs w:val="20"/>
        </w:rPr>
        <w:t>ka</w:t>
      </w:r>
      <w:r w:rsidRPr="00242209">
        <w:rPr>
          <w:rFonts w:ascii="Arial" w:hAnsi="Arial" w:cs="Arial"/>
          <w:sz w:val="20"/>
          <w:szCs w:val="20"/>
        </w:rPr>
        <w:t xml:space="preserve"> dogovorita, da organ države registracije prenese na organ države operaterja odgovornosti, vključno z nadzorom in kontrolo nad ustreznimi odgovornostmi iz ustreznih prilog h </w:t>
      </w:r>
      <w:r>
        <w:rPr>
          <w:rFonts w:ascii="Arial" w:hAnsi="Arial" w:cs="Arial"/>
          <w:sz w:val="20"/>
          <w:szCs w:val="20"/>
        </w:rPr>
        <w:t>k</w:t>
      </w:r>
      <w:r w:rsidRPr="00242209">
        <w:rPr>
          <w:rFonts w:ascii="Arial" w:hAnsi="Arial" w:cs="Arial"/>
          <w:sz w:val="20"/>
          <w:szCs w:val="20"/>
        </w:rPr>
        <w:t>onvenciji:</w:t>
      </w:r>
      <w:r w:rsidRPr="00242209">
        <w:rPr>
          <w:rFonts w:ascii="Arial" w:hAnsi="Arial" w:cs="Arial"/>
          <w:b/>
          <w:sz w:val="20"/>
          <w:szCs w:val="20"/>
        </w:rPr>
        <w:t xml:space="preserve">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u w:val="single"/>
        </w:rPr>
      </w:pPr>
      <w:r>
        <w:rPr>
          <w:rFonts w:ascii="Arial" w:hAnsi="Arial" w:cs="Arial"/>
          <w:b/>
          <w:sz w:val="20"/>
          <w:szCs w:val="20"/>
          <w:u w:val="single"/>
        </w:rPr>
        <w:t xml:space="preserve">Čikaška konvencija </w:t>
      </w:r>
      <w:r w:rsidRPr="00242209">
        <w:rPr>
          <w:rFonts w:ascii="Arial" w:hAnsi="Arial" w:cs="Arial"/>
          <w:b/>
          <w:sz w:val="20"/>
          <w:szCs w:val="20"/>
          <w:u w:val="single"/>
        </w:rPr>
        <w:t>12</w:t>
      </w:r>
      <w:r>
        <w:rPr>
          <w:rFonts w:ascii="Arial" w:hAnsi="Arial" w:cs="Arial"/>
          <w:b/>
          <w:sz w:val="20"/>
          <w:szCs w:val="20"/>
          <w:u w:val="single"/>
        </w:rPr>
        <w:t>. člen</w:t>
      </w:r>
      <w:r w:rsidRPr="00242209">
        <w:rPr>
          <w:rFonts w:ascii="Arial" w:hAnsi="Arial" w:cs="Arial"/>
          <w:b/>
          <w:sz w:val="20"/>
          <w:szCs w:val="20"/>
          <w:u w:val="single"/>
        </w:rPr>
        <w:t>:</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Priloga 2</w:t>
      </w:r>
    </w:p>
    <w:p w:rsidR="00EF4C03" w:rsidRPr="00242209" w:rsidRDefault="00EF4C03" w:rsidP="00EF4C03">
      <w:pPr>
        <w:jc w:val="both"/>
        <w:rPr>
          <w:rFonts w:ascii="Arial" w:hAnsi="Arial" w:cs="Arial"/>
          <w:sz w:val="20"/>
          <w:szCs w:val="20"/>
        </w:rPr>
      </w:pPr>
      <w:r w:rsidRPr="00242209">
        <w:rPr>
          <w:rFonts w:ascii="Arial" w:hAnsi="Arial" w:cs="Arial"/>
          <w:b/>
          <w:i/>
          <w:sz w:val="20"/>
          <w:szCs w:val="20"/>
        </w:rPr>
        <w:t xml:space="preserve">Pravila zračnega prometa </w:t>
      </w:r>
      <w:r w:rsidRPr="00242209">
        <w:rPr>
          <w:rFonts w:ascii="Arial" w:hAnsi="Arial" w:cs="Arial"/>
          <w:sz w:val="20"/>
          <w:szCs w:val="20"/>
          <w:cs/>
        </w:rPr>
        <w:t xml:space="preserve">– </w:t>
      </w:r>
      <w:r w:rsidRPr="00242209">
        <w:rPr>
          <w:rFonts w:ascii="Arial" w:hAnsi="Arial" w:cs="Arial"/>
          <w:sz w:val="20"/>
          <w:szCs w:val="20"/>
        </w:rPr>
        <w:t>uveljavitev skladnosti z veljavnimi pravili in predpisi v zvezi z letenjem in manevriranjem zrakoplovov.</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u w:val="single"/>
        </w:rPr>
      </w:pPr>
      <w:r>
        <w:rPr>
          <w:rFonts w:ascii="Arial" w:hAnsi="Arial" w:cs="Arial"/>
          <w:b/>
          <w:sz w:val="20"/>
          <w:szCs w:val="20"/>
          <w:u w:val="single"/>
        </w:rPr>
        <w:t xml:space="preserve">Čikaška konvencija </w:t>
      </w:r>
      <w:r w:rsidRPr="00242209">
        <w:rPr>
          <w:rFonts w:ascii="Arial" w:hAnsi="Arial" w:cs="Arial"/>
          <w:b/>
          <w:sz w:val="20"/>
          <w:szCs w:val="20"/>
          <w:u w:val="single"/>
        </w:rPr>
        <w:t>30</w:t>
      </w:r>
      <w:r>
        <w:rPr>
          <w:rFonts w:ascii="Arial" w:hAnsi="Arial" w:cs="Arial"/>
          <w:b/>
          <w:sz w:val="20"/>
          <w:szCs w:val="20"/>
          <w:u w:val="single"/>
        </w:rPr>
        <w:t>.</w:t>
      </w:r>
      <w:r w:rsidRPr="00242209">
        <w:rPr>
          <w:rFonts w:ascii="Arial" w:hAnsi="Arial" w:cs="Arial"/>
          <w:b/>
          <w:sz w:val="20"/>
          <w:szCs w:val="20"/>
          <w:u w:val="single"/>
        </w:rPr>
        <w:t>b in 32</w:t>
      </w:r>
      <w:r>
        <w:rPr>
          <w:rFonts w:ascii="Arial" w:hAnsi="Arial" w:cs="Arial"/>
          <w:b/>
          <w:sz w:val="20"/>
          <w:szCs w:val="20"/>
          <w:u w:val="single"/>
        </w:rPr>
        <w:t>.</w:t>
      </w:r>
      <w:r w:rsidRPr="00242209">
        <w:rPr>
          <w:rFonts w:ascii="Arial" w:hAnsi="Arial" w:cs="Arial"/>
          <w:b/>
          <w:sz w:val="20"/>
          <w:szCs w:val="20"/>
          <w:u w:val="single"/>
        </w:rPr>
        <w:t>a</w:t>
      </w:r>
      <w:r>
        <w:rPr>
          <w:rFonts w:ascii="Arial" w:hAnsi="Arial" w:cs="Arial"/>
          <w:b/>
          <w:sz w:val="20"/>
          <w:szCs w:val="20"/>
          <w:u w:val="single"/>
        </w:rPr>
        <w:t xml:space="preserve"> člen</w:t>
      </w:r>
      <w:r w:rsidRPr="00242209">
        <w:rPr>
          <w:rFonts w:ascii="Arial" w:hAnsi="Arial" w:cs="Arial"/>
          <w:b/>
          <w:sz w:val="20"/>
          <w:szCs w:val="20"/>
          <w:u w:val="single"/>
        </w:rPr>
        <w:t>:</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Priloga 1 </w:t>
      </w:r>
    </w:p>
    <w:p w:rsidR="00EF4C03" w:rsidRPr="00242209" w:rsidRDefault="00EF4C03" w:rsidP="00EF4C03">
      <w:pPr>
        <w:jc w:val="both"/>
        <w:rPr>
          <w:rFonts w:ascii="Arial" w:hAnsi="Arial" w:cs="Arial"/>
          <w:b/>
          <w:bCs/>
          <w:sz w:val="20"/>
          <w:szCs w:val="20"/>
        </w:rPr>
      </w:pPr>
      <w:r w:rsidRPr="00242209">
        <w:rPr>
          <w:rFonts w:ascii="Arial" w:hAnsi="Arial" w:cs="Arial"/>
          <w:b/>
          <w:i/>
          <w:sz w:val="20"/>
          <w:szCs w:val="20"/>
        </w:rPr>
        <w:t xml:space="preserve">Licenciranje osebja </w:t>
      </w:r>
      <w:r w:rsidRPr="00242209">
        <w:rPr>
          <w:rFonts w:ascii="Arial" w:hAnsi="Arial" w:cs="Arial"/>
          <w:b/>
          <w:sz w:val="20"/>
          <w:szCs w:val="20"/>
          <w:cs/>
        </w:rPr>
        <w:t xml:space="preserve">– </w:t>
      </w:r>
      <w:r w:rsidRPr="00242209">
        <w:rPr>
          <w:rFonts w:ascii="Arial" w:hAnsi="Arial" w:cs="Arial"/>
          <w:sz w:val="20"/>
          <w:szCs w:val="20"/>
        </w:rPr>
        <w:t>izdaja in potrjevanje licenc.</w:t>
      </w:r>
    </w:p>
    <w:p w:rsidR="00EF4C03" w:rsidRPr="00242209" w:rsidRDefault="00EF4C03" w:rsidP="00EF4C03">
      <w:pPr>
        <w:jc w:val="both"/>
        <w:rPr>
          <w:rFonts w:ascii="Arial" w:hAnsi="Arial" w:cs="Arial"/>
          <w:sz w:val="20"/>
          <w:szCs w:val="20"/>
          <w:u w:val="single"/>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sz w:val="20"/>
          <w:szCs w:val="20"/>
        </w:rPr>
        <w:t>Poglavja 1, 2, 3 in 6</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Priloga 6</w:t>
      </w:r>
    </w:p>
    <w:p w:rsidR="00EF4C03" w:rsidRPr="00242209" w:rsidRDefault="00EF4C03" w:rsidP="00EF4C03">
      <w:pPr>
        <w:jc w:val="both"/>
        <w:rPr>
          <w:rFonts w:ascii="Arial" w:hAnsi="Arial" w:cs="Arial"/>
          <w:b/>
          <w:i/>
          <w:sz w:val="20"/>
          <w:szCs w:val="20"/>
        </w:rPr>
      </w:pPr>
      <w:r w:rsidRPr="00242209">
        <w:rPr>
          <w:rFonts w:ascii="Arial" w:hAnsi="Arial" w:cs="Arial"/>
          <w:b/>
          <w:i/>
          <w:sz w:val="20"/>
          <w:szCs w:val="20"/>
        </w:rPr>
        <w:t>Upravljanje zrakoplova.</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Del I </w:t>
      </w:r>
      <w:r w:rsidRPr="00242209">
        <w:rPr>
          <w:rFonts w:ascii="Arial" w:hAnsi="Arial" w:cs="Arial"/>
          <w:sz w:val="20"/>
          <w:szCs w:val="20"/>
        </w:rPr>
        <w:tab/>
        <w:t xml:space="preserve">Mednarodni komercialni zračni prevoz </w:t>
      </w:r>
      <w:r w:rsidRPr="00242209">
        <w:rPr>
          <w:rFonts w:ascii="Arial" w:hAnsi="Arial" w:cs="Arial"/>
          <w:sz w:val="20"/>
          <w:szCs w:val="20"/>
          <w:cs/>
        </w:rPr>
        <w:t xml:space="preserve">– </w:t>
      </w:r>
      <w:r w:rsidRPr="00242209">
        <w:rPr>
          <w:rFonts w:ascii="Arial" w:hAnsi="Arial" w:cs="Arial"/>
          <w:sz w:val="20"/>
          <w:szCs w:val="20"/>
        </w:rPr>
        <w:t>letala</w:t>
      </w:r>
    </w:p>
    <w:p w:rsidR="00EF4C03" w:rsidRPr="00242209" w:rsidRDefault="00EF4C03" w:rsidP="00EF4C03">
      <w:pPr>
        <w:jc w:val="both"/>
        <w:rPr>
          <w:rFonts w:ascii="Arial" w:hAnsi="Arial" w:cs="Arial"/>
          <w:bCs/>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sz w:val="20"/>
          <w:szCs w:val="20"/>
        </w:rPr>
        <w:t>Odstavek 9.1.2</w:t>
      </w:r>
      <w:r w:rsidRPr="00242209">
        <w:rPr>
          <w:rFonts w:ascii="Arial" w:hAnsi="Arial" w:cs="Arial"/>
          <w:i/>
          <w:sz w:val="20"/>
          <w:szCs w:val="20"/>
        </w:rPr>
        <w:t xml:space="preserve"> Licenca radijskega operaterja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r>
        <w:rPr>
          <w:rFonts w:ascii="Arial" w:hAnsi="Arial" w:cs="Arial"/>
          <w:b/>
          <w:sz w:val="20"/>
          <w:szCs w:val="20"/>
          <w:u w:val="single"/>
        </w:rPr>
        <w:t xml:space="preserve">Čikaška konvencija </w:t>
      </w:r>
      <w:r w:rsidRPr="00242209">
        <w:rPr>
          <w:rFonts w:ascii="Arial" w:hAnsi="Arial" w:cs="Arial"/>
          <w:b/>
          <w:sz w:val="20"/>
          <w:szCs w:val="20"/>
          <w:u w:val="single"/>
        </w:rPr>
        <w:t>31</w:t>
      </w:r>
      <w:r>
        <w:rPr>
          <w:rFonts w:ascii="Arial" w:hAnsi="Arial" w:cs="Arial"/>
          <w:b/>
          <w:sz w:val="20"/>
          <w:szCs w:val="20"/>
          <w:u w:val="single"/>
        </w:rPr>
        <w:t>. člen</w:t>
      </w:r>
      <w:r w:rsidRPr="00242209">
        <w:rPr>
          <w:rFonts w:ascii="Arial" w:hAnsi="Arial" w:cs="Arial"/>
          <w:b/>
          <w:sz w:val="20"/>
          <w:szCs w:val="20"/>
          <w:u w:val="single"/>
        </w:rPr>
        <w:t>:</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Priloga 6</w:t>
      </w:r>
    </w:p>
    <w:p w:rsidR="00EF4C03" w:rsidRPr="00242209" w:rsidRDefault="00EF4C03" w:rsidP="00EF4C03">
      <w:pPr>
        <w:jc w:val="both"/>
        <w:rPr>
          <w:rFonts w:ascii="Arial" w:hAnsi="Arial" w:cs="Arial"/>
          <w:b/>
          <w:i/>
          <w:sz w:val="20"/>
          <w:szCs w:val="20"/>
          <w:u w:val="single"/>
        </w:rPr>
      </w:pPr>
      <w:r w:rsidRPr="00242209">
        <w:rPr>
          <w:rFonts w:ascii="Arial" w:hAnsi="Arial" w:cs="Arial"/>
          <w:b/>
          <w:i/>
          <w:sz w:val="20"/>
          <w:szCs w:val="20"/>
        </w:rPr>
        <w:t>Upravljanje zrakoplova.</w:t>
      </w:r>
    </w:p>
    <w:p w:rsidR="00EF4C03" w:rsidRPr="00242209" w:rsidRDefault="00EF4C03" w:rsidP="00EF4C03">
      <w:pPr>
        <w:jc w:val="both"/>
        <w:rPr>
          <w:rFonts w:ascii="Arial" w:hAnsi="Arial" w:cs="Arial"/>
          <w:sz w:val="20"/>
          <w:szCs w:val="20"/>
        </w:rPr>
      </w:pPr>
      <w:r w:rsidRPr="00242209">
        <w:rPr>
          <w:rFonts w:ascii="Arial" w:hAnsi="Arial" w:cs="Arial"/>
          <w:sz w:val="20"/>
          <w:szCs w:val="20"/>
        </w:rPr>
        <w:t>Del I</w:t>
      </w:r>
      <w:r w:rsidRPr="00242209">
        <w:rPr>
          <w:rFonts w:ascii="Arial" w:hAnsi="Arial" w:cs="Arial"/>
          <w:sz w:val="20"/>
          <w:szCs w:val="20"/>
        </w:rPr>
        <w:tab/>
        <w:t xml:space="preserve"> Mednarodni komercialni zračni prevoz </w:t>
      </w:r>
      <w:r w:rsidRPr="00242209">
        <w:rPr>
          <w:rFonts w:ascii="Arial" w:hAnsi="Arial" w:cs="Arial"/>
          <w:sz w:val="20"/>
          <w:szCs w:val="20"/>
          <w:cs/>
        </w:rPr>
        <w:t xml:space="preserve">– </w:t>
      </w:r>
      <w:r w:rsidRPr="00242209">
        <w:rPr>
          <w:rFonts w:ascii="Arial" w:hAnsi="Arial" w:cs="Arial"/>
          <w:sz w:val="20"/>
          <w:szCs w:val="20"/>
        </w:rPr>
        <w:t>letala</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Poglavja 5, 6, 7, 8 in 11</w:t>
      </w: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Opomba:  </w:t>
      </w:r>
    </w:p>
    <w:p w:rsidR="00EF4C03" w:rsidRPr="00242209" w:rsidRDefault="00EF4C03" w:rsidP="00EF4C03">
      <w:pPr>
        <w:jc w:val="both"/>
        <w:rPr>
          <w:rFonts w:ascii="Arial" w:hAnsi="Arial" w:cs="Arial"/>
          <w:b/>
          <w:sz w:val="20"/>
          <w:szCs w:val="20"/>
          <w:u w:val="single"/>
        </w:rPr>
      </w:pPr>
      <w:r w:rsidRPr="00242209">
        <w:rPr>
          <w:rFonts w:ascii="Arial" w:hAnsi="Arial" w:cs="Arial"/>
          <w:sz w:val="20"/>
          <w:szCs w:val="20"/>
        </w:rPr>
        <w:t>Vse odgovornosti, ki so običajno odgovornosti države registracije. Če so odgovornosti iz dela I priloge 6 v navzkrižju z odgovornostmi iz priloge 8 Plovnost zrakoplova, je porazdelitev nekaterih odgovornosti opredeljena v priloženem dodatku 1.</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Priloga 8 </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Plovnost zrakoplova </w:t>
      </w:r>
      <w:r w:rsidRPr="00242209">
        <w:rPr>
          <w:rFonts w:ascii="Arial" w:hAnsi="Arial" w:cs="Arial"/>
          <w:b/>
          <w:sz w:val="20"/>
          <w:szCs w:val="20"/>
          <w:cs/>
        </w:rPr>
        <w:t xml:space="preserve">– </w:t>
      </w:r>
      <w:r w:rsidRPr="00242209">
        <w:rPr>
          <w:rFonts w:ascii="Arial" w:hAnsi="Arial" w:cs="Arial"/>
          <w:b/>
          <w:sz w:val="20"/>
          <w:szCs w:val="20"/>
        </w:rPr>
        <w:t>del II</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Poglavje 3    Oddelek 3: 2 </w:t>
      </w:r>
      <w:r w:rsidRPr="00242209">
        <w:rPr>
          <w:rFonts w:ascii="Arial" w:hAnsi="Arial" w:cs="Arial"/>
          <w:sz w:val="20"/>
          <w:szCs w:val="20"/>
        </w:rPr>
        <w:tab/>
      </w:r>
      <w:r w:rsidRPr="00242209">
        <w:rPr>
          <w:rFonts w:ascii="Arial" w:hAnsi="Arial" w:cs="Arial"/>
          <w:sz w:val="20"/>
          <w:szCs w:val="20"/>
        </w:rPr>
        <w:tab/>
        <w:t>Obnova spričevala o plovnosti.</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Poglavje 3    Oddelek 3: 4 </w:t>
      </w:r>
      <w:r w:rsidRPr="00242209">
        <w:rPr>
          <w:rFonts w:ascii="Arial" w:hAnsi="Arial" w:cs="Arial"/>
          <w:sz w:val="20"/>
          <w:szCs w:val="20"/>
        </w:rPr>
        <w:tab/>
      </w:r>
      <w:r w:rsidRPr="00242209">
        <w:rPr>
          <w:rFonts w:ascii="Arial" w:hAnsi="Arial" w:cs="Arial"/>
          <w:sz w:val="20"/>
          <w:szCs w:val="20"/>
        </w:rPr>
        <w:tab/>
        <w:t>Omejitve zrakoplova in informacije o njem (AFM).</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Poglavje 3    Oddelek 3: 5 </w:t>
      </w:r>
      <w:r w:rsidRPr="00242209">
        <w:rPr>
          <w:rFonts w:ascii="Arial" w:hAnsi="Arial" w:cs="Arial"/>
          <w:sz w:val="20"/>
          <w:szCs w:val="20"/>
        </w:rPr>
        <w:tab/>
      </w:r>
      <w:r w:rsidRPr="00242209">
        <w:rPr>
          <w:rFonts w:ascii="Arial" w:hAnsi="Arial" w:cs="Arial"/>
          <w:sz w:val="20"/>
          <w:szCs w:val="20"/>
        </w:rPr>
        <w:tab/>
        <w:t>Začasna izguba plovnosti.</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Poglavje 3    Oddelek 3: 6 </w:t>
      </w:r>
      <w:r w:rsidRPr="00242209">
        <w:rPr>
          <w:rFonts w:ascii="Arial" w:hAnsi="Arial" w:cs="Arial"/>
          <w:sz w:val="20"/>
          <w:szCs w:val="20"/>
        </w:rPr>
        <w:tab/>
      </w:r>
      <w:r w:rsidRPr="00242209">
        <w:rPr>
          <w:rFonts w:ascii="Arial" w:hAnsi="Arial" w:cs="Arial"/>
          <w:sz w:val="20"/>
          <w:szCs w:val="20"/>
        </w:rPr>
        <w:tab/>
        <w:t>Škoda na zrakoplovu.</w:t>
      </w:r>
    </w:p>
    <w:p w:rsidR="00EF4C03" w:rsidRPr="00242209" w:rsidRDefault="00EF4C03" w:rsidP="00EF4C03">
      <w:pPr>
        <w:jc w:val="both"/>
        <w:rPr>
          <w:rFonts w:ascii="Arial" w:hAnsi="Arial" w:cs="Arial"/>
          <w:b/>
          <w:sz w:val="20"/>
          <w:szCs w:val="20"/>
          <w:u w:val="single"/>
        </w:rPr>
      </w:pPr>
      <w:r w:rsidRPr="00242209">
        <w:rPr>
          <w:rFonts w:ascii="Arial" w:hAnsi="Arial" w:cs="Arial"/>
          <w:sz w:val="20"/>
          <w:szCs w:val="20"/>
        </w:rPr>
        <w:t>Poglavje 4</w:t>
      </w:r>
      <w:r w:rsidRPr="00242209">
        <w:rPr>
          <w:rFonts w:ascii="Arial" w:hAnsi="Arial" w:cs="Arial"/>
          <w:sz w:val="20"/>
          <w:szCs w:val="20"/>
        </w:rPr>
        <w:tab/>
      </w:r>
      <w:r w:rsidRPr="00242209">
        <w:rPr>
          <w:rFonts w:ascii="Arial" w:hAnsi="Arial" w:cs="Arial"/>
          <w:sz w:val="20"/>
          <w:szCs w:val="20"/>
        </w:rPr>
        <w:tab/>
        <w:t xml:space="preserve"> </w:t>
      </w:r>
      <w:r w:rsidRPr="00242209">
        <w:rPr>
          <w:rFonts w:ascii="Arial" w:hAnsi="Arial" w:cs="Arial"/>
          <w:sz w:val="20"/>
          <w:szCs w:val="20"/>
        </w:rPr>
        <w:tab/>
      </w:r>
      <w:r w:rsidRPr="00242209">
        <w:rPr>
          <w:rFonts w:ascii="Arial" w:hAnsi="Arial" w:cs="Arial"/>
          <w:sz w:val="20"/>
          <w:szCs w:val="20"/>
        </w:rPr>
        <w:tab/>
        <w:t>Stalna plovnost zrakoplova.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Prenos zgoraj navedenih odgovornosti je izveden v skladu s pogoji, določenimi v izvedbenih postopkih, pomembnih za ta sporazum.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Postopki v zvezi s stalno plovnostjo najetih zrakoplovov, ki jih mora najemnik upoštevati, so navedeni v priročniku za vodenje stalne plovnosti (CAME) in operativnem priročniku (OP).</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V </w:t>
      </w:r>
      <w:r w:rsidRPr="00242209">
        <w:rPr>
          <w:rFonts w:ascii="Arial" w:hAnsi="Arial" w:cs="Arial"/>
          <w:b/>
          <w:sz w:val="20"/>
          <w:szCs w:val="20"/>
          <w:u w:val="single"/>
          <w:cs/>
        </w:rPr>
        <w:t xml:space="preserve">– </w:t>
      </w:r>
      <w:r w:rsidRPr="00242209">
        <w:rPr>
          <w:rFonts w:ascii="Arial" w:hAnsi="Arial" w:cs="Arial"/>
          <w:b/>
          <w:sz w:val="20"/>
          <w:szCs w:val="20"/>
          <w:u w:val="single"/>
        </w:rPr>
        <w:t>REGISTRACIJA IN PRIGLASITEV</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r>
        <w:rPr>
          <w:rFonts w:ascii="Arial" w:hAnsi="Arial" w:cs="Arial"/>
          <w:sz w:val="20"/>
          <w:szCs w:val="20"/>
        </w:rPr>
        <w:t>S</w:t>
      </w:r>
      <w:r w:rsidRPr="00242209">
        <w:rPr>
          <w:rFonts w:ascii="Arial" w:hAnsi="Arial" w:cs="Arial"/>
          <w:sz w:val="20"/>
          <w:szCs w:val="20"/>
        </w:rPr>
        <w:t>porazum ter vse spremembe bo organ države registracije regis</w:t>
      </w:r>
      <w:r>
        <w:rPr>
          <w:rFonts w:ascii="Arial" w:hAnsi="Arial" w:cs="Arial"/>
          <w:sz w:val="20"/>
          <w:szCs w:val="20"/>
        </w:rPr>
        <w:t xml:space="preserve">triral pri ICAO, kot zahteva </w:t>
      </w:r>
      <w:r w:rsidRPr="00242209">
        <w:rPr>
          <w:rFonts w:ascii="Arial" w:hAnsi="Arial" w:cs="Arial"/>
          <w:sz w:val="20"/>
          <w:szCs w:val="20"/>
        </w:rPr>
        <w:t>83</w:t>
      </w:r>
      <w:r>
        <w:rPr>
          <w:rFonts w:ascii="Arial" w:hAnsi="Arial" w:cs="Arial"/>
          <w:sz w:val="20"/>
          <w:szCs w:val="20"/>
        </w:rPr>
        <w:t>. člen k</w:t>
      </w:r>
      <w:r w:rsidRPr="00242209">
        <w:rPr>
          <w:rFonts w:ascii="Arial" w:hAnsi="Arial" w:cs="Arial"/>
          <w:sz w:val="20"/>
          <w:szCs w:val="20"/>
        </w:rPr>
        <w:t>onvencije,</w:t>
      </w:r>
      <w:r>
        <w:rPr>
          <w:rFonts w:ascii="Arial" w:hAnsi="Arial" w:cs="Arial"/>
          <w:sz w:val="20"/>
          <w:szCs w:val="20"/>
        </w:rPr>
        <w:t xml:space="preserve"> </w:t>
      </w:r>
      <w:r w:rsidRPr="00242209">
        <w:rPr>
          <w:rFonts w:ascii="Arial" w:hAnsi="Arial" w:cs="Arial"/>
          <w:sz w:val="20"/>
          <w:szCs w:val="20"/>
        </w:rPr>
        <w:t>in v skladu s predpisi za registracijo letalskih sporazumov in dogovorov pri ICAO (dokument ICAO 6685).</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Overjena kopija tega sporazuma in ustrezni izvedbeni postopki ter njihove spremembe bo dal organ države operaterja na voljo letalskim operaterjem, za katere velja ta sporazum.</w:t>
      </w:r>
      <w:r w:rsidRPr="00242209">
        <w:rPr>
          <w:rFonts w:ascii="Arial" w:hAnsi="Arial" w:cs="Arial"/>
          <w:b/>
          <w:sz w:val="20"/>
          <w:szCs w:val="20"/>
        </w:rPr>
        <w:t xml:space="preserve"> </w:t>
      </w:r>
      <w:r w:rsidRPr="00242209">
        <w:rPr>
          <w:rFonts w:ascii="Arial" w:hAnsi="Arial" w:cs="Arial"/>
          <w:sz w:val="20"/>
          <w:szCs w:val="20"/>
        </w:rPr>
        <w:t>Overjena kopija povzetka sporazuma (dodatek 4) mora biti na krovu vsakega zrakoplova. Tudi overjena kopija spričevala letalskega prevoznika (AOC), ki ga letalskemu prevozniku najemniku izda organ države operaterja, v kateri bodo zadevni zrakoplovi ustrezno in primerno opredeljeni, mora biti na krovu vsakega zrakoplova. Če je najemnik od svojega organa pridobil odobritev za sistem za navedbo registrskih oznak zrakoplovov, ki delujejo in so odobreni po tem spričevalu, morata biti seznam in ustrezni del operativnega priročnika, v katerem je ta sistem opisan, na krovu vsakega zrakoplova, za katerega velja ta sporazum.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Zrakoplovi, za katere velja ta sp</w:t>
      </w:r>
      <w:r>
        <w:rPr>
          <w:rFonts w:ascii="Arial" w:hAnsi="Arial" w:cs="Arial"/>
          <w:sz w:val="20"/>
          <w:szCs w:val="20"/>
        </w:rPr>
        <w:t>orazum, so navedeni na seznamu s</w:t>
      </w:r>
      <w:r w:rsidRPr="00242209">
        <w:rPr>
          <w:rFonts w:ascii="Arial" w:hAnsi="Arial" w:cs="Arial"/>
          <w:sz w:val="20"/>
          <w:szCs w:val="20"/>
        </w:rPr>
        <w:t>lovenskih letalskih prevoznikov in tipov zrakoplovov, registriranih na Irskem (seznam IA), in seznamu irskih letalskih prevoznikov in tipov zrakoplovov, registriranih v Sloveniji (seznam IIA). Sezname hranita in posod</w:t>
      </w:r>
      <w:r>
        <w:rPr>
          <w:rFonts w:ascii="Arial" w:hAnsi="Arial" w:cs="Arial"/>
          <w:sz w:val="20"/>
          <w:szCs w:val="20"/>
        </w:rPr>
        <w:t>abljata Irski urad za civilno letalstvo</w:t>
      </w:r>
      <w:r w:rsidRPr="00242209">
        <w:rPr>
          <w:rFonts w:ascii="Arial" w:hAnsi="Arial" w:cs="Arial"/>
          <w:sz w:val="20"/>
          <w:szCs w:val="20"/>
        </w:rPr>
        <w:t xml:space="preserve"> (IAA) oz. Javna agencija za civilno letalstvo Republike Slovenije (CAA SI). Kopijo zgoraj navedenih seznamov, na katerih so zrakoplovi, za katere velja ta sporazum v času podpisa, mora depozitarni organ najemodajalca ali najemnika registrirati pri ICAO kot dodatek sporazumu, če je registriran po tem odstavku.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Depozitarni organ posodablja seznam prenesenih zrakoplovov, registriranih pri ICAO, vsakič ko se veljavnost tega sporazuma podaljša z najemom zrakoplova ali najemom dodatnega zrakoplova ali z novim obdobjem najema ali četrtletno, če je transakcij več, kot se dogovorita organa.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V času izvajanja tega sporazuma in preden se zrakoplov, ki je predmet tega sporazuma, odda v podnajem (najem s posadko ali brez posadke), organ države operaterja obvesti organ države registracije o tem predlogu.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Nobena dolžnost in funkcija, prenesena z organa države registracije na organ države operaterja, se ne sme izvajati pod vodstvom tretje države</w:t>
      </w:r>
      <w:r>
        <w:rPr>
          <w:rFonts w:ascii="Arial" w:hAnsi="Arial" w:cs="Arial"/>
          <w:sz w:val="20"/>
          <w:szCs w:val="20"/>
        </w:rPr>
        <w:t>, pogodbenice</w:t>
      </w:r>
      <w:r w:rsidRPr="00242209">
        <w:rPr>
          <w:rFonts w:ascii="Arial" w:hAnsi="Arial" w:cs="Arial"/>
          <w:sz w:val="20"/>
          <w:szCs w:val="20"/>
        </w:rPr>
        <w:t xml:space="preserve"> ICAO</w:t>
      </w:r>
      <w:r>
        <w:rPr>
          <w:rFonts w:ascii="Arial" w:hAnsi="Arial" w:cs="Arial"/>
          <w:sz w:val="20"/>
          <w:szCs w:val="20"/>
        </w:rPr>
        <w:t>,</w:t>
      </w:r>
      <w:r w:rsidRPr="00242209">
        <w:rPr>
          <w:rFonts w:ascii="Arial" w:hAnsi="Arial" w:cs="Arial"/>
          <w:sz w:val="20"/>
          <w:szCs w:val="20"/>
        </w:rPr>
        <w:t xml:space="preserve"> brez izrecnega pisnega dogovora z organom države registracije zadevnega zrakoplova.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VI </w:t>
      </w:r>
      <w:r w:rsidRPr="00242209">
        <w:rPr>
          <w:rFonts w:ascii="Arial" w:hAnsi="Arial" w:cs="Arial"/>
          <w:b/>
          <w:sz w:val="20"/>
          <w:szCs w:val="20"/>
          <w:u w:val="single"/>
          <w:cs/>
        </w:rPr>
        <w:t xml:space="preserve">– </w:t>
      </w:r>
      <w:r w:rsidRPr="00242209">
        <w:rPr>
          <w:rFonts w:ascii="Arial" w:hAnsi="Arial" w:cs="Arial"/>
          <w:b/>
          <w:sz w:val="20"/>
          <w:szCs w:val="20"/>
          <w:u w:val="single"/>
        </w:rPr>
        <w:t>DOVOLJENJE ZA NAJEM</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Vsaka organ zagotovi, da so najemne pogodbe dovoljene le, če so v skladu s pogoji iz tega sporazuma.</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VII </w:t>
      </w:r>
      <w:r w:rsidRPr="00242209">
        <w:rPr>
          <w:rFonts w:ascii="Arial" w:hAnsi="Arial" w:cs="Arial"/>
          <w:b/>
          <w:sz w:val="20"/>
          <w:szCs w:val="20"/>
          <w:u w:val="single"/>
          <w:cs/>
        </w:rPr>
        <w:t xml:space="preserve">– </w:t>
      </w:r>
      <w:r w:rsidRPr="00242209">
        <w:rPr>
          <w:rFonts w:ascii="Arial" w:hAnsi="Arial" w:cs="Arial"/>
          <w:b/>
          <w:sz w:val="20"/>
          <w:szCs w:val="20"/>
          <w:u w:val="single"/>
        </w:rPr>
        <w:t>USKLAJEVANJE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Sestanki organov bodo organizirani po potrebi, kjer se bo razpravljalo o operacijah in plovnosti, ki izhajajo iz inšpekcijskih pregledov, ki so jih opravili inšpektorji zadevnega organa. Na teh sestankih se lahko pregledajo naslednje zadeve:</w:t>
      </w:r>
    </w:p>
    <w:p w:rsidR="00EF4C03" w:rsidRPr="00242209" w:rsidRDefault="00EF4C03" w:rsidP="00EF4C03">
      <w:pPr>
        <w:jc w:val="both"/>
        <w:rPr>
          <w:rFonts w:ascii="Arial" w:hAnsi="Arial" w:cs="Arial"/>
          <w:sz w:val="20"/>
          <w:szCs w:val="20"/>
        </w:rPr>
      </w:pP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 xml:space="preserve">ta sporazum o 83 </w:t>
      </w:r>
      <w:r w:rsidRPr="00851B40">
        <w:rPr>
          <w:rFonts w:ascii="Arial" w:hAnsi="Arial" w:cs="Arial"/>
          <w:i/>
          <w:sz w:val="20"/>
          <w:szCs w:val="20"/>
        </w:rPr>
        <w:t>bis</w:t>
      </w:r>
      <w:r w:rsidRPr="00242209">
        <w:rPr>
          <w:rFonts w:ascii="Arial" w:hAnsi="Arial" w:cs="Arial"/>
          <w:sz w:val="20"/>
          <w:szCs w:val="20"/>
        </w:rPr>
        <w:t>;</w:t>
      </w: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letalske operacije;</w:t>
      </w: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nadzor stalne plovnosti in vzdrževanje zrakoplovov;</w:t>
      </w: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po potrebi priročniki letalskih prevoznikov za vodenje stalne plovnosti;</w:t>
      </w: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vse druge zadeve, ki izhajajo iz inšpekcijskih pregledov;</w:t>
      </w: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inšpekcijski pregledi SAFA;</w:t>
      </w:r>
    </w:p>
    <w:p w:rsidR="00EF4C03" w:rsidRPr="00242209" w:rsidRDefault="00EF4C03" w:rsidP="00EF4C03">
      <w:pPr>
        <w:numPr>
          <w:ilvl w:val="0"/>
          <w:numId w:val="15"/>
        </w:numPr>
        <w:jc w:val="both"/>
        <w:rPr>
          <w:rFonts w:ascii="Arial" w:hAnsi="Arial" w:cs="Arial"/>
          <w:sz w:val="20"/>
          <w:szCs w:val="20"/>
        </w:rPr>
      </w:pPr>
      <w:r w:rsidRPr="00242209">
        <w:rPr>
          <w:rFonts w:ascii="Arial" w:hAnsi="Arial" w:cs="Arial"/>
          <w:sz w:val="20"/>
          <w:szCs w:val="20"/>
        </w:rPr>
        <w:t>razno.</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VIII </w:t>
      </w:r>
      <w:r w:rsidRPr="00242209">
        <w:rPr>
          <w:rFonts w:ascii="Arial" w:hAnsi="Arial" w:cs="Arial"/>
          <w:b/>
          <w:sz w:val="20"/>
          <w:szCs w:val="20"/>
          <w:u w:val="single"/>
          <w:cs/>
        </w:rPr>
        <w:t xml:space="preserve">– </w:t>
      </w:r>
      <w:r w:rsidRPr="00242209">
        <w:rPr>
          <w:rFonts w:ascii="Arial" w:hAnsi="Arial" w:cs="Arial"/>
          <w:b/>
          <w:sz w:val="20"/>
          <w:szCs w:val="20"/>
          <w:u w:val="single"/>
        </w:rPr>
        <w:t>ZAČETEK</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Prenos funkcij v zvezi z nadzorom najetih zrakoplovov bo začel organ države registracije z dopisom, ki se bo n</w:t>
      </w:r>
      <w:r>
        <w:rPr>
          <w:rFonts w:ascii="Arial" w:hAnsi="Arial" w:cs="Arial"/>
          <w:sz w:val="20"/>
          <w:szCs w:val="20"/>
        </w:rPr>
        <w:t xml:space="preserve">anašal na sporazum ICAO o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AC6C5A">
        <w:rPr>
          <w:rFonts w:ascii="Arial" w:hAnsi="Arial" w:cs="Arial"/>
          <w:i/>
          <w:sz w:val="20"/>
          <w:szCs w:val="20"/>
        </w:rPr>
        <w:t>bis</w:t>
      </w:r>
      <w:r>
        <w:rPr>
          <w:rFonts w:ascii="Arial" w:hAnsi="Arial" w:cs="Arial"/>
          <w:sz w:val="20"/>
          <w:szCs w:val="20"/>
        </w:rPr>
        <w:t xml:space="preserve"> členu</w:t>
      </w:r>
      <w:r w:rsidRPr="00242209">
        <w:rPr>
          <w:rFonts w:ascii="Arial" w:hAnsi="Arial" w:cs="Arial"/>
          <w:sz w:val="20"/>
          <w:szCs w:val="20"/>
        </w:rPr>
        <w:t xml:space="preserve"> s sklicevanjem na določen zrakoplov za uradni sprejem organa operaterja. V primeru sporazuma o podaljšanju najema bosta prenos in ustrezno sprejetje nalog pisno potrdila organa države registracije in operaterja pred začetkom novega obdobja najema. Organ najemnika zagotovi overjeno kopijo teh dopisov najemniku. (Vzorci teh dopisov so v dodatkih.)</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I</w:t>
      </w:r>
      <w:r w:rsidRPr="00513FD4">
        <w:rPr>
          <w:rFonts w:ascii="Arial" w:hAnsi="Arial" w:cs="Arial"/>
          <w:b/>
          <w:sz w:val="20"/>
          <w:szCs w:val="20"/>
          <w:u w:val="single"/>
        </w:rPr>
        <w:t xml:space="preserve">X </w:t>
      </w:r>
      <w:r w:rsidRPr="00242209">
        <w:rPr>
          <w:rFonts w:ascii="Arial" w:hAnsi="Arial" w:cs="Arial"/>
          <w:b/>
          <w:sz w:val="20"/>
          <w:szCs w:val="20"/>
          <w:u w:val="single"/>
          <w:cs/>
        </w:rPr>
        <w:t xml:space="preserve">– </w:t>
      </w:r>
      <w:r>
        <w:rPr>
          <w:rFonts w:ascii="Arial" w:hAnsi="Arial" w:cs="Arial"/>
          <w:b/>
          <w:sz w:val="20"/>
          <w:szCs w:val="20"/>
          <w:u w:val="single"/>
        </w:rPr>
        <w:t>UČINKOVANJE</w:t>
      </w:r>
    </w:p>
    <w:p w:rsidR="00EF4C03" w:rsidRPr="007E762A" w:rsidRDefault="00EF4C03" w:rsidP="00EF4C03">
      <w:pPr>
        <w:jc w:val="both"/>
        <w:rPr>
          <w:rFonts w:ascii="Arial" w:hAnsi="Arial" w:cs="Arial"/>
          <w:b/>
          <w:i/>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Pred začetkom operacij organ države registracije pošlje prošnjo za prenos funkcij na organ države operaterja. Organ najemodajalca navede datum poteka najema v začetni prošnji za prenos ali sprejemnem pismu organa najemnika.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Regulativne odgovornosti organov za vsak posamezen prenesen zrakoplov začnejo </w:t>
      </w:r>
      <w:r>
        <w:rPr>
          <w:rFonts w:ascii="Arial" w:hAnsi="Arial" w:cs="Arial"/>
          <w:sz w:val="20"/>
          <w:szCs w:val="20"/>
        </w:rPr>
        <w:t>učinkovati</w:t>
      </w:r>
      <w:r w:rsidRPr="00242209">
        <w:rPr>
          <w:rFonts w:ascii="Arial" w:hAnsi="Arial" w:cs="Arial"/>
          <w:sz w:val="20"/>
          <w:szCs w:val="20"/>
        </w:rPr>
        <w:t>, ko organ operaterja uradno sprejme prošnjo za prenos na podlagi tega sporazuma. Zato organ države operaterja pošlje uradni odgovor glede prenosa funkcij organu države registracije, v katerem navede sprejetje ali zavrnitev določen</w:t>
      </w:r>
      <w:r>
        <w:rPr>
          <w:rFonts w:ascii="Arial" w:hAnsi="Arial" w:cs="Arial"/>
          <w:sz w:val="20"/>
          <w:szCs w:val="20"/>
        </w:rPr>
        <w:t xml:space="preserve">ega zrakoplova pod pogoji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AC6C5A">
        <w:rPr>
          <w:rFonts w:ascii="Arial" w:hAnsi="Arial" w:cs="Arial"/>
          <w:i/>
          <w:sz w:val="20"/>
          <w:szCs w:val="20"/>
        </w:rPr>
        <w:t xml:space="preserve">bis </w:t>
      </w:r>
      <w:r>
        <w:rPr>
          <w:rFonts w:ascii="Arial" w:hAnsi="Arial" w:cs="Arial"/>
          <w:sz w:val="20"/>
          <w:szCs w:val="20"/>
        </w:rPr>
        <w:t xml:space="preserve">člena </w:t>
      </w:r>
      <w:r w:rsidRPr="00242209">
        <w:rPr>
          <w:rFonts w:ascii="Arial" w:hAnsi="Arial" w:cs="Arial"/>
          <w:sz w:val="20"/>
          <w:szCs w:val="20"/>
        </w:rPr>
        <w:t>sporazuma o prenosu.</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lastRenderedPageBreak/>
        <w:t>Elektronski prenos (e-pošta) prošnje države registracije in njenega sprejema države operaterja je sprejemljiv za ob</w:t>
      </w:r>
      <w:r>
        <w:rPr>
          <w:rFonts w:ascii="Arial" w:hAnsi="Arial" w:cs="Arial"/>
          <w:sz w:val="20"/>
          <w:szCs w:val="20"/>
        </w:rPr>
        <w:t>a</w:t>
      </w:r>
      <w:r w:rsidRPr="00242209">
        <w:rPr>
          <w:rFonts w:ascii="Arial" w:hAnsi="Arial" w:cs="Arial"/>
          <w:sz w:val="20"/>
          <w:szCs w:val="20"/>
        </w:rPr>
        <w:t xml:space="preserve"> pogodbeni</w:t>
      </w:r>
      <w:r>
        <w:rPr>
          <w:rFonts w:ascii="Arial" w:hAnsi="Arial" w:cs="Arial"/>
          <w:sz w:val="20"/>
          <w:szCs w:val="20"/>
        </w:rPr>
        <w:t>ka</w:t>
      </w:r>
      <w:r w:rsidRPr="00242209">
        <w:rPr>
          <w:rFonts w:ascii="Arial" w:hAnsi="Arial" w:cs="Arial"/>
          <w:sz w:val="20"/>
          <w:szCs w:val="20"/>
        </w:rPr>
        <w:t>.</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Regulativne odgovornosti organov za najete zrakoplove, za katere velja ta sporazum, prenehajo </w:t>
      </w:r>
      <w:r>
        <w:rPr>
          <w:rFonts w:ascii="Arial" w:hAnsi="Arial" w:cs="Arial"/>
          <w:sz w:val="20"/>
          <w:szCs w:val="20"/>
        </w:rPr>
        <w:t>učinkovati</w:t>
      </w:r>
      <w:r w:rsidRPr="00242209">
        <w:rPr>
          <w:rFonts w:ascii="Arial" w:hAnsi="Arial" w:cs="Arial"/>
          <w:sz w:val="20"/>
          <w:szCs w:val="20"/>
        </w:rPr>
        <w:t xml:space="preserve"> 24 ur po obvestilu organa države registracije ali organa države operaterja, vendar najpozneje do datuma poteka sporazuma o najemu zrakoplovov, kot določi kater</w:t>
      </w:r>
      <w:r>
        <w:rPr>
          <w:rFonts w:ascii="Arial" w:hAnsi="Arial" w:cs="Arial"/>
          <w:sz w:val="20"/>
          <w:szCs w:val="20"/>
        </w:rPr>
        <w:t>i</w:t>
      </w:r>
      <w:r w:rsidRPr="00242209">
        <w:rPr>
          <w:rFonts w:ascii="Arial" w:hAnsi="Arial" w:cs="Arial"/>
          <w:sz w:val="20"/>
          <w:szCs w:val="20"/>
        </w:rPr>
        <w:t xml:space="preserve"> koli od pogodbeni</w:t>
      </w:r>
      <w:r>
        <w:rPr>
          <w:rFonts w:ascii="Arial" w:hAnsi="Arial" w:cs="Arial"/>
          <w:sz w:val="20"/>
          <w:szCs w:val="20"/>
        </w:rPr>
        <w:t>kov</w:t>
      </w:r>
      <w:r w:rsidRPr="00242209">
        <w:rPr>
          <w:rFonts w:ascii="Arial" w:hAnsi="Arial" w:cs="Arial"/>
          <w:sz w:val="20"/>
          <w:szCs w:val="20"/>
        </w:rPr>
        <w:t>.</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X </w:t>
      </w:r>
      <w:r w:rsidRPr="00242209">
        <w:rPr>
          <w:rFonts w:ascii="Arial" w:hAnsi="Arial" w:cs="Arial"/>
          <w:b/>
          <w:sz w:val="20"/>
          <w:szCs w:val="20"/>
          <w:u w:val="single"/>
          <w:cs/>
        </w:rPr>
        <w:t xml:space="preserve">– </w:t>
      </w:r>
      <w:r w:rsidRPr="00242209">
        <w:rPr>
          <w:rFonts w:ascii="Arial" w:hAnsi="Arial" w:cs="Arial"/>
          <w:b/>
          <w:sz w:val="20"/>
          <w:szCs w:val="20"/>
          <w:u w:val="single"/>
        </w:rPr>
        <w:t>DAJATVE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Vsak organ bo pristojbine in stroške zaračunaval v skladu s svojimi predpisi.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b/>
          <w:sz w:val="20"/>
          <w:szCs w:val="20"/>
          <w:u w:val="single"/>
        </w:rPr>
        <w:t xml:space="preserve">XI </w:t>
      </w:r>
      <w:r w:rsidRPr="00242209">
        <w:rPr>
          <w:rFonts w:ascii="Arial" w:hAnsi="Arial" w:cs="Arial"/>
          <w:b/>
          <w:sz w:val="20"/>
          <w:szCs w:val="20"/>
          <w:u w:val="single"/>
          <w:cs/>
        </w:rPr>
        <w:t xml:space="preserve">– </w:t>
      </w:r>
      <w:r w:rsidRPr="00242209">
        <w:rPr>
          <w:rFonts w:ascii="Arial" w:hAnsi="Arial" w:cs="Arial"/>
          <w:b/>
          <w:sz w:val="20"/>
          <w:szCs w:val="20"/>
          <w:u w:val="single"/>
        </w:rPr>
        <w:t xml:space="preserve">SPREMEMBE IN PRENEHANJE </w:t>
      </w:r>
      <w:r>
        <w:rPr>
          <w:rFonts w:ascii="Arial" w:hAnsi="Arial" w:cs="Arial"/>
          <w:b/>
          <w:sz w:val="20"/>
          <w:szCs w:val="20"/>
          <w:u w:val="single"/>
        </w:rPr>
        <w:t xml:space="preserve">VELJAVNOSTI </w:t>
      </w:r>
      <w:r w:rsidRPr="00242209">
        <w:rPr>
          <w:rFonts w:ascii="Arial" w:hAnsi="Arial" w:cs="Arial"/>
          <w:b/>
          <w:sz w:val="20"/>
          <w:szCs w:val="20"/>
          <w:u w:val="single"/>
        </w:rPr>
        <w:t>SPORAZUMA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registracije je odgovoren za</w:t>
      </w:r>
      <w:r>
        <w:rPr>
          <w:rFonts w:ascii="Arial" w:hAnsi="Arial" w:cs="Arial"/>
          <w:sz w:val="20"/>
          <w:szCs w:val="20"/>
        </w:rPr>
        <w:t xml:space="preserve"> registracijo sporazuma o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AC6C5A">
        <w:rPr>
          <w:rFonts w:ascii="Arial" w:hAnsi="Arial" w:cs="Arial"/>
          <w:i/>
          <w:sz w:val="20"/>
          <w:szCs w:val="20"/>
        </w:rPr>
        <w:t>bis</w:t>
      </w:r>
      <w:r>
        <w:rPr>
          <w:rFonts w:ascii="Arial" w:hAnsi="Arial" w:cs="Arial"/>
          <w:sz w:val="20"/>
          <w:szCs w:val="20"/>
        </w:rPr>
        <w:t xml:space="preserve"> členu</w:t>
      </w:r>
      <w:r w:rsidRPr="00242209">
        <w:rPr>
          <w:rFonts w:ascii="Arial" w:hAnsi="Arial" w:cs="Arial"/>
          <w:sz w:val="20"/>
          <w:szCs w:val="20"/>
        </w:rPr>
        <w:t xml:space="preserve"> in sprememb pri ICAO, kot je dogovorjeno z organom države operaterja. Vsebina splošnega sporazuma in dodatkov se lahko spremeni s pisnim soglasjem in </w:t>
      </w:r>
      <w:r w:rsidRPr="00D36926">
        <w:rPr>
          <w:rFonts w:ascii="Arial" w:hAnsi="Arial" w:cs="Arial"/>
          <w:sz w:val="20"/>
          <w:szCs w:val="20"/>
        </w:rPr>
        <w:t>podpisom</w:t>
      </w:r>
      <w:r w:rsidRPr="00242209">
        <w:rPr>
          <w:rFonts w:ascii="Arial" w:hAnsi="Arial" w:cs="Arial"/>
          <w:sz w:val="20"/>
          <w:szCs w:val="20"/>
        </w:rPr>
        <w:t xml:space="preserve"> obeh pogodbeni</w:t>
      </w:r>
      <w:r>
        <w:rPr>
          <w:rFonts w:ascii="Arial" w:hAnsi="Arial" w:cs="Arial"/>
          <w:sz w:val="20"/>
          <w:szCs w:val="20"/>
        </w:rPr>
        <w:t>kov</w:t>
      </w:r>
      <w:r w:rsidRPr="00242209">
        <w:rPr>
          <w:rFonts w:ascii="Arial" w:hAnsi="Arial" w:cs="Arial"/>
          <w:sz w:val="20"/>
          <w:szCs w:val="20"/>
        </w:rPr>
        <w:t xml:space="preserve">. </w:t>
      </w:r>
      <w:r w:rsidRPr="00D36926">
        <w:rPr>
          <w:rFonts w:ascii="Arial" w:hAnsi="Arial" w:cs="Arial"/>
          <w:sz w:val="20"/>
          <w:szCs w:val="20"/>
        </w:rPr>
        <w:t>Sporazum preneha velja</w:t>
      </w:r>
      <w:r>
        <w:rPr>
          <w:rFonts w:ascii="Arial" w:hAnsi="Arial" w:cs="Arial"/>
          <w:sz w:val="20"/>
          <w:szCs w:val="20"/>
        </w:rPr>
        <w:t>ti</w:t>
      </w:r>
      <w:r w:rsidRPr="00D36926">
        <w:rPr>
          <w:rFonts w:ascii="Arial" w:hAnsi="Arial" w:cs="Arial"/>
          <w:sz w:val="20"/>
          <w:szCs w:val="20"/>
        </w:rPr>
        <w:t xml:space="preserve"> po šestdesetih (60) dneh od pisnega obvestila katere</w:t>
      </w:r>
      <w:r>
        <w:rPr>
          <w:rFonts w:ascii="Arial" w:hAnsi="Arial" w:cs="Arial"/>
          <w:sz w:val="20"/>
          <w:szCs w:val="20"/>
        </w:rPr>
        <w:t>ga</w:t>
      </w:r>
      <w:r w:rsidRPr="00D36926">
        <w:rPr>
          <w:rFonts w:ascii="Arial" w:hAnsi="Arial" w:cs="Arial"/>
          <w:sz w:val="20"/>
          <w:szCs w:val="20"/>
        </w:rPr>
        <w:t xml:space="preserve"> koli </w:t>
      </w:r>
      <w:r>
        <w:rPr>
          <w:rFonts w:ascii="Arial" w:hAnsi="Arial" w:cs="Arial"/>
          <w:sz w:val="20"/>
          <w:szCs w:val="20"/>
        </w:rPr>
        <w:t>pogodbenika</w:t>
      </w:r>
      <w:r w:rsidRPr="00D36926">
        <w:rPr>
          <w:rFonts w:ascii="Arial" w:hAnsi="Arial" w:cs="Arial"/>
          <w:sz w:val="20"/>
          <w:szCs w:val="20"/>
        </w:rPr>
        <w:t xml:space="preserve"> o prenehanju tega sporazuma</w:t>
      </w:r>
      <w:r w:rsidRPr="00242209">
        <w:rPr>
          <w:rFonts w:ascii="Arial" w:hAnsi="Arial" w:cs="Arial"/>
          <w:sz w:val="20"/>
          <w:szCs w:val="20"/>
        </w:rPr>
        <w:t>.</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Ob prenehanju </w:t>
      </w:r>
      <w:r>
        <w:rPr>
          <w:rFonts w:ascii="Arial" w:hAnsi="Arial" w:cs="Arial"/>
          <w:sz w:val="20"/>
          <w:szCs w:val="20"/>
        </w:rPr>
        <w:t xml:space="preserve">veljavnosti </w:t>
      </w:r>
      <w:r w:rsidRPr="00242209">
        <w:rPr>
          <w:rFonts w:ascii="Arial" w:hAnsi="Arial" w:cs="Arial"/>
          <w:sz w:val="20"/>
          <w:szCs w:val="20"/>
        </w:rPr>
        <w:t>sporazuma ali odstranitve zrakoplova iz tega sporazuma se bodo odgovornosti, podrobno opisane v poglavju IV (Prenesene odgovornosti), vrnile z države operaterja na državo registracije. Država registracije bo ICAO obvestila</w:t>
      </w:r>
      <w:r>
        <w:rPr>
          <w:rFonts w:ascii="Arial" w:hAnsi="Arial" w:cs="Arial"/>
          <w:sz w:val="20"/>
          <w:szCs w:val="20"/>
        </w:rPr>
        <w:t xml:space="preserve"> o prenehanju veljavnosti sporazuma o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851B40">
        <w:rPr>
          <w:rFonts w:ascii="Arial" w:hAnsi="Arial" w:cs="Arial"/>
          <w:i/>
          <w:sz w:val="20"/>
          <w:szCs w:val="20"/>
        </w:rPr>
        <w:t>bis</w:t>
      </w:r>
      <w:r w:rsidRPr="00242209">
        <w:rPr>
          <w:rFonts w:ascii="Arial" w:hAnsi="Arial" w:cs="Arial"/>
          <w:sz w:val="20"/>
          <w:szCs w:val="20"/>
        </w:rPr>
        <w:t xml:space="preserve"> </w:t>
      </w:r>
      <w:r>
        <w:rPr>
          <w:rFonts w:ascii="Arial" w:hAnsi="Arial" w:cs="Arial"/>
          <w:sz w:val="20"/>
          <w:szCs w:val="20"/>
        </w:rPr>
        <w:t xml:space="preserve">členu </w:t>
      </w:r>
      <w:r w:rsidRPr="00242209">
        <w:rPr>
          <w:rFonts w:ascii="Arial" w:hAnsi="Arial" w:cs="Arial"/>
          <w:sz w:val="20"/>
          <w:szCs w:val="20"/>
        </w:rPr>
        <w:t>za deaktivacijo vpisa v sistem regis</w:t>
      </w:r>
      <w:r>
        <w:rPr>
          <w:rFonts w:ascii="Arial" w:hAnsi="Arial" w:cs="Arial"/>
          <w:sz w:val="20"/>
          <w:szCs w:val="20"/>
        </w:rPr>
        <w:t xml:space="preserve">tracije in objave ICAO. Če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851B40">
        <w:rPr>
          <w:rFonts w:ascii="Arial" w:hAnsi="Arial" w:cs="Arial"/>
          <w:i/>
          <w:sz w:val="20"/>
          <w:szCs w:val="20"/>
        </w:rPr>
        <w:t>bis</w:t>
      </w:r>
      <w:r w:rsidRPr="00242209">
        <w:rPr>
          <w:rFonts w:ascii="Arial" w:hAnsi="Arial" w:cs="Arial"/>
          <w:sz w:val="20"/>
          <w:szCs w:val="20"/>
        </w:rPr>
        <w:t xml:space="preserve"> </w:t>
      </w:r>
      <w:r>
        <w:rPr>
          <w:rFonts w:ascii="Arial" w:hAnsi="Arial" w:cs="Arial"/>
          <w:sz w:val="20"/>
          <w:szCs w:val="20"/>
        </w:rPr>
        <w:t xml:space="preserve">člen </w:t>
      </w:r>
      <w:r w:rsidRPr="00242209">
        <w:rPr>
          <w:rFonts w:ascii="Arial" w:hAnsi="Arial" w:cs="Arial"/>
          <w:sz w:val="20"/>
          <w:szCs w:val="20"/>
        </w:rPr>
        <w:t xml:space="preserve">preneha veljati iz razlogov, ki niso povezani s prenehanjem </w:t>
      </w:r>
      <w:r>
        <w:rPr>
          <w:rFonts w:ascii="Arial" w:hAnsi="Arial" w:cs="Arial"/>
          <w:sz w:val="20"/>
          <w:szCs w:val="20"/>
        </w:rPr>
        <w:t xml:space="preserve">veljavnosti </w:t>
      </w:r>
      <w:r w:rsidRPr="00242209">
        <w:rPr>
          <w:rFonts w:ascii="Arial" w:hAnsi="Arial" w:cs="Arial"/>
          <w:sz w:val="20"/>
          <w:szCs w:val="20"/>
        </w:rPr>
        <w:t>osnovnega sporazuma o najemu ali drugega sporazuma, mora o tem pristojni organ obvestiti lastnika/operaterja.</w:t>
      </w:r>
    </w:p>
    <w:p w:rsidR="00EF4C03" w:rsidRPr="00242209" w:rsidRDefault="00EF4C03" w:rsidP="00EF4C03">
      <w:pPr>
        <w:jc w:val="both"/>
        <w:rPr>
          <w:rFonts w:ascii="Arial" w:hAnsi="Arial" w:cs="Arial"/>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r w:rsidRPr="00242209">
        <w:rPr>
          <w:rFonts w:ascii="Arial" w:hAnsi="Arial" w:cs="Arial"/>
          <w:b/>
          <w:sz w:val="20"/>
          <w:szCs w:val="20"/>
          <w:u w:val="single"/>
        </w:rPr>
        <w:t xml:space="preserve">XII </w:t>
      </w:r>
      <w:r w:rsidRPr="00242209">
        <w:rPr>
          <w:rFonts w:ascii="Arial" w:hAnsi="Arial" w:cs="Arial"/>
          <w:b/>
          <w:sz w:val="20"/>
          <w:szCs w:val="20"/>
          <w:u w:val="single"/>
          <w:cs/>
        </w:rPr>
        <w:t xml:space="preserve">– </w:t>
      </w:r>
      <w:r w:rsidRPr="00242209">
        <w:rPr>
          <w:rFonts w:ascii="Arial" w:hAnsi="Arial" w:cs="Arial"/>
          <w:b/>
          <w:sz w:val="20"/>
          <w:szCs w:val="20"/>
          <w:u w:val="single"/>
        </w:rPr>
        <w:t>SKLEP</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B45E54">
        <w:rPr>
          <w:rFonts w:ascii="Arial" w:hAnsi="Arial" w:cs="Arial"/>
          <w:sz w:val="20"/>
          <w:szCs w:val="20"/>
        </w:rPr>
        <w:t>Ta sporazum bo začel veljati na dan podpisa in prenehal veljati z dogovori o najemu letal, v skladu s katerimi se upravljajo zrakoplovi, najeti brez posadke.</w:t>
      </w:r>
      <w:r w:rsidRPr="00242209">
        <w:rPr>
          <w:rFonts w:ascii="Arial" w:hAnsi="Arial" w:cs="Arial"/>
          <w:sz w:val="20"/>
          <w:szCs w:val="20"/>
        </w:rPr>
        <w:t xml:space="preserve">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Izvedbeni postopki tega sporazuma so vključeni v priložene dodatke.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Po potrebi ima država registracije pravico opraviti inšpekcijske preglede ali revizije države operaterja, s tem zagotovi, da država operaterja izpolnjuje obveznosti nadzora varnosti, ki so prenesene s tem sporazumom. Država registracije ima dostop do osnovne varnostne dokumentacije o zadevnih operaterjih države operaterja.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Nesoglasja glede razlage ali uporabe sporazuma pogodbeni</w:t>
      </w:r>
      <w:r>
        <w:rPr>
          <w:rFonts w:ascii="Arial" w:hAnsi="Arial" w:cs="Arial"/>
          <w:sz w:val="20"/>
          <w:szCs w:val="20"/>
        </w:rPr>
        <w:t>ka</w:t>
      </w:r>
      <w:r w:rsidRPr="00242209">
        <w:rPr>
          <w:rFonts w:ascii="Arial" w:hAnsi="Arial" w:cs="Arial"/>
          <w:sz w:val="20"/>
          <w:szCs w:val="20"/>
        </w:rPr>
        <w:t xml:space="preserve"> rešita s posvetovanji in ne bodo posredovana mednarodnemu sodišču, razsodišču ali tretji stranki.  </w:t>
      </w:r>
    </w:p>
    <w:p w:rsidR="00EF4C03" w:rsidRPr="00242209" w:rsidRDefault="00EF4C03" w:rsidP="00EF4C03">
      <w:pPr>
        <w:jc w:val="both"/>
        <w:rPr>
          <w:rFonts w:ascii="Arial" w:hAnsi="Arial" w:cs="Arial"/>
          <w:sz w:val="20"/>
          <w:szCs w:val="20"/>
        </w:rPr>
      </w:pPr>
    </w:p>
    <w:p w:rsidR="00EF4C03" w:rsidRPr="00507335" w:rsidRDefault="00EF4C03" w:rsidP="00EF4C03">
      <w:pPr>
        <w:jc w:val="both"/>
        <w:rPr>
          <w:rFonts w:ascii="Arial" w:hAnsi="Arial" w:cs="Arial"/>
          <w:sz w:val="20"/>
          <w:szCs w:val="20"/>
        </w:rPr>
      </w:pPr>
      <w:r w:rsidRPr="00D36926">
        <w:rPr>
          <w:rFonts w:ascii="Arial" w:hAnsi="Arial" w:cs="Arial"/>
          <w:sz w:val="20"/>
          <w:szCs w:val="20"/>
        </w:rPr>
        <w:t xml:space="preserve">Sporazum </w:t>
      </w:r>
      <w:r>
        <w:rPr>
          <w:rFonts w:ascii="Arial" w:hAnsi="Arial" w:cs="Arial"/>
          <w:sz w:val="20"/>
          <w:szCs w:val="20"/>
        </w:rPr>
        <w:t>se uporablja</w:t>
      </w:r>
      <w:r w:rsidRPr="00D36926">
        <w:rPr>
          <w:rFonts w:ascii="Arial" w:hAnsi="Arial" w:cs="Arial"/>
          <w:sz w:val="20"/>
          <w:szCs w:val="20"/>
        </w:rPr>
        <w:t xml:space="preserve"> z dnem podpisa obeh pogodbenikov.</w:t>
      </w: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Pr>
          <w:rFonts w:ascii="Arial" w:hAnsi="Arial" w:cs="Arial"/>
          <w:sz w:val="20"/>
          <w:szCs w:val="20"/>
        </w:rPr>
        <w:t>S</w:t>
      </w:r>
      <w:r w:rsidRPr="00507335">
        <w:rPr>
          <w:rFonts w:ascii="Arial" w:hAnsi="Arial" w:cs="Arial"/>
          <w:sz w:val="20"/>
          <w:szCs w:val="20"/>
        </w:rPr>
        <w:t>porazum sprejmeta in podpišeta pogodbeni</w:t>
      </w:r>
      <w:r>
        <w:rPr>
          <w:rFonts w:ascii="Arial" w:hAnsi="Arial" w:cs="Arial"/>
          <w:sz w:val="20"/>
          <w:szCs w:val="20"/>
        </w:rPr>
        <w:t>ka</w:t>
      </w:r>
      <w:r w:rsidRPr="00507335">
        <w:rPr>
          <w:rFonts w:ascii="Arial" w:hAnsi="Arial" w:cs="Arial"/>
          <w:sz w:val="20"/>
          <w:szCs w:val="20"/>
        </w:rPr>
        <w:t xml:space="preserve"> v </w:t>
      </w:r>
      <w:r w:rsidRPr="00507335">
        <w:rPr>
          <w:rFonts w:ascii="Arial" w:hAnsi="Arial" w:cs="Arial"/>
          <w:color w:val="000000"/>
          <w:sz w:val="20"/>
          <w:szCs w:val="20"/>
          <w:shd w:val="clear" w:color="auto" w:fill="FFFFFF"/>
        </w:rPr>
        <w:t>dveh izvirnikih</w:t>
      </w:r>
      <w:r>
        <w:rPr>
          <w:rFonts w:ascii="Arial" w:hAnsi="Arial" w:cs="Arial"/>
          <w:color w:val="000000"/>
          <w:sz w:val="20"/>
          <w:szCs w:val="20"/>
          <w:shd w:val="clear" w:color="auto" w:fill="FFFFFF"/>
        </w:rPr>
        <w:t>,</w:t>
      </w:r>
      <w:r w:rsidRPr="00507335">
        <w:rPr>
          <w:rFonts w:ascii="Arial" w:hAnsi="Arial" w:cs="Arial"/>
          <w:color w:val="000000"/>
          <w:sz w:val="20"/>
          <w:szCs w:val="20"/>
          <w:shd w:val="clear" w:color="auto" w:fill="FFFFFF"/>
        </w:rPr>
        <w:t xml:space="preserve"> v slovenskem in angleškem jeziku</w:t>
      </w:r>
      <w:r>
        <w:rPr>
          <w:rFonts w:ascii="Arial" w:hAnsi="Arial" w:cs="Arial"/>
          <w:color w:val="000000"/>
          <w:sz w:val="20"/>
          <w:szCs w:val="20"/>
          <w:shd w:val="clear" w:color="auto" w:fill="FFFFFF"/>
        </w:rPr>
        <w:t>, s tem</w:t>
      </w:r>
      <w:r w:rsidRPr="00507335">
        <w:rPr>
          <w:rFonts w:ascii="Arial" w:hAnsi="Arial" w:cs="Arial"/>
          <w:color w:val="000000"/>
          <w:sz w:val="20"/>
          <w:szCs w:val="20"/>
          <w:shd w:val="clear" w:color="auto" w:fill="FFFFFF"/>
        </w:rPr>
        <w:t xml:space="preserve"> da sta </w:t>
      </w:r>
      <w:r>
        <w:rPr>
          <w:rFonts w:ascii="Arial" w:hAnsi="Arial" w:cs="Arial"/>
          <w:color w:val="000000"/>
          <w:sz w:val="20"/>
          <w:szCs w:val="20"/>
          <w:shd w:val="clear" w:color="auto" w:fill="FFFFFF"/>
        </w:rPr>
        <w:t>enakovredni obe jezikovni različici</w:t>
      </w:r>
      <w:r w:rsidRPr="00507335">
        <w:rPr>
          <w:rFonts w:ascii="Arial" w:hAnsi="Arial" w:cs="Arial"/>
          <w:color w:val="000000"/>
          <w:sz w:val="20"/>
          <w:szCs w:val="20"/>
          <w:shd w:val="clear" w:color="auto" w:fill="FFFFFF"/>
        </w:rPr>
        <w:t>.</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b/>
          <w:sz w:val="20"/>
          <w:szCs w:val="20"/>
        </w:rPr>
        <w:t>SLOVENIJA:</w:t>
      </w:r>
      <w:r w:rsidRPr="00242209">
        <w:rPr>
          <w:rFonts w:ascii="Arial" w:hAnsi="Arial" w:cs="Arial"/>
          <w:sz w:val="20"/>
          <w:szCs w:val="20"/>
        </w:rPr>
        <w:t xml:space="preserve"> Javna agencija za</w:t>
      </w:r>
      <w:r>
        <w:rPr>
          <w:rFonts w:ascii="Arial" w:hAnsi="Arial" w:cs="Arial"/>
          <w:sz w:val="20"/>
          <w:szCs w:val="20"/>
        </w:rPr>
        <w:t xml:space="preserve"> civilno letalstvo Republike  in </w:t>
      </w:r>
      <w:r w:rsidRPr="00242209">
        <w:rPr>
          <w:rFonts w:ascii="Arial" w:hAnsi="Arial" w:cs="Arial"/>
          <w:sz w:val="20"/>
          <w:szCs w:val="20"/>
        </w:rPr>
        <w:t xml:space="preserve">  </w:t>
      </w:r>
      <w:r w:rsidRPr="00242209">
        <w:rPr>
          <w:rFonts w:ascii="Arial" w:hAnsi="Arial" w:cs="Arial"/>
          <w:b/>
          <w:sz w:val="20"/>
          <w:szCs w:val="20"/>
        </w:rPr>
        <w:t xml:space="preserve">IRSKA: </w:t>
      </w:r>
      <w:r>
        <w:rPr>
          <w:rFonts w:ascii="Arial" w:hAnsi="Arial" w:cs="Arial"/>
          <w:sz w:val="20"/>
          <w:szCs w:val="20"/>
        </w:rPr>
        <w:t>Irski urad za civilno letalstvo (IAA)</w:t>
      </w:r>
    </w:p>
    <w:p w:rsidR="00EF4C03" w:rsidRDefault="00EF4C03" w:rsidP="00EF4C03">
      <w:pPr>
        <w:jc w:val="both"/>
        <w:rPr>
          <w:rFonts w:ascii="Arial" w:hAnsi="Arial" w:cs="Arial"/>
          <w:sz w:val="20"/>
          <w:szCs w:val="20"/>
        </w:rPr>
      </w:pPr>
      <w:r w:rsidRPr="00242209">
        <w:rPr>
          <w:rFonts w:ascii="Arial" w:hAnsi="Arial" w:cs="Arial"/>
          <w:sz w:val="20"/>
          <w:szCs w:val="20"/>
        </w:rPr>
        <w:t>Slovenije (CAA SI)</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Za </w:t>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Za</w:t>
      </w:r>
    </w:p>
    <w:p w:rsidR="00EF4C03" w:rsidRDefault="00EF4C03" w:rsidP="00EF4C03">
      <w:pPr>
        <w:jc w:val="both"/>
        <w:rPr>
          <w:rFonts w:ascii="Arial" w:hAnsi="Arial" w:cs="Arial"/>
          <w:sz w:val="20"/>
          <w:szCs w:val="20"/>
        </w:rPr>
      </w:pPr>
      <w:r>
        <w:rPr>
          <w:rFonts w:ascii="Arial" w:hAnsi="Arial" w:cs="Arial"/>
          <w:sz w:val="20"/>
          <w:szCs w:val="20"/>
        </w:rPr>
        <w:t>Javno agencijo za civilno letalstvo Republike Slovenije               Irski urad za civilno letalstvo</w:t>
      </w:r>
      <w:r w:rsidRPr="00242209">
        <w:rPr>
          <w:rFonts w:ascii="Arial" w:hAnsi="Arial" w:cs="Arial"/>
          <w:sz w:val="20"/>
          <w:szCs w:val="20"/>
        </w:rPr>
        <w:tab/>
      </w: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Pr>
          <w:rFonts w:ascii="Arial" w:hAnsi="Arial" w:cs="Arial"/>
          <w:sz w:val="20"/>
          <w:szCs w:val="20"/>
        </w:rPr>
        <w:t xml:space="preserve">ga. Andreja Kikec Trajković                                                                                   </w:t>
      </w:r>
      <w:r w:rsidRPr="00242209">
        <w:rPr>
          <w:rFonts w:ascii="Arial" w:hAnsi="Arial" w:cs="Arial"/>
          <w:b/>
          <w:sz w:val="20"/>
          <w:szCs w:val="20"/>
        </w:rPr>
        <w:t>[Ime]</w:t>
      </w:r>
      <w:r w:rsidRPr="00242209">
        <w:rPr>
          <w:rFonts w:ascii="Arial" w:hAnsi="Arial" w:cs="Arial"/>
          <w:b/>
          <w:sz w:val="20"/>
          <w:szCs w:val="20"/>
        </w:rPr>
        <w:tab/>
      </w:r>
    </w:p>
    <w:p w:rsidR="00EF4C03" w:rsidRDefault="00EF4C03" w:rsidP="00EF4C03">
      <w:pPr>
        <w:jc w:val="both"/>
        <w:rPr>
          <w:rFonts w:ascii="Arial" w:hAnsi="Arial" w:cs="Arial"/>
          <w:sz w:val="20"/>
          <w:szCs w:val="20"/>
        </w:rPr>
      </w:pPr>
      <w:r>
        <w:rPr>
          <w:rFonts w:ascii="Arial" w:hAnsi="Arial" w:cs="Arial"/>
          <w:sz w:val="20"/>
          <w:szCs w:val="20"/>
        </w:rPr>
        <w:t>______________________________________                            ________________________</w:t>
      </w: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Pr>
          <w:rFonts w:ascii="Arial" w:hAnsi="Arial" w:cs="Arial"/>
          <w:sz w:val="20"/>
          <w:szCs w:val="20"/>
        </w:rPr>
        <w:t>v. d. direktorja Javne agencije za civilno letalstvo                          Direktor varnostnih predpisov</w:t>
      </w:r>
    </w:p>
    <w:p w:rsidR="00EF4C03" w:rsidRPr="00242209" w:rsidRDefault="00EF4C03" w:rsidP="00EF4C03">
      <w:pPr>
        <w:jc w:val="both"/>
        <w:rPr>
          <w:rFonts w:ascii="Arial" w:hAnsi="Arial" w:cs="Arial"/>
          <w:sz w:val="20"/>
          <w:szCs w:val="20"/>
        </w:rPr>
      </w:pPr>
      <w:r>
        <w:rPr>
          <w:rFonts w:ascii="Arial" w:hAnsi="Arial" w:cs="Arial"/>
          <w:sz w:val="20"/>
          <w:szCs w:val="20"/>
        </w:rPr>
        <w:t xml:space="preserve">Republike Slovenije       </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 xml:space="preserve">       </w:t>
      </w:r>
      <w:r>
        <w:rPr>
          <w:rFonts w:ascii="Arial" w:hAnsi="Arial" w:cs="Arial"/>
          <w:sz w:val="20"/>
          <w:szCs w:val="20"/>
        </w:rPr>
        <w:t xml:space="preserve">                        </w:t>
      </w:r>
      <w:r w:rsidRPr="00242209">
        <w:rPr>
          <w:rFonts w:ascii="Arial" w:hAnsi="Arial" w:cs="Arial"/>
          <w:sz w:val="20"/>
          <w:szCs w:val="20"/>
        </w:rPr>
        <w:tab/>
      </w:r>
      <w:r>
        <w:rPr>
          <w:rFonts w:ascii="Arial" w:hAnsi="Arial" w:cs="Arial"/>
          <w:sz w:val="20"/>
          <w:szCs w:val="20"/>
        </w:rPr>
        <w:tab/>
        <w:t xml:space="preserve">                                         Irski urad za civilno letalstvo</w:t>
      </w:r>
    </w:p>
    <w:p w:rsidR="00EF4C03" w:rsidRPr="00242209" w:rsidRDefault="00EF4C03" w:rsidP="00EF4C03">
      <w:pPr>
        <w:jc w:val="both"/>
        <w:rPr>
          <w:rFonts w:ascii="Arial" w:hAnsi="Arial" w:cs="Arial"/>
          <w:sz w:val="20"/>
          <w:szCs w:val="20"/>
        </w:rPr>
      </w:pPr>
      <w:r w:rsidRPr="00242209">
        <w:rPr>
          <w:rFonts w:ascii="Arial" w:hAnsi="Arial" w:cs="Arial"/>
          <w:sz w:val="20"/>
          <w:szCs w:val="20"/>
        </w:rPr>
        <w:lastRenderedPageBreak/>
        <w:t xml:space="preserve"> </w:t>
      </w: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vertAlign w:val="subscript"/>
        </w:rPr>
      </w:pPr>
      <w:r w:rsidRPr="00242209">
        <w:rPr>
          <w:rFonts w:ascii="Arial" w:hAnsi="Arial" w:cs="Arial"/>
          <w:sz w:val="20"/>
          <w:szCs w:val="20"/>
        </w:rPr>
        <w:t xml:space="preserve">Datum        </w:t>
      </w:r>
      <w:r w:rsidRPr="00242209">
        <w:rPr>
          <w:rFonts w:ascii="Arial" w:hAnsi="Arial" w:cs="Arial"/>
          <w:sz w:val="20"/>
          <w:szCs w:val="20"/>
          <w:cs/>
        </w:rPr>
        <w:t>…</w:t>
      </w:r>
      <w:r>
        <w:rPr>
          <w:rFonts w:ascii="Arial" w:hAnsi="Arial" w:cs="Arial"/>
          <w:sz w:val="20"/>
          <w:szCs w:val="20"/>
        </w:rPr>
        <w:t xml:space="preserve">.                                                                                       Datum </w:t>
      </w:r>
      <w:r w:rsidRPr="00242209">
        <w:rPr>
          <w:rFonts w:ascii="Arial" w:hAnsi="Arial" w:cs="Arial"/>
          <w:sz w:val="20"/>
          <w:szCs w:val="20"/>
          <w:cs/>
        </w:rPr>
        <w:t xml:space="preserve">… </w:t>
      </w:r>
      <w:r>
        <w:rPr>
          <w:rFonts w:ascii="Arial" w:hAnsi="Arial" w:cs="Arial" w:hint="cs"/>
          <w:sz w:val="20"/>
          <w:szCs w:val="20"/>
          <w:cs/>
        </w:rPr>
        <w:t>December 2021</w:t>
      </w:r>
    </w:p>
    <w:p w:rsidR="00EF4C03" w:rsidRPr="00242209" w:rsidRDefault="00EF4C03" w:rsidP="00EF4C03">
      <w:pPr>
        <w:jc w:val="both"/>
        <w:rPr>
          <w:rFonts w:ascii="Arial" w:hAnsi="Arial" w:cs="Arial"/>
          <w:sz w:val="20"/>
          <w:szCs w:val="20"/>
          <w:vertAlign w:val="subscript"/>
        </w:rPr>
      </w:pPr>
      <w:r w:rsidRPr="00242209">
        <w:rPr>
          <w:rFonts w:ascii="Arial" w:hAnsi="Arial" w:cs="Arial"/>
          <w:sz w:val="20"/>
          <w:szCs w:val="20"/>
          <w:vertAlign w:val="subscript"/>
        </w:rPr>
        <w:t xml:space="preserve"> Žig organa;</w:t>
      </w:r>
      <w:r w:rsidRPr="00242209">
        <w:rPr>
          <w:rFonts w:ascii="Arial" w:hAnsi="Arial" w:cs="Arial"/>
          <w:sz w:val="20"/>
          <w:szCs w:val="20"/>
          <w:vertAlign w:val="subscript"/>
        </w:rPr>
        <w:tab/>
      </w:r>
      <w:r w:rsidRPr="00242209">
        <w:rPr>
          <w:rFonts w:ascii="Arial" w:hAnsi="Arial" w:cs="Arial"/>
          <w:sz w:val="20"/>
          <w:szCs w:val="20"/>
          <w:vertAlign w:val="subscript"/>
        </w:rPr>
        <w:tab/>
      </w:r>
      <w:r w:rsidRPr="00242209">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r>
      <w:r>
        <w:rPr>
          <w:rFonts w:ascii="Arial" w:hAnsi="Arial" w:cs="Arial"/>
          <w:sz w:val="20"/>
          <w:szCs w:val="20"/>
          <w:vertAlign w:val="subscript"/>
        </w:rPr>
        <w:tab/>
        <w:t xml:space="preserve">                                                   </w:t>
      </w:r>
      <w:r w:rsidRPr="00242209">
        <w:rPr>
          <w:rFonts w:ascii="Arial" w:hAnsi="Arial" w:cs="Arial"/>
          <w:sz w:val="20"/>
          <w:szCs w:val="20"/>
          <w:vertAlign w:val="subscript"/>
        </w:rPr>
        <w:t xml:space="preserve"> Žig organa;</w:t>
      </w:r>
      <w:r w:rsidRPr="00242209">
        <w:rPr>
          <w:rFonts w:ascii="Arial" w:hAnsi="Arial" w:cs="Arial"/>
          <w:sz w:val="20"/>
          <w:szCs w:val="20"/>
          <w:vertAlign w:val="subscript"/>
        </w:rPr>
        <w:tab/>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Dodatek 1</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I - NAMEN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Namen tega dodatka je zagotoviti podrobne delovne dogovore med organoma države registracije in operaterja o i</w:t>
      </w:r>
      <w:r>
        <w:rPr>
          <w:rFonts w:ascii="Arial" w:hAnsi="Arial" w:cs="Arial"/>
          <w:sz w:val="20"/>
          <w:szCs w:val="20"/>
        </w:rPr>
        <w:t xml:space="preserve">zvajanju sporazuma ICAO o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4B7C21">
        <w:rPr>
          <w:rFonts w:ascii="Arial" w:hAnsi="Arial" w:cs="Arial"/>
          <w:i/>
          <w:sz w:val="20"/>
          <w:szCs w:val="20"/>
        </w:rPr>
        <w:t>bis</w:t>
      </w:r>
      <w:r>
        <w:rPr>
          <w:rFonts w:ascii="Arial" w:hAnsi="Arial" w:cs="Arial"/>
          <w:sz w:val="20"/>
          <w:szCs w:val="20"/>
        </w:rPr>
        <w:t xml:space="preserve"> členu</w:t>
      </w:r>
      <w:r w:rsidRPr="00242209">
        <w:rPr>
          <w:rFonts w:ascii="Arial" w:hAnsi="Arial" w:cs="Arial"/>
          <w:sz w:val="20"/>
          <w:szCs w:val="20"/>
        </w:rPr>
        <w:t>, ki bodo organoma omogočali opravljanje zakonskih obveznosti za stalno plovnost zrakoplovov, najetih brez posadke, in izogibanje neupravičeni obremenjenosti z odpravo podvajanja nalog.</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Uporablja se uredba Evropske unije (EU) (tj. uredba Evropskega parlamenta in Sveta ali Evropske komisije) ali ukrepi EASA, za katere ta sporazum posredno ali neposredno velja, v skladu z ustreznim veljavnim seznamom ob najnovejši spremembi, kot je objavljena v Uradnem listu Evropskih skupnosti oz. na spletni strani EASA (ref. Sklep izvršnega direktorja 2003/8/RM), ki začne veljati na dan, ko je treba določeno uredbo ali ukrep upoštevati ali posredovati za izpolnjevanje pogojev tega sporazuma. Če organ države operaterja odobri izjeme v skladu z določbami 71</w:t>
      </w:r>
      <w:r>
        <w:rPr>
          <w:rFonts w:ascii="Arial" w:hAnsi="Arial" w:cs="Arial"/>
          <w:sz w:val="20"/>
          <w:szCs w:val="20"/>
        </w:rPr>
        <w:t>. člena</w:t>
      </w:r>
      <w:r w:rsidRPr="00242209">
        <w:rPr>
          <w:rFonts w:ascii="Arial" w:hAnsi="Arial" w:cs="Arial"/>
          <w:sz w:val="20"/>
          <w:szCs w:val="20"/>
        </w:rPr>
        <w:t xml:space="preserve"> Uredbe (EU) 2018/1139 Evropskega parlamenta in Sveta glede zrakoplovov, za katere veljajo določbe tega sporazuma, je treba izjeme priglasiti pri organu države registracije, takoj ko je mogoče, razen če drugje v tem sporazumu ni izrecno določeno drugače. Vse zahteve EASA, ki so posredno ali neposredno zahtevane v tem sporazumu in na katere se je treba sklicevati za zagotovitev skladnosti s pogoji tega sporazuma, so zahteve ob najnovejši spremembi. </w:t>
      </w:r>
    </w:p>
    <w:p w:rsidR="00EF4C03" w:rsidRPr="00242209" w:rsidRDefault="00EF4C03" w:rsidP="00EF4C03">
      <w:pPr>
        <w:jc w:val="both"/>
        <w:rPr>
          <w:rFonts w:ascii="Arial" w:hAnsi="Arial" w:cs="Arial"/>
          <w:sz w:val="20"/>
          <w:szCs w:val="20"/>
        </w:rPr>
      </w:pPr>
      <w:r w:rsidRPr="00242209">
        <w:rPr>
          <w:rFonts w:ascii="Arial" w:hAnsi="Arial" w:cs="Arial"/>
          <w:sz w:val="20"/>
          <w:szCs w:val="20"/>
        </w:rPr>
        <w:t>Glede dejavnosti certifikacije ali nadzora odgovornosti v zvezi z uredbami EU, za katere se organ države operaterja šteje za pristojni organ, lahko organ države operaterja sprejme drugačne načine za skladnost z uredbami EU, poleg tistih, ki jih objavi EASA, ko se prepriča, da zgoraj navedeni material izkazuje skladnost z zadevno uredbo EU.</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Tabela navzkrižnih referenc za opredelitev pristojnega organa glede dolžnosti in odgovornosti iz dela M, ki izhajajo iz dolžnosti in odgovornosti, prenesenih z organa države registracije na organ drža</w:t>
      </w:r>
      <w:r>
        <w:rPr>
          <w:rFonts w:ascii="Arial" w:hAnsi="Arial" w:cs="Arial"/>
          <w:sz w:val="20"/>
          <w:szCs w:val="20"/>
        </w:rPr>
        <w:t xml:space="preserve">ve operaterja v skladu s </w:t>
      </w:r>
      <w:r w:rsidRPr="00242209">
        <w:rPr>
          <w:rFonts w:ascii="Arial" w:hAnsi="Arial" w:cs="Arial"/>
          <w:sz w:val="20"/>
          <w:szCs w:val="20"/>
        </w:rPr>
        <w:t>3</w:t>
      </w:r>
      <w:r>
        <w:rPr>
          <w:rFonts w:ascii="Arial" w:hAnsi="Arial" w:cs="Arial"/>
          <w:sz w:val="20"/>
          <w:szCs w:val="20"/>
        </w:rPr>
        <w:t>. členom</w:t>
      </w:r>
      <w:r w:rsidRPr="00242209">
        <w:rPr>
          <w:rFonts w:ascii="Arial" w:hAnsi="Arial" w:cs="Arial"/>
          <w:sz w:val="20"/>
          <w:szCs w:val="20"/>
        </w:rPr>
        <w:t xml:space="preserve"> tega sporazuma, je v dodatku 3.</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II </w:t>
      </w:r>
      <w:r w:rsidRPr="00242209">
        <w:rPr>
          <w:rFonts w:ascii="Arial" w:hAnsi="Arial" w:cs="Arial"/>
          <w:b/>
          <w:sz w:val="20"/>
          <w:szCs w:val="20"/>
          <w:cs/>
        </w:rPr>
        <w:t xml:space="preserve">– </w:t>
      </w:r>
      <w:r w:rsidRPr="00242209">
        <w:rPr>
          <w:rFonts w:ascii="Arial" w:hAnsi="Arial" w:cs="Arial"/>
          <w:b/>
          <w:sz w:val="20"/>
          <w:szCs w:val="20"/>
        </w:rPr>
        <w:t xml:space="preserve">IZVEDBA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Za izvedbo so kontaktne točke organov za vsa vprašanja o plovnosti in večjih spremembah ter načelna vprašanja:</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 </w:t>
      </w:r>
    </w:p>
    <w:p w:rsidR="00EF4C03" w:rsidRPr="00242209" w:rsidRDefault="00EF4C03" w:rsidP="00EF4C03">
      <w:pPr>
        <w:jc w:val="both"/>
        <w:rPr>
          <w:rFonts w:ascii="Arial" w:hAnsi="Arial" w:cs="Arial"/>
          <w:b/>
          <w:sz w:val="20"/>
          <w:szCs w:val="20"/>
        </w:rPr>
      </w:pPr>
      <w:r>
        <w:rPr>
          <w:rFonts w:ascii="Arial" w:hAnsi="Arial" w:cs="Arial"/>
          <w:b/>
          <w:sz w:val="20"/>
          <w:szCs w:val="20"/>
        </w:rPr>
        <w:t xml:space="preserve">Irski urad </w:t>
      </w:r>
      <w:bookmarkStart w:id="4" w:name="_Hlk80956165"/>
      <w:r>
        <w:rPr>
          <w:rFonts w:ascii="Arial" w:hAnsi="Arial" w:cs="Arial"/>
          <w:b/>
          <w:sz w:val="20"/>
          <w:szCs w:val="20"/>
        </w:rPr>
        <w:t xml:space="preserve">za civilno letalstvo                                         </w:t>
      </w:r>
      <w:r w:rsidRPr="00242209">
        <w:rPr>
          <w:rFonts w:ascii="Arial" w:hAnsi="Arial" w:cs="Arial"/>
          <w:b/>
          <w:sz w:val="20"/>
          <w:szCs w:val="20"/>
        </w:rPr>
        <w:t xml:space="preserve">Javna agencija za civilno letalstvo Slovenija </w:t>
      </w:r>
      <w:bookmarkEnd w:id="4"/>
    </w:p>
    <w:p w:rsidR="00EF4C03" w:rsidRPr="00242209" w:rsidRDefault="00EF4C03" w:rsidP="00EF4C03">
      <w:pPr>
        <w:jc w:val="both"/>
        <w:rPr>
          <w:rFonts w:ascii="Arial" w:hAnsi="Arial" w:cs="Arial"/>
          <w:b/>
          <w:sz w:val="20"/>
          <w:szCs w:val="20"/>
        </w:rPr>
      </w:pPr>
      <w:r w:rsidRPr="00242209">
        <w:rPr>
          <w:rFonts w:ascii="Arial" w:hAnsi="Arial" w:cs="Arial"/>
          <w:b/>
          <w:sz w:val="20"/>
          <w:szCs w:val="20"/>
        </w:rPr>
        <w:t>The Times Building,</w:t>
      </w:r>
      <w:r w:rsidRPr="00242209">
        <w:rPr>
          <w:rFonts w:ascii="Arial" w:hAnsi="Arial" w:cs="Arial"/>
          <w:b/>
          <w:sz w:val="20"/>
          <w:szCs w:val="20"/>
        </w:rPr>
        <w:tab/>
      </w:r>
      <w:r>
        <w:rPr>
          <w:rFonts w:ascii="Arial" w:hAnsi="Arial" w:cs="Arial"/>
          <w:b/>
          <w:sz w:val="20"/>
          <w:szCs w:val="20"/>
        </w:rPr>
        <w:t xml:space="preserve">                                                    </w:t>
      </w:r>
      <w:r w:rsidRPr="00242209">
        <w:rPr>
          <w:rFonts w:ascii="Arial" w:hAnsi="Arial" w:cs="Arial"/>
          <w:b/>
          <w:sz w:val="20"/>
          <w:szCs w:val="20"/>
        </w:rPr>
        <w:t xml:space="preserve">Kotnikova ulica 19A </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11-12 DOlier Street</w:t>
      </w:r>
      <w:r w:rsidRPr="00242209">
        <w:rPr>
          <w:rFonts w:ascii="Arial" w:hAnsi="Arial" w:cs="Arial"/>
          <w:b/>
          <w:sz w:val="20"/>
          <w:szCs w:val="20"/>
        </w:rPr>
        <w:tab/>
      </w:r>
      <w:r>
        <w:rPr>
          <w:rFonts w:ascii="Arial" w:hAnsi="Arial" w:cs="Arial"/>
          <w:b/>
          <w:sz w:val="20"/>
          <w:szCs w:val="20"/>
        </w:rPr>
        <w:t xml:space="preserve">                                                    </w:t>
      </w:r>
      <w:r w:rsidRPr="00242209">
        <w:rPr>
          <w:rFonts w:ascii="Arial" w:hAnsi="Arial" w:cs="Arial"/>
          <w:b/>
          <w:sz w:val="20"/>
          <w:szCs w:val="20"/>
        </w:rPr>
        <w:t xml:space="preserve">1000 Ljubljana, </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Dublin 2</w:t>
      </w:r>
      <w:r w:rsidRPr="00242209">
        <w:rPr>
          <w:rFonts w:ascii="Arial" w:hAnsi="Arial" w:cs="Arial"/>
          <w:b/>
          <w:sz w:val="20"/>
          <w:szCs w:val="20"/>
        </w:rPr>
        <w:tab/>
        <w:t xml:space="preserve"> </w:t>
      </w:r>
      <w:r>
        <w:rPr>
          <w:rFonts w:ascii="Arial" w:hAnsi="Arial" w:cs="Arial"/>
          <w:b/>
          <w:sz w:val="20"/>
          <w:szCs w:val="20"/>
        </w:rPr>
        <w:t xml:space="preserve"> </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Irska </w:t>
      </w:r>
      <w:r w:rsidRPr="00242209">
        <w:rPr>
          <w:rFonts w:ascii="Arial" w:hAnsi="Arial" w:cs="Arial"/>
          <w:b/>
          <w:sz w:val="20"/>
          <w:szCs w:val="20"/>
        </w:rPr>
        <w:tab/>
      </w:r>
      <w:r>
        <w:rPr>
          <w:rFonts w:ascii="Arial" w:hAnsi="Arial" w:cs="Arial"/>
          <w:b/>
          <w:sz w:val="20"/>
          <w:szCs w:val="20"/>
        </w:rPr>
        <w:t xml:space="preserve">                                                                             </w:t>
      </w:r>
      <w:r w:rsidRPr="00242209">
        <w:rPr>
          <w:rFonts w:ascii="Arial" w:hAnsi="Arial" w:cs="Arial"/>
          <w:b/>
          <w:sz w:val="20"/>
          <w:szCs w:val="20"/>
        </w:rPr>
        <w:t>Slovenija</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b/>
          <w:sz w:val="20"/>
          <w:szCs w:val="20"/>
        </w:rPr>
      </w:pPr>
      <w:r>
        <w:rPr>
          <w:rFonts w:ascii="Arial" w:hAnsi="Arial" w:cs="Arial"/>
          <w:b/>
          <w:sz w:val="20"/>
          <w:szCs w:val="20"/>
        </w:rPr>
        <w:t>g</w:t>
      </w:r>
      <w:r w:rsidRPr="00242209">
        <w:rPr>
          <w:rFonts w:ascii="Arial" w:hAnsi="Arial" w:cs="Arial"/>
          <w:b/>
          <w:sz w:val="20"/>
          <w:szCs w:val="20"/>
        </w:rPr>
        <w:t>. Nicholas Butterfield</w:t>
      </w:r>
      <w:r w:rsidRPr="00242209">
        <w:rPr>
          <w:rFonts w:ascii="Arial" w:hAnsi="Arial" w:cs="Arial"/>
          <w:b/>
          <w:sz w:val="20"/>
          <w:szCs w:val="20"/>
        </w:rPr>
        <w:tab/>
      </w:r>
      <w:r>
        <w:rPr>
          <w:rFonts w:ascii="Arial" w:hAnsi="Arial" w:cs="Arial"/>
          <w:b/>
          <w:sz w:val="20"/>
          <w:szCs w:val="20"/>
        </w:rPr>
        <w:t xml:space="preserve">                                                   g.</w:t>
      </w:r>
      <w:r w:rsidRPr="00242209">
        <w:rPr>
          <w:rFonts w:ascii="Arial" w:hAnsi="Arial" w:cs="Arial"/>
          <w:b/>
          <w:sz w:val="20"/>
          <w:szCs w:val="20"/>
        </w:rPr>
        <w:t xml:space="preserve"> Matej Dolinar </w:t>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Tel. +353-1-603 1520 Faks. +353-1-6793349</w:t>
      </w:r>
      <w:r w:rsidRPr="00242209">
        <w:rPr>
          <w:rFonts w:ascii="Arial" w:hAnsi="Arial" w:cs="Arial"/>
          <w:b/>
          <w:sz w:val="20"/>
          <w:szCs w:val="20"/>
        </w:rPr>
        <w:t>.</w:t>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sz w:val="20"/>
          <w:szCs w:val="20"/>
        </w:rPr>
        <w:t>Tel. +386-1- 244 66 34</w:t>
      </w:r>
      <w:r w:rsidRPr="00242209">
        <w:rPr>
          <w:rFonts w:ascii="Arial" w:hAnsi="Arial" w:cs="Arial"/>
          <w:b/>
          <w:sz w:val="20"/>
          <w:szCs w:val="20"/>
        </w:rPr>
        <w:t xml:space="preserve"> / </w:t>
      </w:r>
      <w:r w:rsidRPr="00242209">
        <w:rPr>
          <w:rFonts w:ascii="Arial" w:hAnsi="Arial" w:cs="Arial"/>
          <w:sz w:val="20"/>
          <w:szCs w:val="20"/>
        </w:rPr>
        <w:t>+386-1-244 66 00</w:t>
      </w:r>
    </w:p>
    <w:p w:rsidR="00EF4C03" w:rsidRPr="006313EF" w:rsidRDefault="00EF4C03" w:rsidP="00EF4C03">
      <w:pPr>
        <w:jc w:val="both"/>
        <w:rPr>
          <w:rFonts w:ascii="Arial" w:hAnsi="Arial" w:cs="Arial"/>
          <w:sz w:val="20"/>
          <w:szCs w:val="20"/>
        </w:rPr>
      </w:pPr>
      <w:r w:rsidRPr="00242209">
        <w:rPr>
          <w:rFonts w:ascii="Arial" w:hAnsi="Arial" w:cs="Arial"/>
          <w:sz w:val="20"/>
          <w:szCs w:val="20"/>
        </w:rPr>
        <w:t xml:space="preserve">E-poštni naslov: </w:t>
      </w:r>
      <w:hyperlink r:id="rId5" w:history="1">
        <w:r w:rsidRPr="00242209">
          <w:rPr>
            <w:rStyle w:val="Hiperpovezava"/>
            <w:sz w:val="20"/>
            <w:szCs w:val="20"/>
          </w:rPr>
          <w:t>registration@iaa.ie</w:t>
        </w:r>
      </w:hyperlink>
      <w:r w:rsidRPr="00242209">
        <w:rPr>
          <w:rFonts w:ascii="Arial" w:hAnsi="Arial" w:cs="Arial"/>
          <w:sz w:val="20"/>
          <w:szCs w:val="20"/>
        </w:rPr>
        <w:t xml:space="preserve">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E-poštni naslov: </w:t>
      </w:r>
      <w:hyperlink r:id="rId6" w:history="1">
        <w:r w:rsidRPr="00242209">
          <w:rPr>
            <w:rStyle w:val="Hiperpovezava"/>
            <w:sz w:val="20"/>
            <w:szCs w:val="20"/>
          </w:rPr>
          <w:t>matej.dolinar@caa.si</w:t>
        </w:r>
      </w:hyperlink>
      <w:r w:rsidRPr="00242209">
        <w:rPr>
          <w:rFonts w:ascii="Arial" w:hAnsi="Arial" w:cs="Arial"/>
          <w:sz w:val="20"/>
          <w:szCs w:val="20"/>
        </w:rPr>
        <w:t xml:space="preserve"> / info@caa.si</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sz w:val="20"/>
          <w:szCs w:val="20"/>
        </w:rPr>
      </w:pPr>
      <w:r w:rsidRPr="00242209">
        <w:rPr>
          <w:rFonts w:ascii="Arial" w:hAnsi="Arial" w:cs="Arial"/>
          <w:sz w:val="20"/>
          <w:szCs w:val="20"/>
        </w:rPr>
        <w:t>Opomba: Kontaktne podatke posameznega organa bosta zagotovila organa najemodajalca in najemnika, ko bodo posamezni zrakoplovi preneseni na operaterje najemnika.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Glede trenutnih dejavnosti, ki jih je treba izvesti v skladu s temi postopki, bodo inšpektorji organa, odgovorni za določen zrakoplov, ali operaterji uskladili posebne intervencije in potrebno izmenjavo informacij. </w:t>
      </w:r>
    </w:p>
    <w:p w:rsidR="00EF4C03"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III </w:t>
      </w:r>
      <w:r w:rsidRPr="00242209">
        <w:rPr>
          <w:rFonts w:ascii="Arial" w:hAnsi="Arial" w:cs="Arial"/>
          <w:b/>
          <w:sz w:val="20"/>
          <w:szCs w:val="20"/>
          <w:cs/>
        </w:rPr>
        <w:t xml:space="preserve">– </w:t>
      </w:r>
      <w:r w:rsidRPr="00242209">
        <w:rPr>
          <w:rFonts w:ascii="Arial" w:hAnsi="Arial" w:cs="Arial"/>
          <w:b/>
          <w:sz w:val="20"/>
          <w:szCs w:val="20"/>
        </w:rPr>
        <w:t>OPREDELITEV PROJEKTA TIPA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Zrakoplov in vsak izdelek ali del morata biti skladna s projektom tipa, ki ga je odobrila EASA (nanaša se na določbe Uredbe Komisije (EU) št. 748/2012).</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registracije bo odgovoren za preverjanje skladnosti s to zahtevo ob dostavi zrakoplova najemniku, če je najete zrakoplove prej upravljal operater iz tretje države.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operaterja najemnika bo odgovoren za nadzor stalne skladnosti s to zahtevo v obdobju, ko za zrakoplov velja ta sporazum. </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IV </w:t>
      </w:r>
      <w:r w:rsidRPr="00242209">
        <w:rPr>
          <w:rFonts w:ascii="Arial" w:hAnsi="Arial" w:cs="Arial"/>
          <w:b/>
          <w:sz w:val="20"/>
          <w:szCs w:val="20"/>
          <w:cs/>
        </w:rPr>
        <w:t xml:space="preserve">– </w:t>
      </w:r>
      <w:r w:rsidRPr="00242209">
        <w:rPr>
          <w:rFonts w:ascii="Arial" w:hAnsi="Arial" w:cs="Arial"/>
          <w:b/>
          <w:sz w:val="20"/>
          <w:szCs w:val="20"/>
        </w:rPr>
        <w:t>SPREMEMBE PROJEKTA TIPA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Pred kakršno koli spremembo je </w:t>
      </w:r>
      <w:r>
        <w:rPr>
          <w:rFonts w:ascii="Arial" w:hAnsi="Arial" w:cs="Arial"/>
          <w:sz w:val="20"/>
          <w:szCs w:val="20"/>
        </w:rPr>
        <w:t>treba</w:t>
      </w:r>
      <w:r w:rsidRPr="00242209">
        <w:rPr>
          <w:rFonts w:ascii="Arial" w:hAnsi="Arial" w:cs="Arial"/>
          <w:sz w:val="20"/>
          <w:szCs w:val="20"/>
        </w:rPr>
        <w:t xml:space="preserve"> izrecno dovoljenje registriranega lastnika zrakoplova, ki se uporablja za ta sporazum.</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Razvrstitev večjih ali manjših sprememb projekta tipa je v delu 21 Uredbe Komisije (EU) št. 748/2012.</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Spremembe projekta tipa v večje ali manjše razvrsti subjekt, ki lahko izvaja tehnične preiskave v skladu z delom 21 Uredbe Komisije (EU) št. 748/2012 in je odobren po naslednjem postopku: </w:t>
      </w:r>
    </w:p>
    <w:p w:rsidR="00EF4C03" w:rsidRPr="00242209" w:rsidRDefault="00EF4C03" w:rsidP="00EF4C03">
      <w:pPr>
        <w:jc w:val="both"/>
        <w:rPr>
          <w:rFonts w:ascii="Arial" w:hAnsi="Arial" w:cs="Arial"/>
          <w:bCs/>
          <w:sz w:val="20"/>
          <w:szCs w:val="20"/>
        </w:rPr>
      </w:pPr>
    </w:p>
    <w:p w:rsidR="00EF4C03" w:rsidRPr="00242209" w:rsidRDefault="00EF4C03" w:rsidP="00EF4C03">
      <w:pPr>
        <w:numPr>
          <w:ilvl w:val="0"/>
          <w:numId w:val="17"/>
        </w:numPr>
        <w:jc w:val="both"/>
        <w:rPr>
          <w:rFonts w:ascii="Arial" w:hAnsi="Arial" w:cs="Arial"/>
          <w:bCs/>
          <w:sz w:val="20"/>
          <w:szCs w:val="20"/>
        </w:rPr>
      </w:pPr>
      <w:r w:rsidRPr="00242209">
        <w:rPr>
          <w:rFonts w:ascii="Arial" w:hAnsi="Arial" w:cs="Arial"/>
          <w:sz w:val="20"/>
          <w:szCs w:val="20"/>
        </w:rPr>
        <w:t>spremembe zrakoplova se lahko izvedejo po neposredni odobritvi EASA ali prek sistema odobritve projektivne organizacije, ali če so drugače sprejete v skladu z dvostranskimi sporazumi ali delovnimi pogodbami z EASA, ki veljajo v času spremembe projekta tipa.</w:t>
      </w:r>
    </w:p>
    <w:p w:rsidR="00EF4C03" w:rsidRPr="00242209" w:rsidRDefault="00EF4C03" w:rsidP="00EF4C03">
      <w:pPr>
        <w:jc w:val="both"/>
        <w:rPr>
          <w:rFonts w:ascii="Arial" w:hAnsi="Arial" w:cs="Arial"/>
          <w:bCs/>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t>Organ države operaterja zagotovi, da operater sprejme ustrezne postopke za preprečitev izvedbe sprememb najetega zrakoplova v nasprotju z zgornjimi določbami.</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
          <w:i/>
          <w:sz w:val="20"/>
          <w:szCs w:val="20"/>
        </w:rPr>
      </w:pPr>
      <w:r w:rsidRPr="00242209">
        <w:rPr>
          <w:rFonts w:ascii="Arial" w:hAnsi="Arial" w:cs="Arial"/>
          <w:sz w:val="20"/>
          <w:szCs w:val="20"/>
        </w:rPr>
        <w:t>Spremembe, ki jih uvede organizacija, odgovorna za projekt tipa (običajno v obliki servisnega biltena proizvajalca zrakoplova), in odobri organ države projektiranja, so odobrene za izvedbo v zrakoplovih, na katere se nanašajo.</w:t>
      </w:r>
    </w:p>
    <w:p w:rsidR="00EF4C03" w:rsidRPr="00242209" w:rsidRDefault="00EF4C03" w:rsidP="00EF4C03">
      <w:pPr>
        <w:jc w:val="both"/>
        <w:rPr>
          <w:rFonts w:ascii="Arial" w:hAnsi="Arial" w:cs="Arial"/>
          <w:sz w:val="20"/>
          <w:szCs w:val="20"/>
          <w:u w:val="single"/>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Spremembe projekta, odobrene v skladu s tem postopkom, bodo v zrakoplov vključene v skladu s poglavjem VII Vzdrževanje.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V </w:t>
      </w:r>
      <w:r w:rsidRPr="00242209">
        <w:rPr>
          <w:rFonts w:ascii="Arial" w:hAnsi="Arial" w:cs="Arial"/>
          <w:b/>
          <w:sz w:val="20"/>
          <w:szCs w:val="20"/>
          <w:cs/>
        </w:rPr>
        <w:t xml:space="preserve">– </w:t>
      </w:r>
      <w:r w:rsidRPr="00242209">
        <w:rPr>
          <w:rFonts w:ascii="Arial" w:hAnsi="Arial" w:cs="Arial"/>
          <w:b/>
          <w:sz w:val="20"/>
          <w:szCs w:val="20"/>
        </w:rPr>
        <w:t>SKLADNOST Z OPERATIVNIMI ZAHTEVAMI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Najeti zrakoplovi so opremljeni v skladu z operativnimi zahtevami, ki jih določi država operaterja za predvideno vrsto operacij.</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Skladnost z nacionalnimi operativnimi zahtevami, vključno z zahtevami, ki lahko vplivajo na konstrukcijo zrakoplova, bo ostala odgovornost organa operaterja, s katerim so spremembe povezane, če so bili projektni podatki odobreni v skladu s postopkom, določenim v poglavju IV.</w:t>
      </w:r>
    </w:p>
    <w:p w:rsidR="00EF4C03" w:rsidRPr="00242209" w:rsidRDefault="00EF4C03" w:rsidP="00EF4C03">
      <w:pPr>
        <w:jc w:val="both"/>
        <w:rPr>
          <w:rFonts w:ascii="Arial" w:hAnsi="Arial" w:cs="Arial"/>
          <w:sz w:val="20"/>
          <w:szCs w:val="20"/>
        </w:rPr>
      </w:pPr>
      <w:r w:rsidRPr="00242209">
        <w:rPr>
          <w:rFonts w:ascii="Arial" w:hAnsi="Arial" w:cs="Arial"/>
          <w:sz w:val="20"/>
          <w:szCs w:val="20"/>
        </w:rPr>
        <w:t>Zrakoplove je treba upravljati v okviru omejitev, opisanih v priročniku za letenje zrakoplova (AFM), ki ga odobri EASA, ali se šteje, kot da ga je odobrila EASA po Uredbi Komisije (EU) št. 748/2012 v skladu s postopki EASA. Priročnik za letenje zrakoplova lahko zajema spremembe, odobrene v skladu s postopki EASA glede opreme, ki jo zahtevajo operativni predpisi države operaterja.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Koda države operaterja se uporablja kot koda oddajnika signala na kraju nesreče (ELT).</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VI </w:t>
      </w:r>
      <w:r w:rsidRPr="00242209">
        <w:rPr>
          <w:rFonts w:ascii="Arial" w:hAnsi="Arial" w:cs="Arial"/>
          <w:b/>
          <w:sz w:val="20"/>
          <w:szCs w:val="20"/>
          <w:cs/>
        </w:rPr>
        <w:t xml:space="preserve">– </w:t>
      </w:r>
      <w:r w:rsidRPr="00242209">
        <w:rPr>
          <w:rFonts w:ascii="Arial" w:hAnsi="Arial" w:cs="Arial"/>
          <w:b/>
          <w:sz w:val="20"/>
          <w:szCs w:val="20"/>
        </w:rPr>
        <w:t>STALNA PLOVNOST</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 skladu s prilogo 8 ICAO bo država projektiranja obvestila organ države registracije o vseh obveznih dejavnostih za zagotovitev plovnosti zrakoplova. Organ države registracije sprejme obvezne informacije o plovnosti, ki jih izda organ države projektiranja, ali ji</w:t>
      </w:r>
      <w:r>
        <w:rPr>
          <w:rFonts w:ascii="Arial" w:hAnsi="Arial" w:cs="Arial"/>
          <w:sz w:val="20"/>
          <w:szCs w:val="20"/>
        </w:rPr>
        <w:t>h</w:t>
      </w:r>
      <w:r w:rsidRPr="00242209">
        <w:rPr>
          <w:rFonts w:ascii="Arial" w:hAnsi="Arial" w:cs="Arial"/>
          <w:sz w:val="20"/>
          <w:szCs w:val="20"/>
        </w:rPr>
        <w:t xml:space="preserve"> oceni in sprejme ustrezne ukrepe proti njim. Poleg prej navedenih lahko organ države registracije izda in določi kot obvezne tudi druge dejavnosti za plovnost, če ugotovi nevarno okoliščino, ki vpliva na zrakoplov istega tipa v svoji nacionalni floti, ki zahteva takojšnje ukrepanje.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Plovnostne zahteve in neskladnosti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V skladu z zgoraj navedenim, Uredbo (EU) 2018/1139 in Uredbo Komisijo (EU) št. 1321/2014, </w:t>
      </w:r>
      <w:r>
        <w:rPr>
          <w:rFonts w:ascii="Arial" w:hAnsi="Arial" w:cs="Arial"/>
          <w:sz w:val="20"/>
          <w:szCs w:val="20"/>
        </w:rPr>
        <w:t xml:space="preserve">kakor sta bili spremenjeni in </w:t>
      </w:r>
      <w:r w:rsidRPr="00242209">
        <w:rPr>
          <w:rFonts w:ascii="Arial" w:hAnsi="Arial" w:cs="Arial"/>
          <w:sz w:val="20"/>
          <w:szCs w:val="20"/>
        </w:rPr>
        <w:t>sklepom izvršnega direktorja organa št. 2/2003 z dne 14. oktobra 2003 (ali poznejša objava) mora biti zrakoplov skladen z vsemi plovnostnimi zahtevami, ki veljajo za ta zrakoplov in vse njegove sestavne dele in jih nalaga EASA ali ustrezen organ države projektiranja, razen če je EASA izdala drugačen sklep pred datumom začetka veljavnosti te plovnostne zahteve, ali organ države operaterja/registracije po določbah  70</w:t>
      </w:r>
      <w:r>
        <w:rPr>
          <w:rFonts w:ascii="Arial" w:hAnsi="Arial" w:cs="Arial"/>
          <w:sz w:val="20"/>
          <w:szCs w:val="20"/>
        </w:rPr>
        <w:t>. člena</w:t>
      </w:r>
      <w:r w:rsidRPr="00242209">
        <w:rPr>
          <w:rFonts w:ascii="Arial" w:hAnsi="Arial" w:cs="Arial"/>
          <w:sz w:val="20"/>
          <w:szCs w:val="20"/>
        </w:rPr>
        <w:t xml:space="preserve"> Uredbe (EU) 2018/1139 Evropskega parlamenta in Sveta z dne 20. februarja 2008. Organ države operaterja preveri, da je operater zrakoplovov (najemnik) sprejel vse plovnostne zahteve in druge dejavnosti za plovnost, ki jih nalagajo EASA, država projektiranja, država registracije/organ operaterja za tip zadevnega zrakoplova in njegove dele/izdelke. Najemnik mora hraniti in posodabljati vse zgoraj navedene veljavne plovnostne zahteve.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Organ države operaterja bo zahteval tudi skladnost najetih zrakoplovov s plovnostnimi zahtevami, ki veljajo za zadevni model zrakoplova ali njegove dele/izdelke in jih izda organ države operaterja v skladu z določbami 70</w:t>
      </w:r>
      <w:r>
        <w:rPr>
          <w:rFonts w:ascii="Arial" w:hAnsi="Arial" w:cs="Arial"/>
          <w:sz w:val="20"/>
          <w:szCs w:val="20"/>
        </w:rPr>
        <w:t>. člena</w:t>
      </w:r>
      <w:r w:rsidRPr="00242209">
        <w:rPr>
          <w:rFonts w:ascii="Arial" w:hAnsi="Arial" w:cs="Arial"/>
          <w:sz w:val="20"/>
          <w:szCs w:val="20"/>
        </w:rPr>
        <w:t xml:space="preserve"> Uredbe (EU) 2018/1139 Evropskega parlamenta in Sveta, če je bila ugotovljena nevarna okoliščina, ki vpliva na zrakoplov istega tipa, ki zahteva takojšnje ukrepanje, in EASA ali organ države projektiranja ni naložil enakovredne dejav</w:t>
      </w:r>
      <w:r>
        <w:rPr>
          <w:rFonts w:ascii="Arial" w:hAnsi="Arial" w:cs="Arial"/>
          <w:sz w:val="20"/>
          <w:szCs w:val="20"/>
        </w:rPr>
        <w:t xml:space="preserve">nosti za plovnost. Tako se </w:t>
      </w:r>
      <w:r w:rsidRPr="00242209">
        <w:rPr>
          <w:rFonts w:ascii="Arial" w:hAnsi="Arial" w:cs="Arial"/>
          <w:sz w:val="20"/>
          <w:szCs w:val="20"/>
        </w:rPr>
        <w:t>bodo posledice programa projetkiranja ali vzdrževanja, ki izhajajo iz zgoraj navedenih obveznih de</w:t>
      </w:r>
      <w:r>
        <w:rPr>
          <w:rFonts w:ascii="Arial" w:hAnsi="Arial" w:cs="Arial"/>
          <w:sz w:val="20"/>
          <w:szCs w:val="20"/>
        </w:rPr>
        <w:t>javnosti za plovnost, obravnaval</w:t>
      </w:r>
      <w:r w:rsidRPr="00242209">
        <w:rPr>
          <w:rFonts w:ascii="Arial" w:hAnsi="Arial" w:cs="Arial"/>
          <w:sz w:val="20"/>
          <w:szCs w:val="20"/>
        </w:rPr>
        <w:t>e v skladu s pogoji ustreznih členov tega sporazuma.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operaterja bo moral zagotoviti, da se vse veljavne plovnostne zahteve in druge obvezne dejavnosti za plovnost primerno uporabljajo za najete zrakoplove. Vse plovnostne zahteve in druge informacije o obveznih dejavnostih za stalno plovnost, ki jih izdata organa države registracije in države operaterja, so objavljene na njunih spletnih straneh. Vse plovnostne zahteve in obvezne zahteve EASA in države projektiranja so objavljene na njunih spletnih straneh. Operater redno pregleduje vse te spletne strani, da zagotovi skladnost s temi zahtevami glede najetih zrakoplovov in njihovih sestavnih delov.</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Odstopanja od plovnostnih zahtev ali drugih obveznih dejavnosti za plovnost bosta na prošnjo uskladila organa države operaterja in države registracije za vsak posamezen primer, odobrena pa morajo biti v skladu s predpisi in postopki EASA.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Vse neskladnosti, ki izhajajo iz pomanjkljivosti pri proizvodnji ali vzdrževanju, upravljata organa države operaterja in države registracije v skladu s politiko EASA. Preventivna usklajevalna politika med organoma države operaterja in države registracije bo uvedena, če so vpleteni zrakoplovi, za katere velja ta sporazum.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Dogodki med delovanjem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 dogodkih med delovanjem letala mora operater najemnika poročati svojemu organu v skladu z zahtevami nacionalnega sistema poročanja o dogodkih.</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operaterja mora za operaterja določiti vrsto servisnih informacij, o katerih je treba poročati organu države registracije. Po nacionalnem sistemu poročanja o dogodkih (priloga 6 8.5.1 in priloga 8 4.2.3(f) in 4.2.4 ICAO) spodaj navedeni dokumenti vključujejo opise vrste servisnih informacij in ustreznega časa poročanja, ki je enak v obeh državah, o katerih je treba poročati glede na regulatorne sisteme držav registracije in operaterja:</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 </w:t>
      </w:r>
    </w:p>
    <w:p w:rsidR="00EF4C03" w:rsidRPr="00242209" w:rsidRDefault="00EF4C03" w:rsidP="00EF4C03">
      <w:pPr>
        <w:numPr>
          <w:ilvl w:val="0"/>
          <w:numId w:val="16"/>
        </w:numPr>
        <w:jc w:val="both"/>
        <w:rPr>
          <w:rFonts w:ascii="Arial" w:hAnsi="Arial" w:cs="Arial"/>
          <w:sz w:val="20"/>
          <w:szCs w:val="20"/>
        </w:rPr>
      </w:pPr>
      <w:r w:rsidRPr="00242209">
        <w:rPr>
          <w:rFonts w:ascii="Arial" w:hAnsi="Arial" w:cs="Arial"/>
          <w:sz w:val="20"/>
          <w:szCs w:val="20"/>
        </w:rPr>
        <w:t>Uredba (EU) 376/2014</w:t>
      </w:r>
    </w:p>
    <w:p w:rsidR="00EF4C03" w:rsidRPr="00242209" w:rsidRDefault="00EF4C03" w:rsidP="00EF4C03">
      <w:pPr>
        <w:numPr>
          <w:ilvl w:val="0"/>
          <w:numId w:val="16"/>
        </w:numPr>
        <w:jc w:val="both"/>
        <w:rPr>
          <w:rFonts w:ascii="Arial" w:hAnsi="Arial" w:cs="Arial"/>
          <w:sz w:val="20"/>
          <w:szCs w:val="20"/>
        </w:rPr>
      </w:pPr>
      <w:r w:rsidRPr="00242209">
        <w:rPr>
          <w:rFonts w:ascii="Arial" w:hAnsi="Arial" w:cs="Arial"/>
          <w:sz w:val="20"/>
          <w:szCs w:val="20"/>
        </w:rPr>
        <w:t>Izvedbena Uredba Komisije (EU) 2015/1018 (kakor je bila spremenjena)</w:t>
      </w:r>
    </w:p>
    <w:p w:rsidR="00EF4C03" w:rsidRPr="00242209" w:rsidRDefault="00EF4C03" w:rsidP="00EF4C03">
      <w:pPr>
        <w:numPr>
          <w:ilvl w:val="0"/>
          <w:numId w:val="16"/>
        </w:numPr>
        <w:jc w:val="both"/>
        <w:rPr>
          <w:rFonts w:ascii="Arial" w:hAnsi="Arial" w:cs="Arial"/>
          <w:sz w:val="20"/>
          <w:szCs w:val="20"/>
        </w:rPr>
      </w:pPr>
      <w:r w:rsidRPr="00242209">
        <w:rPr>
          <w:rFonts w:ascii="Arial" w:hAnsi="Arial" w:cs="Arial"/>
          <w:sz w:val="20"/>
          <w:szCs w:val="20"/>
        </w:rPr>
        <w:t>Uredba Komisije (EU) št. 1321/2014 (kakor je bila spremenjena), dela M.A.202 in 145.A.60</w:t>
      </w:r>
    </w:p>
    <w:p w:rsidR="00EF4C03" w:rsidRPr="00242209" w:rsidRDefault="00EF4C03" w:rsidP="00EF4C03">
      <w:pPr>
        <w:numPr>
          <w:ilvl w:val="0"/>
          <w:numId w:val="16"/>
        </w:numPr>
        <w:jc w:val="both"/>
        <w:rPr>
          <w:rFonts w:ascii="Arial" w:hAnsi="Arial" w:cs="Arial"/>
          <w:sz w:val="20"/>
          <w:szCs w:val="20"/>
        </w:rPr>
      </w:pPr>
      <w:r w:rsidRPr="00242209">
        <w:rPr>
          <w:rFonts w:ascii="Arial" w:hAnsi="Arial" w:cs="Arial"/>
          <w:sz w:val="20"/>
          <w:szCs w:val="20"/>
        </w:rPr>
        <w:t>Izvedbena Uredba Komisije (EU) 965/2012 (kakor je bila spremenjena), ORO.GEN.160</w:t>
      </w:r>
    </w:p>
    <w:p w:rsidR="00EF4C03" w:rsidRPr="00242209" w:rsidRDefault="00EF4C03" w:rsidP="00EF4C03">
      <w:pPr>
        <w:numPr>
          <w:ilvl w:val="0"/>
          <w:numId w:val="16"/>
        </w:numPr>
        <w:jc w:val="both"/>
        <w:rPr>
          <w:rFonts w:ascii="Arial" w:hAnsi="Arial" w:cs="Arial"/>
          <w:sz w:val="20"/>
          <w:szCs w:val="20"/>
        </w:rPr>
      </w:pPr>
      <w:r w:rsidRPr="00242209">
        <w:rPr>
          <w:rFonts w:ascii="Arial" w:hAnsi="Arial" w:cs="Arial"/>
          <w:sz w:val="20"/>
          <w:szCs w:val="20"/>
        </w:rPr>
        <w:t>Izvedbena Uredba Komisije (EU) 1178/2011 (kakor je bila spremenjena), ORA.GEN.160</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Za prenesene zrakoplove je treba o nezgodah, incidentih in dogodkih poročati organu države registracije/EASA prek njunega portala za poročanje o dogodkih na spletnih straneh. Naslovi spletnih strani so navedeni v dodatku 1.</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operaterja bo zagotovil, da operater najemnika pošlje kopijo poročil o pomembnih dogodkih, ki vplivajo ali bi lahko vplivali na stalno plovnost najetega zrakoplova ali spričevalo o plovnosti ali potrdilo o pregledu plovnosti, organu države registracije, da mu omogoči izvedbo ustreznih korektivnih ukrepov. V takih primerih organ države registracije prizna, da lahko v skladu s prilogo 8 3.6.2 ICAO organ države operaterja prepreči </w:t>
      </w:r>
      <w:r w:rsidRPr="00242209">
        <w:rPr>
          <w:rFonts w:ascii="Arial" w:hAnsi="Arial" w:cs="Arial"/>
          <w:sz w:val="20"/>
          <w:szCs w:val="20"/>
        </w:rPr>
        <w:lastRenderedPageBreak/>
        <w:t>nadaljevanje leta zrakoplova, če organ države operaterja obvesti organ države registracije, da je sprejel</w:t>
      </w:r>
      <w:r>
        <w:rPr>
          <w:rFonts w:ascii="Arial" w:hAnsi="Arial" w:cs="Arial"/>
          <w:sz w:val="20"/>
          <w:szCs w:val="20"/>
        </w:rPr>
        <w:t xml:space="preserve"> ukrepe, in omogoči</w:t>
      </w:r>
      <w:r w:rsidRPr="00242209">
        <w:rPr>
          <w:rFonts w:ascii="Arial" w:hAnsi="Arial" w:cs="Arial"/>
          <w:sz w:val="20"/>
          <w:szCs w:val="20"/>
        </w:rPr>
        <w:t>, da organ države registracije sprejme ustrezne ukrepe v skladu s prilogo 8 3.6.1 ICAO. Dovoljenja za nadaljevanje letov, ki zrakoplovu dovolijo, da odleti do odobrenega objekta za vzdrževanje, kjer bo povrnjen v stanje plovnosti, se izdajo v skladu s poglavjem VIII.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operaterja zagotovi, da operater najemnika prenese informacije o pomembnih dogodkih, ki vplivajo na stalno plovnost najetega zrakoplova, organizaciji, odgovorni za projekt tipa (Uredba Komisije (EU) št. 1321/2014, del M, točka M.A.202, Izvedbena Uredba Komisije (EU) 965/2012, ORO.GEN.160, priloga 6 8.5.1 in priloga 8 4.2.3(f) ICAO).</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registracije zagotovi prenos informacij o pomembnih dogodkih organu države projektiranja. Spremljanje vsakega prijavljenega dogodka, ki vpliva ali bi lahko vplival na stalno plovnost najetega zrakoplova, organa države projektiranja do zadovoljivega zaključka, nadzira organ države operaterja skupaj s pristojnim organom po sistemu EASA.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Organa države operaterja in države registracije bosta zagotovila pravočasno izmenjavo informacij o vseh rezultatih poznejših preiskovalnih faz pomembnih dogodkov med delovanjem najetega zrakoplova.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operaterja bo zagotovil, da operater pridobi in oceni informacije in priporočila o plovnosti, ki so na voljo pri organizacijah za projektiranje tipa, in izvede dejavnosti, za katere organa države operaterja in države registracije menita, da so potrebne.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države operaterja bo zagotovil, da operater nadzira in oceni vzdrževanje in operativno izkušnjo glede stalne plovnosti, varnosti letov in preprečevanja nezgod (priloga 6 3.21 in priloga 8.5.1 ICAO). Ustrezni postopki so opisani v operativnem priročniku operaterja in priročniku za vodenje stalne plovnosti (CAME).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Priročnik za vodenje stalne plovnosti in program vzdrževanja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države operaterja bo zagotovil, da bo najemojemalec ustrezno potrjen, kot je potrebno skladno s poddelom G dela M.A. ali delom CAMO (Organizacija za vodenje stalne plovnosti) za upravljanje neprekinjene plovnosti zrakoplova, s katerim upravlja, vključujoč najem zrakoplova brez posadke (»dry lease«), na katerega se dogovor nanaša.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operaterja bo zagotovil, da operaterji priročnika vodenja stalne plovnosti (CAME) in program vzdrževanja zrakoplova ustrezajo zahtevam države upravljavca. Agencija države operaterja bo odobrila CAME in vse njegove revizije skladno z ustreznim delom M Uredbe EU 1321/2014 z dopolnitvami.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države operaterja bo odobril enkratno odstopanje od odobrenega programa vzdrževanja skladno z veljavnimi postopki. Program vzdrževanja bo, kot velja, temeljil na MRBR, priporočilih za nosilca certifikata proizvajalca/tipa (TCH) (npr. MPD), mednarodnih standardih itd. (glejte M.A.302).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Kjer program zanesljivosti predstavlja del ali je pogoj razporeda vzdrževanja, ki ga odobri organ države operaterja, bo organ države operaterja spremljal učinkovitost programa.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Najemojemalec (letalski prevoznik) bo na podlagi soglasja organ</w:t>
      </w:r>
      <w:r>
        <w:rPr>
          <w:rFonts w:ascii="Arial" w:hAnsi="Arial" w:cs="Arial"/>
          <w:sz w:val="20"/>
          <w:szCs w:val="20"/>
        </w:rPr>
        <w:t>u</w:t>
      </w:r>
      <w:r w:rsidRPr="00242209">
        <w:rPr>
          <w:rFonts w:ascii="Arial" w:hAnsi="Arial" w:cs="Arial"/>
          <w:sz w:val="20"/>
          <w:szCs w:val="20"/>
        </w:rPr>
        <w:t xml:space="preserve"> države operaterja periodično predložil kopijo poročila o zanesljivosti zrakoplova organu v državi registracije.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države operaterja in organi registracije bodo še posebej pri dogovorih o najemu zrakoplovov brez posadke za šest mesecev ali manj in pri potrjevanju/sprejemu programa vzdrževanja upoštevali dodatno breme za operaterja in s tehničnih vidikov, povezanih s kratkoročnim najemom in ponovno dostavo najetega zrakoplova lastniku. Nadzor vzdrževanja zrakoplova bo izvajal organ države operaterja skladno s standardnimi postopki, pripravljenimi v skladu z ustreznim delom M Uredbe EU 1321/2014.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VII </w:t>
      </w:r>
      <w:r w:rsidRPr="00242209">
        <w:rPr>
          <w:rFonts w:ascii="Arial" w:hAnsi="Arial" w:cs="Arial"/>
          <w:b/>
          <w:sz w:val="20"/>
          <w:szCs w:val="20"/>
          <w:cs/>
        </w:rPr>
        <w:t xml:space="preserve">– </w:t>
      </w:r>
      <w:r w:rsidRPr="00242209">
        <w:rPr>
          <w:rFonts w:ascii="Arial" w:hAnsi="Arial" w:cs="Arial"/>
          <w:b/>
          <w:sz w:val="20"/>
          <w:szCs w:val="20"/>
        </w:rPr>
        <w:t>POPRAVILA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Prošnja za popravila zrakoplova se bo izvedla pod nadzorom in odgovornostjo organa države operaterja skladno z običajnimi postopki.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Kategorizacija večjih in manjših popravil bo izvedena skladno s kriteriji dela 21 Uredbe EU 748/2012 za spremembo tipske zasnove.</w:t>
      </w:r>
    </w:p>
    <w:p w:rsidR="00EF4C03" w:rsidRPr="00242209" w:rsidRDefault="00EF4C03" w:rsidP="00EF4C03">
      <w:pPr>
        <w:jc w:val="both"/>
        <w:rPr>
          <w:rFonts w:ascii="Arial" w:hAnsi="Arial" w:cs="Arial"/>
          <w:sz w:val="20"/>
          <w:szCs w:val="20"/>
        </w:rPr>
      </w:pPr>
    </w:p>
    <w:p w:rsidR="00EF4C03" w:rsidRPr="00A24A0F" w:rsidRDefault="00EF4C03" w:rsidP="00EF4C03">
      <w:pPr>
        <w:jc w:val="both"/>
        <w:rPr>
          <w:rFonts w:ascii="Arial" w:hAnsi="Arial" w:cs="Arial"/>
          <w:sz w:val="20"/>
          <w:szCs w:val="20"/>
        </w:rPr>
      </w:pPr>
      <w:r w:rsidRPr="00242209">
        <w:rPr>
          <w:rFonts w:ascii="Arial" w:hAnsi="Arial" w:cs="Arial"/>
          <w:sz w:val="20"/>
          <w:szCs w:val="20"/>
        </w:rPr>
        <w:lastRenderedPageBreak/>
        <w:t>Organ države operaterja bo zagotovil, da najemojemalec (operater) izvaja postopke za preprečevanje popravil najetega zrakoplova v nasprotju z zgornjimi določili. Organ države registracije mora biti pred izvajanjem popravil obveščen o vsakršni škodi, ki bi nastala zaradi večje nezgode. Doseganje odobrenih popravil na zrakoplovu se izvaja skladno s poglavjem VIII »Vzdrževanje«.</w:t>
      </w:r>
    </w:p>
    <w:p w:rsidR="00EF4C03"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VIII </w:t>
      </w:r>
      <w:r w:rsidRPr="00242209">
        <w:rPr>
          <w:rFonts w:ascii="Arial" w:hAnsi="Arial" w:cs="Arial"/>
          <w:b/>
          <w:sz w:val="20"/>
          <w:szCs w:val="20"/>
          <w:cs/>
        </w:rPr>
        <w:t xml:space="preserve">– </w:t>
      </w:r>
      <w:r>
        <w:rPr>
          <w:rFonts w:ascii="Arial" w:hAnsi="Arial" w:cs="Arial"/>
          <w:b/>
          <w:sz w:val="20"/>
          <w:szCs w:val="20"/>
        </w:rPr>
        <w:t>VZDRŽEVANJE</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Najeti zrakoplov, njegovi motorji in oprema se vzdržujejo skladno s programom vzdrževanja operaterja najemojemalca, ki ga odobri organ države operaterja skladno z ustreznimi zahtevami dela M Uredbe EU 1321/2014 in njenih dopolnitev. Organ države operaterja mora potrditi vsakršno stalno spremembo (npr. povečanje števila intervalov, spremembe vsebine in kategorizacija ali izbris vzdrževalnih nalog itd.) programa vzdrževanja zrakoplovi skladno z ustreznimi zahtevami dela M Uredbe EU 1321/2014.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Operativna oprema se vzdržuje skladno s specifikacijami za vzdrževanje organa države operaterja, kadar dokumentacija vzdrževanja proizvajalca opreme navaja take zahteve (npr. zahteve v dokumentaciji vzdrževanja proizvajalca/no</w:t>
      </w:r>
      <w:r>
        <w:rPr>
          <w:rFonts w:ascii="Arial" w:hAnsi="Arial" w:cs="Arial"/>
          <w:sz w:val="20"/>
          <w:szCs w:val="20"/>
        </w:rPr>
        <w:t xml:space="preserve">silca certifikata tipa, kakor </w:t>
      </w:r>
      <w:r w:rsidRPr="00242209">
        <w:rPr>
          <w:rFonts w:ascii="Arial" w:hAnsi="Arial" w:cs="Arial"/>
          <w:sz w:val="20"/>
          <w:szCs w:val="20"/>
        </w:rPr>
        <w:t xml:space="preserve">določajo nacionalni predpisi/NAA). Če </w:t>
      </w:r>
      <w:r>
        <w:rPr>
          <w:rFonts w:ascii="Arial" w:hAnsi="Arial" w:cs="Arial"/>
          <w:sz w:val="20"/>
          <w:szCs w:val="20"/>
        </w:rPr>
        <w:t xml:space="preserve">ne obstajajo zahteve </w:t>
      </w:r>
      <w:r w:rsidRPr="00242209">
        <w:rPr>
          <w:rFonts w:ascii="Arial" w:hAnsi="Arial" w:cs="Arial"/>
          <w:sz w:val="20"/>
          <w:szCs w:val="20"/>
        </w:rPr>
        <w:t>za operativno opremo specifikacije vzdrževanja proizvajalca ali organa države operaterja</w:t>
      </w:r>
      <w:r>
        <w:rPr>
          <w:rFonts w:ascii="Arial" w:hAnsi="Arial" w:cs="Arial"/>
          <w:sz w:val="20"/>
          <w:szCs w:val="20"/>
        </w:rPr>
        <w:t>, veljajo</w:t>
      </w:r>
      <w:r w:rsidRPr="00242209">
        <w:rPr>
          <w:rFonts w:ascii="Arial" w:hAnsi="Arial" w:cs="Arial"/>
          <w:sz w:val="20"/>
          <w:szCs w:val="20"/>
        </w:rPr>
        <w:t xml:space="preserve"> zahteve organa države operaterja, če obstajajo.</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Organizacija za vzdrževanje (OV), ki je potrjena/sprejeta skladno z Uredbo EU 1321/2014, del 145, bo izvajala in izdajala vse vzdrževalne preglede, spremembe in popravila na zrakoplovu.</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Vzdrževalna dela mora izvajati osebje, ki ga ustrezno licencira oziroma kvalificira organizacija za vzdrževanje skladno s standardi, sprejemljivimi za organ države operaterja. Zrakoplov ali komponente bodo primerne za delovanje, kakor določi osebje, licencirano skladno z delom 66 Uredbe EU 1321/2014, ali kakor to prizna ali potrdi organ države operaterja skladno z veljavnimi določili Uredbe EU 1321/2014.</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IX </w:t>
      </w:r>
      <w:r w:rsidRPr="00242209">
        <w:rPr>
          <w:rFonts w:ascii="Arial" w:hAnsi="Arial" w:cs="Arial"/>
          <w:b/>
          <w:sz w:val="20"/>
          <w:szCs w:val="20"/>
          <w:cs/>
        </w:rPr>
        <w:t xml:space="preserve">– </w:t>
      </w:r>
      <w:r w:rsidRPr="00242209">
        <w:rPr>
          <w:rFonts w:ascii="Arial" w:hAnsi="Arial" w:cs="Arial"/>
          <w:b/>
          <w:sz w:val="20"/>
          <w:szCs w:val="20"/>
        </w:rPr>
        <w:t>EVIDENCE</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 države operaterja bo zagotovil, da se prenesejo vse evidence servisiranja in vzdrževanja za najeti zrakoplov, kot je določeno v delu I priloge 6 ICAO, oziroma da so na voljo in/ali dosegljive najemojemalcu operaterju v času dobave zrakoplova in da dovoli popoln in natančen izbor informacij, za katere presodi, da so potrebne za upravljanje stalne plovnosti zrakoplova v najemnem obdobju.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Evidenčni sistem za stalno plovnost zrakoplova najemojemalca mora izpolnjevati ustrezne zahteve dela M Uredbe EU 1321/2014. Evidence o vzdrževanju in plovnosti bo vodil letalski prevoznik zrakoplova (najemojemalec) skladno s postopki, ki jih odobri organ države operaterja. Evidence bo najemojemalec operater prenesel na najemodajalca zrakoplova ob koncu obdobja najema.</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Evidenčni sistem operacij zrakoplova najemojemalca se mora skladati z nacionalnimi operativnimi zahtevami ustrezne države</w:t>
      </w:r>
      <w:r>
        <w:rPr>
          <w:rFonts w:ascii="Arial" w:hAnsi="Arial" w:cs="Arial"/>
          <w:sz w:val="20"/>
          <w:szCs w:val="20"/>
        </w:rPr>
        <w:t xml:space="preserve"> operaterja, kakor velja v povezavi s posebno</w:t>
      </w:r>
      <w:r w:rsidRPr="00242209">
        <w:rPr>
          <w:rFonts w:ascii="Arial" w:hAnsi="Arial" w:cs="Arial"/>
          <w:sz w:val="20"/>
          <w:szCs w:val="20"/>
        </w:rPr>
        <w:t xml:space="preserve"> vrsto operacij in kategorizacijo plovila (tj. zahteve za zračne operacije).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operaterja bo zagotovil, da najemojemalec (operater) da na razpolago te evidence najemodajalcu zrakoplova in organi države registracije ob koncu obdobja najema. Dodatno bo organ operaterja zagotovil, da bo najemojemalec (operater) dal na razpolago te evidence, kot je primerno, pristojnemu organu, ali če se stranki tega sporazuma dogovorita drugače, skladno z določilom dela M, ali kot velja za pogodbeno odobren CAMO za izvajanje periodičnih pregledov plovnosti zrakoplova za izdajo ali priporočanje izdaje potrdila o pregledu plovnosti (ARC).</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Organi bodo zagotovili, da so v času prenosa zrakoplova te evidence predstavljene skladno z načeli iz priloge D k poglavju 6 ICAO Doc. 9670/AN967 </w:t>
      </w:r>
      <w:r w:rsidRPr="00242209">
        <w:rPr>
          <w:rFonts w:ascii="Arial" w:hAnsi="Arial" w:cs="Arial"/>
          <w:i/>
          <w:sz w:val="20"/>
          <w:szCs w:val="20"/>
        </w:rPr>
        <w:t>Priročnik o plovnosti</w:t>
      </w:r>
      <w:r w:rsidRPr="00242209">
        <w:rPr>
          <w:rFonts w:ascii="Arial" w:hAnsi="Arial" w:cs="Arial"/>
          <w:sz w:val="20"/>
          <w:szCs w:val="20"/>
        </w:rPr>
        <w:t xml:space="preserve">.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Če operater zrakoplov prenese na drugo državo članico EASA ali je pred najemom zrakoplov r</w:t>
      </w:r>
      <w:r>
        <w:rPr>
          <w:rFonts w:ascii="Arial" w:hAnsi="Arial" w:cs="Arial"/>
          <w:sz w:val="20"/>
          <w:szCs w:val="20"/>
        </w:rPr>
        <w:t>egistriran v kateri koli državi</w:t>
      </w:r>
      <w:r w:rsidRPr="00242209">
        <w:rPr>
          <w:rFonts w:ascii="Arial" w:hAnsi="Arial" w:cs="Arial"/>
          <w:sz w:val="20"/>
          <w:szCs w:val="20"/>
        </w:rPr>
        <w:t xml:space="preserve">, bo organ države registracije odobril evidence o vzdrževanju in zgoraj </w:t>
      </w:r>
      <w:r>
        <w:rPr>
          <w:rFonts w:ascii="Arial" w:hAnsi="Arial" w:cs="Arial"/>
          <w:sz w:val="20"/>
          <w:szCs w:val="20"/>
        </w:rPr>
        <w:t>navedeno</w:t>
      </w:r>
      <w:r w:rsidRPr="00242209">
        <w:rPr>
          <w:rFonts w:ascii="Arial" w:hAnsi="Arial" w:cs="Arial"/>
          <w:sz w:val="20"/>
          <w:szCs w:val="20"/>
        </w:rPr>
        <w:t xml:space="preserve"> dokumentacijo, preden organ najemojemalca pooblasti najem.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Izdaja prvega certifikata plovnosti in s tem povezanega ARC, ki ga izda organ države registracije za zrakoplov, se upošteva kot odobritev stanja dokumentacije o zrakoplovu in povezanih evidenc</w:t>
      </w:r>
      <w:r>
        <w:rPr>
          <w:rFonts w:ascii="Arial" w:hAnsi="Arial" w:cs="Arial"/>
          <w:sz w:val="20"/>
          <w:szCs w:val="20"/>
        </w:rPr>
        <w:t>ah</w:t>
      </w:r>
      <w:r w:rsidRPr="00242209">
        <w:rPr>
          <w:rFonts w:ascii="Arial" w:hAnsi="Arial" w:cs="Arial"/>
          <w:sz w:val="20"/>
          <w:szCs w:val="20"/>
        </w:rPr>
        <w:t xml:space="preserve"> o vzdrževanju.</w:t>
      </w:r>
    </w:p>
    <w:p w:rsidR="00EF4C03" w:rsidRPr="00242209"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lastRenderedPageBreak/>
        <w:t xml:space="preserve">Med izvajanjem dejavnosti, ki vodijo do odobritve sporazuma o najemu, in pred dobavo zrakoplova najemojemalcu (operaterju), bodo pristojni inšpektorji skupaj z višjim vodstvom in s pomočjo najemodajalca in najemojemalca sodelovali pri zagotavljanju, da se evidence o vzdrževanju in dokumentacija za izdajo certifikata o plovnosti ali povezanega organa države registracije ARC predložijo najemojemalcu (operaterju) za zagotavljanje stalne plovnosti zrakoplova med obdobjem najema. </w:t>
      </w:r>
    </w:p>
    <w:p w:rsidR="00EF4C03"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X </w:t>
      </w:r>
      <w:r w:rsidRPr="00242209">
        <w:rPr>
          <w:rFonts w:ascii="Arial" w:hAnsi="Arial" w:cs="Arial"/>
          <w:b/>
          <w:sz w:val="20"/>
          <w:szCs w:val="20"/>
          <w:cs/>
        </w:rPr>
        <w:t xml:space="preserve">– </w:t>
      </w:r>
      <w:r w:rsidRPr="00242209">
        <w:rPr>
          <w:rFonts w:ascii="Arial" w:hAnsi="Arial" w:cs="Arial"/>
          <w:b/>
          <w:sz w:val="20"/>
          <w:szCs w:val="20"/>
        </w:rPr>
        <w:t>LETALSKE OPERACIJE IN POOBLASTILO</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 operaterja bo odgovoren za pooblastitev vseh operacij v zvezi z najetim zrakoplovom skladno z veljavnimi operativnimi zahtevami. Operacije se bodo izvajale skladno s potrjenim letals</w:t>
      </w:r>
      <w:r>
        <w:rPr>
          <w:rFonts w:ascii="Arial" w:hAnsi="Arial" w:cs="Arial"/>
          <w:sz w:val="20"/>
          <w:szCs w:val="20"/>
        </w:rPr>
        <w:t xml:space="preserve">kim priročnikom EASA (AFM), </w:t>
      </w:r>
      <w:r w:rsidRPr="00242209">
        <w:rPr>
          <w:rFonts w:ascii="Arial" w:hAnsi="Arial" w:cs="Arial"/>
          <w:sz w:val="20"/>
          <w:szCs w:val="20"/>
        </w:rPr>
        <w:t xml:space="preserve">ki se upošteva kot EASA, potrjenim skladno z Uredbo (EI) 748/2012, in z operativnim priročnikom, ki ga potrdi organ operaterja. Spremembe zrakoplova za skladnost z operativnimi zahtevami se obravnavajo skladno s poglavjem V tega dodatka. </w:t>
      </w:r>
    </w:p>
    <w:p w:rsidR="00EF4C03"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r w:rsidRPr="00242209">
        <w:rPr>
          <w:rFonts w:ascii="Arial" w:hAnsi="Arial" w:cs="Arial"/>
          <w:b/>
          <w:sz w:val="20"/>
          <w:szCs w:val="20"/>
          <w:u w:val="single"/>
        </w:rPr>
        <w:t>Potrjeni seznam minimalne opreme</w:t>
      </w:r>
      <w:r w:rsidRPr="00242209">
        <w:rPr>
          <w:rFonts w:ascii="Arial" w:hAnsi="Arial" w:cs="Arial"/>
          <w:sz w:val="20"/>
          <w:szCs w:val="20"/>
        </w:rPr>
        <w:t xml:space="preserve"> in njegove spremembe za vsak najeti zrakoplov mora potrditi organ operaterja in ni nič manj omejevalen kot potrjeni/sprejeti glavni seznam minimalne opreme EASA. Če ta glavni seznam minimalne opreme ne obstaja, se lahko uporabi alternativni glavni seznam minimalne opreme (npr. glavni seznam minimalne opreme, ki ga pripravi nosilec certifikata tipa in ki ga potrdi organ države projekta, glavni seznam minimalne opreme, ki ga pripravi ali potrdi drug organ države članice EU ali FAA), za kar velja odobritev/dogovor z organom operaterja; vsak odklon od potrjenega seznama minimalne opreme mora oceniti in potrditi organ najemojemalca skladno z nacionalnimi postopki. </w:t>
      </w:r>
    </w:p>
    <w:p w:rsidR="00EF4C03" w:rsidRPr="00242209" w:rsidRDefault="00EF4C03" w:rsidP="00EF4C03">
      <w:pPr>
        <w:jc w:val="both"/>
        <w:rPr>
          <w:rFonts w:ascii="Arial" w:hAnsi="Arial" w:cs="Arial"/>
          <w:sz w:val="20"/>
          <w:szCs w:val="20"/>
        </w:rPr>
      </w:pPr>
      <w:r w:rsidRPr="00242209">
        <w:rPr>
          <w:rFonts w:ascii="Arial" w:hAnsi="Arial" w:cs="Arial"/>
          <w:sz w:val="20"/>
          <w:szCs w:val="20"/>
        </w:rPr>
        <w:t>Kopijo seznama minimalne opreme operaterja, vključno z dopolnili, mora zagotoviti operater zrakoplova organu države registracije.</w:t>
      </w:r>
    </w:p>
    <w:p w:rsidR="00EF4C03"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r w:rsidRPr="00242209">
        <w:rPr>
          <w:rFonts w:ascii="Arial" w:hAnsi="Arial" w:cs="Arial"/>
          <w:b/>
          <w:sz w:val="20"/>
          <w:szCs w:val="20"/>
          <w:u w:val="single"/>
        </w:rPr>
        <w:t>Dovoljenje za letenje</w:t>
      </w:r>
      <w:r w:rsidRPr="00242209">
        <w:rPr>
          <w:rFonts w:ascii="Arial" w:hAnsi="Arial" w:cs="Arial"/>
          <w:sz w:val="20"/>
          <w:szCs w:val="20"/>
        </w:rPr>
        <w:t xml:space="preserve"> registriranega zrakoplova, kadar ta zrakoplov začasno ni v stanju plovnosti, izda organ države registracije na podlagi prošnje upravičenega subjekta (najemodajalec ali najemojemalec itd.) skladno z Uredbo Komisije (EU) 748/2012.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Dovoljenje za letenje EASA lahko predpisuje omejevalne pogoje, ki dovoljujejo letenje zrakoplova brez potnikov, ki plačajo za let, potrjeni ustanovi za vzdrževanje, pri tem se zrakoplov obnovi v stanje plovnosti (glejte Uredbo Komisije (EU) 748/2012, »Pogoji letenja«). Tako potrdilo se na primer lahko izda za: doseganje obveznih zahtev plovnosti, smernice plovnosti, popravila zrakoplova itd., ki zahtevajo, da zrakoplov leti v potrjeno ustanovo za vzdrževanje. Organ države registracije bo skupaj z organom države operaterja, takoj ko bo mogoče, koordiniral izdajo dovoljenja za letenje s posredovanjem kopije ustrezne dokumentacije za odobritev.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b/>
          <w:sz w:val="20"/>
          <w:szCs w:val="20"/>
          <w:u w:val="single"/>
        </w:rPr>
        <w:t>Letalske operacije</w:t>
      </w:r>
      <w:r w:rsidRPr="00242209">
        <w:rPr>
          <w:rFonts w:ascii="Arial" w:hAnsi="Arial" w:cs="Arial"/>
          <w:sz w:val="20"/>
          <w:szCs w:val="20"/>
        </w:rPr>
        <w:t xml:space="preserve"> bo izvajal operater najemojemalca, ki zaposluje letalsko posadko in druge operativne člane posadke z licenco ustrezne stopnje, ki jo izda ali potrdi letalski organ države operaterja »najemojemalca« ali pogodbena država ICAO in jo za veljavno sprejme letalski organ države operaterja skladno z nacionalno zakonodajo.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Skladno z Uredbo Komisije (EU) št. 1178/2011 se licence za letalsko posadko, ki jih izda organ najemojemalca, potrdijo samodejno. Vsaka licenca člana letalske posadke mora pod postavko XIII imeti naslednjo opombo: »Ta licenca je samodejno potrjena skladno s prilogo ICAO k tej licenci.« Licenci mora biti priložena kopija priloge ICAO, prikazane v dodatku 6.</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Najeti zrakoplov lahko upravlja najemojemalec TRTO/ATO skladno z naslednjimi zahtevami:</w:t>
      </w:r>
    </w:p>
    <w:p w:rsidR="00EF4C03" w:rsidRPr="00242209" w:rsidRDefault="00EF4C03" w:rsidP="00EF4C03">
      <w:pPr>
        <w:numPr>
          <w:ilvl w:val="0"/>
          <w:numId w:val="18"/>
        </w:numPr>
        <w:jc w:val="both"/>
        <w:rPr>
          <w:rFonts w:ascii="Arial" w:hAnsi="Arial" w:cs="Arial"/>
          <w:sz w:val="20"/>
          <w:szCs w:val="20"/>
        </w:rPr>
      </w:pPr>
      <w:r w:rsidRPr="00242209">
        <w:rPr>
          <w:rFonts w:ascii="Arial" w:hAnsi="Arial" w:cs="Arial"/>
          <w:sz w:val="20"/>
          <w:szCs w:val="20"/>
        </w:rPr>
        <w:t>zrakoplov mora biti vključen v priročnike in postopke TRTO/ATO;</w:t>
      </w:r>
    </w:p>
    <w:p w:rsidR="00EF4C03" w:rsidRPr="00242209" w:rsidRDefault="00EF4C03" w:rsidP="00EF4C03">
      <w:pPr>
        <w:numPr>
          <w:ilvl w:val="0"/>
          <w:numId w:val="18"/>
        </w:numPr>
        <w:jc w:val="both"/>
        <w:rPr>
          <w:rFonts w:ascii="Arial" w:hAnsi="Arial" w:cs="Arial"/>
          <w:sz w:val="20"/>
          <w:szCs w:val="20"/>
        </w:rPr>
      </w:pPr>
      <w:r w:rsidRPr="00242209">
        <w:rPr>
          <w:rFonts w:ascii="Arial" w:hAnsi="Arial" w:cs="Arial"/>
          <w:sz w:val="20"/>
          <w:szCs w:val="20"/>
        </w:rPr>
        <w:t>licence vseh inštruktorjev, ki letijo s tem zrakoplovom, mora potrditi organ najemodajalca skladno z zgoraj navedenimi smernicami,</w:t>
      </w:r>
    </w:p>
    <w:p w:rsidR="00EF4C03" w:rsidRPr="00242209" w:rsidRDefault="00EF4C03" w:rsidP="00EF4C03">
      <w:pPr>
        <w:numPr>
          <w:ilvl w:val="0"/>
          <w:numId w:val="18"/>
        </w:numPr>
        <w:jc w:val="both"/>
        <w:rPr>
          <w:rFonts w:ascii="Arial" w:hAnsi="Arial" w:cs="Arial"/>
          <w:sz w:val="20"/>
          <w:szCs w:val="20"/>
        </w:rPr>
      </w:pPr>
      <w:r w:rsidRPr="00242209">
        <w:rPr>
          <w:rFonts w:ascii="Arial" w:hAnsi="Arial" w:cs="Arial"/>
          <w:sz w:val="20"/>
          <w:szCs w:val="20"/>
        </w:rPr>
        <w:t xml:space="preserve">če zrakoplov leti zaradi preiskave, mora biti licenca preiskovalca tudi potrjena, </w:t>
      </w:r>
    </w:p>
    <w:p w:rsidR="00EF4C03" w:rsidRPr="00242209" w:rsidRDefault="00EF4C03" w:rsidP="00EF4C03">
      <w:pPr>
        <w:jc w:val="both"/>
        <w:rPr>
          <w:rFonts w:ascii="Arial" w:hAnsi="Arial" w:cs="Arial"/>
          <w:sz w:val="20"/>
          <w:szCs w:val="20"/>
        </w:rPr>
      </w:pPr>
      <w:r w:rsidRPr="00242209">
        <w:rPr>
          <w:rFonts w:ascii="Arial" w:hAnsi="Arial" w:cs="Arial"/>
          <w:sz w:val="20"/>
          <w:szCs w:val="20"/>
        </w:rPr>
        <w:t>če je preiskovalec odgovoren pilot/sopilot.</w:t>
      </w:r>
    </w:p>
    <w:p w:rsidR="00EF4C03" w:rsidRPr="00242209" w:rsidRDefault="00EF4C03" w:rsidP="00EF4C03">
      <w:pPr>
        <w:numPr>
          <w:ilvl w:val="0"/>
          <w:numId w:val="18"/>
        </w:numPr>
        <w:jc w:val="both"/>
        <w:rPr>
          <w:rFonts w:ascii="Arial" w:hAnsi="Arial" w:cs="Arial"/>
          <w:sz w:val="20"/>
          <w:szCs w:val="20"/>
        </w:rPr>
      </w:pPr>
      <w:r>
        <w:rPr>
          <w:rFonts w:ascii="Arial" w:hAnsi="Arial" w:cs="Arial"/>
          <w:sz w:val="20"/>
          <w:szCs w:val="20"/>
        </w:rPr>
        <w:t>z</w:t>
      </w:r>
      <w:r w:rsidRPr="00242209">
        <w:rPr>
          <w:rFonts w:ascii="Arial" w:hAnsi="Arial" w:cs="Arial"/>
          <w:sz w:val="20"/>
          <w:szCs w:val="20"/>
        </w:rPr>
        <w:t>rakoplov ostane na Spričevalu letalskega prevoznika (AOC) za operacije TRTO/ATO, ki jih izvaja najemojemalec.</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Organ najemodajalca izda dovoljenje za letenje zaradi »demonstracije leta« najetega zrakoplova, kadar spričevalo o plovnosti zrakoplova ni veljavno, in sicer v situacijah, ki niso navedene zgoraj.</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XI </w:t>
      </w:r>
      <w:r w:rsidRPr="00242209">
        <w:rPr>
          <w:rFonts w:ascii="Arial" w:hAnsi="Arial" w:cs="Arial"/>
          <w:b/>
          <w:sz w:val="20"/>
          <w:szCs w:val="20"/>
          <w:cs/>
        </w:rPr>
        <w:t>–</w:t>
      </w:r>
      <w:r w:rsidRPr="00242209">
        <w:rPr>
          <w:rFonts w:ascii="Arial" w:hAnsi="Arial" w:cs="Arial"/>
          <w:b/>
          <w:sz w:val="20"/>
          <w:szCs w:val="20"/>
        </w:rPr>
        <w:t>PREGLED</w:t>
      </w:r>
      <w:r w:rsidRPr="00592F69">
        <w:rPr>
          <w:rFonts w:ascii="Arial" w:hAnsi="Arial" w:cs="Arial"/>
          <w:b/>
          <w:sz w:val="20"/>
          <w:szCs w:val="20"/>
        </w:rPr>
        <w:t xml:space="preserve"> </w:t>
      </w:r>
      <w:r>
        <w:rPr>
          <w:rFonts w:ascii="Arial" w:hAnsi="Arial" w:cs="Arial"/>
          <w:b/>
          <w:sz w:val="20"/>
          <w:szCs w:val="20"/>
        </w:rPr>
        <w:t xml:space="preserve">IN </w:t>
      </w:r>
      <w:r w:rsidRPr="00242209">
        <w:rPr>
          <w:rFonts w:ascii="Arial" w:hAnsi="Arial" w:cs="Arial"/>
          <w:b/>
          <w:sz w:val="20"/>
          <w:szCs w:val="20"/>
        </w:rPr>
        <w:t xml:space="preserve">NADZOR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lastRenderedPageBreak/>
        <w:t xml:space="preserve">Med trajanjem najema mora organ najemojemalca izpolnjevati nadzorne dejavnosti in izvajati preglede za najeti zrakoplov (npr. revizija izdelka, ki ga izbere organ države operaterja skladno z načrtom nadzora CAMO/AOC najemojemalca itd.) in operaterja najemojemalca skladno z veljavnimi postopki za preverjanje, da se operacije zrakoplova izvajajo skladno z veljavnimi standardi plovnosti, operativnimi zahtevami in določili ter pogoji, določenimi v tem dodatku.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Na izrecno zahtevo najemodajalca in ob razumnem vzroku bo organ najemojemalca dovolil organu najemodajalca, da izvede pregled najemojemalca (operaterja) in najetega zrakoplova ter da bo zagotavljal pomoč pri izvajanju pregleda, če bo taka zahteva. Kadar tako zahteva organ najemodajalca, te preglede izvede organ najemojemalca.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Ugotovitve, sprejete med izvedbo zgoraj navedenega pregleda in nadzora, mora nemudoma obdelati ustrezen organ skladno z ustreznimi veljavnimi zahtevami. Vsak organ bo obvestil drug organ o ugotovitvah ali dejanjih, ki vplivajo na veljavnost spričevala ali dokumentacije, izdane za najeti zrakoplov, ali določila in pogoje pooblastila za najem ali najemojemalca (operaterja). Če bo to mogoče in odvisno od stopnje ugotovitev, bodo država registracije in organi države operaterja izvedli ustrezno in pravočasno koordinacijo ter omogočili vsak</w:t>
      </w:r>
      <w:r>
        <w:rPr>
          <w:rFonts w:ascii="Arial" w:hAnsi="Arial" w:cs="Arial"/>
          <w:sz w:val="20"/>
          <w:szCs w:val="20"/>
        </w:rPr>
        <w:t>emu</w:t>
      </w:r>
      <w:r w:rsidRPr="00242209">
        <w:rPr>
          <w:rFonts w:ascii="Arial" w:hAnsi="Arial" w:cs="Arial"/>
          <w:sz w:val="20"/>
          <w:szCs w:val="20"/>
        </w:rPr>
        <w:t xml:space="preserve"> </w:t>
      </w:r>
      <w:r>
        <w:rPr>
          <w:rFonts w:ascii="Arial" w:hAnsi="Arial" w:cs="Arial"/>
          <w:sz w:val="20"/>
          <w:szCs w:val="20"/>
        </w:rPr>
        <w:t>pogodbeniku</w:t>
      </w:r>
      <w:r w:rsidRPr="00242209">
        <w:rPr>
          <w:rFonts w:ascii="Arial" w:hAnsi="Arial" w:cs="Arial"/>
          <w:sz w:val="20"/>
          <w:szCs w:val="20"/>
        </w:rPr>
        <w:t>, da sprejme ustrezne ukrepe glede ugotovitev skladno z veljavnimi zahtevami.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Organi države registracije in države operaterja bodo zagotovili, da bo evidence za pregled in nadzor, ki jih izvajajo skladno z zahtevami dela M in tem dogovorom, arhiviral vsak organ, kot določa del 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XII </w:t>
      </w:r>
      <w:r w:rsidRPr="00242209">
        <w:rPr>
          <w:rFonts w:ascii="Arial" w:hAnsi="Arial" w:cs="Arial"/>
          <w:b/>
          <w:sz w:val="20"/>
          <w:szCs w:val="20"/>
          <w:cs/>
        </w:rPr>
        <w:t>–</w:t>
      </w:r>
      <w:r w:rsidRPr="00242209">
        <w:rPr>
          <w:rFonts w:ascii="Arial" w:hAnsi="Arial" w:cs="Arial"/>
          <w:sz w:val="20"/>
          <w:szCs w:val="20"/>
          <w:cs/>
        </w:rPr>
        <w:t xml:space="preserve"> </w:t>
      </w:r>
      <w:r w:rsidRPr="00242209">
        <w:rPr>
          <w:rFonts w:ascii="Arial" w:hAnsi="Arial" w:cs="Arial"/>
          <w:b/>
          <w:sz w:val="20"/>
          <w:szCs w:val="20"/>
        </w:rPr>
        <w:t>STALNA VELJAVNOST</w:t>
      </w:r>
      <w:r w:rsidRPr="00242209">
        <w:rPr>
          <w:rFonts w:ascii="Arial" w:hAnsi="Arial" w:cs="Arial"/>
          <w:sz w:val="20"/>
          <w:szCs w:val="20"/>
        </w:rPr>
        <w:t xml:space="preserve"> </w:t>
      </w:r>
      <w:r w:rsidRPr="00242209">
        <w:rPr>
          <w:rFonts w:ascii="Arial" w:hAnsi="Arial" w:cs="Arial"/>
          <w:b/>
          <w:sz w:val="20"/>
          <w:szCs w:val="20"/>
        </w:rPr>
        <w:t xml:space="preserve">SPRIČEVALA O PLOVNOSTI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Stalna veljavnost spričevala o plovnosti najetega zrakoplova bo zagotovljena skladno z zahtevami dela M Uredbe EU 1321/2014.</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Organizacija za vodenje stalne plovnosti (C.A.M.O.), ki jo organ države operaterja ustrezno potrdi in privilegira skladno s poddelom G dela M CAMO, lahko izda, podaljša ali predloži priporočila za izdajo Potrdila o pregledu plovnosti (ARC) za posamezen zrakoplov, za katerega veljajo določila tega sporazuma.  Kopija ARC, ki jo izda ali pod</w:t>
      </w:r>
      <w:r>
        <w:rPr>
          <w:rFonts w:ascii="Arial" w:hAnsi="Arial" w:cs="Arial"/>
          <w:sz w:val="20"/>
          <w:szCs w:val="20"/>
        </w:rPr>
        <w:t>aljša zadevna CAMO, se predloži</w:t>
      </w:r>
      <w:r w:rsidRPr="00242209">
        <w:rPr>
          <w:rFonts w:ascii="Arial" w:hAnsi="Arial" w:cs="Arial"/>
          <w:sz w:val="20"/>
          <w:szCs w:val="20"/>
        </w:rPr>
        <w:t xml:space="preserve"> organizaciji orga</w:t>
      </w:r>
      <w:r>
        <w:rPr>
          <w:rFonts w:ascii="Arial" w:hAnsi="Arial" w:cs="Arial"/>
          <w:sz w:val="20"/>
          <w:szCs w:val="20"/>
        </w:rPr>
        <w:t>na države registracije in organu</w:t>
      </w:r>
      <w:r w:rsidRPr="00242209">
        <w:rPr>
          <w:rFonts w:ascii="Arial" w:hAnsi="Arial" w:cs="Arial"/>
          <w:sz w:val="20"/>
          <w:szCs w:val="20"/>
        </w:rPr>
        <w:t xml:space="preserve"> države operaterja v desetih dneh po izdaji ali podaljšanju ARC. Operater najemojemalca bo spremljal skladnost s temi določili.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Pr>
          <w:rFonts w:ascii="Arial" w:hAnsi="Arial" w:cs="Arial"/>
          <w:sz w:val="20"/>
          <w:szCs w:val="20"/>
        </w:rPr>
        <w:t xml:space="preserve">Ko nastanejo </w:t>
      </w:r>
      <w:r w:rsidRPr="00242209">
        <w:rPr>
          <w:rFonts w:ascii="Arial" w:hAnsi="Arial" w:cs="Arial"/>
          <w:sz w:val="20"/>
          <w:szCs w:val="20"/>
        </w:rPr>
        <w:t>pogoji M.A.901, ki jih za izdajo ARC izda pristojni organ, se izvede pregled plovnosti zrakoplova in organ države registracije izda ustrezno ARC skladno z zahtevami dela M. Organ države registracije pošlje kopijo ARC organu države operaterja ali prek najemojemalca (operaterja) zrakoplova v 10 delovnih dneh od datuma izdaje ARC.</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Ugotovitve, pridobljene med analizo priporočila CAMO in izvajanjem pregleda plovnosti, mora organ države operaterja nemudoma obdelati skladno z zahtevami dela M (M.B.903, M.B.304). </w:t>
      </w:r>
    </w:p>
    <w:p w:rsidR="00EF4C03" w:rsidRPr="00242209" w:rsidRDefault="00EF4C03" w:rsidP="00EF4C03">
      <w:pPr>
        <w:jc w:val="both"/>
        <w:rPr>
          <w:rFonts w:ascii="Arial" w:hAnsi="Arial" w:cs="Arial"/>
          <w:sz w:val="20"/>
          <w:szCs w:val="20"/>
        </w:rPr>
      </w:pPr>
      <w:r w:rsidRPr="00242209">
        <w:rPr>
          <w:rFonts w:ascii="Arial" w:hAnsi="Arial" w:cs="Arial"/>
          <w:sz w:val="20"/>
          <w:szCs w:val="20"/>
        </w:rPr>
        <w:t>Organ države operaterja bo, če bo mogoče glede stopnje ugotovitev, pravočasno izvedel koordinacijo, da se najemojemalcu omogočita sprejem in izvedba ustreznih ukrepov skladno s temi ugotovitvami in zahtevami dela 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Na podlagi vsakega posameznega primera in ob hkratnem </w:t>
      </w:r>
      <w:r>
        <w:rPr>
          <w:rFonts w:ascii="Arial" w:hAnsi="Arial" w:cs="Arial"/>
          <w:sz w:val="20"/>
          <w:szCs w:val="20"/>
        </w:rPr>
        <w:t xml:space="preserve">upoštevanju pristojnosti </w:t>
      </w:r>
      <w:r w:rsidRPr="00242209">
        <w:rPr>
          <w:rFonts w:ascii="Arial" w:hAnsi="Arial" w:cs="Arial"/>
          <w:sz w:val="20"/>
          <w:szCs w:val="20"/>
        </w:rPr>
        <w:t xml:space="preserve">EASA lahko organa države registracije in države operaterja sprejmeta ureditve in se dogovorita o alternativnih postopkih, ki omogočajo izdajo ARC za najeti zrakoplov.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Organi države registracije ali nacionalni državni organi bodo izdali/obnovili dopolnilna potrdila za zrakoplove/dovoljenja (tj. za hrup, radijsko licenco za zrakoplov itd.).</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Ko sporazum za specifičen zrakoplov preneha veljati, se zrakoplov vrne organu države operaterja na polno odgovornost organa države registracije in z veljavnim potrdilom o pregledu plovnosti (ARC).</w:t>
      </w:r>
    </w:p>
    <w:p w:rsidR="00EF4C03" w:rsidRPr="00242209" w:rsidRDefault="00EF4C03" w:rsidP="00EF4C03">
      <w:pPr>
        <w:jc w:val="both"/>
        <w:rPr>
          <w:rFonts w:ascii="Arial" w:hAnsi="Arial" w:cs="Arial"/>
          <w:b/>
          <w:sz w:val="20"/>
          <w:szCs w:val="20"/>
        </w:rPr>
      </w:pPr>
    </w:p>
    <w:p w:rsidR="00EF4C03" w:rsidRDefault="00EF4C03" w:rsidP="00EF4C03">
      <w:pPr>
        <w:jc w:val="both"/>
        <w:rPr>
          <w:rFonts w:ascii="Arial" w:hAnsi="Arial" w:cs="Arial"/>
          <w:b/>
          <w:sz w:val="20"/>
          <w:szCs w:val="20"/>
        </w:rPr>
      </w:pPr>
    </w:p>
    <w:p w:rsidR="00EF4C03" w:rsidRDefault="00EF4C03" w:rsidP="00EF4C03">
      <w:pPr>
        <w:jc w:val="both"/>
        <w:rPr>
          <w:rFonts w:ascii="Arial" w:hAnsi="Arial" w:cs="Arial"/>
          <w:b/>
          <w:sz w:val="20"/>
          <w:szCs w:val="20"/>
        </w:rPr>
      </w:pPr>
    </w:p>
    <w:p w:rsidR="00EF4C03"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XIII </w:t>
      </w:r>
      <w:r w:rsidRPr="00242209">
        <w:rPr>
          <w:rFonts w:ascii="Arial" w:hAnsi="Arial" w:cs="Arial"/>
          <w:b/>
          <w:sz w:val="20"/>
          <w:szCs w:val="20"/>
          <w:cs/>
        </w:rPr>
        <w:t xml:space="preserve">– </w:t>
      </w:r>
      <w:r w:rsidRPr="00242209">
        <w:rPr>
          <w:rFonts w:ascii="Arial" w:hAnsi="Arial" w:cs="Arial"/>
          <w:b/>
          <w:sz w:val="20"/>
          <w:szCs w:val="20"/>
        </w:rPr>
        <w:t>SODELOVANJE</w:t>
      </w:r>
    </w:p>
    <w:p w:rsidR="00EF4C03" w:rsidRPr="00242209" w:rsidRDefault="00EF4C03" w:rsidP="00EF4C03">
      <w:pPr>
        <w:jc w:val="both"/>
        <w:rPr>
          <w:rFonts w:ascii="Arial" w:hAnsi="Arial" w:cs="Arial"/>
          <w:b/>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lastRenderedPageBreak/>
        <w:t>Vsak organ bo zagotovil, da je drug organ obveščen o vseh veljavnih standardih plovnosti, operativnih zahtevah, operativnih zahtevah glede zasnove in povezanih zahtevah svoje države, in se bo z drugim organom posvetoval o predlaganih spremembah, če te lahko vplivajo na izvaja</w:t>
      </w:r>
      <w:r>
        <w:rPr>
          <w:rFonts w:ascii="Arial" w:hAnsi="Arial" w:cs="Arial"/>
          <w:sz w:val="20"/>
          <w:szCs w:val="20"/>
        </w:rPr>
        <w:t xml:space="preserve">nje tega sporazuma in dodatka.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Vsa odstopanja/izjeme, izdane skladno z 71. členom Uredbe EU 2018/1139, ki zadevajo zrakoplov, za katerega veljajo določila tega sporazuma, bosta koordinirala organ države registracije in organ države operaterja, pri tem se bosta morali obe državi o tem strinjati pred izdajo.</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Vsak organ bo zagotovil razumno pomoč, ki jo zahteva drug organ pri izvajanju pregledov, preiskav in drugih funkcij za najetje zrakoplov.</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Ob nasprotujočih si </w:t>
      </w:r>
      <w:r>
        <w:rPr>
          <w:rFonts w:ascii="Arial" w:hAnsi="Arial" w:cs="Arial"/>
          <w:sz w:val="20"/>
          <w:szCs w:val="20"/>
        </w:rPr>
        <w:t>razlagah</w:t>
      </w:r>
      <w:r w:rsidRPr="00242209">
        <w:rPr>
          <w:rFonts w:ascii="Arial" w:hAnsi="Arial" w:cs="Arial"/>
          <w:sz w:val="20"/>
          <w:szCs w:val="20"/>
        </w:rPr>
        <w:t xml:space="preserve"> veljavnih standardov stalne plovnosti, operativnih zahtev, operativnih zahtev glede zasnove ali povezanih zahtev za zrakoplov bosta organ države registracije in organ države operaterja skupaj določila ustrezne ukrepe ob upoštevanju smernic EASA/EU in ICAO.</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Za CAA SI </w:t>
      </w:r>
      <w:r w:rsidRPr="00242209">
        <w:rPr>
          <w:rFonts w:ascii="Arial" w:hAnsi="Arial" w:cs="Arial"/>
          <w:sz w:val="20"/>
          <w:szCs w:val="20"/>
          <w:cs/>
        </w:rPr>
        <w:t xml:space="preserve">– </w:t>
      </w:r>
      <w:r w:rsidRPr="00242209">
        <w:rPr>
          <w:rFonts w:ascii="Arial" w:hAnsi="Arial" w:cs="Arial"/>
          <w:sz w:val="20"/>
          <w:szCs w:val="20"/>
        </w:rPr>
        <w:t>Slovenija</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Za IAA </w:t>
      </w:r>
      <w:r w:rsidRPr="00242209">
        <w:rPr>
          <w:rFonts w:ascii="Arial" w:hAnsi="Arial" w:cs="Arial"/>
          <w:sz w:val="20"/>
          <w:szCs w:val="20"/>
          <w:cs/>
        </w:rPr>
        <w:t xml:space="preserve">– </w:t>
      </w:r>
      <w:r w:rsidRPr="00242209">
        <w:rPr>
          <w:rFonts w:ascii="Arial" w:hAnsi="Arial" w:cs="Arial"/>
          <w:sz w:val="20"/>
          <w:szCs w:val="20"/>
        </w:rPr>
        <w:t>Irska</w:t>
      </w:r>
    </w:p>
    <w:p w:rsidR="00EF4C03" w:rsidRPr="00242209" w:rsidRDefault="00EF4C03" w:rsidP="00EF4C03">
      <w:pPr>
        <w:jc w:val="both"/>
        <w:rPr>
          <w:rFonts w:ascii="Arial" w:hAnsi="Arial" w:cs="Arial"/>
          <w:sz w:val="20"/>
          <w:szCs w:val="20"/>
        </w:rPr>
      </w:pPr>
      <w:r w:rsidRPr="00242209">
        <w:rPr>
          <w:rFonts w:ascii="Arial" w:hAnsi="Arial" w:cs="Arial"/>
          <w:sz w:val="20"/>
          <w:szCs w:val="20"/>
        </w:rPr>
        <w:t>Javna agencija za civilno letalstvo Republike Slovenije</w:t>
      </w:r>
      <w:r w:rsidRPr="00242209">
        <w:rPr>
          <w:rFonts w:ascii="Arial" w:hAnsi="Arial" w:cs="Arial"/>
          <w:sz w:val="20"/>
          <w:szCs w:val="20"/>
        </w:rPr>
        <w:tab/>
      </w:r>
      <w:r>
        <w:rPr>
          <w:rFonts w:ascii="Arial" w:hAnsi="Arial" w:cs="Arial"/>
          <w:sz w:val="20"/>
          <w:szCs w:val="20"/>
        </w:rPr>
        <w:t xml:space="preserve">             Irski urad za civilno letalstvo</w:t>
      </w:r>
    </w:p>
    <w:p w:rsidR="00EF4C03" w:rsidRPr="00242209" w:rsidRDefault="00EF4C03" w:rsidP="00EF4C03">
      <w:pPr>
        <w:jc w:val="both"/>
        <w:rPr>
          <w:rFonts w:ascii="Arial" w:hAnsi="Arial" w:cs="Arial"/>
          <w:sz w:val="20"/>
          <w:szCs w:val="20"/>
        </w:rPr>
      </w:pPr>
      <w:r w:rsidRPr="00242209">
        <w:rPr>
          <w:rFonts w:ascii="Arial" w:hAnsi="Arial" w:cs="Arial"/>
          <w:sz w:val="20"/>
          <w:szCs w:val="20"/>
        </w:rPr>
        <w:t>Slovenija</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Irska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w:t>
      </w:r>
    </w:p>
    <w:p w:rsidR="00EF4C03" w:rsidRPr="00242209" w:rsidRDefault="00EF4C03" w:rsidP="00EF4C03">
      <w:pPr>
        <w:jc w:val="both"/>
        <w:rPr>
          <w:rFonts w:ascii="Arial" w:hAnsi="Arial" w:cs="Arial"/>
          <w:sz w:val="20"/>
          <w:szCs w:val="20"/>
        </w:rPr>
      </w:pPr>
      <w:r>
        <w:rPr>
          <w:rFonts w:ascii="Arial" w:hAnsi="Arial" w:cs="Arial"/>
          <w:sz w:val="20"/>
          <w:szCs w:val="20"/>
        </w:rPr>
        <w:t xml:space="preserve">ga. Andreja Kikec Trajković                                                          </w:t>
      </w:r>
      <w:r w:rsidRPr="00242209">
        <w:rPr>
          <w:rFonts w:ascii="Arial" w:hAnsi="Arial" w:cs="Arial"/>
          <w:sz w:val="20"/>
          <w:szCs w:val="20"/>
        </w:rPr>
        <w:t>g. Diarmuid Ó Conghaile</w:t>
      </w:r>
    </w:p>
    <w:p w:rsidR="00EF4C03" w:rsidRPr="00242209" w:rsidRDefault="00EF4C03" w:rsidP="00EF4C03">
      <w:pPr>
        <w:jc w:val="both"/>
        <w:rPr>
          <w:rFonts w:ascii="Arial" w:hAnsi="Arial" w:cs="Arial"/>
          <w:sz w:val="20"/>
          <w:szCs w:val="20"/>
        </w:rPr>
      </w:pPr>
      <w:r>
        <w:rPr>
          <w:rFonts w:ascii="Arial" w:hAnsi="Arial" w:cs="Arial"/>
          <w:sz w:val="20"/>
          <w:szCs w:val="20"/>
        </w:rPr>
        <w:t>vršilka dolžnosti direktorja                                                             regulator letalstva/i</w:t>
      </w:r>
      <w:r w:rsidRPr="00242209">
        <w:rPr>
          <w:rFonts w:ascii="Arial" w:hAnsi="Arial" w:cs="Arial"/>
          <w:sz w:val="20"/>
          <w:szCs w:val="20"/>
        </w:rPr>
        <w:t>menovani izvršni direktor</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i/>
          <w:sz w:val="20"/>
          <w:szCs w:val="20"/>
        </w:rPr>
        <w:t>Žig</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i/>
          <w:sz w:val="20"/>
          <w:szCs w:val="20"/>
        </w:rPr>
        <w:t>Žig</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Pr>
          <w:rFonts w:ascii="Arial" w:hAnsi="Arial" w:cs="Arial"/>
          <w:sz w:val="20"/>
          <w:szCs w:val="20"/>
        </w:rPr>
        <w:t>Datum:</w:t>
      </w:r>
      <w:r>
        <w:rPr>
          <w:rFonts w:ascii="Arial" w:hAnsi="Arial" w:cs="Arial"/>
          <w:sz w:val="20"/>
          <w:szCs w:val="20"/>
        </w:rPr>
        <w:tab/>
        <w:t xml:space="preserve">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Datum: </w:t>
      </w:r>
      <w:r w:rsidRPr="00242209">
        <w:rPr>
          <w:rFonts w:ascii="Arial" w:hAnsi="Arial" w:cs="Arial"/>
          <w:sz w:val="20"/>
          <w:szCs w:val="20"/>
        </w:rPr>
        <w:tab/>
      </w:r>
      <w:r>
        <w:rPr>
          <w:rFonts w:ascii="Arial" w:hAnsi="Arial" w:cs="Arial"/>
          <w:sz w:val="20"/>
          <w:szCs w:val="20"/>
        </w:rPr>
        <w:t>…</w:t>
      </w:r>
    </w:p>
    <w:p w:rsidR="00EF4C03" w:rsidRPr="00242209" w:rsidRDefault="00EF4C03" w:rsidP="00EF4C03">
      <w:pPr>
        <w:jc w:val="both"/>
        <w:rPr>
          <w:rFonts w:ascii="Arial" w:hAnsi="Arial" w:cs="Arial"/>
          <w:sz w:val="20"/>
          <w:szCs w:val="20"/>
        </w:rPr>
      </w:pPr>
    </w:p>
    <w:p w:rsidR="00EF4C03" w:rsidRPr="00242209" w:rsidRDefault="00EF4C03" w:rsidP="00EF4C03">
      <w:pPr>
        <w:jc w:val="center"/>
        <w:rPr>
          <w:rFonts w:ascii="Arial" w:hAnsi="Arial" w:cs="Arial"/>
          <w:sz w:val="20"/>
          <w:szCs w:val="20"/>
        </w:rPr>
      </w:pPr>
      <w:r w:rsidRPr="00242209">
        <w:rPr>
          <w:rFonts w:ascii="Arial" w:hAnsi="Arial" w:cs="Arial"/>
          <w:sz w:val="20"/>
          <w:szCs w:val="20"/>
        </w:rPr>
        <w:br w:type="page"/>
      </w:r>
      <w:r w:rsidRPr="00242209">
        <w:rPr>
          <w:rFonts w:ascii="Arial" w:hAnsi="Arial" w:cs="Arial"/>
          <w:b/>
          <w:sz w:val="20"/>
          <w:szCs w:val="20"/>
          <w:u w:val="single"/>
        </w:rPr>
        <w:lastRenderedPageBreak/>
        <w:t>Dodatek 2</w:t>
      </w:r>
    </w:p>
    <w:p w:rsidR="00EF4C03" w:rsidRPr="00242209" w:rsidRDefault="00EF4C03" w:rsidP="00EF4C03">
      <w:pPr>
        <w:jc w:val="both"/>
        <w:rPr>
          <w:rFonts w:ascii="Arial" w:hAnsi="Arial" w:cs="Arial"/>
          <w:sz w:val="20"/>
          <w:szCs w:val="20"/>
        </w:rPr>
      </w:pPr>
    </w:p>
    <w:p w:rsidR="00EF4C03"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VZOREC DOPISA O ZAHTEVI ZA PRENOS</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Datum: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 REF: </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REF: AWSD/poddel/37/1/000</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ali</w:t>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r>
        <w:rPr>
          <w:rFonts w:ascii="Arial" w:hAnsi="Arial" w:cs="Arial"/>
          <w:sz w:val="20"/>
          <w:szCs w:val="20"/>
        </w:rPr>
        <w:t>v. d. d</w:t>
      </w:r>
      <w:r w:rsidRPr="00242209">
        <w:rPr>
          <w:rFonts w:ascii="Arial" w:hAnsi="Arial" w:cs="Arial"/>
          <w:sz w:val="20"/>
          <w:szCs w:val="20"/>
        </w:rPr>
        <w:t>irektor</w:t>
      </w:r>
      <w:r>
        <w:rPr>
          <w:rFonts w:ascii="Arial" w:hAnsi="Arial" w:cs="Arial"/>
          <w:sz w:val="20"/>
          <w:szCs w:val="20"/>
        </w:rPr>
        <w:t>ja</w:t>
      </w:r>
      <w:r w:rsidRPr="00242209">
        <w:rPr>
          <w:rFonts w:ascii="Arial" w:hAnsi="Arial" w:cs="Arial"/>
          <w:sz w:val="20"/>
          <w:szCs w:val="20"/>
        </w:rPr>
        <w:t xml:space="preserve"> Javne agencije za civilno letalstvo </w:t>
      </w:r>
      <w:r>
        <w:rPr>
          <w:rFonts w:ascii="Arial" w:hAnsi="Arial" w:cs="Arial"/>
          <w:sz w:val="20"/>
          <w:szCs w:val="20"/>
        </w:rPr>
        <w:t xml:space="preserve"> </w:t>
      </w:r>
      <w:r w:rsidRPr="00242209">
        <w:rPr>
          <w:rFonts w:ascii="Arial" w:hAnsi="Arial" w:cs="Arial"/>
          <w:sz w:val="20"/>
          <w:szCs w:val="20"/>
        </w:rPr>
        <w:tab/>
        <w:t>Direktor za varnost in regulativo</w:t>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bookmarkStart w:id="5" w:name="_Hlk80956748"/>
      <w:r w:rsidRPr="00242209">
        <w:rPr>
          <w:rFonts w:ascii="Arial" w:hAnsi="Arial" w:cs="Arial"/>
          <w:sz w:val="20"/>
          <w:szCs w:val="20"/>
        </w:rPr>
        <w:t xml:space="preserve">Republike Slovenije (CAA SI) </w:t>
      </w:r>
      <w:bookmarkEnd w:id="5"/>
      <w:r w:rsidRPr="00242209">
        <w:rPr>
          <w:rFonts w:ascii="Arial" w:hAnsi="Arial" w:cs="Arial"/>
          <w:sz w:val="20"/>
          <w:szCs w:val="20"/>
        </w:rPr>
        <w:tab/>
      </w:r>
      <w:r>
        <w:rPr>
          <w:rFonts w:ascii="Arial" w:hAnsi="Arial" w:cs="Arial"/>
          <w:sz w:val="20"/>
          <w:szCs w:val="20"/>
        </w:rPr>
        <w:t xml:space="preserve">                                       Irski urad za civilno letalstvo</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Kotnikova ulica 19A </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The Times Building,</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1000 Ljubljana,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Dublin 2,</w:t>
      </w:r>
    </w:p>
    <w:p w:rsidR="00EF4C03" w:rsidRPr="00242209" w:rsidRDefault="00EF4C03" w:rsidP="00EF4C03">
      <w:pPr>
        <w:jc w:val="both"/>
        <w:rPr>
          <w:rFonts w:ascii="Arial" w:hAnsi="Arial" w:cs="Arial"/>
          <w:sz w:val="20"/>
          <w:szCs w:val="20"/>
        </w:rPr>
      </w:pPr>
      <w:bookmarkStart w:id="6" w:name="_Hlk80956820"/>
      <w:r w:rsidRPr="00242209">
        <w:rPr>
          <w:rFonts w:ascii="Arial" w:hAnsi="Arial" w:cs="Arial"/>
          <w:sz w:val="20"/>
          <w:szCs w:val="20"/>
        </w:rPr>
        <w:t>Slovenija</w:t>
      </w:r>
      <w:bookmarkEnd w:id="6"/>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Irska</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Zadeva:  </w:t>
      </w:r>
    </w:p>
    <w:p w:rsidR="00EF4C03" w:rsidRPr="00242209" w:rsidRDefault="00EF4C03" w:rsidP="00EF4C03">
      <w:pPr>
        <w:jc w:val="both"/>
        <w:rPr>
          <w:rFonts w:ascii="Arial" w:hAnsi="Arial" w:cs="Arial"/>
          <w:sz w:val="20"/>
          <w:szCs w:val="20"/>
          <w:u w:val="single"/>
        </w:rPr>
      </w:pPr>
      <w:r w:rsidRPr="00242209">
        <w:rPr>
          <w:rFonts w:ascii="Arial" w:hAnsi="Arial" w:cs="Arial"/>
          <w:sz w:val="20"/>
          <w:szCs w:val="20"/>
          <w:u w:val="single"/>
        </w:rPr>
        <w:t>prenos zahteve za nadzor registracije za zrakoplov, registriran na Irskem/v Sloveniji</w:t>
      </w:r>
    </w:p>
    <w:p w:rsidR="00EF4C03" w:rsidRPr="00242209" w:rsidRDefault="00EF4C03" w:rsidP="00EF4C03">
      <w:pPr>
        <w:jc w:val="both"/>
        <w:rPr>
          <w:rFonts w:ascii="Arial" w:hAnsi="Arial" w:cs="Arial"/>
          <w:sz w:val="20"/>
          <w:szCs w:val="20"/>
          <w:u w:val="single"/>
        </w:rPr>
      </w:pPr>
      <w:r w:rsidRPr="00242209">
        <w:rPr>
          <w:rFonts w:ascii="Arial" w:hAnsi="Arial" w:cs="Arial"/>
          <w:sz w:val="20"/>
          <w:szCs w:val="20"/>
          <w:u w:val="single"/>
        </w:rPr>
        <w:t xml:space="preserve"> »EI- AAA ali S5-AAA (MSN XXXXX)« za operacijo z letalsko družbo xxxxxxx na Irskem/v Sloveniji.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Spoštovani,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v skladu s sploš</w:t>
      </w:r>
      <w:r>
        <w:rPr>
          <w:rFonts w:ascii="Arial" w:hAnsi="Arial" w:cs="Arial"/>
          <w:sz w:val="20"/>
          <w:szCs w:val="20"/>
        </w:rPr>
        <w:t xml:space="preserve">nimi pogoji, navedenimi v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592F69">
        <w:rPr>
          <w:rFonts w:ascii="Arial" w:hAnsi="Arial" w:cs="Arial"/>
          <w:i/>
          <w:sz w:val="20"/>
          <w:szCs w:val="20"/>
        </w:rPr>
        <w:t xml:space="preserve">bis </w:t>
      </w:r>
      <w:r>
        <w:rPr>
          <w:rFonts w:ascii="Arial" w:hAnsi="Arial" w:cs="Arial"/>
          <w:sz w:val="20"/>
          <w:szCs w:val="20"/>
        </w:rPr>
        <w:t xml:space="preserve">členu </w:t>
      </w:r>
      <w:r w:rsidRPr="00242209">
        <w:rPr>
          <w:rFonts w:ascii="Arial" w:hAnsi="Arial" w:cs="Arial"/>
          <w:sz w:val="20"/>
          <w:szCs w:val="20"/>
        </w:rPr>
        <w:t xml:space="preserve">Konvencije o mednarodnem civilnem letalstvu in Statutornim instrumentom S.I. 322 Odloka o zračni plovbi 1989 (Prenos nekaterih funkcij in nalog države registracije zrakoplova), ta organ želi </w:t>
      </w:r>
      <w:r>
        <w:rPr>
          <w:rFonts w:ascii="Arial" w:hAnsi="Arial" w:cs="Arial"/>
          <w:sz w:val="20"/>
          <w:szCs w:val="20"/>
        </w:rPr>
        <w:t>prenesti naslednje funkcije na A</w:t>
      </w:r>
      <w:r w:rsidRPr="00242209">
        <w:rPr>
          <w:rFonts w:ascii="Arial" w:hAnsi="Arial" w:cs="Arial"/>
          <w:sz w:val="20"/>
          <w:szCs w:val="20"/>
        </w:rPr>
        <w:t>gencijo za civilno letalstvo Slovenije/Irske glede najema irskega/slovenskega registriranega zrakoplova, medtem ko ga upravlja letalska družba XXXXX, Slovenija/Irska.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1</w:t>
      </w:r>
      <w:r w:rsidRPr="00242209">
        <w:rPr>
          <w:rFonts w:ascii="Arial" w:hAnsi="Arial" w:cs="Arial"/>
          <w:b/>
          <w:sz w:val="20"/>
          <w:szCs w:val="20"/>
        </w:rPr>
        <w:tab/>
        <w:t>Priloga 1</w:t>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Licenciranje osebja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2</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Licence in ocene za pilote</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3</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Licence za člane letalske posadke, ki niso licence za pilote</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4</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Licence in ocene za osebje, ki ni član letalske posadke</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6</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Zdravstvene določbe za licence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2</w:t>
      </w:r>
      <w:r w:rsidRPr="00242209">
        <w:rPr>
          <w:rFonts w:ascii="Arial" w:hAnsi="Arial" w:cs="Arial"/>
          <w:b/>
          <w:sz w:val="20"/>
          <w:szCs w:val="20"/>
        </w:rPr>
        <w:tab/>
        <w:t>Priloga 2</w:t>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Pravila zračnega območja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3</w:t>
      </w:r>
      <w:r w:rsidRPr="00242209">
        <w:rPr>
          <w:rFonts w:ascii="Arial" w:hAnsi="Arial" w:cs="Arial"/>
          <w:b/>
          <w:sz w:val="20"/>
          <w:szCs w:val="20"/>
        </w:rPr>
        <w:tab/>
        <w:t>Priloga 6</w:t>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Delovanje zrakoplova.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ab/>
        <w:t>Poddel 1</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Mednarodni komercialni zračni transport </w:t>
      </w:r>
      <w:r w:rsidRPr="00242209">
        <w:rPr>
          <w:rFonts w:ascii="Arial" w:hAnsi="Arial" w:cs="Arial"/>
          <w:sz w:val="20"/>
          <w:szCs w:val="20"/>
          <w:cs/>
        </w:rPr>
        <w:t xml:space="preserve">– </w:t>
      </w:r>
      <w:r w:rsidRPr="00242209">
        <w:rPr>
          <w:rFonts w:ascii="Arial" w:hAnsi="Arial" w:cs="Arial"/>
          <w:sz w:val="20"/>
          <w:szCs w:val="20"/>
        </w:rPr>
        <w:t>letala</w:t>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4</w:t>
      </w:r>
      <w:r w:rsidRPr="00242209">
        <w:rPr>
          <w:rFonts w:ascii="Arial" w:hAnsi="Arial" w:cs="Arial"/>
          <w:b/>
          <w:sz w:val="20"/>
          <w:szCs w:val="20"/>
        </w:rPr>
        <w:tab/>
        <w:t>Priloga 8</w:t>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Plovnost zrakoplova.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ab/>
        <w:t>Poddel II</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3    Oddelek 3 2</w:t>
      </w:r>
      <w:r w:rsidRPr="00242209">
        <w:rPr>
          <w:rFonts w:ascii="Arial" w:hAnsi="Arial" w:cs="Arial"/>
          <w:sz w:val="20"/>
          <w:szCs w:val="20"/>
        </w:rPr>
        <w:tab/>
        <w:t>Podaljšanje spričevala o plovnosti.</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3    Oddelek 3 4</w:t>
      </w:r>
      <w:r w:rsidRPr="00242209">
        <w:rPr>
          <w:rFonts w:ascii="Arial" w:hAnsi="Arial" w:cs="Arial"/>
          <w:sz w:val="20"/>
          <w:szCs w:val="20"/>
        </w:rPr>
        <w:tab/>
        <w:t>Omejitve in informacije o zrakoplovu (AFM).</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3    Oddelek 3 5</w:t>
      </w:r>
      <w:r w:rsidRPr="00242209">
        <w:rPr>
          <w:rFonts w:ascii="Arial" w:hAnsi="Arial" w:cs="Arial"/>
          <w:sz w:val="20"/>
          <w:szCs w:val="20"/>
        </w:rPr>
        <w:tab/>
        <w:t>Začasna izguba plovnosti.</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3    Oddelek 3 6</w:t>
      </w:r>
      <w:r w:rsidRPr="00242209">
        <w:rPr>
          <w:rFonts w:ascii="Arial" w:hAnsi="Arial" w:cs="Arial"/>
          <w:sz w:val="20"/>
          <w:szCs w:val="20"/>
        </w:rPr>
        <w:tab/>
        <w:t>Škoda na zrakoplovu.</w:t>
      </w:r>
    </w:p>
    <w:p w:rsidR="00EF4C03" w:rsidRPr="00242209" w:rsidRDefault="00EF4C03" w:rsidP="00EF4C03">
      <w:pPr>
        <w:jc w:val="both"/>
        <w:rPr>
          <w:rFonts w:ascii="Arial" w:hAnsi="Arial" w:cs="Arial"/>
          <w:sz w:val="20"/>
          <w:szCs w:val="20"/>
        </w:rPr>
      </w:pPr>
      <w:r w:rsidRPr="00242209">
        <w:rPr>
          <w:rFonts w:ascii="Arial" w:hAnsi="Arial" w:cs="Arial"/>
          <w:sz w:val="20"/>
          <w:szCs w:val="20"/>
        </w:rPr>
        <w:tab/>
        <w:t>Poglavje 4</w:t>
      </w:r>
      <w:r w:rsidRPr="00242209">
        <w:rPr>
          <w:rFonts w:ascii="Arial" w:hAnsi="Arial" w:cs="Arial"/>
          <w:sz w:val="20"/>
          <w:szCs w:val="20"/>
        </w:rPr>
        <w:tab/>
      </w:r>
      <w:r w:rsidRPr="00242209">
        <w:rPr>
          <w:rFonts w:ascii="Arial" w:hAnsi="Arial" w:cs="Arial"/>
          <w:sz w:val="20"/>
          <w:szCs w:val="20"/>
        </w:rPr>
        <w:tab/>
        <w:t xml:space="preserve"> </w:t>
      </w:r>
      <w:r w:rsidRPr="00242209">
        <w:rPr>
          <w:rFonts w:ascii="Arial" w:hAnsi="Arial" w:cs="Arial"/>
          <w:sz w:val="20"/>
          <w:szCs w:val="20"/>
        </w:rPr>
        <w:tab/>
        <w:t>Stalna plovnost zrakoplova.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Pr>
          <w:rFonts w:ascii="Arial" w:hAnsi="Arial" w:cs="Arial"/>
          <w:sz w:val="20"/>
          <w:szCs w:val="20"/>
        </w:rPr>
        <w:t>Ta organ prosi</w:t>
      </w:r>
      <w:r w:rsidRPr="00242209">
        <w:rPr>
          <w:rFonts w:ascii="Arial" w:hAnsi="Arial" w:cs="Arial"/>
          <w:sz w:val="20"/>
          <w:szCs w:val="20"/>
        </w:rPr>
        <w:t>, da v pisni obliki sprejmete ali drugače potrdite prenesene funkcije, kot je navede</w:t>
      </w:r>
      <w:r>
        <w:rPr>
          <w:rFonts w:ascii="Arial" w:hAnsi="Arial" w:cs="Arial"/>
          <w:sz w:val="20"/>
          <w:szCs w:val="20"/>
        </w:rPr>
        <w:t xml:space="preserve">no v sporazumu skladno s </w:t>
      </w:r>
      <w:r w:rsidRPr="00242209">
        <w:rPr>
          <w:rFonts w:ascii="Arial" w:hAnsi="Arial" w:cs="Arial"/>
          <w:sz w:val="20"/>
          <w:szCs w:val="20"/>
        </w:rPr>
        <w:t>83</w:t>
      </w:r>
      <w:r>
        <w:rPr>
          <w:rFonts w:ascii="Arial" w:hAnsi="Arial" w:cs="Arial"/>
          <w:sz w:val="20"/>
          <w:szCs w:val="20"/>
        </w:rPr>
        <w:t xml:space="preserve">. </w:t>
      </w:r>
      <w:r w:rsidRPr="00592F69">
        <w:rPr>
          <w:rFonts w:ascii="Arial" w:hAnsi="Arial" w:cs="Arial"/>
          <w:i/>
          <w:sz w:val="20"/>
          <w:szCs w:val="20"/>
        </w:rPr>
        <w:t>bis</w:t>
      </w:r>
      <w:r>
        <w:rPr>
          <w:rFonts w:ascii="Arial" w:hAnsi="Arial" w:cs="Arial"/>
          <w:sz w:val="20"/>
          <w:szCs w:val="20"/>
        </w:rPr>
        <w:t xml:space="preserve"> členom.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Zahvaljujemo se vam za sodelovanje in pomoč pri tej zadevi.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 spoštovanjem</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i/>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w:t>
      </w:r>
    </w:p>
    <w:p w:rsidR="00EF4C03" w:rsidRPr="00242209" w:rsidRDefault="00EF4C03" w:rsidP="00EF4C03">
      <w:pPr>
        <w:jc w:val="both"/>
        <w:rPr>
          <w:rFonts w:ascii="Arial" w:hAnsi="Arial" w:cs="Arial"/>
          <w:sz w:val="20"/>
          <w:szCs w:val="20"/>
        </w:rPr>
      </w:pPr>
      <w:r w:rsidRPr="00242209">
        <w:rPr>
          <w:rFonts w:ascii="Arial" w:hAnsi="Arial" w:cs="Arial"/>
          <w:sz w:val="20"/>
          <w:szCs w:val="20"/>
        </w:rPr>
        <w:t>Uradnik za plovn</w:t>
      </w:r>
      <w:r>
        <w:rPr>
          <w:rFonts w:ascii="Arial" w:hAnsi="Arial" w:cs="Arial"/>
          <w:sz w:val="20"/>
          <w:szCs w:val="20"/>
        </w:rPr>
        <w:t>ost pri Irskem uradu za civilno letalstvo</w:t>
      </w:r>
      <w:r w:rsidRPr="00242209">
        <w:rPr>
          <w:rFonts w:ascii="Arial" w:hAnsi="Arial" w:cs="Arial"/>
          <w:sz w:val="20"/>
          <w:szCs w:val="20"/>
        </w:rPr>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ali</w:t>
      </w:r>
    </w:p>
    <w:p w:rsidR="00EF4C03" w:rsidRPr="00242209" w:rsidRDefault="00EF4C03" w:rsidP="00EF4C03">
      <w:pPr>
        <w:jc w:val="both"/>
        <w:rPr>
          <w:rFonts w:ascii="Arial" w:hAnsi="Arial" w:cs="Arial"/>
          <w:sz w:val="20"/>
          <w:szCs w:val="20"/>
        </w:rPr>
      </w:pPr>
      <w:r>
        <w:rPr>
          <w:rFonts w:ascii="Arial" w:hAnsi="Arial" w:cs="Arial"/>
          <w:sz w:val="20"/>
          <w:szCs w:val="20"/>
        </w:rPr>
        <w:t>v. d. d</w:t>
      </w:r>
      <w:r w:rsidRPr="00242209">
        <w:rPr>
          <w:rFonts w:ascii="Arial" w:hAnsi="Arial" w:cs="Arial"/>
          <w:sz w:val="20"/>
          <w:szCs w:val="20"/>
        </w:rPr>
        <w:t>irektor</w:t>
      </w:r>
      <w:r>
        <w:rPr>
          <w:rFonts w:ascii="Arial" w:hAnsi="Arial" w:cs="Arial"/>
          <w:sz w:val="20"/>
          <w:szCs w:val="20"/>
        </w:rPr>
        <w:t>ja</w:t>
      </w:r>
      <w:r w:rsidRPr="00242209">
        <w:rPr>
          <w:rFonts w:ascii="Arial" w:hAnsi="Arial" w:cs="Arial"/>
          <w:sz w:val="20"/>
          <w:szCs w:val="20"/>
        </w:rPr>
        <w:t>, Javna agencija za civilno letalst</w:t>
      </w:r>
      <w:r>
        <w:rPr>
          <w:rFonts w:ascii="Arial" w:hAnsi="Arial" w:cs="Arial"/>
          <w:sz w:val="20"/>
          <w:szCs w:val="20"/>
        </w:rPr>
        <w:t xml:space="preserve">vo Republike Slovenije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vertAlign w:val="subscript"/>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br w:type="page"/>
      </w:r>
    </w:p>
    <w:p w:rsidR="00EF4C03" w:rsidRPr="00242209" w:rsidRDefault="00EF4C03" w:rsidP="00EF4C03">
      <w:pPr>
        <w:jc w:val="both"/>
        <w:rPr>
          <w:rFonts w:ascii="Arial" w:hAnsi="Arial" w:cs="Arial"/>
          <w:b/>
          <w:sz w:val="20"/>
          <w:szCs w:val="20"/>
        </w:rPr>
      </w:pPr>
      <w:r w:rsidRPr="00242209">
        <w:rPr>
          <w:rFonts w:ascii="Arial" w:hAnsi="Arial" w:cs="Arial"/>
          <w:sz w:val="20"/>
          <w:szCs w:val="20"/>
        </w:rPr>
        <w:lastRenderedPageBreak/>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b/>
          <w:sz w:val="20"/>
          <w:szCs w:val="20"/>
        </w:rPr>
        <w:t>VZOREC PISMA O SPREJEMU</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Datum:</w:t>
      </w:r>
    </w:p>
    <w:p w:rsidR="00EF4C03" w:rsidRDefault="00EF4C03" w:rsidP="00EF4C03">
      <w:pPr>
        <w:jc w:val="both"/>
        <w:rPr>
          <w:rFonts w:ascii="Arial" w:hAnsi="Arial" w:cs="Arial"/>
          <w:bCs/>
          <w:sz w:val="20"/>
          <w:szCs w:val="20"/>
        </w:rPr>
      </w:pPr>
      <w:r w:rsidRPr="00242209">
        <w:rPr>
          <w:rFonts w:ascii="Arial" w:hAnsi="Arial" w:cs="Arial"/>
          <w:sz w:val="20"/>
          <w:szCs w:val="20"/>
        </w:rPr>
        <w:t xml:space="preserve">REF: </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[ime]</w:t>
      </w:r>
      <w:r w:rsidRPr="00242209">
        <w:rPr>
          <w:rFonts w:ascii="Arial" w:hAnsi="Arial" w:cs="Arial"/>
          <w:sz w:val="20"/>
          <w:szCs w:val="20"/>
        </w:rPr>
        <w:tab/>
      </w:r>
      <w:r>
        <w:rPr>
          <w:rFonts w:ascii="Arial" w:hAnsi="Arial" w:cs="Arial"/>
          <w:sz w:val="20"/>
          <w:szCs w:val="20"/>
        </w:rPr>
        <w:t xml:space="preserve">                                             ali           </w:t>
      </w:r>
      <w:r w:rsidRPr="00242209">
        <w:rPr>
          <w:rFonts w:ascii="Arial" w:hAnsi="Arial" w:cs="Arial"/>
          <w:sz w:val="20"/>
          <w:szCs w:val="20"/>
        </w:rPr>
        <w:t>[ime]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Direktor za varnost in regulativo </w:t>
      </w:r>
      <w:r>
        <w:rPr>
          <w:rFonts w:ascii="Arial" w:hAnsi="Arial" w:cs="Arial"/>
          <w:sz w:val="20"/>
          <w:szCs w:val="20"/>
        </w:rPr>
        <w:t xml:space="preserve">                     Vršilka dolžnosti direktorja</w:t>
      </w:r>
      <w:r w:rsidRPr="00242209">
        <w:rPr>
          <w:rFonts w:ascii="Arial" w:hAnsi="Arial" w:cs="Arial"/>
          <w:sz w:val="20"/>
          <w:szCs w:val="20"/>
        </w:rPr>
        <w:tab/>
      </w:r>
      <w:r>
        <w:rPr>
          <w:rFonts w:ascii="Arial" w:hAnsi="Arial" w:cs="Arial"/>
          <w:sz w:val="20"/>
          <w:szCs w:val="20"/>
        </w:rPr>
        <w:t xml:space="preserve">            </w:t>
      </w:r>
    </w:p>
    <w:p w:rsidR="00EF4C03" w:rsidRPr="00242209" w:rsidRDefault="00EF4C03" w:rsidP="00EF4C03">
      <w:pPr>
        <w:jc w:val="both"/>
        <w:rPr>
          <w:rFonts w:ascii="Arial" w:hAnsi="Arial" w:cs="Arial"/>
          <w:bCs/>
          <w:sz w:val="20"/>
          <w:szCs w:val="20"/>
        </w:rPr>
      </w:pPr>
      <w:r>
        <w:rPr>
          <w:rFonts w:ascii="Arial" w:hAnsi="Arial" w:cs="Arial"/>
          <w:sz w:val="20"/>
          <w:szCs w:val="20"/>
        </w:rPr>
        <w:t>Irski urad za civilno letalstvo</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Javna agencija za civilno </w:t>
      </w:r>
      <w:r>
        <w:rPr>
          <w:rFonts w:ascii="Arial" w:hAnsi="Arial" w:cs="Arial"/>
          <w:sz w:val="20"/>
          <w:szCs w:val="20"/>
        </w:rPr>
        <w:t xml:space="preserve">letalstvo Republike Slovenije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The Times Building</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Kotnikova ulica 19A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11-12 D</w:t>
      </w:r>
      <w:r w:rsidRPr="00242209">
        <w:rPr>
          <w:rFonts w:ascii="Arial" w:hAnsi="Arial" w:cs="Arial"/>
          <w:sz w:val="20"/>
          <w:szCs w:val="20"/>
          <w:cs/>
        </w:rPr>
        <w:t>’</w:t>
      </w:r>
      <w:r w:rsidRPr="00242209">
        <w:rPr>
          <w:rFonts w:ascii="Arial" w:hAnsi="Arial" w:cs="Arial"/>
          <w:sz w:val="20"/>
          <w:szCs w:val="20"/>
        </w:rPr>
        <w:t>Olier St</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1000 Ljubljana</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Dublin 2,</w:t>
      </w:r>
      <w:r w:rsidRPr="00242209">
        <w:rPr>
          <w:rFonts w:ascii="Arial" w:hAnsi="Arial" w:cs="Arial"/>
          <w:sz w:val="20"/>
          <w:szCs w:val="20"/>
        </w:rPr>
        <w:tab/>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Irska</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Slovenija</w:t>
      </w:r>
      <w:r w:rsidRPr="00242209">
        <w:rPr>
          <w:rFonts w:ascii="Arial" w:hAnsi="Arial" w:cs="Arial"/>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Kopija:</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g.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Operativni oddelek (AO[X])</w:t>
      </w:r>
      <w:r w:rsidRPr="00242209">
        <w:rPr>
          <w:rFonts w:ascii="Arial" w:hAnsi="Arial" w:cs="Arial"/>
          <w:sz w:val="20"/>
          <w:szCs w:val="20"/>
        </w:rPr>
        <w:tab/>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[NAA]</w:t>
      </w:r>
      <w:r w:rsidRPr="00242209">
        <w:rPr>
          <w:rFonts w:ascii="Arial" w:hAnsi="Arial" w:cs="Arial"/>
          <w:sz w:val="20"/>
          <w:szCs w:val="20"/>
        </w:rPr>
        <w:tab/>
      </w:r>
      <w:r w:rsidRPr="00242209">
        <w:rPr>
          <w:rFonts w:ascii="Arial" w:hAnsi="Arial" w:cs="Arial"/>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 xml:space="preserve"> </w:t>
      </w:r>
    </w:p>
    <w:p w:rsidR="00EF4C03" w:rsidRPr="00242209" w:rsidRDefault="00EF4C03" w:rsidP="00EF4C03">
      <w:pPr>
        <w:jc w:val="both"/>
        <w:rPr>
          <w:rFonts w:ascii="Arial" w:hAnsi="Arial" w:cs="Arial"/>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 xml:space="preserve"> </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b/>
          <w:sz w:val="20"/>
          <w:szCs w:val="20"/>
        </w:rPr>
        <w:t>Zadeva:</w:t>
      </w:r>
      <w:r w:rsidRPr="00242209">
        <w:rPr>
          <w:rFonts w:ascii="Arial" w:hAnsi="Arial" w:cs="Arial"/>
          <w:b/>
          <w:sz w:val="20"/>
          <w:szCs w:val="20"/>
        </w:rPr>
        <w:tab/>
      </w:r>
      <w:r w:rsidRPr="00242209">
        <w:rPr>
          <w:rFonts w:ascii="Arial" w:hAnsi="Arial" w:cs="Arial"/>
          <w:b/>
          <w:sz w:val="20"/>
          <w:szCs w:val="20"/>
          <w:u w:val="single"/>
        </w:rPr>
        <w:t>Prenos nadzora za irski (slovenski) registrirani zrakoplov EI-XXX (S5-XXX), ki deluje z XXXXXXXXXX Slovenija (Irska).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Spoštovani,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glede na vaš dopis yyyyyyyy vas želimo obvestiti, da je CAA SI (IAA) pripravljena sprejeti prenos odgovornosti nadzora za zadevni zrakoplov, medtem ko ga upravlja XXXXXXXXXX Slovenija (Irska) od           ...... do .......... Prenos bo izveden skladno s pogoji in določili v Sporazumu CAA SI-IAA-001, podpisanem dne xx. xx. xxxx.</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[Nacionalni urad [NAA]/IAA, ki vodi nadzor operaterja in dnevno izvajanje sporazuma, tudi njegovo podaljšanje za zadevni zrakoplov, je:</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 Operativni oddelek</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S spoštovanjem</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(Ime)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(Položaj)</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VZOREC DOPISA ZA NEPREKINJENI PRENOS ODGOVORNOSTI NADZORA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Datum:</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REF: </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[ime]</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ali</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[ime]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Direktor za varnost in regulativo </w:t>
      </w:r>
      <w:r w:rsidRPr="00242209">
        <w:rPr>
          <w:rFonts w:ascii="Arial" w:hAnsi="Arial" w:cs="Arial"/>
          <w:sz w:val="20"/>
          <w:szCs w:val="20"/>
        </w:rPr>
        <w:tab/>
      </w:r>
      <w:bookmarkStart w:id="7" w:name="_Hlk80957584"/>
      <w:r>
        <w:rPr>
          <w:rFonts w:ascii="Arial" w:hAnsi="Arial" w:cs="Arial"/>
          <w:sz w:val="20"/>
          <w:szCs w:val="20"/>
        </w:rPr>
        <w:t xml:space="preserve">          Vršilka dolžnosti d</w:t>
      </w:r>
      <w:r w:rsidRPr="00242209">
        <w:rPr>
          <w:rFonts w:ascii="Arial" w:hAnsi="Arial" w:cs="Arial"/>
          <w:sz w:val="20"/>
          <w:szCs w:val="20"/>
        </w:rPr>
        <w:t>irektor</w:t>
      </w:r>
      <w:bookmarkEnd w:id="7"/>
      <w:r>
        <w:rPr>
          <w:rFonts w:ascii="Arial" w:hAnsi="Arial" w:cs="Arial"/>
          <w:sz w:val="20"/>
          <w:szCs w:val="20"/>
        </w:rPr>
        <w:t>ja</w:t>
      </w:r>
    </w:p>
    <w:p w:rsidR="00EF4C03" w:rsidRPr="00242209" w:rsidRDefault="00EF4C03" w:rsidP="00EF4C03">
      <w:pPr>
        <w:jc w:val="both"/>
        <w:rPr>
          <w:rFonts w:ascii="Arial" w:hAnsi="Arial" w:cs="Arial"/>
          <w:bCs/>
          <w:sz w:val="20"/>
          <w:szCs w:val="20"/>
        </w:rPr>
      </w:pPr>
      <w:r>
        <w:rPr>
          <w:rFonts w:ascii="Arial" w:hAnsi="Arial" w:cs="Arial"/>
          <w:sz w:val="20"/>
          <w:szCs w:val="20"/>
        </w:rPr>
        <w:t>Irski urad za civilno letalstvo</w:t>
      </w:r>
      <w:r w:rsidRPr="00242209">
        <w:rPr>
          <w:rFonts w:ascii="Arial" w:hAnsi="Arial" w:cs="Arial"/>
          <w:sz w:val="20"/>
          <w:szCs w:val="20"/>
        </w:rPr>
        <w:tab/>
      </w:r>
      <w:bookmarkStart w:id="8" w:name="_Hlk80957594"/>
      <w:r>
        <w:rPr>
          <w:rFonts w:ascii="Arial" w:hAnsi="Arial" w:cs="Arial"/>
          <w:sz w:val="20"/>
          <w:szCs w:val="20"/>
        </w:rPr>
        <w:t xml:space="preserve">                       </w:t>
      </w:r>
      <w:r w:rsidRPr="00242209">
        <w:rPr>
          <w:rFonts w:ascii="Arial" w:hAnsi="Arial" w:cs="Arial"/>
          <w:sz w:val="20"/>
          <w:szCs w:val="20"/>
        </w:rPr>
        <w:t xml:space="preserve">Javna agencija za civilno letalstvo Republike Slovenije </w:t>
      </w:r>
      <w:bookmarkEnd w:id="8"/>
    </w:p>
    <w:p w:rsidR="00EF4C03" w:rsidRPr="00242209" w:rsidRDefault="00EF4C03" w:rsidP="00EF4C03">
      <w:pPr>
        <w:jc w:val="both"/>
        <w:rPr>
          <w:rFonts w:ascii="Arial" w:hAnsi="Arial" w:cs="Arial"/>
          <w:bCs/>
          <w:sz w:val="20"/>
          <w:szCs w:val="20"/>
        </w:rPr>
      </w:pPr>
      <w:r w:rsidRPr="00242209">
        <w:rPr>
          <w:rFonts w:ascii="Arial" w:hAnsi="Arial" w:cs="Arial"/>
          <w:sz w:val="20"/>
          <w:szCs w:val="20"/>
        </w:rPr>
        <w:t>The Times Building</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Kotnikova ulica 19A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11-12 D</w:t>
      </w:r>
      <w:r w:rsidRPr="00242209">
        <w:rPr>
          <w:rFonts w:ascii="Arial" w:hAnsi="Arial" w:cs="Arial"/>
          <w:sz w:val="20"/>
          <w:szCs w:val="20"/>
          <w:cs/>
        </w:rPr>
        <w:t>’</w:t>
      </w:r>
      <w:r w:rsidRPr="00242209">
        <w:rPr>
          <w:rFonts w:ascii="Arial" w:hAnsi="Arial" w:cs="Arial"/>
          <w:sz w:val="20"/>
          <w:szCs w:val="20"/>
        </w:rPr>
        <w:t>Olier St</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1000 Ljubljana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Dublin 2,</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Slovenija</w:t>
      </w:r>
    </w:p>
    <w:p w:rsidR="00EF4C03" w:rsidRPr="00242209" w:rsidRDefault="00EF4C03" w:rsidP="00EF4C03">
      <w:pPr>
        <w:jc w:val="both"/>
        <w:rPr>
          <w:rFonts w:ascii="Arial" w:hAnsi="Arial" w:cs="Arial"/>
          <w:sz w:val="20"/>
          <w:szCs w:val="20"/>
        </w:rPr>
      </w:pPr>
      <w:r w:rsidRPr="00242209">
        <w:rPr>
          <w:rFonts w:ascii="Arial" w:hAnsi="Arial" w:cs="Arial"/>
          <w:sz w:val="20"/>
          <w:szCs w:val="20"/>
        </w:rPr>
        <w:t>Irska</w:t>
      </w:r>
      <w:r w:rsidRPr="00242209">
        <w:rPr>
          <w:rFonts w:ascii="Arial" w:hAnsi="Arial" w:cs="Arial"/>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Kopija:</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M.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Operativni oddelek (AO[X])</w:t>
      </w:r>
      <w:r w:rsidRPr="00242209">
        <w:rPr>
          <w:rFonts w:ascii="Arial" w:hAnsi="Arial" w:cs="Arial"/>
          <w:sz w:val="20"/>
          <w:szCs w:val="20"/>
        </w:rPr>
        <w:tab/>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[NAA]</w:t>
      </w:r>
      <w:r w:rsidRPr="00242209">
        <w:rPr>
          <w:rFonts w:ascii="Arial" w:hAnsi="Arial" w:cs="Arial"/>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t xml:space="preserve">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u w:val="single"/>
        </w:rPr>
      </w:pPr>
      <w:r w:rsidRPr="00242209">
        <w:rPr>
          <w:rFonts w:ascii="Arial" w:hAnsi="Arial" w:cs="Arial"/>
          <w:b/>
          <w:sz w:val="20"/>
          <w:szCs w:val="20"/>
        </w:rPr>
        <w:t>Zadeva:</w:t>
      </w:r>
      <w:r w:rsidRPr="00242209">
        <w:rPr>
          <w:rFonts w:ascii="Arial" w:hAnsi="Arial" w:cs="Arial"/>
          <w:b/>
          <w:sz w:val="20"/>
          <w:szCs w:val="20"/>
        </w:rPr>
        <w:tab/>
      </w:r>
      <w:r w:rsidRPr="00242209">
        <w:rPr>
          <w:rFonts w:ascii="Arial" w:hAnsi="Arial" w:cs="Arial"/>
          <w:b/>
          <w:sz w:val="20"/>
          <w:szCs w:val="20"/>
          <w:u w:val="single"/>
        </w:rPr>
        <w:t xml:space="preserve">Podaljšanje sporazuma </w:t>
      </w:r>
      <w:r w:rsidRPr="00242209">
        <w:rPr>
          <w:rFonts w:ascii="Arial" w:hAnsi="Arial" w:cs="Arial"/>
          <w:b/>
          <w:sz w:val="20"/>
          <w:szCs w:val="20"/>
          <w:u w:val="single"/>
          <w:cs/>
        </w:rPr>
        <w:t xml:space="preserve">– </w:t>
      </w:r>
      <w:r w:rsidRPr="00242209">
        <w:rPr>
          <w:rFonts w:ascii="Arial" w:hAnsi="Arial" w:cs="Arial"/>
          <w:b/>
          <w:sz w:val="20"/>
          <w:szCs w:val="20"/>
          <w:u w:val="single"/>
        </w:rPr>
        <w:t>prenos nadzora za irski (slovenski) registrirani zrakoplov EI-XXX (S5-XXX), ki deluje z XXXXXXXXXX Slovenija (Irska).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Spoštovani,</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obveščeni smo bili, da zadevni operater/najemojemalec namerava podaljšati pogodbo za najem zadevnega zrakoplova brez posadke za [izvajanje operacij]. </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Navedite nov končni datum</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Pr>
          <w:rFonts w:ascii="Arial" w:hAnsi="Arial" w:cs="Arial"/>
          <w:sz w:val="20"/>
          <w:szCs w:val="20"/>
        </w:rPr>
        <w:t xml:space="preserve">Prosimo, </w:t>
      </w:r>
      <w:r w:rsidRPr="00242209">
        <w:rPr>
          <w:rFonts w:ascii="Arial" w:hAnsi="Arial" w:cs="Arial"/>
          <w:sz w:val="20"/>
          <w:szCs w:val="20"/>
        </w:rPr>
        <w:t xml:space="preserve">potrdite, da CAA SI (IAA) želi sprejeti stalni prenos odgovornosti nadzora, kot je določeno v Sporazumu CAA SI-IAA-001, podpisanem dne xx. xx. xxxx za zadevni zrakoplov, medtem ko z njim upravlja XXXXXXXXX Slovenija (Irska) do </w:t>
      </w:r>
      <w:r w:rsidRPr="00242209">
        <w:rPr>
          <w:rFonts w:ascii="Arial" w:hAnsi="Arial" w:cs="Arial"/>
          <w:i/>
          <w:sz w:val="20"/>
          <w:szCs w:val="20"/>
        </w:rPr>
        <w:t>DD/MM/LLLL</w:t>
      </w:r>
      <w:r w:rsidRPr="00242209">
        <w:rPr>
          <w:rFonts w:ascii="Arial" w:hAnsi="Arial" w:cs="Arial"/>
          <w:sz w:val="20"/>
          <w:szCs w:val="20"/>
        </w:rPr>
        <w:t>.</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S spoštovanjem</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(Ime)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(Položaj)</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r w:rsidRPr="00242209">
        <w:rPr>
          <w:rFonts w:ascii="Arial" w:hAnsi="Arial" w:cs="Arial"/>
          <w:sz w:val="20"/>
          <w:szCs w:val="20"/>
        </w:rPr>
        <w:br w:type="page"/>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VZOREC PISMA O POTRDITVI STALNEGA PRENOSA NADZORA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Datum:</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 xml:space="preserve">REF: </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[ime]</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ali</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[ime]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Direktor za varnost i</w:t>
      </w:r>
      <w:r>
        <w:rPr>
          <w:rFonts w:ascii="Arial" w:hAnsi="Arial" w:cs="Arial"/>
          <w:sz w:val="20"/>
          <w:szCs w:val="20"/>
        </w:rPr>
        <w:t xml:space="preserve">n regulativo </w:t>
      </w:r>
      <w:r>
        <w:rPr>
          <w:rFonts w:ascii="Arial" w:hAnsi="Arial" w:cs="Arial"/>
          <w:sz w:val="20"/>
          <w:szCs w:val="20"/>
        </w:rPr>
        <w:tab/>
        <w:t xml:space="preserve">         Vršilka dolžnosti direktorja</w:t>
      </w:r>
    </w:p>
    <w:p w:rsidR="00EF4C03" w:rsidRPr="00242209" w:rsidRDefault="00EF4C03" w:rsidP="00EF4C03">
      <w:pPr>
        <w:jc w:val="both"/>
        <w:rPr>
          <w:rFonts w:ascii="Arial" w:hAnsi="Arial" w:cs="Arial"/>
          <w:sz w:val="20"/>
          <w:szCs w:val="20"/>
        </w:rPr>
      </w:pPr>
      <w:r>
        <w:rPr>
          <w:rFonts w:ascii="Arial" w:hAnsi="Arial" w:cs="Arial"/>
          <w:sz w:val="20"/>
          <w:szCs w:val="20"/>
        </w:rPr>
        <w:t>Irski urad za civilno letalstvo</w:t>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Javna agencija za civilno letalstvo Republike Slovenije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The Times Building </w:t>
      </w:r>
      <w:r w:rsidRPr="00242209">
        <w:rPr>
          <w:rFonts w:ascii="Arial" w:hAnsi="Arial" w:cs="Arial"/>
          <w:sz w:val="20"/>
          <w:szCs w:val="20"/>
        </w:rPr>
        <w:tab/>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(CAA SI)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11-12 D</w:t>
      </w:r>
      <w:r w:rsidRPr="00242209">
        <w:rPr>
          <w:rFonts w:ascii="Arial" w:hAnsi="Arial" w:cs="Arial"/>
          <w:sz w:val="20"/>
          <w:szCs w:val="20"/>
          <w:cs/>
        </w:rPr>
        <w:t>’</w:t>
      </w:r>
      <w:r w:rsidRPr="00242209">
        <w:rPr>
          <w:rFonts w:ascii="Arial" w:hAnsi="Arial" w:cs="Arial"/>
          <w:sz w:val="20"/>
          <w:szCs w:val="20"/>
        </w:rPr>
        <w:t xml:space="preserve">Olier St </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Kotnikova ulica 19A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Dublin 2,</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1000 Ljubljana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Irska</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 xml:space="preserve">Slovenija </w:t>
      </w:r>
    </w:p>
    <w:p w:rsidR="00EF4C03" w:rsidRPr="00242209" w:rsidRDefault="00EF4C03" w:rsidP="00EF4C03">
      <w:pPr>
        <w:jc w:val="both"/>
        <w:rPr>
          <w:rFonts w:ascii="Arial" w:hAnsi="Arial" w:cs="Arial"/>
          <w:sz w:val="20"/>
          <w:szCs w:val="20"/>
        </w:rPr>
      </w:pP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r w:rsidRPr="00242209">
        <w:rPr>
          <w:rFonts w:ascii="Arial" w:hAnsi="Arial" w:cs="Arial"/>
          <w:b/>
          <w:sz w:val="20"/>
          <w:szCs w:val="20"/>
        </w:rPr>
        <w:tab/>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Kopija:</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 xml:space="preserve">M. </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t xml:space="preserve">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Operativni oddelek (AO[X])</w:t>
      </w:r>
      <w:r w:rsidRPr="00242209">
        <w:rPr>
          <w:rFonts w:ascii="Arial" w:hAnsi="Arial" w:cs="Arial"/>
          <w:sz w:val="20"/>
          <w:szCs w:val="20"/>
        </w:rPr>
        <w:tab/>
        <w:t xml:space="preserve"> </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[NAA]</w:t>
      </w:r>
      <w:r w:rsidRPr="00242209">
        <w:rPr>
          <w:rFonts w:ascii="Arial" w:hAnsi="Arial" w:cs="Arial"/>
          <w:sz w:val="20"/>
          <w:szCs w:val="20"/>
        </w:rPr>
        <w:tab/>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b/>
          <w:sz w:val="20"/>
          <w:szCs w:val="20"/>
        </w:rPr>
        <w:t>Zadeva:</w:t>
      </w:r>
      <w:r w:rsidRPr="00242209">
        <w:rPr>
          <w:rFonts w:ascii="Arial" w:hAnsi="Arial" w:cs="Arial"/>
          <w:b/>
          <w:sz w:val="20"/>
          <w:szCs w:val="20"/>
        </w:rPr>
        <w:tab/>
      </w:r>
      <w:r w:rsidRPr="00242209">
        <w:rPr>
          <w:rFonts w:ascii="Arial" w:hAnsi="Arial" w:cs="Arial"/>
          <w:b/>
          <w:sz w:val="20"/>
          <w:szCs w:val="20"/>
          <w:u w:val="single"/>
        </w:rPr>
        <w:t xml:space="preserve">Podaljšanje sporazuma </w:t>
      </w:r>
      <w:r w:rsidRPr="00242209">
        <w:rPr>
          <w:rFonts w:ascii="Arial" w:hAnsi="Arial" w:cs="Arial"/>
          <w:b/>
          <w:sz w:val="20"/>
          <w:szCs w:val="20"/>
          <w:u w:val="single"/>
          <w:cs/>
        </w:rPr>
        <w:t xml:space="preserve">– </w:t>
      </w:r>
      <w:r w:rsidRPr="00242209">
        <w:rPr>
          <w:rFonts w:ascii="Arial" w:hAnsi="Arial" w:cs="Arial"/>
          <w:b/>
          <w:sz w:val="20"/>
          <w:szCs w:val="20"/>
          <w:u w:val="single"/>
        </w:rPr>
        <w:t>prenos nadzora za irski (slovenski) registrirani zrakoplov EI-XXX (S5-XXX), ki deluje z XXXXXXXXXX Slovenija (Irska).</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Spoštovani,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glede na vaše pismo yyyyyyyy vas želimo obvestiti, da je CAA SI (IAA) pripravljena sprejeti stalen prenos odgovornosti nadzora za zadevni zrakoplov, medtem ko ga upravlja XXXXXXXXXX Slovenija (Irska) od           ...... do ............... Prenos bo izveden skladno s pogoji in določili v Sporazumu CAA SI-IAA-001, podpisanem dne xx. xx. xxxx.</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S spoštovanjem</w:t>
      </w: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p>
    <w:p w:rsidR="00EF4C03" w:rsidRPr="00242209" w:rsidRDefault="00EF4C03" w:rsidP="00EF4C03">
      <w:pPr>
        <w:jc w:val="both"/>
        <w:rPr>
          <w:rFonts w:ascii="Arial" w:hAnsi="Arial" w:cs="Arial"/>
          <w:bCs/>
          <w:sz w:val="20"/>
          <w:szCs w:val="20"/>
        </w:rPr>
      </w:pPr>
      <w:r w:rsidRPr="00242209">
        <w:rPr>
          <w:rFonts w:ascii="Arial" w:hAnsi="Arial" w:cs="Arial"/>
          <w:sz w:val="20"/>
          <w:szCs w:val="20"/>
        </w:rPr>
        <w:t>-----------------------</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(Ime)</w:t>
      </w:r>
    </w:p>
    <w:p w:rsidR="00EF4C03" w:rsidRPr="00242209" w:rsidRDefault="00EF4C03" w:rsidP="00EF4C03">
      <w:pPr>
        <w:jc w:val="both"/>
        <w:rPr>
          <w:rFonts w:ascii="Arial" w:hAnsi="Arial" w:cs="Arial"/>
          <w:bCs/>
          <w:sz w:val="20"/>
          <w:szCs w:val="20"/>
        </w:rPr>
      </w:pPr>
      <w:r w:rsidRPr="00242209">
        <w:rPr>
          <w:rFonts w:ascii="Arial" w:hAnsi="Arial" w:cs="Arial"/>
          <w:sz w:val="20"/>
          <w:szCs w:val="20"/>
        </w:rPr>
        <w:t>(Položaj)</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sectPr w:rsidR="00EF4C03" w:rsidRPr="00242209" w:rsidSect="00242209">
          <w:footerReference w:type="default" r:id="rId7"/>
          <w:footerReference w:type="first" r:id="rId8"/>
          <w:pgSz w:w="11907" w:h="16840" w:code="9"/>
          <w:pgMar w:top="1225" w:right="720" w:bottom="1225" w:left="1418" w:header="567" w:footer="79" w:gutter="0"/>
          <w:paperSrc w:first="7" w:other="7"/>
          <w:pgNumType w:chapStyle="1"/>
          <w:cols w:space="1296"/>
          <w:titlePg/>
          <w:docGrid w:linePitch="299"/>
        </w:sect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sectPr w:rsidR="00EF4C03" w:rsidRPr="00242209" w:rsidSect="00242209">
          <w:footerReference w:type="default" r:id="rId9"/>
          <w:footerReference w:type="first" r:id="rId10"/>
          <w:pgSz w:w="11907" w:h="16840" w:code="9"/>
          <w:pgMar w:top="1225" w:right="720" w:bottom="1225" w:left="1418" w:header="567" w:footer="79" w:gutter="0"/>
          <w:paperSrc w:first="7" w:other="7"/>
          <w:pgNumType w:chapStyle="1"/>
          <w:cols w:space="1296"/>
          <w:titlePg/>
          <w:docGrid w:linePitch="299"/>
        </w:sect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Dodatek 3</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b/>
          <w:sz w:val="20"/>
          <w:szCs w:val="20"/>
        </w:rPr>
        <w:t>Matrica prenosa odgovornosti 1321/2014</w:t>
      </w:r>
    </w:p>
    <w:p w:rsidR="00EF4C03" w:rsidRPr="00242209" w:rsidRDefault="00EF4C03" w:rsidP="00EF4C03">
      <w:pPr>
        <w:jc w:val="both"/>
        <w:rPr>
          <w:rFonts w:ascii="Arial" w:hAnsi="Arial" w:cs="Arial"/>
          <w:sz w:val="20"/>
          <w:szCs w:val="20"/>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47"/>
        <w:gridCol w:w="3373"/>
        <w:gridCol w:w="2693"/>
        <w:gridCol w:w="3260"/>
        <w:gridCol w:w="2977"/>
      </w:tblGrid>
      <w:tr w:rsidR="00EF4C03" w:rsidRPr="00242209" w:rsidTr="00365089">
        <w:trPr>
          <w:trHeight w:val="1134"/>
        </w:trPr>
        <w:tc>
          <w:tcPr>
            <w:tcW w:w="1276" w:type="dxa"/>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Referenca ICAO</w:t>
            </w:r>
          </w:p>
        </w:tc>
        <w:tc>
          <w:tcPr>
            <w:tcW w:w="1447" w:type="dxa"/>
            <w:vAlign w:val="center"/>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Referenca zahteve del M</w:t>
            </w:r>
          </w:p>
        </w:tc>
        <w:tc>
          <w:tcPr>
            <w:tcW w:w="3373" w:type="dxa"/>
            <w:vAlign w:val="center"/>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Podrobnosti zahteve</w:t>
            </w:r>
          </w:p>
        </w:tc>
        <w:tc>
          <w:tcPr>
            <w:tcW w:w="2693" w:type="dxa"/>
            <w:vAlign w:val="center"/>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Referenca sporazuma o prenosu skladno</w:t>
            </w:r>
            <w:r>
              <w:rPr>
                <w:rFonts w:ascii="Arial" w:hAnsi="Arial" w:cs="Arial"/>
                <w:b/>
                <w:sz w:val="20"/>
                <w:szCs w:val="20"/>
              </w:rPr>
              <w:t xml:space="preserve"> s</w:t>
            </w:r>
            <w:r w:rsidRPr="00242209">
              <w:rPr>
                <w:rFonts w:ascii="Arial" w:hAnsi="Arial" w:cs="Arial"/>
                <w:b/>
                <w:sz w:val="20"/>
                <w:szCs w:val="20"/>
              </w:rPr>
              <w:t xml:space="preserve"> 83</w:t>
            </w:r>
            <w:r>
              <w:rPr>
                <w:rFonts w:ascii="Arial" w:hAnsi="Arial" w:cs="Arial"/>
                <w:b/>
                <w:sz w:val="20"/>
                <w:szCs w:val="20"/>
              </w:rPr>
              <w:t>.</w:t>
            </w:r>
            <w:r w:rsidRPr="00242209">
              <w:rPr>
                <w:rFonts w:ascii="Arial" w:hAnsi="Arial" w:cs="Arial"/>
                <w:b/>
                <w:sz w:val="20"/>
                <w:szCs w:val="20"/>
              </w:rPr>
              <w:t xml:space="preserve"> </w:t>
            </w:r>
            <w:r w:rsidRPr="00592F69">
              <w:rPr>
                <w:rFonts w:ascii="Arial" w:hAnsi="Arial" w:cs="Arial"/>
                <w:b/>
                <w:i/>
                <w:sz w:val="20"/>
                <w:szCs w:val="20"/>
              </w:rPr>
              <w:t xml:space="preserve">bis </w:t>
            </w:r>
            <w:r>
              <w:rPr>
                <w:rFonts w:ascii="Arial" w:hAnsi="Arial" w:cs="Arial"/>
                <w:b/>
                <w:sz w:val="20"/>
                <w:szCs w:val="20"/>
              </w:rPr>
              <w:t>členom</w:t>
            </w:r>
          </w:p>
        </w:tc>
        <w:tc>
          <w:tcPr>
            <w:tcW w:w="3260" w:type="dxa"/>
            <w:vAlign w:val="center"/>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 xml:space="preserve">Odgovorni nacionalni urad NAA </w:t>
            </w:r>
          </w:p>
        </w:tc>
        <w:tc>
          <w:tcPr>
            <w:tcW w:w="2977" w:type="dxa"/>
            <w:vAlign w:val="center"/>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Opomba</w:t>
            </w:r>
          </w:p>
        </w:tc>
      </w:tr>
      <w:tr w:rsidR="00EF4C03" w:rsidRPr="00242209" w:rsidTr="00365089">
        <w:tc>
          <w:tcPr>
            <w:tcW w:w="1276" w:type="dxa"/>
          </w:tcPr>
          <w:p w:rsidR="00EF4C03" w:rsidRPr="00242209" w:rsidRDefault="00EF4C03" w:rsidP="00365089">
            <w:pPr>
              <w:jc w:val="both"/>
              <w:rPr>
                <w:rFonts w:ascii="Arial" w:hAnsi="Arial" w:cs="Arial"/>
                <w:b/>
                <w:sz w:val="20"/>
                <w:szCs w:val="20"/>
              </w:rPr>
            </w:pPr>
          </w:p>
        </w:tc>
        <w:tc>
          <w:tcPr>
            <w:tcW w:w="1447" w:type="dxa"/>
            <w:vAlign w:val="center"/>
          </w:tcPr>
          <w:p w:rsidR="00EF4C03" w:rsidRPr="00242209" w:rsidRDefault="00EF4C03" w:rsidP="00365089">
            <w:pPr>
              <w:jc w:val="both"/>
              <w:rPr>
                <w:rFonts w:ascii="Arial" w:hAnsi="Arial" w:cs="Arial"/>
                <w:sz w:val="20"/>
                <w:szCs w:val="20"/>
              </w:rPr>
            </w:pPr>
            <w:r w:rsidRPr="00242209">
              <w:rPr>
                <w:rFonts w:ascii="Arial" w:hAnsi="Arial" w:cs="Arial"/>
                <w:b/>
                <w:sz w:val="20"/>
                <w:szCs w:val="20"/>
              </w:rPr>
              <w:t>M. 1</w:t>
            </w:r>
          </w:p>
        </w:tc>
        <w:tc>
          <w:tcPr>
            <w:tcW w:w="3373" w:type="dxa"/>
            <w:vAlign w:val="center"/>
          </w:tcPr>
          <w:p w:rsidR="00EF4C03" w:rsidRPr="00242209" w:rsidRDefault="00EF4C03" w:rsidP="00365089">
            <w:pPr>
              <w:jc w:val="both"/>
              <w:rPr>
                <w:rFonts w:ascii="Arial" w:hAnsi="Arial" w:cs="Arial"/>
                <w:sz w:val="20"/>
                <w:szCs w:val="20"/>
              </w:rPr>
            </w:pPr>
          </w:p>
        </w:tc>
        <w:tc>
          <w:tcPr>
            <w:tcW w:w="2693" w:type="dxa"/>
            <w:vAlign w:val="center"/>
          </w:tcPr>
          <w:p w:rsidR="00EF4C03" w:rsidRPr="00242209" w:rsidRDefault="00EF4C03" w:rsidP="00365089">
            <w:pPr>
              <w:jc w:val="both"/>
              <w:rPr>
                <w:rFonts w:ascii="Arial" w:hAnsi="Arial" w:cs="Arial"/>
                <w:sz w:val="20"/>
                <w:szCs w:val="20"/>
              </w:rPr>
            </w:pPr>
          </w:p>
        </w:tc>
        <w:tc>
          <w:tcPr>
            <w:tcW w:w="3260" w:type="dxa"/>
            <w:vAlign w:val="center"/>
          </w:tcPr>
          <w:p w:rsidR="00EF4C03" w:rsidRPr="00242209" w:rsidRDefault="00EF4C03" w:rsidP="00365089">
            <w:pPr>
              <w:jc w:val="both"/>
              <w:rPr>
                <w:rFonts w:ascii="Arial" w:hAnsi="Arial" w:cs="Arial"/>
                <w:sz w:val="20"/>
                <w:szCs w:val="20"/>
              </w:rPr>
            </w:pPr>
          </w:p>
        </w:tc>
        <w:tc>
          <w:tcPr>
            <w:tcW w:w="2977" w:type="dxa"/>
            <w:vAlign w:val="center"/>
          </w:tcPr>
          <w:p w:rsidR="00EF4C03" w:rsidRPr="00242209" w:rsidRDefault="00EF4C03" w:rsidP="00365089">
            <w:pPr>
              <w:jc w:val="both"/>
              <w:rPr>
                <w:rFonts w:ascii="Arial" w:hAnsi="Arial" w:cs="Arial"/>
                <w:sz w:val="20"/>
                <w:szCs w:val="20"/>
              </w:rPr>
            </w:pPr>
          </w:p>
        </w:tc>
      </w:tr>
      <w:tr w:rsidR="00EF4C03" w:rsidRPr="00242209" w:rsidTr="00365089">
        <w:tc>
          <w:tcPr>
            <w:tcW w:w="1276" w:type="dxa"/>
          </w:tcPr>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Priloga 8, del II, poglavje 3 in 4</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1</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Pregled stalne plovnosti posamičnega zrakoplova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in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izdaja spričevala o pregledu plovnosti (ARC)</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Veljavna poglavja dodatka 1 k sporazumu</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Poglavje XII »Stalna veljavnost spričevala o plovnosti zrakoplova« iz dodatka 1 k temu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(delovanje zrakoplova)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Nacionalni letalski organ države registracije, ko mora pristojni urad po priporočilu ustrezno potrjenih in privilegiranih organizacij za upravljanje plovnosti, kakor je to določeno v poddelu G M.A. (CAMO) delu CAMO, oziroma neposredno po ustreznem polnem pregledu plovnosti skladno z zahtevami dela M izdati spričevalo o pregledu plovnosti</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Nacionalni letalski organ države operaterja, ko spričevalo o pregledu plovnosti neposredno izda ali podaljša ustrezno potrjeni in privilegirani operater/najemojemalec CAMO skladno z zahtevami dela M</w:t>
            </w:r>
          </w:p>
        </w:tc>
        <w:tc>
          <w:tcPr>
            <w:tcW w:w="2977" w:type="dxa"/>
          </w:tcPr>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tc>
      </w:tr>
      <w:tr w:rsidR="00EF4C03" w:rsidRPr="00242209" w:rsidTr="00365089">
        <w:tc>
          <w:tcPr>
            <w:tcW w:w="1276" w:type="dxa"/>
          </w:tcPr>
          <w:p w:rsidR="00EF4C03" w:rsidRPr="00242209" w:rsidRDefault="00EF4C03" w:rsidP="00365089">
            <w:pPr>
              <w:jc w:val="both"/>
              <w:rPr>
                <w:rFonts w:ascii="Arial" w:hAnsi="Arial" w:cs="Arial"/>
                <w:sz w:val="20"/>
                <w:szCs w:val="20"/>
              </w:rPr>
            </w:pPr>
            <w:bookmarkStart w:id="9" w:name="OLE_LINK3"/>
            <w:bookmarkStart w:id="10" w:name="OLE_LINK4"/>
            <w:r w:rsidRPr="00242209">
              <w:rPr>
                <w:rFonts w:ascii="Arial" w:hAnsi="Arial" w:cs="Arial"/>
                <w:sz w:val="20"/>
                <w:szCs w:val="20"/>
              </w:rPr>
              <w:t xml:space="preserve">Priloga 6, del I, poglavje 5 in 8 </w:t>
            </w:r>
          </w:p>
          <w:p w:rsidR="00EF4C03" w:rsidRPr="00242209" w:rsidRDefault="00EF4C03" w:rsidP="00365089">
            <w:pPr>
              <w:jc w:val="both"/>
              <w:rPr>
                <w:rFonts w:ascii="Arial" w:hAnsi="Arial" w:cs="Arial"/>
                <w:sz w:val="20"/>
                <w:szCs w:val="20"/>
              </w:rPr>
            </w:pPr>
          </w:p>
          <w:bookmarkEnd w:id="9"/>
          <w:bookmarkEnd w:id="10"/>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lastRenderedPageBreak/>
              <w:t>3</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Pregled organizacij za vodenje stalne plovnosti, kot je določeno v poddelu G M.A./delu CAMO.</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Vsa veljavna poglavja dodatka 1 k sporazumu glede potrditve operaterja CAMO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ab/>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lastRenderedPageBreak/>
              <w:t>Nacionalni letalski organ države operaterja, ki je na njegovem ozemlju</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b/>
                <w:sz w:val="20"/>
                <w:szCs w:val="20"/>
              </w:rPr>
              <w:t>Opomba:</w:t>
            </w:r>
            <w:r w:rsidRPr="00242209">
              <w:rPr>
                <w:rFonts w:ascii="Arial" w:hAnsi="Arial" w:cs="Arial"/>
                <w:sz w:val="20"/>
                <w:szCs w:val="20"/>
              </w:rPr>
              <w:t xml:space="preserve">To vključuje pregled, da bo operater/najemojemalec uporabil le potrjeno vzdrževalno organizacijo po </w:t>
            </w:r>
            <w:r w:rsidRPr="00242209">
              <w:rPr>
                <w:rFonts w:ascii="Arial" w:hAnsi="Arial" w:cs="Arial"/>
                <w:sz w:val="20"/>
                <w:szCs w:val="20"/>
              </w:rPr>
              <w:lastRenderedPageBreak/>
              <w:t xml:space="preserve">delu 145 v okviru regulativnega sistema EU. </w:t>
            </w:r>
          </w:p>
          <w:p w:rsidR="00EF4C03" w:rsidRPr="00242209" w:rsidRDefault="00EF4C03" w:rsidP="00365089">
            <w:pPr>
              <w:jc w:val="both"/>
              <w:rPr>
                <w:rFonts w:ascii="Arial" w:hAnsi="Arial" w:cs="Arial"/>
                <w:sz w:val="20"/>
                <w:szCs w:val="20"/>
              </w:rPr>
            </w:pPr>
            <w:r w:rsidRPr="00242209">
              <w:rPr>
                <w:rFonts w:ascii="Arial" w:hAnsi="Arial" w:cs="Arial"/>
                <w:sz w:val="20"/>
                <w:szCs w:val="20"/>
              </w:rPr>
              <w:t>Pregled vsake potrjene vzdrževalne organizacije po delu 145 zagotovi organ, ki izda to odobritev po delu 145 v okviru regulativnega sistema EU.</w:t>
            </w: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Pregled drugih CAMO, tudi tistih, ki se morda uporabijo za priporočitev izdaje ARC, zagotavlja pristojen organ, ki izda odobritev CAMO skladno z regulativnim sistemom EU. </w:t>
            </w: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lastRenderedPageBreak/>
              <w:t xml:space="preserve">Priloga 6, del I, 8.3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4</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Odobritev vzdrževalnih programov</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VI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Nacionalni letalski organ države operaterja</w:t>
            </w:r>
          </w:p>
        </w:tc>
        <w:tc>
          <w:tcPr>
            <w:tcW w:w="2977" w:type="dxa"/>
          </w:tcPr>
          <w:p w:rsidR="00EF4C03" w:rsidRPr="00242209" w:rsidRDefault="00EF4C03" w:rsidP="00365089">
            <w:pPr>
              <w:jc w:val="both"/>
              <w:rPr>
                <w:rFonts w:ascii="Arial" w:hAnsi="Arial" w:cs="Arial"/>
                <w:sz w:val="20"/>
                <w:szCs w:val="20"/>
              </w:rPr>
            </w:pP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zgoraj in v nadaljevanju</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201</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Odgovornosti vsakega NAA</w:t>
            </w:r>
          </w:p>
        </w:tc>
        <w:tc>
          <w:tcPr>
            <w:tcW w:w="2693" w:type="dxa"/>
          </w:tcPr>
          <w:p w:rsidR="00EF4C03" w:rsidRPr="00242209" w:rsidRDefault="00EF4C03" w:rsidP="00365089">
            <w:pPr>
              <w:jc w:val="both"/>
              <w:rPr>
                <w:rFonts w:ascii="Arial" w:hAnsi="Arial" w:cs="Arial"/>
                <w:sz w:val="20"/>
                <w:szCs w:val="20"/>
              </w:rPr>
            </w:pPr>
          </w:p>
        </w:tc>
        <w:tc>
          <w:tcPr>
            <w:tcW w:w="3260" w:type="dxa"/>
          </w:tcPr>
          <w:p w:rsidR="00EF4C03" w:rsidRPr="00242209" w:rsidRDefault="00EF4C03" w:rsidP="00365089">
            <w:pPr>
              <w:jc w:val="both"/>
              <w:rPr>
                <w:rFonts w:ascii="Arial" w:hAnsi="Arial" w:cs="Arial"/>
                <w:sz w:val="20"/>
                <w:szCs w:val="20"/>
              </w:rPr>
            </w:pP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Vsaka veljavna zahteva po delu B za zrakoplov, delegirana skl</w:t>
            </w:r>
            <w:r>
              <w:rPr>
                <w:rFonts w:ascii="Arial" w:hAnsi="Arial" w:cs="Arial"/>
                <w:sz w:val="20"/>
                <w:szCs w:val="20"/>
              </w:rPr>
              <w:t xml:space="preserve">adno s sporazumi po </w:t>
            </w:r>
            <w:r w:rsidRPr="00242209">
              <w:rPr>
                <w:rFonts w:ascii="Arial" w:hAnsi="Arial" w:cs="Arial"/>
                <w:sz w:val="20"/>
                <w:szCs w:val="20"/>
              </w:rPr>
              <w:t>83</w:t>
            </w:r>
            <w:r>
              <w:rPr>
                <w:rFonts w:ascii="Arial" w:hAnsi="Arial" w:cs="Arial"/>
                <w:sz w:val="20"/>
                <w:szCs w:val="20"/>
              </w:rPr>
              <w:t>.</w:t>
            </w:r>
            <w:r w:rsidRPr="00242209">
              <w:rPr>
                <w:rFonts w:ascii="Arial" w:hAnsi="Arial" w:cs="Arial"/>
                <w:sz w:val="20"/>
                <w:szCs w:val="20"/>
              </w:rPr>
              <w:t xml:space="preserve"> </w:t>
            </w:r>
            <w:r w:rsidRPr="00F95B45">
              <w:rPr>
                <w:rFonts w:ascii="Arial" w:hAnsi="Arial" w:cs="Arial"/>
                <w:i/>
                <w:sz w:val="20"/>
                <w:szCs w:val="20"/>
              </w:rPr>
              <w:t xml:space="preserve">bis </w:t>
            </w:r>
            <w:r>
              <w:rPr>
                <w:rFonts w:ascii="Arial" w:hAnsi="Arial" w:cs="Arial"/>
                <w:sz w:val="20"/>
                <w:szCs w:val="20"/>
              </w:rPr>
              <w:t>členu</w:t>
            </w:r>
            <w:r w:rsidRPr="00242209">
              <w:rPr>
                <w:rFonts w:ascii="Arial" w:hAnsi="Arial" w:cs="Arial"/>
                <w:sz w:val="20"/>
                <w:szCs w:val="20"/>
              </w:rPr>
              <w:t>, se sklicuje v nadaljevanju</w:t>
            </w: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Priloga 6, del I, 8.3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301</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Vzdrževalni program</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VIII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Nacionalni letalski organ države operaterja</w:t>
            </w:r>
          </w:p>
        </w:tc>
        <w:tc>
          <w:tcPr>
            <w:tcW w:w="2977" w:type="dxa"/>
          </w:tcPr>
          <w:p w:rsidR="00EF4C03" w:rsidRPr="00242209" w:rsidRDefault="00EF4C03" w:rsidP="00365089">
            <w:pPr>
              <w:jc w:val="both"/>
              <w:rPr>
                <w:rFonts w:ascii="Arial" w:hAnsi="Arial" w:cs="Arial"/>
                <w:sz w:val="20"/>
                <w:szCs w:val="20"/>
              </w:rPr>
            </w:pPr>
          </w:p>
        </w:tc>
      </w:tr>
      <w:tr w:rsidR="00EF4C03" w:rsidRPr="00242209" w:rsidTr="00365089">
        <w:tc>
          <w:tcPr>
            <w:tcW w:w="1276" w:type="dxa"/>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302</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Izjeme, odobrene skladno s  71</w:t>
            </w:r>
            <w:r>
              <w:rPr>
                <w:rFonts w:ascii="Arial" w:hAnsi="Arial" w:cs="Arial"/>
                <w:sz w:val="20"/>
                <w:szCs w:val="20"/>
              </w:rPr>
              <w:t xml:space="preserve">. členom </w:t>
            </w:r>
            <w:r w:rsidRPr="00242209">
              <w:rPr>
                <w:rFonts w:ascii="Arial" w:hAnsi="Arial" w:cs="Arial"/>
                <w:sz w:val="20"/>
                <w:szCs w:val="20"/>
              </w:rPr>
              <w:t>(1) osnovnega predpisa</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Poglavji I in XIII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registracije ali nacionalni letalski organ operaterja</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b/>
                <w:sz w:val="20"/>
                <w:szCs w:val="20"/>
              </w:rPr>
              <w:t xml:space="preserve">Opomba: </w:t>
            </w:r>
            <w:r w:rsidRPr="00242209">
              <w:rPr>
                <w:rFonts w:ascii="Arial" w:hAnsi="Arial" w:cs="Arial"/>
                <w:sz w:val="20"/>
                <w:szCs w:val="20"/>
              </w:rPr>
              <w:t>skladno s</w:t>
            </w:r>
            <w:r w:rsidRPr="00242209">
              <w:rPr>
                <w:rFonts w:ascii="Arial" w:hAnsi="Arial" w:cs="Arial"/>
                <w:b/>
                <w:sz w:val="20"/>
                <w:szCs w:val="20"/>
              </w:rPr>
              <w:t xml:space="preserve"> </w:t>
            </w:r>
            <w:r w:rsidRPr="00242209">
              <w:rPr>
                <w:rFonts w:ascii="Arial" w:hAnsi="Arial" w:cs="Arial"/>
                <w:sz w:val="20"/>
                <w:szCs w:val="20"/>
              </w:rPr>
              <w:t>poglavjem XIII dodatka 1 k sporazumu morata država registracije in nacio</w:t>
            </w:r>
            <w:r>
              <w:rPr>
                <w:rFonts w:ascii="Arial" w:hAnsi="Arial" w:cs="Arial"/>
                <w:sz w:val="20"/>
                <w:szCs w:val="20"/>
              </w:rPr>
              <w:t xml:space="preserve">nalni letalski organ operaterja </w:t>
            </w:r>
            <w:r w:rsidRPr="00242209">
              <w:rPr>
                <w:rFonts w:ascii="Arial" w:hAnsi="Arial" w:cs="Arial"/>
                <w:sz w:val="20"/>
                <w:szCs w:val="20"/>
              </w:rPr>
              <w:t>pregledati predhodno koordinacijo v zvezi z izjemami po  71.</w:t>
            </w:r>
            <w:r>
              <w:rPr>
                <w:rFonts w:ascii="Arial" w:hAnsi="Arial" w:cs="Arial"/>
                <w:sz w:val="20"/>
                <w:szCs w:val="20"/>
              </w:rPr>
              <w:t xml:space="preserve"> členu </w:t>
            </w:r>
            <w:r w:rsidRPr="00242209">
              <w:rPr>
                <w:rFonts w:ascii="Arial" w:hAnsi="Arial" w:cs="Arial"/>
                <w:sz w:val="20"/>
                <w:szCs w:val="20"/>
              </w:rPr>
              <w:t>1 in se z njimi pred izdajo strinjati</w:t>
            </w: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8, del II, poglavje 3 in 4</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303</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Spremljanje stalne plovnosti zrakoplova (ACAM)</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XI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Nacionalni letalski organ države operaterja</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b/>
                <w:sz w:val="20"/>
                <w:szCs w:val="20"/>
              </w:rPr>
              <w:t xml:space="preserve">Opomba: </w:t>
            </w:r>
            <w:r w:rsidRPr="00242209">
              <w:rPr>
                <w:rFonts w:ascii="Arial" w:hAnsi="Arial" w:cs="Arial"/>
                <w:sz w:val="20"/>
                <w:szCs w:val="20"/>
              </w:rPr>
              <w:t xml:space="preserve">skladno s </w:t>
            </w:r>
            <w:r w:rsidRPr="00242209">
              <w:rPr>
                <w:rFonts w:ascii="Arial" w:hAnsi="Arial" w:cs="Arial"/>
                <w:b/>
                <w:sz w:val="20"/>
                <w:szCs w:val="20"/>
              </w:rPr>
              <w:t xml:space="preserve"> </w:t>
            </w:r>
            <w:r w:rsidRPr="00242209">
              <w:rPr>
                <w:rFonts w:ascii="Arial" w:hAnsi="Arial" w:cs="Arial"/>
                <w:sz w:val="20"/>
                <w:szCs w:val="20"/>
              </w:rPr>
              <w:t xml:space="preserve">poglavji X, XI in XII dodatka 1 k sporazumu se sodelovanje med državo registracije in nacionalnim </w:t>
            </w:r>
            <w:r w:rsidRPr="00242209">
              <w:rPr>
                <w:rFonts w:ascii="Arial" w:hAnsi="Arial" w:cs="Arial"/>
                <w:sz w:val="20"/>
                <w:szCs w:val="20"/>
              </w:rPr>
              <w:lastRenderedPageBreak/>
              <w:t>letalskim organom operaterja okrepi skladno z določbami M.B.105.</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izvaja pregled ACAM na zrakoplovu, ki je predmet tega sporazuma. Vzorec zrakoplova, načrtovan skladno z ACAM, glede upoštevanja dejstva, če za zrakoplov veljajo določila tega sporazuma, se kopira za SOR.  </w:t>
            </w: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lastRenderedPageBreak/>
              <w:t>Priloga 8, del II, poglavje 3,5 in 3,6</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304</w:t>
            </w:r>
          </w:p>
          <w:p w:rsidR="00EF4C03" w:rsidRPr="00242209" w:rsidRDefault="00EF4C03" w:rsidP="00365089">
            <w:pPr>
              <w:jc w:val="both"/>
              <w:rPr>
                <w:rFonts w:ascii="Arial" w:hAnsi="Arial" w:cs="Arial"/>
                <w:sz w:val="20"/>
                <w:szCs w:val="20"/>
              </w:rPr>
            </w:pPr>
            <w:r w:rsidRPr="00242209">
              <w:rPr>
                <w:rFonts w:ascii="Arial" w:hAnsi="Arial" w:cs="Arial"/>
                <w:sz w:val="20"/>
                <w:szCs w:val="20"/>
              </w:rPr>
              <w:t>CAMO.B.355</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 </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Preklic, začasna zaustavitev in omejitev ARC</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Poglavja VI, XI in XII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Država registracije ali nacionalni letalski organ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b/>
                <w:sz w:val="20"/>
                <w:szCs w:val="20"/>
              </w:rPr>
              <w:t>Opomba:</w:t>
            </w:r>
            <w:r w:rsidRPr="00242209">
              <w:rPr>
                <w:rFonts w:ascii="Arial" w:hAnsi="Arial" w:cs="Arial"/>
                <w:sz w:val="20"/>
                <w:szCs w:val="20"/>
              </w:rPr>
              <w:t xml:space="preserve"> Kot to zahteva nacionalni letalski organ države registracije v povezavi z nacionalnim letalskim organom države operaterja, je treba izvesti ukrepe za ARC na podlagi ugotovitev, ki izhajajo iz dejavnosti ACAM, ali po obvestilu, ki ga kateri koli državni letalski organ posreduje drugemu na podlagi rezultatov nadzornih dejavnosti.</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Ko se nacionalni letalski organ države operaterja seznani s pogoji ali je obveščen o pogojih, ki vplivajo na stalno plovnost zrakoplova ali razveljavi spričevalo o plovnosti/povezano spričevalo o pregledu plovnosti skladno s poglavjem VI, državni letalski organ države operaterja vedno lahko prepreči, da bi zrakoplov letel, ali začasno zaustavi veljavnost ARC, dokler se ne </w:t>
            </w:r>
            <w:r w:rsidRPr="00242209">
              <w:rPr>
                <w:rFonts w:ascii="Arial" w:hAnsi="Arial" w:cs="Arial"/>
                <w:sz w:val="20"/>
                <w:szCs w:val="20"/>
              </w:rPr>
              <w:lastRenderedPageBreak/>
              <w:t>izvedejo ustrezni ukrepi skladno z določili dela M.</w:t>
            </w:r>
          </w:p>
        </w:tc>
      </w:tr>
      <w:tr w:rsidR="00EF4C03" w:rsidRPr="00242209" w:rsidTr="00365089">
        <w:tc>
          <w:tcPr>
            <w:tcW w:w="1276" w:type="dxa"/>
            <w:vMerge w:val="restart"/>
            <w:vAlign w:val="center"/>
          </w:tcPr>
          <w:p w:rsidR="00EF4C03" w:rsidRPr="00242209" w:rsidRDefault="00EF4C03" w:rsidP="00365089">
            <w:pPr>
              <w:jc w:val="both"/>
              <w:rPr>
                <w:rFonts w:ascii="Arial" w:hAnsi="Arial" w:cs="Arial"/>
                <w:sz w:val="20"/>
                <w:szCs w:val="20"/>
              </w:rPr>
            </w:pPr>
            <w:r w:rsidRPr="00242209">
              <w:rPr>
                <w:rFonts w:ascii="Arial" w:hAnsi="Arial" w:cs="Arial"/>
                <w:sz w:val="20"/>
                <w:szCs w:val="20"/>
              </w:rPr>
              <w:lastRenderedPageBreak/>
              <w:t xml:space="preserve">Priloga 6, del I, poglavje 5 in 8 </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701</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Prošnja za odobritev operaterja CAMO</w:t>
            </w:r>
          </w:p>
        </w:tc>
        <w:tc>
          <w:tcPr>
            <w:tcW w:w="2693" w:type="dxa"/>
          </w:tcPr>
          <w:p w:rsidR="00EF4C03" w:rsidRPr="00242209" w:rsidRDefault="00EF4C03" w:rsidP="00365089">
            <w:pPr>
              <w:jc w:val="both"/>
              <w:rPr>
                <w:rFonts w:ascii="Arial" w:hAnsi="Arial" w:cs="Arial"/>
                <w:sz w:val="20"/>
                <w:szCs w:val="20"/>
              </w:rPr>
            </w:pP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vMerge/>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702</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Začetna odobritev operaterja CAMO </w:t>
            </w:r>
            <w:r w:rsidRPr="00242209">
              <w:rPr>
                <w:rFonts w:ascii="Arial" w:hAnsi="Arial" w:cs="Arial"/>
                <w:sz w:val="20"/>
                <w:szCs w:val="20"/>
                <w:cs/>
              </w:rPr>
              <w:t xml:space="preserve">– </w:t>
            </w:r>
            <w:r w:rsidRPr="00242209">
              <w:rPr>
                <w:rFonts w:ascii="Arial" w:hAnsi="Arial" w:cs="Arial"/>
                <w:sz w:val="20"/>
                <w:szCs w:val="20"/>
              </w:rPr>
              <w:t xml:space="preserve">proces  </w:t>
            </w:r>
          </w:p>
        </w:tc>
        <w:tc>
          <w:tcPr>
            <w:tcW w:w="2693" w:type="dxa"/>
          </w:tcPr>
          <w:p w:rsidR="00EF4C03" w:rsidRPr="00242209" w:rsidRDefault="00EF4C03" w:rsidP="00365089">
            <w:pPr>
              <w:jc w:val="both"/>
              <w:rPr>
                <w:rFonts w:ascii="Arial" w:hAnsi="Arial" w:cs="Arial"/>
                <w:sz w:val="20"/>
                <w:szCs w:val="20"/>
              </w:rPr>
            </w:pP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vMerge/>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703</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Izdaja odobritve za operaterja CAMO </w:t>
            </w:r>
          </w:p>
        </w:tc>
        <w:tc>
          <w:tcPr>
            <w:tcW w:w="2693" w:type="dxa"/>
          </w:tcPr>
          <w:p w:rsidR="00EF4C03" w:rsidRPr="00242209" w:rsidRDefault="00EF4C03" w:rsidP="00365089">
            <w:pPr>
              <w:jc w:val="both"/>
              <w:rPr>
                <w:rFonts w:ascii="Arial" w:hAnsi="Arial" w:cs="Arial"/>
                <w:sz w:val="20"/>
                <w:szCs w:val="20"/>
              </w:rPr>
            </w:pP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vMerge/>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704</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Stalen pregled operaterja CAMO</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Veljavna poglavja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vMerge/>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705</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Ugotovitve o operaterju CAMO</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XI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vMerge/>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706</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Spremembe glede odobritve operaterja CAMO</w:t>
            </w:r>
          </w:p>
        </w:tc>
        <w:tc>
          <w:tcPr>
            <w:tcW w:w="2693" w:type="dxa"/>
          </w:tcPr>
          <w:p w:rsidR="00EF4C03" w:rsidRPr="00242209" w:rsidRDefault="00EF4C03" w:rsidP="00365089">
            <w:pPr>
              <w:jc w:val="both"/>
              <w:rPr>
                <w:rFonts w:ascii="Arial" w:hAnsi="Arial" w:cs="Arial"/>
                <w:sz w:val="20"/>
                <w:szCs w:val="20"/>
              </w:rPr>
            </w:pP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Nacionalni letalski organ države operaterja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vMerge/>
          </w:tcPr>
          <w:p w:rsidR="00EF4C03" w:rsidRPr="00242209" w:rsidRDefault="00EF4C03" w:rsidP="00365089">
            <w:pPr>
              <w:jc w:val="both"/>
              <w:rPr>
                <w:rFonts w:ascii="Arial" w:hAnsi="Arial" w:cs="Arial"/>
                <w:sz w:val="20"/>
                <w:szCs w:val="20"/>
              </w:rPr>
            </w:pP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707</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Preklic, začasna zaustavitev in omejitev odobritve operaterja CAMO</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XI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Država operaterja NAA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Glejte opombo pod točko M.1.3 za druge CAMO</w:t>
            </w: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8, del II, poglavje 3 in 4</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901</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Ocena priporočil, ki jo izvede pristojni organ</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Poglavje XII dodatka 1 k sporazumu </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registracije NAA</w:t>
            </w:r>
          </w:p>
        </w:tc>
        <w:tc>
          <w:tcPr>
            <w:tcW w:w="2977" w:type="dxa"/>
          </w:tcPr>
          <w:p w:rsidR="00EF4C03" w:rsidRPr="00242209" w:rsidRDefault="00EF4C03" w:rsidP="00365089">
            <w:pPr>
              <w:jc w:val="both"/>
              <w:rPr>
                <w:rFonts w:ascii="Arial" w:hAnsi="Arial" w:cs="Arial"/>
                <w:sz w:val="20"/>
                <w:szCs w:val="20"/>
              </w:rPr>
            </w:pP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8, del II, poglavje 3 in 4</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902</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Pregled plovnosti, ki ga izvede pristojni organ</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XII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registracije NAA</w:t>
            </w:r>
          </w:p>
        </w:tc>
        <w:tc>
          <w:tcPr>
            <w:tcW w:w="2977" w:type="dxa"/>
          </w:tcPr>
          <w:p w:rsidR="00EF4C03" w:rsidRPr="00242209" w:rsidRDefault="00EF4C03" w:rsidP="00365089">
            <w:pPr>
              <w:jc w:val="both"/>
              <w:rPr>
                <w:rFonts w:ascii="Arial" w:hAnsi="Arial" w:cs="Arial"/>
                <w:sz w:val="20"/>
                <w:szCs w:val="20"/>
              </w:rPr>
            </w:pPr>
          </w:p>
        </w:tc>
      </w:tr>
      <w:tr w:rsidR="00EF4C03" w:rsidRPr="00242209" w:rsidTr="00365089">
        <w:tc>
          <w:tcPr>
            <w:tcW w:w="1276"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8, del II, poglavje 3 in 4</w:t>
            </w:r>
          </w:p>
        </w:tc>
        <w:tc>
          <w:tcPr>
            <w:tcW w:w="1447"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M.B. 903</w:t>
            </w:r>
          </w:p>
        </w:tc>
        <w:tc>
          <w:tcPr>
            <w:tcW w:w="337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Ugotovitve </w:t>
            </w:r>
          </w:p>
        </w:tc>
        <w:tc>
          <w:tcPr>
            <w:tcW w:w="2693"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Poglavja VI, X, XI in XII dodatka 1 k sporazumu</w:t>
            </w:r>
          </w:p>
        </w:tc>
        <w:tc>
          <w:tcPr>
            <w:tcW w:w="3260" w:type="dxa"/>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Država registracije NAA </w:t>
            </w:r>
          </w:p>
        </w:tc>
        <w:tc>
          <w:tcPr>
            <w:tcW w:w="2977" w:type="dxa"/>
          </w:tcPr>
          <w:p w:rsidR="00EF4C03" w:rsidRPr="00242209" w:rsidRDefault="00EF4C03" w:rsidP="00365089">
            <w:pPr>
              <w:jc w:val="both"/>
              <w:rPr>
                <w:rFonts w:ascii="Arial" w:hAnsi="Arial" w:cs="Arial"/>
                <w:sz w:val="20"/>
                <w:szCs w:val="20"/>
              </w:rPr>
            </w:pPr>
            <w:r w:rsidRPr="00242209">
              <w:rPr>
                <w:rFonts w:ascii="Arial" w:hAnsi="Arial" w:cs="Arial"/>
                <w:b/>
                <w:sz w:val="20"/>
                <w:szCs w:val="20"/>
              </w:rPr>
              <w:t>Opomba:</w:t>
            </w:r>
            <w:r w:rsidRPr="00242209">
              <w:rPr>
                <w:rFonts w:ascii="Arial" w:hAnsi="Arial" w:cs="Arial"/>
                <w:sz w:val="20"/>
                <w:szCs w:val="20"/>
              </w:rPr>
              <w:t xml:space="preserve"> Kot to zahteva nacionalni letalski organ države registracije v povezavi z nacionalnim letalskim organom države operaterja, je treba izvesti ukrepe za ARC na podlagi ugotovitev, ki izhajajo iz dejavnosti ACAM, ali po obvestilu, ki ga kateri koli državni letalski organ posreduj</w:t>
            </w:r>
            <w:r>
              <w:rPr>
                <w:rFonts w:ascii="Arial" w:hAnsi="Arial" w:cs="Arial"/>
                <w:sz w:val="20"/>
                <w:szCs w:val="20"/>
              </w:rPr>
              <w:t xml:space="preserve">e drugemu na podlagi rezultatov </w:t>
            </w:r>
            <w:r w:rsidRPr="00242209">
              <w:rPr>
                <w:rFonts w:ascii="Arial" w:hAnsi="Arial" w:cs="Arial"/>
                <w:sz w:val="20"/>
                <w:szCs w:val="20"/>
              </w:rPr>
              <w:t>nadzornih dejavnosti.</w:t>
            </w:r>
          </w:p>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Ko se nacionalni letalski organ države operaterja seznani ali </w:t>
            </w:r>
            <w:r w:rsidRPr="00242209">
              <w:rPr>
                <w:rFonts w:ascii="Arial" w:hAnsi="Arial" w:cs="Arial"/>
                <w:sz w:val="20"/>
                <w:szCs w:val="20"/>
              </w:rPr>
              <w:lastRenderedPageBreak/>
              <w:t>obvesti o pogojih, ki vplivajo na stalno plovnost zrakoplova ali razveljavi spričevalo o plovnosti/povezano spričevalo o pregledu plovnosti skladno s poglavjem VI, državni letalski organ države operaterja v vsakem primeru lahko prepreči, da bi zrakoplov letel ali začasno zaustavil veljavnost ARC, dokler se ne izvedejo ustrezni ukrepi skladno z določili dela M.</w:t>
            </w:r>
          </w:p>
        </w:tc>
      </w:tr>
    </w:tbl>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sectPr w:rsidR="00EF4C03" w:rsidRPr="00242209" w:rsidSect="00242209">
          <w:pgSz w:w="16840" w:h="11907" w:orient="landscape" w:code="9"/>
          <w:pgMar w:top="1418" w:right="1225" w:bottom="720" w:left="1225" w:header="567" w:footer="79" w:gutter="0"/>
          <w:paperSrc w:first="7" w:other="7"/>
          <w:pgNumType w:chapStyle="1"/>
          <w:cols w:space="1296"/>
          <w:titlePg/>
          <w:docGrid w:linePitch="299"/>
        </w:sectPr>
      </w:pP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lastRenderedPageBreak/>
        <w:t>Dodatek 4</w:t>
      </w:r>
    </w:p>
    <w:p w:rsidR="00EF4C03" w:rsidRPr="00242209" w:rsidRDefault="00EF4C03" w:rsidP="00EF4C03">
      <w:pPr>
        <w:jc w:val="both"/>
        <w:rPr>
          <w:rFonts w:ascii="Arial" w:hAnsi="Arial" w:cs="Arial"/>
          <w:b/>
          <w:sz w:val="20"/>
          <w:szCs w:val="20"/>
          <w:u w:val="single"/>
        </w:rPr>
      </w:pPr>
    </w:p>
    <w:p w:rsidR="00EF4C03" w:rsidRPr="00242209" w:rsidRDefault="00EF4C03" w:rsidP="00EF4C03">
      <w:pPr>
        <w:numPr>
          <w:ilvl w:val="0"/>
          <w:numId w:val="12"/>
        </w:numPr>
        <w:jc w:val="both"/>
        <w:rPr>
          <w:rFonts w:ascii="Arial" w:hAnsi="Arial" w:cs="Arial"/>
          <w:b/>
          <w:sz w:val="20"/>
          <w:szCs w:val="20"/>
        </w:rPr>
      </w:pPr>
      <w:r>
        <w:rPr>
          <w:rFonts w:ascii="Arial" w:hAnsi="Arial" w:cs="Arial"/>
          <w:b/>
          <w:sz w:val="20"/>
          <w:szCs w:val="20"/>
        </w:rPr>
        <w:t xml:space="preserve">POVZETEK </w:t>
      </w:r>
      <w:r w:rsidRPr="00242209">
        <w:rPr>
          <w:rFonts w:ascii="Arial" w:hAnsi="Arial" w:cs="Arial"/>
          <w:b/>
          <w:sz w:val="20"/>
          <w:szCs w:val="20"/>
        </w:rPr>
        <w:t>83</w:t>
      </w:r>
      <w:r>
        <w:rPr>
          <w:rFonts w:ascii="Arial" w:hAnsi="Arial" w:cs="Arial"/>
          <w:b/>
          <w:sz w:val="20"/>
          <w:szCs w:val="20"/>
        </w:rPr>
        <w:t>.</w:t>
      </w:r>
      <w:r w:rsidRPr="00242209">
        <w:rPr>
          <w:rFonts w:ascii="Arial" w:hAnsi="Arial" w:cs="Arial"/>
          <w:b/>
          <w:sz w:val="20"/>
          <w:szCs w:val="20"/>
        </w:rPr>
        <w:t xml:space="preserve"> </w:t>
      </w:r>
      <w:r w:rsidRPr="00F95B45">
        <w:rPr>
          <w:rFonts w:ascii="Arial" w:hAnsi="Arial" w:cs="Arial"/>
          <w:b/>
          <w:i/>
          <w:sz w:val="20"/>
          <w:szCs w:val="20"/>
        </w:rPr>
        <w:t>bis</w:t>
      </w:r>
      <w:r w:rsidRPr="00242209">
        <w:rPr>
          <w:rFonts w:ascii="Arial" w:hAnsi="Arial" w:cs="Arial"/>
          <w:b/>
          <w:sz w:val="20"/>
          <w:szCs w:val="20"/>
        </w:rPr>
        <w:t xml:space="preserve"> </w:t>
      </w:r>
      <w:r>
        <w:rPr>
          <w:rFonts w:ascii="Arial" w:hAnsi="Arial" w:cs="Arial"/>
          <w:b/>
          <w:sz w:val="20"/>
          <w:szCs w:val="20"/>
        </w:rPr>
        <w:t>ČLENA S</w:t>
      </w:r>
      <w:r w:rsidRPr="00242209">
        <w:rPr>
          <w:rFonts w:ascii="Arial" w:hAnsi="Arial" w:cs="Arial"/>
          <w:b/>
          <w:sz w:val="20"/>
          <w:szCs w:val="20"/>
        </w:rPr>
        <w:t xml:space="preserve">PORAZUMA </w:t>
      </w:r>
    </w:p>
    <w:tbl>
      <w:tblPr>
        <w:tblW w:w="0" w:type="auto"/>
        <w:tblInd w:w="153" w:type="dxa"/>
        <w:tblLayout w:type="fixed"/>
        <w:tblCellMar>
          <w:left w:w="0" w:type="dxa"/>
          <w:right w:w="0" w:type="dxa"/>
        </w:tblCellMar>
        <w:tblLook w:val="01E0" w:firstRow="1" w:lastRow="1" w:firstColumn="1" w:lastColumn="1" w:noHBand="0" w:noVBand="0"/>
      </w:tblPr>
      <w:tblGrid>
        <w:gridCol w:w="3242"/>
        <w:gridCol w:w="3038"/>
        <w:gridCol w:w="96"/>
        <w:gridCol w:w="2943"/>
      </w:tblGrid>
      <w:tr w:rsidR="00EF4C03" w:rsidRPr="00242209" w:rsidTr="00365089">
        <w:trPr>
          <w:trHeight w:hRule="exact" w:val="518"/>
        </w:trPr>
        <w:tc>
          <w:tcPr>
            <w:tcW w:w="9319" w:type="dxa"/>
            <w:gridSpan w:val="4"/>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Pr>
                <w:rFonts w:ascii="Arial" w:hAnsi="Arial" w:cs="Arial"/>
                <w:sz w:val="20"/>
                <w:szCs w:val="20"/>
              </w:rPr>
              <w:t>POVZETEK SPORAZUMA [</w:t>
            </w:r>
            <w:r w:rsidRPr="00242209">
              <w:rPr>
                <w:rFonts w:ascii="Arial" w:hAnsi="Arial" w:cs="Arial"/>
                <w:sz w:val="20"/>
                <w:szCs w:val="20"/>
              </w:rPr>
              <w:t>SLOVENIJA</w:t>
            </w:r>
            <w:r>
              <w:rPr>
                <w:rFonts w:ascii="Arial" w:hAnsi="Arial" w:cs="Arial"/>
                <w:sz w:val="20"/>
                <w:szCs w:val="20"/>
              </w:rPr>
              <w:t xml:space="preserve"> IN IRSKA</w:t>
            </w:r>
            <w:r w:rsidRPr="00242209">
              <w:rPr>
                <w:rFonts w:ascii="Arial" w:hAnsi="Arial" w:cs="Arial"/>
                <w:sz w:val="20"/>
                <w:szCs w:val="20"/>
              </w:rPr>
              <w:t>]</w:t>
            </w:r>
          </w:p>
        </w:tc>
      </w:tr>
      <w:tr w:rsidR="00EF4C03" w:rsidRPr="00242209"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Člen sporazuma</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registracije:</w:t>
            </w:r>
          </w:p>
        </w:tc>
        <w:tc>
          <w:tcPr>
            <w:tcW w:w="3134" w:type="dxa"/>
            <w:gridSpan w:val="2"/>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9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Glavna točka:</w:t>
            </w:r>
          </w:p>
        </w:tc>
      </w:tr>
      <w:tr w:rsidR="00EF4C03" w:rsidRPr="00242209" w:rsidTr="00365089">
        <w:trPr>
          <w:trHeight w:hRule="exact" w:val="830"/>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operaterja/država</w:t>
            </w:r>
          </w:p>
          <w:p w:rsidR="00EF4C03" w:rsidRPr="00242209" w:rsidRDefault="00EF4C03" w:rsidP="00365089">
            <w:pPr>
              <w:jc w:val="both"/>
              <w:rPr>
                <w:rFonts w:ascii="Arial" w:hAnsi="Arial" w:cs="Arial"/>
                <w:sz w:val="20"/>
                <w:szCs w:val="20"/>
              </w:rPr>
            </w:pPr>
            <w:r w:rsidRPr="00242209">
              <w:rPr>
                <w:rFonts w:ascii="Arial" w:hAnsi="Arial" w:cs="Arial"/>
                <w:sz w:val="20"/>
                <w:szCs w:val="20"/>
              </w:rPr>
              <w:t>glavne lokacije splošnega letalskega operaterja (PLG):</w:t>
            </w:r>
          </w:p>
        </w:tc>
        <w:tc>
          <w:tcPr>
            <w:tcW w:w="3134" w:type="dxa"/>
            <w:gridSpan w:val="2"/>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9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Glavna točka:</w:t>
            </w:r>
          </w:p>
        </w:tc>
      </w:tr>
      <w:tr w:rsidR="00EF4C03" w:rsidRPr="00242209" w:rsidTr="00365089">
        <w:trPr>
          <w:trHeight w:hRule="exact" w:val="278"/>
        </w:trPr>
        <w:tc>
          <w:tcPr>
            <w:tcW w:w="3242"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Datum podpisa 1:</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registracije:</w:t>
            </w:r>
          </w:p>
        </w:tc>
      </w:tr>
      <w:tr w:rsidR="00EF4C03" w:rsidRPr="00242209" w:rsidTr="00365089">
        <w:trPr>
          <w:trHeight w:hRule="exact" w:val="278"/>
        </w:trPr>
        <w:tc>
          <w:tcPr>
            <w:tcW w:w="3242"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operaterja/PLG:</w:t>
            </w:r>
          </w:p>
        </w:tc>
      </w:tr>
      <w:tr w:rsidR="00EF4C03" w:rsidRPr="00242209"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Trajanje 1:</w:t>
            </w:r>
          </w:p>
        </w:tc>
        <w:tc>
          <w:tcPr>
            <w:tcW w:w="3038"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Datum začetka:</w:t>
            </w:r>
          </w:p>
        </w:tc>
        <w:tc>
          <w:tcPr>
            <w:tcW w:w="3038" w:type="dxa"/>
            <w:gridSpan w:val="2"/>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Datum zaključka:</w:t>
            </w:r>
          </w:p>
        </w:tc>
      </w:tr>
      <w:tr w:rsidR="00EF4C03" w:rsidRPr="00242209"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Jeziki sporazuma:</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Številka registracije ICAO:</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547"/>
        </w:trPr>
        <w:tc>
          <w:tcPr>
            <w:tcW w:w="324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Krovni sporazum (če obstaja) s</w:t>
            </w:r>
          </w:p>
          <w:p w:rsidR="00EF4C03" w:rsidRPr="00242209" w:rsidRDefault="00EF4C03" w:rsidP="00365089">
            <w:pPr>
              <w:jc w:val="both"/>
              <w:rPr>
                <w:rFonts w:ascii="Arial" w:hAnsi="Arial" w:cs="Arial"/>
                <w:sz w:val="20"/>
                <w:szCs w:val="20"/>
              </w:rPr>
            </w:pPr>
            <w:r w:rsidRPr="00242209">
              <w:rPr>
                <w:rFonts w:ascii="Arial" w:hAnsi="Arial" w:cs="Arial"/>
                <w:sz w:val="20"/>
                <w:szCs w:val="20"/>
              </w:rPr>
              <w:t>številko registracije ICAO:</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bl>
    <w:p w:rsidR="00EF4C03" w:rsidRPr="00242209" w:rsidRDefault="00EF4C03" w:rsidP="00EF4C03">
      <w:pPr>
        <w:jc w:val="both"/>
        <w:rPr>
          <w:rFonts w:ascii="Arial" w:hAnsi="Arial" w:cs="Arial"/>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4"/>
        <w:gridCol w:w="3545"/>
        <w:gridCol w:w="509"/>
        <w:gridCol w:w="396"/>
        <w:gridCol w:w="2782"/>
      </w:tblGrid>
      <w:tr w:rsidR="00EF4C03" w:rsidRPr="00242209" w:rsidTr="00365089">
        <w:trPr>
          <w:trHeight w:hRule="exact" w:val="698"/>
        </w:trPr>
        <w:tc>
          <w:tcPr>
            <w:tcW w:w="2124"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Čikaška konvencija</w:t>
            </w:r>
          </w:p>
        </w:tc>
        <w:tc>
          <w:tcPr>
            <w:tcW w:w="7232" w:type="dxa"/>
            <w:gridSpan w:val="4"/>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Priloge ICAO, na katere vpliva prenos odgovornosti glede določenih funkcij in nalog</w:t>
            </w: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na državo operaterja </w:t>
            </w:r>
          </w:p>
        </w:tc>
      </w:tr>
      <w:tr w:rsidR="00EF4C03" w:rsidRPr="00242209"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242209" w:rsidRDefault="00EF4C03" w:rsidP="00365089">
            <w:pPr>
              <w:jc w:val="center"/>
              <w:rPr>
                <w:rFonts w:ascii="Arial" w:hAnsi="Arial" w:cs="Arial"/>
                <w:sz w:val="20"/>
                <w:szCs w:val="20"/>
              </w:rPr>
            </w:pPr>
            <w:r>
              <w:rPr>
                <w:rFonts w:ascii="Arial" w:hAnsi="Arial" w:cs="Arial"/>
                <w:sz w:val="20"/>
                <w:szCs w:val="20"/>
              </w:rPr>
              <w:t>12. č</w:t>
            </w:r>
            <w:r w:rsidRPr="00242209">
              <w:rPr>
                <w:rFonts w:ascii="Arial" w:hAnsi="Arial" w:cs="Arial"/>
                <w:sz w:val="20"/>
                <w:szCs w:val="20"/>
              </w:rPr>
              <w:t>len :</w:t>
            </w:r>
          </w:p>
          <w:p w:rsidR="00EF4C03" w:rsidRPr="00242209" w:rsidRDefault="00EF4C03" w:rsidP="00365089">
            <w:pPr>
              <w:jc w:val="center"/>
              <w:rPr>
                <w:rFonts w:ascii="Arial" w:hAnsi="Arial" w:cs="Arial"/>
                <w:sz w:val="20"/>
                <w:szCs w:val="20"/>
              </w:rPr>
            </w:pPr>
            <w:r w:rsidRPr="00242209">
              <w:rPr>
                <w:rFonts w:ascii="Arial" w:hAnsi="Arial" w:cs="Arial"/>
                <w:sz w:val="20"/>
                <w:szCs w:val="20"/>
              </w:rPr>
              <w:t xml:space="preserve">Pravila </w:t>
            </w:r>
            <w:r>
              <w:rPr>
                <w:rFonts w:ascii="Arial" w:hAnsi="Arial" w:cs="Arial"/>
                <w:sz w:val="20"/>
                <w:szCs w:val="20"/>
              </w:rPr>
              <w:t>zračnega prostora</w:t>
            </w:r>
          </w:p>
        </w:tc>
        <w:tc>
          <w:tcPr>
            <w:tcW w:w="3545"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2, vsa poglavja</w:t>
            </w: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shd w:val="clear" w:color="auto" w:fill="7E7E7E"/>
          </w:tcPr>
          <w:p w:rsidR="00EF4C03" w:rsidRPr="00242209" w:rsidRDefault="00EF4C03" w:rsidP="00365089">
            <w:pPr>
              <w:jc w:val="both"/>
              <w:rPr>
                <w:rFonts w:ascii="Arial" w:hAnsi="Arial" w:cs="Arial"/>
                <w:sz w:val="20"/>
                <w:szCs w:val="20"/>
              </w:rPr>
            </w:pPr>
          </w:p>
        </w:tc>
      </w:tr>
      <w:tr w:rsidR="00EF4C03" w:rsidRPr="00242209" w:rsidTr="00365089">
        <w:trPr>
          <w:trHeight w:hRule="exact" w:val="526"/>
        </w:trPr>
        <w:tc>
          <w:tcPr>
            <w:tcW w:w="2124"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Ne</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shd w:val="clear" w:color="auto" w:fill="7E7E7E"/>
          </w:tcPr>
          <w:p w:rsidR="00EF4C03" w:rsidRPr="00242209" w:rsidRDefault="00EF4C03" w:rsidP="00365089">
            <w:pPr>
              <w:jc w:val="both"/>
              <w:rPr>
                <w:rFonts w:ascii="Arial" w:hAnsi="Arial" w:cs="Arial"/>
                <w:sz w:val="20"/>
                <w:szCs w:val="20"/>
              </w:rPr>
            </w:pPr>
          </w:p>
        </w:tc>
      </w:tr>
      <w:tr w:rsidR="00EF4C03" w:rsidRPr="00242209"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242209" w:rsidRDefault="00EF4C03" w:rsidP="00365089">
            <w:pPr>
              <w:jc w:val="center"/>
              <w:rPr>
                <w:rFonts w:ascii="Arial" w:hAnsi="Arial" w:cs="Arial"/>
                <w:sz w:val="20"/>
                <w:szCs w:val="20"/>
              </w:rPr>
            </w:pPr>
            <w:r>
              <w:rPr>
                <w:rFonts w:ascii="Arial" w:hAnsi="Arial" w:cs="Arial"/>
                <w:sz w:val="20"/>
                <w:szCs w:val="20"/>
              </w:rPr>
              <w:t xml:space="preserve">30. člen </w:t>
            </w:r>
            <w:r w:rsidRPr="00242209">
              <w:rPr>
                <w:rFonts w:ascii="Arial" w:hAnsi="Arial" w:cs="Arial"/>
                <w:sz w:val="20"/>
                <w:szCs w:val="20"/>
              </w:rPr>
              <w:t>a): Radijska oprema</w:t>
            </w:r>
          </w:p>
          <w:p w:rsidR="00EF4C03" w:rsidRPr="00242209" w:rsidRDefault="00EF4C03" w:rsidP="00365089">
            <w:pPr>
              <w:jc w:val="center"/>
              <w:rPr>
                <w:rFonts w:ascii="Arial" w:hAnsi="Arial" w:cs="Arial"/>
                <w:sz w:val="20"/>
                <w:szCs w:val="20"/>
              </w:rPr>
            </w:pPr>
            <w:r w:rsidRPr="00242209">
              <w:rPr>
                <w:rFonts w:ascii="Arial" w:hAnsi="Arial" w:cs="Arial"/>
                <w:sz w:val="20"/>
                <w:szCs w:val="20"/>
              </w:rPr>
              <w:t>zrakoplova</w:t>
            </w:r>
          </w:p>
        </w:tc>
        <w:tc>
          <w:tcPr>
            <w:tcW w:w="3545"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Licenca radijske postaje</w:t>
            </w: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782" w:type="dxa"/>
            <w:vMerge w:val="restart"/>
            <w:tcBorders>
              <w:top w:val="single" w:sz="5" w:space="0" w:color="000000"/>
              <w:left w:val="single" w:sz="5" w:space="0" w:color="000000"/>
              <w:right w:val="single" w:sz="5" w:space="0" w:color="000000"/>
            </w:tcBorders>
            <w:shd w:val="clear" w:color="auto" w:fill="7E7E7E"/>
          </w:tcPr>
          <w:p w:rsidR="00EF4C03" w:rsidRPr="00242209" w:rsidRDefault="00EF4C03" w:rsidP="00365089">
            <w:pPr>
              <w:jc w:val="both"/>
              <w:rPr>
                <w:rFonts w:ascii="Arial" w:hAnsi="Arial" w:cs="Arial"/>
                <w:sz w:val="20"/>
                <w:szCs w:val="20"/>
              </w:rPr>
            </w:pPr>
          </w:p>
        </w:tc>
      </w:tr>
      <w:tr w:rsidR="00EF4C03" w:rsidRPr="00242209" w:rsidTr="00365089">
        <w:trPr>
          <w:trHeight w:hRule="exact" w:val="650"/>
        </w:trPr>
        <w:tc>
          <w:tcPr>
            <w:tcW w:w="2124"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Ne</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X</w:t>
            </w:r>
          </w:p>
        </w:tc>
        <w:tc>
          <w:tcPr>
            <w:tcW w:w="2782" w:type="dxa"/>
            <w:vMerge/>
            <w:tcBorders>
              <w:left w:val="single" w:sz="5" w:space="0" w:color="000000"/>
              <w:bottom w:val="single" w:sz="5" w:space="0" w:color="000000"/>
              <w:right w:val="single" w:sz="5" w:space="0" w:color="000000"/>
            </w:tcBorders>
            <w:shd w:val="clear" w:color="auto" w:fill="7E7E7E"/>
          </w:tcPr>
          <w:p w:rsidR="00EF4C03" w:rsidRPr="00242209" w:rsidRDefault="00EF4C03" w:rsidP="00365089">
            <w:pPr>
              <w:jc w:val="both"/>
              <w:rPr>
                <w:rFonts w:ascii="Arial" w:hAnsi="Arial" w:cs="Arial"/>
                <w:sz w:val="20"/>
                <w:szCs w:val="20"/>
              </w:rPr>
            </w:pPr>
          </w:p>
        </w:tc>
      </w:tr>
      <w:tr w:rsidR="00EF4C03" w:rsidRPr="00242209"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p>
          <w:p w:rsidR="00EF4C03" w:rsidRPr="00242209" w:rsidRDefault="00EF4C03" w:rsidP="00365089">
            <w:pPr>
              <w:jc w:val="center"/>
              <w:rPr>
                <w:rFonts w:ascii="Arial" w:hAnsi="Arial" w:cs="Arial"/>
                <w:sz w:val="20"/>
                <w:szCs w:val="20"/>
              </w:rPr>
            </w:pPr>
            <w:r w:rsidRPr="00242209">
              <w:rPr>
                <w:rFonts w:ascii="Arial" w:hAnsi="Arial" w:cs="Arial"/>
                <w:sz w:val="20"/>
                <w:szCs w:val="20"/>
              </w:rPr>
              <w:t>30</w:t>
            </w:r>
            <w:r>
              <w:rPr>
                <w:rFonts w:ascii="Arial" w:hAnsi="Arial" w:cs="Arial"/>
                <w:sz w:val="20"/>
                <w:szCs w:val="20"/>
              </w:rPr>
              <w:t>. člen</w:t>
            </w:r>
            <w:r w:rsidRPr="00242209">
              <w:rPr>
                <w:rFonts w:ascii="Arial" w:hAnsi="Arial" w:cs="Arial"/>
                <w:sz w:val="20"/>
                <w:szCs w:val="20"/>
              </w:rPr>
              <w:t xml:space="preserve"> b)</w:t>
            </w:r>
          </w:p>
          <w:p w:rsidR="00EF4C03" w:rsidRPr="00242209" w:rsidRDefault="00EF4C03" w:rsidP="00365089">
            <w:pPr>
              <w:jc w:val="center"/>
              <w:rPr>
                <w:rFonts w:ascii="Arial" w:hAnsi="Arial" w:cs="Arial"/>
                <w:sz w:val="20"/>
                <w:szCs w:val="20"/>
              </w:rPr>
            </w:pPr>
            <w:r w:rsidRPr="00242209">
              <w:rPr>
                <w:rFonts w:ascii="Arial" w:hAnsi="Arial" w:cs="Arial"/>
                <w:sz w:val="20"/>
                <w:szCs w:val="20"/>
              </w:rPr>
              <w:t>in 32 a): Licenciranje osebja</w:t>
            </w:r>
          </w:p>
        </w:tc>
        <w:tc>
          <w:tcPr>
            <w:tcW w:w="3545"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1, poglavja 1, 2, 3 in 6</w:t>
            </w: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in priloga 6, del I, radijski operater </w:t>
            </w:r>
          </w:p>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sz w:val="20"/>
                <w:szCs w:val="20"/>
              </w:rPr>
            </w:pPr>
            <w:r w:rsidRPr="00242209">
              <w:rPr>
                <w:rFonts w:ascii="Arial" w:hAnsi="Arial" w:cs="Arial"/>
                <w:noProof/>
                <w:sz w:val="20"/>
                <w:szCs w:val="20"/>
                <w:lang w:eastAsia="sl-SI"/>
              </w:rPr>
              <w:drawing>
                <wp:inline distT="0" distB="0" distL="0" distR="0">
                  <wp:extent cx="1762125" cy="95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9525"/>
                          </a:xfrm>
                          <a:prstGeom prst="rect">
                            <a:avLst/>
                          </a:prstGeom>
                          <a:noFill/>
                          <a:ln>
                            <a:noFill/>
                          </a:ln>
                        </pic:spPr>
                      </pic:pic>
                    </a:graphicData>
                  </a:graphic>
                </wp:inline>
              </w:drawing>
            </w: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Priloga 6: </w:t>
            </w:r>
          </w:p>
          <w:p w:rsidR="00EF4C03" w:rsidRPr="00242209" w:rsidRDefault="00EF4C03" w:rsidP="00365089">
            <w:pPr>
              <w:jc w:val="both"/>
              <w:rPr>
                <w:rFonts w:ascii="Arial" w:hAnsi="Arial" w:cs="Arial"/>
                <w:sz w:val="20"/>
                <w:szCs w:val="20"/>
              </w:rPr>
            </w:pPr>
            <w:r w:rsidRPr="00242209">
              <w:rPr>
                <w:rFonts w:ascii="Arial" w:hAnsi="Arial" w:cs="Arial"/>
                <w:sz w:val="20"/>
                <w:szCs w:val="20"/>
              </w:rPr>
              <w:t>[Del I]2</w:t>
            </w:r>
          </w:p>
        </w:tc>
      </w:tr>
      <w:tr w:rsidR="00EF4C03" w:rsidRPr="00242209" w:rsidTr="00365089">
        <w:trPr>
          <w:trHeight w:hRule="exact" w:val="301"/>
        </w:trPr>
        <w:tc>
          <w:tcPr>
            <w:tcW w:w="2124"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Ne</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782"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1306"/>
        </w:trPr>
        <w:tc>
          <w:tcPr>
            <w:tcW w:w="2124"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shd w:val="clear" w:color="auto" w:fill="7E7E7E"/>
          </w:tcPr>
          <w:p w:rsidR="00EF4C03" w:rsidRPr="00242209" w:rsidRDefault="00EF4C03" w:rsidP="00365089">
            <w:pPr>
              <w:jc w:val="both"/>
              <w:rPr>
                <w:rFonts w:ascii="Arial" w:hAnsi="Arial" w:cs="Arial"/>
                <w:sz w:val="20"/>
                <w:szCs w:val="20"/>
              </w:rPr>
            </w:pPr>
          </w:p>
        </w:tc>
        <w:tc>
          <w:tcPr>
            <w:tcW w:w="396" w:type="dxa"/>
            <w:tcBorders>
              <w:top w:val="single" w:sz="5" w:space="0" w:color="000000"/>
              <w:left w:val="single" w:sz="5" w:space="0" w:color="000000"/>
              <w:bottom w:val="single" w:sz="5" w:space="0" w:color="000000"/>
              <w:right w:val="single" w:sz="5" w:space="0" w:color="000000"/>
            </w:tcBorders>
            <w:shd w:val="clear" w:color="auto" w:fill="7E7E7E"/>
          </w:tcPr>
          <w:p w:rsidR="00EF4C03" w:rsidRPr="00242209" w:rsidRDefault="00EF4C03" w:rsidP="00365089">
            <w:pPr>
              <w:jc w:val="both"/>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p>
          <w:p w:rsidR="00EF4C03" w:rsidRPr="00242209" w:rsidRDefault="00EF4C03" w:rsidP="00365089">
            <w:pPr>
              <w:jc w:val="center"/>
              <w:rPr>
                <w:rFonts w:ascii="Arial" w:hAnsi="Arial" w:cs="Arial"/>
                <w:sz w:val="20"/>
                <w:szCs w:val="20"/>
              </w:rPr>
            </w:pPr>
            <w:r w:rsidRPr="00242209">
              <w:rPr>
                <w:rFonts w:ascii="Arial" w:hAnsi="Arial" w:cs="Arial"/>
                <w:sz w:val="20"/>
                <w:szCs w:val="20"/>
              </w:rPr>
              <w:t>31</w:t>
            </w:r>
            <w:r>
              <w:rPr>
                <w:rFonts w:ascii="Arial" w:hAnsi="Arial" w:cs="Arial"/>
                <w:sz w:val="20"/>
                <w:szCs w:val="20"/>
              </w:rPr>
              <w:t>. člen</w:t>
            </w:r>
            <w:r w:rsidRPr="00242209">
              <w:rPr>
                <w:rFonts w:ascii="Arial" w:hAnsi="Arial" w:cs="Arial"/>
                <w:sz w:val="20"/>
                <w:szCs w:val="20"/>
              </w:rPr>
              <w:t>: Spričevala o plovnosti</w:t>
            </w:r>
          </w:p>
        </w:tc>
        <w:tc>
          <w:tcPr>
            <w:tcW w:w="3545"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6</w:t>
            </w:r>
          </w:p>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Del I </w:t>
            </w: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[Del I]2</w:t>
            </w:r>
          </w:p>
        </w:tc>
      </w:tr>
      <w:tr w:rsidR="00EF4C03" w:rsidRPr="00242209" w:rsidTr="00365089">
        <w:trPr>
          <w:trHeight w:hRule="exact" w:val="300"/>
        </w:trPr>
        <w:tc>
          <w:tcPr>
            <w:tcW w:w="2124"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Ne</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300"/>
        </w:trPr>
        <w:tc>
          <w:tcPr>
            <w:tcW w:w="2124"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6</w:t>
            </w:r>
          </w:p>
          <w:p w:rsidR="00EF4C03" w:rsidRPr="00242209" w:rsidRDefault="00EF4C03" w:rsidP="00365089">
            <w:pPr>
              <w:jc w:val="both"/>
              <w:rPr>
                <w:rFonts w:ascii="Arial" w:hAnsi="Arial" w:cs="Arial"/>
                <w:sz w:val="20"/>
                <w:szCs w:val="20"/>
              </w:rPr>
            </w:pPr>
            <w:r w:rsidRPr="00242209">
              <w:rPr>
                <w:rFonts w:ascii="Arial" w:hAnsi="Arial" w:cs="Arial"/>
                <w:sz w:val="20"/>
                <w:szCs w:val="20"/>
              </w:rPr>
              <w:t>Del II ali del III, oddelek III</w:t>
            </w: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782"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300"/>
        </w:trPr>
        <w:tc>
          <w:tcPr>
            <w:tcW w:w="2124"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Ne</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X</w:t>
            </w:r>
          </w:p>
        </w:tc>
        <w:tc>
          <w:tcPr>
            <w:tcW w:w="2782"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r w:rsidR="00EF4C03" w:rsidRPr="00242209" w:rsidTr="00365089">
        <w:trPr>
          <w:trHeight w:hRule="exact" w:val="310"/>
        </w:trPr>
        <w:tc>
          <w:tcPr>
            <w:tcW w:w="2124" w:type="dxa"/>
            <w:vMerge/>
            <w:tcBorders>
              <w:left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Priloga 8</w:t>
            </w:r>
          </w:p>
          <w:p w:rsidR="00EF4C03" w:rsidRPr="00242209" w:rsidRDefault="00EF4C03" w:rsidP="00365089">
            <w:pPr>
              <w:jc w:val="both"/>
              <w:rPr>
                <w:rFonts w:ascii="Arial" w:hAnsi="Arial" w:cs="Arial"/>
                <w:sz w:val="20"/>
                <w:szCs w:val="20"/>
              </w:rPr>
            </w:pPr>
            <w:r w:rsidRPr="00242209">
              <w:rPr>
                <w:rFonts w:ascii="Arial" w:hAnsi="Arial" w:cs="Arial"/>
                <w:sz w:val="20"/>
                <w:szCs w:val="20"/>
              </w:rPr>
              <w:t>Del II, poglavje 3 in 4</w:t>
            </w:r>
          </w:p>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Da</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Poglavje 3, oddelki 3.2, 3.4, 3.5 in 3.6 in poglavje 4</w:t>
            </w:r>
          </w:p>
        </w:tc>
      </w:tr>
      <w:tr w:rsidR="00EF4C03" w:rsidRPr="00242209" w:rsidTr="00365089">
        <w:trPr>
          <w:trHeight w:hRule="exact" w:val="303"/>
        </w:trPr>
        <w:tc>
          <w:tcPr>
            <w:tcW w:w="2124"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Ne</w:t>
            </w:r>
          </w:p>
        </w:tc>
        <w:tc>
          <w:tcPr>
            <w:tcW w:w="396"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bl>
    <w:p w:rsidR="00EF4C03" w:rsidRPr="00242209" w:rsidRDefault="00EF4C03" w:rsidP="00EF4C03">
      <w:pPr>
        <w:jc w:val="both"/>
        <w:rPr>
          <w:rFonts w:ascii="Arial" w:hAnsi="Arial" w:cs="Arial"/>
          <w:sz w:val="20"/>
          <w:szCs w:val="20"/>
        </w:rPr>
      </w:pPr>
    </w:p>
    <w:tbl>
      <w:tblPr>
        <w:tblW w:w="0" w:type="auto"/>
        <w:tblInd w:w="134" w:type="dxa"/>
        <w:tblLayout w:type="fixed"/>
        <w:tblCellMar>
          <w:left w:w="0" w:type="dxa"/>
          <w:right w:w="0" w:type="dxa"/>
        </w:tblCellMar>
        <w:tblLook w:val="01E0" w:firstRow="1" w:lastRow="1" w:firstColumn="1" w:lastColumn="1" w:noHBand="0" w:noVBand="0"/>
      </w:tblPr>
      <w:tblGrid>
        <w:gridCol w:w="1560"/>
        <w:gridCol w:w="1843"/>
        <w:gridCol w:w="991"/>
        <w:gridCol w:w="1560"/>
        <w:gridCol w:w="1702"/>
        <w:gridCol w:w="1812"/>
      </w:tblGrid>
      <w:tr w:rsidR="00EF4C03" w:rsidRPr="00242209" w:rsidTr="00365089">
        <w:trPr>
          <w:trHeight w:hRule="exact" w:val="410"/>
        </w:trPr>
        <w:tc>
          <w:tcPr>
            <w:tcW w:w="9468" w:type="dxa"/>
            <w:gridSpan w:val="6"/>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Zrakoplov, na katerega vpliva prenos odgovornosti na državo operaterja</w:t>
            </w:r>
          </w:p>
        </w:tc>
      </w:tr>
      <w:tr w:rsidR="00EF4C03" w:rsidRPr="00242209" w:rsidTr="00365089">
        <w:trPr>
          <w:trHeight w:hRule="exact" w:val="1403"/>
        </w:trPr>
        <w:tc>
          <w:tcPr>
            <w:tcW w:w="1560"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Znamka zrakoplova,</w:t>
            </w:r>
          </w:p>
          <w:p w:rsidR="00EF4C03" w:rsidRPr="00242209" w:rsidRDefault="00EF4C03" w:rsidP="00365089">
            <w:pPr>
              <w:jc w:val="both"/>
              <w:rPr>
                <w:rFonts w:ascii="Arial" w:hAnsi="Arial" w:cs="Arial"/>
                <w:sz w:val="20"/>
                <w:szCs w:val="20"/>
              </w:rPr>
            </w:pPr>
            <w:r w:rsidRPr="00242209">
              <w:rPr>
                <w:rFonts w:ascii="Arial" w:hAnsi="Arial" w:cs="Arial"/>
                <w:sz w:val="20"/>
                <w:szCs w:val="20"/>
              </w:rPr>
              <w:t>model, serija</w:t>
            </w:r>
          </w:p>
        </w:tc>
        <w:tc>
          <w:tcPr>
            <w:tcW w:w="1843"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Oznake nacionalnosti in registracije</w:t>
            </w:r>
          </w:p>
        </w:tc>
        <w:tc>
          <w:tcPr>
            <w:tcW w:w="991"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Serijska</w:t>
            </w:r>
          </w:p>
          <w:p w:rsidR="00EF4C03" w:rsidRPr="00242209" w:rsidRDefault="00EF4C03" w:rsidP="00365089">
            <w:pPr>
              <w:jc w:val="both"/>
              <w:rPr>
                <w:rFonts w:ascii="Arial" w:hAnsi="Arial" w:cs="Arial"/>
                <w:sz w:val="20"/>
                <w:szCs w:val="20"/>
              </w:rPr>
            </w:pPr>
            <w:r w:rsidRPr="00242209">
              <w:rPr>
                <w:rFonts w:ascii="Arial" w:hAnsi="Arial" w:cs="Arial"/>
                <w:sz w:val="20"/>
                <w:szCs w:val="20"/>
              </w:rPr>
              <w:t>št.</w:t>
            </w:r>
          </w:p>
        </w:tc>
        <w:tc>
          <w:tcPr>
            <w:tcW w:w="1560"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Št. spričevala letalskega prevoznika</w:t>
            </w:r>
          </w:p>
          <w:p w:rsidR="00EF4C03" w:rsidRPr="00242209" w:rsidRDefault="00EF4C03" w:rsidP="00365089">
            <w:pPr>
              <w:jc w:val="both"/>
              <w:rPr>
                <w:rFonts w:ascii="Arial" w:hAnsi="Arial" w:cs="Arial"/>
                <w:sz w:val="20"/>
                <w:szCs w:val="20"/>
              </w:rPr>
            </w:pPr>
            <w:r w:rsidRPr="00242209">
              <w:rPr>
                <w:rFonts w:ascii="Arial" w:hAnsi="Arial" w:cs="Arial"/>
                <w:sz w:val="20"/>
                <w:szCs w:val="20"/>
              </w:rPr>
              <w:t>(Komercialno letalstvo)</w:t>
            </w:r>
          </w:p>
        </w:tc>
        <w:tc>
          <w:tcPr>
            <w:tcW w:w="170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Najem/čarter/izmenjava</w:t>
            </w:r>
          </w:p>
          <w:p w:rsidR="00EF4C03" w:rsidRPr="00242209" w:rsidRDefault="00EF4C03" w:rsidP="00365089">
            <w:pPr>
              <w:jc w:val="both"/>
              <w:rPr>
                <w:rFonts w:ascii="Arial" w:hAnsi="Arial" w:cs="Arial"/>
                <w:sz w:val="20"/>
                <w:szCs w:val="20"/>
              </w:rPr>
            </w:pPr>
            <w:r w:rsidRPr="00242209">
              <w:rPr>
                <w:rFonts w:ascii="Arial" w:hAnsi="Arial" w:cs="Arial"/>
                <w:sz w:val="20"/>
                <w:szCs w:val="20"/>
              </w:rPr>
              <w:t>Od datuma</w:t>
            </w:r>
            <w:r w:rsidRPr="00242209">
              <w:rPr>
                <w:rFonts w:ascii="Arial" w:hAnsi="Arial" w:cs="Arial"/>
                <w:sz w:val="20"/>
                <w:szCs w:val="20"/>
                <w:vertAlign w:val="superscript"/>
              </w:rPr>
              <w:t>1</w:t>
            </w:r>
          </w:p>
        </w:tc>
        <w:tc>
          <w:tcPr>
            <w:tcW w:w="181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r w:rsidRPr="00242209">
              <w:rPr>
                <w:rFonts w:ascii="Arial" w:hAnsi="Arial" w:cs="Arial"/>
                <w:sz w:val="20"/>
                <w:szCs w:val="20"/>
              </w:rPr>
              <w:t>Najem/čarter/izmenjava</w:t>
            </w:r>
          </w:p>
          <w:p w:rsidR="00EF4C03" w:rsidRPr="00242209" w:rsidRDefault="00EF4C03" w:rsidP="00365089">
            <w:pPr>
              <w:jc w:val="both"/>
              <w:rPr>
                <w:rFonts w:ascii="Arial" w:hAnsi="Arial" w:cs="Arial"/>
                <w:sz w:val="20"/>
                <w:szCs w:val="20"/>
              </w:rPr>
            </w:pPr>
            <w:r w:rsidRPr="00242209">
              <w:rPr>
                <w:rFonts w:ascii="Arial" w:hAnsi="Arial" w:cs="Arial"/>
                <w:sz w:val="20"/>
                <w:szCs w:val="20"/>
              </w:rPr>
              <w:t>Do datuma</w:t>
            </w:r>
            <w:r w:rsidRPr="00242209">
              <w:rPr>
                <w:rFonts w:ascii="Arial" w:hAnsi="Arial" w:cs="Arial"/>
                <w:sz w:val="20"/>
                <w:szCs w:val="20"/>
                <w:vertAlign w:val="superscript"/>
              </w:rPr>
              <w:t>1</w:t>
            </w:r>
          </w:p>
        </w:tc>
      </w:tr>
      <w:tr w:rsidR="00EF4C03" w:rsidRPr="00242209" w:rsidTr="00365089">
        <w:trPr>
          <w:trHeight w:hRule="exact" w:val="281"/>
        </w:trPr>
        <w:tc>
          <w:tcPr>
            <w:tcW w:w="1560"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991"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1560"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170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c>
          <w:tcPr>
            <w:tcW w:w="1812" w:type="dxa"/>
            <w:tcBorders>
              <w:top w:val="single" w:sz="5" w:space="0" w:color="000000"/>
              <w:left w:val="single" w:sz="5" w:space="0" w:color="000000"/>
              <w:bottom w:val="single" w:sz="5" w:space="0" w:color="000000"/>
              <w:right w:val="single" w:sz="5" w:space="0" w:color="000000"/>
            </w:tcBorders>
          </w:tcPr>
          <w:p w:rsidR="00EF4C03" w:rsidRPr="00242209" w:rsidRDefault="00EF4C03" w:rsidP="00365089">
            <w:pPr>
              <w:jc w:val="both"/>
              <w:rPr>
                <w:rFonts w:ascii="Arial" w:hAnsi="Arial" w:cs="Arial"/>
                <w:sz w:val="20"/>
                <w:szCs w:val="20"/>
              </w:rPr>
            </w:pPr>
          </w:p>
        </w:tc>
      </w:tr>
    </w:tbl>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noProof/>
          <w:sz w:val="20"/>
          <w:szCs w:val="20"/>
          <w:lang w:eastAsia="sl-SI"/>
        </w:rPr>
        <mc:AlternateContent>
          <mc:Choice Requires="wpg">
            <w:drawing>
              <wp:anchor distT="0" distB="0" distL="114300" distR="114300" simplePos="0" relativeHeight="251659264" behindDoc="1" locked="0" layoutInCell="1" allowOverlap="1">
                <wp:simplePos x="0" y="0"/>
                <wp:positionH relativeFrom="page">
                  <wp:posOffset>914400</wp:posOffset>
                </wp:positionH>
                <wp:positionV relativeFrom="paragraph">
                  <wp:posOffset>-50165</wp:posOffset>
                </wp:positionV>
                <wp:extent cx="1828800" cy="1270"/>
                <wp:effectExtent l="0" t="0" r="19050" b="17780"/>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79"/>
                          <a:chExt cx="2880" cy="2"/>
                        </a:xfrm>
                      </wpg:grpSpPr>
                      <wps:wsp>
                        <wps:cNvPr id="4" name="Freeform 3"/>
                        <wps:cNvSpPr>
                          <a:spLocks/>
                        </wps:cNvSpPr>
                        <wps:spPr bwMode="auto">
                          <a:xfrm>
                            <a:off x="1440" y="-79"/>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40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FD321" id="Skupina 3" o:spid="_x0000_s1026" style="position:absolute;margin-left:1in;margin-top:-3.95pt;width:2in;height:.1pt;z-index:-251657216;mso-position-horizontal-relative:page" coordorigin="1440,-7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">
                <v:shape id="Freeform 3" o:spid="_x0000_s1027" style="position:absolute;left:1440;top:-7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" path="m,l2880,e" filled="f" strokeweight=".28911mm">
                  <v:path arrowok="t" o:connecttype="custom" o:connectlocs="0,0;2880,0" o:connectangles="0,0"/>
                </v:shape>
                <w10:wrap anchorx="page"/>
              </v:group>
            </w:pict>
          </mc:Fallback>
        </mc:AlternateContent>
      </w:r>
      <w:r w:rsidRPr="00242209">
        <w:rPr>
          <w:rFonts w:ascii="Arial" w:hAnsi="Arial" w:cs="Arial"/>
          <w:sz w:val="20"/>
          <w:szCs w:val="20"/>
          <w:vertAlign w:val="superscript"/>
        </w:rPr>
        <w:t>1</w:t>
      </w:r>
      <w:r w:rsidRPr="00242209">
        <w:rPr>
          <w:rFonts w:ascii="Arial" w:hAnsi="Arial" w:cs="Arial"/>
          <w:sz w:val="20"/>
          <w:szCs w:val="20"/>
        </w:rPr>
        <w:t xml:space="preserve"> (dd/mm/llll)</w:t>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r w:rsidRPr="00242209">
        <w:rPr>
          <w:rFonts w:ascii="Arial" w:hAnsi="Arial" w:cs="Arial"/>
          <w:sz w:val="20"/>
          <w:szCs w:val="20"/>
        </w:rPr>
        <w:t>2</w:t>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 Kvadratni oklepaji označujejo informacijo, ki jo je treba navesti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br w:type="page"/>
      </w: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lastRenderedPageBreak/>
        <w:t>Dodatek 5</w:t>
      </w:r>
    </w:p>
    <w:p w:rsidR="00EF4C03" w:rsidRPr="00242209" w:rsidRDefault="00EF4C03" w:rsidP="00EF4C03">
      <w:pPr>
        <w:jc w:val="center"/>
        <w:rPr>
          <w:rFonts w:ascii="Arial" w:hAnsi="Arial" w:cs="Arial"/>
          <w:sz w:val="20"/>
          <w:szCs w:val="20"/>
        </w:rPr>
      </w:pPr>
    </w:p>
    <w:p w:rsidR="00EF4C03" w:rsidRPr="00242209" w:rsidRDefault="00EF4C03" w:rsidP="00EF4C03">
      <w:pPr>
        <w:jc w:val="center"/>
        <w:rPr>
          <w:rFonts w:ascii="Arial" w:hAnsi="Arial" w:cs="Arial"/>
          <w:sz w:val="20"/>
          <w:szCs w:val="20"/>
        </w:rPr>
      </w:pPr>
      <w:r w:rsidRPr="00242209">
        <w:rPr>
          <w:rFonts w:ascii="Arial" w:hAnsi="Arial" w:cs="Arial"/>
          <w:sz w:val="20"/>
          <w:szCs w:val="20"/>
        </w:rPr>
        <w:t>RAZPORED 1(A)</w:t>
      </w: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SEZNAM IRSKEGA REGISTRIRANEGA PRENESENEGA ZRAKOPLOVA</w:t>
      </w:r>
    </w:p>
    <w:p w:rsidR="00EF4C03" w:rsidRPr="00242209" w:rsidRDefault="00EF4C03" w:rsidP="00EF4C0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r w:rsidRPr="00242209">
              <w:rPr>
                <w:rFonts w:ascii="Arial" w:hAnsi="Arial" w:cs="Arial"/>
                <w:sz w:val="20"/>
                <w:szCs w:val="20"/>
              </w:rPr>
              <w:t xml:space="preserve">Model zrakoplova </w:t>
            </w:r>
          </w:p>
        </w:tc>
        <w:tc>
          <w:tcPr>
            <w:tcW w:w="3081" w:type="dxa"/>
            <w:shd w:val="clear" w:color="auto" w:fill="auto"/>
          </w:tcPr>
          <w:p w:rsidR="00EF4C03" w:rsidRPr="00242209" w:rsidRDefault="00EF4C03" w:rsidP="00365089">
            <w:pPr>
              <w:jc w:val="both"/>
              <w:rPr>
                <w:rFonts w:ascii="Arial" w:hAnsi="Arial" w:cs="Arial"/>
                <w:sz w:val="20"/>
                <w:szCs w:val="20"/>
              </w:rPr>
            </w:pPr>
            <w:r w:rsidRPr="00242209">
              <w:rPr>
                <w:rFonts w:ascii="Arial" w:hAnsi="Arial" w:cs="Arial"/>
                <w:sz w:val="20"/>
                <w:szCs w:val="20"/>
              </w:rPr>
              <w:t>Registrska oznaka</w:t>
            </w:r>
          </w:p>
        </w:tc>
        <w:tc>
          <w:tcPr>
            <w:tcW w:w="3081" w:type="dxa"/>
            <w:shd w:val="clear" w:color="auto" w:fill="auto"/>
          </w:tcPr>
          <w:p w:rsidR="00EF4C03" w:rsidRPr="00242209" w:rsidRDefault="00EF4C03" w:rsidP="00365089">
            <w:pPr>
              <w:jc w:val="both"/>
              <w:rPr>
                <w:rFonts w:ascii="Arial" w:hAnsi="Arial" w:cs="Arial"/>
                <w:sz w:val="20"/>
                <w:szCs w:val="20"/>
              </w:rPr>
            </w:pPr>
            <w:r w:rsidRPr="00242209">
              <w:rPr>
                <w:rFonts w:ascii="Arial" w:hAnsi="Arial" w:cs="Arial"/>
                <w:sz w:val="20"/>
                <w:szCs w:val="20"/>
              </w:rPr>
              <w:t>[Država] operater &amp;</w:t>
            </w:r>
          </w:p>
          <w:p w:rsidR="00EF4C03" w:rsidRPr="00242209" w:rsidRDefault="00EF4C03" w:rsidP="00365089">
            <w:pPr>
              <w:jc w:val="both"/>
              <w:rPr>
                <w:rFonts w:ascii="Arial" w:hAnsi="Arial" w:cs="Arial"/>
                <w:sz w:val="20"/>
                <w:szCs w:val="20"/>
              </w:rPr>
            </w:pPr>
            <w:r w:rsidRPr="00242209">
              <w:rPr>
                <w:rFonts w:ascii="Arial" w:hAnsi="Arial" w:cs="Arial"/>
                <w:sz w:val="20"/>
                <w:szCs w:val="20"/>
              </w:rPr>
              <w:t>Datum poteka najema</w:t>
            </w:r>
          </w:p>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p w:rsidR="00EF4C03" w:rsidRPr="00242209" w:rsidRDefault="00EF4C03" w:rsidP="00365089">
            <w:pPr>
              <w:jc w:val="both"/>
              <w:rPr>
                <w:rFonts w:ascii="Arial" w:hAnsi="Arial" w:cs="Arial"/>
                <w:b/>
                <w:sz w:val="20"/>
                <w:szCs w:val="20"/>
              </w:rPr>
            </w:pPr>
            <w:r w:rsidRPr="00242209">
              <w:rPr>
                <w:rFonts w:ascii="Arial" w:hAnsi="Arial" w:cs="Arial"/>
                <w:b/>
                <w:sz w:val="20"/>
                <w:szCs w:val="20"/>
              </w:rPr>
              <w:t>EI-XXX</w:t>
            </w: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EI-</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EI-</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EI-</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EI-</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bl>
    <w:p w:rsidR="00EF4C03" w:rsidRPr="00242209" w:rsidRDefault="00EF4C03" w:rsidP="00EF4C03">
      <w:pPr>
        <w:jc w:val="both"/>
        <w:rPr>
          <w:rFonts w:ascii="Arial" w:hAnsi="Arial" w:cs="Arial"/>
          <w:sz w:val="20"/>
          <w:szCs w:val="20"/>
        </w:rPr>
      </w:pPr>
      <w:r w:rsidRPr="00242209">
        <w:rPr>
          <w:rFonts w:ascii="Arial" w:hAnsi="Arial" w:cs="Arial"/>
          <w:sz w:val="20"/>
          <w:szCs w:val="20"/>
        </w:rPr>
        <w:t>Ta osnutek razporeda za preneseni zrakoplov se izda za in</w:t>
      </w:r>
      <w:r>
        <w:rPr>
          <w:rFonts w:ascii="Arial" w:hAnsi="Arial" w:cs="Arial"/>
          <w:sz w:val="20"/>
          <w:szCs w:val="20"/>
        </w:rPr>
        <w:t xml:space="preserve">formacije in skladnost s 83. </w:t>
      </w:r>
      <w:r w:rsidRPr="00592F69">
        <w:rPr>
          <w:rFonts w:ascii="Arial" w:hAnsi="Arial" w:cs="Arial"/>
          <w:i/>
          <w:sz w:val="20"/>
          <w:szCs w:val="20"/>
        </w:rPr>
        <w:t>bis</w:t>
      </w:r>
      <w:r>
        <w:rPr>
          <w:rFonts w:ascii="Arial" w:hAnsi="Arial" w:cs="Arial"/>
          <w:sz w:val="20"/>
          <w:szCs w:val="20"/>
        </w:rPr>
        <w:t xml:space="preserve"> členom.</w:t>
      </w:r>
      <w:r w:rsidRPr="00242209">
        <w:rPr>
          <w:rFonts w:ascii="Arial" w:hAnsi="Arial" w:cs="Arial"/>
          <w:sz w:val="20"/>
          <w:szCs w:val="20"/>
        </w:rPr>
        <w:t xml:space="preserve"> </w:t>
      </w:r>
    </w:p>
    <w:p w:rsidR="00EF4C03" w:rsidRPr="00242209" w:rsidRDefault="00EF4C03" w:rsidP="00EF4C03">
      <w:pPr>
        <w:jc w:val="both"/>
        <w:rPr>
          <w:rFonts w:ascii="Arial" w:hAnsi="Arial" w:cs="Arial"/>
          <w:sz w:val="20"/>
          <w:szCs w:val="20"/>
        </w:rPr>
      </w:pPr>
      <w:r w:rsidRPr="00242209">
        <w:rPr>
          <w:rFonts w:ascii="Arial" w:hAnsi="Arial" w:cs="Arial"/>
          <w:sz w:val="20"/>
          <w:szCs w:val="20"/>
        </w:rPr>
        <w:t>Izvirni razpored(-i) prenesenega zrakoplova se predloži(-jo) pri ICAO, potem ko ga podpišeta obe državi ob času posamičnega zahtevka za prenos zrakoplova, in ko ga sp</w:t>
      </w:r>
      <w:r>
        <w:rPr>
          <w:rFonts w:ascii="Arial" w:hAnsi="Arial" w:cs="Arial"/>
          <w:sz w:val="20"/>
          <w:szCs w:val="20"/>
        </w:rPr>
        <w:t xml:space="preserve">rejme organ države operaterja. </w:t>
      </w:r>
      <w:r w:rsidRPr="00242209">
        <w:rPr>
          <w:rFonts w:ascii="Arial" w:hAnsi="Arial" w:cs="Arial"/>
          <w:sz w:val="20"/>
          <w:szCs w:val="20"/>
        </w:rPr>
        <w:t>Razpored prenesenega zrakoplova se lahko občasno spremeni.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Podpisan</w:t>
      </w:r>
      <w:r>
        <w:rPr>
          <w:rFonts w:ascii="Arial" w:hAnsi="Arial" w:cs="Arial"/>
          <w:sz w:val="20"/>
          <w:szCs w:val="20"/>
        </w:rPr>
        <w:t>o</w:t>
      </w:r>
      <w:r w:rsidRPr="00242209">
        <w:rPr>
          <w:rFonts w:ascii="Arial" w:hAnsi="Arial" w:cs="Arial"/>
          <w:sz w:val="20"/>
          <w:szCs w:val="20"/>
        </w:rPr>
        <w:t>___________________</w:t>
      </w:r>
      <w:r w:rsidRPr="00242209">
        <w:rPr>
          <w:rFonts w:ascii="Arial" w:hAnsi="Arial" w:cs="Arial"/>
          <w:sz w:val="20"/>
          <w:szCs w:val="20"/>
        </w:rPr>
        <w:tab/>
      </w:r>
      <w:r>
        <w:rPr>
          <w:rFonts w:ascii="Arial" w:hAnsi="Arial" w:cs="Arial"/>
          <w:sz w:val="20"/>
          <w:szCs w:val="20"/>
        </w:rPr>
        <w:t xml:space="preserve">  Sprejeto</w:t>
      </w:r>
      <w:r w:rsidRPr="00242209">
        <w:rPr>
          <w:rFonts w:ascii="Arial" w:hAnsi="Arial" w:cs="Arial"/>
          <w:sz w:val="20"/>
          <w:szCs w:val="20"/>
        </w:rPr>
        <w:t xml:space="preserve"> ____________________</w:t>
      </w:r>
    </w:p>
    <w:p w:rsidR="00EF4C03" w:rsidRPr="00242209" w:rsidRDefault="00EF4C03" w:rsidP="00EF4C03">
      <w:pPr>
        <w:jc w:val="both"/>
        <w:rPr>
          <w:rFonts w:ascii="Arial" w:hAnsi="Arial" w:cs="Arial"/>
          <w:sz w:val="20"/>
          <w:szCs w:val="20"/>
        </w:rPr>
      </w:pPr>
      <w:r>
        <w:rPr>
          <w:rFonts w:ascii="Arial" w:hAnsi="Arial" w:cs="Arial"/>
          <w:sz w:val="20"/>
          <w:szCs w:val="20"/>
        </w:rPr>
        <w:t xml:space="preserve">Irski urad za civilno letalstvo    </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Javna agencija za civilno letals</w:t>
      </w:r>
      <w:r>
        <w:rPr>
          <w:rFonts w:ascii="Arial" w:hAnsi="Arial" w:cs="Arial"/>
          <w:sz w:val="20"/>
          <w:szCs w:val="20"/>
        </w:rPr>
        <w:t xml:space="preserve">tvo Republike Slovenije </w:t>
      </w:r>
    </w:p>
    <w:p w:rsidR="00EF4C03" w:rsidRPr="00242209" w:rsidRDefault="00EF4C03" w:rsidP="00EF4C03">
      <w:pPr>
        <w:jc w:val="both"/>
        <w:rPr>
          <w:rFonts w:ascii="Arial" w:hAnsi="Arial" w:cs="Arial"/>
          <w:sz w:val="20"/>
          <w:szCs w:val="20"/>
        </w:rPr>
      </w:pPr>
      <w:r w:rsidRPr="00242209">
        <w:rPr>
          <w:rFonts w:ascii="Arial" w:hAnsi="Arial" w:cs="Arial"/>
          <w:sz w:val="20"/>
          <w:szCs w:val="20"/>
        </w:rPr>
        <w:t>Datum:</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Datum:</w:t>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center"/>
        <w:rPr>
          <w:rFonts w:ascii="Arial" w:hAnsi="Arial" w:cs="Arial"/>
          <w:sz w:val="20"/>
          <w:szCs w:val="20"/>
        </w:rPr>
      </w:pPr>
      <w:r w:rsidRPr="00242209">
        <w:rPr>
          <w:rFonts w:ascii="Arial" w:hAnsi="Arial" w:cs="Arial"/>
          <w:sz w:val="20"/>
          <w:szCs w:val="20"/>
        </w:rPr>
        <w:t>RAZPORED 1(B)</w:t>
      </w: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SEZNAM SLOVENSKEGA REGISTRIRANEGA PRENESENEGA ZRAKOPLOVA</w:t>
      </w:r>
    </w:p>
    <w:p w:rsidR="00EF4C03" w:rsidRPr="00242209" w:rsidRDefault="00EF4C03" w:rsidP="00EF4C0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F4C03" w:rsidRPr="00242209" w:rsidTr="00365089">
        <w:tc>
          <w:tcPr>
            <w:tcW w:w="3080"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 xml:space="preserve">Model zrakoplova </w:t>
            </w: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Registrska oznaka</w:t>
            </w: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Irski operater in</w:t>
            </w:r>
          </w:p>
          <w:p w:rsidR="00EF4C03" w:rsidRPr="00242209" w:rsidRDefault="00EF4C03" w:rsidP="00365089">
            <w:pPr>
              <w:jc w:val="both"/>
              <w:rPr>
                <w:rFonts w:ascii="Arial" w:hAnsi="Arial" w:cs="Arial"/>
                <w:b/>
                <w:sz w:val="20"/>
                <w:szCs w:val="20"/>
              </w:rPr>
            </w:pPr>
            <w:r w:rsidRPr="00242209">
              <w:rPr>
                <w:rFonts w:ascii="Arial" w:hAnsi="Arial" w:cs="Arial"/>
                <w:b/>
                <w:sz w:val="20"/>
                <w:szCs w:val="20"/>
              </w:rPr>
              <w:t>datum poteka najema</w:t>
            </w:r>
          </w:p>
          <w:p w:rsidR="00EF4C03" w:rsidRPr="00242209" w:rsidRDefault="00EF4C03" w:rsidP="00365089">
            <w:pPr>
              <w:jc w:val="both"/>
              <w:rPr>
                <w:rFonts w:ascii="Arial" w:hAnsi="Arial" w:cs="Arial"/>
                <w:b/>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S5-XXX</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S5-</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S5-</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S5-</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r w:rsidR="00EF4C03" w:rsidRPr="00242209" w:rsidTr="00365089">
        <w:tc>
          <w:tcPr>
            <w:tcW w:w="3080" w:type="dxa"/>
            <w:shd w:val="clear" w:color="auto" w:fill="auto"/>
          </w:tcPr>
          <w:p w:rsidR="00EF4C03" w:rsidRPr="00242209" w:rsidRDefault="00EF4C03" w:rsidP="00365089">
            <w:pPr>
              <w:jc w:val="both"/>
              <w:rPr>
                <w:rFonts w:ascii="Arial" w:hAnsi="Arial" w:cs="Arial"/>
                <w:sz w:val="20"/>
                <w:szCs w:val="20"/>
              </w:rPr>
            </w:pPr>
          </w:p>
        </w:tc>
        <w:tc>
          <w:tcPr>
            <w:tcW w:w="3081" w:type="dxa"/>
            <w:shd w:val="clear" w:color="auto" w:fill="auto"/>
          </w:tcPr>
          <w:p w:rsidR="00EF4C03" w:rsidRPr="00242209" w:rsidRDefault="00EF4C03" w:rsidP="00365089">
            <w:pPr>
              <w:jc w:val="both"/>
              <w:rPr>
                <w:rFonts w:ascii="Arial" w:hAnsi="Arial" w:cs="Arial"/>
                <w:b/>
                <w:sz w:val="20"/>
                <w:szCs w:val="20"/>
              </w:rPr>
            </w:pPr>
            <w:r w:rsidRPr="00242209">
              <w:rPr>
                <w:rFonts w:ascii="Arial" w:hAnsi="Arial" w:cs="Arial"/>
                <w:b/>
                <w:sz w:val="20"/>
                <w:szCs w:val="20"/>
              </w:rPr>
              <w:t>S5-</w:t>
            </w:r>
          </w:p>
          <w:p w:rsidR="00EF4C03" w:rsidRPr="00242209" w:rsidRDefault="00EF4C03" w:rsidP="00365089">
            <w:pPr>
              <w:jc w:val="both"/>
              <w:rPr>
                <w:rFonts w:ascii="Arial" w:hAnsi="Arial" w:cs="Arial"/>
                <w:b/>
                <w:sz w:val="20"/>
                <w:szCs w:val="20"/>
              </w:rPr>
            </w:pPr>
          </w:p>
        </w:tc>
        <w:tc>
          <w:tcPr>
            <w:tcW w:w="3081" w:type="dxa"/>
            <w:shd w:val="clear" w:color="auto" w:fill="auto"/>
          </w:tcPr>
          <w:p w:rsidR="00EF4C03" w:rsidRPr="00242209" w:rsidRDefault="00EF4C03" w:rsidP="00365089">
            <w:pPr>
              <w:jc w:val="both"/>
              <w:rPr>
                <w:rFonts w:ascii="Arial" w:hAnsi="Arial" w:cs="Arial"/>
                <w:sz w:val="20"/>
                <w:szCs w:val="20"/>
              </w:rPr>
            </w:pPr>
          </w:p>
        </w:tc>
      </w:tr>
    </w:tbl>
    <w:p w:rsidR="00EF4C03" w:rsidRPr="00242209" w:rsidRDefault="00EF4C03" w:rsidP="00EF4C03">
      <w:pPr>
        <w:jc w:val="both"/>
        <w:rPr>
          <w:rFonts w:ascii="Arial" w:hAnsi="Arial" w:cs="Arial"/>
          <w:sz w:val="20"/>
          <w:szCs w:val="20"/>
        </w:rPr>
      </w:pPr>
      <w:r w:rsidRPr="00242209">
        <w:rPr>
          <w:rFonts w:ascii="Arial" w:hAnsi="Arial" w:cs="Arial"/>
          <w:sz w:val="20"/>
          <w:szCs w:val="20"/>
        </w:rPr>
        <w:t>Ta osnutek razporeda za preneseni zrakoplov se izda za informacije in skl</w:t>
      </w:r>
      <w:r>
        <w:rPr>
          <w:rFonts w:ascii="Arial" w:hAnsi="Arial" w:cs="Arial"/>
          <w:sz w:val="20"/>
          <w:szCs w:val="20"/>
        </w:rPr>
        <w:t xml:space="preserve">adnost s 83. </w:t>
      </w:r>
      <w:r w:rsidRPr="00592F69">
        <w:rPr>
          <w:rFonts w:ascii="Arial" w:hAnsi="Arial" w:cs="Arial"/>
          <w:i/>
          <w:sz w:val="20"/>
          <w:szCs w:val="20"/>
        </w:rPr>
        <w:t>bis</w:t>
      </w:r>
      <w:r>
        <w:rPr>
          <w:rFonts w:ascii="Arial" w:hAnsi="Arial" w:cs="Arial"/>
          <w:sz w:val="20"/>
          <w:szCs w:val="20"/>
        </w:rPr>
        <w:t xml:space="preserve"> členom.</w:t>
      </w:r>
    </w:p>
    <w:p w:rsidR="00EF4C03" w:rsidRPr="00242209" w:rsidRDefault="00EF4C03" w:rsidP="00EF4C03">
      <w:pPr>
        <w:jc w:val="both"/>
        <w:rPr>
          <w:rFonts w:ascii="Arial" w:hAnsi="Arial" w:cs="Arial"/>
          <w:sz w:val="20"/>
          <w:szCs w:val="20"/>
        </w:rPr>
      </w:pPr>
      <w:r w:rsidRPr="00242209">
        <w:rPr>
          <w:rFonts w:ascii="Arial" w:hAnsi="Arial" w:cs="Arial"/>
          <w:sz w:val="20"/>
          <w:szCs w:val="20"/>
        </w:rPr>
        <w:t>Izvirni razpored(-i) prenesenega zrakoplova se predloži(-jo) pri ICAO, potem ko ga podpišeta obe državi ob času posamičnega zahtevka za prenos zrakoplova, in ko ga sp</w:t>
      </w:r>
      <w:r>
        <w:rPr>
          <w:rFonts w:ascii="Arial" w:hAnsi="Arial" w:cs="Arial"/>
          <w:sz w:val="20"/>
          <w:szCs w:val="20"/>
        </w:rPr>
        <w:t xml:space="preserve">rejme organ države operaterja. </w:t>
      </w:r>
      <w:r w:rsidRPr="00242209">
        <w:rPr>
          <w:rFonts w:ascii="Arial" w:hAnsi="Arial" w:cs="Arial"/>
          <w:sz w:val="20"/>
          <w:szCs w:val="20"/>
        </w:rPr>
        <w:t>Razpored prenesenega zrakoplova se lahko občasno spremeni.</w: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t>Podpisan</w:t>
      </w:r>
      <w:r>
        <w:rPr>
          <w:rFonts w:ascii="Arial" w:hAnsi="Arial" w:cs="Arial"/>
          <w:sz w:val="20"/>
          <w:szCs w:val="20"/>
        </w:rPr>
        <w:t>o</w:t>
      </w:r>
      <w:r w:rsidRPr="00242209">
        <w:rPr>
          <w:rFonts w:ascii="Arial" w:hAnsi="Arial" w:cs="Arial"/>
          <w:sz w:val="20"/>
          <w:szCs w:val="20"/>
        </w:rPr>
        <w:t xml:space="preserve"> ___________________</w:t>
      </w:r>
      <w:r w:rsidRPr="00242209">
        <w:rPr>
          <w:rFonts w:ascii="Arial" w:hAnsi="Arial" w:cs="Arial"/>
          <w:sz w:val="20"/>
          <w:szCs w:val="20"/>
        </w:rPr>
        <w:tab/>
      </w:r>
      <w:r>
        <w:rPr>
          <w:rFonts w:ascii="Arial" w:hAnsi="Arial" w:cs="Arial"/>
          <w:sz w:val="20"/>
          <w:szCs w:val="20"/>
        </w:rPr>
        <w:t xml:space="preserve">                                                   Sprejeto</w:t>
      </w:r>
      <w:r w:rsidDel="00794CE7">
        <w:rPr>
          <w:rFonts w:ascii="Arial" w:hAnsi="Arial" w:cs="Arial"/>
          <w:sz w:val="20"/>
          <w:szCs w:val="20"/>
        </w:rPr>
        <w:t xml:space="preserve"> </w:t>
      </w:r>
      <w:r w:rsidRPr="00242209">
        <w:rPr>
          <w:rFonts w:ascii="Arial" w:hAnsi="Arial" w:cs="Arial"/>
          <w:sz w:val="20"/>
          <w:szCs w:val="20"/>
        </w:rPr>
        <w:t>____________________</w:t>
      </w:r>
    </w:p>
    <w:p w:rsidR="00EF4C03" w:rsidRPr="00242209" w:rsidRDefault="00EF4C03" w:rsidP="00EF4C03">
      <w:pPr>
        <w:jc w:val="both"/>
        <w:rPr>
          <w:rFonts w:ascii="Arial" w:hAnsi="Arial" w:cs="Arial"/>
          <w:sz w:val="20"/>
          <w:szCs w:val="20"/>
        </w:rPr>
      </w:pPr>
      <w:r w:rsidRPr="00242209">
        <w:rPr>
          <w:rFonts w:ascii="Arial" w:hAnsi="Arial" w:cs="Arial"/>
          <w:sz w:val="20"/>
          <w:szCs w:val="20"/>
        </w:rPr>
        <w:t xml:space="preserve">Javna agencija za </w:t>
      </w:r>
      <w:r>
        <w:rPr>
          <w:rFonts w:ascii="Arial" w:hAnsi="Arial" w:cs="Arial"/>
          <w:sz w:val="20"/>
          <w:szCs w:val="20"/>
        </w:rPr>
        <w:t xml:space="preserve">civilno letalstvo Republike Slovenija                </w:t>
      </w:r>
      <w:r>
        <w:rPr>
          <w:rFonts w:ascii="Arial" w:hAnsi="Arial" w:cs="Arial"/>
          <w:sz w:val="20"/>
          <w:szCs w:val="20"/>
        </w:rPr>
        <w:tab/>
        <w:t xml:space="preserve">Irski urad za civilno letalstvo </w:t>
      </w:r>
    </w:p>
    <w:p w:rsidR="00EF4C03" w:rsidRPr="00242209" w:rsidRDefault="00EF4C03" w:rsidP="00EF4C03">
      <w:pPr>
        <w:jc w:val="both"/>
        <w:rPr>
          <w:rFonts w:ascii="Arial" w:hAnsi="Arial" w:cs="Arial"/>
          <w:sz w:val="20"/>
          <w:szCs w:val="20"/>
        </w:rPr>
      </w:pPr>
      <w:r w:rsidRPr="00242209">
        <w:rPr>
          <w:rFonts w:ascii="Arial" w:hAnsi="Arial" w:cs="Arial"/>
          <w:sz w:val="20"/>
          <w:szCs w:val="20"/>
        </w:rPr>
        <w:t>Datum:</w:t>
      </w:r>
      <w:r w:rsidRPr="00242209">
        <w:rPr>
          <w:rFonts w:ascii="Arial" w:hAnsi="Arial" w:cs="Arial"/>
          <w:sz w:val="20"/>
          <w:szCs w:val="20"/>
        </w:rPr>
        <w:tab/>
      </w:r>
      <w:r>
        <w:rPr>
          <w:rFonts w:ascii="Arial" w:hAnsi="Arial" w:cs="Arial"/>
          <w:sz w:val="20"/>
          <w:szCs w:val="20"/>
        </w:rPr>
        <w:t xml:space="preserve">                                                                                                      </w:t>
      </w:r>
      <w:r w:rsidRPr="00242209">
        <w:rPr>
          <w:rFonts w:ascii="Arial" w:hAnsi="Arial" w:cs="Arial"/>
          <w:sz w:val="20"/>
          <w:szCs w:val="20"/>
        </w:rPr>
        <w:t>Datum:</w:t>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r w:rsidRPr="00242209">
        <w:rPr>
          <w:rFonts w:ascii="Arial" w:hAnsi="Arial" w:cs="Arial"/>
          <w:sz w:val="20"/>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137.25pt" o:ole="">
            <v:imagedata r:id="rId12" o:title=""/>
          </v:shape>
          <o:OLEObject Type="Embed" ProgID="Acrobat.Document.DC" ShapeID="_x0000_i1026" DrawAspect="Content" ObjectID="_1721557836" r:id="rId13"/>
        </w:object>
      </w:r>
    </w:p>
    <w:p w:rsidR="00EF4C03" w:rsidRPr="00242209" w:rsidRDefault="00EF4C03" w:rsidP="00EF4C03">
      <w:pPr>
        <w:jc w:val="both"/>
        <w:rPr>
          <w:rFonts w:ascii="Arial" w:hAnsi="Arial" w:cs="Arial"/>
          <w:sz w:val="20"/>
          <w:szCs w:val="20"/>
        </w:rPr>
      </w:pP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r w:rsidRPr="00242209">
        <w:rPr>
          <w:rFonts w:ascii="Arial" w:hAnsi="Arial" w:cs="Arial"/>
          <w:sz w:val="20"/>
          <w:szCs w:val="20"/>
        </w:rPr>
        <w:tab/>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Dodatek 6</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center"/>
        <w:rPr>
          <w:rFonts w:ascii="Arial" w:hAnsi="Arial" w:cs="Arial"/>
          <w:b/>
          <w:sz w:val="20"/>
          <w:szCs w:val="20"/>
          <w:u w:val="single"/>
        </w:rPr>
      </w:pPr>
      <w:r w:rsidRPr="00242209">
        <w:rPr>
          <w:rFonts w:ascii="Arial" w:hAnsi="Arial" w:cs="Arial"/>
          <w:b/>
          <w:sz w:val="20"/>
          <w:szCs w:val="20"/>
          <w:u w:val="single"/>
        </w:rPr>
        <w:t>Dodatek ICA</w:t>
      </w:r>
      <w:r>
        <w:rPr>
          <w:rFonts w:ascii="Arial" w:hAnsi="Arial" w:cs="Arial"/>
          <w:b/>
          <w:sz w:val="20"/>
          <w:szCs w:val="20"/>
          <w:u w:val="single"/>
        </w:rPr>
        <w:t>O</w:t>
      </w:r>
      <w:r w:rsidRPr="00242209">
        <w:rPr>
          <w:rFonts w:ascii="Arial" w:hAnsi="Arial" w:cs="Arial"/>
          <w:b/>
          <w:sz w:val="20"/>
          <w:szCs w:val="20"/>
          <w:u w:val="single"/>
        </w:rPr>
        <w:t xml:space="preserve"> za samodejno potrjevanje licenc</w:t>
      </w: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(Izdaja 2)</w:t>
      </w:r>
    </w:p>
    <w:p w:rsidR="00EF4C03" w:rsidRPr="00242209" w:rsidRDefault="00EF4C03" w:rsidP="00EF4C03">
      <w:pPr>
        <w:jc w:val="both"/>
        <w:rPr>
          <w:rFonts w:ascii="Arial" w:hAnsi="Arial" w:cs="Arial"/>
          <w:b/>
          <w:sz w:val="20"/>
          <w:szCs w:val="20"/>
        </w:rPr>
      </w:pPr>
    </w:p>
    <w:p w:rsidR="00EF4C03" w:rsidRPr="00242209" w:rsidRDefault="00EF4C03" w:rsidP="00EF4C03">
      <w:pPr>
        <w:jc w:val="center"/>
        <w:rPr>
          <w:rFonts w:ascii="Arial" w:hAnsi="Arial" w:cs="Arial"/>
          <w:b/>
          <w:sz w:val="20"/>
          <w:szCs w:val="20"/>
        </w:rPr>
      </w:pPr>
      <w:r w:rsidRPr="00242209">
        <w:rPr>
          <w:rFonts w:ascii="Arial" w:hAnsi="Arial" w:cs="Arial"/>
          <w:b/>
          <w:sz w:val="20"/>
          <w:szCs w:val="20"/>
        </w:rPr>
        <w:t>Izdano skladno z Uredbo Komisije (EU) št. 1178/2011</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1. Licenco samodejno potrdijo vse države ICAO, navedene pod točko (2), skladno z dogovorom, sklenjenim z ICAO. Registracijske številke ICAO so:</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ab/>
        <w:t>– 5950 (EU)</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ab/>
        <w:t>– 5951 (EU in Švica); in</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ab/>
        <w:t>– 5952 (EU in Norveška ter Islandija).</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2. Države pogodbenice ICAO, ki samodejno potrdijo to licenco, so:</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Avstrija, Belgija, Bolgarija, Hrvaška, Ciper, Češka republika, Danska, Estonija, Finska, Francija, Nemčija, Grčija, Madžarska, Islandija, Irska, Italija, Latvija, Litva, Luksemburg, Malta, Nizozemska, Norveška,</w:t>
      </w:r>
      <w:r>
        <w:rPr>
          <w:rFonts w:ascii="Arial" w:hAnsi="Arial" w:cs="Arial"/>
          <w:b/>
          <w:sz w:val="20"/>
          <w:szCs w:val="20"/>
        </w:rPr>
        <w:t xml:space="preserve"> </w:t>
      </w:r>
      <w:r w:rsidRPr="00242209">
        <w:rPr>
          <w:rFonts w:ascii="Arial" w:hAnsi="Arial" w:cs="Arial"/>
          <w:b/>
          <w:sz w:val="20"/>
          <w:szCs w:val="20"/>
        </w:rPr>
        <w:t>Poljska, Portugalska, Romunija, Slovaška, Slovenija, Španija, Švedska, Švica, Združeno kraljestvo.</w:t>
      </w:r>
    </w:p>
    <w:p w:rsidR="00EF4C03" w:rsidRPr="00242209" w:rsidRDefault="00EF4C03" w:rsidP="00EF4C03">
      <w:pPr>
        <w:jc w:val="both"/>
        <w:rPr>
          <w:rFonts w:ascii="Arial" w:hAnsi="Arial" w:cs="Arial"/>
          <w:b/>
          <w:sz w:val="20"/>
          <w:szCs w:val="20"/>
        </w:rPr>
      </w:pPr>
    </w:p>
    <w:p w:rsidR="00EF4C03" w:rsidRPr="00242209" w:rsidRDefault="00EF4C03" w:rsidP="00EF4C03">
      <w:pPr>
        <w:jc w:val="both"/>
        <w:rPr>
          <w:rFonts w:ascii="Arial" w:hAnsi="Arial" w:cs="Arial"/>
          <w:b/>
          <w:sz w:val="20"/>
          <w:szCs w:val="20"/>
        </w:rPr>
      </w:pPr>
      <w:r w:rsidRPr="00242209">
        <w:rPr>
          <w:rFonts w:ascii="Arial" w:hAnsi="Arial" w:cs="Arial"/>
          <w:b/>
          <w:sz w:val="20"/>
          <w:szCs w:val="20"/>
        </w:rPr>
        <w:t>Evropska agencija za varnost v letalstvu</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Köln, 23. novemb</w:t>
      </w:r>
      <w:r>
        <w:rPr>
          <w:rFonts w:ascii="Arial" w:hAnsi="Arial" w:cs="Arial"/>
          <w:b/>
          <w:sz w:val="20"/>
          <w:szCs w:val="20"/>
        </w:rPr>
        <w:t>e</w:t>
      </w:r>
      <w:r w:rsidRPr="00242209">
        <w:rPr>
          <w:rFonts w:ascii="Arial" w:hAnsi="Arial" w:cs="Arial"/>
          <w:b/>
          <w:sz w:val="20"/>
          <w:szCs w:val="20"/>
        </w:rPr>
        <w:t>r 2018</w:t>
      </w:r>
    </w:p>
    <w:p w:rsidR="00EF4C03" w:rsidRPr="00242209" w:rsidRDefault="00EF4C03" w:rsidP="00EF4C03">
      <w:pPr>
        <w:jc w:val="both"/>
        <w:rPr>
          <w:rFonts w:ascii="Arial" w:hAnsi="Arial" w:cs="Arial"/>
          <w:b/>
          <w:sz w:val="20"/>
          <w:szCs w:val="20"/>
        </w:rPr>
      </w:pPr>
      <w:r w:rsidRPr="00242209">
        <w:rPr>
          <w:rFonts w:ascii="Arial" w:hAnsi="Arial" w:cs="Arial"/>
          <w:b/>
          <w:sz w:val="20"/>
          <w:szCs w:val="20"/>
        </w:rPr>
        <w:t>EASA</w:t>
      </w: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b/>
          <w:sz w:val="20"/>
          <w:szCs w:val="20"/>
          <w:u w:val="single"/>
        </w:rPr>
      </w:pPr>
    </w:p>
    <w:p w:rsidR="00EF4C03" w:rsidRPr="00242209" w:rsidRDefault="00EF4C03" w:rsidP="00EF4C03">
      <w:pPr>
        <w:jc w:val="both"/>
        <w:rPr>
          <w:rFonts w:ascii="Arial" w:hAnsi="Arial" w:cs="Arial"/>
          <w:b/>
          <w:sz w:val="20"/>
          <w:szCs w:val="20"/>
        </w:rPr>
      </w:pPr>
      <w:r w:rsidRPr="00242209">
        <w:rPr>
          <w:rFonts w:ascii="Arial" w:hAnsi="Arial" w:cs="Arial"/>
          <w:sz w:val="20"/>
          <w:szCs w:val="20"/>
        </w:rPr>
        <w:object w:dxaOrig="8925" w:dyaOrig="12630">
          <v:shape id="_x0000_i1027" type="#_x0000_t75" style="width:6in;height:547.5pt" o:ole="">
            <v:imagedata r:id="rId12" o:title=""/>
          </v:shape>
          <o:OLEObject Type="Embed" ProgID="Acrobat.Document.DC" ShapeID="_x0000_i1027" DrawAspect="Content" ObjectID="_1721557837" r:id="rId14"/>
        </w:object>
      </w: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242209" w:rsidRDefault="00EF4C03" w:rsidP="00EF4C03">
      <w:pPr>
        <w:jc w:val="both"/>
        <w:rPr>
          <w:rFonts w:ascii="Arial" w:hAnsi="Arial" w:cs="Arial"/>
          <w:sz w:val="20"/>
          <w:szCs w:val="20"/>
        </w:rPr>
      </w:pPr>
    </w:p>
    <w:p w:rsidR="00EF4C03" w:rsidRPr="00CC2852" w:rsidRDefault="00EF4C03" w:rsidP="00EF4C03">
      <w:pPr>
        <w:jc w:val="both"/>
        <w:rPr>
          <w:rFonts w:ascii="Arial" w:hAnsi="Arial" w:cs="Arial"/>
          <w:sz w:val="20"/>
          <w:szCs w:val="20"/>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r>
        <w:rPr>
          <w:rFonts w:ascii="Arial" w:hAnsi="Arial" w:cs="Arial"/>
          <w:sz w:val="20"/>
          <w:szCs w:val="20"/>
          <w:lang w:eastAsia="sl-SI"/>
        </w:rPr>
        <w:lastRenderedPageBreak/>
        <w:t>Osnutek sporazuma v angleškem jeziku</w:t>
      </w: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Default="00EF4C03" w:rsidP="00EF4C03">
      <w:pPr>
        <w:overflowPunct w:val="0"/>
        <w:autoSpaceDE w:val="0"/>
        <w:autoSpaceDN w:val="0"/>
        <w:adjustRightInd w:val="0"/>
        <w:spacing w:before="120" w:after="160" w:line="200" w:lineRule="exact"/>
        <w:textAlignment w:val="baseline"/>
        <w:rPr>
          <w:rFonts w:ascii="Arial" w:hAnsi="Arial" w:cs="Arial"/>
          <w:sz w:val="20"/>
          <w:szCs w:val="20"/>
          <w:lang w:eastAsia="sl-SI"/>
        </w:rPr>
      </w:pPr>
    </w:p>
    <w:p w:rsidR="00EF4C03" w:rsidRPr="001A6BD5" w:rsidRDefault="00EF4C03" w:rsidP="00EF4C03">
      <w:pPr>
        <w:jc w:val="center"/>
        <w:rPr>
          <w:rFonts w:ascii="Arial" w:hAnsi="Arial" w:cs="Arial"/>
          <w:b/>
          <w:sz w:val="20"/>
          <w:szCs w:val="20"/>
          <w:lang w:val="en-GB" w:eastAsia="en-GB"/>
        </w:rPr>
      </w:pPr>
      <w:r w:rsidRPr="001A6BD5">
        <w:rPr>
          <w:rFonts w:ascii="Arial" w:hAnsi="Arial" w:cs="Arial"/>
          <w:b/>
          <w:sz w:val="20"/>
          <w:szCs w:val="20"/>
          <w:lang w:val="en-GB" w:eastAsia="en-GB"/>
        </w:rPr>
        <w:t xml:space="preserve">AGREEMENT </w:t>
      </w:r>
    </w:p>
    <w:p w:rsidR="00EF4C03" w:rsidRPr="009473B3" w:rsidRDefault="00EF4C03" w:rsidP="00EF4C03">
      <w:pPr>
        <w:jc w:val="center"/>
        <w:rPr>
          <w:b/>
          <w:sz w:val="28"/>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BETWEEN </w:t>
      </w:r>
    </w:p>
    <w:p w:rsidR="00EF4C03"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THE CIVIL AVIATION AGENCY OF THE REPUBLIC OF SLOVENIA </w:t>
      </w:r>
    </w:p>
    <w:p w:rsidR="00EF4C03" w:rsidRDefault="00EF4C03" w:rsidP="00EF4C03">
      <w:pPr>
        <w:jc w:val="center"/>
        <w:rPr>
          <w:rFonts w:ascii="Arial" w:hAnsi="Arial" w:cs="Arial"/>
          <w:b/>
          <w:sz w:val="20"/>
          <w:szCs w:val="20"/>
          <w:lang w:val="en-GB" w:eastAsia="en-GB"/>
        </w:rPr>
      </w:pPr>
      <w:r>
        <w:rPr>
          <w:rFonts w:ascii="Arial" w:hAnsi="Arial" w:cs="Arial"/>
          <w:b/>
          <w:sz w:val="20"/>
          <w:szCs w:val="20"/>
          <w:lang w:val="en-GB" w:eastAsia="en-GB"/>
        </w:rPr>
        <w:t xml:space="preserve">  </w:t>
      </w:r>
    </w:p>
    <w:p w:rsidR="00EF4C03" w:rsidRPr="00F033B4" w:rsidRDefault="00EF4C03" w:rsidP="00EF4C03">
      <w:pPr>
        <w:jc w:val="center"/>
        <w:rPr>
          <w:rFonts w:ascii="Arial" w:hAnsi="Arial" w:cs="Arial"/>
          <w:b/>
          <w:sz w:val="20"/>
          <w:szCs w:val="20"/>
          <w:lang w:val="en-GB" w:eastAsia="en-GB"/>
        </w:rPr>
      </w:pPr>
      <w:r>
        <w:rPr>
          <w:rFonts w:ascii="Arial" w:hAnsi="Arial" w:cs="Arial"/>
          <w:b/>
          <w:sz w:val="20"/>
          <w:szCs w:val="20"/>
          <w:lang w:val="en-GB" w:eastAsia="en-GB"/>
        </w:rPr>
        <w:t>AND</w:t>
      </w:r>
    </w:p>
    <w:p w:rsidR="00EF4C03"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THE IRISH</w:t>
      </w:r>
      <w:r>
        <w:rPr>
          <w:rFonts w:ascii="Arial" w:hAnsi="Arial" w:cs="Arial"/>
          <w:b/>
          <w:sz w:val="20"/>
          <w:szCs w:val="20"/>
          <w:lang w:val="en-GB" w:eastAsia="en-GB"/>
        </w:rPr>
        <w:t xml:space="preserve"> AVIATION AUTHORITY</w:t>
      </w:r>
    </w:p>
    <w:p w:rsidR="00EF4C03" w:rsidRPr="00F033B4"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ON THE</w:t>
      </w: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 IMPLEMENTATION OF ICAO </w:t>
      </w:r>
      <w:r w:rsidRPr="00793ED2">
        <w:rPr>
          <w:rFonts w:ascii="Arial" w:hAnsi="Arial" w:cs="Arial"/>
          <w:b/>
          <w:sz w:val="20"/>
          <w:szCs w:val="20"/>
          <w:lang w:val="en-GB" w:eastAsia="en-GB"/>
        </w:rPr>
        <w:t xml:space="preserve">Article 83 </w:t>
      </w:r>
      <w:r w:rsidRPr="006F1C37">
        <w:rPr>
          <w:rFonts w:ascii="Arial" w:hAnsi="Arial" w:cs="Arial"/>
          <w:b/>
          <w:i/>
          <w:sz w:val="20"/>
          <w:szCs w:val="20"/>
          <w:lang w:val="en-GB" w:eastAsia="en-GB"/>
        </w:rPr>
        <w:t>bis</w:t>
      </w:r>
      <w:r w:rsidRPr="00F033B4">
        <w:rPr>
          <w:rFonts w:ascii="Arial" w:hAnsi="Arial" w:cs="Arial"/>
          <w:b/>
          <w:sz w:val="20"/>
          <w:szCs w:val="20"/>
          <w:lang w:val="en-GB" w:eastAsia="en-GB"/>
        </w:rPr>
        <w:t xml:space="preserve"> OF THE</w:t>
      </w:r>
    </w:p>
    <w:p w:rsidR="00EF4C03" w:rsidRPr="00F033B4"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CONVENTION ON INTERNATIONAL CIVIL AVIATION </w:t>
      </w:r>
    </w:p>
    <w:p w:rsidR="00EF4C03" w:rsidRPr="00F033B4"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FOR THE TRANSFER OF SURVEILLANCE RESPONSIBILITIES: </w:t>
      </w:r>
    </w:p>
    <w:p w:rsidR="00EF4C03" w:rsidRPr="00F033B4"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(OPERATIONS, MAINTENANCE AND CONTINUING AIRWORTHINESS) </w:t>
      </w:r>
    </w:p>
    <w:p w:rsidR="00EF4C03" w:rsidRPr="00F033B4"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 xml:space="preserve">OF AIRCRAFT </w:t>
      </w:r>
    </w:p>
    <w:p w:rsidR="00EF4C03" w:rsidRPr="00F033B4" w:rsidRDefault="00EF4C03" w:rsidP="00EF4C03">
      <w:pPr>
        <w:jc w:val="center"/>
        <w:rPr>
          <w:rFonts w:ascii="Arial" w:hAnsi="Arial" w:cs="Arial"/>
          <w:b/>
          <w:sz w:val="20"/>
          <w:szCs w:val="20"/>
          <w:lang w:val="en-GB" w:eastAsia="en-GB"/>
        </w:rPr>
      </w:pPr>
    </w:p>
    <w:p w:rsidR="00EF4C03" w:rsidRPr="00F033B4" w:rsidRDefault="00EF4C03" w:rsidP="00EF4C03">
      <w:pPr>
        <w:jc w:val="center"/>
        <w:rPr>
          <w:rFonts w:ascii="Arial" w:hAnsi="Arial" w:cs="Arial"/>
          <w:b/>
          <w:sz w:val="20"/>
          <w:szCs w:val="20"/>
          <w:lang w:val="en-GB" w:eastAsia="en-GB"/>
        </w:rPr>
      </w:pPr>
      <w:r w:rsidRPr="00F033B4">
        <w:rPr>
          <w:rFonts w:ascii="Arial" w:hAnsi="Arial" w:cs="Arial"/>
          <w:b/>
          <w:sz w:val="20"/>
          <w:szCs w:val="20"/>
          <w:lang w:val="en-GB" w:eastAsia="en-GB"/>
        </w:rPr>
        <w:t>OPERATED UNDER DRY LEASING ARRANGEMENTS</w:t>
      </w:r>
    </w:p>
    <w:p w:rsidR="00EF4C03" w:rsidRPr="00F033B4" w:rsidRDefault="00EF4C03" w:rsidP="00EF4C03">
      <w:pPr>
        <w:jc w:val="center"/>
        <w:rPr>
          <w:rFonts w:ascii="Arial" w:hAnsi="Arial" w:cs="Arial"/>
          <w:sz w:val="20"/>
          <w:szCs w:val="20"/>
          <w:lang w:val="en-GB" w:eastAsia="en-GB"/>
        </w:rPr>
      </w:pPr>
    </w:p>
    <w:p w:rsidR="00EF4C03" w:rsidRPr="00F033B4" w:rsidRDefault="00EF4C03" w:rsidP="00EF4C03">
      <w:pPr>
        <w:jc w:val="both"/>
        <w:rPr>
          <w:rFonts w:ascii="Arial" w:hAnsi="Arial" w:cs="Arial"/>
          <w:sz w:val="20"/>
          <w:szCs w:val="20"/>
        </w:rPr>
      </w:pPr>
    </w:p>
    <w:p w:rsidR="00EF4C03" w:rsidRPr="00F033B4" w:rsidRDefault="00EF4C03" w:rsidP="00EF4C03">
      <w:pPr>
        <w:jc w:val="both"/>
        <w:rPr>
          <w:rFonts w:ascii="Arial" w:hAnsi="Arial" w:cs="Arial"/>
          <w:sz w:val="20"/>
          <w:szCs w:val="20"/>
        </w:rPr>
      </w:pPr>
    </w:p>
    <w:p w:rsidR="00EF4C03" w:rsidRPr="00F033B4" w:rsidRDefault="00EF4C03" w:rsidP="00EF4C03">
      <w:pPr>
        <w:jc w:val="center"/>
        <w:rPr>
          <w:rFonts w:ascii="Arial" w:eastAsia="²Ó©úÅé" w:hAnsi="Arial" w:cs="Arial"/>
          <w:b/>
          <w:sz w:val="20"/>
          <w:szCs w:val="20"/>
          <w:lang w:val="en-GB" w:eastAsia="it-IT"/>
        </w:rPr>
      </w:pPr>
    </w:p>
    <w:p w:rsidR="00EF4C03" w:rsidRPr="00F033B4" w:rsidRDefault="00EF4C03" w:rsidP="00EF4C03">
      <w:pPr>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br w:type="page"/>
      </w:r>
    </w:p>
    <w:p w:rsidR="00EF4C03" w:rsidRPr="00F033B4" w:rsidRDefault="00EF4C03" w:rsidP="00EF4C03">
      <w:pPr>
        <w:jc w:val="both"/>
        <w:rPr>
          <w:rFonts w:ascii="Arial" w:hAnsi="Arial" w:cs="Arial"/>
          <w:b/>
          <w:sz w:val="20"/>
          <w:szCs w:val="20"/>
          <w:lang w:eastAsia="it-IT"/>
        </w:rPr>
      </w:pPr>
      <w:r w:rsidRPr="00F033B4">
        <w:rPr>
          <w:rFonts w:ascii="Arial" w:hAnsi="Arial" w:cs="Arial"/>
          <w:b/>
          <w:sz w:val="20"/>
          <w:szCs w:val="20"/>
          <w:lang w:eastAsia="it-IT"/>
        </w:rPr>
        <w:lastRenderedPageBreak/>
        <w:tab/>
      </w:r>
      <w:r w:rsidRPr="00F033B4">
        <w:rPr>
          <w:rFonts w:ascii="Arial" w:hAnsi="Arial" w:cs="Arial"/>
          <w:b/>
          <w:sz w:val="20"/>
          <w:szCs w:val="20"/>
          <w:lang w:eastAsia="it-IT"/>
        </w:rPr>
        <w:tab/>
        <w:t xml:space="preserve"> </w:t>
      </w:r>
    </w:p>
    <w:p w:rsidR="00EF4C03" w:rsidRPr="00F033B4" w:rsidRDefault="00EF4C03" w:rsidP="00EF4C03">
      <w:pPr>
        <w:keepNext/>
        <w:suppressAutoHyphens w:val="0"/>
        <w:outlineLvl w:val="1"/>
        <w:rPr>
          <w:rFonts w:ascii="Arial" w:hAnsi="Arial" w:cs="Arial"/>
          <w:b/>
          <w:sz w:val="20"/>
          <w:szCs w:val="20"/>
          <w:lang w:val="en-GB" w:eastAsia="en-GB"/>
        </w:rPr>
      </w:pPr>
      <w:r w:rsidRPr="00F033B4">
        <w:rPr>
          <w:rFonts w:ascii="Arial" w:hAnsi="Arial" w:cs="Arial"/>
          <w:b/>
          <w:sz w:val="20"/>
          <w:szCs w:val="20"/>
          <w:lang w:val="en-GB" w:eastAsia="en-GB"/>
        </w:rPr>
        <w:t xml:space="preserve">I.  </w:t>
      </w:r>
      <w:r w:rsidRPr="00F033B4">
        <w:rPr>
          <w:rFonts w:ascii="Arial" w:hAnsi="Arial" w:cs="Arial"/>
          <w:b/>
          <w:sz w:val="20"/>
          <w:szCs w:val="20"/>
          <w:u w:val="single"/>
          <w:lang w:val="en-GB" w:eastAsia="en-GB"/>
        </w:rPr>
        <w:t>REVISIONS</w:t>
      </w:r>
    </w:p>
    <w:p w:rsidR="00EF4C03" w:rsidRPr="00F033B4" w:rsidRDefault="00EF4C03" w:rsidP="00EF4C03">
      <w:pPr>
        <w:rPr>
          <w:rFonts w:ascii="Arial" w:hAnsi="Arial" w:cs="Arial"/>
          <w:b/>
          <w:sz w:val="20"/>
          <w:szCs w:val="20"/>
          <w:u w:val="single"/>
          <w:lang w:val="en-GB" w:eastAsia="en-G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6"/>
        <w:gridCol w:w="4032"/>
        <w:gridCol w:w="3251"/>
      </w:tblGrid>
      <w:tr w:rsidR="00EF4C03" w:rsidRPr="00F033B4" w:rsidTr="00365089">
        <w:tc>
          <w:tcPr>
            <w:tcW w:w="2462" w:type="dxa"/>
            <w:shd w:val="clear" w:color="auto" w:fill="auto"/>
          </w:tcPr>
          <w:p w:rsidR="00EF4C03" w:rsidRPr="00F033B4" w:rsidRDefault="00EF4C03" w:rsidP="00365089">
            <w:pPr>
              <w:rPr>
                <w:rFonts w:ascii="Arial" w:hAnsi="Arial" w:cs="Arial"/>
                <w:b/>
                <w:sz w:val="20"/>
                <w:szCs w:val="20"/>
              </w:rPr>
            </w:pPr>
            <w:r w:rsidRPr="00F033B4">
              <w:rPr>
                <w:rFonts w:ascii="Arial" w:hAnsi="Arial" w:cs="Arial"/>
                <w:b/>
                <w:sz w:val="20"/>
                <w:szCs w:val="20"/>
              </w:rPr>
              <w:t>Revision</w:t>
            </w:r>
          </w:p>
        </w:tc>
        <w:tc>
          <w:tcPr>
            <w:tcW w:w="4044" w:type="dxa"/>
            <w:shd w:val="clear" w:color="auto" w:fill="auto"/>
          </w:tcPr>
          <w:p w:rsidR="00EF4C03" w:rsidRPr="00F033B4" w:rsidRDefault="00EF4C03" w:rsidP="00365089">
            <w:pPr>
              <w:rPr>
                <w:rFonts w:ascii="Arial" w:hAnsi="Arial" w:cs="Arial"/>
                <w:b/>
                <w:sz w:val="20"/>
                <w:szCs w:val="20"/>
              </w:rPr>
            </w:pPr>
            <w:r w:rsidRPr="00F033B4">
              <w:rPr>
                <w:rFonts w:ascii="Arial" w:hAnsi="Arial" w:cs="Arial"/>
                <w:b/>
                <w:sz w:val="20"/>
                <w:szCs w:val="20"/>
              </w:rPr>
              <w:t>Changes</w:t>
            </w:r>
          </w:p>
        </w:tc>
        <w:tc>
          <w:tcPr>
            <w:tcW w:w="3260" w:type="dxa"/>
            <w:shd w:val="clear" w:color="auto" w:fill="auto"/>
          </w:tcPr>
          <w:p w:rsidR="00EF4C03" w:rsidRPr="00F033B4" w:rsidRDefault="00EF4C03" w:rsidP="00365089">
            <w:pPr>
              <w:rPr>
                <w:rFonts w:ascii="Arial" w:hAnsi="Arial" w:cs="Arial"/>
                <w:b/>
                <w:sz w:val="20"/>
                <w:szCs w:val="20"/>
              </w:rPr>
            </w:pPr>
            <w:r w:rsidRPr="00F033B4">
              <w:rPr>
                <w:rFonts w:ascii="Arial" w:hAnsi="Arial" w:cs="Arial"/>
                <w:b/>
                <w:sz w:val="20"/>
                <w:szCs w:val="20"/>
              </w:rPr>
              <w:t>Date</w:t>
            </w:r>
          </w:p>
        </w:tc>
      </w:tr>
      <w:tr w:rsidR="00EF4C03" w:rsidRPr="00F033B4" w:rsidTr="00365089">
        <w:trPr>
          <w:trHeight w:val="397"/>
        </w:trPr>
        <w:tc>
          <w:tcPr>
            <w:tcW w:w="2462"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A</w:t>
            </w:r>
          </w:p>
        </w:tc>
        <w:tc>
          <w:tcPr>
            <w:tcW w:w="4044"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Initial</w:t>
            </w:r>
          </w:p>
        </w:tc>
        <w:tc>
          <w:tcPr>
            <w:tcW w:w="3260" w:type="dxa"/>
            <w:shd w:val="clear" w:color="auto" w:fill="auto"/>
          </w:tcPr>
          <w:p w:rsidR="00EF4C03" w:rsidRPr="00F033B4" w:rsidRDefault="00EF4C03" w:rsidP="00365089">
            <w:pPr>
              <w:jc w:val="center"/>
              <w:rPr>
                <w:rFonts w:ascii="Arial" w:hAnsi="Arial" w:cs="Arial"/>
                <w:bCs/>
                <w:sz w:val="20"/>
                <w:szCs w:val="20"/>
              </w:rPr>
            </w:pPr>
            <w:r w:rsidRPr="00F033B4">
              <w:rPr>
                <w:rFonts w:ascii="Arial" w:hAnsi="Arial" w:cs="Arial"/>
                <w:bCs/>
                <w:sz w:val="20"/>
                <w:szCs w:val="20"/>
              </w:rPr>
              <w:t>.. December 2021</w:t>
            </w:r>
          </w:p>
        </w:tc>
      </w:tr>
    </w:tbl>
    <w:p w:rsidR="00EF4C03" w:rsidRPr="00F033B4" w:rsidRDefault="00EF4C03" w:rsidP="00EF4C03">
      <w:pPr>
        <w:rPr>
          <w:rFonts w:ascii="Arial" w:hAnsi="Arial" w:cs="Arial"/>
          <w:b/>
          <w:sz w:val="20"/>
          <w:szCs w:val="20"/>
          <w:u w:val="single"/>
          <w:lang w:val="en-GB" w:eastAsia="en-GB"/>
        </w:rPr>
      </w:pPr>
    </w:p>
    <w:p w:rsidR="00EF4C03" w:rsidRPr="00F033B4" w:rsidRDefault="00EF4C03" w:rsidP="00EF4C03">
      <w:pPr>
        <w:rPr>
          <w:rFonts w:ascii="Arial" w:hAnsi="Arial" w:cs="Arial"/>
          <w:b/>
          <w:sz w:val="20"/>
          <w:szCs w:val="20"/>
          <w:u w:val="single"/>
          <w:lang w:val="en-GB" w:eastAsia="en-GB"/>
        </w:rPr>
      </w:pPr>
    </w:p>
    <w:p w:rsidR="00EF4C03" w:rsidRPr="00F033B4" w:rsidRDefault="00EF4C03" w:rsidP="00EF4C03">
      <w:pPr>
        <w:rPr>
          <w:rFonts w:ascii="Arial" w:hAnsi="Arial" w:cs="Arial"/>
          <w:sz w:val="20"/>
          <w:szCs w:val="20"/>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Default="00EF4C03" w:rsidP="00EF4C03">
      <w:pPr>
        <w:rPr>
          <w:rFonts w:ascii="Arial" w:hAnsi="Arial" w:cs="Arial"/>
          <w:sz w:val="20"/>
          <w:szCs w:val="20"/>
          <w:u w:val="single"/>
          <w:lang w:val="en-GB" w:eastAsia="it-IT"/>
        </w:rPr>
      </w:pPr>
    </w:p>
    <w:p w:rsidR="00EF4C03" w:rsidRPr="00F033B4" w:rsidRDefault="00EF4C03" w:rsidP="00EF4C03">
      <w:pPr>
        <w:rPr>
          <w:rFonts w:ascii="Arial" w:hAnsi="Arial" w:cs="Arial"/>
          <w:sz w:val="20"/>
          <w:szCs w:val="20"/>
          <w:u w:val="single"/>
          <w:lang w:val="en-GB" w:eastAsia="it-IT"/>
        </w:rPr>
      </w:pPr>
      <w:r w:rsidRPr="00F033B4">
        <w:rPr>
          <w:rFonts w:ascii="Arial" w:hAnsi="Arial" w:cs="Arial"/>
          <w:b/>
          <w:sz w:val="20"/>
          <w:szCs w:val="20"/>
          <w:u w:val="single"/>
          <w:lang w:val="en-GB" w:eastAsia="it-IT"/>
        </w:rPr>
        <w:t>I</w:t>
      </w:r>
      <w:r w:rsidRPr="00F033B4">
        <w:rPr>
          <w:rFonts w:ascii="Arial" w:hAnsi="Arial" w:cs="Arial"/>
          <w:sz w:val="20"/>
          <w:szCs w:val="20"/>
          <w:u w:val="single"/>
          <w:lang w:val="en-GB" w:eastAsia="it-IT"/>
        </w:rPr>
        <w:t xml:space="preserve"> - </w:t>
      </w:r>
      <w:r w:rsidRPr="00F033B4">
        <w:rPr>
          <w:rFonts w:ascii="Arial" w:hAnsi="Arial" w:cs="Arial"/>
          <w:b/>
          <w:sz w:val="20"/>
          <w:szCs w:val="20"/>
          <w:u w:val="single"/>
        </w:rPr>
        <w:t>INTRODUCTION</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Whereas the protocol of 6 October 1980 relating to Article 83</w:t>
      </w:r>
      <w:r>
        <w:rPr>
          <w:rFonts w:ascii="Arial" w:hAnsi="Arial" w:cs="Arial"/>
          <w:sz w:val="20"/>
          <w:szCs w:val="20"/>
          <w:lang w:val="en-GB" w:eastAsia="it-IT"/>
        </w:rPr>
        <w:t xml:space="preserve"> </w:t>
      </w:r>
      <w:r w:rsidRPr="0004060B">
        <w:rPr>
          <w:rFonts w:ascii="Arial" w:hAnsi="Arial" w:cs="Arial"/>
          <w:i/>
          <w:sz w:val="20"/>
          <w:szCs w:val="20"/>
          <w:lang w:val="en-GB" w:eastAsia="it-IT"/>
        </w:rPr>
        <w:t>bis</w:t>
      </w:r>
      <w:r w:rsidRPr="00F033B4">
        <w:rPr>
          <w:rFonts w:ascii="Arial" w:hAnsi="Arial" w:cs="Arial"/>
          <w:sz w:val="20"/>
          <w:szCs w:val="20"/>
          <w:lang w:val="en-GB" w:eastAsia="it-IT"/>
        </w:rPr>
        <w:t xml:space="preserve"> of the Convention on International Civil Aviation (Chicago, 1944</w:t>
      </w:r>
      <w:r>
        <w:rPr>
          <w:rFonts w:ascii="Arial" w:hAnsi="Arial" w:cs="Arial"/>
          <w:sz w:val="20"/>
          <w:szCs w:val="20"/>
          <w:lang w:val="en-GB" w:eastAsia="it-IT"/>
        </w:rPr>
        <w:t>, hereinafter referred as Chicago Convention</w:t>
      </w:r>
      <w:r w:rsidRPr="00F033B4">
        <w:rPr>
          <w:rFonts w:ascii="Arial" w:hAnsi="Arial" w:cs="Arial"/>
          <w:sz w:val="20"/>
          <w:szCs w:val="20"/>
          <w:lang w:val="en-GB" w:eastAsia="it-IT"/>
        </w:rPr>
        <w:t xml:space="preserve">), to which </w:t>
      </w:r>
      <w:r>
        <w:rPr>
          <w:rFonts w:ascii="Arial" w:hAnsi="Arial" w:cs="Arial"/>
          <w:b/>
          <w:sz w:val="20"/>
          <w:szCs w:val="20"/>
          <w:lang w:val="en-GB" w:eastAsia="it-IT"/>
        </w:rPr>
        <w:t>Slovenia</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and</w:t>
      </w:r>
      <w:r>
        <w:rPr>
          <w:rFonts w:ascii="Arial" w:hAnsi="Arial" w:cs="Arial"/>
          <w:b/>
          <w:sz w:val="20"/>
          <w:szCs w:val="20"/>
          <w:lang w:val="en-GB" w:eastAsia="it-IT"/>
        </w:rPr>
        <w:t xml:space="preserve"> Ireland</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are parties</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entered into force on 20</w:t>
      </w:r>
      <w:r w:rsidRPr="00F033B4">
        <w:rPr>
          <w:rFonts w:ascii="Arial" w:hAnsi="Arial" w:cs="Arial"/>
          <w:sz w:val="20"/>
          <w:szCs w:val="20"/>
          <w:vertAlign w:val="superscript"/>
          <w:lang w:val="en-GB" w:eastAsia="it-IT"/>
        </w:rPr>
        <w:t>th</w:t>
      </w:r>
      <w:r w:rsidRPr="00F033B4">
        <w:rPr>
          <w:rFonts w:ascii="Arial" w:hAnsi="Arial" w:cs="Arial"/>
          <w:sz w:val="20"/>
          <w:szCs w:val="20"/>
          <w:lang w:val="en-GB" w:eastAsia="it-IT"/>
        </w:rPr>
        <w:t xml:space="preserve"> June 1997,</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tabs>
          <w:tab w:val="left" w:pos="0"/>
        </w:tabs>
        <w:jc w:val="both"/>
        <w:rPr>
          <w:rFonts w:ascii="Arial" w:hAnsi="Arial" w:cs="Arial"/>
          <w:sz w:val="20"/>
          <w:szCs w:val="20"/>
          <w:lang w:val="en-GB" w:eastAsia="it-IT"/>
        </w:rPr>
      </w:pPr>
      <w:r w:rsidRPr="00F033B4">
        <w:rPr>
          <w:rFonts w:ascii="Arial" w:hAnsi="Arial" w:cs="Arial"/>
          <w:sz w:val="20"/>
          <w:szCs w:val="20"/>
          <w:lang w:val="en-GB" w:eastAsia="it-IT"/>
        </w:rPr>
        <w:t>Whereas Slovenia (The Civil Aviation Agency of the Republic of Slovenia, (CAA SI)</w:t>
      </w:r>
      <w:r>
        <w:rPr>
          <w:rFonts w:ascii="Arial" w:hAnsi="Arial" w:cs="Arial"/>
          <w:sz w:val="20"/>
          <w:szCs w:val="20"/>
          <w:lang w:val="en-GB" w:eastAsia="it-IT"/>
        </w:rPr>
        <w:t xml:space="preserve"> and </w:t>
      </w:r>
      <w:r w:rsidRPr="00F033B4">
        <w:rPr>
          <w:rFonts w:ascii="Arial" w:hAnsi="Arial" w:cs="Arial"/>
          <w:sz w:val="20"/>
          <w:szCs w:val="20"/>
          <w:lang w:val="en-GB" w:eastAsia="it-IT"/>
        </w:rPr>
        <w:t>Ireland (Iris</w:t>
      </w:r>
      <w:r>
        <w:rPr>
          <w:rFonts w:ascii="Arial" w:hAnsi="Arial" w:cs="Arial"/>
          <w:sz w:val="20"/>
          <w:szCs w:val="20"/>
          <w:lang w:val="en-GB" w:eastAsia="it-IT"/>
        </w:rPr>
        <w:t xml:space="preserve">h Aviation Authority - IAA) </w:t>
      </w:r>
      <w:r w:rsidRPr="00F033B4">
        <w:rPr>
          <w:rFonts w:ascii="Arial" w:hAnsi="Arial" w:cs="Arial"/>
          <w:sz w:val="20"/>
          <w:szCs w:val="20"/>
          <w:lang w:val="en-GB" w:eastAsia="it-IT"/>
        </w:rPr>
        <w:t>are members of the European Civil Aviation Conference (ECAC),</w:t>
      </w:r>
    </w:p>
    <w:p w:rsidR="00EF4C03" w:rsidRPr="00F033B4" w:rsidRDefault="00EF4C03" w:rsidP="00EF4C03">
      <w:pPr>
        <w:widowControl w:val="0"/>
        <w:tabs>
          <w:tab w:val="left" w:pos="0"/>
        </w:tabs>
        <w:jc w:val="both"/>
        <w:rPr>
          <w:rFonts w:ascii="Arial" w:hAnsi="Arial" w:cs="Arial"/>
          <w:sz w:val="20"/>
          <w:szCs w:val="20"/>
          <w:highlight w:val="yellow"/>
          <w:lang w:val="en-GB" w:eastAsia="it-IT"/>
        </w:rPr>
      </w:pPr>
      <w:r w:rsidRPr="00F033B4">
        <w:rPr>
          <w:rFonts w:ascii="Arial" w:hAnsi="Arial" w:cs="Arial"/>
          <w:sz w:val="20"/>
          <w:szCs w:val="20"/>
          <w:lang w:val="en-GB" w:eastAsia="it-IT"/>
        </w:rPr>
        <w:t xml:space="preserve"> </w:t>
      </w:r>
    </w:p>
    <w:p w:rsidR="00EF4C03" w:rsidRPr="00F033B4" w:rsidRDefault="00EF4C03" w:rsidP="00EF4C03">
      <w:pPr>
        <w:widowControl w:val="0"/>
        <w:tabs>
          <w:tab w:val="left" w:pos="0"/>
        </w:tabs>
        <w:jc w:val="both"/>
        <w:rPr>
          <w:rFonts w:ascii="Arial" w:hAnsi="Arial" w:cs="Arial"/>
          <w:sz w:val="20"/>
          <w:szCs w:val="20"/>
          <w:lang w:val="en-GB" w:eastAsia="it-IT"/>
        </w:rPr>
      </w:pPr>
      <w:r w:rsidRPr="00F033B4">
        <w:rPr>
          <w:rFonts w:ascii="Arial" w:hAnsi="Arial" w:cs="Arial"/>
          <w:sz w:val="20"/>
          <w:szCs w:val="20"/>
          <w:lang w:val="en-GB" w:eastAsia="it-IT"/>
        </w:rPr>
        <w:t xml:space="preserve">Whereas the European Parliament and the Council of The European Union (EU) have adopted Regulation (EU) No 2018/1139 to establish and maintain a high uniform level of civil aviation safety in Europe by the adoption of common safety rules and by measures ensuring that products, persons and organisations in the Community comply with such rules and those adopted to protect the environment, </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Whereas the European Aviation Safety Agency (EASA) has been established pursuant to Regulation (EU) 2018/1139 on behalf of every EU Member State, under the above referenced EU Regulation, the functions and tasks of the state of design, manufacture when related to design approval,</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tabs>
          <w:tab w:val="left" w:pos="0"/>
        </w:tabs>
        <w:jc w:val="both"/>
        <w:rPr>
          <w:rFonts w:ascii="Arial" w:hAnsi="Arial" w:cs="Arial"/>
          <w:sz w:val="20"/>
          <w:szCs w:val="20"/>
          <w:lang w:val="en-GB" w:eastAsia="it-IT"/>
        </w:rPr>
      </w:pPr>
      <w:r w:rsidRPr="00F033B4">
        <w:rPr>
          <w:rFonts w:ascii="Arial" w:hAnsi="Arial" w:cs="Arial"/>
          <w:sz w:val="20"/>
          <w:szCs w:val="20"/>
          <w:lang w:val="en-GB" w:eastAsia="it-IT"/>
        </w:rPr>
        <w:t>Whereas the European Commission has implemented Regulation (EC) 748/2012, as amended, laying down implementation procedures for the airworthiness and environmental certification of aircraft and related products, parts and appliances, as well as for the certification of design and production organisations,</w:t>
      </w:r>
    </w:p>
    <w:p w:rsidR="00EF4C03" w:rsidRPr="00F033B4" w:rsidRDefault="00EF4C03" w:rsidP="00EF4C03">
      <w:pPr>
        <w:widowControl w:val="0"/>
        <w:tabs>
          <w:tab w:val="left" w:pos="0"/>
        </w:tabs>
        <w:jc w:val="both"/>
        <w:rPr>
          <w:rFonts w:ascii="Arial" w:hAnsi="Arial" w:cs="Arial"/>
          <w:sz w:val="20"/>
          <w:szCs w:val="20"/>
          <w:lang w:val="en-GB" w:eastAsia="it-IT"/>
        </w:rPr>
      </w:pPr>
    </w:p>
    <w:p w:rsidR="00EF4C03" w:rsidRPr="00F033B4" w:rsidRDefault="00EF4C03" w:rsidP="00EF4C03">
      <w:pPr>
        <w:widowControl w:val="0"/>
        <w:tabs>
          <w:tab w:val="left" w:pos="0"/>
        </w:tabs>
        <w:jc w:val="both"/>
        <w:rPr>
          <w:rFonts w:ascii="Arial" w:hAnsi="Arial" w:cs="Arial"/>
          <w:sz w:val="20"/>
          <w:szCs w:val="20"/>
          <w:lang w:val="en-GB" w:eastAsia="it-IT"/>
        </w:rPr>
      </w:pPr>
      <w:r w:rsidRPr="00F033B4">
        <w:rPr>
          <w:rFonts w:ascii="Arial" w:hAnsi="Arial" w:cs="Arial"/>
          <w:sz w:val="20"/>
          <w:szCs w:val="20"/>
          <w:lang w:val="en-GB" w:eastAsia="it-IT"/>
        </w:rPr>
        <w:t>Whereas the European Commission has adopted Regulation (EC) 1321/2014, as amended, on the continuing airworthiness of aircraft and aeronautical products, parts and appliances, and on the approval of organisations and personnel involved in these tasks,</w:t>
      </w:r>
    </w:p>
    <w:p w:rsidR="00EF4C03" w:rsidRPr="00F033B4" w:rsidRDefault="00EF4C03" w:rsidP="00EF4C03">
      <w:pPr>
        <w:widowControl w:val="0"/>
        <w:tabs>
          <w:tab w:val="left" w:pos="0"/>
        </w:tabs>
        <w:jc w:val="both"/>
        <w:rPr>
          <w:rFonts w:ascii="Arial" w:hAnsi="Arial" w:cs="Arial"/>
          <w:sz w:val="20"/>
          <w:szCs w:val="20"/>
          <w:lang w:val="en-GB" w:eastAsia="it-IT"/>
        </w:rPr>
      </w:pPr>
    </w:p>
    <w:p w:rsidR="00EF4C03" w:rsidRPr="00F033B4" w:rsidRDefault="00EF4C03" w:rsidP="00EF4C03">
      <w:pPr>
        <w:widowControl w:val="0"/>
        <w:autoSpaceDE w:val="0"/>
        <w:autoSpaceDN w:val="0"/>
        <w:adjustRightInd w:val="0"/>
        <w:jc w:val="both"/>
        <w:rPr>
          <w:rFonts w:ascii="Arial" w:hAnsi="Arial" w:cs="Arial"/>
          <w:sz w:val="20"/>
          <w:szCs w:val="20"/>
          <w:lang w:val="en-GB" w:eastAsia="it-IT"/>
        </w:rPr>
      </w:pPr>
      <w:r w:rsidRPr="00F033B4">
        <w:rPr>
          <w:rFonts w:ascii="Arial" w:hAnsi="Arial" w:cs="Arial"/>
          <w:sz w:val="20"/>
          <w:szCs w:val="20"/>
          <w:lang w:val="en-GB" w:eastAsia="it-IT"/>
        </w:rPr>
        <w:t>Whereas the Council of European Communities has adopted Council Regulation (EEC) of the 3922/1991 as amended by EC Regulation 965/2012 (as amended) on the common technical requirements and administrative procedures in the field of civil aviation applicable to commercial transportation by aircraft for EU Member States,</w:t>
      </w:r>
    </w:p>
    <w:p w:rsidR="00EF4C03" w:rsidRPr="00F033B4" w:rsidRDefault="00EF4C03" w:rsidP="00EF4C03">
      <w:pPr>
        <w:widowControl w:val="0"/>
        <w:autoSpaceDE w:val="0"/>
        <w:autoSpaceDN w:val="0"/>
        <w:adjustRightInd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04060B">
        <w:rPr>
          <w:rFonts w:ascii="Arial" w:hAnsi="Arial" w:cs="Arial"/>
          <w:sz w:val="20"/>
          <w:szCs w:val="20"/>
          <w:lang w:val="en-GB" w:eastAsia="it-IT"/>
        </w:rPr>
        <w:t xml:space="preserve">Whereas each Authority: ‘Ireland and </w:t>
      </w:r>
      <w:r w:rsidRPr="0004060B">
        <w:rPr>
          <w:rFonts w:ascii="Arial" w:hAnsi="Arial" w:cs="Arial"/>
          <w:bCs/>
          <w:sz w:val="20"/>
          <w:szCs w:val="20"/>
          <w:lang w:val="en-GB" w:eastAsia="it-IT"/>
        </w:rPr>
        <w:t>Slovenia</w:t>
      </w:r>
      <w:r w:rsidRPr="0004060B">
        <w:rPr>
          <w:rFonts w:ascii="Arial" w:hAnsi="Arial" w:cs="Arial"/>
          <w:sz w:val="20"/>
          <w:szCs w:val="20"/>
          <w:lang w:val="en-GB" w:eastAsia="it-IT"/>
        </w:rPr>
        <w:t>’</w:t>
      </w:r>
      <w:r w:rsidRPr="00F033B4">
        <w:rPr>
          <w:rFonts w:ascii="Arial" w:hAnsi="Arial" w:cs="Arial"/>
          <w:sz w:val="20"/>
          <w:szCs w:val="20"/>
          <w:lang w:val="en-GB" w:eastAsia="it-IT"/>
        </w:rPr>
        <w:t xml:space="preserve"> has determined, pursuant to the above mentioned European Commission regulations at latest revision and/or by amending regulation as issued by the commission, that the standards of airworthiness and systems for airworthiness, environmental certification and maintenance of the other Authority are equivalent to its own to establish and make this transfer arrangement possible,</w:t>
      </w:r>
    </w:p>
    <w:p w:rsidR="00EF4C03" w:rsidRPr="00F033B4" w:rsidRDefault="00EF4C03" w:rsidP="00EF4C03">
      <w:pPr>
        <w:widowControl w:val="0"/>
        <w:jc w:val="both"/>
        <w:rPr>
          <w:rFonts w:ascii="Arial" w:hAnsi="Arial" w:cs="Arial"/>
          <w:i/>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04060B">
        <w:rPr>
          <w:rFonts w:ascii="Arial" w:hAnsi="Arial" w:cs="Arial"/>
          <w:sz w:val="20"/>
          <w:szCs w:val="20"/>
          <w:lang w:val="en-GB" w:eastAsia="it-IT"/>
        </w:rPr>
        <w:t xml:space="preserve">Whereas each Authority ‘Ireland and </w:t>
      </w:r>
      <w:r w:rsidRPr="0004060B">
        <w:rPr>
          <w:rFonts w:ascii="Arial" w:hAnsi="Arial" w:cs="Arial"/>
          <w:bCs/>
          <w:sz w:val="20"/>
          <w:szCs w:val="20"/>
          <w:lang w:val="en-GB" w:eastAsia="it-IT"/>
        </w:rPr>
        <w:t>Slovenia</w:t>
      </w:r>
      <w:r w:rsidRPr="0004060B">
        <w:rPr>
          <w:rFonts w:ascii="Arial" w:hAnsi="Arial" w:cs="Arial"/>
          <w:sz w:val="20"/>
          <w:szCs w:val="20"/>
          <w:lang w:val="en-GB" w:eastAsia="it-IT"/>
        </w:rPr>
        <w:t>’</w:t>
      </w:r>
      <w:r w:rsidRPr="00F033B4">
        <w:rPr>
          <w:rFonts w:ascii="Arial" w:hAnsi="Arial" w:cs="Arial"/>
          <w:sz w:val="20"/>
          <w:szCs w:val="20"/>
          <w:lang w:val="en-GB" w:eastAsia="it-IT"/>
        </w:rPr>
        <w:t xml:space="preserve"> has determined that the operating requirements and design-related operational requirements of the other Authority are sufficiently equivalent to its own to make this transfer arrangement feasible,</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Whereas</w:t>
      </w:r>
      <w:r w:rsidRPr="00F033B4">
        <w:rPr>
          <w:rFonts w:ascii="Arial" w:hAnsi="Arial" w:cs="Arial"/>
          <w:i/>
          <w:sz w:val="20"/>
          <w:szCs w:val="20"/>
          <w:lang w:val="en-GB" w:eastAsia="it-IT"/>
        </w:rPr>
        <w:t xml:space="preserve"> </w:t>
      </w:r>
      <w:r w:rsidRPr="00F033B4">
        <w:rPr>
          <w:rFonts w:ascii="Arial" w:hAnsi="Arial" w:cs="Arial"/>
          <w:sz w:val="20"/>
          <w:szCs w:val="20"/>
          <w:lang w:val="en-GB" w:eastAsia="it-IT"/>
        </w:rPr>
        <w:t>Article 83</w:t>
      </w:r>
      <w:r>
        <w:rPr>
          <w:rFonts w:ascii="Arial" w:hAnsi="Arial" w:cs="Arial"/>
          <w:sz w:val="20"/>
          <w:szCs w:val="20"/>
          <w:lang w:val="en-GB" w:eastAsia="it-IT"/>
        </w:rPr>
        <w:t xml:space="preserve"> </w:t>
      </w:r>
      <w:r w:rsidRPr="0004060B">
        <w:rPr>
          <w:rFonts w:ascii="Arial" w:hAnsi="Arial" w:cs="Arial"/>
          <w:i/>
          <w:sz w:val="20"/>
          <w:szCs w:val="20"/>
          <w:lang w:val="en-GB" w:eastAsia="it-IT"/>
        </w:rPr>
        <w:t>bis</w:t>
      </w:r>
      <w:r w:rsidRPr="00F033B4">
        <w:rPr>
          <w:rFonts w:ascii="Arial" w:hAnsi="Arial" w:cs="Arial"/>
          <w:sz w:val="20"/>
          <w:szCs w:val="20"/>
          <w:lang w:val="en-GB" w:eastAsia="it-IT"/>
        </w:rPr>
        <w:t xml:space="preserve"> of the Chicago Convention with the Protocol of 6 October 1980 provides, with a view to enhanced safety, for the possibility of transferring to the State of the Operator all or part of the State of  Registry’s functions and duties pertaining to Articles 12, 30, 31, and 32 (a) of the Convention,</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Whereas,</w:t>
      </w:r>
      <w:r>
        <w:rPr>
          <w:rFonts w:ascii="Arial" w:hAnsi="Arial" w:cs="Arial"/>
          <w:sz w:val="20"/>
          <w:szCs w:val="20"/>
          <w:lang w:val="en-GB" w:eastAsia="it-IT"/>
        </w:rPr>
        <w:t xml:space="preserve"> </w:t>
      </w:r>
      <w:r w:rsidRPr="00F033B4">
        <w:rPr>
          <w:rFonts w:ascii="Arial" w:hAnsi="Arial" w:cs="Arial"/>
          <w:sz w:val="20"/>
          <w:szCs w:val="20"/>
          <w:lang w:val="en-GB" w:eastAsia="it-IT"/>
        </w:rPr>
        <w:t xml:space="preserve">in line with ICAO Document 9760 ‘Airworthiness Manual’, Part IV, Chapter 6, ‘Leasing Arrangements’, ICAO ICAO Document 10057 ‘Manual on the implementation of </w:t>
      </w:r>
      <w:r>
        <w:rPr>
          <w:rFonts w:ascii="Arial" w:hAnsi="Arial" w:cs="Arial"/>
          <w:sz w:val="20"/>
          <w:szCs w:val="20"/>
          <w:lang w:val="en-GB" w:eastAsia="it-IT"/>
        </w:rPr>
        <w:t xml:space="preserve">Article 83 </w:t>
      </w:r>
      <w:r w:rsidRPr="000F0933">
        <w:rPr>
          <w:rFonts w:ascii="Arial" w:hAnsi="Arial" w:cs="Arial"/>
          <w:i/>
          <w:sz w:val="20"/>
          <w:szCs w:val="20"/>
          <w:lang w:val="en-GB" w:eastAsia="it-IT"/>
        </w:rPr>
        <w:t>bis</w:t>
      </w:r>
      <w:r>
        <w:rPr>
          <w:rFonts w:ascii="Arial" w:hAnsi="Arial" w:cs="Arial"/>
          <w:sz w:val="20"/>
          <w:szCs w:val="20"/>
          <w:lang w:val="en-GB" w:eastAsia="it-IT"/>
        </w:rPr>
        <w:t xml:space="preserve"> of the Chicago Convention</w:t>
      </w:r>
      <w:r w:rsidRPr="00F033B4">
        <w:rPr>
          <w:rFonts w:ascii="Arial" w:hAnsi="Arial" w:cs="Arial"/>
          <w:sz w:val="20"/>
          <w:szCs w:val="20"/>
          <w:lang w:val="en-GB" w:eastAsia="it-IT"/>
        </w:rPr>
        <w:t xml:space="preserve">’  and in light of ICAO Document 8335, Part V ‘Lease and Charter operations’, it’s necessary to establish precisely the international obligations and responsibilities of </w:t>
      </w:r>
      <w:r>
        <w:rPr>
          <w:rFonts w:ascii="Arial" w:hAnsi="Arial" w:cs="Arial"/>
          <w:b/>
          <w:bCs/>
          <w:sz w:val="20"/>
          <w:szCs w:val="20"/>
          <w:lang w:val="en-GB" w:eastAsia="it-IT"/>
        </w:rPr>
        <w:t>SLOVENIA</w:t>
      </w:r>
      <w:r w:rsidRPr="00F033B4">
        <w:rPr>
          <w:rFonts w:ascii="Arial" w:hAnsi="Arial" w:cs="Arial"/>
          <w:sz w:val="20"/>
          <w:szCs w:val="20"/>
          <w:lang w:val="en-GB" w:eastAsia="it-IT"/>
        </w:rPr>
        <w:t xml:space="preserve"> and </w:t>
      </w:r>
      <w:r>
        <w:rPr>
          <w:rFonts w:ascii="Arial" w:hAnsi="Arial" w:cs="Arial"/>
          <w:b/>
          <w:sz w:val="20"/>
          <w:szCs w:val="20"/>
          <w:lang w:val="en-GB" w:eastAsia="it-IT"/>
        </w:rPr>
        <w:t>IRELAND</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in accordance with the Convention;</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Whereas, with reference to the relevant Annexes to the Convention, this agreement organises the transfer from the lessor Authority to the lessee Authority responsibilities normally carried out by the State of Registry, as set out in above paragraphs,</w:t>
      </w:r>
    </w:p>
    <w:p w:rsidR="00EF4C03" w:rsidRPr="00F033B4" w:rsidRDefault="00EF4C03" w:rsidP="00EF4C03">
      <w:pPr>
        <w:widowControl w:val="0"/>
        <w:jc w:val="both"/>
        <w:rPr>
          <w:rFonts w:ascii="Arial" w:hAnsi="Arial" w:cs="Arial"/>
          <w:sz w:val="20"/>
          <w:szCs w:val="20"/>
          <w:lang w:val="en-GB" w:eastAsia="it-IT"/>
        </w:rPr>
      </w:pPr>
    </w:p>
    <w:p w:rsidR="00EF4C03" w:rsidRPr="000C174B" w:rsidRDefault="00EF4C03" w:rsidP="00EF4C03">
      <w:pPr>
        <w:widowControl w:val="0"/>
        <w:tabs>
          <w:tab w:val="left" w:pos="2592"/>
        </w:tabs>
        <w:jc w:val="both"/>
        <w:rPr>
          <w:rFonts w:ascii="Arial" w:hAnsi="Arial" w:cs="Arial"/>
          <w:sz w:val="20"/>
          <w:szCs w:val="20"/>
        </w:rPr>
      </w:pPr>
      <w:r w:rsidRPr="000C174B">
        <w:rPr>
          <w:rFonts w:ascii="Arial" w:hAnsi="Arial" w:cs="Arial"/>
          <w:sz w:val="20"/>
          <w:szCs w:val="20"/>
        </w:rPr>
        <w:t>Whereas</w:t>
      </w:r>
      <w:r w:rsidRPr="000C174B">
        <w:rPr>
          <w:rFonts w:ascii="Arial" w:hAnsi="Arial" w:cs="Arial"/>
          <w:i/>
          <w:sz w:val="20"/>
          <w:szCs w:val="20"/>
        </w:rPr>
        <w:t xml:space="preserve"> </w:t>
      </w:r>
      <w:r w:rsidRPr="000C174B">
        <w:rPr>
          <w:rFonts w:ascii="Arial" w:hAnsi="Arial" w:cs="Arial"/>
          <w:sz w:val="20"/>
          <w:szCs w:val="20"/>
        </w:rPr>
        <w:t xml:space="preserve">the protocol </w:t>
      </w:r>
      <w:r w:rsidRPr="005A77D8">
        <w:rPr>
          <w:rFonts w:ascii="Arial" w:hAnsi="Arial" w:cs="Arial"/>
          <w:sz w:val="20"/>
          <w:szCs w:val="20"/>
        </w:rPr>
        <w:t>was</w:t>
      </w:r>
      <w:r w:rsidRPr="000C174B">
        <w:rPr>
          <w:rFonts w:ascii="Arial" w:hAnsi="Arial" w:cs="Arial"/>
          <w:sz w:val="20"/>
          <w:szCs w:val="20"/>
        </w:rPr>
        <w:t xml:space="preserve"> ratified by </w:t>
      </w:r>
      <w:r w:rsidRPr="000C174B">
        <w:rPr>
          <w:rFonts w:ascii="Arial" w:hAnsi="Arial" w:cs="Arial"/>
          <w:b/>
          <w:bCs/>
          <w:sz w:val="20"/>
          <w:szCs w:val="20"/>
          <w:lang w:val="en-GB"/>
        </w:rPr>
        <w:t>Slovenia</w:t>
      </w:r>
      <w:r w:rsidRPr="000C174B">
        <w:rPr>
          <w:rFonts w:ascii="Arial" w:hAnsi="Arial" w:cs="Arial"/>
          <w:b/>
          <w:sz w:val="20"/>
          <w:szCs w:val="20"/>
          <w:lang w:val="en-GB"/>
        </w:rPr>
        <w:t xml:space="preserve"> </w:t>
      </w:r>
      <w:r w:rsidRPr="000C174B">
        <w:rPr>
          <w:rFonts w:ascii="Arial" w:hAnsi="Arial" w:cs="Arial"/>
          <w:sz w:val="20"/>
          <w:szCs w:val="20"/>
        </w:rPr>
        <w:t>through</w:t>
      </w:r>
      <w:r>
        <w:rPr>
          <w:rFonts w:ascii="Arial" w:hAnsi="Arial" w:cs="Arial"/>
          <w:sz w:val="20"/>
          <w:szCs w:val="20"/>
        </w:rPr>
        <w:t xml:space="preserve"> the</w:t>
      </w:r>
      <w:r w:rsidRPr="000C174B">
        <w:rPr>
          <w:rFonts w:ascii="Arial" w:hAnsi="Arial" w:cs="Arial"/>
          <w:sz w:val="20"/>
          <w:szCs w:val="20"/>
        </w:rPr>
        <w:t xml:space="preserve"> Decree </w:t>
      </w:r>
      <w:r w:rsidRPr="000C174B">
        <w:rPr>
          <w:rFonts w:ascii="Arial" w:hAnsi="Arial" w:cs="Arial"/>
          <w:sz w:val="20"/>
          <w:szCs w:val="20"/>
          <w:lang w:val="en"/>
        </w:rPr>
        <w:t xml:space="preserve">ratifying </w:t>
      </w:r>
      <w:r>
        <w:rPr>
          <w:rFonts w:ascii="Arial" w:hAnsi="Arial" w:cs="Arial"/>
          <w:sz w:val="20"/>
          <w:szCs w:val="20"/>
          <w:lang w:val="en"/>
        </w:rPr>
        <w:t xml:space="preserve">the </w:t>
      </w:r>
      <w:r w:rsidRPr="000C174B">
        <w:rPr>
          <w:rFonts w:ascii="Arial" w:hAnsi="Arial" w:cs="Arial"/>
          <w:sz w:val="20"/>
          <w:szCs w:val="20"/>
          <w:lang w:val="en"/>
        </w:rPr>
        <w:t xml:space="preserve">Protocols amending the </w:t>
      </w:r>
      <w:r w:rsidRPr="005A77D8">
        <w:rPr>
          <w:rFonts w:ascii="Arial" w:hAnsi="Arial" w:cs="Arial"/>
          <w:sz w:val="20"/>
          <w:szCs w:val="20"/>
          <w:lang w:val="en"/>
        </w:rPr>
        <w:t>Convention on International Civil Aviation</w:t>
      </w:r>
      <w:r w:rsidRPr="005A77D8" w:rsidDel="00AB630C">
        <w:rPr>
          <w:rFonts w:ascii="Arial" w:hAnsi="Arial" w:cs="Arial"/>
          <w:sz w:val="20"/>
          <w:szCs w:val="20"/>
          <w:lang w:val="en"/>
        </w:rPr>
        <w:t xml:space="preserve"> </w:t>
      </w:r>
      <w:r w:rsidRPr="005A77D8">
        <w:rPr>
          <w:rFonts w:ascii="Arial" w:hAnsi="Arial" w:cs="Arial"/>
          <w:sz w:val="20"/>
          <w:szCs w:val="20"/>
        </w:rPr>
        <w:t>(Official Gazette of the RS</w:t>
      </w:r>
      <w:r>
        <w:rPr>
          <w:rFonts w:ascii="Arial" w:hAnsi="Arial" w:cs="Arial"/>
          <w:sz w:val="20"/>
          <w:szCs w:val="20"/>
        </w:rPr>
        <w:t xml:space="preserve"> – Internationa Treaties</w:t>
      </w:r>
      <w:r w:rsidRPr="005A77D8">
        <w:rPr>
          <w:rFonts w:ascii="Arial" w:hAnsi="Arial" w:cs="Arial"/>
          <w:sz w:val="20"/>
          <w:szCs w:val="20"/>
        </w:rPr>
        <w:t>, no. 3/00)</w:t>
      </w:r>
      <w:r w:rsidRPr="000C174B">
        <w:rPr>
          <w:rFonts w:ascii="Arial" w:hAnsi="Arial" w:cs="Arial"/>
          <w:sz w:val="20"/>
          <w:szCs w:val="20"/>
        </w:rPr>
        <w:t xml:space="preserve"> </w:t>
      </w:r>
      <w:r>
        <w:rPr>
          <w:rFonts w:ascii="Arial" w:hAnsi="Arial" w:cs="Arial"/>
          <w:sz w:val="20"/>
          <w:szCs w:val="20"/>
        </w:rPr>
        <w:t xml:space="preserve">and which </w:t>
      </w:r>
      <w:r w:rsidRPr="005A77D8">
        <w:rPr>
          <w:rFonts w:ascii="Arial" w:hAnsi="Arial" w:cs="Arial"/>
          <w:sz w:val="20"/>
          <w:szCs w:val="20"/>
        </w:rPr>
        <w:t>has given</w:t>
      </w:r>
      <w:r w:rsidRPr="000C174B">
        <w:rPr>
          <w:rFonts w:ascii="Arial" w:hAnsi="Arial" w:cs="Arial"/>
          <w:sz w:val="20"/>
          <w:szCs w:val="20"/>
        </w:rPr>
        <w:t xml:space="preserve"> effect</w:t>
      </w:r>
      <w:r w:rsidRPr="000C174B">
        <w:rPr>
          <w:rFonts w:ascii="Arial" w:hAnsi="Arial" w:cs="Arial"/>
          <w:b/>
          <w:sz w:val="20"/>
          <w:szCs w:val="20"/>
        </w:rPr>
        <w:t xml:space="preserve"> </w:t>
      </w:r>
      <w:r w:rsidRPr="000C174B">
        <w:rPr>
          <w:rFonts w:ascii="Arial" w:hAnsi="Arial" w:cs="Arial"/>
          <w:sz w:val="20"/>
          <w:szCs w:val="20"/>
        </w:rPr>
        <w:t>to the agreement in relation to article 83</w:t>
      </w:r>
      <w:r>
        <w:rPr>
          <w:rFonts w:ascii="Arial" w:hAnsi="Arial" w:cs="Arial"/>
          <w:sz w:val="20"/>
          <w:szCs w:val="20"/>
        </w:rPr>
        <w:t xml:space="preserve"> </w:t>
      </w:r>
      <w:r w:rsidRPr="000C174B">
        <w:rPr>
          <w:rFonts w:ascii="Arial" w:hAnsi="Arial" w:cs="Arial"/>
          <w:i/>
          <w:sz w:val="20"/>
          <w:szCs w:val="20"/>
        </w:rPr>
        <w:t>bis</w:t>
      </w:r>
      <w:r w:rsidRPr="000C174B">
        <w:rPr>
          <w:rFonts w:ascii="Arial" w:hAnsi="Arial" w:cs="Arial"/>
          <w:sz w:val="20"/>
          <w:szCs w:val="20"/>
        </w:rPr>
        <w:t>,</w:t>
      </w:r>
    </w:p>
    <w:p w:rsidR="00EF4C03" w:rsidRPr="000C174B" w:rsidRDefault="00EF4C03" w:rsidP="00EF4C03">
      <w:pPr>
        <w:widowControl w:val="0"/>
        <w:tabs>
          <w:tab w:val="left" w:pos="2592"/>
        </w:tabs>
        <w:jc w:val="both"/>
        <w:rPr>
          <w:rFonts w:ascii="Arial" w:hAnsi="Arial" w:cs="Arial"/>
          <w:sz w:val="20"/>
          <w:szCs w:val="20"/>
          <w:lang w:val="en-GB" w:eastAsia="it-IT"/>
        </w:rPr>
      </w:pPr>
    </w:p>
    <w:p w:rsidR="00EF4C03" w:rsidRPr="00F033B4" w:rsidRDefault="00EF4C03" w:rsidP="00EF4C03">
      <w:pPr>
        <w:widowControl w:val="0"/>
        <w:tabs>
          <w:tab w:val="left" w:pos="2592"/>
        </w:tabs>
        <w:jc w:val="both"/>
        <w:rPr>
          <w:rFonts w:ascii="Arial" w:hAnsi="Arial" w:cs="Arial"/>
          <w:sz w:val="20"/>
          <w:szCs w:val="20"/>
          <w:lang w:val="en-GB" w:eastAsia="it-IT"/>
        </w:rPr>
      </w:pPr>
      <w:r w:rsidRPr="00F033B4">
        <w:rPr>
          <w:rFonts w:ascii="Arial" w:hAnsi="Arial" w:cs="Arial"/>
          <w:sz w:val="20"/>
          <w:szCs w:val="20"/>
          <w:lang w:val="en-GB" w:eastAsia="it-IT"/>
        </w:rPr>
        <w:t>Whereas</w:t>
      </w:r>
      <w:r w:rsidRPr="00F033B4">
        <w:rPr>
          <w:rFonts w:ascii="Arial" w:hAnsi="Arial" w:cs="Arial"/>
          <w:b/>
          <w:i/>
          <w:sz w:val="20"/>
          <w:szCs w:val="20"/>
          <w:lang w:val="en-GB" w:eastAsia="it-IT"/>
        </w:rPr>
        <w:t xml:space="preserve"> </w:t>
      </w:r>
      <w:r w:rsidRPr="00F033B4">
        <w:rPr>
          <w:rFonts w:ascii="Arial" w:hAnsi="Arial" w:cs="Arial"/>
          <w:sz w:val="20"/>
          <w:szCs w:val="20"/>
          <w:lang w:val="en-GB" w:eastAsia="it-IT"/>
        </w:rPr>
        <w:t xml:space="preserve">the protocol </w:t>
      </w:r>
      <w:r w:rsidRPr="005A77D8">
        <w:rPr>
          <w:rFonts w:ascii="Arial" w:hAnsi="Arial" w:cs="Arial"/>
          <w:sz w:val="20"/>
          <w:szCs w:val="20"/>
          <w:lang w:val="en-GB" w:eastAsia="it-IT"/>
        </w:rPr>
        <w:t>was</w:t>
      </w:r>
      <w:r w:rsidRPr="00805990">
        <w:rPr>
          <w:rFonts w:ascii="Arial" w:hAnsi="Arial" w:cs="Arial"/>
          <w:sz w:val="20"/>
          <w:szCs w:val="20"/>
          <w:lang w:val="en-GB" w:eastAsia="it-IT"/>
        </w:rPr>
        <w:t xml:space="preserve"> ratified</w:t>
      </w:r>
      <w:r w:rsidRPr="00F033B4">
        <w:rPr>
          <w:rFonts w:ascii="Arial" w:hAnsi="Arial" w:cs="Arial"/>
          <w:sz w:val="20"/>
          <w:szCs w:val="20"/>
          <w:lang w:val="en-GB" w:eastAsia="it-IT"/>
        </w:rPr>
        <w:t xml:space="preserve"> by </w:t>
      </w:r>
      <w:r w:rsidRPr="00F033B4">
        <w:rPr>
          <w:rFonts w:ascii="Arial" w:hAnsi="Arial" w:cs="Arial"/>
          <w:b/>
          <w:sz w:val="20"/>
          <w:szCs w:val="20"/>
          <w:lang w:val="en-GB" w:eastAsia="it-IT"/>
        </w:rPr>
        <w:t xml:space="preserve">Ireland </w:t>
      </w:r>
      <w:r w:rsidRPr="00F033B4">
        <w:rPr>
          <w:rFonts w:ascii="Arial" w:hAnsi="Arial" w:cs="Arial"/>
          <w:sz w:val="20"/>
          <w:szCs w:val="20"/>
          <w:lang w:val="en-GB" w:eastAsia="it-IT"/>
        </w:rPr>
        <w:t xml:space="preserve">through the transfer of certain functions as defined in Statutory Instrument S.I. 322 of 1989 ‘AIR NAVIGATION’ (Transfer of Certain Functions and Duties of State of Registry of Aircraft) Order 1989, </w:t>
      </w:r>
      <w:r>
        <w:rPr>
          <w:rFonts w:ascii="Arial" w:hAnsi="Arial" w:cs="Arial"/>
          <w:sz w:val="20"/>
          <w:szCs w:val="20"/>
          <w:lang w:val="en-GB" w:eastAsia="it-IT"/>
        </w:rPr>
        <w:t xml:space="preserve">and which </w:t>
      </w:r>
      <w:r w:rsidRPr="005A77D8">
        <w:rPr>
          <w:rFonts w:ascii="Arial" w:hAnsi="Arial" w:cs="Arial"/>
          <w:sz w:val="20"/>
          <w:szCs w:val="20"/>
          <w:lang w:val="en-GB" w:eastAsia="it-IT"/>
        </w:rPr>
        <w:t>has given</w:t>
      </w:r>
      <w:r w:rsidRPr="00805990">
        <w:rPr>
          <w:rFonts w:ascii="Arial" w:hAnsi="Arial" w:cs="Arial"/>
          <w:sz w:val="20"/>
          <w:szCs w:val="20"/>
          <w:lang w:val="en-GB" w:eastAsia="it-IT"/>
        </w:rPr>
        <w:t xml:space="preserve"> effect</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to the agreement in relation to article 83</w:t>
      </w:r>
      <w:r>
        <w:rPr>
          <w:rFonts w:ascii="Arial" w:hAnsi="Arial" w:cs="Arial"/>
          <w:sz w:val="20"/>
          <w:szCs w:val="20"/>
          <w:lang w:val="en-GB" w:eastAsia="it-IT"/>
        </w:rPr>
        <w:t xml:space="preserve"> </w:t>
      </w:r>
      <w:r w:rsidRPr="00805990">
        <w:rPr>
          <w:rFonts w:ascii="Arial" w:hAnsi="Arial" w:cs="Arial"/>
          <w:i/>
          <w:sz w:val="20"/>
          <w:szCs w:val="20"/>
          <w:lang w:val="en-GB" w:eastAsia="it-IT"/>
        </w:rPr>
        <w:t>bis</w:t>
      </w:r>
      <w:r w:rsidRPr="00F033B4">
        <w:rPr>
          <w:rFonts w:ascii="Arial" w:hAnsi="Arial" w:cs="Arial"/>
          <w:sz w:val="20"/>
          <w:szCs w:val="20"/>
          <w:lang w:val="en-GB" w:eastAsia="it-IT"/>
        </w:rPr>
        <w:t>.</w:t>
      </w:r>
    </w:p>
    <w:p w:rsidR="00EF4C03" w:rsidRPr="00F033B4" w:rsidRDefault="00EF4C03" w:rsidP="00EF4C03">
      <w:pPr>
        <w:widowControl w:val="0"/>
        <w:jc w:val="both"/>
        <w:rPr>
          <w:rFonts w:ascii="Arial" w:hAnsi="Arial" w:cs="Arial"/>
          <w:sz w:val="20"/>
          <w:szCs w:val="20"/>
          <w:lang w:val="en-GB" w:eastAsia="it-IT"/>
        </w:rPr>
      </w:pPr>
    </w:p>
    <w:p w:rsidR="00EF4C03" w:rsidRDefault="00EF4C03" w:rsidP="00EF4C03">
      <w:pPr>
        <w:widowControl w:val="0"/>
        <w:jc w:val="both"/>
        <w:rPr>
          <w:rFonts w:ascii="Arial" w:hAnsi="Arial" w:cs="Arial"/>
          <w:sz w:val="20"/>
          <w:szCs w:val="20"/>
          <w:lang w:val="en-GB" w:eastAsia="it-IT"/>
        </w:rPr>
      </w:pPr>
    </w:p>
    <w:p w:rsidR="00EF4C03" w:rsidRDefault="00EF4C03" w:rsidP="00EF4C03">
      <w:pPr>
        <w:widowControl w:val="0"/>
        <w:jc w:val="both"/>
        <w:rPr>
          <w:rFonts w:ascii="Arial" w:hAnsi="Arial" w:cs="Arial"/>
          <w:sz w:val="20"/>
          <w:szCs w:val="20"/>
          <w:lang w:val="en-GB" w:eastAsia="it-IT"/>
        </w:rPr>
      </w:pPr>
    </w:p>
    <w:p w:rsidR="00EF4C03" w:rsidRDefault="00EF4C03" w:rsidP="00EF4C03">
      <w:pPr>
        <w:widowControl w:val="0"/>
        <w:jc w:val="both"/>
        <w:rPr>
          <w:rFonts w:ascii="Arial" w:hAnsi="Arial" w:cs="Arial"/>
          <w:sz w:val="20"/>
          <w:szCs w:val="20"/>
          <w:lang w:val="en-GB" w:eastAsia="it-IT"/>
        </w:rPr>
      </w:pPr>
    </w:p>
    <w:p w:rsidR="00EF4C03" w:rsidRDefault="00EF4C03" w:rsidP="00EF4C03">
      <w:pPr>
        <w:widowControl w:val="0"/>
        <w:jc w:val="both"/>
        <w:rPr>
          <w:rFonts w:ascii="Arial" w:hAnsi="Arial" w:cs="Arial"/>
          <w:sz w:val="20"/>
          <w:szCs w:val="20"/>
          <w:lang w:val="en-GB" w:eastAsia="it-IT"/>
        </w:rPr>
      </w:pPr>
    </w:p>
    <w:p w:rsidR="00EF4C03"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tabs>
          <w:tab w:val="left" w:pos="5812"/>
        </w:tabs>
        <w:ind w:left="5812" w:hanging="5812"/>
        <w:rPr>
          <w:rFonts w:ascii="Arial" w:hAnsi="Arial" w:cs="Arial"/>
          <w:sz w:val="20"/>
          <w:szCs w:val="20"/>
          <w:lang w:val="en-GB" w:eastAsia="it-IT"/>
        </w:rPr>
      </w:pPr>
      <w:r>
        <w:rPr>
          <w:rFonts w:ascii="Arial" w:hAnsi="Arial" w:cs="Arial"/>
          <w:sz w:val="20"/>
          <w:szCs w:val="20"/>
          <w:lang w:val="en-GB" w:eastAsia="it-IT"/>
        </w:rPr>
        <w:t>T</w:t>
      </w:r>
      <w:r w:rsidRPr="00F033B4">
        <w:rPr>
          <w:rFonts w:ascii="Arial" w:hAnsi="Arial" w:cs="Arial"/>
          <w:sz w:val="20"/>
          <w:szCs w:val="20"/>
          <w:lang w:val="en-GB" w:eastAsia="it-IT"/>
        </w:rPr>
        <w:t>he Civil Aviation Agency of the Republic of Slovenia</w:t>
      </w:r>
      <w:r w:rsidRPr="00F033B4">
        <w:rPr>
          <w:rFonts w:ascii="Arial" w:hAnsi="Arial" w:cs="Arial"/>
          <w:sz w:val="20"/>
          <w:szCs w:val="20"/>
          <w:lang w:val="en-GB" w:eastAsia="it-IT"/>
        </w:rPr>
        <w:tab/>
        <w:t>CIVIL AVIATION AGENCY OF THE REPUBLIC OF SLOVENIA (CAA SI)</w:t>
      </w:r>
    </w:p>
    <w:p w:rsidR="00EF4C03" w:rsidRPr="005A77D8" w:rsidRDefault="00EF4C03" w:rsidP="00EF4C03">
      <w:pPr>
        <w:widowControl w:val="0"/>
        <w:tabs>
          <w:tab w:val="left" w:pos="4962"/>
        </w:tabs>
        <w:ind w:left="5103" w:hanging="5103"/>
        <w:jc w:val="both"/>
        <w:rPr>
          <w:rFonts w:ascii="Arial" w:hAnsi="Arial" w:cs="Arial"/>
          <w:sz w:val="20"/>
          <w:szCs w:val="20"/>
          <w:lang w:val="it-IT" w:eastAsia="it-IT"/>
        </w:rPr>
      </w:pP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t xml:space="preserve">   </w:t>
      </w:r>
      <w:r w:rsidRPr="005A77D8">
        <w:rPr>
          <w:rFonts w:ascii="Arial" w:hAnsi="Arial" w:cs="Arial"/>
          <w:sz w:val="20"/>
          <w:szCs w:val="20"/>
          <w:lang w:val="it-IT" w:eastAsia="it-IT"/>
        </w:rPr>
        <w:t>Kotnikova ulica 19A</w:t>
      </w:r>
    </w:p>
    <w:p w:rsidR="00EF4C03" w:rsidRPr="005A77D8" w:rsidRDefault="00EF4C03" w:rsidP="00EF4C03">
      <w:pPr>
        <w:widowControl w:val="0"/>
        <w:tabs>
          <w:tab w:val="left" w:pos="4962"/>
        </w:tabs>
        <w:ind w:left="5103" w:hanging="5103"/>
        <w:jc w:val="both"/>
        <w:rPr>
          <w:rFonts w:ascii="Arial" w:hAnsi="Arial" w:cs="Arial"/>
          <w:sz w:val="20"/>
          <w:szCs w:val="20"/>
          <w:lang w:val="it-IT" w:eastAsia="it-IT"/>
        </w:rPr>
      </w:pPr>
      <w:r w:rsidRPr="005A77D8">
        <w:rPr>
          <w:rFonts w:ascii="Arial" w:hAnsi="Arial" w:cs="Arial"/>
          <w:sz w:val="20"/>
          <w:szCs w:val="20"/>
          <w:lang w:val="it-IT" w:eastAsia="it-IT"/>
        </w:rPr>
        <w:tab/>
      </w:r>
      <w:r w:rsidRPr="005A77D8">
        <w:rPr>
          <w:rFonts w:ascii="Arial" w:hAnsi="Arial" w:cs="Arial"/>
          <w:sz w:val="20"/>
          <w:szCs w:val="20"/>
          <w:lang w:val="it-IT" w:eastAsia="it-IT"/>
        </w:rPr>
        <w:tab/>
      </w:r>
      <w:r w:rsidRPr="005A77D8">
        <w:rPr>
          <w:rFonts w:ascii="Arial" w:hAnsi="Arial" w:cs="Arial"/>
          <w:sz w:val="20"/>
          <w:szCs w:val="20"/>
          <w:lang w:val="it-IT" w:eastAsia="it-IT"/>
        </w:rPr>
        <w:tab/>
        <w:t xml:space="preserve">   Ljubljana </w:t>
      </w:r>
    </w:p>
    <w:p w:rsidR="00EF4C03" w:rsidRPr="005A77D8" w:rsidRDefault="00EF4C03" w:rsidP="00EF4C03">
      <w:pPr>
        <w:widowControl w:val="0"/>
        <w:tabs>
          <w:tab w:val="left" w:pos="4962"/>
        </w:tabs>
        <w:ind w:left="5760" w:hanging="5103"/>
        <w:rPr>
          <w:rFonts w:ascii="Arial" w:hAnsi="Arial" w:cs="Arial"/>
          <w:sz w:val="20"/>
          <w:szCs w:val="20"/>
          <w:lang w:val="it-IT"/>
        </w:rPr>
      </w:pPr>
      <w:r w:rsidRPr="005A77D8">
        <w:rPr>
          <w:rFonts w:ascii="Arial" w:hAnsi="Arial" w:cs="Arial"/>
          <w:sz w:val="20"/>
          <w:szCs w:val="20"/>
          <w:lang w:val="it-IT" w:eastAsia="it-IT"/>
        </w:rPr>
        <w:tab/>
        <w:t xml:space="preserve"> </w:t>
      </w:r>
      <w:r w:rsidRPr="005A77D8">
        <w:rPr>
          <w:rFonts w:ascii="Arial" w:hAnsi="Arial" w:cs="Arial"/>
          <w:sz w:val="20"/>
          <w:szCs w:val="20"/>
          <w:lang w:val="it-IT" w:eastAsia="it-IT"/>
        </w:rPr>
        <w:tab/>
        <w:t xml:space="preserve">  </w:t>
      </w:r>
      <w:r w:rsidRPr="005A77D8">
        <w:rPr>
          <w:rFonts w:ascii="Arial" w:hAnsi="Arial" w:cs="Arial"/>
          <w:sz w:val="20"/>
          <w:szCs w:val="20"/>
          <w:lang w:val="it-IT"/>
        </w:rPr>
        <w:t>Slovenia</w:t>
      </w:r>
    </w:p>
    <w:p w:rsidR="00EF4C03" w:rsidRPr="005A77D8" w:rsidRDefault="00EF4C03" w:rsidP="00EF4C03">
      <w:pPr>
        <w:widowControl w:val="0"/>
        <w:tabs>
          <w:tab w:val="left" w:pos="4962"/>
        </w:tabs>
        <w:ind w:left="5760" w:hanging="5103"/>
        <w:rPr>
          <w:rFonts w:ascii="Arial" w:hAnsi="Arial" w:cs="Arial"/>
          <w:sz w:val="20"/>
          <w:szCs w:val="20"/>
          <w:lang w:val="it-IT"/>
        </w:rPr>
      </w:pPr>
      <w:r w:rsidRPr="005A77D8">
        <w:rPr>
          <w:rFonts w:ascii="Arial" w:hAnsi="Arial" w:cs="Arial"/>
          <w:sz w:val="20"/>
          <w:szCs w:val="20"/>
          <w:lang w:val="it-IT"/>
        </w:rPr>
        <w:tab/>
      </w:r>
      <w:r w:rsidRPr="005A77D8">
        <w:rPr>
          <w:rFonts w:ascii="Arial" w:hAnsi="Arial" w:cs="Arial"/>
          <w:sz w:val="20"/>
          <w:szCs w:val="20"/>
          <w:lang w:val="it-IT"/>
        </w:rPr>
        <w:tab/>
      </w:r>
    </w:p>
    <w:p w:rsidR="00EF4C03" w:rsidRPr="005A77D8" w:rsidRDefault="00EF4C03" w:rsidP="00EF4C03">
      <w:pPr>
        <w:widowControl w:val="0"/>
        <w:jc w:val="both"/>
        <w:rPr>
          <w:rFonts w:ascii="Arial" w:hAnsi="Arial" w:cs="Arial"/>
          <w:sz w:val="20"/>
          <w:szCs w:val="20"/>
          <w:lang w:val="it-IT" w:eastAsia="it-IT"/>
        </w:rPr>
      </w:pPr>
      <w:r w:rsidRPr="005A77D8">
        <w:rPr>
          <w:rFonts w:ascii="Arial" w:hAnsi="Arial" w:cs="Arial"/>
          <w:sz w:val="20"/>
          <w:szCs w:val="20"/>
          <w:lang w:val="it-IT" w:eastAsia="it-IT"/>
        </w:rPr>
        <w:t>and</w:t>
      </w:r>
    </w:p>
    <w:p w:rsidR="00EF4C03" w:rsidRPr="005A77D8" w:rsidRDefault="00EF4C03" w:rsidP="00EF4C03">
      <w:pPr>
        <w:widowControl w:val="0"/>
        <w:jc w:val="both"/>
        <w:rPr>
          <w:rFonts w:ascii="Arial" w:hAnsi="Arial" w:cs="Arial"/>
          <w:sz w:val="20"/>
          <w:szCs w:val="20"/>
          <w:lang w:val="it-IT" w:eastAsia="it-IT"/>
        </w:rPr>
      </w:pPr>
    </w:p>
    <w:p w:rsidR="00EF4C03" w:rsidRPr="005A77D8" w:rsidRDefault="00EF4C03" w:rsidP="00EF4C03">
      <w:pPr>
        <w:widowControl w:val="0"/>
        <w:jc w:val="both"/>
        <w:rPr>
          <w:rFonts w:ascii="Arial" w:hAnsi="Arial" w:cs="Arial"/>
          <w:sz w:val="20"/>
          <w:szCs w:val="20"/>
          <w:lang w:val="it-IT" w:eastAsia="it-IT"/>
        </w:rPr>
      </w:pPr>
    </w:p>
    <w:p w:rsidR="00EF4C03" w:rsidRPr="00F033B4" w:rsidRDefault="00EF4C03" w:rsidP="00EF4C03">
      <w:pPr>
        <w:widowControl w:val="0"/>
        <w:jc w:val="both"/>
        <w:rPr>
          <w:rFonts w:ascii="Arial" w:hAnsi="Arial" w:cs="Arial"/>
          <w:sz w:val="20"/>
          <w:szCs w:val="20"/>
          <w:lang w:val="en-GB" w:eastAsia="it-IT"/>
        </w:rPr>
      </w:pPr>
      <w:r>
        <w:rPr>
          <w:rFonts w:ascii="Arial" w:hAnsi="Arial" w:cs="Arial"/>
          <w:sz w:val="20"/>
          <w:szCs w:val="20"/>
          <w:lang w:val="en-GB" w:eastAsia="it-IT"/>
        </w:rPr>
        <w:t>t</w:t>
      </w:r>
      <w:r w:rsidRPr="00F033B4">
        <w:rPr>
          <w:rFonts w:ascii="Arial" w:hAnsi="Arial" w:cs="Arial"/>
          <w:sz w:val="20"/>
          <w:szCs w:val="20"/>
          <w:lang w:val="en-GB" w:eastAsia="it-IT"/>
        </w:rPr>
        <w:t>he Civil Aviation Authority of Ireland</w:t>
      </w:r>
      <w:r w:rsidRPr="00F033B4">
        <w:rPr>
          <w:rFonts w:ascii="Arial" w:hAnsi="Arial" w:cs="Arial"/>
          <w:sz w:val="20"/>
          <w:szCs w:val="20"/>
          <w:lang w:val="en-GB" w:eastAsia="it-IT"/>
        </w:rPr>
        <w:tab/>
      </w:r>
      <w:r w:rsidRPr="00F033B4">
        <w:rPr>
          <w:rFonts w:ascii="Arial" w:hAnsi="Arial" w:cs="Arial"/>
          <w:sz w:val="20"/>
          <w:szCs w:val="20"/>
          <w:lang w:val="en-GB" w:eastAsia="it-IT"/>
        </w:rPr>
        <w:tab/>
        <w:t xml:space="preserve">   </w:t>
      </w:r>
      <w:r w:rsidRPr="00F033B4">
        <w:rPr>
          <w:rFonts w:ascii="Arial" w:hAnsi="Arial" w:cs="Arial"/>
          <w:sz w:val="20"/>
          <w:szCs w:val="20"/>
          <w:lang w:val="en-GB" w:eastAsia="it-IT"/>
        </w:rPr>
        <w:tab/>
      </w:r>
      <w:r>
        <w:rPr>
          <w:rFonts w:ascii="Arial" w:hAnsi="Arial" w:cs="Arial"/>
          <w:sz w:val="20"/>
          <w:szCs w:val="20"/>
          <w:lang w:val="en-GB" w:eastAsia="it-IT"/>
        </w:rPr>
        <w:t xml:space="preserve">            </w:t>
      </w:r>
      <w:r w:rsidRPr="00F033B4">
        <w:rPr>
          <w:rFonts w:ascii="Arial" w:hAnsi="Arial" w:cs="Arial"/>
          <w:sz w:val="20"/>
          <w:szCs w:val="20"/>
          <w:lang w:val="en-GB" w:eastAsia="it-IT"/>
        </w:rPr>
        <w:t xml:space="preserve">  IRISH AVIATION AUTHORITY (IAA)</w:t>
      </w:r>
    </w:p>
    <w:p w:rsidR="00EF4C03" w:rsidRPr="00F033B4" w:rsidRDefault="00EF4C03" w:rsidP="00EF4C03">
      <w:pPr>
        <w:widowControl w:val="0"/>
        <w:ind w:left="5052" w:firstLine="708"/>
        <w:jc w:val="both"/>
        <w:rPr>
          <w:rFonts w:ascii="Arial" w:hAnsi="Arial" w:cs="Arial"/>
          <w:sz w:val="20"/>
          <w:szCs w:val="20"/>
          <w:lang w:val="en-GB" w:eastAsia="it-IT"/>
        </w:rPr>
      </w:pPr>
      <w:r w:rsidRPr="00F033B4">
        <w:rPr>
          <w:rFonts w:ascii="Arial" w:hAnsi="Arial" w:cs="Arial"/>
          <w:sz w:val="20"/>
          <w:szCs w:val="20"/>
          <w:lang w:val="en-GB" w:eastAsia="it-IT"/>
        </w:rPr>
        <w:t>The Times Building,</w:t>
      </w:r>
    </w:p>
    <w:p w:rsidR="00EF4C03" w:rsidRPr="00F033B4" w:rsidRDefault="00EF4C03" w:rsidP="00EF4C03">
      <w:pPr>
        <w:widowControl w:val="0"/>
        <w:ind w:left="5052" w:firstLine="708"/>
        <w:jc w:val="both"/>
        <w:rPr>
          <w:rFonts w:ascii="Arial" w:hAnsi="Arial" w:cs="Arial"/>
          <w:sz w:val="20"/>
          <w:szCs w:val="20"/>
          <w:lang w:val="en-GB" w:eastAsia="it-IT"/>
        </w:rPr>
      </w:pPr>
      <w:r w:rsidRPr="00F033B4">
        <w:rPr>
          <w:rFonts w:ascii="Arial" w:hAnsi="Arial" w:cs="Arial"/>
          <w:sz w:val="20"/>
          <w:szCs w:val="20"/>
          <w:lang w:val="en-GB" w:eastAsia="it-IT"/>
        </w:rPr>
        <w:t>11-12 D’Olier Street,</w:t>
      </w:r>
    </w:p>
    <w:p w:rsidR="00EF4C03" w:rsidRPr="00F033B4" w:rsidRDefault="00EF4C03" w:rsidP="00EF4C03">
      <w:pPr>
        <w:widowControl w:val="0"/>
        <w:ind w:left="5052" w:firstLine="708"/>
        <w:jc w:val="both"/>
        <w:rPr>
          <w:rFonts w:ascii="Arial" w:hAnsi="Arial" w:cs="Arial"/>
          <w:sz w:val="20"/>
          <w:szCs w:val="20"/>
          <w:lang w:val="en-GB" w:eastAsia="it-IT"/>
        </w:rPr>
      </w:pPr>
      <w:r w:rsidRPr="00F033B4">
        <w:rPr>
          <w:rFonts w:ascii="Arial" w:hAnsi="Arial" w:cs="Arial"/>
          <w:sz w:val="20"/>
          <w:szCs w:val="20"/>
          <w:lang w:val="en-GB" w:eastAsia="it-IT"/>
        </w:rPr>
        <w:t>Dublin 2,</w:t>
      </w:r>
    </w:p>
    <w:p w:rsidR="00EF4C03" w:rsidRPr="00F033B4" w:rsidRDefault="00EF4C03" w:rsidP="00EF4C03">
      <w:pPr>
        <w:widowControl w:val="0"/>
        <w:ind w:left="5676" w:firstLine="84"/>
        <w:jc w:val="both"/>
        <w:rPr>
          <w:rFonts w:ascii="Arial" w:hAnsi="Arial" w:cs="Arial"/>
          <w:sz w:val="20"/>
          <w:szCs w:val="20"/>
          <w:lang w:val="en-GB" w:eastAsia="it-IT"/>
        </w:rPr>
      </w:pPr>
      <w:r w:rsidRPr="00F033B4">
        <w:rPr>
          <w:rFonts w:ascii="Arial" w:hAnsi="Arial" w:cs="Arial"/>
          <w:sz w:val="20"/>
          <w:szCs w:val="20"/>
          <w:lang w:val="en-GB" w:eastAsia="it-IT"/>
        </w:rPr>
        <w:t>Ireland.</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tabs>
          <w:tab w:val="left" w:pos="4962"/>
        </w:tabs>
        <w:ind w:left="5103" w:hanging="5103"/>
        <w:jc w:val="both"/>
        <w:rPr>
          <w:rFonts w:ascii="Arial" w:hAnsi="Arial" w:cs="Arial"/>
          <w:sz w:val="20"/>
          <w:szCs w:val="20"/>
          <w:lang w:val="en-GB" w:eastAsia="it-IT"/>
        </w:rPr>
      </w:pPr>
    </w:p>
    <w:p w:rsidR="00EF4C03" w:rsidRPr="00F033B4" w:rsidRDefault="00EF4C03" w:rsidP="00EF4C03">
      <w:pPr>
        <w:widowControl w:val="0"/>
        <w:tabs>
          <w:tab w:val="left" w:pos="4962"/>
        </w:tabs>
        <w:jc w:val="both"/>
        <w:rPr>
          <w:rFonts w:ascii="Arial" w:hAnsi="Arial" w:cs="Arial"/>
          <w:sz w:val="20"/>
          <w:szCs w:val="20"/>
          <w:lang w:val="en-GB"/>
        </w:rPr>
      </w:pPr>
      <w:r w:rsidRPr="00F033B4">
        <w:rPr>
          <w:rFonts w:ascii="Arial" w:hAnsi="Arial" w:cs="Arial"/>
          <w:sz w:val="20"/>
          <w:szCs w:val="20"/>
          <w:lang w:val="en" w:eastAsia="it-IT"/>
        </w:rPr>
        <w:tab/>
        <w:t xml:space="preserve"> </w:t>
      </w:r>
      <w:r w:rsidRPr="00F033B4">
        <w:rPr>
          <w:rFonts w:ascii="Arial" w:hAnsi="Arial" w:cs="Arial"/>
          <w:sz w:val="20"/>
          <w:szCs w:val="20"/>
          <w:lang w:val="en" w:eastAsia="it-IT"/>
        </w:rPr>
        <w:tab/>
      </w:r>
      <w:r w:rsidRPr="00F033B4">
        <w:rPr>
          <w:rFonts w:ascii="Arial" w:hAnsi="Arial" w:cs="Arial"/>
          <w:sz w:val="20"/>
          <w:szCs w:val="20"/>
          <w:lang w:val="en" w:eastAsia="it-IT"/>
        </w:rPr>
        <w:tab/>
      </w:r>
    </w:p>
    <w:p w:rsidR="00EF4C03" w:rsidRPr="00F033B4" w:rsidRDefault="00EF4C03" w:rsidP="00EF4C03">
      <w:pPr>
        <w:widowControl w:val="0"/>
        <w:tabs>
          <w:tab w:val="left" w:pos="4464"/>
        </w:tabs>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hereinafter also referred to as “the Parties” or State of Registry and State of Operator Authority, have agreed as follows on the basis of Articles 33 and 83</w:t>
      </w:r>
      <w:r>
        <w:rPr>
          <w:rFonts w:ascii="Arial" w:hAnsi="Arial" w:cs="Arial"/>
          <w:sz w:val="20"/>
          <w:szCs w:val="20"/>
          <w:lang w:val="en-GB" w:eastAsia="it-IT"/>
        </w:rPr>
        <w:t xml:space="preserve"> </w:t>
      </w:r>
      <w:r w:rsidRPr="001543CE">
        <w:rPr>
          <w:rFonts w:ascii="Arial" w:hAnsi="Arial" w:cs="Arial"/>
          <w:i/>
          <w:sz w:val="20"/>
          <w:szCs w:val="20"/>
          <w:lang w:val="en-GB" w:eastAsia="it-IT"/>
        </w:rPr>
        <w:t xml:space="preserve">bis </w:t>
      </w:r>
      <w:r w:rsidRPr="00F033B4">
        <w:rPr>
          <w:rFonts w:ascii="Arial" w:hAnsi="Arial" w:cs="Arial"/>
          <w:sz w:val="20"/>
          <w:szCs w:val="20"/>
          <w:lang w:val="en-GB" w:eastAsia="it-IT"/>
        </w:rPr>
        <w:t>of the ICAO Convention, to provide for the acceptance and accomplishment of certain functions, in particular the performance of inspection and surveillance activities, required to ensure that an aircraft during the terms of a lease is operated and maintained to their mutual satisfaction.</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keepNext/>
        <w:widowControl w:val="0"/>
        <w:spacing w:before="240" w:after="60"/>
        <w:jc w:val="both"/>
        <w:outlineLvl w:val="2"/>
        <w:rPr>
          <w:rFonts w:ascii="Arial" w:hAnsi="Arial" w:cs="Arial"/>
          <w:b/>
          <w:sz w:val="20"/>
          <w:szCs w:val="20"/>
          <w:u w:val="single"/>
          <w:lang w:val="en-GB" w:eastAsia="it-IT"/>
        </w:rPr>
      </w:pPr>
      <w:r w:rsidRPr="00F033B4">
        <w:rPr>
          <w:rFonts w:ascii="Arial" w:hAnsi="Arial" w:cs="Arial"/>
          <w:b/>
          <w:sz w:val="20"/>
          <w:szCs w:val="20"/>
          <w:u w:val="single"/>
          <w:lang w:val="en-GB" w:eastAsia="it-IT"/>
        </w:rPr>
        <w:t>II - GENERAL</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The following definitions apply:</w:t>
      </w:r>
    </w:p>
    <w:p w:rsidR="00EF4C03" w:rsidRPr="00F033B4" w:rsidRDefault="00EF4C03" w:rsidP="00EF4C03">
      <w:pPr>
        <w:widowControl w:val="0"/>
        <w:numPr>
          <w:ilvl w:val="0"/>
          <w:numId w:val="13"/>
        </w:numPr>
        <w:tabs>
          <w:tab w:val="num" w:pos="709"/>
        </w:tabs>
        <w:suppressAutoHyphens w:val="0"/>
        <w:ind w:left="709" w:hanging="425"/>
        <w:jc w:val="both"/>
        <w:rPr>
          <w:rFonts w:ascii="Arial" w:hAnsi="Arial" w:cs="Arial"/>
          <w:sz w:val="20"/>
          <w:szCs w:val="20"/>
          <w:lang w:val="en-GB" w:eastAsia="it-IT"/>
        </w:rPr>
      </w:pPr>
      <w:r w:rsidRPr="00F033B4">
        <w:rPr>
          <w:rFonts w:ascii="Arial" w:hAnsi="Arial" w:cs="Arial"/>
          <w:b/>
          <w:sz w:val="20"/>
          <w:szCs w:val="20"/>
          <w:lang w:val="en-GB" w:eastAsia="it-IT"/>
        </w:rPr>
        <w:t>lessor</w:t>
      </w:r>
      <w:r w:rsidRPr="00F033B4">
        <w:rPr>
          <w:rFonts w:ascii="Arial" w:hAnsi="Arial" w:cs="Arial"/>
          <w:sz w:val="20"/>
          <w:szCs w:val="20"/>
          <w:lang w:val="en-GB" w:eastAsia="it-IT"/>
        </w:rPr>
        <w:t>: registered owner or the party from which the aircraft is leased,</w:t>
      </w:r>
    </w:p>
    <w:p w:rsidR="00EF4C03" w:rsidRPr="00F033B4" w:rsidRDefault="00EF4C03" w:rsidP="00EF4C03">
      <w:pPr>
        <w:widowControl w:val="0"/>
        <w:numPr>
          <w:ilvl w:val="0"/>
          <w:numId w:val="13"/>
        </w:numPr>
        <w:tabs>
          <w:tab w:val="num" w:pos="709"/>
        </w:tabs>
        <w:suppressAutoHyphens w:val="0"/>
        <w:ind w:left="709" w:hanging="425"/>
        <w:jc w:val="both"/>
        <w:rPr>
          <w:rFonts w:ascii="Arial" w:hAnsi="Arial" w:cs="Arial"/>
          <w:sz w:val="20"/>
          <w:szCs w:val="20"/>
          <w:lang w:val="en-GB" w:eastAsia="it-IT"/>
        </w:rPr>
      </w:pPr>
      <w:r w:rsidRPr="00F033B4">
        <w:rPr>
          <w:rFonts w:ascii="Arial" w:hAnsi="Arial" w:cs="Arial"/>
          <w:b/>
          <w:sz w:val="20"/>
          <w:szCs w:val="20"/>
          <w:lang w:val="en-GB" w:eastAsia="it-IT"/>
        </w:rPr>
        <w:t>lessee</w:t>
      </w:r>
      <w:r w:rsidRPr="00F033B4">
        <w:rPr>
          <w:rFonts w:ascii="Arial" w:hAnsi="Arial" w:cs="Arial"/>
          <w:sz w:val="20"/>
          <w:szCs w:val="20"/>
          <w:lang w:val="en-GB" w:eastAsia="it-IT"/>
        </w:rPr>
        <w:t>: operator under whose operating licence including an air operator’s certificate (AOC) the leased aircraft is operated;</w:t>
      </w:r>
    </w:p>
    <w:p w:rsidR="00EF4C03" w:rsidRPr="00F033B4" w:rsidRDefault="00EF4C03" w:rsidP="00EF4C03">
      <w:pPr>
        <w:widowControl w:val="0"/>
        <w:numPr>
          <w:ilvl w:val="0"/>
          <w:numId w:val="13"/>
        </w:numPr>
        <w:tabs>
          <w:tab w:val="num" w:pos="709"/>
        </w:tabs>
        <w:suppressAutoHyphens w:val="0"/>
        <w:ind w:left="709" w:hanging="425"/>
        <w:jc w:val="both"/>
        <w:rPr>
          <w:rFonts w:ascii="Arial" w:hAnsi="Arial" w:cs="Arial"/>
          <w:sz w:val="20"/>
          <w:szCs w:val="20"/>
          <w:lang w:val="en-GB" w:eastAsia="it-IT"/>
        </w:rPr>
      </w:pPr>
      <w:r w:rsidRPr="00F033B4">
        <w:rPr>
          <w:rFonts w:ascii="Arial" w:hAnsi="Arial" w:cs="Arial"/>
          <w:b/>
          <w:sz w:val="20"/>
          <w:szCs w:val="20"/>
          <w:lang w:val="en-GB" w:eastAsia="it-IT"/>
        </w:rPr>
        <w:t>Authority of the State of Registry (Lessor Authority):</w:t>
      </w:r>
      <w:r w:rsidRPr="00F033B4">
        <w:rPr>
          <w:rFonts w:ascii="Arial" w:hAnsi="Arial" w:cs="Arial"/>
          <w:sz w:val="20"/>
          <w:szCs w:val="20"/>
          <w:lang w:val="en-GB" w:eastAsia="it-IT"/>
        </w:rPr>
        <w:t xml:space="preserve"> The national civil aviation Authority of the state where the relevant aircraft is registered, Irish Aviation Authority (IAA) or Civil Aviation Agency of the Republic of Slovenia (CAA SI)</w:t>
      </w:r>
    </w:p>
    <w:p w:rsidR="00EF4C03" w:rsidRPr="00F033B4" w:rsidRDefault="00EF4C03" w:rsidP="00EF4C03">
      <w:pPr>
        <w:widowControl w:val="0"/>
        <w:numPr>
          <w:ilvl w:val="0"/>
          <w:numId w:val="13"/>
        </w:numPr>
        <w:tabs>
          <w:tab w:val="num" w:pos="709"/>
        </w:tabs>
        <w:suppressAutoHyphens w:val="0"/>
        <w:autoSpaceDE w:val="0"/>
        <w:autoSpaceDN w:val="0"/>
        <w:adjustRightInd w:val="0"/>
        <w:ind w:left="709" w:hanging="425"/>
        <w:jc w:val="both"/>
        <w:rPr>
          <w:rFonts w:ascii="Arial" w:hAnsi="Arial" w:cs="Arial"/>
          <w:sz w:val="20"/>
          <w:szCs w:val="20"/>
          <w:lang w:val="en-GB" w:eastAsia="it-IT"/>
        </w:rPr>
      </w:pPr>
      <w:r w:rsidRPr="00F033B4">
        <w:rPr>
          <w:rFonts w:ascii="Arial" w:hAnsi="Arial" w:cs="Arial"/>
          <w:b/>
          <w:sz w:val="20"/>
          <w:szCs w:val="20"/>
          <w:lang w:val="en-GB" w:eastAsia="it-IT"/>
        </w:rPr>
        <w:t>Authority of the State of the Operator (Lessee Authority):</w:t>
      </w:r>
      <w:r w:rsidRPr="00F033B4">
        <w:rPr>
          <w:rFonts w:ascii="Arial" w:hAnsi="Arial" w:cs="Arial"/>
          <w:sz w:val="20"/>
          <w:szCs w:val="20"/>
          <w:lang w:val="en-GB" w:eastAsia="it-IT"/>
        </w:rPr>
        <w:t xml:space="preserve"> The national civil aviation Authority of the State where the operator of the aircraft (Lessee) has his principal place of business and which has issued the AOC under which the leased aircraft is operated [Irish Aviation Authority (IAA) or Civil Aviation Agency of the Republic of Slovenia (CAA SI)]</w:t>
      </w:r>
    </w:p>
    <w:p w:rsidR="00EF4C03" w:rsidRPr="00F033B4" w:rsidRDefault="00EF4C03" w:rsidP="00EF4C03">
      <w:pPr>
        <w:widowControl w:val="0"/>
        <w:numPr>
          <w:ilvl w:val="0"/>
          <w:numId w:val="13"/>
        </w:numPr>
        <w:tabs>
          <w:tab w:val="num" w:pos="709"/>
        </w:tabs>
        <w:suppressAutoHyphens w:val="0"/>
        <w:autoSpaceDE w:val="0"/>
        <w:autoSpaceDN w:val="0"/>
        <w:adjustRightInd w:val="0"/>
        <w:ind w:left="709" w:hanging="425"/>
        <w:jc w:val="both"/>
        <w:rPr>
          <w:rFonts w:ascii="Arial" w:hAnsi="Arial" w:cs="Arial"/>
          <w:sz w:val="20"/>
          <w:szCs w:val="20"/>
          <w:lang w:val="en-GB" w:eastAsia="it-IT"/>
        </w:rPr>
      </w:pPr>
      <w:r w:rsidRPr="00F033B4">
        <w:rPr>
          <w:rFonts w:ascii="Arial" w:hAnsi="Arial" w:cs="Arial"/>
          <w:b/>
          <w:sz w:val="20"/>
          <w:szCs w:val="20"/>
          <w:lang w:val="en-GB" w:eastAsia="it-IT"/>
        </w:rPr>
        <w:t>Commercial Air Transport(ation) [CAT]:</w:t>
      </w:r>
      <w:r w:rsidRPr="00F033B4">
        <w:rPr>
          <w:rFonts w:ascii="Arial" w:hAnsi="Arial" w:cs="Arial"/>
          <w:sz w:val="20"/>
          <w:szCs w:val="20"/>
          <w:lang w:val="en-GB" w:eastAsia="it-IT"/>
        </w:rPr>
        <w:t xml:space="preserve"> it is relevant to those aircraft operations involving the transport of passengers, cargo or mail for remuneration or hire performed by licensed air carrier as defined in </w:t>
      </w:r>
      <w:r w:rsidRPr="00F033B4">
        <w:rPr>
          <w:rFonts w:ascii="Arial" w:hAnsi="Arial" w:cs="Arial"/>
          <w:iCs/>
          <w:sz w:val="20"/>
          <w:szCs w:val="20"/>
          <w:lang w:val="en-GB" w:eastAsia="it-IT"/>
        </w:rPr>
        <w:t xml:space="preserve">Regulation (EC) No 1008/2008, </w:t>
      </w:r>
      <w:r w:rsidRPr="00F033B4">
        <w:rPr>
          <w:rFonts w:ascii="Arial" w:hAnsi="Arial" w:cs="Arial"/>
          <w:bCs/>
          <w:sz w:val="20"/>
          <w:szCs w:val="20"/>
          <w:lang w:eastAsia="en-IE"/>
        </w:rPr>
        <w:t xml:space="preserve">on common rules for the operation of air services in the Community </w:t>
      </w:r>
      <w:r w:rsidRPr="00F033B4">
        <w:rPr>
          <w:rFonts w:ascii="Arial" w:hAnsi="Arial" w:cs="Arial"/>
          <w:iCs/>
          <w:sz w:val="20"/>
          <w:szCs w:val="20"/>
          <w:lang w:val="en-GB" w:eastAsia="it-IT"/>
        </w:rPr>
        <w:t>as revised, of the European Parliament and council,</w:t>
      </w:r>
    </w:p>
    <w:p w:rsidR="00EF4C03" w:rsidRPr="00F033B4" w:rsidRDefault="00EF4C03" w:rsidP="00EF4C03">
      <w:pPr>
        <w:widowControl w:val="0"/>
        <w:numPr>
          <w:ilvl w:val="0"/>
          <w:numId w:val="13"/>
        </w:numPr>
        <w:tabs>
          <w:tab w:val="num" w:pos="709"/>
        </w:tabs>
        <w:suppressAutoHyphens w:val="0"/>
        <w:ind w:left="709" w:hanging="425"/>
        <w:jc w:val="both"/>
        <w:rPr>
          <w:rFonts w:ascii="Arial" w:hAnsi="Arial" w:cs="Arial"/>
          <w:iCs/>
          <w:sz w:val="20"/>
          <w:szCs w:val="20"/>
          <w:lang w:val="en-GB" w:eastAsia="it-IT"/>
        </w:rPr>
      </w:pPr>
      <w:r w:rsidRPr="00F033B4">
        <w:rPr>
          <w:rFonts w:ascii="Arial" w:hAnsi="Arial" w:cs="Arial"/>
          <w:b/>
          <w:iCs/>
          <w:sz w:val="20"/>
          <w:szCs w:val="20"/>
          <w:lang w:val="en-GB" w:eastAsia="it-IT"/>
        </w:rPr>
        <w:t>EASA Member State:</w:t>
      </w:r>
      <w:r w:rsidRPr="00F033B4">
        <w:rPr>
          <w:rFonts w:ascii="Arial" w:hAnsi="Arial" w:cs="Arial"/>
          <w:iCs/>
          <w:sz w:val="20"/>
          <w:szCs w:val="20"/>
          <w:lang w:val="en-GB" w:eastAsia="it-IT"/>
        </w:rPr>
        <w:t xml:space="preserve"> or a European Union Member State and any other State adhering to EASA system as recognized by EASA.</w:t>
      </w:r>
    </w:p>
    <w:p w:rsidR="00EF4C03" w:rsidRDefault="00EF4C03" w:rsidP="00EF4C03">
      <w:pPr>
        <w:widowControl w:val="0"/>
        <w:ind w:left="284"/>
        <w:jc w:val="both"/>
        <w:rPr>
          <w:rFonts w:ascii="Arial" w:hAnsi="Arial" w:cs="Arial"/>
          <w:iCs/>
          <w:sz w:val="20"/>
          <w:szCs w:val="20"/>
          <w:lang w:val="en-GB" w:eastAsia="it-IT"/>
        </w:rPr>
      </w:pPr>
    </w:p>
    <w:p w:rsidR="00EF4C03" w:rsidRDefault="00EF4C03" w:rsidP="00EF4C03">
      <w:pPr>
        <w:widowControl w:val="0"/>
        <w:ind w:left="284"/>
        <w:jc w:val="both"/>
        <w:rPr>
          <w:rFonts w:ascii="Arial" w:hAnsi="Arial" w:cs="Arial"/>
          <w:iCs/>
          <w:sz w:val="20"/>
          <w:szCs w:val="20"/>
          <w:lang w:val="en-GB" w:eastAsia="it-IT"/>
        </w:rPr>
      </w:pPr>
    </w:p>
    <w:p w:rsidR="00EF4C03" w:rsidRDefault="00EF4C03" w:rsidP="00EF4C03">
      <w:pPr>
        <w:widowControl w:val="0"/>
        <w:numPr>
          <w:ilvl w:val="0"/>
          <w:numId w:val="36"/>
        </w:numPr>
        <w:suppressAutoHyphens w:val="0"/>
        <w:jc w:val="both"/>
        <w:rPr>
          <w:rFonts w:ascii="Arial" w:hAnsi="Arial" w:cs="Arial"/>
          <w:sz w:val="20"/>
          <w:szCs w:val="20"/>
          <w:lang w:val="en-GB" w:eastAsia="it-IT"/>
        </w:rPr>
      </w:pPr>
      <w:r w:rsidRPr="00F033B4">
        <w:rPr>
          <w:rFonts w:ascii="Arial" w:hAnsi="Arial" w:cs="Arial"/>
          <w:sz w:val="20"/>
          <w:szCs w:val="20"/>
          <w:lang w:val="en-GB" w:eastAsia="it-IT"/>
        </w:rPr>
        <w:t>In pursuance of the Chicago Convention and article 4 and 5 of Statutory Instrument S.I. 322 of 1989 Ireland shall be relieved of responsibility in respect of the functions and duties transferred to the Civil Aviation Agency of the Republic of Slovenia (CAA SI) upon due publication or notification of this agreement as determined in paragraph (b) of Article 83</w:t>
      </w:r>
      <w:r>
        <w:rPr>
          <w:rFonts w:ascii="Arial" w:hAnsi="Arial" w:cs="Arial"/>
          <w:sz w:val="20"/>
          <w:szCs w:val="20"/>
          <w:lang w:val="en-GB" w:eastAsia="it-IT"/>
        </w:rPr>
        <w:t xml:space="preserve"> </w:t>
      </w:r>
      <w:r w:rsidRPr="00670332">
        <w:rPr>
          <w:rFonts w:ascii="Arial" w:hAnsi="Arial" w:cs="Arial"/>
          <w:i/>
          <w:sz w:val="20"/>
          <w:szCs w:val="20"/>
          <w:lang w:val="en-GB" w:eastAsia="it-IT"/>
        </w:rPr>
        <w:t>bis.</w:t>
      </w:r>
    </w:p>
    <w:p w:rsidR="00EF4C03" w:rsidRDefault="00EF4C03" w:rsidP="00EF4C03">
      <w:pPr>
        <w:widowControl w:val="0"/>
        <w:suppressAutoHyphens w:val="0"/>
        <w:jc w:val="both"/>
        <w:rPr>
          <w:rFonts w:ascii="Arial" w:hAnsi="Arial" w:cs="Arial"/>
          <w:sz w:val="20"/>
          <w:szCs w:val="20"/>
          <w:lang w:val="en-GB" w:eastAsia="it-IT"/>
        </w:rPr>
      </w:pPr>
    </w:p>
    <w:p w:rsidR="00EF4C03" w:rsidRPr="00E90783" w:rsidRDefault="00EF4C03" w:rsidP="00EF4C03">
      <w:pPr>
        <w:widowControl w:val="0"/>
        <w:numPr>
          <w:ilvl w:val="0"/>
          <w:numId w:val="36"/>
        </w:numPr>
        <w:suppressAutoHyphens w:val="0"/>
        <w:jc w:val="both"/>
        <w:rPr>
          <w:rFonts w:ascii="Arial" w:hAnsi="Arial" w:cs="Arial"/>
          <w:sz w:val="20"/>
          <w:szCs w:val="20"/>
        </w:rPr>
      </w:pPr>
      <w:r w:rsidRPr="00E90783">
        <w:rPr>
          <w:rFonts w:ascii="Arial" w:hAnsi="Arial" w:cs="Arial"/>
          <w:sz w:val="20"/>
          <w:szCs w:val="20"/>
        </w:rPr>
        <w:t>In pursuance of the legislation “</w:t>
      </w:r>
      <w:r w:rsidRPr="000C174B">
        <w:rPr>
          <w:rFonts w:ascii="Arial" w:hAnsi="Arial" w:cs="Arial"/>
          <w:sz w:val="20"/>
          <w:szCs w:val="20"/>
        </w:rPr>
        <w:t xml:space="preserve">Decree </w:t>
      </w:r>
      <w:r w:rsidRPr="000C174B">
        <w:rPr>
          <w:rFonts w:ascii="Arial" w:hAnsi="Arial" w:cs="Arial"/>
          <w:sz w:val="20"/>
          <w:szCs w:val="20"/>
          <w:lang w:val="en"/>
        </w:rPr>
        <w:t xml:space="preserve">ratifying </w:t>
      </w:r>
      <w:r>
        <w:rPr>
          <w:rFonts w:ascii="Arial" w:hAnsi="Arial" w:cs="Arial"/>
          <w:sz w:val="20"/>
          <w:szCs w:val="20"/>
          <w:lang w:val="en"/>
        </w:rPr>
        <w:t xml:space="preserve">the </w:t>
      </w:r>
      <w:r w:rsidRPr="000C174B">
        <w:rPr>
          <w:rFonts w:ascii="Arial" w:hAnsi="Arial" w:cs="Arial"/>
          <w:sz w:val="20"/>
          <w:szCs w:val="20"/>
          <w:lang w:val="en"/>
        </w:rPr>
        <w:t xml:space="preserve">Protocols amending the </w:t>
      </w:r>
      <w:r w:rsidRPr="005A77D8">
        <w:rPr>
          <w:rFonts w:ascii="Arial" w:hAnsi="Arial" w:cs="Arial"/>
          <w:sz w:val="20"/>
          <w:szCs w:val="20"/>
          <w:lang w:val="en"/>
        </w:rPr>
        <w:t>Convention on International Civil Aviation</w:t>
      </w:r>
      <w:r w:rsidRPr="005A77D8" w:rsidDel="00AB630C">
        <w:rPr>
          <w:rFonts w:ascii="Arial" w:hAnsi="Arial" w:cs="Arial"/>
          <w:sz w:val="20"/>
          <w:szCs w:val="20"/>
          <w:lang w:val="en"/>
        </w:rPr>
        <w:t xml:space="preserve"> </w:t>
      </w:r>
      <w:r w:rsidRPr="005A77D8">
        <w:rPr>
          <w:rFonts w:ascii="Arial" w:hAnsi="Arial" w:cs="Arial"/>
          <w:sz w:val="20"/>
          <w:szCs w:val="20"/>
        </w:rPr>
        <w:t>(Official Gazette of the RS</w:t>
      </w:r>
      <w:r>
        <w:rPr>
          <w:rFonts w:ascii="Arial" w:hAnsi="Arial" w:cs="Arial"/>
          <w:sz w:val="20"/>
          <w:szCs w:val="20"/>
        </w:rPr>
        <w:t xml:space="preserve"> – International Treaties</w:t>
      </w:r>
      <w:r w:rsidRPr="005A77D8">
        <w:rPr>
          <w:rFonts w:ascii="Arial" w:hAnsi="Arial" w:cs="Arial"/>
          <w:sz w:val="20"/>
          <w:szCs w:val="20"/>
        </w:rPr>
        <w:t>, no. 3/00)</w:t>
      </w:r>
      <w:r w:rsidRPr="00E90783">
        <w:rPr>
          <w:rFonts w:ascii="Arial" w:hAnsi="Arial" w:cs="Arial"/>
          <w:sz w:val="20"/>
          <w:szCs w:val="20"/>
        </w:rPr>
        <w:t>” Slovenia shall be relieved of responsibility in respect of the functions and duties transferred to Ireland upon due publicity or notification of this agreement as determined in paragraph (b) of Article 83</w:t>
      </w:r>
      <w:r>
        <w:rPr>
          <w:rFonts w:ascii="Arial" w:hAnsi="Arial" w:cs="Arial"/>
          <w:sz w:val="20"/>
          <w:szCs w:val="20"/>
        </w:rPr>
        <w:t xml:space="preserve"> </w:t>
      </w:r>
      <w:r w:rsidRPr="00A34F1A">
        <w:rPr>
          <w:rFonts w:ascii="Arial" w:hAnsi="Arial" w:cs="Arial"/>
          <w:i/>
          <w:sz w:val="20"/>
          <w:szCs w:val="20"/>
        </w:rPr>
        <w:t>bis</w:t>
      </w:r>
      <w:r w:rsidRPr="00E90783">
        <w:rPr>
          <w:rFonts w:ascii="Arial" w:hAnsi="Arial" w:cs="Arial"/>
          <w:sz w:val="20"/>
          <w:szCs w:val="20"/>
        </w:rPr>
        <w:t>.</w:t>
      </w:r>
    </w:p>
    <w:p w:rsidR="00EF4C03" w:rsidRPr="00670332" w:rsidRDefault="00EF4C03" w:rsidP="00EF4C03">
      <w:pPr>
        <w:widowControl w:val="0"/>
        <w:suppressAutoHyphens w:val="0"/>
        <w:ind w:left="360"/>
        <w:jc w:val="both"/>
        <w:rPr>
          <w:rFonts w:ascii="Arial" w:hAnsi="Arial" w:cs="Arial"/>
          <w:sz w:val="20"/>
          <w:szCs w:val="20"/>
          <w:lang w:val="en-GB" w:eastAsia="it-IT"/>
        </w:rPr>
      </w:pPr>
    </w:p>
    <w:p w:rsidR="00EF4C03" w:rsidRPr="00F033B4" w:rsidRDefault="00EF4C03" w:rsidP="00EF4C03">
      <w:pPr>
        <w:widowControl w:val="0"/>
        <w:ind w:left="360"/>
        <w:jc w:val="both"/>
        <w:rPr>
          <w:rFonts w:ascii="Arial" w:hAnsi="Arial" w:cs="Arial"/>
          <w:b/>
          <w:sz w:val="20"/>
          <w:szCs w:val="20"/>
          <w:lang w:val="en-GB" w:eastAsia="it-IT"/>
        </w:rPr>
      </w:pPr>
    </w:p>
    <w:p w:rsidR="00EF4C03" w:rsidRPr="00F033B4" w:rsidRDefault="00EF4C03" w:rsidP="00EF4C03">
      <w:pPr>
        <w:widowControl w:val="0"/>
        <w:jc w:val="both"/>
        <w:rPr>
          <w:rFonts w:ascii="Arial" w:hAnsi="Arial" w:cs="Arial"/>
          <w:b/>
          <w:sz w:val="20"/>
          <w:szCs w:val="20"/>
          <w:u w:val="single"/>
          <w:lang w:val="en-GB" w:eastAsia="it-IT"/>
        </w:rPr>
      </w:pPr>
    </w:p>
    <w:p w:rsidR="00EF4C03" w:rsidRPr="00F033B4" w:rsidRDefault="00EF4C03" w:rsidP="00EF4C03">
      <w:pPr>
        <w:widowControl w:val="0"/>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III - SCOPE OF AGREEMENT</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lastRenderedPageBreak/>
        <w:t xml:space="preserve">The scope of this agreement shall be limited to aircraft on the register of civil aircraft in Ireland or Slovenia and operated in commercial air transport and specific non-commercial operations under a dry leasing agreement by Slovenian or Irish AOC operators. </w:t>
      </w:r>
    </w:p>
    <w:p w:rsidR="00EF4C03" w:rsidRPr="00F033B4" w:rsidRDefault="00EF4C03" w:rsidP="00EF4C03">
      <w:pPr>
        <w:widowControl w:val="0"/>
        <w:tabs>
          <w:tab w:val="left" w:pos="432"/>
        </w:tabs>
        <w:jc w:val="both"/>
        <w:rPr>
          <w:rFonts w:ascii="Arial" w:hAnsi="Arial" w:cs="Arial"/>
          <w:b/>
          <w:sz w:val="20"/>
          <w:szCs w:val="20"/>
          <w:u w:val="single"/>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IV - TRANSFERRED RFSPONSIBILITIES</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b/>
          <w:sz w:val="20"/>
          <w:szCs w:val="20"/>
          <w:lang w:val="en-GB" w:eastAsia="it-IT"/>
        </w:rPr>
      </w:pPr>
      <w:r w:rsidRPr="00F033B4">
        <w:rPr>
          <w:rFonts w:ascii="Arial" w:hAnsi="Arial" w:cs="Arial"/>
          <w:sz w:val="20"/>
          <w:szCs w:val="20"/>
          <w:lang w:val="en-GB" w:eastAsia="it-IT"/>
        </w:rPr>
        <w:t>Under this agreement, the parties agree that the Authority of the State of Registry transfers to the Authority of the State of the Operator the following responsibilities, including oversight and control of relevant responsibilities contained in the respective Annexes to the Convention:</w:t>
      </w:r>
      <w:r w:rsidRPr="00F033B4">
        <w:rPr>
          <w:rFonts w:ascii="Arial" w:hAnsi="Arial" w:cs="Arial"/>
          <w:b/>
          <w:sz w:val="20"/>
          <w:szCs w:val="20"/>
          <w:lang w:val="en-GB" w:eastAsia="it-IT"/>
        </w:rPr>
        <w:t xml:space="preserve"> </w:t>
      </w:r>
    </w:p>
    <w:p w:rsidR="00EF4C03" w:rsidRPr="00F033B4" w:rsidRDefault="00EF4C03" w:rsidP="00EF4C03">
      <w:pPr>
        <w:widowControl w:val="0"/>
        <w:tabs>
          <w:tab w:val="left" w:pos="432"/>
        </w:tabs>
        <w:jc w:val="both"/>
        <w:rPr>
          <w:rFonts w:ascii="Arial" w:hAnsi="Arial" w:cs="Arial"/>
          <w:b/>
          <w:sz w:val="20"/>
          <w:szCs w:val="20"/>
          <w:lang w:val="en-GB" w:eastAsia="it-IT"/>
        </w:rPr>
      </w:pPr>
    </w:p>
    <w:p w:rsidR="00EF4C03" w:rsidRPr="00F033B4" w:rsidRDefault="00EF4C03" w:rsidP="00EF4C03">
      <w:pPr>
        <w:widowControl w:val="0"/>
        <w:tabs>
          <w:tab w:val="left" w:pos="432"/>
        </w:tabs>
        <w:jc w:val="both"/>
        <w:rPr>
          <w:rFonts w:ascii="Arial" w:hAnsi="Arial" w:cs="Arial"/>
          <w:b/>
          <w:sz w:val="20"/>
          <w:szCs w:val="20"/>
          <w:lang w:val="en-GB" w:eastAsia="it-IT"/>
        </w:rPr>
      </w:pPr>
    </w:p>
    <w:p w:rsidR="00EF4C03" w:rsidRPr="00F033B4" w:rsidRDefault="00EF4C03" w:rsidP="00EF4C03">
      <w:pPr>
        <w:autoSpaceDE w:val="0"/>
        <w:autoSpaceDN w:val="0"/>
        <w:adjustRightInd w:val="0"/>
        <w:jc w:val="both"/>
        <w:rPr>
          <w:rFonts w:ascii="Arial" w:eastAsia="SimSun" w:hAnsi="Arial" w:cs="Arial"/>
          <w:b/>
          <w:color w:val="000000"/>
          <w:sz w:val="20"/>
          <w:szCs w:val="20"/>
          <w:u w:val="single"/>
        </w:rPr>
      </w:pPr>
      <w:r w:rsidRPr="00F033B4">
        <w:rPr>
          <w:rFonts w:ascii="Arial" w:eastAsia="SimSun" w:hAnsi="Arial" w:cs="Arial"/>
          <w:b/>
          <w:color w:val="000000"/>
          <w:sz w:val="20"/>
          <w:szCs w:val="20"/>
          <w:u w:val="single"/>
        </w:rPr>
        <w:t>Chicago Convention Article 12:</w:t>
      </w:r>
    </w:p>
    <w:p w:rsidR="00EF4C03" w:rsidRPr="00F033B4" w:rsidRDefault="00EF4C03" w:rsidP="00EF4C03">
      <w:pPr>
        <w:widowControl w:val="0"/>
        <w:tabs>
          <w:tab w:val="left" w:pos="432"/>
        </w:tabs>
        <w:jc w:val="both"/>
        <w:rPr>
          <w:rFonts w:ascii="Arial" w:hAnsi="Arial" w:cs="Arial"/>
          <w:b/>
          <w:sz w:val="20"/>
          <w:szCs w:val="20"/>
          <w:lang w:val="en-GB" w:eastAsia="it-IT"/>
        </w:rPr>
      </w:pPr>
      <w:r w:rsidRPr="00F033B4">
        <w:rPr>
          <w:rFonts w:ascii="Arial" w:hAnsi="Arial" w:cs="Arial"/>
          <w:b/>
          <w:sz w:val="20"/>
          <w:szCs w:val="20"/>
          <w:lang w:val="en-GB" w:eastAsia="it-IT"/>
        </w:rPr>
        <w:t>Annex 2</w:t>
      </w: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b/>
          <w:i/>
          <w:sz w:val="20"/>
          <w:szCs w:val="20"/>
          <w:lang w:val="en-GB" w:eastAsia="it-IT"/>
        </w:rPr>
        <w:t>Rules of the Air</w:t>
      </w:r>
      <w:r w:rsidRPr="00F033B4">
        <w:rPr>
          <w:rFonts w:ascii="Arial" w:hAnsi="Arial" w:cs="Arial"/>
          <w:i/>
          <w:sz w:val="20"/>
          <w:szCs w:val="20"/>
          <w:lang w:val="en-GB" w:eastAsia="it-IT"/>
        </w:rPr>
        <w:t xml:space="preserve"> </w:t>
      </w:r>
      <w:r w:rsidRPr="00F033B4">
        <w:rPr>
          <w:rFonts w:ascii="Arial" w:hAnsi="Arial" w:cs="Arial"/>
          <w:sz w:val="20"/>
          <w:szCs w:val="20"/>
          <w:lang w:val="en-GB" w:eastAsia="it-IT"/>
        </w:rPr>
        <w:t>- enforcement of compliance with applicable rules and regulation relating to the flight and manoeuvre of aircraft.</w:t>
      </w:r>
    </w:p>
    <w:p w:rsidR="00EF4C03" w:rsidRPr="00F033B4" w:rsidRDefault="00EF4C03" w:rsidP="00EF4C03">
      <w:pPr>
        <w:widowControl w:val="0"/>
        <w:tabs>
          <w:tab w:val="left" w:pos="432"/>
        </w:tabs>
        <w:jc w:val="both"/>
        <w:rPr>
          <w:rFonts w:ascii="Arial" w:hAnsi="Arial" w:cs="Arial"/>
          <w:b/>
          <w:sz w:val="20"/>
          <w:szCs w:val="20"/>
          <w:lang w:val="en-GB" w:eastAsia="it-IT"/>
        </w:rPr>
      </w:pPr>
    </w:p>
    <w:p w:rsidR="00EF4C03" w:rsidRPr="00F033B4" w:rsidRDefault="00EF4C03" w:rsidP="00EF4C03">
      <w:pPr>
        <w:widowControl w:val="0"/>
        <w:tabs>
          <w:tab w:val="left" w:pos="432"/>
        </w:tabs>
        <w:jc w:val="both"/>
        <w:rPr>
          <w:rFonts w:ascii="Arial" w:hAnsi="Arial" w:cs="Arial"/>
          <w:b/>
          <w:sz w:val="20"/>
          <w:szCs w:val="20"/>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Chicago Convention Articles 30b and 32a:</w:t>
      </w:r>
    </w:p>
    <w:p w:rsidR="00EF4C03" w:rsidRPr="00F033B4" w:rsidRDefault="00EF4C03" w:rsidP="00EF4C03">
      <w:pPr>
        <w:widowControl w:val="0"/>
        <w:tabs>
          <w:tab w:val="left" w:pos="432"/>
        </w:tabs>
        <w:jc w:val="both"/>
        <w:rPr>
          <w:rFonts w:ascii="Arial" w:hAnsi="Arial" w:cs="Arial"/>
          <w:b/>
          <w:sz w:val="20"/>
          <w:szCs w:val="20"/>
          <w:lang w:val="en-GB" w:eastAsia="it-IT"/>
        </w:rPr>
      </w:pPr>
      <w:r w:rsidRPr="00F033B4">
        <w:rPr>
          <w:rFonts w:ascii="Arial" w:hAnsi="Arial" w:cs="Arial"/>
          <w:b/>
          <w:sz w:val="20"/>
          <w:szCs w:val="20"/>
          <w:lang w:val="en-GB" w:eastAsia="it-IT"/>
        </w:rPr>
        <w:t xml:space="preserve">Annex 1 </w:t>
      </w:r>
    </w:p>
    <w:p w:rsidR="00EF4C03" w:rsidRPr="00F033B4" w:rsidRDefault="00EF4C03" w:rsidP="00EF4C03">
      <w:pPr>
        <w:widowControl w:val="0"/>
        <w:tabs>
          <w:tab w:val="left" w:pos="432"/>
        </w:tabs>
        <w:jc w:val="both"/>
        <w:rPr>
          <w:rFonts w:ascii="Arial" w:hAnsi="Arial" w:cs="Arial"/>
          <w:b/>
          <w:bCs/>
          <w:sz w:val="20"/>
          <w:szCs w:val="20"/>
          <w:lang w:val="en-GB" w:eastAsia="it-IT"/>
        </w:rPr>
      </w:pPr>
      <w:r w:rsidRPr="00F033B4">
        <w:rPr>
          <w:rFonts w:ascii="Arial" w:hAnsi="Arial" w:cs="Arial"/>
          <w:b/>
          <w:bCs/>
          <w:i/>
          <w:sz w:val="20"/>
          <w:szCs w:val="20"/>
          <w:lang w:val="en-GB" w:eastAsia="it-IT"/>
        </w:rPr>
        <w:t xml:space="preserve">Personnel Licensing </w:t>
      </w:r>
      <w:r w:rsidRPr="00F033B4">
        <w:rPr>
          <w:rFonts w:ascii="Arial" w:hAnsi="Arial" w:cs="Arial"/>
          <w:b/>
          <w:bCs/>
          <w:sz w:val="20"/>
          <w:szCs w:val="20"/>
          <w:lang w:val="en-GB" w:eastAsia="it-IT"/>
        </w:rPr>
        <w:t xml:space="preserve">- </w:t>
      </w:r>
      <w:r w:rsidRPr="00F033B4">
        <w:rPr>
          <w:rFonts w:ascii="Arial" w:hAnsi="Arial" w:cs="Arial"/>
          <w:bCs/>
          <w:sz w:val="20"/>
          <w:szCs w:val="20"/>
          <w:lang w:val="en-GB" w:eastAsia="it-IT"/>
        </w:rPr>
        <w:t>issuance and validation of licenses.</w:t>
      </w:r>
    </w:p>
    <w:p w:rsidR="00EF4C03" w:rsidRPr="00F033B4" w:rsidRDefault="00EF4C03" w:rsidP="00EF4C03">
      <w:pPr>
        <w:widowControl w:val="0"/>
        <w:tabs>
          <w:tab w:val="left" w:pos="432"/>
        </w:tabs>
        <w:jc w:val="both"/>
        <w:rPr>
          <w:rFonts w:ascii="Arial" w:hAnsi="Arial" w:cs="Arial"/>
          <w:sz w:val="20"/>
          <w:szCs w:val="20"/>
          <w:u w:val="single"/>
          <w:lang w:val="en-GB" w:eastAsia="it-IT"/>
        </w:rPr>
      </w:pPr>
      <w:r w:rsidRPr="00F033B4">
        <w:rPr>
          <w:rFonts w:ascii="Arial" w:hAnsi="Arial" w:cs="Arial"/>
          <w:b/>
          <w:sz w:val="20"/>
          <w:szCs w:val="20"/>
          <w:lang w:val="en-GB" w:eastAsia="it-IT"/>
        </w:rPr>
        <w:tab/>
      </w:r>
      <w:r w:rsidRPr="00F033B4">
        <w:rPr>
          <w:rFonts w:ascii="Arial" w:hAnsi="Arial" w:cs="Arial"/>
          <w:b/>
          <w:sz w:val="20"/>
          <w:szCs w:val="20"/>
          <w:lang w:val="en-GB" w:eastAsia="it-IT"/>
        </w:rPr>
        <w:tab/>
      </w:r>
      <w:r w:rsidRPr="00F033B4">
        <w:rPr>
          <w:rFonts w:ascii="Arial" w:hAnsi="Arial" w:cs="Arial"/>
          <w:b/>
          <w:sz w:val="20"/>
          <w:szCs w:val="20"/>
          <w:lang w:val="en-GB" w:eastAsia="it-IT"/>
        </w:rPr>
        <w:tab/>
      </w:r>
      <w:r w:rsidRPr="00F033B4">
        <w:rPr>
          <w:rFonts w:ascii="Arial" w:hAnsi="Arial" w:cs="Arial"/>
          <w:sz w:val="20"/>
          <w:szCs w:val="20"/>
          <w:lang w:val="en-GB" w:eastAsia="it-IT"/>
        </w:rPr>
        <w:t>Chapters 1, 2, 3 and 6.</w:t>
      </w:r>
    </w:p>
    <w:p w:rsidR="00EF4C03" w:rsidRPr="00F033B4" w:rsidRDefault="00EF4C03" w:rsidP="00EF4C03">
      <w:pPr>
        <w:widowControl w:val="0"/>
        <w:tabs>
          <w:tab w:val="left" w:pos="432"/>
        </w:tabs>
        <w:jc w:val="both"/>
        <w:rPr>
          <w:rFonts w:ascii="Arial" w:hAnsi="Arial" w:cs="Arial"/>
          <w:b/>
          <w:spacing w:val="-3"/>
          <w:sz w:val="20"/>
          <w:szCs w:val="20"/>
          <w:lang w:val="en-GB" w:eastAsia="en-GB"/>
        </w:rPr>
      </w:pPr>
      <w:r w:rsidRPr="00F033B4">
        <w:rPr>
          <w:rFonts w:ascii="Arial" w:hAnsi="Arial" w:cs="Arial"/>
          <w:b/>
          <w:spacing w:val="-3"/>
          <w:sz w:val="20"/>
          <w:szCs w:val="20"/>
          <w:lang w:val="en-GB" w:eastAsia="en-GB"/>
        </w:rPr>
        <w:t>Annex 6</w:t>
      </w:r>
    </w:p>
    <w:p w:rsidR="00EF4C03" w:rsidRPr="00F033B4" w:rsidRDefault="00EF4C03" w:rsidP="00EF4C03">
      <w:pPr>
        <w:widowControl w:val="0"/>
        <w:tabs>
          <w:tab w:val="left" w:pos="432"/>
        </w:tabs>
        <w:jc w:val="both"/>
        <w:rPr>
          <w:rFonts w:ascii="Arial" w:hAnsi="Arial" w:cs="Arial"/>
          <w:b/>
          <w:i/>
          <w:spacing w:val="-3"/>
          <w:sz w:val="20"/>
          <w:szCs w:val="20"/>
          <w:lang w:val="en-GB" w:eastAsia="en-GB"/>
        </w:rPr>
      </w:pPr>
      <w:r w:rsidRPr="00F033B4">
        <w:rPr>
          <w:rFonts w:ascii="Arial" w:hAnsi="Arial" w:cs="Arial"/>
          <w:b/>
          <w:i/>
          <w:spacing w:val="-3"/>
          <w:sz w:val="20"/>
          <w:szCs w:val="20"/>
          <w:lang w:val="en-GB" w:eastAsia="en-GB"/>
        </w:rPr>
        <w:t>Operation of Aircraft.</w:t>
      </w:r>
    </w:p>
    <w:p w:rsidR="00EF4C03" w:rsidRPr="00E52D24" w:rsidRDefault="00EF4C03" w:rsidP="00EF4C03">
      <w:pPr>
        <w:widowControl w:val="0"/>
        <w:tabs>
          <w:tab w:val="left" w:pos="432"/>
        </w:tabs>
        <w:jc w:val="both"/>
        <w:rPr>
          <w:rFonts w:ascii="Arial" w:hAnsi="Arial" w:cs="Arial"/>
          <w:spacing w:val="-3"/>
          <w:sz w:val="20"/>
          <w:szCs w:val="20"/>
          <w:lang w:val="fr-FR" w:eastAsia="en-GB"/>
        </w:rPr>
      </w:pPr>
      <w:r w:rsidRPr="00E52D24">
        <w:rPr>
          <w:rFonts w:ascii="Arial" w:hAnsi="Arial" w:cs="Arial"/>
          <w:spacing w:val="-3"/>
          <w:sz w:val="20"/>
          <w:szCs w:val="20"/>
          <w:lang w:val="fr-FR" w:eastAsia="en-GB"/>
        </w:rPr>
        <w:t>Part I</w:t>
      </w:r>
      <w:r w:rsidRPr="00E52D24">
        <w:rPr>
          <w:rFonts w:ascii="Arial" w:hAnsi="Arial" w:cs="Arial"/>
          <w:spacing w:val="-3"/>
          <w:sz w:val="20"/>
          <w:szCs w:val="20"/>
          <w:lang w:val="fr-FR" w:eastAsia="en-GB"/>
        </w:rPr>
        <w:tab/>
        <w:t>International Commercial Air Transport – Aeroplanes</w:t>
      </w:r>
    </w:p>
    <w:p w:rsidR="00EF4C03" w:rsidRPr="00F033B4" w:rsidRDefault="00EF4C03" w:rsidP="00EF4C03">
      <w:pPr>
        <w:widowControl w:val="0"/>
        <w:tabs>
          <w:tab w:val="left" w:pos="432"/>
        </w:tabs>
        <w:jc w:val="both"/>
        <w:rPr>
          <w:rFonts w:ascii="Arial" w:hAnsi="Arial" w:cs="Arial"/>
          <w:bCs/>
          <w:sz w:val="20"/>
          <w:szCs w:val="20"/>
          <w:lang w:val="en-GB" w:eastAsia="it-IT"/>
        </w:rPr>
      </w:pPr>
      <w:r w:rsidRPr="00E52D24">
        <w:rPr>
          <w:rFonts w:ascii="Arial" w:hAnsi="Arial" w:cs="Arial"/>
          <w:b/>
          <w:sz w:val="20"/>
          <w:szCs w:val="20"/>
          <w:lang w:val="fr-FR" w:eastAsia="it-IT"/>
        </w:rPr>
        <w:tab/>
      </w:r>
      <w:r w:rsidRPr="00E52D24">
        <w:rPr>
          <w:rFonts w:ascii="Arial" w:hAnsi="Arial" w:cs="Arial"/>
          <w:b/>
          <w:sz w:val="20"/>
          <w:szCs w:val="20"/>
          <w:lang w:val="fr-FR" w:eastAsia="it-IT"/>
        </w:rPr>
        <w:tab/>
      </w:r>
      <w:r w:rsidRPr="00E52D24">
        <w:rPr>
          <w:rFonts w:ascii="Arial" w:hAnsi="Arial" w:cs="Arial"/>
          <w:b/>
          <w:sz w:val="20"/>
          <w:szCs w:val="20"/>
          <w:lang w:val="fr-FR" w:eastAsia="it-IT"/>
        </w:rPr>
        <w:tab/>
      </w:r>
      <w:r w:rsidRPr="00E52D24">
        <w:rPr>
          <w:rFonts w:ascii="Arial" w:hAnsi="Arial" w:cs="Arial"/>
          <w:sz w:val="20"/>
          <w:szCs w:val="20"/>
          <w:lang w:val="fr-FR" w:eastAsia="it-IT"/>
        </w:rPr>
        <w:t>Paragraph 9.1.2.</w:t>
      </w:r>
      <w:r w:rsidRPr="00E52D24">
        <w:rPr>
          <w:rFonts w:ascii="Arial" w:hAnsi="Arial" w:cs="Arial"/>
          <w:bCs/>
          <w:i/>
          <w:sz w:val="20"/>
          <w:szCs w:val="20"/>
          <w:lang w:val="fr-FR" w:eastAsia="it-IT"/>
        </w:rPr>
        <w:t xml:space="preserve"> </w:t>
      </w:r>
      <w:r w:rsidRPr="00F033B4">
        <w:rPr>
          <w:rFonts w:ascii="Arial" w:hAnsi="Arial" w:cs="Arial"/>
          <w:bCs/>
          <w:i/>
          <w:sz w:val="20"/>
          <w:szCs w:val="20"/>
          <w:lang w:val="en-GB" w:eastAsia="it-IT"/>
        </w:rPr>
        <w:t>Radio Operator Licence</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Chicago Convention Article 31:</w:t>
      </w:r>
    </w:p>
    <w:p w:rsidR="00EF4C03" w:rsidRPr="00F033B4" w:rsidRDefault="00EF4C03" w:rsidP="00EF4C03">
      <w:pPr>
        <w:widowControl w:val="0"/>
        <w:tabs>
          <w:tab w:val="left" w:pos="432"/>
        </w:tabs>
        <w:jc w:val="both"/>
        <w:rPr>
          <w:rFonts w:ascii="Arial" w:hAnsi="Arial" w:cs="Arial"/>
          <w:b/>
          <w:sz w:val="20"/>
          <w:szCs w:val="20"/>
          <w:lang w:val="en-GB" w:eastAsia="it-IT"/>
        </w:rPr>
      </w:pPr>
      <w:r w:rsidRPr="00F033B4">
        <w:rPr>
          <w:rFonts w:ascii="Arial" w:hAnsi="Arial" w:cs="Arial"/>
          <w:b/>
          <w:sz w:val="20"/>
          <w:szCs w:val="20"/>
          <w:lang w:val="en-GB" w:eastAsia="it-IT"/>
        </w:rPr>
        <w:t>Annex 6</w:t>
      </w:r>
    </w:p>
    <w:p w:rsidR="00EF4C03" w:rsidRPr="00F033B4" w:rsidRDefault="00EF4C03" w:rsidP="00EF4C03">
      <w:pPr>
        <w:widowControl w:val="0"/>
        <w:tabs>
          <w:tab w:val="left" w:pos="432"/>
        </w:tabs>
        <w:jc w:val="both"/>
        <w:rPr>
          <w:rFonts w:ascii="Arial" w:hAnsi="Arial" w:cs="Arial"/>
          <w:b/>
          <w:i/>
          <w:sz w:val="20"/>
          <w:szCs w:val="20"/>
          <w:u w:val="single"/>
          <w:lang w:val="en-GB" w:eastAsia="it-IT"/>
        </w:rPr>
      </w:pPr>
      <w:r w:rsidRPr="00F033B4">
        <w:rPr>
          <w:rFonts w:ascii="Arial" w:hAnsi="Arial" w:cs="Arial"/>
          <w:b/>
          <w:i/>
          <w:spacing w:val="-3"/>
          <w:sz w:val="20"/>
          <w:szCs w:val="20"/>
          <w:lang w:val="en-GB" w:eastAsia="en-GB"/>
        </w:rPr>
        <w:t>Operation of Aircraft.</w:t>
      </w:r>
    </w:p>
    <w:p w:rsidR="00EF4C03" w:rsidRPr="00F033B4" w:rsidRDefault="00EF4C03" w:rsidP="00EF4C03">
      <w:pPr>
        <w:widowControl w:val="0"/>
        <w:tabs>
          <w:tab w:val="left" w:pos="432"/>
        </w:tabs>
        <w:jc w:val="both"/>
        <w:rPr>
          <w:rFonts w:ascii="Arial" w:hAnsi="Arial" w:cs="Arial"/>
          <w:spacing w:val="-3"/>
          <w:sz w:val="20"/>
          <w:szCs w:val="20"/>
          <w:lang w:val="en-GB" w:eastAsia="en-GB"/>
        </w:rPr>
      </w:pPr>
      <w:r w:rsidRPr="00F033B4">
        <w:rPr>
          <w:rFonts w:ascii="Arial" w:hAnsi="Arial" w:cs="Arial"/>
          <w:spacing w:val="-3"/>
          <w:sz w:val="20"/>
          <w:szCs w:val="20"/>
          <w:lang w:val="en-GB" w:eastAsia="en-GB"/>
        </w:rPr>
        <w:t>Part I</w:t>
      </w:r>
      <w:r w:rsidRPr="00F033B4">
        <w:rPr>
          <w:rFonts w:ascii="Arial" w:hAnsi="Arial" w:cs="Arial"/>
          <w:spacing w:val="-3"/>
          <w:sz w:val="20"/>
          <w:szCs w:val="20"/>
          <w:lang w:val="en-GB" w:eastAsia="en-GB"/>
        </w:rPr>
        <w:tab/>
        <w:t>International Commercial Air Transport – Aeroplanes</w:t>
      </w:r>
    </w:p>
    <w:p w:rsidR="00EF4C03" w:rsidRPr="00F033B4" w:rsidRDefault="00EF4C03" w:rsidP="00EF4C03">
      <w:pPr>
        <w:widowControl w:val="0"/>
        <w:tabs>
          <w:tab w:val="left" w:pos="432"/>
        </w:tabs>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Chapters 5, 6, 7, 8 &amp; 11.</w:t>
      </w: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 xml:space="preserve">Note:  </w:t>
      </w: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sz w:val="20"/>
          <w:szCs w:val="20"/>
          <w:lang w:val="en-GB" w:eastAsia="it-IT"/>
        </w:rPr>
        <w:t>All responsibilities which are normally incumbent on the State of Registry. Where responsibilities in Annex 6, Part I may conflict with responsibilities in Annex 8 Airworthiness of Aircraft, allocation of specific responsibilities is defined in the attached Appendix 1.</w:t>
      </w:r>
    </w:p>
    <w:p w:rsidR="00EF4C03" w:rsidRPr="00F033B4" w:rsidRDefault="00EF4C03" w:rsidP="00EF4C03">
      <w:pPr>
        <w:widowControl w:val="0"/>
        <w:tabs>
          <w:tab w:val="left" w:pos="432"/>
        </w:tabs>
        <w:jc w:val="both"/>
        <w:rPr>
          <w:rFonts w:ascii="Arial" w:hAnsi="Arial" w:cs="Arial"/>
          <w:b/>
          <w:sz w:val="20"/>
          <w:szCs w:val="20"/>
          <w:u w:val="single"/>
          <w:lang w:val="en-GB" w:eastAsia="it-IT"/>
        </w:rPr>
      </w:pPr>
    </w:p>
    <w:p w:rsidR="00EF4C03" w:rsidRPr="00F033B4" w:rsidRDefault="00EF4C03" w:rsidP="00EF4C03">
      <w:pPr>
        <w:widowControl w:val="0"/>
        <w:tabs>
          <w:tab w:val="left" w:pos="0"/>
        </w:tabs>
        <w:jc w:val="both"/>
        <w:rPr>
          <w:rFonts w:ascii="Arial" w:hAnsi="Arial" w:cs="Arial"/>
          <w:b/>
          <w:sz w:val="20"/>
          <w:szCs w:val="20"/>
          <w:lang w:val="en-GB" w:eastAsia="it-IT"/>
        </w:rPr>
      </w:pPr>
      <w:r w:rsidRPr="00F033B4">
        <w:rPr>
          <w:rFonts w:ascii="Arial" w:hAnsi="Arial" w:cs="Arial"/>
          <w:b/>
          <w:sz w:val="20"/>
          <w:szCs w:val="20"/>
          <w:lang w:val="en-GB" w:eastAsia="it-IT"/>
        </w:rPr>
        <w:t xml:space="preserve">Annex 8 </w:t>
      </w:r>
    </w:p>
    <w:p w:rsidR="00EF4C03" w:rsidRPr="00F033B4" w:rsidRDefault="00EF4C03" w:rsidP="00EF4C03">
      <w:pPr>
        <w:widowControl w:val="0"/>
        <w:jc w:val="both"/>
        <w:rPr>
          <w:rFonts w:ascii="Arial" w:hAnsi="Arial" w:cs="Arial"/>
          <w:b/>
          <w:spacing w:val="-3"/>
          <w:sz w:val="20"/>
          <w:szCs w:val="20"/>
          <w:lang w:val="en-GB" w:eastAsia="en-GB"/>
        </w:rPr>
      </w:pPr>
      <w:r w:rsidRPr="00F033B4">
        <w:rPr>
          <w:rFonts w:ascii="Arial" w:hAnsi="Arial" w:cs="Arial"/>
          <w:b/>
          <w:spacing w:val="-3"/>
          <w:sz w:val="20"/>
          <w:szCs w:val="20"/>
          <w:lang w:val="en-GB" w:eastAsia="en-GB"/>
        </w:rPr>
        <w:t>Airworthiness of Aircraft – Part II</w:t>
      </w:r>
    </w:p>
    <w:p w:rsidR="00EF4C03" w:rsidRPr="00F033B4" w:rsidRDefault="00EF4C03" w:rsidP="00EF4C03">
      <w:pPr>
        <w:widowControl w:val="0"/>
        <w:ind w:firstLine="72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Chapter 3.    Section 3. 2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Renewal of a Certificate of Airworthiness.</w:t>
      </w:r>
    </w:p>
    <w:p w:rsidR="00EF4C03" w:rsidRPr="00F033B4" w:rsidRDefault="00EF4C03" w:rsidP="00EF4C03">
      <w:pPr>
        <w:widowControl w:val="0"/>
        <w:ind w:firstLine="72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Chapter 3.    Section 3. 4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Aircraft Limitations and Information (AFM).</w:t>
      </w:r>
    </w:p>
    <w:p w:rsidR="00EF4C03" w:rsidRPr="00F033B4" w:rsidRDefault="00EF4C03" w:rsidP="00EF4C03">
      <w:pPr>
        <w:widowControl w:val="0"/>
        <w:ind w:firstLine="72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Chapter 3.    Section 3. 5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Temporary Loss of Airworthiness.</w:t>
      </w:r>
    </w:p>
    <w:p w:rsidR="00EF4C03" w:rsidRPr="00F033B4" w:rsidRDefault="00EF4C03" w:rsidP="00EF4C03">
      <w:pPr>
        <w:widowControl w:val="0"/>
        <w:ind w:firstLine="72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Chapter 3.    Section 3. 6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Damage to aircraft.</w:t>
      </w:r>
    </w:p>
    <w:p w:rsidR="00EF4C03" w:rsidRPr="00F033B4" w:rsidRDefault="00EF4C03" w:rsidP="00EF4C03">
      <w:pPr>
        <w:widowControl w:val="0"/>
        <w:tabs>
          <w:tab w:val="left" w:pos="0"/>
        </w:tabs>
        <w:jc w:val="both"/>
        <w:rPr>
          <w:rFonts w:ascii="Arial" w:hAnsi="Arial" w:cs="Arial"/>
          <w:b/>
          <w:sz w:val="20"/>
          <w:szCs w:val="20"/>
          <w:u w:val="single"/>
          <w:lang w:val="en-GB" w:eastAsia="it-IT"/>
        </w:rPr>
      </w:pPr>
      <w:r w:rsidRPr="00F033B4">
        <w:rPr>
          <w:rFonts w:ascii="Arial" w:hAnsi="Arial" w:cs="Arial"/>
          <w:spacing w:val="-3"/>
          <w:sz w:val="20"/>
          <w:szCs w:val="20"/>
          <w:lang w:val="en-GB" w:eastAsia="en-GB"/>
        </w:rPr>
        <w:tab/>
        <w:t>Chapter 4.</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 xml:space="preserve"> </w:t>
      </w:r>
      <w:r w:rsidRPr="00F033B4">
        <w:rPr>
          <w:rFonts w:ascii="Arial" w:hAnsi="Arial" w:cs="Arial"/>
          <w:spacing w:val="-3"/>
          <w:sz w:val="20"/>
          <w:szCs w:val="20"/>
          <w:lang w:val="en-GB" w:eastAsia="en-GB"/>
        </w:rPr>
        <w:tab/>
        <w:t xml:space="preserve">             Continuing Airworthiness of Aircraft.</w:t>
      </w:r>
    </w:p>
    <w:p w:rsidR="00EF4C03" w:rsidRPr="00F033B4" w:rsidRDefault="00EF4C03" w:rsidP="00EF4C03">
      <w:pPr>
        <w:widowControl w:val="0"/>
        <w:tabs>
          <w:tab w:val="left" w:pos="432"/>
        </w:tabs>
        <w:jc w:val="both"/>
        <w:rPr>
          <w:rFonts w:ascii="Arial" w:hAnsi="Arial" w:cs="Arial"/>
          <w:b/>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eastAsia="²Ó©úÅé" w:hAnsi="Arial" w:cs="Arial"/>
          <w:sz w:val="20"/>
          <w:szCs w:val="20"/>
          <w:lang w:val="en-GB" w:eastAsia="it-IT"/>
        </w:rPr>
        <w:t xml:space="preserve">The transfer of above responsibilities will be accomplished in accordance with terms and conditions laid down in the implementation procedures </w:t>
      </w:r>
      <w:r w:rsidRPr="00F033B4">
        <w:rPr>
          <w:rFonts w:ascii="Arial" w:hAnsi="Arial" w:cs="Arial"/>
          <w:sz w:val="20"/>
          <w:szCs w:val="20"/>
          <w:lang w:val="en-GB" w:eastAsia="it-IT"/>
        </w:rPr>
        <w:t>relevant</w:t>
      </w:r>
      <w:r w:rsidRPr="00F033B4">
        <w:rPr>
          <w:rFonts w:ascii="Arial" w:eastAsia="²Ó©úÅé" w:hAnsi="Arial" w:cs="Arial"/>
          <w:sz w:val="20"/>
          <w:szCs w:val="20"/>
          <w:lang w:val="en-GB" w:eastAsia="it-IT"/>
        </w:rPr>
        <w:t xml:space="preserve"> to this agreement</w:t>
      </w:r>
      <w:r w:rsidRPr="00F033B4">
        <w:rPr>
          <w:rFonts w:ascii="Arial" w:hAnsi="Arial" w:cs="Arial"/>
          <w:sz w:val="20"/>
          <w:szCs w:val="20"/>
          <w:lang w:val="en-GB" w:eastAsia="it-IT"/>
        </w:rPr>
        <w:t>.</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jc w:val="both"/>
        <w:rPr>
          <w:rFonts w:ascii="Arial" w:hAnsi="Arial" w:cs="Arial"/>
          <w:sz w:val="20"/>
          <w:szCs w:val="20"/>
          <w:lang w:val="en-GB" w:eastAsia="it-IT"/>
        </w:rPr>
      </w:pPr>
      <w:r w:rsidRPr="00F033B4">
        <w:rPr>
          <w:rFonts w:ascii="Arial" w:hAnsi="Arial" w:cs="Arial"/>
          <w:sz w:val="20"/>
          <w:szCs w:val="20"/>
          <w:lang w:val="en-GB" w:eastAsia="it-IT"/>
        </w:rPr>
        <w:t>The procedures related to the continuing airworthiness of leased aircraft to be followed by the lessee are contained in the lessee Continuing Airworthiness Management Exposition (CAME) and Operations Manual (OM).</w:t>
      </w:r>
    </w:p>
    <w:p w:rsidR="00EF4C03" w:rsidRPr="00F033B4" w:rsidRDefault="00EF4C03" w:rsidP="00EF4C03">
      <w:pPr>
        <w:jc w:val="both"/>
        <w:rPr>
          <w:rFonts w:ascii="Arial" w:eastAsia="²Ó©úÅé" w:hAnsi="Arial" w:cs="Arial"/>
          <w:color w:val="FF0000"/>
          <w:sz w:val="20"/>
          <w:szCs w:val="20"/>
          <w:lang w:val="en-GB" w:eastAsia="it-IT"/>
        </w:rPr>
      </w:pPr>
    </w:p>
    <w:p w:rsidR="00EF4C03" w:rsidRPr="00F033B4" w:rsidRDefault="00EF4C03" w:rsidP="00EF4C03">
      <w:pPr>
        <w:keepNext/>
        <w:widowControl w:val="0"/>
        <w:spacing w:before="240" w:after="60"/>
        <w:jc w:val="both"/>
        <w:outlineLvl w:val="3"/>
        <w:rPr>
          <w:rFonts w:ascii="Arial" w:hAnsi="Arial" w:cs="Arial"/>
          <w:b/>
          <w:sz w:val="20"/>
          <w:szCs w:val="20"/>
          <w:u w:val="single"/>
          <w:lang w:val="en-GB" w:eastAsia="it-IT"/>
        </w:rPr>
      </w:pPr>
      <w:r w:rsidRPr="00F033B4">
        <w:rPr>
          <w:rFonts w:ascii="Arial" w:hAnsi="Arial" w:cs="Arial"/>
          <w:b/>
          <w:sz w:val="20"/>
          <w:szCs w:val="20"/>
          <w:u w:val="single"/>
          <w:lang w:val="en-GB" w:eastAsia="it-IT"/>
        </w:rPr>
        <w:t>V – REGISTRATION AND NOTIFICATION</w:t>
      </w:r>
    </w:p>
    <w:p w:rsidR="00EF4C03" w:rsidRPr="00F033B4" w:rsidRDefault="00EF4C03" w:rsidP="00EF4C03">
      <w:pPr>
        <w:keepNext/>
        <w:widowControl w:val="0"/>
        <w:spacing w:before="240" w:after="60"/>
        <w:jc w:val="both"/>
        <w:outlineLvl w:val="3"/>
        <w:rPr>
          <w:rFonts w:ascii="Arial" w:hAnsi="Arial" w:cs="Arial"/>
          <w:b/>
          <w:sz w:val="20"/>
          <w:szCs w:val="20"/>
          <w:u w:val="single"/>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t>This agreement, as well as any amendments, will be registered with ICAO by the Authority of the State of Registry, as required by Article 83 of the Convention and in accordance with the Rules for Registration with ICAO of Aeronautical Agreements and Arrangements (ICAO Doc. 6685).</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 xml:space="preserve">A certified copy of this agreement and its relevant implementation procedures, as well as any amendments to </w:t>
      </w:r>
      <w:r w:rsidRPr="00F033B4">
        <w:rPr>
          <w:rFonts w:ascii="Arial" w:hAnsi="Arial" w:cs="Arial"/>
          <w:sz w:val="20"/>
          <w:szCs w:val="20"/>
          <w:lang w:val="en-GB" w:eastAsia="it-IT"/>
        </w:rPr>
        <w:lastRenderedPageBreak/>
        <w:t>them, will be made available by the State of Operator Authority to aircraft operators to which this agreement applies.</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A certified copy of the agreement summary (Appendix 4) should be carried on board each aircraft.  A certified copy of the Air Operator Certificate (AOC) issued to the lessee AOC operator by the State of Operator Authority in which the aircraft concerned will be duly and properly identified, shall also be carried on board each aircraft. If the lessee has obtained, from its Authority, approval for a system to list the registration marks for aircraft operated and authorized under its AOC, this list and the relevant section of the operations manual describing this system must be kept on board each aircraft to which this agreement applies.</w:t>
      </w:r>
    </w:p>
    <w:p w:rsidR="00EF4C03" w:rsidRPr="00F033B4" w:rsidRDefault="00EF4C03" w:rsidP="00EF4C03">
      <w:pPr>
        <w:widowControl w:val="0"/>
        <w:tabs>
          <w:tab w:val="num" w:pos="567"/>
        </w:tabs>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 xml:space="preserve">Aircraft to which this agreement applies are listed in the Schedule of Slovenian operators and aircraft types registered in </w:t>
      </w:r>
      <w:r w:rsidRPr="00F033B4">
        <w:rPr>
          <w:rFonts w:ascii="Arial" w:eastAsia="²Ó©úÅé" w:hAnsi="Arial" w:cs="Arial"/>
          <w:sz w:val="20"/>
          <w:szCs w:val="20"/>
          <w:lang w:val="en-GB" w:eastAsia="it-IT"/>
        </w:rPr>
        <w:t>Ireland</w:t>
      </w:r>
      <w:r w:rsidRPr="00F033B4">
        <w:rPr>
          <w:rFonts w:ascii="Arial" w:hAnsi="Arial" w:cs="Arial"/>
          <w:sz w:val="20"/>
          <w:szCs w:val="20"/>
          <w:lang w:val="en-GB" w:eastAsia="it-IT"/>
        </w:rPr>
        <w:t xml:space="preserve"> (Schedule IA) and Schedule of Irish operators and aircraft types registered in Slovenia (Schedule IIA). The schedules are kept and maintained updated by Irish Aviation Authority (</w:t>
      </w:r>
      <w:r w:rsidRPr="00F033B4">
        <w:rPr>
          <w:rFonts w:ascii="Arial" w:eastAsia="²Ó©úÅé" w:hAnsi="Arial" w:cs="Arial"/>
          <w:sz w:val="20"/>
          <w:szCs w:val="20"/>
          <w:lang w:val="en-GB" w:eastAsia="it-IT"/>
        </w:rPr>
        <w:t>IAA)</w:t>
      </w:r>
      <w:r w:rsidRPr="00F033B4">
        <w:rPr>
          <w:rFonts w:ascii="Arial" w:hAnsi="Arial" w:cs="Arial"/>
          <w:sz w:val="20"/>
          <w:szCs w:val="20"/>
          <w:lang w:val="en-GB" w:eastAsia="it-IT"/>
        </w:rPr>
        <w:t xml:space="preserve"> and  Civil Aviation Agency of the Republic of Slovenia (CAA SI) respectively. A copy of the above schedules reflecting the aircraft to which the present agreement applies at the time of its signature shall also be registered with ICAO by the Lessor or Lessee Depository Authority as an attachment to the agreement when the latter is registered according to this paragraph. </w:t>
      </w:r>
    </w:p>
    <w:p w:rsidR="00EF4C03" w:rsidRPr="00F033B4" w:rsidRDefault="00EF4C03" w:rsidP="00EF4C03">
      <w:pPr>
        <w:widowControl w:val="0"/>
        <w:tabs>
          <w:tab w:val="num" w:pos="567"/>
        </w:tabs>
        <w:jc w:val="both"/>
        <w:rPr>
          <w:rFonts w:ascii="Arial" w:hAnsi="Arial" w:cs="Arial"/>
          <w:sz w:val="20"/>
          <w:szCs w:val="20"/>
          <w:lang w:val="en-GB" w:eastAsia="it-IT"/>
        </w:rPr>
      </w:pPr>
    </w:p>
    <w:p w:rsidR="00EF4C03" w:rsidRPr="00F033B4" w:rsidRDefault="00EF4C03" w:rsidP="00EF4C03">
      <w:pPr>
        <w:widowControl w:val="0"/>
        <w:tabs>
          <w:tab w:val="num" w:pos="567"/>
        </w:tabs>
        <w:jc w:val="both"/>
        <w:rPr>
          <w:rFonts w:ascii="Arial" w:hAnsi="Arial" w:cs="Arial"/>
          <w:sz w:val="20"/>
          <w:szCs w:val="20"/>
          <w:lang w:val="en-GB" w:eastAsia="it-IT"/>
        </w:rPr>
      </w:pPr>
      <w:r w:rsidRPr="00F033B4">
        <w:rPr>
          <w:rFonts w:ascii="Arial" w:hAnsi="Arial" w:cs="Arial"/>
          <w:sz w:val="20"/>
          <w:szCs w:val="20"/>
          <w:lang w:val="en-GB" w:eastAsia="it-IT"/>
        </w:rPr>
        <w:t>The list of transferred aircraft registered with the ICAO shall be updated by the depository authority every time the validity of the present agreement is extended by the aircraft lease, or the lease of additional aircraft, or by a new lease period or quarterly, when the number of transactions becomes too large, as agreed by both authorities.</w:t>
      </w:r>
    </w:p>
    <w:p w:rsidR="00EF4C03" w:rsidRPr="00F033B4" w:rsidRDefault="00EF4C03" w:rsidP="00EF4C03">
      <w:pPr>
        <w:widowControl w:val="0"/>
        <w:tabs>
          <w:tab w:val="left" w:pos="360"/>
          <w:tab w:val="num" w:pos="567"/>
        </w:tabs>
        <w:jc w:val="both"/>
        <w:rPr>
          <w:rFonts w:ascii="Arial" w:hAnsi="Arial" w:cs="Arial"/>
          <w:sz w:val="20"/>
          <w:szCs w:val="20"/>
          <w:lang w:val="en-GB" w:eastAsia="it-IT"/>
        </w:rPr>
      </w:pPr>
    </w:p>
    <w:p w:rsidR="00EF4C03" w:rsidRPr="00F033B4" w:rsidRDefault="00EF4C03" w:rsidP="00EF4C03">
      <w:pPr>
        <w:widowControl w:val="0"/>
        <w:tabs>
          <w:tab w:val="left" w:pos="360"/>
          <w:tab w:val="num" w:pos="567"/>
        </w:tabs>
        <w:jc w:val="both"/>
        <w:rPr>
          <w:rFonts w:ascii="Arial" w:hAnsi="Arial" w:cs="Arial"/>
          <w:sz w:val="20"/>
          <w:szCs w:val="20"/>
          <w:lang w:val="en-GB" w:eastAsia="it-IT"/>
        </w:rPr>
      </w:pPr>
      <w:r w:rsidRPr="00F033B4">
        <w:rPr>
          <w:rFonts w:ascii="Arial" w:hAnsi="Arial" w:cs="Arial"/>
          <w:sz w:val="20"/>
          <w:szCs w:val="20"/>
          <w:lang w:val="en-GB" w:eastAsia="it-IT"/>
        </w:rPr>
        <w:t xml:space="preserve">During the implementation of this agreement, and prior to any aircraft subject to it being made the object of a sub-lease (wet or dry lease), the State of the Operator Authority shall notify the State of Registry Authority of this proposal. </w:t>
      </w:r>
    </w:p>
    <w:p w:rsidR="00EF4C03" w:rsidRPr="00F033B4" w:rsidRDefault="00EF4C03" w:rsidP="00EF4C03">
      <w:pPr>
        <w:widowControl w:val="0"/>
        <w:tabs>
          <w:tab w:val="left" w:pos="360"/>
          <w:tab w:val="num" w:pos="567"/>
        </w:tabs>
        <w:jc w:val="both"/>
        <w:rPr>
          <w:rFonts w:ascii="Arial" w:hAnsi="Arial" w:cs="Arial"/>
          <w:sz w:val="20"/>
          <w:szCs w:val="20"/>
          <w:lang w:val="en-GB" w:eastAsia="it-IT"/>
        </w:rPr>
      </w:pPr>
    </w:p>
    <w:p w:rsidR="00EF4C03" w:rsidRPr="00F033B4" w:rsidRDefault="00EF4C03" w:rsidP="00EF4C03">
      <w:pPr>
        <w:widowControl w:val="0"/>
        <w:tabs>
          <w:tab w:val="left" w:pos="360"/>
          <w:tab w:val="num" w:pos="567"/>
        </w:tabs>
        <w:jc w:val="both"/>
        <w:rPr>
          <w:rFonts w:ascii="Arial" w:hAnsi="Arial" w:cs="Arial"/>
          <w:sz w:val="20"/>
          <w:szCs w:val="20"/>
          <w:lang w:val="en-GB" w:eastAsia="it-IT"/>
        </w:rPr>
      </w:pPr>
      <w:r w:rsidRPr="00F033B4">
        <w:rPr>
          <w:rFonts w:ascii="Arial" w:hAnsi="Arial" w:cs="Arial"/>
          <w:sz w:val="20"/>
          <w:szCs w:val="20"/>
          <w:lang w:val="en-GB" w:eastAsia="it-IT"/>
        </w:rPr>
        <w:t>None of the duties and functions transferred from the State of Registry to the State of the Operator Authority may be carried out under the Authority of a third ICAO contracting state, without the express written agreement of the subject aircraft State of Registry Authority.</w:t>
      </w:r>
    </w:p>
    <w:p w:rsidR="00EF4C03" w:rsidRPr="00F033B4" w:rsidRDefault="00EF4C03" w:rsidP="00EF4C03">
      <w:pPr>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VI - LEASE AUTHORISATION</w:t>
      </w:r>
    </w:p>
    <w:p w:rsidR="00EF4C03" w:rsidRPr="00F033B4" w:rsidRDefault="00EF4C03" w:rsidP="00EF4C03">
      <w:pPr>
        <w:widowControl w:val="0"/>
        <w:tabs>
          <w:tab w:val="left" w:pos="432"/>
        </w:tabs>
        <w:jc w:val="both"/>
        <w:rPr>
          <w:rFonts w:ascii="Arial" w:hAnsi="Arial" w:cs="Arial"/>
          <w:b/>
          <w:sz w:val="20"/>
          <w:szCs w:val="20"/>
          <w:u w:val="single"/>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t>Each Authority shall ensure that leasing contracts shall only be authorised when in compliance with terms and conditions laid down in this agreement.</w:t>
      </w:r>
    </w:p>
    <w:p w:rsidR="00EF4C03" w:rsidRPr="00F033B4" w:rsidRDefault="00EF4C03" w:rsidP="00EF4C03">
      <w:pPr>
        <w:widowControl w:val="0"/>
        <w:tabs>
          <w:tab w:val="left" w:pos="432"/>
        </w:tabs>
        <w:jc w:val="both"/>
        <w:rPr>
          <w:rFonts w:ascii="Arial" w:hAnsi="Arial" w:cs="Arial"/>
          <w:b/>
          <w:sz w:val="20"/>
          <w:szCs w:val="20"/>
          <w:u w:val="single"/>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p>
    <w:p w:rsidR="00EF4C03" w:rsidRPr="00F033B4" w:rsidRDefault="00EF4C03" w:rsidP="00EF4C03">
      <w:pPr>
        <w:widowControl w:val="0"/>
        <w:tabs>
          <w:tab w:val="left" w:pos="432"/>
        </w:tabs>
        <w:jc w:val="both"/>
        <w:rPr>
          <w:rFonts w:ascii="Arial" w:hAnsi="Arial" w:cs="Arial"/>
          <w:b/>
          <w:sz w:val="20"/>
          <w:szCs w:val="20"/>
          <w:u w:val="single"/>
          <w:lang w:val="en-GB" w:eastAsia="it-IT"/>
        </w:rPr>
      </w:pPr>
      <w:r w:rsidRPr="00F033B4">
        <w:rPr>
          <w:rFonts w:ascii="Arial" w:hAnsi="Arial" w:cs="Arial"/>
          <w:b/>
          <w:sz w:val="20"/>
          <w:szCs w:val="20"/>
          <w:u w:val="single"/>
          <w:lang w:val="en-GB" w:eastAsia="it-IT"/>
        </w:rPr>
        <w:t>VII - CO-ORDINATION</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t>Meetings between the Authorities will be arranged as necessary to discuss both operations and airworthiness matters resulting from inspections that were accomplished by respective authority’s inspectors. The following subjects may be reviewed during these meetings:</w:t>
      </w:r>
    </w:p>
    <w:p w:rsidR="00EF4C03" w:rsidRPr="00F033B4" w:rsidRDefault="00EF4C03" w:rsidP="00EF4C03">
      <w:pPr>
        <w:tabs>
          <w:tab w:val="left" w:pos="432"/>
        </w:tabs>
        <w:jc w:val="both"/>
        <w:rPr>
          <w:rFonts w:ascii="Arial" w:hAnsi="Arial" w:cs="Arial"/>
          <w:sz w:val="20"/>
          <w:szCs w:val="20"/>
          <w:lang w:val="en-GB" w:eastAsia="it-IT"/>
        </w:rPr>
      </w:pPr>
    </w:p>
    <w:p w:rsidR="00EF4C03" w:rsidRPr="00F033B4" w:rsidRDefault="00EF4C03" w:rsidP="00EF4C03">
      <w:pPr>
        <w:widowControl w:val="0"/>
        <w:numPr>
          <w:ilvl w:val="0"/>
          <w:numId w:val="15"/>
        </w:numPr>
        <w:tabs>
          <w:tab w:val="left" w:pos="432"/>
          <w:tab w:val="num" w:pos="750"/>
        </w:tabs>
        <w:suppressAutoHyphens w:val="0"/>
        <w:ind w:left="750"/>
        <w:contextualSpacing/>
        <w:jc w:val="both"/>
        <w:rPr>
          <w:rFonts w:ascii="Arial" w:hAnsi="Arial" w:cs="Arial"/>
          <w:sz w:val="20"/>
          <w:szCs w:val="20"/>
          <w:lang w:val="en-GB" w:eastAsia="it-IT"/>
        </w:rPr>
      </w:pPr>
      <w:r w:rsidRPr="00F033B4">
        <w:rPr>
          <w:rFonts w:ascii="Arial" w:hAnsi="Arial" w:cs="Arial"/>
          <w:sz w:val="20"/>
          <w:szCs w:val="20"/>
          <w:lang w:val="en-GB" w:eastAsia="it-IT"/>
        </w:rPr>
        <w:t>This 83bis agreement</w:t>
      </w:r>
    </w:p>
    <w:p w:rsidR="00EF4C03" w:rsidRPr="00F033B4" w:rsidRDefault="00EF4C03" w:rsidP="00EF4C03">
      <w:pPr>
        <w:widowControl w:val="0"/>
        <w:numPr>
          <w:ilvl w:val="0"/>
          <w:numId w:val="15"/>
        </w:numPr>
        <w:tabs>
          <w:tab w:val="left" w:pos="432"/>
          <w:tab w:val="num" w:pos="750"/>
        </w:tabs>
        <w:suppressAutoHyphens w:val="0"/>
        <w:ind w:left="750"/>
        <w:contextualSpacing/>
        <w:jc w:val="both"/>
        <w:rPr>
          <w:rFonts w:ascii="Arial" w:hAnsi="Arial" w:cs="Arial"/>
          <w:sz w:val="20"/>
          <w:szCs w:val="20"/>
          <w:lang w:val="en-GB" w:eastAsia="it-IT"/>
        </w:rPr>
      </w:pPr>
      <w:r w:rsidRPr="00F033B4">
        <w:rPr>
          <w:rFonts w:ascii="Arial" w:hAnsi="Arial" w:cs="Arial"/>
          <w:sz w:val="20"/>
          <w:szCs w:val="20"/>
          <w:lang w:val="en-GB" w:eastAsia="it-IT"/>
        </w:rPr>
        <w:t>Flight operations;</w:t>
      </w:r>
    </w:p>
    <w:p w:rsidR="00EF4C03" w:rsidRPr="00F033B4" w:rsidRDefault="00EF4C03" w:rsidP="00EF4C03">
      <w:pPr>
        <w:widowControl w:val="0"/>
        <w:numPr>
          <w:ilvl w:val="0"/>
          <w:numId w:val="15"/>
        </w:numPr>
        <w:tabs>
          <w:tab w:val="left" w:pos="432"/>
          <w:tab w:val="num" w:pos="750"/>
        </w:tabs>
        <w:suppressAutoHyphens w:val="0"/>
        <w:ind w:left="750"/>
        <w:jc w:val="both"/>
        <w:rPr>
          <w:rFonts w:ascii="Arial" w:hAnsi="Arial" w:cs="Arial"/>
          <w:sz w:val="20"/>
          <w:szCs w:val="20"/>
          <w:lang w:val="en-GB" w:eastAsia="it-IT"/>
        </w:rPr>
      </w:pPr>
      <w:r w:rsidRPr="00F033B4">
        <w:rPr>
          <w:rFonts w:ascii="Arial" w:hAnsi="Arial" w:cs="Arial"/>
          <w:sz w:val="20"/>
          <w:szCs w:val="20"/>
          <w:lang w:val="en-GB" w:eastAsia="it-IT"/>
        </w:rPr>
        <w:t>Continuing airworthiness surveillance and aircraft maintenance;</w:t>
      </w:r>
    </w:p>
    <w:p w:rsidR="00EF4C03" w:rsidRPr="00F033B4" w:rsidRDefault="00EF4C03" w:rsidP="00EF4C03">
      <w:pPr>
        <w:widowControl w:val="0"/>
        <w:numPr>
          <w:ilvl w:val="0"/>
          <w:numId w:val="15"/>
        </w:numPr>
        <w:tabs>
          <w:tab w:val="left" w:pos="432"/>
          <w:tab w:val="num" w:pos="750"/>
        </w:tabs>
        <w:suppressAutoHyphens w:val="0"/>
        <w:ind w:left="750"/>
        <w:jc w:val="both"/>
        <w:rPr>
          <w:rFonts w:ascii="Arial" w:hAnsi="Arial" w:cs="Arial"/>
          <w:sz w:val="20"/>
          <w:szCs w:val="20"/>
          <w:lang w:val="en-GB" w:eastAsia="it-IT"/>
        </w:rPr>
      </w:pPr>
      <w:r w:rsidRPr="00F033B4">
        <w:rPr>
          <w:rFonts w:ascii="Arial" w:hAnsi="Arial" w:cs="Arial"/>
          <w:sz w:val="20"/>
          <w:szCs w:val="20"/>
          <w:lang w:val="en-GB" w:eastAsia="it-IT"/>
        </w:rPr>
        <w:t>Operator Continuing Airworthiness Management Exposition procedures as applicable;</w:t>
      </w:r>
    </w:p>
    <w:p w:rsidR="00EF4C03" w:rsidRPr="00F033B4" w:rsidRDefault="00EF4C03" w:rsidP="00EF4C03">
      <w:pPr>
        <w:widowControl w:val="0"/>
        <w:numPr>
          <w:ilvl w:val="0"/>
          <w:numId w:val="15"/>
        </w:numPr>
        <w:tabs>
          <w:tab w:val="left" w:pos="432"/>
          <w:tab w:val="num" w:pos="750"/>
        </w:tabs>
        <w:suppressAutoHyphens w:val="0"/>
        <w:ind w:left="750"/>
        <w:jc w:val="both"/>
        <w:rPr>
          <w:rFonts w:ascii="Arial" w:hAnsi="Arial" w:cs="Arial"/>
          <w:sz w:val="20"/>
          <w:szCs w:val="20"/>
          <w:lang w:val="en-GB" w:eastAsia="it-IT"/>
        </w:rPr>
      </w:pPr>
      <w:r w:rsidRPr="00F033B4">
        <w:rPr>
          <w:rFonts w:ascii="Arial" w:hAnsi="Arial" w:cs="Arial"/>
          <w:sz w:val="20"/>
          <w:szCs w:val="20"/>
          <w:lang w:val="en-GB" w:eastAsia="it-IT"/>
        </w:rPr>
        <w:t>Any other significant matters arising from inspections.</w:t>
      </w:r>
    </w:p>
    <w:p w:rsidR="00EF4C03" w:rsidRPr="00F033B4" w:rsidRDefault="00EF4C03" w:rsidP="00EF4C03">
      <w:pPr>
        <w:widowControl w:val="0"/>
        <w:numPr>
          <w:ilvl w:val="0"/>
          <w:numId w:val="15"/>
        </w:numPr>
        <w:tabs>
          <w:tab w:val="left" w:pos="432"/>
          <w:tab w:val="num" w:pos="750"/>
        </w:tabs>
        <w:suppressAutoHyphens w:val="0"/>
        <w:ind w:left="750"/>
        <w:jc w:val="both"/>
        <w:rPr>
          <w:rFonts w:ascii="Arial" w:hAnsi="Arial" w:cs="Arial"/>
          <w:sz w:val="20"/>
          <w:szCs w:val="20"/>
          <w:lang w:val="en-GB" w:eastAsia="it-IT"/>
        </w:rPr>
      </w:pPr>
      <w:r w:rsidRPr="00F033B4">
        <w:rPr>
          <w:rFonts w:ascii="Arial" w:hAnsi="Arial" w:cs="Arial"/>
          <w:sz w:val="20"/>
          <w:szCs w:val="20"/>
          <w:lang w:val="en-GB" w:eastAsia="it-IT"/>
        </w:rPr>
        <w:t>SAFA Inspections</w:t>
      </w:r>
    </w:p>
    <w:p w:rsidR="00EF4C03" w:rsidRPr="00F033B4" w:rsidRDefault="00EF4C03" w:rsidP="00EF4C03">
      <w:pPr>
        <w:widowControl w:val="0"/>
        <w:numPr>
          <w:ilvl w:val="0"/>
          <w:numId w:val="15"/>
        </w:numPr>
        <w:tabs>
          <w:tab w:val="left" w:pos="432"/>
          <w:tab w:val="num" w:pos="750"/>
        </w:tabs>
        <w:suppressAutoHyphens w:val="0"/>
        <w:ind w:left="750"/>
        <w:jc w:val="both"/>
        <w:rPr>
          <w:rFonts w:ascii="Arial" w:hAnsi="Arial" w:cs="Arial"/>
          <w:sz w:val="20"/>
          <w:szCs w:val="20"/>
          <w:lang w:val="en-GB" w:eastAsia="it-IT"/>
        </w:rPr>
      </w:pPr>
      <w:r w:rsidRPr="00F033B4">
        <w:rPr>
          <w:rFonts w:ascii="Arial" w:hAnsi="Arial" w:cs="Arial"/>
          <w:sz w:val="20"/>
          <w:szCs w:val="20"/>
          <w:lang w:val="en-GB" w:eastAsia="it-IT"/>
        </w:rPr>
        <w:t>A.O.B.</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r w:rsidRPr="00F033B4">
        <w:rPr>
          <w:rFonts w:ascii="Arial" w:eastAsia="²Ó©úÅé" w:hAnsi="Arial" w:cs="Arial"/>
          <w:b/>
          <w:sz w:val="20"/>
          <w:szCs w:val="20"/>
          <w:u w:val="single"/>
          <w:lang w:val="en-GB" w:eastAsia="it-IT"/>
        </w:rPr>
        <w:t>VIII - INITIATION</w:t>
      </w:r>
    </w:p>
    <w:p w:rsidR="00EF4C03" w:rsidRPr="00F033B4" w:rsidRDefault="00EF4C03" w:rsidP="00EF4C03">
      <w:pPr>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transfer of functions related to the surveillance of leased aircraft will be initiated by the State of Registry Authority with a letter referring to this ICAO Article 83bis agreement with reference to the specific aircraft for formal acceptance by the operator's Authority. In the case of leasing prolongation agreement, transfer of tasks and relevant acceptance will be confirmed in writing by both State of Registry and Operator Authority prior to the commencement of the new lease period. A certified true copy of these letters shall be provided to the lessee by the relevant Lessee Authority. (Samples of these letters are included in appendices).</w:t>
      </w:r>
    </w:p>
    <w:p w:rsidR="00EF4C03" w:rsidRDefault="00EF4C03" w:rsidP="00EF4C03">
      <w:pPr>
        <w:jc w:val="both"/>
        <w:rPr>
          <w:rFonts w:ascii="Arial" w:eastAsia="²Ó©úÅé" w:hAnsi="Arial" w:cs="Arial"/>
          <w:b/>
          <w:sz w:val="20"/>
          <w:szCs w:val="20"/>
          <w:u w:val="single"/>
          <w:lang w:val="en-GB" w:eastAsia="it-IT"/>
        </w:rPr>
      </w:pPr>
    </w:p>
    <w:p w:rsidR="00EF4C03" w:rsidRDefault="00EF4C03" w:rsidP="00EF4C03">
      <w:pPr>
        <w:jc w:val="both"/>
        <w:rPr>
          <w:rFonts w:ascii="Arial" w:eastAsia="²Ó©úÅé" w:hAnsi="Arial" w:cs="Arial"/>
          <w:b/>
          <w:sz w:val="20"/>
          <w:szCs w:val="20"/>
          <w:u w:val="single"/>
          <w:lang w:val="en-GB" w:eastAsia="it-IT"/>
        </w:rPr>
      </w:pPr>
    </w:p>
    <w:p w:rsidR="00EF4C03" w:rsidRDefault="00EF4C03" w:rsidP="00EF4C03">
      <w:pPr>
        <w:jc w:val="both"/>
        <w:rPr>
          <w:rFonts w:ascii="Arial" w:eastAsia="²Ó©úÅé" w:hAnsi="Arial" w:cs="Arial"/>
          <w:b/>
          <w:sz w:val="20"/>
          <w:szCs w:val="20"/>
          <w:u w:val="single"/>
          <w:lang w:val="en-GB" w:eastAsia="it-IT"/>
        </w:rPr>
      </w:pPr>
    </w:p>
    <w:p w:rsidR="00EF4C03" w:rsidRDefault="00EF4C03" w:rsidP="00EF4C03">
      <w:pPr>
        <w:jc w:val="both"/>
        <w:rPr>
          <w:rFonts w:ascii="Arial" w:eastAsia="²Ó©úÅé" w:hAnsi="Arial" w:cs="Arial"/>
          <w:b/>
          <w:sz w:val="20"/>
          <w:szCs w:val="20"/>
          <w:u w:val="single"/>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p>
    <w:p w:rsidR="00EF4C03" w:rsidRPr="00F033B4" w:rsidRDefault="00EF4C03" w:rsidP="00EF4C03">
      <w:pPr>
        <w:jc w:val="both"/>
        <w:rPr>
          <w:rFonts w:ascii="Arial" w:hAnsi="Arial" w:cs="Arial"/>
          <w:b/>
          <w:sz w:val="20"/>
          <w:szCs w:val="20"/>
          <w:u w:val="single"/>
          <w:lang w:val="en-GB" w:eastAsia="it-IT"/>
        </w:rPr>
      </w:pPr>
      <w:r w:rsidRPr="00F033B4">
        <w:rPr>
          <w:rFonts w:ascii="Arial" w:eastAsia="²Ó©úÅé" w:hAnsi="Arial" w:cs="Arial"/>
          <w:b/>
          <w:sz w:val="20"/>
          <w:szCs w:val="20"/>
          <w:u w:val="single"/>
          <w:lang w:val="en-GB" w:eastAsia="it-IT"/>
        </w:rPr>
        <w:t>IX - EFFECTIVENESS</w:t>
      </w:r>
    </w:p>
    <w:p w:rsidR="00EF4C03" w:rsidRPr="00F033B4" w:rsidRDefault="00EF4C03" w:rsidP="00EF4C03">
      <w:pPr>
        <w:jc w:val="both"/>
        <w:rPr>
          <w:rFonts w:ascii="Arial"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Prior to commencement of operations, the State of Registry Authority shall send a request concerning the transfer of functions to the State of the Operator Authority. </w:t>
      </w:r>
      <w:r w:rsidRPr="00F033B4">
        <w:rPr>
          <w:rFonts w:ascii="Arial" w:hAnsi="Arial" w:cs="Arial"/>
          <w:sz w:val="20"/>
          <w:szCs w:val="20"/>
          <w:lang w:val="en-GB" w:eastAsia="it-IT"/>
        </w:rPr>
        <w:t xml:space="preserve"> Lease expiry period shall be referenced by the Lessor Authority in the initial transfer </w:t>
      </w:r>
      <w:r w:rsidRPr="00F033B4">
        <w:rPr>
          <w:rFonts w:ascii="Arial" w:eastAsia="²Ó©úÅé" w:hAnsi="Arial" w:cs="Arial"/>
          <w:sz w:val="20"/>
          <w:szCs w:val="20"/>
          <w:lang w:val="en-GB" w:eastAsia="it-IT"/>
        </w:rPr>
        <w:t>request, or in the acceptance letter by the Lessee Authority.</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Authorities regulatory responsibilities come into effect, for each individual transferred aircraft, when a transfer request is formally accepted by the operator's authority on the basis of this agreement. For this purpose, a formal letter of reply regarding the transfer of functions shall be sent by the State of Operator Authority to the State of Registry Authority indicating acceptance or refusal for a specific aircraft under the terms of Article 83</w:t>
      </w:r>
      <w:r>
        <w:rPr>
          <w:rFonts w:ascii="Arial" w:eastAsia="²Ó©úÅé" w:hAnsi="Arial" w:cs="Arial"/>
          <w:sz w:val="20"/>
          <w:szCs w:val="20"/>
          <w:lang w:val="en-GB" w:eastAsia="it-IT"/>
        </w:rPr>
        <w:t xml:space="preserve"> </w:t>
      </w:r>
      <w:r w:rsidRPr="00AB4064">
        <w:rPr>
          <w:rFonts w:ascii="Arial" w:eastAsia="²Ó©úÅé" w:hAnsi="Arial" w:cs="Arial"/>
          <w:i/>
          <w:sz w:val="20"/>
          <w:szCs w:val="20"/>
          <w:lang w:val="en-GB" w:eastAsia="it-IT"/>
        </w:rPr>
        <w:t>bis</w:t>
      </w:r>
      <w:r w:rsidRPr="00F033B4">
        <w:rPr>
          <w:rFonts w:ascii="Arial" w:eastAsia="²Ó©úÅé" w:hAnsi="Arial" w:cs="Arial"/>
          <w:sz w:val="20"/>
          <w:szCs w:val="20"/>
          <w:lang w:val="en-GB" w:eastAsia="it-IT"/>
        </w:rPr>
        <w:t xml:space="preserve"> transfer agreement.</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electronic transmission (Email) of the request from the State of Registry and the acceptance from the State of the Operator is acceptable to both parties.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tabs>
          <w:tab w:val="left" w:pos="0"/>
        </w:tabs>
        <w:jc w:val="both"/>
        <w:rPr>
          <w:rFonts w:ascii="Arial" w:hAnsi="Arial" w:cs="Arial"/>
          <w:sz w:val="20"/>
          <w:szCs w:val="20"/>
          <w:lang w:val="en-GB" w:eastAsia="it-IT"/>
        </w:rPr>
      </w:pPr>
      <w:r w:rsidRPr="00F033B4">
        <w:rPr>
          <w:rFonts w:ascii="Arial" w:eastAsia="²Ó©úÅé" w:hAnsi="Arial" w:cs="Arial"/>
          <w:sz w:val="20"/>
          <w:szCs w:val="20"/>
          <w:lang w:val="en-GB" w:eastAsia="it-IT"/>
        </w:rPr>
        <w:t xml:space="preserve">The regulatory responsibilities of the Authorities </w:t>
      </w:r>
      <w:r w:rsidRPr="00F033B4">
        <w:rPr>
          <w:rFonts w:ascii="Arial" w:hAnsi="Arial" w:cs="Arial"/>
          <w:sz w:val="20"/>
          <w:szCs w:val="20"/>
          <w:lang w:val="en-GB" w:eastAsia="it-IT"/>
        </w:rPr>
        <w:t>for a leased aircraft to which this agreement applies shall cease to be in effect 24 hours after notice given by State</w:t>
      </w:r>
      <w:r w:rsidRPr="00F033B4">
        <w:rPr>
          <w:rFonts w:ascii="Arial" w:eastAsia="²Ó©úÅé" w:hAnsi="Arial" w:cs="Arial"/>
          <w:sz w:val="20"/>
          <w:szCs w:val="20"/>
          <w:lang w:val="en-GB" w:eastAsia="it-IT"/>
        </w:rPr>
        <w:t xml:space="preserve"> of Registry Authority or the State of the Operator Authority, but not later than the</w:t>
      </w:r>
      <w:r w:rsidRPr="00F033B4">
        <w:rPr>
          <w:rFonts w:ascii="Arial" w:hAnsi="Arial" w:cs="Arial"/>
          <w:sz w:val="20"/>
          <w:szCs w:val="20"/>
          <w:lang w:val="en-GB" w:eastAsia="it-IT"/>
        </w:rPr>
        <w:t xml:space="preserve"> date of aircraft lease agreement expiry as established by any of the parties</w:t>
      </w:r>
    </w:p>
    <w:p w:rsidR="00EF4C03" w:rsidRPr="00F033B4" w:rsidRDefault="00EF4C03" w:rsidP="00EF4C03">
      <w:pPr>
        <w:widowControl w:val="0"/>
        <w:tabs>
          <w:tab w:val="left" w:pos="0"/>
        </w:tabs>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r w:rsidRPr="00F033B4">
        <w:rPr>
          <w:rFonts w:ascii="Arial" w:eastAsia="²Ó©úÅé" w:hAnsi="Arial" w:cs="Arial"/>
          <w:b/>
          <w:sz w:val="20"/>
          <w:szCs w:val="20"/>
          <w:u w:val="single"/>
          <w:lang w:val="en-GB" w:eastAsia="it-IT"/>
        </w:rPr>
        <w:t>X - CHARGES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tabs>
          <w:tab w:val="left" w:pos="432"/>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Each Authority will charge fees and expenses according with its own rules.</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p>
    <w:p w:rsidR="00EF4C03" w:rsidRPr="00F033B4" w:rsidRDefault="00EF4C03" w:rsidP="00EF4C03">
      <w:pPr>
        <w:jc w:val="both"/>
        <w:rPr>
          <w:rFonts w:ascii="Arial" w:eastAsia="²Ó©úÅé" w:hAnsi="Arial" w:cs="Arial"/>
          <w:b/>
          <w:sz w:val="20"/>
          <w:szCs w:val="20"/>
          <w:u w:val="single"/>
          <w:lang w:val="en-GB" w:eastAsia="it-IT"/>
        </w:rPr>
      </w:pPr>
      <w:r w:rsidRPr="00F033B4">
        <w:rPr>
          <w:rFonts w:ascii="Arial" w:eastAsia="²Ó©úÅé" w:hAnsi="Arial" w:cs="Arial"/>
          <w:b/>
          <w:sz w:val="20"/>
          <w:szCs w:val="20"/>
          <w:u w:val="single"/>
          <w:lang w:val="en-GB" w:eastAsia="it-IT"/>
        </w:rPr>
        <w:t>XI – AMENDMENT AND TERMINATION OF AGREEMENT</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tabs>
          <w:tab w:val="left" w:pos="432"/>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Authority of the State of Registry is responsible for the registration of Article 83</w:t>
      </w:r>
      <w:r w:rsidRPr="00AB4064">
        <w:rPr>
          <w:rFonts w:ascii="Arial" w:eastAsia="²Ó©úÅé" w:hAnsi="Arial" w:cs="Arial"/>
          <w:i/>
          <w:sz w:val="20"/>
          <w:szCs w:val="20"/>
          <w:lang w:val="en-GB" w:eastAsia="it-IT"/>
        </w:rPr>
        <w:t xml:space="preserve"> bis</w:t>
      </w:r>
      <w:r w:rsidRPr="00F033B4">
        <w:rPr>
          <w:rFonts w:ascii="Arial" w:eastAsia="²Ó©úÅé" w:hAnsi="Arial" w:cs="Arial"/>
          <w:sz w:val="20"/>
          <w:szCs w:val="20"/>
          <w:lang w:val="en-GB" w:eastAsia="it-IT"/>
        </w:rPr>
        <w:t xml:space="preserve"> agreement and amendments with ICAO as agreed with the Authority of the State of Operator. The content of the general arrangement and their appendices may be amended by written accord and signed by the both parties. The arrangement shall terminate after sixty (60) days of written notice on the termination of this arrangement by either of the two parties.</w:t>
      </w:r>
    </w:p>
    <w:p w:rsidR="00EF4C03" w:rsidRPr="00F033B4" w:rsidRDefault="00EF4C03" w:rsidP="00EF4C03">
      <w:pPr>
        <w:widowControl w:val="0"/>
        <w:tabs>
          <w:tab w:val="left" w:pos="432"/>
        </w:tabs>
        <w:jc w:val="both"/>
        <w:rPr>
          <w:rFonts w:ascii="Arial" w:eastAsia="²Ó©úÅé" w:hAnsi="Arial" w:cs="Arial"/>
          <w:color w:val="FF0000"/>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eastAsia="²Ó©úÅé" w:hAnsi="Arial" w:cs="Arial"/>
          <w:sz w:val="20"/>
          <w:szCs w:val="20"/>
          <w:lang w:val="en-GB" w:eastAsia="it-IT"/>
        </w:rPr>
        <w:t>In the event of termination of the arrangement or removal of an aircraft from this agreement the responsibilities detailed above in Chapter IV (Transferred Responsibilities) will revert from The State of the Operator to The State of Registry.  The State of Registry will notify ICAO of the termination of the Article 83</w:t>
      </w:r>
      <w:r w:rsidRPr="00AB4064">
        <w:rPr>
          <w:rFonts w:ascii="Arial" w:eastAsia="²Ó©úÅé" w:hAnsi="Arial" w:cs="Arial"/>
          <w:i/>
          <w:sz w:val="20"/>
          <w:szCs w:val="20"/>
          <w:lang w:val="en-GB" w:eastAsia="it-IT"/>
        </w:rPr>
        <w:t xml:space="preserve"> bis </w:t>
      </w:r>
      <w:r w:rsidRPr="00F033B4">
        <w:rPr>
          <w:rFonts w:ascii="Arial" w:eastAsia="²Ó©úÅé" w:hAnsi="Arial" w:cs="Arial"/>
          <w:sz w:val="20"/>
          <w:szCs w:val="20"/>
          <w:lang w:val="en-GB" w:eastAsia="it-IT"/>
        </w:rPr>
        <w:t xml:space="preserve">Agreement for de-activation of the related entry in the ICAO registration and publication system.  In the case where an Article 83 bis agreement is terminated for reasons other than the termination of the underlying lease or other agreement the owner/operator should be advised by the relevant authority.   </w:t>
      </w:r>
    </w:p>
    <w:p w:rsidR="00EF4C03" w:rsidRPr="00F033B4" w:rsidRDefault="00EF4C03" w:rsidP="00EF4C03">
      <w:pPr>
        <w:widowControl w:val="0"/>
        <w:tabs>
          <w:tab w:val="left" w:pos="432"/>
        </w:tabs>
        <w:ind w:left="432" w:hanging="432"/>
        <w:jc w:val="both"/>
        <w:rPr>
          <w:rFonts w:ascii="Arial" w:hAnsi="Arial" w:cs="Arial"/>
          <w:sz w:val="20"/>
          <w:szCs w:val="20"/>
          <w:u w:val="single"/>
          <w:lang w:val="en-GB" w:eastAsia="it-IT"/>
        </w:rPr>
      </w:pPr>
    </w:p>
    <w:p w:rsidR="00EF4C03" w:rsidRPr="00F033B4" w:rsidRDefault="00EF4C03" w:rsidP="00EF4C03">
      <w:pPr>
        <w:widowControl w:val="0"/>
        <w:tabs>
          <w:tab w:val="left" w:pos="432"/>
        </w:tabs>
        <w:ind w:left="432" w:hanging="432"/>
        <w:jc w:val="both"/>
        <w:rPr>
          <w:rFonts w:ascii="Arial" w:hAnsi="Arial" w:cs="Arial"/>
          <w:b/>
          <w:sz w:val="20"/>
          <w:szCs w:val="20"/>
          <w:u w:val="single"/>
          <w:lang w:val="en-GB" w:eastAsia="it-IT"/>
        </w:rPr>
      </w:pPr>
    </w:p>
    <w:p w:rsidR="00EF4C03" w:rsidRPr="00F033B4" w:rsidRDefault="00EF4C03" w:rsidP="00EF4C03">
      <w:pPr>
        <w:widowControl w:val="0"/>
        <w:tabs>
          <w:tab w:val="left" w:pos="432"/>
        </w:tabs>
        <w:ind w:left="432" w:hanging="432"/>
        <w:jc w:val="both"/>
        <w:rPr>
          <w:rFonts w:ascii="Arial" w:hAnsi="Arial" w:cs="Arial"/>
          <w:sz w:val="20"/>
          <w:szCs w:val="20"/>
          <w:lang w:val="en-GB" w:eastAsia="it-IT"/>
        </w:rPr>
      </w:pPr>
      <w:r w:rsidRPr="00F033B4">
        <w:rPr>
          <w:rFonts w:ascii="Arial" w:hAnsi="Arial" w:cs="Arial"/>
          <w:b/>
          <w:sz w:val="20"/>
          <w:szCs w:val="20"/>
          <w:u w:val="single"/>
          <w:lang w:val="en-GB" w:eastAsia="it-IT"/>
        </w:rPr>
        <w:t>XII - FINAL</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t xml:space="preserve">This agreement will enter into force on its date of signature and come to an end at the culmination of the respective aircraft leasing arrangements under which dry lease aircraft are operated. </w:t>
      </w: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t>Implementation procedures for this agreement are included in the attached appendices.</w:t>
      </w:r>
    </w:p>
    <w:p w:rsidR="00EF4C03" w:rsidRPr="00F033B4" w:rsidRDefault="00EF4C03" w:rsidP="00EF4C03">
      <w:pPr>
        <w:widowControl w:val="0"/>
        <w:tabs>
          <w:tab w:val="left" w:pos="432"/>
        </w:tabs>
        <w:jc w:val="both"/>
        <w:rPr>
          <w:rFonts w:ascii="Arial" w:eastAsia="²Ó©úÅé" w:hAnsi="Arial" w:cs="Arial"/>
          <w:sz w:val="20"/>
          <w:szCs w:val="20"/>
          <w:lang w:val="en-GB" w:eastAsia="it-IT"/>
        </w:rPr>
      </w:pPr>
    </w:p>
    <w:p w:rsidR="00EF4C03" w:rsidRPr="00F033B4" w:rsidRDefault="00EF4C03" w:rsidP="00EF4C03">
      <w:pPr>
        <w:widowControl w:val="0"/>
        <w:tabs>
          <w:tab w:val="left" w:pos="432"/>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As deemed necessary, The State of Registry has the right to conduct inspections or audits of The State of the Operator to ensure that The State of the Operator is fulfilling its safety oversight obligations as transferred under this agreement.  The State of Registry should also have access to The State of the Operator basic safety documentation regarding the operators concerned.</w:t>
      </w:r>
    </w:p>
    <w:p w:rsidR="00EF4C03" w:rsidRPr="00F033B4" w:rsidRDefault="00EF4C03" w:rsidP="00EF4C03">
      <w:pPr>
        <w:widowControl w:val="0"/>
        <w:tabs>
          <w:tab w:val="left" w:pos="432"/>
        </w:tabs>
        <w:jc w:val="both"/>
        <w:rPr>
          <w:rFonts w:ascii="Arial" w:eastAsia="²Ó©úÅé" w:hAnsi="Arial" w:cs="Arial"/>
          <w:sz w:val="20"/>
          <w:szCs w:val="20"/>
          <w:lang w:val="en-GB" w:eastAsia="it-IT"/>
        </w:rPr>
      </w:pPr>
    </w:p>
    <w:p w:rsidR="00EF4C03" w:rsidRPr="00F033B4" w:rsidRDefault="00EF4C03" w:rsidP="00EF4C03">
      <w:pPr>
        <w:widowControl w:val="0"/>
        <w:tabs>
          <w:tab w:val="left" w:pos="432"/>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Any disagreement concerning the interpretation or application of this agreement shall be resolved by consultation between the parties and shall not be referred to any international tribunal, arbitration, or third party.  </w:t>
      </w:r>
    </w:p>
    <w:p w:rsidR="00EF4C03" w:rsidRPr="00F033B4" w:rsidRDefault="00EF4C03" w:rsidP="00EF4C03">
      <w:pPr>
        <w:widowControl w:val="0"/>
        <w:tabs>
          <w:tab w:val="left" w:pos="432"/>
        </w:tabs>
        <w:jc w:val="both"/>
        <w:rPr>
          <w:rFonts w:ascii="Arial" w:eastAsia="²Ó©úÅé"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F033B4">
        <w:rPr>
          <w:rFonts w:ascii="Arial" w:hAnsi="Arial" w:cs="Arial"/>
          <w:sz w:val="20"/>
          <w:szCs w:val="20"/>
          <w:lang w:val="en-GB" w:eastAsia="it-IT"/>
        </w:rPr>
        <w:t>This agreement will take effect from the date of signature by both parties.</w:t>
      </w:r>
    </w:p>
    <w:p w:rsidR="00EF4C03" w:rsidRDefault="00EF4C03" w:rsidP="00EF4C03">
      <w:pPr>
        <w:widowControl w:val="0"/>
        <w:tabs>
          <w:tab w:val="left" w:pos="432"/>
        </w:tabs>
        <w:jc w:val="both"/>
        <w:rPr>
          <w:rFonts w:ascii="Arial" w:hAnsi="Arial" w:cs="Arial"/>
          <w:sz w:val="20"/>
          <w:szCs w:val="20"/>
          <w:lang w:val="en-GB" w:eastAsia="it-IT"/>
        </w:rPr>
      </w:pPr>
    </w:p>
    <w:p w:rsidR="00EF4C03" w:rsidRDefault="00EF4C03" w:rsidP="00EF4C03">
      <w:pPr>
        <w:widowControl w:val="0"/>
        <w:tabs>
          <w:tab w:val="left" w:pos="432"/>
        </w:tabs>
        <w:jc w:val="both"/>
        <w:rPr>
          <w:rFonts w:ascii="Arial" w:hAnsi="Arial" w:cs="Arial"/>
          <w:sz w:val="20"/>
          <w:szCs w:val="20"/>
          <w:lang w:val="en-GB" w:eastAsia="it-IT"/>
        </w:rPr>
      </w:pPr>
    </w:p>
    <w:p w:rsidR="00EF4C03" w:rsidRDefault="00EF4C03" w:rsidP="00EF4C03">
      <w:pPr>
        <w:widowControl w:val="0"/>
        <w:tabs>
          <w:tab w:val="left" w:pos="432"/>
        </w:tabs>
        <w:jc w:val="both"/>
        <w:rPr>
          <w:rFonts w:ascii="Arial" w:hAnsi="Arial" w:cs="Arial"/>
          <w:sz w:val="20"/>
          <w:szCs w:val="20"/>
          <w:lang w:val="en-GB" w:eastAsia="it-IT"/>
        </w:rPr>
      </w:pPr>
    </w:p>
    <w:p w:rsidR="00EF4C03" w:rsidRDefault="00EF4C03" w:rsidP="00EF4C03">
      <w:pPr>
        <w:widowControl w:val="0"/>
        <w:tabs>
          <w:tab w:val="left" w:pos="432"/>
        </w:tabs>
        <w:jc w:val="both"/>
        <w:rPr>
          <w:rFonts w:ascii="Arial" w:hAnsi="Arial" w:cs="Arial"/>
          <w:sz w:val="20"/>
          <w:szCs w:val="20"/>
          <w:lang w:val="en-GB" w:eastAsia="it-IT"/>
        </w:rPr>
      </w:pPr>
    </w:p>
    <w:p w:rsidR="00EF4C03"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p>
    <w:p w:rsidR="00EF4C03" w:rsidRPr="00F033B4" w:rsidRDefault="00EF4C03" w:rsidP="00EF4C03">
      <w:pPr>
        <w:widowControl w:val="0"/>
        <w:tabs>
          <w:tab w:val="left" w:pos="432"/>
        </w:tabs>
        <w:jc w:val="both"/>
        <w:rPr>
          <w:rFonts w:ascii="Arial" w:hAnsi="Arial" w:cs="Arial"/>
          <w:sz w:val="20"/>
          <w:szCs w:val="20"/>
          <w:lang w:val="en-GB" w:eastAsia="it-IT"/>
        </w:rPr>
      </w:pPr>
      <w:r w:rsidRPr="00AB4064">
        <w:rPr>
          <w:rFonts w:ascii="Arial" w:hAnsi="Arial" w:cs="Arial"/>
          <w:sz w:val="20"/>
          <w:szCs w:val="20"/>
          <w:lang w:val="en-GB" w:eastAsia="it-IT"/>
        </w:rPr>
        <w:t>This agreement is accepted and signed by the parties in two originals in the Slovenian and English languages, both texts being equally</w:t>
      </w:r>
      <w:r>
        <w:rPr>
          <w:rFonts w:ascii="Arial" w:hAnsi="Arial" w:cs="Arial"/>
          <w:sz w:val="20"/>
          <w:szCs w:val="20"/>
          <w:lang w:val="en-GB" w:eastAsia="it-IT"/>
        </w:rPr>
        <w:t xml:space="preserve"> authentic</w:t>
      </w:r>
      <w:r w:rsidRPr="00AB4064">
        <w:rPr>
          <w:rFonts w:ascii="Arial" w:hAnsi="Arial" w:cs="Arial"/>
          <w:sz w:val="20"/>
          <w:szCs w:val="20"/>
          <w:lang w:val="en-GB" w:eastAsia="it-IT"/>
        </w:rPr>
        <w:t>.</w:t>
      </w:r>
    </w:p>
    <w:p w:rsidR="00EF4C03" w:rsidRPr="00E52D24" w:rsidRDefault="00EF4C03" w:rsidP="00EF4C03">
      <w:pPr>
        <w:widowControl w:val="0"/>
        <w:tabs>
          <w:tab w:val="left" w:pos="0"/>
          <w:tab w:val="left" w:pos="4678"/>
          <w:tab w:val="left" w:pos="4962"/>
        </w:tabs>
        <w:spacing w:line="280" w:lineRule="atLeast"/>
        <w:jc w:val="both"/>
        <w:rPr>
          <w:rFonts w:ascii="Arial" w:hAnsi="Arial" w:cs="Arial"/>
          <w:b/>
          <w:sz w:val="20"/>
          <w:szCs w:val="20"/>
          <w:lang w:val="en-US" w:eastAsia="it-IT"/>
        </w:rPr>
      </w:pPr>
    </w:p>
    <w:p w:rsidR="00EF4C03" w:rsidRPr="00E52D24" w:rsidRDefault="00EF4C03" w:rsidP="00EF4C03">
      <w:pPr>
        <w:widowControl w:val="0"/>
        <w:spacing w:line="280" w:lineRule="atLeast"/>
        <w:ind w:left="4962" w:hanging="4962"/>
        <w:jc w:val="both"/>
        <w:rPr>
          <w:rFonts w:ascii="Arial" w:hAnsi="Arial" w:cs="Arial"/>
          <w:sz w:val="20"/>
          <w:szCs w:val="20"/>
          <w:lang w:val="en-US" w:eastAsia="it-IT"/>
        </w:rPr>
      </w:pPr>
    </w:p>
    <w:p w:rsidR="00EF4C03" w:rsidRPr="00E52D24" w:rsidRDefault="00EF4C03" w:rsidP="00EF4C03">
      <w:pPr>
        <w:widowControl w:val="0"/>
        <w:suppressAutoHyphens w:val="0"/>
        <w:spacing w:line="280" w:lineRule="atLeast"/>
        <w:jc w:val="both"/>
        <w:rPr>
          <w:rFonts w:ascii="Arial" w:hAnsi="Arial" w:cs="Arial"/>
          <w:sz w:val="20"/>
          <w:szCs w:val="20"/>
          <w:lang w:val="en-US" w:eastAsia="it-IT"/>
        </w:rPr>
      </w:pPr>
      <w:r w:rsidRPr="00E52D24">
        <w:rPr>
          <w:rFonts w:ascii="Arial" w:hAnsi="Arial" w:cs="Arial"/>
          <w:b/>
          <w:sz w:val="20"/>
          <w:szCs w:val="20"/>
          <w:lang w:val="en-US" w:eastAsia="it-IT"/>
        </w:rPr>
        <w:t>SLOVENIA</w:t>
      </w:r>
      <w:r w:rsidRPr="00E52D24">
        <w:rPr>
          <w:rFonts w:ascii="Arial" w:hAnsi="Arial" w:cs="Arial"/>
          <w:sz w:val="20"/>
          <w:szCs w:val="20"/>
          <w:lang w:val="en-US" w:eastAsia="it-IT"/>
        </w:rPr>
        <w:t xml:space="preserve">: Civil Aviation Agency of the                  and            </w:t>
      </w:r>
      <w:r w:rsidRPr="00E52D24">
        <w:rPr>
          <w:rFonts w:ascii="Arial" w:hAnsi="Arial" w:cs="Arial"/>
          <w:b/>
          <w:sz w:val="20"/>
          <w:szCs w:val="20"/>
          <w:lang w:val="en-US" w:eastAsia="it-IT"/>
        </w:rPr>
        <w:t xml:space="preserve">IRLAND: </w:t>
      </w:r>
      <w:r w:rsidRPr="00E52D24">
        <w:rPr>
          <w:rFonts w:ascii="Arial" w:hAnsi="Arial" w:cs="Arial"/>
          <w:sz w:val="20"/>
          <w:szCs w:val="20"/>
          <w:lang w:val="en-US" w:eastAsia="it-IT"/>
        </w:rPr>
        <w:t xml:space="preserve">Irish Aviation Authority               </w:t>
      </w:r>
    </w:p>
    <w:p w:rsidR="00EF4C03" w:rsidRPr="00E52D24" w:rsidRDefault="00EF4C03" w:rsidP="00EF4C03">
      <w:pPr>
        <w:widowControl w:val="0"/>
        <w:suppressAutoHyphens w:val="0"/>
        <w:spacing w:line="280" w:lineRule="atLeast"/>
        <w:jc w:val="both"/>
        <w:rPr>
          <w:rFonts w:ascii="Arial" w:hAnsi="Arial" w:cs="Arial"/>
          <w:sz w:val="20"/>
          <w:szCs w:val="20"/>
          <w:lang w:val="en-US" w:eastAsia="it-IT"/>
        </w:rPr>
      </w:pPr>
      <w:r w:rsidRPr="00E52D24">
        <w:rPr>
          <w:rFonts w:ascii="Arial" w:hAnsi="Arial" w:cs="Arial"/>
          <w:sz w:val="20"/>
          <w:szCs w:val="20"/>
          <w:lang w:val="en-US" w:eastAsia="it-IT"/>
        </w:rPr>
        <w:t>Republic of Slovenia</w:t>
      </w:r>
    </w:p>
    <w:p w:rsidR="00EF4C03" w:rsidRPr="00E52D24" w:rsidRDefault="00EF4C03" w:rsidP="00EF4C03">
      <w:pPr>
        <w:widowControl w:val="0"/>
        <w:tabs>
          <w:tab w:val="left" w:pos="1584"/>
          <w:tab w:val="left" w:pos="6521"/>
        </w:tabs>
        <w:spacing w:line="280" w:lineRule="atLeast"/>
        <w:jc w:val="both"/>
        <w:rPr>
          <w:rFonts w:ascii="Arial" w:hAnsi="Arial" w:cs="Arial"/>
          <w:sz w:val="20"/>
          <w:szCs w:val="20"/>
          <w:lang w:val="en-US" w:eastAsia="it-IT"/>
        </w:rPr>
      </w:pPr>
    </w:p>
    <w:p w:rsidR="00EF4C03" w:rsidRPr="00E52D24" w:rsidRDefault="00EF4C03" w:rsidP="00EF4C03">
      <w:pPr>
        <w:widowControl w:val="0"/>
        <w:tabs>
          <w:tab w:val="left" w:pos="1584"/>
          <w:tab w:val="left" w:pos="6521"/>
        </w:tabs>
        <w:spacing w:line="280" w:lineRule="atLeast"/>
        <w:jc w:val="both"/>
        <w:rPr>
          <w:rFonts w:ascii="Arial" w:hAnsi="Arial" w:cs="Arial"/>
          <w:sz w:val="20"/>
          <w:szCs w:val="20"/>
          <w:lang w:val="en-US" w:eastAsia="it-IT"/>
        </w:rPr>
      </w:pPr>
    </w:p>
    <w:p w:rsidR="00EF4C03" w:rsidRPr="00E52D24" w:rsidRDefault="00EF4C03" w:rsidP="00EF4C03">
      <w:pPr>
        <w:widowControl w:val="0"/>
        <w:tabs>
          <w:tab w:val="left" w:pos="1584"/>
          <w:tab w:val="left" w:pos="6521"/>
        </w:tabs>
        <w:spacing w:line="280" w:lineRule="atLeast"/>
        <w:jc w:val="both"/>
        <w:rPr>
          <w:rFonts w:ascii="Arial" w:hAnsi="Arial" w:cs="Arial"/>
          <w:sz w:val="20"/>
          <w:szCs w:val="20"/>
          <w:lang w:val="en-US" w:eastAsia="it-IT"/>
        </w:rPr>
      </w:pPr>
    </w:p>
    <w:p w:rsidR="00EF4C03" w:rsidRPr="00E52D24" w:rsidRDefault="00EF4C03" w:rsidP="00EF4C03">
      <w:pPr>
        <w:widowControl w:val="0"/>
        <w:tabs>
          <w:tab w:val="left" w:pos="1584"/>
          <w:tab w:val="left" w:pos="6521"/>
        </w:tabs>
        <w:spacing w:line="280" w:lineRule="atLeast"/>
        <w:jc w:val="both"/>
        <w:rPr>
          <w:rFonts w:ascii="Arial" w:hAnsi="Arial" w:cs="Arial"/>
          <w:sz w:val="20"/>
          <w:szCs w:val="20"/>
          <w:lang w:val="en-US" w:eastAsia="it-IT"/>
        </w:rPr>
      </w:pPr>
    </w:p>
    <w:p w:rsidR="00EF4C03" w:rsidRPr="00F033B4" w:rsidRDefault="00EF4C03" w:rsidP="00EF4C03">
      <w:pPr>
        <w:widowControl w:val="0"/>
        <w:tabs>
          <w:tab w:val="left" w:pos="1584"/>
          <w:tab w:val="left" w:pos="6521"/>
        </w:tabs>
        <w:spacing w:line="280" w:lineRule="atLeast"/>
        <w:jc w:val="both"/>
        <w:rPr>
          <w:rFonts w:ascii="Arial" w:hAnsi="Arial" w:cs="Arial"/>
          <w:sz w:val="20"/>
          <w:szCs w:val="20"/>
          <w:lang w:val="en-GB" w:eastAsia="it-IT"/>
        </w:rPr>
      </w:pPr>
      <w:r w:rsidRPr="00F033B4">
        <w:rPr>
          <w:rFonts w:ascii="Arial" w:hAnsi="Arial" w:cs="Arial"/>
          <w:sz w:val="20"/>
          <w:szCs w:val="20"/>
          <w:lang w:val="en-GB" w:eastAsia="it-IT"/>
        </w:rPr>
        <w:t xml:space="preserve">               For the </w:t>
      </w:r>
      <w:r w:rsidRPr="00F033B4">
        <w:rPr>
          <w:rFonts w:ascii="Arial" w:hAnsi="Arial" w:cs="Arial"/>
          <w:sz w:val="20"/>
          <w:szCs w:val="20"/>
          <w:lang w:val="en-GB" w:eastAsia="it-IT"/>
        </w:rPr>
        <w:tab/>
      </w:r>
      <w:r w:rsidRPr="00F033B4">
        <w:rPr>
          <w:rFonts w:ascii="Arial" w:hAnsi="Arial" w:cs="Arial"/>
          <w:sz w:val="20"/>
          <w:szCs w:val="20"/>
          <w:lang w:val="en-GB" w:eastAsia="it-IT"/>
        </w:rPr>
        <w:tab/>
      </w:r>
      <w:r>
        <w:rPr>
          <w:rFonts w:ascii="Arial" w:hAnsi="Arial" w:cs="Arial"/>
          <w:sz w:val="20"/>
          <w:szCs w:val="20"/>
          <w:lang w:val="en-GB" w:eastAsia="it-IT"/>
        </w:rPr>
        <w:t xml:space="preserve">         </w:t>
      </w:r>
      <w:r w:rsidRPr="00F033B4">
        <w:rPr>
          <w:rFonts w:ascii="Arial" w:hAnsi="Arial" w:cs="Arial"/>
          <w:sz w:val="20"/>
          <w:szCs w:val="20"/>
          <w:lang w:val="en-GB" w:eastAsia="it-IT"/>
        </w:rPr>
        <w:t>For the</w:t>
      </w:r>
    </w:p>
    <w:p w:rsidR="00EF4C03" w:rsidRDefault="00EF4C03" w:rsidP="00EF4C03">
      <w:pPr>
        <w:widowControl w:val="0"/>
        <w:tabs>
          <w:tab w:val="left" w:pos="1584"/>
          <w:tab w:val="left" w:pos="4962"/>
          <w:tab w:val="left" w:pos="5954"/>
          <w:tab w:val="left" w:pos="6521"/>
        </w:tabs>
        <w:spacing w:line="280" w:lineRule="atLeast"/>
        <w:ind w:left="4962" w:hanging="4962"/>
        <w:jc w:val="both"/>
        <w:rPr>
          <w:rFonts w:ascii="Arial" w:hAnsi="Arial" w:cs="Arial"/>
          <w:sz w:val="20"/>
          <w:szCs w:val="20"/>
          <w:lang w:val="en-GB" w:eastAsia="it-IT"/>
        </w:rPr>
      </w:pPr>
      <w:r w:rsidRPr="00E52D24">
        <w:rPr>
          <w:rFonts w:ascii="Arial" w:hAnsi="Arial" w:cs="Arial"/>
          <w:sz w:val="20"/>
          <w:szCs w:val="20"/>
          <w:lang w:val="en-US" w:eastAsia="it-IT"/>
        </w:rPr>
        <w:t>Civil Aviaton Agency of the Republic of Slovenia                                        Irish Aviation Authority</w:t>
      </w:r>
    </w:p>
    <w:p w:rsidR="00EF4C03" w:rsidRDefault="00EF4C03" w:rsidP="00EF4C03">
      <w:pPr>
        <w:widowControl w:val="0"/>
        <w:tabs>
          <w:tab w:val="left" w:pos="1584"/>
          <w:tab w:val="left" w:pos="4962"/>
          <w:tab w:val="left" w:pos="5954"/>
          <w:tab w:val="left" w:pos="6521"/>
        </w:tabs>
        <w:spacing w:line="280" w:lineRule="atLeast"/>
        <w:ind w:left="4962" w:hanging="4962"/>
        <w:jc w:val="both"/>
        <w:rPr>
          <w:rFonts w:ascii="Arial" w:hAnsi="Arial" w:cs="Arial"/>
          <w:sz w:val="20"/>
          <w:szCs w:val="20"/>
          <w:lang w:val="en-GB" w:eastAsia="it-IT"/>
        </w:rPr>
      </w:pPr>
    </w:p>
    <w:p w:rsidR="00EF4C03" w:rsidRDefault="00EF4C03" w:rsidP="00EF4C03">
      <w:pPr>
        <w:widowControl w:val="0"/>
        <w:tabs>
          <w:tab w:val="left" w:pos="1584"/>
          <w:tab w:val="left" w:pos="4962"/>
          <w:tab w:val="left" w:pos="5954"/>
          <w:tab w:val="left" w:pos="6521"/>
        </w:tabs>
        <w:spacing w:line="280" w:lineRule="atLeast"/>
        <w:ind w:left="4962" w:hanging="4962"/>
        <w:jc w:val="both"/>
        <w:rPr>
          <w:rFonts w:ascii="Arial" w:hAnsi="Arial" w:cs="Arial"/>
          <w:sz w:val="20"/>
          <w:szCs w:val="20"/>
          <w:lang w:val="en-GB" w:eastAsia="it-IT"/>
        </w:rPr>
      </w:pPr>
    </w:p>
    <w:p w:rsidR="00EF4C03" w:rsidRPr="007D4558" w:rsidRDefault="00EF4C03" w:rsidP="00EF4C03">
      <w:pPr>
        <w:widowControl w:val="0"/>
        <w:tabs>
          <w:tab w:val="left" w:pos="1584"/>
          <w:tab w:val="left" w:pos="4962"/>
          <w:tab w:val="left" w:pos="5954"/>
          <w:tab w:val="left" w:pos="6521"/>
        </w:tabs>
        <w:spacing w:line="280" w:lineRule="atLeast"/>
        <w:ind w:left="4962" w:hanging="4962"/>
        <w:jc w:val="both"/>
        <w:rPr>
          <w:rFonts w:ascii="Arial" w:hAnsi="Arial" w:cs="Arial"/>
          <w:sz w:val="20"/>
          <w:szCs w:val="20"/>
          <w:lang w:val="en-GB" w:eastAsia="it-IT"/>
        </w:rPr>
      </w:pPr>
      <w:r>
        <w:rPr>
          <w:rFonts w:ascii="Arial" w:hAnsi="Arial" w:cs="Arial"/>
          <w:sz w:val="20"/>
          <w:szCs w:val="20"/>
          <w:lang w:val="en-GB" w:eastAsia="it-IT"/>
        </w:rPr>
        <w:t xml:space="preserve">Ms Andreja Kikec Trajković                                                                           </w:t>
      </w:r>
      <w:r w:rsidRPr="00E52D24">
        <w:rPr>
          <w:rFonts w:ascii="Arial" w:hAnsi="Arial" w:cs="Arial"/>
          <w:kern w:val="28"/>
          <w:sz w:val="20"/>
          <w:szCs w:val="20"/>
          <w:lang w:val="en-US" w:eastAsia="it-IT"/>
        </w:rPr>
        <w:t>[Name]</w:t>
      </w:r>
      <w:r w:rsidRPr="00E52D24">
        <w:rPr>
          <w:rFonts w:ascii="Arial" w:hAnsi="Arial" w:cs="Arial"/>
          <w:b/>
          <w:kern w:val="28"/>
          <w:sz w:val="20"/>
          <w:szCs w:val="20"/>
          <w:lang w:val="en-US" w:eastAsia="it-IT"/>
        </w:rPr>
        <w:tab/>
      </w:r>
    </w:p>
    <w:p w:rsidR="00EF4C03" w:rsidRPr="00E52D24" w:rsidRDefault="00EF4C03" w:rsidP="00EF4C03">
      <w:pPr>
        <w:keepNext/>
        <w:widowControl w:val="0"/>
        <w:tabs>
          <w:tab w:val="left" w:pos="4678"/>
        </w:tabs>
        <w:spacing w:before="240" w:after="60"/>
        <w:jc w:val="both"/>
        <w:outlineLvl w:val="0"/>
        <w:rPr>
          <w:rFonts w:ascii="Arial" w:hAnsi="Arial" w:cs="Arial"/>
          <w:kern w:val="28"/>
          <w:sz w:val="20"/>
          <w:szCs w:val="20"/>
          <w:lang w:val="en-US" w:eastAsia="it-IT"/>
        </w:rPr>
      </w:pPr>
      <w:r w:rsidRPr="00E52D24">
        <w:rPr>
          <w:rFonts w:ascii="Arial" w:hAnsi="Arial" w:cs="Arial"/>
          <w:kern w:val="28"/>
          <w:sz w:val="20"/>
          <w:szCs w:val="20"/>
          <w:lang w:val="en-US" w:eastAsia="it-IT"/>
        </w:rPr>
        <w:t>Acting Director of Civil Aviation Agency of Slovenia                             Director Safety Regulation</w:t>
      </w:r>
    </w:p>
    <w:p w:rsidR="00EF4C03" w:rsidRPr="00F033B4" w:rsidRDefault="00EF4C03" w:rsidP="00EF4C03">
      <w:pPr>
        <w:keepNext/>
        <w:widowControl w:val="0"/>
        <w:tabs>
          <w:tab w:val="left" w:pos="4678"/>
        </w:tabs>
        <w:spacing w:before="240" w:after="60"/>
        <w:jc w:val="both"/>
        <w:outlineLvl w:val="0"/>
        <w:rPr>
          <w:rFonts w:ascii="Arial" w:hAnsi="Arial" w:cs="Arial"/>
          <w:sz w:val="20"/>
          <w:szCs w:val="20"/>
          <w:lang w:val="en-GB" w:eastAsia="it-IT"/>
        </w:rPr>
      </w:pPr>
      <w:r w:rsidRPr="00E52D24">
        <w:rPr>
          <w:rFonts w:ascii="Arial" w:hAnsi="Arial" w:cs="Arial"/>
          <w:kern w:val="28"/>
          <w:sz w:val="20"/>
          <w:szCs w:val="20"/>
          <w:lang w:val="en-US" w:eastAsia="it-IT"/>
        </w:rPr>
        <w:tab/>
      </w:r>
      <w:r w:rsidRPr="00F033B4">
        <w:rPr>
          <w:rFonts w:ascii="Arial" w:hAnsi="Arial" w:cs="Arial"/>
          <w:sz w:val="20"/>
          <w:szCs w:val="20"/>
          <w:lang w:val="en-GB" w:eastAsia="it-IT"/>
        </w:rPr>
        <w:t xml:space="preserve"> </w:t>
      </w:r>
    </w:p>
    <w:p w:rsidR="00EF4C03" w:rsidRPr="00F033B4" w:rsidRDefault="00EF4C03" w:rsidP="00EF4C03">
      <w:pPr>
        <w:widowControl w:val="0"/>
        <w:tabs>
          <w:tab w:val="left" w:pos="1843"/>
          <w:tab w:val="left" w:pos="5245"/>
          <w:tab w:val="left" w:pos="7088"/>
          <w:tab w:val="left" w:pos="7920"/>
        </w:tabs>
        <w:spacing w:line="480" w:lineRule="atLeast"/>
        <w:jc w:val="both"/>
        <w:rPr>
          <w:rFonts w:ascii="Arial" w:hAnsi="Arial" w:cs="Arial"/>
          <w:sz w:val="20"/>
          <w:szCs w:val="20"/>
          <w:vertAlign w:val="subscript"/>
          <w:lang w:val="en-GB" w:eastAsia="it-IT"/>
        </w:rPr>
      </w:pPr>
      <w:r w:rsidRPr="00F033B4">
        <w:rPr>
          <w:rFonts w:ascii="Arial" w:hAnsi="Arial" w:cs="Arial"/>
          <w:sz w:val="20"/>
          <w:szCs w:val="20"/>
          <w:lang w:val="en-GB" w:eastAsia="it-IT"/>
        </w:rPr>
        <w:t>Dated        ….</w:t>
      </w:r>
      <w:r>
        <w:rPr>
          <w:rFonts w:ascii="Arial" w:hAnsi="Arial" w:cs="Arial"/>
          <w:sz w:val="20"/>
          <w:szCs w:val="20"/>
          <w:lang w:val="en-GB" w:eastAsia="it-IT"/>
        </w:rPr>
        <w:t xml:space="preserve">       </w:t>
      </w:r>
      <w:r w:rsidRPr="00F033B4">
        <w:rPr>
          <w:rFonts w:ascii="Arial" w:hAnsi="Arial" w:cs="Arial"/>
          <w:sz w:val="20"/>
          <w:szCs w:val="20"/>
          <w:lang w:val="en-GB" w:eastAsia="it-IT"/>
        </w:rPr>
        <w:tab/>
      </w:r>
      <w:r>
        <w:rPr>
          <w:rFonts w:ascii="Arial" w:hAnsi="Arial" w:cs="Arial"/>
          <w:sz w:val="20"/>
          <w:szCs w:val="20"/>
          <w:lang w:val="en-GB" w:eastAsia="it-IT"/>
        </w:rPr>
        <w:t xml:space="preserve">                                                                             </w:t>
      </w:r>
      <w:r w:rsidRPr="00F033B4">
        <w:rPr>
          <w:rFonts w:ascii="Arial" w:hAnsi="Arial" w:cs="Arial"/>
          <w:sz w:val="20"/>
          <w:szCs w:val="20"/>
          <w:lang w:val="en-GB" w:eastAsia="it-IT"/>
        </w:rPr>
        <w:t xml:space="preserve">  </w:t>
      </w:r>
      <w:r>
        <w:rPr>
          <w:rFonts w:ascii="Arial" w:hAnsi="Arial" w:cs="Arial"/>
          <w:sz w:val="20"/>
          <w:szCs w:val="20"/>
          <w:lang w:val="en-GB" w:eastAsia="it-IT"/>
        </w:rPr>
        <w:t>Dated …..</w:t>
      </w:r>
      <w:r w:rsidRPr="00F033B4">
        <w:rPr>
          <w:rFonts w:ascii="Arial" w:hAnsi="Arial" w:cs="Arial"/>
          <w:sz w:val="20"/>
          <w:szCs w:val="20"/>
          <w:lang w:val="en-GB" w:eastAsia="it-IT"/>
        </w:rPr>
        <w:t xml:space="preserve">… </w:t>
      </w:r>
    </w:p>
    <w:p w:rsidR="00EF4C03" w:rsidRPr="00F033B4" w:rsidRDefault="00EF4C03" w:rsidP="00EF4C03">
      <w:pPr>
        <w:widowControl w:val="0"/>
        <w:tabs>
          <w:tab w:val="left" w:pos="432"/>
        </w:tabs>
        <w:jc w:val="both"/>
        <w:rPr>
          <w:rFonts w:ascii="Arial" w:hAnsi="Arial" w:cs="Arial"/>
          <w:sz w:val="20"/>
          <w:szCs w:val="20"/>
          <w:vertAlign w:val="subscript"/>
          <w:lang w:val="en-GB" w:eastAsia="it-IT"/>
        </w:rPr>
      </w:pPr>
      <w:r w:rsidRPr="00F033B4">
        <w:rPr>
          <w:rFonts w:ascii="Arial" w:hAnsi="Arial" w:cs="Arial"/>
          <w:sz w:val="20"/>
          <w:szCs w:val="20"/>
          <w:vertAlign w:val="subscript"/>
          <w:lang w:val="en-GB" w:eastAsia="it-IT"/>
        </w:rPr>
        <w:t xml:space="preserve">    Authority Stamp;</w:t>
      </w:r>
      <w:r w:rsidRPr="00F033B4">
        <w:rPr>
          <w:rFonts w:ascii="Arial" w:hAnsi="Arial" w:cs="Arial"/>
          <w:sz w:val="20"/>
          <w:szCs w:val="20"/>
          <w:vertAlign w:val="subscript"/>
          <w:lang w:val="en-GB" w:eastAsia="it-IT"/>
        </w:rPr>
        <w:tab/>
      </w:r>
      <w:r w:rsidRPr="00F033B4">
        <w:rPr>
          <w:rFonts w:ascii="Arial" w:hAnsi="Arial" w:cs="Arial"/>
          <w:sz w:val="20"/>
          <w:szCs w:val="20"/>
          <w:vertAlign w:val="subscript"/>
          <w:lang w:val="en-GB" w:eastAsia="it-IT"/>
        </w:rPr>
        <w:tab/>
      </w:r>
      <w:r w:rsidRPr="00F033B4">
        <w:rPr>
          <w:rFonts w:ascii="Arial" w:hAnsi="Arial" w:cs="Arial"/>
          <w:sz w:val="20"/>
          <w:szCs w:val="20"/>
          <w:vertAlign w:val="subscript"/>
          <w:lang w:val="en-GB" w:eastAsia="it-IT"/>
        </w:rPr>
        <w:tab/>
      </w:r>
      <w:r w:rsidRPr="00F033B4">
        <w:rPr>
          <w:rFonts w:ascii="Arial" w:hAnsi="Arial" w:cs="Arial"/>
          <w:sz w:val="20"/>
          <w:szCs w:val="20"/>
          <w:vertAlign w:val="subscript"/>
          <w:lang w:val="en-GB" w:eastAsia="it-IT"/>
        </w:rPr>
        <w:tab/>
      </w:r>
      <w:r w:rsidRPr="00F033B4">
        <w:rPr>
          <w:rFonts w:ascii="Arial" w:hAnsi="Arial" w:cs="Arial"/>
          <w:sz w:val="20"/>
          <w:szCs w:val="20"/>
          <w:vertAlign w:val="subscript"/>
          <w:lang w:val="en-GB" w:eastAsia="it-IT"/>
        </w:rPr>
        <w:tab/>
        <w:t xml:space="preserve">                      </w:t>
      </w:r>
      <w:r>
        <w:rPr>
          <w:rFonts w:ascii="Arial" w:hAnsi="Arial" w:cs="Arial"/>
          <w:sz w:val="20"/>
          <w:szCs w:val="20"/>
          <w:vertAlign w:val="subscript"/>
          <w:lang w:val="en-GB" w:eastAsia="it-IT"/>
        </w:rPr>
        <w:t xml:space="preserve">                </w:t>
      </w:r>
      <w:r w:rsidRPr="00F033B4">
        <w:rPr>
          <w:rFonts w:ascii="Arial" w:hAnsi="Arial" w:cs="Arial"/>
          <w:sz w:val="20"/>
          <w:szCs w:val="20"/>
          <w:vertAlign w:val="subscript"/>
          <w:lang w:val="en-GB" w:eastAsia="it-IT"/>
        </w:rPr>
        <w:t xml:space="preserve">      Authority Stamp;</w:t>
      </w:r>
      <w:r w:rsidRPr="00F033B4">
        <w:rPr>
          <w:rFonts w:ascii="Arial" w:hAnsi="Arial" w:cs="Arial"/>
          <w:sz w:val="20"/>
          <w:szCs w:val="20"/>
          <w:vertAlign w:val="subscript"/>
          <w:lang w:val="en-GB" w:eastAsia="it-IT"/>
        </w:rPr>
        <w:tab/>
      </w:r>
    </w:p>
    <w:p w:rsidR="00EF4C03" w:rsidRPr="00F033B4" w:rsidRDefault="00EF4C03" w:rsidP="00EF4C03">
      <w:pPr>
        <w:widowControl w:val="0"/>
        <w:tabs>
          <w:tab w:val="left" w:pos="432"/>
        </w:tabs>
        <w:jc w:val="both"/>
        <w:rPr>
          <w:rFonts w:ascii="Arial" w:hAnsi="Arial" w:cs="Arial"/>
          <w:sz w:val="20"/>
          <w:szCs w:val="20"/>
          <w:vertAlign w:val="subscript"/>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p>
    <w:p w:rsidR="00EF4C03" w:rsidRPr="00F033B4" w:rsidRDefault="00EF4C03" w:rsidP="00EF4C03">
      <w:pPr>
        <w:widowControl w:val="0"/>
        <w:jc w:val="center"/>
        <w:rPr>
          <w:rFonts w:ascii="Arial" w:hAnsi="Arial" w:cs="Arial"/>
          <w:b/>
          <w:sz w:val="20"/>
          <w:szCs w:val="20"/>
          <w:u w:val="single"/>
          <w:lang w:val="en-GB" w:eastAsia="it-IT"/>
        </w:rPr>
      </w:pPr>
      <w:r w:rsidRPr="00F033B4">
        <w:rPr>
          <w:rFonts w:ascii="Arial" w:hAnsi="Arial" w:cs="Arial"/>
          <w:b/>
          <w:sz w:val="20"/>
          <w:szCs w:val="20"/>
          <w:u w:val="single"/>
          <w:lang w:val="en-GB" w:eastAsia="it-IT"/>
        </w:rPr>
        <w:t>Appendix 1</w:t>
      </w:r>
    </w:p>
    <w:p w:rsidR="00EF4C03" w:rsidRPr="00F033B4" w:rsidRDefault="00EF4C03" w:rsidP="00EF4C03">
      <w:pPr>
        <w:widowControl w:val="0"/>
        <w:jc w:val="center"/>
        <w:rPr>
          <w:rFonts w:ascii="Arial" w:hAnsi="Arial" w:cs="Arial"/>
          <w:b/>
          <w:sz w:val="20"/>
          <w:szCs w:val="20"/>
          <w:lang w:val="en-GB" w:eastAsia="it-IT"/>
        </w:rPr>
      </w:pPr>
    </w:p>
    <w:p w:rsidR="00EF4C03" w:rsidRPr="00F033B4" w:rsidRDefault="00EF4C03" w:rsidP="00EF4C03">
      <w:pPr>
        <w:jc w:val="both"/>
        <w:rPr>
          <w:rFonts w:ascii="Arial"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 xml:space="preserve">I - PURPOSE </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purpose of this appendix is to provide detailed working arrangements between the Authorities of the State of Registry and the Operator on the implementation of ICAO Article 83</w:t>
      </w:r>
      <w:r>
        <w:rPr>
          <w:rFonts w:ascii="Arial" w:eastAsia="²Ó©úÅé" w:hAnsi="Arial" w:cs="Arial"/>
          <w:sz w:val="20"/>
          <w:szCs w:val="20"/>
          <w:lang w:val="en-GB" w:eastAsia="it-IT"/>
        </w:rPr>
        <w:t xml:space="preserve"> </w:t>
      </w:r>
      <w:r w:rsidRPr="00AB4064">
        <w:rPr>
          <w:rFonts w:ascii="Arial" w:eastAsia="²Ó©úÅé" w:hAnsi="Arial" w:cs="Arial"/>
          <w:i/>
          <w:sz w:val="20"/>
          <w:szCs w:val="20"/>
          <w:lang w:val="en-GB" w:eastAsia="it-IT"/>
        </w:rPr>
        <w:t>bis</w:t>
      </w:r>
      <w:r w:rsidRPr="00F033B4">
        <w:rPr>
          <w:rFonts w:ascii="Arial" w:eastAsia="²Ó©úÅé" w:hAnsi="Arial" w:cs="Arial"/>
          <w:sz w:val="20"/>
          <w:szCs w:val="20"/>
          <w:lang w:val="en-GB" w:eastAsia="it-IT"/>
        </w:rPr>
        <w:t xml:space="preserve"> agreement to allow both authorities to discharge their legal responsibilities for the continuing airworthiness of dry leased aircraft, avoiding undue burden by elimination of duplication of tasks.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autoSpaceDE w:val="0"/>
        <w:autoSpaceDN w:val="0"/>
        <w:adjustRightInd w:val="0"/>
        <w:jc w:val="both"/>
        <w:rPr>
          <w:rFonts w:ascii="Arial" w:hAnsi="Arial" w:cs="Arial"/>
          <w:sz w:val="20"/>
          <w:szCs w:val="20"/>
          <w:lang w:val="en-GB" w:eastAsia="it-IT"/>
        </w:rPr>
      </w:pPr>
      <w:r w:rsidRPr="00F033B4">
        <w:rPr>
          <w:rFonts w:ascii="Arial" w:hAnsi="Arial" w:cs="Arial"/>
          <w:sz w:val="20"/>
          <w:szCs w:val="20"/>
          <w:lang w:val="en-GB" w:eastAsia="it-IT"/>
        </w:rPr>
        <w:t>European Union (EU) Regulation (i.e. Regulation o</w:t>
      </w:r>
      <w:r w:rsidRPr="00F033B4">
        <w:rPr>
          <w:rFonts w:ascii="Arial" w:hAnsi="Arial" w:cs="Arial"/>
          <w:bCs/>
          <w:sz w:val="20"/>
          <w:szCs w:val="20"/>
          <w:lang w:val="en-GB" w:eastAsia="it-IT"/>
        </w:rPr>
        <w:t xml:space="preserve">f the European Parliament and of the Council </w:t>
      </w:r>
      <w:r w:rsidRPr="00F033B4">
        <w:rPr>
          <w:rFonts w:ascii="Arial" w:hAnsi="Arial" w:cs="Arial"/>
          <w:sz w:val="20"/>
          <w:szCs w:val="20"/>
          <w:lang w:val="en-GB" w:eastAsia="it-IT"/>
        </w:rPr>
        <w:t>or of European Commission</w:t>
      </w:r>
      <w:r w:rsidRPr="00F033B4">
        <w:rPr>
          <w:rFonts w:ascii="Arial" w:hAnsi="Arial" w:cs="Arial"/>
          <w:bCs/>
          <w:sz w:val="20"/>
          <w:szCs w:val="20"/>
          <w:lang w:val="en-GB" w:eastAsia="it-IT"/>
        </w:rPr>
        <w:t>)</w:t>
      </w:r>
      <w:r w:rsidRPr="00F033B4">
        <w:rPr>
          <w:rFonts w:ascii="Arial" w:hAnsi="Arial" w:cs="Arial"/>
          <w:sz w:val="20"/>
          <w:szCs w:val="20"/>
          <w:lang w:val="en-GB" w:eastAsia="it-IT"/>
        </w:rPr>
        <w:t xml:space="preserve"> or EASA measures: which this agreement, directly or indirectly refers, are to be applied according to the pertinent effective schedule, at the latest amendment / change as published in the Official Journal of the European Communities or EASA website respectively (ref. ED Decision 2003/8/RM) effective at the date at which the specific regulation or measure needs to be complied with or referred to for fulfilling the terms and conditions of this agreement. Should the State of Operator Authority grant exemptions under the provisions of </w:t>
      </w:r>
      <w:r w:rsidRPr="00F033B4">
        <w:rPr>
          <w:rFonts w:ascii="Arial" w:hAnsi="Arial" w:cs="Arial"/>
          <w:bCs/>
          <w:sz w:val="20"/>
          <w:szCs w:val="20"/>
          <w:lang w:val="en-GB" w:eastAsia="it-IT"/>
        </w:rPr>
        <w:t>Article 71 of the Regulation (EU) No 2018/1139 of the European Parliament and of the Council</w:t>
      </w:r>
      <w:r w:rsidRPr="00F033B4">
        <w:rPr>
          <w:rFonts w:ascii="Arial" w:hAnsi="Arial" w:cs="Arial"/>
          <w:sz w:val="20"/>
          <w:szCs w:val="20"/>
          <w:lang w:val="en-GB" w:eastAsia="it-IT"/>
        </w:rPr>
        <w:t xml:space="preserve"> in respect of aircraft to which provisions of this agreement applies</w:t>
      </w:r>
      <w:r w:rsidRPr="00F033B4">
        <w:rPr>
          <w:rFonts w:ascii="Arial" w:hAnsi="Arial" w:cs="Arial"/>
          <w:bCs/>
          <w:sz w:val="20"/>
          <w:szCs w:val="20"/>
          <w:lang w:val="en-GB" w:eastAsia="it-IT"/>
        </w:rPr>
        <w:t xml:space="preserve">, </w:t>
      </w:r>
      <w:r w:rsidRPr="00F033B4">
        <w:rPr>
          <w:rFonts w:ascii="Arial" w:hAnsi="Arial" w:cs="Arial"/>
          <w:sz w:val="20"/>
          <w:szCs w:val="20"/>
          <w:lang w:val="en-GB" w:eastAsia="it-IT"/>
        </w:rPr>
        <w:t xml:space="preserve">these exemptions shall be notified to the State of Registry Authority as soon as possible unless explicitly otherwise established elsewhere in this agreement. </w:t>
      </w:r>
      <w:r w:rsidRPr="00F033B4">
        <w:rPr>
          <w:rFonts w:ascii="Arial" w:hAnsi="Arial" w:cs="Arial"/>
          <w:bCs/>
          <w:sz w:val="20"/>
          <w:szCs w:val="20"/>
          <w:lang w:val="en-GB" w:eastAsia="it-IT"/>
        </w:rPr>
        <w:t xml:space="preserve"> </w:t>
      </w:r>
      <w:r w:rsidRPr="00F033B4">
        <w:rPr>
          <w:rFonts w:ascii="Arial" w:hAnsi="Arial" w:cs="Arial"/>
          <w:sz w:val="20"/>
          <w:szCs w:val="20"/>
          <w:lang w:val="en-GB" w:eastAsia="it-IT"/>
        </w:rPr>
        <w:t xml:space="preserve">All EASA requirements, directly or indirectly called for in this agreement, to be referred to for ensuring compliance with the terms and conditions of this agreement shall be those at the latest amendment / change. </w:t>
      </w:r>
    </w:p>
    <w:p w:rsidR="00EF4C03" w:rsidRPr="00F033B4" w:rsidRDefault="00EF4C03" w:rsidP="00EF4C03">
      <w:pPr>
        <w:jc w:val="both"/>
        <w:rPr>
          <w:rFonts w:ascii="Arial" w:hAnsi="Arial" w:cs="Arial"/>
          <w:sz w:val="20"/>
          <w:szCs w:val="20"/>
          <w:lang w:val="en-GB" w:eastAsia="it-IT"/>
        </w:rPr>
      </w:pPr>
      <w:r w:rsidRPr="00F033B4">
        <w:rPr>
          <w:rFonts w:ascii="Arial" w:hAnsi="Arial" w:cs="Arial"/>
          <w:sz w:val="20"/>
          <w:szCs w:val="20"/>
          <w:lang w:val="en-GB" w:eastAsia="it-IT"/>
        </w:rPr>
        <w:t>In respect of any certification activity or oversight responsibility related to EU regulations for which the State of Operator Authority is considered to be the competent Authority, the State of Operator Authority may adopt or accept an alternative means of compliance to EU regulations other than those published by EASA when satisfied that above material shows compliance with the concerned EU Regulation.</w:t>
      </w:r>
    </w:p>
    <w:p w:rsidR="00EF4C03" w:rsidRPr="00F033B4" w:rsidRDefault="00EF4C03" w:rsidP="00EF4C03">
      <w:pPr>
        <w:jc w:val="both"/>
        <w:rPr>
          <w:rFonts w:ascii="Arial" w:eastAsia="²Ó©úÅé" w:hAnsi="Arial" w:cs="Arial"/>
          <w:sz w:val="20"/>
          <w:szCs w:val="20"/>
          <w:lang w:val="en-US"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US" w:eastAsia="it-IT"/>
        </w:rPr>
        <w:lastRenderedPageBreak/>
        <w:t>A cross reference table to identify the competent Authority in respect of Part M duties and responsibilities resulting from duties and responsibilities transferred from State of Registry Authority to State of Operator Authority according to Article 3 of this Agreement</w:t>
      </w:r>
      <w:r w:rsidRPr="00F033B4">
        <w:rPr>
          <w:rFonts w:ascii="Arial" w:eastAsia="²Ó©úÅé" w:hAnsi="Arial" w:cs="Arial"/>
          <w:sz w:val="20"/>
          <w:szCs w:val="20"/>
          <w:lang w:val="en-GB" w:eastAsia="it-IT"/>
        </w:rPr>
        <w:t xml:space="preserve"> is detailed in Appendix 3.</w:t>
      </w:r>
    </w:p>
    <w:p w:rsidR="00EF4C03" w:rsidRPr="00F033B4" w:rsidRDefault="00EF4C03" w:rsidP="00EF4C03">
      <w:pPr>
        <w:jc w:val="both"/>
        <w:rPr>
          <w:rFonts w:ascii="Arial" w:eastAsia="²Ó©úÅé" w:hAnsi="Arial" w:cs="Arial"/>
          <w:color w:val="FF0000"/>
          <w:sz w:val="20"/>
          <w:szCs w:val="20"/>
          <w:lang w:val="en-GB" w:eastAsia="it-IT"/>
        </w:rPr>
      </w:pPr>
    </w:p>
    <w:p w:rsidR="00EF4C03" w:rsidRPr="00F033B4" w:rsidRDefault="00EF4C03" w:rsidP="00EF4C03">
      <w:pPr>
        <w:jc w:val="both"/>
        <w:rPr>
          <w:rFonts w:ascii="Arial" w:eastAsia="²Ó©úÅé" w:hAnsi="Arial" w:cs="Arial"/>
          <w:b/>
          <w:color w:val="FF0000"/>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 xml:space="preserve">II - IMPLEMENTATION </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For the implementation, the points of contact/focals of the authorities are the following for all questions regarding Airworthiness, major changes and matters of principle:</w:t>
      </w: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 </w:t>
      </w:r>
    </w:p>
    <w:p w:rsidR="00EF4C03" w:rsidRPr="00A60E6B" w:rsidRDefault="00EF4C03" w:rsidP="00EF4C03">
      <w:pPr>
        <w:ind w:left="4962" w:hanging="4962"/>
        <w:rPr>
          <w:rFonts w:ascii="Arial" w:eastAsia="²Ó©úÅé" w:hAnsi="Arial" w:cs="Arial"/>
          <w:b/>
          <w:sz w:val="20"/>
          <w:szCs w:val="20"/>
          <w:lang w:val="en-US" w:eastAsia="it-IT"/>
        </w:rPr>
      </w:pPr>
    </w:p>
    <w:p w:rsidR="00EF4C03" w:rsidRPr="00F033B4" w:rsidRDefault="00EF4C03" w:rsidP="00EF4C03">
      <w:pPr>
        <w:ind w:left="4962" w:hanging="4962"/>
        <w:rPr>
          <w:rFonts w:ascii="Arial" w:hAnsi="Arial" w:cs="Arial"/>
          <w:b/>
          <w:sz w:val="20"/>
          <w:szCs w:val="20"/>
          <w:lang w:val="en-GB" w:eastAsia="it-IT"/>
        </w:rPr>
      </w:pPr>
      <w:r w:rsidRPr="00A60E6B">
        <w:rPr>
          <w:rFonts w:ascii="Arial" w:eastAsia="²Ó©úÅé" w:hAnsi="Arial" w:cs="Arial"/>
          <w:b/>
          <w:sz w:val="20"/>
          <w:szCs w:val="20"/>
          <w:lang w:val="en-US" w:eastAsia="it-IT"/>
        </w:rPr>
        <w:t>Irish VItion Authority</w:t>
      </w:r>
      <w:r w:rsidRPr="00A60E6B">
        <w:rPr>
          <w:rFonts w:ascii="Arial" w:eastAsia="²Ó©úÅé" w:hAnsi="Arial" w:cs="Arial"/>
          <w:b/>
          <w:sz w:val="20"/>
          <w:szCs w:val="20"/>
          <w:lang w:val="en-US" w:eastAsia="it-IT"/>
        </w:rPr>
        <w:tab/>
        <w:t xml:space="preserve">Civil Aviation Agency Slovenia </w:t>
      </w:r>
    </w:p>
    <w:p w:rsidR="00EF4C03" w:rsidRPr="00A60E6B" w:rsidRDefault="00EF4C03" w:rsidP="00EF4C03">
      <w:pPr>
        <w:tabs>
          <w:tab w:val="left" w:pos="4962"/>
        </w:tabs>
        <w:jc w:val="both"/>
        <w:rPr>
          <w:rFonts w:ascii="Arial" w:eastAsia="²Ó©úÅé" w:hAnsi="Arial" w:cs="Arial"/>
          <w:b/>
          <w:sz w:val="20"/>
          <w:szCs w:val="20"/>
          <w:lang w:val="en-US" w:eastAsia="it-IT"/>
        </w:rPr>
      </w:pPr>
      <w:r w:rsidRPr="00A60E6B">
        <w:rPr>
          <w:rFonts w:ascii="Arial" w:eastAsia="²Ó©úÅé" w:hAnsi="Arial" w:cs="Arial"/>
          <w:b/>
          <w:sz w:val="20"/>
          <w:szCs w:val="20"/>
          <w:lang w:val="en-US" w:eastAsia="it-IT"/>
        </w:rPr>
        <w:t>The Times Building,</w:t>
      </w:r>
      <w:r w:rsidRPr="00F033B4">
        <w:rPr>
          <w:rFonts w:ascii="Arial" w:hAnsi="Arial" w:cs="Arial"/>
          <w:b/>
          <w:sz w:val="20"/>
          <w:szCs w:val="20"/>
          <w:lang w:val="en-GB" w:eastAsia="it-IT"/>
        </w:rPr>
        <w:tab/>
        <w:t xml:space="preserve">Kotnikova ulica 19A </w:t>
      </w:r>
    </w:p>
    <w:p w:rsidR="00EF4C03" w:rsidRPr="00A60E6B" w:rsidRDefault="00EF4C03" w:rsidP="00EF4C03">
      <w:pPr>
        <w:tabs>
          <w:tab w:val="left" w:pos="4962"/>
        </w:tabs>
        <w:jc w:val="both"/>
        <w:rPr>
          <w:rFonts w:ascii="Arial" w:hAnsi="Arial" w:cs="Arial"/>
          <w:b/>
          <w:color w:val="FF0000"/>
          <w:sz w:val="20"/>
          <w:szCs w:val="20"/>
          <w:lang w:val="nl-NL"/>
        </w:rPr>
      </w:pPr>
      <w:r w:rsidRPr="00A60E6B">
        <w:rPr>
          <w:rFonts w:ascii="Arial" w:eastAsia="²Ó©úÅé" w:hAnsi="Arial" w:cs="Arial"/>
          <w:b/>
          <w:sz w:val="20"/>
          <w:szCs w:val="20"/>
          <w:lang w:val="nl-NL" w:eastAsia="it-IT"/>
        </w:rPr>
        <w:t>11-12 DOlier Street</w:t>
      </w:r>
      <w:r w:rsidRPr="00A60E6B">
        <w:rPr>
          <w:rFonts w:ascii="Arial" w:eastAsia="²Ó©úÅé" w:hAnsi="Arial" w:cs="Arial"/>
          <w:b/>
          <w:sz w:val="20"/>
          <w:szCs w:val="20"/>
          <w:lang w:val="nl-NL" w:eastAsia="it-IT"/>
        </w:rPr>
        <w:tab/>
        <w:t>1000 Ljubljana</w:t>
      </w:r>
      <w:r w:rsidRPr="00A60E6B">
        <w:rPr>
          <w:rFonts w:ascii="Arial" w:hAnsi="Arial" w:cs="Arial"/>
          <w:b/>
          <w:sz w:val="20"/>
          <w:szCs w:val="20"/>
          <w:lang w:val="nl-NL"/>
        </w:rPr>
        <w:t xml:space="preserve">, </w:t>
      </w:r>
    </w:p>
    <w:p w:rsidR="00EF4C03" w:rsidRPr="00F033B4" w:rsidRDefault="00EF4C03" w:rsidP="00EF4C03">
      <w:pPr>
        <w:tabs>
          <w:tab w:val="left" w:pos="4962"/>
        </w:tabs>
        <w:jc w:val="both"/>
        <w:rPr>
          <w:rFonts w:ascii="Arial" w:hAnsi="Arial" w:cs="Arial"/>
          <w:b/>
          <w:color w:val="000000"/>
          <w:sz w:val="20"/>
          <w:szCs w:val="20"/>
        </w:rPr>
      </w:pPr>
      <w:r w:rsidRPr="00F033B4">
        <w:rPr>
          <w:rFonts w:ascii="Arial" w:hAnsi="Arial" w:cs="Arial"/>
          <w:b/>
          <w:color w:val="000000"/>
          <w:sz w:val="20"/>
          <w:szCs w:val="20"/>
        </w:rPr>
        <w:t>Dublin 2</w:t>
      </w:r>
      <w:r w:rsidRPr="00F033B4">
        <w:rPr>
          <w:rFonts w:ascii="Arial" w:hAnsi="Arial" w:cs="Arial"/>
          <w:b/>
          <w:color w:val="000000"/>
          <w:sz w:val="20"/>
          <w:szCs w:val="20"/>
        </w:rPr>
        <w:tab/>
        <w:t xml:space="preserve"> </w:t>
      </w:r>
    </w:p>
    <w:p w:rsidR="00EF4C03" w:rsidRPr="00F033B4" w:rsidRDefault="00EF4C03" w:rsidP="00EF4C03">
      <w:pPr>
        <w:tabs>
          <w:tab w:val="left" w:pos="4962"/>
        </w:tabs>
        <w:jc w:val="both"/>
        <w:rPr>
          <w:rFonts w:ascii="Arial" w:hAnsi="Arial" w:cs="Arial"/>
          <w:b/>
          <w:color w:val="000000"/>
          <w:sz w:val="20"/>
          <w:szCs w:val="20"/>
        </w:rPr>
      </w:pPr>
      <w:r w:rsidRPr="00F033B4">
        <w:rPr>
          <w:rFonts w:ascii="Arial" w:hAnsi="Arial" w:cs="Arial"/>
          <w:b/>
          <w:color w:val="000000"/>
          <w:sz w:val="20"/>
          <w:szCs w:val="20"/>
        </w:rPr>
        <w:t xml:space="preserve">Ireland. </w:t>
      </w:r>
      <w:r w:rsidRPr="00F033B4">
        <w:rPr>
          <w:rFonts w:ascii="Arial" w:hAnsi="Arial" w:cs="Arial"/>
          <w:b/>
          <w:color w:val="000000"/>
          <w:sz w:val="20"/>
          <w:szCs w:val="20"/>
        </w:rPr>
        <w:tab/>
        <w:t>Slovenia</w:t>
      </w:r>
    </w:p>
    <w:p w:rsidR="00EF4C03" w:rsidRPr="00F033B4" w:rsidRDefault="00EF4C03" w:rsidP="00EF4C03">
      <w:pPr>
        <w:jc w:val="both"/>
        <w:rPr>
          <w:rFonts w:ascii="Arial" w:hAnsi="Arial" w:cs="Arial"/>
          <w:b/>
          <w:color w:val="000000"/>
          <w:sz w:val="20"/>
          <w:szCs w:val="20"/>
        </w:rPr>
      </w:pPr>
      <w:r w:rsidRPr="00F033B4">
        <w:rPr>
          <w:rFonts w:ascii="Arial" w:hAnsi="Arial" w:cs="Arial"/>
          <w:b/>
          <w:color w:val="000000"/>
          <w:sz w:val="20"/>
          <w:szCs w:val="20"/>
        </w:rPr>
        <w:tab/>
      </w:r>
      <w:r w:rsidRPr="00F033B4">
        <w:rPr>
          <w:rFonts w:ascii="Arial" w:hAnsi="Arial" w:cs="Arial"/>
          <w:b/>
          <w:color w:val="000000"/>
          <w:sz w:val="20"/>
          <w:szCs w:val="20"/>
        </w:rPr>
        <w:tab/>
      </w:r>
      <w:r w:rsidRPr="00F033B4">
        <w:rPr>
          <w:rFonts w:ascii="Arial" w:hAnsi="Arial" w:cs="Arial"/>
          <w:b/>
          <w:color w:val="000000"/>
          <w:sz w:val="20"/>
          <w:szCs w:val="20"/>
        </w:rPr>
        <w:tab/>
      </w:r>
      <w:r w:rsidRPr="00F033B4">
        <w:rPr>
          <w:rFonts w:ascii="Arial" w:hAnsi="Arial" w:cs="Arial"/>
          <w:b/>
          <w:color w:val="000000"/>
          <w:sz w:val="20"/>
          <w:szCs w:val="20"/>
        </w:rPr>
        <w:tab/>
      </w:r>
      <w:r w:rsidRPr="00F033B4">
        <w:rPr>
          <w:rFonts w:ascii="Arial" w:hAnsi="Arial" w:cs="Arial"/>
          <w:b/>
          <w:color w:val="000000"/>
          <w:sz w:val="20"/>
          <w:szCs w:val="20"/>
        </w:rPr>
        <w:tab/>
      </w:r>
      <w:r w:rsidRPr="00F033B4">
        <w:rPr>
          <w:rFonts w:ascii="Arial" w:hAnsi="Arial" w:cs="Arial"/>
          <w:b/>
          <w:color w:val="000000"/>
          <w:sz w:val="20"/>
          <w:szCs w:val="20"/>
        </w:rPr>
        <w:tab/>
      </w:r>
      <w:r w:rsidRPr="00F033B4">
        <w:rPr>
          <w:rFonts w:ascii="Arial" w:hAnsi="Arial" w:cs="Arial"/>
          <w:b/>
          <w:color w:val="000000"/>
          <w:sz w:val="20"/>
          <w:szCs w:val="20"/>
        </w:rPr>
        <w:tab/>
      </w:r>
    </w:p>
    <w:p w:rsidR="00EF4C03" w:rsidRPr="00F033B4" w:rsidRDefault="00EF4C03" w:rsidP="00EF4C03">
      <w:pPr>
        <w:tabs>
          <w:tab w:val="left" w:pos="4962"/>
        </w:tabs>
        <w:jc w:val="both"/>
        <w:rPr>
          <w:rFonts w:ascii="Arial" w:hAnsi="Arial" w:cs="Arial"/>
          <w:b/>
          <w:sz w:val="20"/>
          <w:szCs w:val="20"/>
          <w:lang w:val="en-GB" w:eastAsia="it-IT"/>
        </w:rPr>
      </w:pPr>
      <w:r w:rsidRPr="00F033B4">
        <w:rPr>
          <w:rFonts w:ascii="Arial" w:hAnsi="Arial" w:cs="Arial"/>
          <w:b/>
          <w:sz w:val="20"/>
          <w:szCs w:val="20"/>
          <w:lang w:val="en-GB"/>
        </w:rPr>
        <w:t>Mr Nicholas Butterfield</w:t>
      </w:r>
      <w:r w:rsidRPr="00F033B4">
        <w:rPr>
          <w:rFonts w:ascii="Arial" w:hAnsi="Arial" w:cs="Arial"/>
          <w:b/>
          <w:sz w:val="20"/>
          <w:szCs w:val="20"/>
          <w:lang w:val="en-GB"/>
        </w:rPr>
        <w:tab/>
        <w:t>Mr Matej Dolinar</w:t>
      </w:r>
      <w:r w:rsidRPr="00F033B4" w:rsidDel="0052511F">
        <w:rPr>
          <w:rFonts w:ascii="Arial" w:hAnsi="Arial" w:cs="Arial"/>
          <w:b/>
          <w:sz w:val="20"/>
          <w:szCs w:val="20"/>
          <w:lang w:val="en-GB"/>
        </w:rPr>
        <w:t xml:space="preserve"> </w:t>
      </w:r>
      <w:r w:rsidRPr="00F033B4">
        <w:rPr>
          <w:rFonts w:ascii="Arial" w:hAnsi="Arial" w:cs="Arial"/>
          <w:b/>
          <w:color w:val="FF0000"/>
          <w:sz w:val="20"/>
          <w:szCs w:val="20"/>
          <w:lang w:val="en-GB"/>
        </w:rPr>
        <w:tab/>
      </w:r>
      <w:r w:rsidRPr="00F033B4">
        <w:rPr>
          <w:rFonts w:ascii="Arial" w:hAnsi="Arial" w:cs="Arial"/>
          <w:b/>
          <w:color w:val="000000"/>
          <w:sz w:val="20"/>
          <w:szCs w:val="20"/>
          <w:lang w:val="en-GB"/>
        </w:rPr>
        <w:tab/>
      </w:r>
      <w:r w:rsidRPr="00F033B4">
        <w:rPr>
          <w:rFonts w:ascii="Arial" w:hAnsi="Arial" w:cs="Arial"/>
          <w:b/>
          <w:color w:val="000000"/>
          <w:sz w:val="20"/>
          <w:szCs w:val="20"/>
          <w:lang w:val="en-GB"/>
        </w:rPr>
        <w:tab/>
      </w:r>
    </w:p>
    <w:p w:rsidR="00EF4C03" w:rsidRPr="00F033B4" w:rsidRDefault="00EF4C03" w:rsidP="00EF4C03">
      <w:pPr>
        <w:ind w:left="4320" w:firstLine="720"/>
        <w:jc w:val="both"/>
        <w:rPr>
          <w:rFonts w:ascii="Arial" w:hAnsi="Arial" w:cs="Arial"/>
          <w:color w:val="000000"/>
          <w:sz w:val="20"/>
          <w:szCs w:val="20"/>
          <w:lang w:val="en-GB"/>
        </w:rPr>
      </w:pPr>
    </w:p>
    <w:p w:rsidR="00EF4C03" w:rsidRPr="00A60E6B" w:rsidRDefault="00EF4C03" w:rsidP="00EF4C03">
      <w:pPr>
        <w:jc w:val="both"/>
        <w:rPr>
          <w:rFonts w:ascii="Arial" w:eastAsia="²Ó©úÅé" w:hAnsi="Arial" w:cs="Arial"/>
          <w:b/>
          <w:sz w:val="20"/>
          <w:szCs w:val="20"/>
          <w:lang w:val="en-US" w:eastAsia="it-IT"/>
        </w:rPr>
      </w:pPr>
    </w:p>
    <w:p w:rsidR="00EF4C03" w:rsidRPr="00A60E6B" w:rsidRDefault="00EF4C03" w:rsidP="00EF4C03">
      <w:pPr>
        <w:jc w:val="both"/>
        <w:rPr>
          <w:rFonts w:ascii="Arial" w:eastAsia="²Ó©úÅé" w:hAnsi="Arial" w:cs="Arial"/>
          <w:color w:val="0070C0"/>
          <w:sz w:val="20"/>
          <w:szCs w:val="20"/>
          <w:lang w:val="fr-FR" w:eastAsia="it-IT"/>
        </w:rPr>
      </w:pPr>
      <w:r w:rsidRPr="00A60E6B">
        <w:rPr>
          <w:rFonts w:ascii="Arial" w:eastAsia="²Ó©úÅé" w:hAnsi="Arial" w:cs="Arial"/>
          <w:sz w:val="20"/>
          <w:szCs w:val="20"/>
          <w:lang w:val="fr-FR" w:eastAsia="it-IT"/>
        </w:rPr>
        <w:t>Tel +353-1-603 1520 Fax +353-1-6793349</w:t>
      </w:r>
      <w:r w:rsidRPr="00A60E6B">
        <w:rPr>
          <w:rFonts w:ascii="Arial" w:eastAsia="²Ó©úÅé" w:hAnsi="Arial" w:cs="Arial"/>
          <w:b/>
          <w:sz w:val="20"/>
          <w:szCs w:val="20"/>
          <w:lang w:val="fr-FR" w:eastAsia="it-IT"/>
        </w:rPr>
        <w:t>.</w:t>
      </w:r>
      <w:r w:rsidRPr="00A60E6B">
        <w:rPr>
          <w:rFonts w:ascii="Arial" w:eastAsia="²Ó©úÅé" w:hAnsi="Arial" w:cs="Arial"/>
          <w:b/>
          <w:sz w:val="20"/>
          <w:szCs w:val="20"/>
          <w:lang w:val="fr-FR" w:eastAsia="it-IT"/>
        </w:rPr>
        <w:tab/>
      </w:r>
      <w:r w:rsidRPr="00A60E6B">
        <w:rPr>
          <w:rFonts w:ascii="Arial" w:eastAsia="²Ó©úÅé" w:hAnsi="Arial" w:cs="Arial"/>
          <w:b/>
          <w:sz w:val="20"/>
          <w:szCs w:val="20"/>
          <w:lang w:val="fr-FR" w:eastAsia="it-IT"/>
        </w:rPr>
        <w:tab/>
      </w:r>
      <w:r w:rsidRPr="00A60E6B">
        <w:rPr>
          <w:rFonts w:ascii="Arial" w:eastAsia="²Ó©úÅé" w:hAnsi="Arial" w:cs="Arial"/>
          <w:sz w:val="20"/>
          <w:szCs w:val="20"/>
          <w:lang w:val="fr-FR" w:eastAsia="it-IT"/>
        </w:rPr>
        <w:t>Tel +386-1- 244 66 34</w:t>
      </w:r>
      <w:r w:rsidRPr="00A60E6B" w:rsidDel="0052511F">
        <w:rPr>
          <w:rFonts w:ascii="Arial" w:eastAsia="²Ó©úÅé" w:hAnsi="Arial" w:cs="Arial"/>
          <w:sz w:val="20"/>
          <w:szCs w:val="20"/>
          <w:lang w:val="fr-FR" w:eastAsia="it-IT"/>
        </w:rPr>
        <w:t xml:space="preserve"> </w:t>
      </w:r>
      <w:r w:rsidRPr="00A60E6B">
        <w:rPr>
          <w:rFonts w:ascii="Arial" w:hAnsi="Arial" w:cs="Arial"/>
          <w:b/>
          <w:sz w:val="20"/>
          <w:szCs w:val="20"/>
          <w:lang w:val="fr-FR" w:eastAsia="it-IT"/>
        </w:rPr>
        <w:t xml:space="preserve">  / </w:t>
      </w:r>
      <w:r w:rsidRPr="00A60E6B">
        <w:rPr>
          <w:rFonts w:ascii="Arial" w:hAnsi="Arial" w:cs="Arial"/>
          <w:sz w:val="20"/>
          <w:szCs w:val="20"/>
          <w:lang w:val="fr-FR" w:eastAsia="it-IT"/>
        </w:rPr>
        <w:t>+386-1-244 66 00</w:t>
      </w:r>
    </w:p>
    <w:p w:rsidR="00EF4C03" w:rsidRPr="00A60E6B" w:rsidRDefault="00EF4C03" w:rsidP="00EF4C03">
      <w:pPr>
        <w:spacing w:line="480" w:lineRule="auto"/>
        <w:jc w:val="both"/>
        <w:rPr>
          <w:rFonts w:ascii="Arial" w:eastAsia="²Ó©úÅé" w:hAnsi="Arial" w:cs="Arial"/>
          <w:sz w:val="20"/>
          <w:szCs w:val="20"/>
          <w:lang w:val="fr-FR" w:eastAsia="it-IT"/>
        </w:rPr>
      </w:pPr>
      <w:r w:rsidRPr="00A60E6B">
        <w:rPr>
          <w:rFonts w:ascii="Arial" w:eastAsia="²Ó©úÅé" w:hAnsi="Arial" w:cs="Arial"/>
          <w:sz w:val="20"/>
          <w:szCs w:val="20"/>
          <w:lang w:val="fr-FR" w:eastAsia="it-IT"/>
        </w:rPr>
        <w:t xml:space="preserve">Email:  </w:t>
      </w:r>
      <w:hyperlink r:id="rId15" w:history="1">
        <w:r w:rsidRPr="00A60E6B">
          <w:rPr>
            <w:rFonts w:ascii="Arial" w:eastAsia="²Ó©úÅé" w:hAnsi="Arial" w:cs="Arial"/>
            <w:color w:val="0000FF"/>
            <w:sz w:val="20"/>
            <w:szCs w:val="20"/>
            <w:u w:val="single"/>
            <w:lang w:val="fr-FR" w:eastAsia="it-IT"/>
          </w:rPr>
          <w:t>registration@iaa.ie</w:t>
        </w:r>
      </w:hyperlink>
      <w:r w:rsidRPr="00A60E6B">
        <w:rPr>
          <w:rFonts w:ascii="Arial" w:eastAsia="²Ó©úÅé" w:hAnsi="Arial" w:cs="Arial"/>
          <w:sz w:val="20"/>
          <w:szCs w:val="20"/>
          <w:lang w:val="fr-FR" w:eastAsia="it-IT"/>
        </w:rPr>
        <w:t xml:space="preserve">  </w:t>
      </w:r>
      <w:r w:rsidRPr="00A60E6B">
        <w:rPr>
          <w:rFonts w:ascii="Arial" w:eastAsia="²Ó©úÅé" w:hAnsi="Arial" w:cs="Arial"/>
          <w:sz w:val="20"/>
          <w:szCs w:val="20"/>
          <w:lang w:val="fr-FR" w:eastAsia="it-IT"/>
        </w:rPr>
        <w:tab/>
      </w:r>
      <w:r w:rsidRPr="00A60E6B">
        <w:rPr>
          <w:rFonts w:ascii="Arial" w:eastAsia="²Ó©úÅé" w:hAnsi="Arial" w:cs="Arial"/>
          <w:sz w:val="20"/>
          <w:szCs w:val="20"/>
          <w:lang w:val="fr-FR" w:eastAsia="it-IT"/>
        </w:rPr>
        <w:tab/>
      </w:r>
      <w:r w:rsidRPr="00A60E6B">
        <w:rPr>
          <w:rFonts w:ascii="Arial" w:eastAsia="²Ó©úÅé" w:hAnsi="Arial" w:cs="Arial"/>
          <w:sz w:val="20"/>
          <w:szCs w:val="20"/>
          <w:lang w:val="fr-FR" w:eastAsia="it-IT"/>
        </w:rPr>
        <w:tab/>
      </w:r>
      <w:r w:rsidRPr="00A60E6B">
        <w:rPr>
          <w:rFonts w:ascii="Arial" w:eastAsia="²Ó©úÅé" w:hAnsi="Arial" w:cs="Arial"/>
          <w:sz w:val="20"/>
          <w:szCs w:val="20"/>
          <w:lang w:val="fr-FR" w:eastAsia="it-IT"/>
        </w:rPr>
        <w:tab/>
        <w:t xml:space="preserve">Email: </w:t>
      </w:r>
      <w:hyperlink r:id="rId16" w:history="1">
        <w:r w:rsidRPr="00A60E6B">
          <w:rPr>
            <w:rStyle w:val="Hiperpovezava"/>
            <w:rFonts w:eastAsia="²Ó©úÅé"/>
            <w:sz w:val="20"/>
            <w:szCs w:val="20"/>
            <w:lang w:val="fr-FR" w:eastAsia="it-IT"/>
          </w:rPr>
          <w:t>matej.dolinar@caa.si</w:t>
        </w:r>
      </w:hyperlink>
      <w:r w:rsidRPr="00A60E6B">
        <w:rPr>
          <w:rFonts w:ascii="Arial" w:eastAsia="²Ó©úÅé" w:hAnsi="Arial" w:cs="Arial"/>
          <w:sz w:val="20"/>
          <w:szCs w:val="20"/>
          <w:lang w:val="fr-FR" w:eastAsia="it-IT"/>
        </w:rPr>
        <w:t xml:space="preserve"> / info@caa.si                                      </w:t>
      </w: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Note: Individual authority inspector contact details will be provided by both Lessor and Lessee authorities as individual aircraft are transferred to lessee operators.</w:t>
      </w:r>
    </w:p>
    <w:p w:rsidR="00EF4C03" w:rsidRPr="00F033B4" w:rsidRDefault="00EF4C03" w:rsidP="00EF4C03">
      <w:pPr>
        <w:widowControl w:val="0"/>
        <w:spacing w:after="120"/>
        <w:jc w:val="both"/>
        <w:rPr>
          <w:rFonts w:ascii="Arial" w:hAnsi="Arial" w:cs="Arial"/>
          <w:sz w:val="20"/>
          <w:szCs w:val="20"/>
          <w:lang w:val="en-GB" w:eastAsia="it-IT"/>
        </w:rPr>
      </w:pPr>
    </w:p>
    <w:p w:rsidR="00EF4C03" w:rsidRPr="00F033B4" w:rsidRDefault="00EF4C03" w:rsidP="00EF4C03">
      <w:pPr>
        <w:widowControl w:val="0"/>
        <w:spacing w:after="120"/>
        <w:jc w:val="both"/>
        <w:rPr>
          <w:rFonts w:ascii="Arial" w:hAnsi="Arial" w:cs="Arial"/>
          <w:sz w:val="20"/>
          <w:szCs w:val="20"/>
          <w:lang w:val="en-GB" w:eastAsia="it-IT"/>
        </w:rPr>
      </w:pPr>
      <w:r w:rsidRPr="00F033B4">
        <w:rPr>
          <w:rFonts w:ascii="Arial" w:hAnsi="Arial" w:cs="Arial"/>
          <w:sz w:val="20"/>
          <w:szCs w:val="20"/>
          <w:lang w:val="en-GB" w:eastAsia="it-IT"/>
        </w:rPr>
        <w:t xml:space="preserve">As far as the current activities to be performed in accordance with these procedures are concerned authority inspectors responsible for specific aircraft or operators will co-ordinate their specific intervention and the necessary exchange of information. </w:t>
      </w:r>
    </w:p>
    <w:p w:rsidR="00EF4C03" w:rsidRPr="00F033B4" w:rsidRDefault="00EF4C03" w:rsidP="00EF4C03">
      <w:pPr>
        <w:widowControl w:val="0"/>
        <w:spacing w:after="120"/>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III - TYPE DESIGN DEFINITION</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The aircraft </w:t>
      </w:r>
      <w:r w:rsidRPr="00F033B4">
        <w:rPr>
          <w:rFonts w:ascii="Arial" w:hAnsi="Arial" w:cs="Arial"/>
          <w:sz w:val="20"/>
          <w:szCs w:val="20"/>
          <w:lang w:val="en-GB" w:eastAsia="it-IT"/>
        </w:rPr>
        <w:t xml:space="preserve">and any product or part thereof </w:t>
      </w:r>
      <w:r w:rsidRPr="00F033B4">
        <w:rPr>
          <w:rFonts w:ascii="Arial" w:eastAsia="²Ó©úÅé" w:hAnsi="Arial" w:cs="Arial"/>
          <w:sz w:val="20"/>
          <w:szCs w:val="20"/>
          <w:lang w:val="en-GB" w:eastAsia="it-IT"/>
        </w:rPr>
        <w:t xml:space="preserve">must </w:t>
      </w:r>
      <w:r w:rsidRPr="00F033B4">
        <w:rPr>
          <w:rFonts w:ascii="Arial" w:hAnsi="Arial" w:cs="Arial"/>
          <w:sz w:val="20"/>
          <w:szCs w:val="20"/>
          <w:lang w:val="en-GB" w:eastAsia="it-IT"/>
        </w:rPr>
        <w:t>comply with the relevant EASA approved Type Design (refer to provisions of the EU Regulation 748/2012)</w:t>
      </w:r>
      <w:r w:rsidRPr="00F033B4">
        <w:rPr>
          <w:rFonts w:ascii="Arial" w:eastAsia="²Ó©úÅé" w:hAnsi="Arial" w:cs="Arial"/>
          <w:sz w:val="20"/>
          <w:szCs w:val="20"/>
          <w:lang w:val="en-GB" w:eastAsia="it-IT"/>
        </w:rPr>
        <w:t>.</w:t>
      </w:r>
    </w:p>
    <w:p w:rsidR="00EF4C03" w:rsidRPr="00F033B4" w:rsidRDefault="00EF4C03" w:rsidP="00EF4C03">
      <w:pPr>
        <w:widowControl w:val="0"/>
        <w:spacing w:line="360" w:lineRule="auto"/>
        <w:jc w:val="both"/>
        <w:rPr>
          <w:rFonts w:ascii="Arial" w:hAnsi="Arial" w:cs="Arial"/>
          <w:sz w:val="20"/>
          <w:szCs w:val="20"/>
          <w:highlight w:val="yellow"/>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The Authority of the State of Registry will be responsible for checking compliance with this requirement at the delivery of the aircraft to the lessee when the leased aircraft was previously operated by a third country operator.</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spacing w:after="12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The Lessee operator’s Authority will be responsible for supervising continuous compliance with this requirement for the period the aircraft is subject to this agreement. </w:t>
      </w:r>
    </w:p>
    <w:p w:rsidR="00EF4C03" w:rsidRDefault="00EF4C03" w:rsidP="00EF4C03">
      <w:pPr>
        <w:jc w:val="both"/>
        <w:rPr>
          <w:rFonts w:ascii="Arial" w:hAnsi="Arial" w:cs="Arial"/>
          <w:sz w:val="20"/>
          <w:szCs w:val="20"/>
          <w:lang w:val="en-GB" w:eastAsia="it-IT"/>
        </w:rPr>
      </w:pPr>
    </w:p>
    <w:p w:rsidR="00EF4C03" w:rsidRPr="00F033B4" w:rsidRDefault="00EF4C03" w:rsidP="00EF4C03">
      <w:pPr>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IV- CHANGES TO THE TYPE DESIGN</w:t>
      </w:r>
    </w:p>
    <w:p w:rsidR="00EF4C03" w:rsidRPr="00F033B4" w:rsidRDefault="00EF4C03" w:rsidP="00EF4C03">
      <w:pPr>
        <w:jc w:val="both"/>
        <w:rPr>
          <w:rFonts w:ascii="Arial" w:hAnsi="Arial" w:cs="Arial"/>
          <w:b/>
          <w:sz w:val="20"/>
          <w:szCs w:val="20"/>
          <w:lang w:val="en-GB" w:eastAsia="it-IT"/>
        </w:rPr>
      </w:pPr>
    </w:p>
    <w:p w:rsidR="00EF4C03" w:rsidRPr="00F033B4" w:rsidRDefault="00EF4C03" w:rsidP="00EF4C03">
      <w:pPr>
        <w:jc w:val="both"/>
        <w:rPr>
          <w:rFonts w:ascii="Arial" w:hAnsi="Arial" w:cs="Arial"/>
          <w:sz w:val="20"/>
          <w:szCs w:val="20"/>
          <w:lang w:val="en-GB" w:eastAsia="it-IT"/>
        </w:rPr>
      </w:pPr>
      <w:r w:rsidRPr="00F033B4">
        <w:rPr>
          <w:rFonts w:ascii="Arial" w:hAnsi="Arial" w:cs="Arial"/>
          <w:sz w:val="20"/>
          <w:szCs w:val="20"/>
          <w:lang w:val="en-GB" w:eastAsia="it-IT"/>
        </w:rPr>
        <w:t>The express permission of the aircraft registered owner as applicable to this agreement is required prior to the incorporation of any modification.</w:t>
      </w:r>
    </w:p>
    <w:p w:rsidR="00EF4C03" w:rsidRPr="00F033B4" w:rsidRDefault="00EF4C03" w:rsidP="00EF4C03">
      <w:pPr>
        <w:jc w:val="both"/>
        <w:rPr>
          <w:rFonts w:ascii="Arial"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bCs/>
          <w:sz w:val="20"/>
          <w:szCs w:val="20"/>
          <w:lang w:val="en-GB" w:eastAsia="it-IT"/>
        </w:rPr>
        <w:t xml:space="preserve">The classification of major or minor changes to Type Design is defined in the Part 21 of </w:t>
      </w:r>
      <w:r w:rsidRPr="00F033B4">
        <w:rPr>
          <w:rFonts w:ascii="Arial" w:hAnsi="Arial" w:cs="Arial"/>
          <w:bCs/>
          <w:sz w:val="20"/>
          <w:szCs w:val="20"/>
          <w:lang w:val="en-GB" w:eastAsia="it-IT"/>
        </w:rPr>
        <w:t>EU Regulation 748/2012</w:t>
      </w:r>
      <w:r w:rsidRPr="00F033B4">
        <w:rPr>
          <w:rFonts w:ascii="Arial" w:eastAsia="²Ó©úÅé" w:hAnsi="Arial" w:cs="Arial"/>
          <w:sz w:val="20"/>
          <w:szCs w:val="20"/>
          <w:lang w:val="en-GB" w:eastAsia="it-IT"/>
        </w:rPr>
        <w:t>.</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eastAsia="²Ó©úÅé" w:hAnsi="Arial" w:cs="Arial"/>
          <w:bCs/>
          <w:sz w:val="20"/>
          <w:szCs w:val="20"/>
          <w:lang w:val="en-GB" w:eastAsia="it-IT"/>
        </w:rPr>
      </w:pPr>
      <w:r w:rsidRPr="00F033B4">
        <w:rPr>
          <w:rFonts w:ascii="Arial" w:hAnsi="Arial" w:cs="Arial"/>
          <w:bCs/>
          <w:sz w:val="20"/>
          <w:szCs w:val="20"/>
          <w:lang w:val="en-GB" w:eastAsia="it-IT"/>
        </w:rPr>
        <w:t xml:space="preserve">Changes to type design are classified as major or minor by an entity entitled to conduct technical investigations in accordance with </w:t>
      </w:r>
      <w:r w:rsidRPr="00F033B4">
        <w:rPr>
          <w:rFonts w:ascii="Arial" w:eastAsia="²Ó©úÅé" w:hAnsi="Arial" w:cs="Arial"/>
          <w:bCs/>
          <w:sz w:val="20"/>
          <w:szCs w:val="20"/>
          <w:lang w:val="en-GB" w:eastAsia="it-IT"/>
        </w:rPr>
        <w:t xml:space="preserve">Part 21 of </w:t>
      </w:r>
      <w:r w:rsidRPr="00F033B4">
        <w:rPr>
          <w:rFonts w:ascii="Arial" w:hAnsi="Arial" w:cs="Arial"/>
          <w:bCs/>
          <w:sz w:val="20"/>
          <w:szCs w:val="20"/>
          <w:lang w:val="en-GB" w:eastAsia="it-IT"/>
        </w:rPr>
        <w:t xml:space="preserve">EU Regulation 748/2012 and approved in accordance with the following procedure: </w:t>
      </w:r>
    </w:p>
    <w:p w:rsidR="00EF4C03" w:rsidRPr="00F033B4" w:rsidRDefault="00EF4C03" w:rsidP="00EF4C03">
      <w:pPr>
        <w:widowControl w:val="0"/>
        <w:jc w:val="both"/>
        <w:rPr>
          <w:rFonts w:ascii="Arial" w:hAnsi="Arial" w:cs="Arial"/>
          <w:bCs/>
          <w:sz w:val="20"/>
          <w:szCs w:val="20"/>
          <w:lang w:val="en-GB" w:eastAsia="it-IT"/>
        </w:rPr>
      </w:pPr>
    </w:p>
    <w:p w:rsidR="00EF4C03" w:rsidRPr="00F033B4" w:rsidRDefault="00EF4C03" w:rsidP="00EF4C03">
      <w:pPr>
        <w:pStyle w:val="Odstavekseznama"/>
        <w:numPr>
          <w:ilvl w:val="0"/>
          <w:numId w:val="17"/>
        </w:numPr>
        <w:autoSpaceDE/>
        <w:autoSpaceDN/>
        <w:adjustRightInd/>
        <w:contextualSpacing/>
        <w:jc w:val="both"/>
        <w:rPr>
          <w:rFonts w:ascii="Arial" w:hAnsi="Arial" w:cs="Arial"/>
          <w:bCs/>
        </w:rPr>
      </w:pPr>
      <w:r w:rsidRPr="00F033B4">
        <w:rPr>
          <w:rFonts w:ascii="Arial" w:hAnsi="Arial" w:cs="Arial"/>
          <w:bCs/>
        </w:rPr>
        <w:t>Changes may be performed on the aircraft once approved by EASA directly, or through the Design Organisation Approval (DOA) system or otherwise accepted in accordance with bilateral arrangements or working agreements in force with EASA at time of change to type design.</w:t>
      </w:r>
    </w:p>
    <w:p w:rsidR="00EF4C03" w:rsidRPr="00F033B4" w:rsidRDefault="00EF4C03" w:rsidP="00EF4C03">
      <w:pPr>
        <w:widowControl w:val="0"/>
        <w:jc w:val="both"/>
        <w:rPr>
          <w:rFonts w:ascii="Arial" w:eastAsia="²Ó©úÅé" w:hAnsi="Arial" w:cs="Arial"/>
          <w:bCs/>
          <w:sz w:val="20"/>
          <w:szCs w:val="20"/>
          <w:lang w:val="en-GB" w:eastAsia="it-IT"/>
        </w:rPr>
      </w:pPr>
    </w:p>
    <w:p w:rsidR="00EF4C03" w:rsidRPr="00F033B4" w:rsidRDefault="00EF4C03" w:rsidP="00EF4C03">
      <w:pPr>
        <w:widowControl w:val="0"/>
        <w:spacing w:after="120"/>
        <w:jc w:val="both"/>
        <w:rPr>
          <w:rFonts w:ascii="Arial" w:hAnsi="Arial" w:cs="Arial"/>
          <w:bCs/>
          <w:sz w:val="20"/>
          <w:szCs w:val="20"/>
          <w:lang w:val="en-GB" w:eastAsia="it-IT"/>
        </w:rPr>
      </w:pPr>
      <w:r w:rsidRPr="00F033B4">
        <w:rPr>
          <w:rFonts w:ascii="Arial" w:eastAsia="²Ó©úÅé" w:hAnsi="Arial" w:cs="Arial"/>
          <w:bCs/>
          <w:sz w:val="20"/>
          <w:szCs w:val="20"/>
          <w:lang w:val="en-GB" w:eastAsia="it-IT"/>
        </w:rPr>
        <w:t>The State of the Operator Authority shall ensure that the operator has in force adequate procedures to avoid the accomplishment of changes on the leased aircraft contrary to the above provisions.</w:t>
      </w:r>
    </w:p>
    <w:p w:rsidR="00EF4C03" w:rsidRPr="00F033B4" w:rsidRDefault="00EF4C03" w:rsidP="00EF4C03">
      <w:pPr>
        <w:widowControl w:val="0"/>
        <w:jc w:val="both"/>
        <w:rPr>
          <w:rFonts w:ascii="Arial" w:hAnsi="Arial" w:cs="Arial"/>
          <w:b/>
          <w:i/>
          <w:sz w:val="20"/>
          <w:szCs w:val="20"/>
          <w:lang w:val="en-GB" w:eastAsia="it-IT"/>
        </w:rPr>
      </w:pPr>
      <w:r w:rsidRPr="00F033B4">
        <w:rPr>
          <w:rFonts w:ascii="Arial" w:hAnsi="Arial" w:cs="Arial"/>
          <w:sz w:val="20"/>
          <w:szCs w:val="20"/>
          <w:lang w:val="en-GB" w:eastAsia="it-IT"/>
        </w:rPr>
        <w:t xml:space="preserve">Changes generated by the organisation responsible for the Type Design, (typically in the form of aircraft </w:t>
      </w:r>
      <w:r w:rsidRPr="00F033B4">
        <w:rPr>
          <w:rFonts w:ascii="Arial" w:hAnsi="Arial" w:cs="Arial"/>
          <w:sz w:val="20"/>
          <w:szCs w:val="20"/>
          <w:lang w:val="en-GB" w:eastAsia="it-IT"/>
        </w:rPr>
        <w:lastRenderedPageBreak/>
        <w:t>constructor Service Bulletins) and approved by the State of Design Authority</w:t>
      </w:r>
      <w:r w:rsidRPr="00F033B4">
        <w:rPr>
          <w:rFonts w:ascii="Arial" w:hAnsi="Arial" w:cs="Arial"/>
          <w:b/>
          <w:i/>
          <w:sz w:val="20"/>
          <w:szCs w:val="20"/>
          <w:lang w:val="en-GB" w:eastAsia="it-IT"/>
        </w:rPr>
        <w:t xml:space="preserve"> </w:t>
      </w:r>
      <w:r w:rsidRPr="00F033B4">
        <w:rPr>
          <w:rFonts w:ascii="Arial" w:hAnsi="Arial" w:cs="Arial"/>
          <w:sz w:val="20"/>
          <w:szCs w:val="20"/>
          <w:lang w:val="en-GB" w:eastAsia="it-IT"/>
        </w:rPr>
        <w:t>are approved for incorporation on the aircraft to which they apply.</w:t>
      </w:r>
    </w:p>
    <w:p w:rsidR="00EF4C03" w:rsidRPr="00F033B4" w:rsidRDefault="00EF4C03" w:rsidP="00EF4C03">
      <w:pPr>
        <w:jc w:val="both"/>
        <w:rPr>
          <w:rFonts w:ascii="Arial" w:eastAsia="²Ó©úÅé" w:hAnsi="Arial" w:cs="Arial"/>
          <w:sz w:val="20"/>
          <w:szCs w:val="20"/>
          <w:u w:val="single"/>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Design Changes approved in accordance with this procedure will be embodied on the aircraft accordance with Chapter VII Maintenance.</w:t>
      </w:r>
    </w:p>
    <w:p w:rsidR="00EF4C03" w:rsidRPr="00F033B4" w:rsidRDefault="00EF4C03" w:rsidP="00EF4C03">
      <w:pPr>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V - CONFORMITY TO OPERATIONAL REQUIREMENTS</w:t>
      </w:r>
    </w:p>
    <w:p w:rsidR="00EF4C03" w:rsidRPr="00F033B4" w:rsidRDefault="00EF4C03" w:rsidP="00EF4C03">
      <w:pPr>
        <w:jc w:val="both"/>
        <w:rPr>
          <w:rFonts w:ascii="Arial" w:hAnsi="Arial" w:cs="Arial"/>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Leased aircraft shall be equipped in accordance with the operational requirements established by the State of the operator for the intended type of operations.</w:t>
      </w:r>
    </w:p>
    <w:p w:rsidR="00EF4C03" w:rsidRPr="00F033B4" w:rsidRDefault="00EF4C03" w:rsidP="00EF4C03">
      <w:pPr>
        <w:widowControl w:val="0"/>
        <w:jc w:val="both"/>
        <w:rPr>
          <w:rFonts w:ascii="Arial" w:eastAsia="²Ó©úÅé" w:hAnsi="Arial" w:cs="Arial"/>
          <w:sz w:val="20"/>
          <w:szCs w:val="20"/>
          <w:lang w:val="en-GB" w:eastAsia="it-IT"/>
        </w:rPr>
      </w:pPr>
    </w:p>
    <w:p w:rsidR="00EF4C03" w:rsidRPr="00F033B4" w:rsidRDefault="00EF4C03" w:rsidP="00EF4C03">
      <w:pPr>
        <w:widowControl w:val="0"/>
        <w:spacing w:after="120"/>
        <w:jc w:val="both"/>
        <w:rPr>
          <w:rFonts w:ascii="Arial" w:eastAsia="²Ó©úÅé" w:hAnsi="Arial" w:cs="Arial"/>
          <w:sz w:val="20"/>
          <w:szCs w:val="20"/>
          <w:lang w:val="en-GB" w:eastAsia="de-DE"/>
        </w:rPr>
      </w:pPr>
      <w:r w:rsidRPr="00F033B4">
        <w:rPr>
          <w:rFonts w:ascii="Arial" w:eastAsia="²Ó©úÅé" w:hAnsi="Arial" w:cs="Arial"/>
          <w:sz w:val="20"/>
          <w:szCs w:val="20"/>
          <w:lang w:val="en-GB" w:eastAsia="it-IT"/>
        </w:rPr>
        <w:t>Conformity to national operational requirements, including those which may have an impact on aircraft design, will remain the responsibility of the operator's Authority</w:t>
      </w:r>
      <w:r w:rsidRPr="00F033B4">
        <w:rPr>
          <w:rFonts w:ascii="Arial" w:hAnsi="Arial" w:cs="Arial"/>
          <w:sz w:val="20"/>
          <w:szCs w:val="20"/>
          <w:lang w:val="en-GB" w:eastAsia="it-IT"/>
        </w:rPr>
        <w:t xml:space="preserve"> to which the modification relates, provided that</w:t>
      </w:r>
      <w:r w:rsidRPr="00F033B4">
        <w:rPr>
          <w:rFonts w:ascii="Arial" w:eastAsia="²Ó©úÅé" w:hAnsi="Arial" w:cs="Arial"/>
          <w:sz w:val="20"/>
          <w:szCs w:val="20"/>
          <w:lang w:val="en-GB" w:eastAsia="de-DE"/>
        </w:rPr>
        <w:t xml:space="preserve"> the design data related to the modification has been approved in accordance with the procedure established in Chapter IV above.</w:t>
      </w: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The aircraft must be operated within the limitations described in the Aircraft Flight Manual (AFM) approved by EASA </w:t>
      </w:r>
      <w:r w:rsidRPr="00F033B4">
        <w:rPr>
          <w:rFonts w:ascii="Arial" w:hAnsi="Arial" w:cs="Arial"/>
          <w:sz w:val="20"/>
          <w:szCs w:val="20"/>
          <w:lang w:val="en-US" w:eastAsia="it-IT"/>
        </w:rPr>
        <w:t>or deemed as EASA approved under (EU) 748/2012 regulation</w:t>
      </w:r>
      <w:r w:rsidRPr="00F033B4">
        <w:rPr>
          <w:rFonts w:ascii="Arial" w:eastAsia="²Ó©úÅé" w:hAnsi="Arial" w:cs="Arial"/>
          <w:sz w:val="20"/>
          <w:szCs w:val="20"/>
          <w:lang w:val="en-GB" w:eastAsia="it-IT"/>
        </w:rPr>
        <w:t xml:space="preserve"> in accordance with EASA procedures. The Aircraft Flight Manual may include amendments approved in accordance with EASA procedures relevant to equipment required by operational regulations of the state of the operator.</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country code of the state of the operator shall be used to code Emergency Locator Transmitters (ELT).</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VI - CONTINUING AIRWORTHINESS</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In accordance with ICAO Annex 8, the State of Design will inform the Authority of the State of Registry of all actions made mandatory in order to ensure continued airworthiness of the aircraft. The State of Registration Authority shall adopt, or assess and take appropriate actions against, the mandatory airworthiness information issued by the State of Design Authority. The State of Registration Authority may also issue and make mandatory other airworthiness actions, in addition to those mentioned previously, should it identify an unsafe condition affecting aircraft of the same type in its national fleet which requires immediate action.</w:t>
      </w: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Airworthiness Directives (ADs) and Non-Conformities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hAnsi="Arial" w:cs="Arial"/>
          <w:bCs/>
          <w:sz w:val="20"/>
          <w:szCs w:val="20"/>
          <w:lang w:val="en-GB" w:eastAsia="it-IT"/>
        </w:rPr>
      </w:pPr>
      <w:r w:rsidRPr="00F033B4">
        <w:rPr>
          <w:rFonts w:ascii="Arial" w:hAnsi="Arial" w:cs="Arial"/>
          <w:bCs/>
          <w:sz w:val="20"/>
          <w:szCs w:val="20"/>
          <w:lang w:val="en-GB" w:eastAsia="it-IT"/>
        </w:rPr>
        <w:t xml:space="preserve">Pursuant to the above, Regulation 2018/1139 and 1321/2014 as amended and the </w:t>
      </w:r>
      <w:r w:rsidRPr="00F033B4">
        <w:rPr>
          <w:rFonts w:ascii="Arial" w:hAnsi="Arial" w:cs="Arial"/>
          <w:bCs/>
          <w:sz w:val="20"/>
          <w:szCs w:val="20"/>
          <w:lang w:val="en-US" w:eastAsia="it-IT"/>
        </w:rPr>
        <w:t>Decision No. 2/2003 of the Executive Director of the Agency dated 14 October 2003 (or later published issue); t</w:t>
      </w:r>
      <w:r w:rsidRPr="00F033B4">
        <w:rPr>
          <w:rFonts w:ascii="Arial" w:hAnsi="Arial" w:cs="Arial"/>
          <w:bCs/>
          <w:sz w:val="20"/>
          <w:szCs w:val="20"/>
          <w:lang w:val="en-GB" w:eastAsia="it-IT"/>
        </w:rPr>
        <w:t>he aircraft must be in compliance with all the ADs applicable to that aircraft and to any component / parts thereof mandated either by EASA</w:t>
      </w:r>
      <w:r w:rsidRPr="00F033B4">
        <w:rPr>
          <w:rFonts w:ascii="Arial" w:hAnsi="Arial" w:cs="Arial"/>
          <w:b/>
          <w:sz w:val="20"/>
          <w:szCs w:val="20"/>
          <w:lang w:val="en-GB" w:eastAsia="it-IT"/>
        </w:rPr>
        <w:t xml:space="preserve">, </w:t>
      </w:r>
      <w:r w:rsidRPr="00F033B4">
        <w:rPr>
          <w:rFonts w:ascii="Arial" w:hAnsi="Arial" w:cs="Arial"/>
          <w:sz w:val="20"/>
          <w:szCs w:val="20"/>
          <w:lang w:val="en-GB" w:eastAsia="it-IT"/>
        </w:rPr>
        <w:t>or</w:t>
      </w:r>
      <w:r w:rsidRPr="00F033B4">
        <w:rPr>
          <w:rFonts w:ascii="Arial" w:hAnsi="Arial" w:cs="Arial"/>
          <w:bCs/>
          <w:sz w:val="20"/>
          <w:szCs w:val="20"/>
          <w:lang w:val="en-GB" w:eastAsia="it-IT"/>
        </w:rPr>
        <w:t xml:space="preserve"> the relevant State of Design Authority, unless EASA has issued a different decision prior the date of entry into force of that airworthiness directive, or by the State of /Operator /Registry Authority under the provisions of Art </w:t>
      </w:r>
      <w:r w:rsidRPr="00F033B4">
        <w:rPr>
          <w:rFonts w:ascii="Arial" w:hAnsi="Arial" w:cs="Arial"/>
          <w:bCs/>
          <w:color w:val="FF0000"/>
          <w:sz w:val="20"/>
          <w:szCs w:val="20"/>
          <w:lang w:val="en-GB" w:eastAsia="it-IT"/>
        </w:rPr>
        <w:t xml:space="preserve"> </w:t>
      </w:r>
      <w:r w:rsidRPr="00F033B4">
        <w:rPr>
          <w:rFonts w:ascii="Arial" w:hAnsi="Arial" w:cs="Arial"/>
          <w:bCs/>
          <w:sz w:val="20"/>
          <w:szCs w:val="20"/>
          <w:lang w:val="en-GB" w:eastAsia="it-IT"/>
        </w:rPr>
        <w:t>70</w:t>
      </w:r>
      <w:r w:rsidRPr="00F033B4">
        <w:rPr>
          <w:rFonts w:ascii="Arial" w:hAnsi="Arial" w:cs="Arial"/>
          <w:bCs/>
          <w:color w:val="FF0000"/>
          <w:sz w:val="20"/>
          <w:szCs w:val="20"/>
          <w:lang w:val="en-GB" w:eastAsia="it-IT"/>
        </w:rPr>
        <w:t xml:space="preserve"> </w:t>
      </w:r>
      <w:r w:rsidRPr="00F033B4">
        <w:rPr>
          <w:rFonts w:ascii="Arial" w:hAnsi="Arial" w:cs="Arial"/>
          <w:bCs/>
          <w:sz w:val="20"/>
          <w:szCs w:val="20"/>
          <w:lang w:val="en-GB" w:eastAsia="it-IT"/>
        </w:rPr>
        <w:t xml:space="preserve">of Regulation (EU) No 2018/1139 of the European Parliament and of the Council of 20th February 2008.  The State of Operator Authority shall verify that the aircraft operator (lessee) is in receipt of all ADs and other airworthiness actions mandated by EASA, the State of Design, the State of Registry / Operator Authority for the aircraft type concerned and parts/products thereof. The lessee must hold and keep up-to-date a complete set of the above-mentioned applicable ADs.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spacing w:after="120"/>
        <w:jc w:val="both"/>
        <w:rPr>
          <w:rFonts w:ascii="Arial" w:hAnsi="Arial" w:cs="Arial"/>
          <w:bCs/>
          <w:sz w:val="20"/>
          <w:szCs w:val="20"/>
          <w:lang w:val="en-GB" w:eastAsia="it-IT"/>
        </w:rPr>
      </w:pPr>
      <w:r w:rsidRPr="00F033B4">
        <w:rPr>
          <w:rFonts w:ascii="Arial" w:hAnsi="Arial" w:cs="Arial"/>
          <w:sz w:val="20"/>
          <w:szCs w:val="20"/>
          <w:lang w:val="en-GB" w:eastAsia="it-IT"/>
        </w:rPr>
        <w:t xml:space="preserve">The Authority of the state of the operator will also require that the leased aircraft complies with ADs applicable to the subject aircraft model or parts/products thereof issued by the state of the Operator Authority under the provisions of art 70 of Regulation (EU) No </w:t>
      </w:r>
      <w:r w:rsidRPr="00F033B4">
        <w:rPr>
          <w:rFonts w:ascii="Arial" w:hAnsi="Arial" w:cs="Arial"/>
          <w:bCs/>
          <w:sz w:val="20"/>
          <w:szCs w:val="20"/>
          <w:lang w:val="en-GB" w:eastAsia="it-IT"/>
        </w:rPr>
        <w:t>2018/1139</w:t>
      </w:r>
      <w:r w:rsidRPr="00F033B4">
        <w:rPr>
          <w:rFonts w:ascii="Arial" w:hAnsi="Arial" w:cs="Arial"/>
          <w:sz w:val="20"/>
          <w:szCs w:val="20"/>
          <w:lang w:val="en-GB" w:eastAsia="it-IT"/>
        </w:rPr>
        <w:t xml:space="preserve"> of the European Parliament and of the Council when </w:t>
      </w:r>
      <w:r w:rsidRPr="00F033B4">
        <w:rPr>
          <w:rFonts w:ascii="Arial" w:eastAsia="²Ó©úÅé" w:hAnsi="Arial" w:cs="Arial"/>
          <w:sz w:val="20"/>
          <w:szCs w:val="20"/>
          <w:lang w:val="en-GB" w:eastAsia="it-IT"/>
        </w:rPr>
        <w:t>an unsafe condition affecting aircraft of the same type has been identified which requires an immediate reaction</w:t>
      </w:r>
      <w:r w:rsidRPr="00F033B4">
        <w:rPr>
          <w:rFonts w:ascii="Arial" w:hAnsi="Arial" w:cs="Arial"/>
          <w:sz w:val="20"/>
          <w:szCs w:val="20"/>
          <w:lang w:val="en-GB" w:eastAsia="it-IT"/>
        </w:rPr>
        <w:t xml:space="preserve"> and an equivalent airworthiness action has not been made mandatory by EASA or the State of Design Authorities</w:t>
      </w:r>
      <w:r w:rsidRPr="00F033B4">
        <w:rPr>
          <w:rFonts w:ascii="Arial" w:eastAsia="²Ó©úÅé" w:hAnsi="Arial" w:cs="Arial"/>
          <w:sz w:val="20"/>
          <w:szCs w:val="20"/>
          <w:lang w:val="en-GB" w:eastAsia="it-IT"/>
        </w:rPr>
        <w:t>.</w:t>
      </w:r>
      <w:r w:rsidRPr="00F033B4">
        <w:rPr>
          <w:rFonts w:ascii="Arial" w:hAnsi="Arial" w:cs="Arial"/>
          <w:sz w:val="20"/>
          <w:szCs w:val="20"/>
          <w:lang w:val="en-GB" w:eastAsia="it-IT"/>
        </w:rPr>
        <w:t xml:space="preserve"> In this regard, design or maintenance programme implications deriving from the above-mentioned mandatory airworthiness actions will be treated in accordance with the terms and conditions of the appropriate Articles of this agreement.</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eastAsia="²Ó©úÅé" w:hAnsi="Arial" w:cs="Arial"/>
          <w:sz w:val="20"/>
          <w:szCs w:val="20"/>
          <w:lang w:val="en-GB" w:eastAsia="it-IT"/>
        </w:rPr>
        <w:t xml:space="preserve">The operator's Authority will be responsible to ensure that all applicable ADs and other mandatory airworthiness actions are properly applied to leased aircraft.  </w:t>
      </w:r>
      <w:r w:rsidRPr="00F033B4">
        <w:rPr>
          <w:rFonts w:ascii="Arial" w:hAnsi="Arial" w:cs="Arial"/>
          <w:sz w:val="20"/>
          <w:szCs w:val="20"/>
          <w:lang w:val="en-GB" w:eastAsia="it-IT"/>
        </w:rPr>
        <w:t xml:space="preserve">All ADs and any other mandatory continuous airworthiness information issued by the State of Registry and State of Operator Authorities are published on their websites.  All EASA and State of Design ADs and mandatory requirements are published on their websites.  The operator shall regularly review all these websites to ensure compliance, as applicable, with these requirements on leased </w:t>
      </w:r>
      <w:r w:rsidRPr="00F033B4">
        <w:rPr>
          <w:rFonts w:ascii="Arial" w:hAnsi="Arial" w:cs="Arial"/>
          <w:sz w:val="20"/>
          <w:szCs w:val="20"/>
          <w:lang w:val="en-GB" w:eastAsia="it-IT"/>
        </w:rPr>
        <w:lastRenderedPageBreak/>
        <w:t xml:space="preserve">aircraft, their components and parts.    </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jc w:val="both"/>
        <w:rPr>
          <w:rFonts w:ascii="Arial" w:hAnsi="Arial" w:cs="Arial"/>
          <w:sz w:val="20"/>
          <w:szCs w:val="20"/>
        </w:rPr>
      </w:pPr>
      <w:r w:rsidRPr="00F033B4">
        <w:rPr>
          <w:rFonts w:ascii="Arial" w:hAnsi="Arial" w:cs="Arial"/>
          <w:sz w:val="20"/>
          <w:szCs w:val="20"/>
          <w:lang w:val="en-US"/>
        </w:rPr>
        <w:t xml:space="preserve">Derogation’s to Airworthiness Directives or other mandatory airworthiness actions, where requested, will be coordinated between the Authority of the State of Operator and the Authority of the State of Registry, on a case-by-case basis, and must be approved in accordance with EASA regulations and procedures. </w:t>
      </w:r>
    </w:p>
    <w:p w:rsidR="00EF4C03" w:rsidRPr="00F033B4" w:rsidRDefault="00EF4C03" w:rsidP="00EF4C03">
      <w:pPr>
        <w:widowControl w:val="0"/>
        <w:jc w:val="both"/>
        <w:rPr>
          <w:rFonts w:ascii="Arial" w:eastAsia="²Ó©úÅé" w:hAnsi="Arial" w:cs="Arial"/>
          <w:b/>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Any non-conformity deriving from production or maintenance deficiencies will be managed by the State of Operator and State of Registry Authority in accordance with EASA policy. A preventive co-ordination policy between State of Operator and State of Registry Authority will be implemented if aircraft to which this agreement applies are affected. </w:t>
      </w:r>
    </w:p>
    <w:p w:rsidR="00EF4C03" w:rsidRPr="00F033B4" w:rsidRDefault="00EF4C03" w:rsidP="00EF4C03">
      <w:pPr>
        <w:jc w:val="both"/>
        <w:rPr>
          <w:rFonts w:ascii="Arial" w:eastAsia="²Ó©úÅé" w:hAnsi="Arial" w:cs="Arial"/>
          <w:b/>
          <w:color w:val="FF0000"/>
          <w:sz w:val="20"/>
          <w:szCs w:val="20"/>
          <w:lang w:val="en-GB" w:eastAsia="it-IT"/>
        </w:rPr>
      </w:pPr>
    </w:p>
    <w:p w:rsidR="00EF4C03" w:rsidRPr="00F033B4" w:rsidRDefault="00EF4C03" w:rsidP="00EF4C03">
      <w:pPr>
        <w:jc w:val="both"/>
        <w:rPr>
          <w:rFonts w:ascii="Arial" w:eastAsia="²Ó©úÅé" w:hAnsi="Arial" w:cs="Arial"/>
          <w:b/>
          <w:color w:val="FF0000"/>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In Service Events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In-service events on the aircraft shall be reported by the lessee operator to its Authority in accordance with national occurrence reporting system requirements.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State of Operator Authority is responsible for defining to the operator the type of service information that is to be reported to the State of Registration Authority. Under the national occurrence reporting system (ICAO Annex 6 8.5.1 and Annex 8 4.2.3(f) and 4.2.4) the following documents describe the type of in-service information and the relevant reporting times, equivalent for both States, to be reported under the State of Registry and Operator regulatory systems:</w:t>
      </w: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 </w:t>
      </w:r>
    </w:p>
    <w:p w:rsidR="00EF4C03" w:rsidRPr="00F033B4" w:rsidRDefault="00EF4C03" w:rsidP="00EF4C03">
      <w:pPr>
        <w:pStyle w:val="Odstavekseznama"/>
        <w:numPr>
          <w:ilvl w:val="0"/>
          <w:numId w:val="16"/>
        </w:numPr>
        <w:autoSpaceDE/>
        <w:autoSpaceDN/>
        <w:adjustRightInd/>
        <w:contextualSpacing/>
        <w:jc w:val="both"/>
        <w:rPr>
          <w:rFonts w:ascii="Arial" w:hAnsi="Arial" w:cs="Arial"/>
        </w:rPr>
      </w:pPr>
      <w:r w:rsidRPr="00F033B4">
        <w:rPr>
          <w:rFonts w:ascii="Arial" w:eastAsia="²Ó©úÅé" w:hAnsi="Arial" w:cs="Arial"/>
        </w:rPr>
        <w:t>Regulation (EU) 376/2014</w:t>
      </w:r>
    </w:p>
    <w:p w:rsidR="00EF4C03" w:rsidRPr="00F033B4" w:rsidRDefault="00EF4C03" w:rsidP="00EF4C03">
      <w:pPr>
        <w:pStyle w:val="Odstavekseznama"/>
        <w:numPr>
          <w:ilvl w:val="0"/>
          <w:numId w:val="16"/>
        </w:numPr>
        <w:autoSpaceDE/>
        <w:autoSpaceDN/>
        <w:adjustRightInd/>
        <w:contextualSpacing/>
        <w:jc w:val="both"/>
        <w:rPr>
          <w:rFonts w:ascii="Arial" w:hAnsi="Arial" w:cs="Arial"/>
        </w:rPr>
      </w:pPr>
      <w:r w:rsidRPr="00F033B4">
        <w:rPr>
          <w:rFonts w:ascii="Arial" w:eastAsia="²Ó©úÅé" w:hAnsi="Arial" w:cs="Arial"/>
        </w:rPr>
        <w:t>EU regulation 2015/1018 (as amended)</w:t>
      </w:r>
    </w:p>
    <w:p w:rsidR="00EF4C03" w:rsidRPr="00F033B4" w:rsidRDefault="00EF4C03" w:rsidP="00EF4C03">
      <w:pPr>
        <w:pStyle w:val="Odstavekseznama"/>
        <w:numPr>
          <w:ilvl w:val="0"/>
          <w:numId w:val="16"/>
        </w:numPr>
        <w:autoSpaceDE/>
        <w:autoSpaceDN/>
        <w:adjustRightInd/>
        <w:contextualSpacing/>
        <w:jc w:val="both"/>
        <w:rPr>
          <w:rFonts w:ascii="Arial" w:hAnsi="Arial" w:cs="Arial"/>
        </w:rPr>
      </w:pPr>
      <w:r w:rsidRPr="00F033B4">
        <w:rPr>
          <w:rFonts w:ascii="Arial" w:hAnsi="Arial" w:cs="Arial"/>
        </w:rPr>
        <w:t>EU regulation 1321/2014 (as amended) Part M.A.202 and Part 145.A.60,</w:t>
      </w:r>
    </w:p>
    <w:p w:rsidR="00EF4C03" w:rsidRPr="00F033B4" w:rsidRDefault="00EF4C03" w:rsidP="00EF4C03">
      <w:pPr>
        <w:pStyle w:val="Odstavekseznama"/>
        <w:numPr>
          <w:ilvl w:val="0"/>
          <w:numId w:val="16"/>
        </w:numPr>
        <w:autoSpaceDE/>
        <w:autoSpaceDN/>
        <w:adjustRightInd/>
        <w:contextualSpacing/>
        <w:jc w:val="both"/>
        <w:rPr>
          <w:rFonts w:ascii="Arial" w:hAnsi="Arial" w:cs="Arial"/>
        </w:rPr>
      </w:pPr>
      <w:r w:rsidRPr="00F033B4">
        <w:rPr>
          <w:rFonts w:ascii="Arial" w:hAnsi="Arial" w:cs="Arial"/>
        </w:rPr>
        <w:t>EU regulation 965/2012 (as amended) ORO.GEN.160,</w:t>
      </w:r>
    </w:p>
    <w:p w:rsidR="00EF4C03" w:rsidRPr="00F033B4" w:rsidRDefault="00EF4C03" w:rsidP="00EF4C03">
      <w:pPr>
        <w:pStyle w:val="Odstavekseznama"/>
        <w:numPr>
          <w:ilvl w:val="0"/>
          <w:numId w:val="16"/>
        </w:numPr>
        <w:autoSpaceDE/>
        <w:autoSpaceDN/>
        <w:adjustRightInd/>
        <w:contextualSpacing/>
        <w:jc w:val="both"/>
        <w:rPr>
          <w:rFonts w:ascii="Arial" w:hAnsi="Arial" w:cs="Arial"/>
        </w:rPr>
      </w:pPr>
      <w:r w:rsidRPr="00F033B4">
        <w:rPr>
          <w:rFonts w:ascii="Arial" w:hAnsi="Arial" w:cs="Arial"/>
        </w:rPr>
        <w:t>EU regulation 1178/2011 (as amended) ORA.GEN.160,</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For transferred aircraft, accidents, incidents and occurrences shall be reported to the Authority of the State of Registry/EASA via their Occurrence reporting portal on their websites.  The website addresses are detailed in Appendix 1.</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tabs>
          <w:tab w:val="left" w:pos="-1985"/>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Operator's Authority will ensure that a copy of reports on significant events that affect or could affect the continuing airworthiness of leased aircraft or invalidate their Certificate of Airworthiness or related Airworthiness Review Certificate (ARC) is also forwarded by the lessee operator to the State of Registration Authority in order to allow proper corrective actions. In such cases the State of Registration Authority will accept that, in accordance with ICAO Annex 8 3.6.2, the State of Operator Authority is entitled to prevent the aircraft from resuming flight subject to the State of Operator Authority advising the State of Registration Authority that they have taken such action and to allow adequate actions to be taken by the State of Registration Authority in accordance with ICAO Annex 8 3.6.1. Authorisations to resume flights </w:t>
      </w:r>
      <w:r w:rsidRPr="00F033B4">
        <w:rPr>
          <w:rFonts w:ascii="Arial" w:hAnsi="Arial" w:cs="Arial"/>
          <w:sz w:val="20"/>
          <w:szCs w:val="20"/>
          <w:lang w:val="en-US" w:eastAsia="it-IT"/>
        </w:rPr>
        <w:t>to permit the aircraft to be flown to an approved maintenance facility at which it will be restored to an airworthy condition</w:t>
      </w:r>
      <w:r w:rsidRPr="00F033B4">
        <w:rPr>
          <w:rFonts w:ascii="Arial" w:eastAsia="²Ó©úÅé" w:hAnsi="Arial" w:cs="Arial"/>
          <w:sz w:val="20"/>
          <w:szCs w:val="20"/>
          <w:lang w:val="en-GB" w:eastAsia="it-IT"/>
        </w:rPr>
        <w:t xml:space="preserve"> shall be released in accordance with Chapter VIII below.</w:t>
      </w:r>
    </w:p>
    <w:p w:rsidR="00EF4C03" w:rsidRPr="00F033B4" w:rsidRDefault="00EF4C03" w:rsidP="00EF4C03">
      <w:pPr>
        <w:tabs>
          <w:tab w:val="left" w:pos="-1985"/>
        </w:tabs>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State of Operator Authority shall ensure that lessee operator transmits information on significant events affecting continuing airworthiness of leased aircraft to the organisation responsible for the type design (</w:t>
      </w:r>
      <w:r w:rsidRPr="00F033B4">
        <w:rPr>
          <w:rFonts w:ascii="Arial" w:hAnsi="Arial" w:cs="Arial"/>
          <w:sz w:val="20"/>
          <w:szCs w:val="20"/>
          <w:lang w:val="en-GB" w:eastAsia="it-IT"/>
        </w:rPr>
        <w:t>EU regulation 1321/2014 P</w:t>
      </w:r>
      <w:r w:rsidRPr="00F033B4">
        <w:rPr>
          <w:rFonts w:ascii="Arial" w:eastAsia="²Ó©úÅé" w:hAnsi="Arial" w:cs="Arial"/>
          <w:sz w:val="20"/>
          <w:szCs w:val="20"/>
          <w:lang w:val="en-GB" w:eastAsia="it-IT"/>
        </w:rPr>
        <w:t>art M point M.A.202, EU regulation 965/2012 ORO.GEN.160, ICAO Annex 6 8.5.1 and Annex 8 4.2.3(f) refer).</w:t>
      </w:r>
    </w:p>
    <w:p w:rsidR="00EF4C03" w:rsidRPr="00F033B4" w:rsidRDefault="00EF4C03" w:rsidP="00EF4C03">
      <w:pPr>
        <w:tabs>
          <w:tab w:val="left" w:pos="-1985"/>
        </w:tabs>
        <w:jc w:val="both"/>
        <w:rPr>
          <w:rFonts w:ascii="Arial" w:eastAsia="²Ó©úÅé" w:hAnsi="Arial" w:cs="Arial"/>
          <w:sz w:val="20"/>
          <w:szCs w:val="20"/>
          <w:lang w:val="en-GB" w:eastAsia="it-IT"/>
        </w:rPr>
      </w:pPr>
    </w:p>
    <w:p w:rsidR="00EF4C03" w:rsidRPr="00F033B4" w:rsidRDefault="00EF4C03" w:rsidP="00EF4C03">
      <w:pPr>
        <w:tabs>
          <w:tab w:val="left" w:pos="1560"/>
          <w:tab w:val="left" w:pos="2160"/>
        </w:tabs>
        <w:jc w:val="both"/>
        <w:rPr>
          <w:rFonts w:ascii="Arial" w:eastAsia="²Ó©úÅé" w:hAnsi="Arial" w:cs="Arial"/>
          <w:sz w:val="20"/>
          <w:szCs w:val="20"/>
          <w:lang w:val="en-GB" w:eastAsia="it-IT"/>
        </w:rPr>
      </w:pPr>
      <w:r w:rsidRPr="00F033B4">
        <w:rPr>
          <w:rFonts w:ascii="Arial" w:hAnsi="Arial" w:cs="Arial"/>
          <w:sz w:val="20"/>
          <w:szCs w:val="20"/>
          <w:lang w:val="en-GB" w:eastAsia="it-IT"/>
        </w:rPr>
        <w:t xml:space="preserve">The State of Registry Authority shall ensure transmission of </w:t>
      </w:r>
      <w:r w:rsidRPr="00F033B4">
        <w:rPr>
          <w:rFonts w:ascii="Arial" w:eastAsia="²Ó©úÅé" w:hAnsi="Arial" w:cs="Arial"/>
          <w:sz w:val="20"/>
          <w:szCs w:val="20"/>
          <w:lang w:val="en-GB" w:eastAsia="it-IT"/>
        </w:rPr>
        <w:t xml:space="preserve">information on significant events to the </w:t>
      </w:r>
      <w:r w:rsidRPr="00F033B4">
        <w:rPr>
          <w:rFonts w:ascii="Arial" w:hAnsi="Arial" w:cs="Arial"/>
          <w:sz w:val="20"/>
          <w:szCs w:val="20"/>
          <w:lang w:val="en-GB" w:eastAsia="it-IT"/>
        </w:rPr>
        <w:t xml:space="preserve">State of Design Authority. </w:t>
      </w:r>
      <w:r w:rsidRPr="00F033B4">
        <w:rPr>
          <w:rFonts w:ascii="Arial" w:hAnsi="Arial" w:cs="Arial"/>
          <w:bCs/>
          <w:sz w:val="20"/>
          <w:szCs w:val="20"/>
          <w:lang w:val="en-GB" w:eastAsia="it-IT"/>
        </w:rPr>
        <w:t xml:space="preserve">The follow-up of any reported occurrence </w:t>
      </w:r>
      <w:r w:rsidRPr="00F033B4">
        <w:rPr>
          <w:rFonts w:ascii="Arial" w:eastAsia="²Ó©úÅé" w:hAnsi="Arial" w:cs="Arial"/>
          <w:bCs/>
          <w:sz w:val="20"/>
          <w:szCs w:val="20"/>
          <w:lang w:val="en-GB" w:eastAsia="it-IT"/>
        </w:rPr>
        <w:t xml:space="preserve">that affects or could affect the continuing airworthiness of leased aircraft by the </w:t>
      </w:r>
      <w:r w:rsidRPr="00F033B4">
        <w:rPr>
          <w:rFonts w:ascii="Arial" w:hAnsi="Arial" w:cs="Arial"/>
          <w:bCs/>
          <w:sz w:val="20"/>
          <w:szCs w:val="20"/>
          <w:lang w:val="en-GB" w:eastAsia="it-IT"/>
        </w:rPr>
        <w:t>State of Design Authority progressing to satisfactory closure shall be monitored by State of Operator Authority in co-ordination with the competent Authority under EASA system</w:t>
      </w:r>
      <w:r w:rsidRPr="00F033B4">
        <w:rPr>
          <w:rFonts w:ascii="Arial" w:eastAsia="²Ó©úÅé" w:hAnsi="Arial" w:cs="Arial"/>
          <w:bCs/>
          <w:sz w:val="20"/>
          <w:szCs w:val="20"/>
          <w:lang w:val="en-GB" w:eastAsia="it-IT"/>
        </w:rPr>
        <w:t>.</w:t>
      </w:r>
    </w:p>
    <w:p w:rsidR="00EF4C03" w:rsidRPr="00F033B4" w:rsidRDefault="00EF4C03" w:rsidP="00EF4C03">
      <w:pPr>
        <w:tabs>
          <w:tab w:val="left" w:pos="1560"/>
          <w:tab w:val="left" w:pos="2160"/>
        </w:tabs>
        <w:jc w:val="both"/>
        <w:rPr>
          <w:rFonts w:ascii="Arial" w:hAnsi="Arial" w:cs="Arial"/>
          <w:sz w:val="20"/>
          <w:szCs w:val="20"/>
          <w:lang w:val="en-GB" w:eastAsia="it-IT"/>
        </w:rPr>
      </w:pPr>
    </w:p>
    <w:p w:rsidR="00EF4C03" w:rsidRPr="00F033B4" w:rsidRDefault="00EF4C03" w:rsidP="00EF4C03">
      <w:pPr>
        <w:tabs>
          <w:tab w:val="left" w:pos="1560"/>
          <w:tab w:val="left" w:pos="2160"/>
        </w:tabs>
        <w:jc w:val="both"/>
        <w:rPr>
          <w:rFonts w:ascii="Arial" w:hAnsi="Arial" w:cs="Arial"/>
          <w:sz w:val="20"/>
          <w:szCs w:val="20"/>
          <w:lang w:val="en-GB" w:eastAsia="it-IT"/>
        </w:rPr>
      </w:pPr>
      <w:r w:rsidRPr="00F033B4">
        <w:rPr>
          <w:rFonts w:ascii="Arial" w:hAnsi="Arial" w:cs="Arial"/>
          <w:sz w:val="20"/>
          <w:szCs w:val="20"/>
          <w:lang w:val="en-GB" w:eastAsia="it-IT"/>
        </w:rPr>
        <w:t>The State of Operator Authority and the State of Registration Authority will ensure a timely mutual exchange of information on any result arising from the following investigation phases of significant in-service event in respect of leased aircraft.</w:t>
      </w:r>
    </w:p>
    <w:p w:rsidR="00EF4C03" w:rsidRPr="00F033B4" w:rsidRDefault="00EF4C03" w:rsidP="00EF4C03">
      <w:pPr>
        <w:tabs>
          <w:tab w:val="left" w:pos="-1560"/>
        </w:tabs>
        <w:jc w:val="both"/>
        <w:rPr>
          <w:rFonts w:ascii="Arial" w:eastAsia="²Ó©úÅé" w:hAnsi="Arial" w:cs="Arial"/>
          <w:sz w:val="20"/>
          <w:szCs w:val="20"/>
          <w:lang w:val="en-GB" w:eastAsia="it-IT"/>
        </w:rPr>
      </w:pPr>
    </w:p>
    <w:p w:rsidR="00EF4C03" w:rsidRPr="00F033B4" w:rsidRDefault="00EF4C03" w:rsidP="00EF4C03">
      <w:pPr>
        <w:tabs>
          <w:tab w:val="left" w:pos="-1560"/>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State of Operator Authority will ensure that the operator obtains and assesses airworthiness information and recommendations available from the Type Design organisations and implements resulting actions considered necessary by the State of Operator Authority and the State of Registration Authority (ICAO Annex 6 8.5.2. refers).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widowControl w:val="0"/>
        <w:autoSpaceDE w:val="0"/>
        <w:autoSpaceDN w:val="0"/>
        <w:adjustRightInd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The State of Operator Authority will ensure that the operator monitors and assesses maintenance and operational experience with respect to continuing airworthiness, flight safety and accident prevention (ICAO Annex 6 3.2 and 8.5.1 refers). Relevant procedures shall be described in the operator's Operations Manual, and Continuing Airworthiness Management Exposition (CAME). </w:t>
      </w:r>
    </w:p>
    <w:p w:rsidR="00EF4C03" w:rsidRPr="00F033B4" w:rsidRDefault="00EF4C03" w:rsidP="00EF4C03">
      <w:pPr>
        <w:widowControl w:val="0"/>
        <w:autoSpaceDE w:val="0"/>
        <w:autoSpaceDN w:val="0"/>
        <w:adjustRightInd w:val="0"/>
        <w:jc w:val="both"/>
        <w:rPr>
          <w:rFonts w:ascii="Arial" w:eastAsia="²Ó©úÅé" w:hAnsi="Arial" w:cs="Arial"/>
          <w:sz w:val="20"/>
          <w:szCs w:val="20"/>
          <w:lang w:val="en-GB" w:eastAsia="it-IT"/>
        </w:rPr>
      </w:pPr>
    </w:p>
    <w:p w:rsidR="00EF4C03" w:rsidRPr="00F033B4" w:rsidRDefault="00EF4C03" w:rsidP="00EF4C03">
      <w:pPr>
        <w:widowControl w:val="0"/>
        <w:autoSpaceDE w:val="0"/>
        <w:autoSpaceDN w:val="0"/>
        <w:adjustRightInd w:val="0"/>
        <w:jc w:val="both"/>
        <w:rPr>
          <w:rFonts w:ascii="Arial" w:eastAsia="²Ó©úÅé" w:hAnsi="Arial" w:cs="Arial"/>
          <w:sz w:val="20"/>
          <w:szCs w:val="20"/>
          <w:lang w:val="en-GB" w:eastAsia="it-IT"/>
        </w:rPr>
      </w:pPr>
    </w:p>
    <w:p w:rsidR="00EF4C03" w:rsidRPr="00F033B4" w:rsidRDefault="00EF4C03" w:rsidP="00EF4C03">
      <w:pPr>
        <w:widowControl w:val="0"/>
        <w:autoSpaceDE w:val="0"/>
        <w:autoSpaceDN w:val="0"/>
        <w:adjustRightInd w:val="0"/>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Continuous Airworthiness Management Exposition and Maintenance Programme</w:t>
      </w:r>
    </w:p>
    <w:p w:rsidR="00EF4C03" w:rsidRPr="00F033B4" w:rsidRDefault="00EF4C03" w:rsidP="00EF4C03">
      <w:pPr>
        <w:widowControl w:val="0"/>
        <w:autoSpaceDE w:val="0"/>
        <w:autoSpaceDN w:val="0"/>
        <w:adjustRightInd w:val="0"/>
        <w:jc w:val="both"/>
        <w:rPr>
          <w:rFonts w:ascii="Arial" w:eastAsia="²Ó©úÅé" w:hAnsi="Arial" w:cs="Arial"/>
          <w:sz w:val="20"/>
          <w:szCs w:val="20"/>
          <w:lang w:val="en-GB" w:eastAsia="it-IT"/>
        </w:rPr>
      </w:pPr>
    </w:p>
    <w:p w:rsidR="00EF4C03" w:rsidRPr="00F033B4" w:rsidRDefault="00EF4C03" w:rsidP="00EF4C03">
      <w:pPr>
        <w:widowControl w:val="0"/>
        <w:autoSpaceDE w:val="0"/>
        <w:autoSpaceDN w:val="0"/>
        <w:adjustRightInd w:val="0"/>
        <w:jc w:val="both"/>
        <w:rPr>
          <w:rFonts w:ascii="Arial" w:hAnsi="Arial" w:cs="Arial"/>
          <w:sz w:val="20"/>
          <w:szCs w:val="20"/>
          <w:lang w:val="en-GB" w:eastAsia="it-IT"/>
        </w:rPr>
      </w:pPr>
      <w:r w:rsidRPr="00F033B4">
        <w:rPr>
          <w:rFonts w:ascii="Arial" w:eastAsia="²Ó©úÅé" w:hAnsi="Arial" w:cs="Arial"/>
          <w:sz w:val="20"/>
          <w:szCs w:val="20"/>
          <w:lang w:val="en-GB" w:eastAsia="it-IT"/>
        </w:rPr>
        <w:t>The State of Operator Authority will ensure that t</w:t>
      </w:r>
      <w:r w:rsidRPr="00F033B4">
        <w:rPr>
          <w:rFonts w:ascii="Arial" w:hAnsi="Arial" w:cs="Arial"/>
          <w:bCs/>
          <w:sz w:val="20"/>
          <w:szCs w:val="20"/>
          <w:lang w:val="en-GB" w:eastAsia="it-IT"/>
        </w:rPr>
        <w:t xml:space="preserve">he lessee shall </w:t>
      </w:r>
      <w:r w:rsidRPr="00F033B4">
        <w:rPr>
          <w:rFonts w:ascii="Arial" w:hAnsi="Arial" w:cs="Arial"/>
          <w:sz w:val="20"/>
          <w:szCs w:val="20"/>
          <w:lang w:val="en-GB" w:eastAsia="it-IT"/>
        </w:rPr>
        <w:t xml:space="preserve">be appropriately approved, as applicable pursuant to M.A. Subpart G or Part CAMO for the management of the continuing airworthiness of the aircraft it operates, including dry leased aircraft to which this arrangement applies.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State of Operator Authority shall ensure that the operators Continuing Airworthiness Management Exposition (CAME), and the aircraft maintenance programme comply with State of Operator Authority requirements. State of Operator Authority shall approve the CAME and any revision thereof in accordance with relevant Part M of EU Regulation 1321/2014 as amended, requirements.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One-time derogation to the approved maintenance program shall be approved by State of Operator Authority in accordance with their current procedures. The Maintenance Programme will be based, as applicable, on MRBR, manufacturer/type certificate holder (TCH) recommendations (e.g. MPD), international recognised standards etc (ref. M.A.302).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Where a reliability programme forms part of, or is a condition of the maintenance schedule approved by the State of Operator Authority, the State of Operator Authority will monitor the effectiveness of the programme.</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lessee (operator) with the approval of the State of Operator Authority shall provide a copy of the aircraft reliability report periodically to the Authority of the State of Registration.</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Due consideration, especially for dry lease agreements of six month or less, will be made by State of Operator and Registry Authorities in the approval / acceptance of the Maintenance Programme, taking into account the additional burden on the operator and technical aspects related to the short-term lease and redelivery of the leased aircraft to the owner. Surveillance of aircraft maintenance will be performed by the operator's Authority in accordance with its standard procedures developed in accordance with relevant Part M requirements of EU Regulation 1321/2014.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VII - REPAIRS</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Application of repairs on aircraft will be made under State of Operator Authority surveillance and responsibility, according to its usual procedures.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hAnsi="Arial" w:cs="Arial"/>
          <w:sz w:val="20"/>
          <w:szCs w:val="20"/>
          <w:lang w:val="en-GB" w:eastAsia="it-IT"/>
        </w:rPr>
      </w:pPr>
      <w:r w:rsidRPr="00F033B4">
        <w:rPr>
          <w:rFonts w:ascii="Arial" w:eastAsia="²Ó©úÅé" w:hAnsi="Arial" w:cs="Arial"/>
          <w:sz w:val="20"/>
          <w:szCs w:val="20"/>
          <w:lang w:val="en-GB" w:eastAsia="it-IT"/>
        </w:rPr>
        <w:t xml:space="preserve">The classification of major and minor repairs </w:t>
      </w:r>
      <w:r w:rsidRPr="00F033B4">
        <w:rPr>
          <w:rFonts w:ascii="Arial" w:hAnsi="Arial" w:cs="Arial"/>
          <w:sz w:val="20"/>
          <w:szCs w:val="20"/>
          <w:lang w:val="en-GB" w:eastAsia="it-IT"/>
        </w:rPr>
        <w:t>shall be made in accordance with the criteria of Part 21 of EU Regulation 748/2012 for a change in type design</w:t>
      </w:r>
      <w:r w:rsidRPr="00F033B4">
        <w:rPr>
          <w:rFonts w:ascii="Arial" w:eastAsia="²Ó©úÅé" w:hAnsi="Arial" w:cs="Arial"/>
          <w:sz w:val="20"/>
          <w:szCs w:val="20"/>
          <w:lang w:val="en-GB" w:eastAsia="it-IT"/>
        </w:rPr>
        <w:t>.</w:t>
      </w:r>
    </w:p>
    <w:p w:rsidR="00EF4C03" w:rsidRPr="00F033B4" w:rsidRDefault="00EF4C03" w:rsidP="00EF4C03">
      <w:pPr>
        <w:widowControl w:val="0"/>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Authority of the State of the operator shall ensure that the lessee (operator) has in force procedures to avoid accomplishment of any repairs on the leased aircraft contrary to the above provisions.</w:t>
      </w:r>
      <w:r w:rsidRPr="00F033B4">
        <w:rPr>
          <w:rFonts w:ascii="Arial" w:hAnsi="Arial" w:cs="Arial"/>
          <w:sz w:val="20"/>
          <w:szCs w:val="20"/>
          <w:lang w:val="en-GB" w:eastAsia="it-IT"/>
        </w:rPr>
        <w:t xml:space="preserve"> Any damage resulting from a major incident should be notified to the State of Registration Authority prior to the embodiment of the repair. </w:t>
      </w:r>
      <w:r w:rsidRPr="00F033B4">
        <w:rPr>
          <w:rFonts w:ascii="Arial" w:eastAsia="²Ó©úÅé" w:hAnsi="Arial" w:cs="Arial"/>
          <w:sz w:val="20"/>
          <w:szCs w:val="20"/>
          <w:lang w:val="en-GB" w:eastAsia="it-IT"/>
        </w:rPr>
        <w:t>The accomplishment of approved repairs on the aircraft will be performed in accordance with Chapter VIII Maintenance.</w:t>
      </w:r>
    </w:p>
    <w:p w:rsidR="00EF4C03" w:rsidRPr="00F033B4" w:rsidRDefault="00EF4C03" w:rsidP="00EF4C03">
      <w:pPr>
        <w:widowControl w:val="0"/>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VIII-MAINTENANCE</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Leased aircraft, its engines and equipment, will be maintained in accordance with the lessee's operator maintenance programme approved by State of Operator Authority in accordance with relevant Part M requirements of EU Regulation 1321/2014 as amended. Any permanent variation (e.g. interval escalation, changes to content and classification of or deletion of maintenance tasks etc) to the aircraft maintenance program shall be approved by the State of Operator Authority in accordance with relevant Part M requirements of EU Regulation 1321/2014. </w:t>
      </w:r>
    </w:p>
    <w:p w:rsidR="00EF4C03" w:rsidRPr="00F033B4" w:rsidRDefault="00EF4C03" w:rsidP="00EF4C03">
      <w:pPr>
        <w:jc w:val="both"/>
        <w:rPr>
          <w:rFonts w:ascii="Arial" w:eastAsia="²Ó©úÅé" w:hAnsi="Arial" w:cs="Arial"/>
          <w:strike/>
          <w:sz w:val="20"/>
          <w:szCs w:val="20"/>
          <w:lang w:val="en-GB" w:eastAsia="it-IT"/>
        </w:rPr>
      </w:pPr>
    </w:p>
    <w:p w:rsidR="00EF4C03" w:rsidRPr="00F033B4" w:rsidRDefault="00EF4C03" w:rsidP="00EF4C03">
      <w:pPr>
        <w:jc w:val="both"/>
        <w:rPr>
          <w:rFonts w:ascii="Arial" w:eastAsia="²Ó©úÅé" w:hAnsi="Arial" w:cs="Arial"/>
          <w:strike/>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lastRenderedPageBreak/>
        <w:t>Operational equipment will be maintained in accordance with State of Operator Authority's maintenance specifications when the equipment manufacturer maintenance documentation lists such requirements (e.g. manufacturer /TCH maintenance documentation requirements report “and or as required by national rules / NAA").  In the absence of operator Authority's or manufacturer’s maintenance specifications for Operational equipment, the State of Operator Authorities requirements, if any, will apply.</w:t>
      </w:r>
    </w:p>
    <w:p w:rsidR="00EF4C03" w:rsidRPr="00F033B4" w:rsidRDefault="00EF4C03" w:rsidP="00EF4C03">
      <w:pPr>
        <w:jc w:val="both"/>
        <w:rPr>
          <w:rFonts w:ascii="Arial" w:eastAsia="²Ó©úÅé" w:hAnsi="Arial" w:cs="Arial"/>
          <w:strike/>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All maintenance inspections, overhauls, modification and repairs to be performed on the aircraft shall be carried out and released by</w:t>
      </w:r>
      <w:r w:rsidRPr="00F033B4">
        <w:rPr>
          <w:rFonts w:ascii="Arial" w:hAnsi="Arial" w:cs="Arial"/>
          <w:sz w:val="20"/>
          <w:szCs w:val="20"/>
          <w:lang w:val="en-GB" w:eastAsia="it-IT"/>
        </w:rPr>
        <w:t xml:space="preserve"> any appropriately rated Maintenance Organisation (MO) approved/accepted under the EU regulation 1321/2014 Part 145.</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hAnsi="Arial" w:cs="Arial"/>
          <w:sz w:val="20"/>
          <w:szCs w:val="20"/>
          <w:lang w:val="en-GB" w:eastAsia="it-IT"/>
        </w:rPr>
        <w:t>Maintenance work must be accomplished by personnel licensed by/or qualified within the maintenance organisation in accordance with standards acceptable to, the State of Operator Authority.  Aircraft or components will be released to service as applicable by personnel licensed in accordance with EU Regulation 1321/2014 Part 66 or otherwise recognised or accepted by the State of the operator Authority pursuant to the applicable EU Regulation 1321/2014 provisions</w:t>
      </w:r>
      <w:r w:rsidRPr="00F033B4">
        <w:rPr>
          <w:rFonts w:ascii="Arial" w:eastAsia="²Ó©úÅé" w:hAnsi="Arial" w:cs="Arial"/>
          <w:sz w:val="20"/>
          <w:szCs w:val="20"/>
          <w:lang w:val="en-GB" w:eastAsia="it-IT"/>
        </w:rPr>
        <w:t>.</w:t>
      </w:r>
    </w:p>
    <w:p w:rsidR="00EF4C03" w:rsidRPr="00F033B4" w:rsidRDefault="00EF4C03" w:rsidP="00EF4C03">
      <w:pPr>
        <w:tabs>
          <w:tab w:val="left" w:pos="-709"/>
        </w:tabs>
        <w:ind w:left="720" w:hanging="720"/>
        <w:jc w:val="both"/>
        <w:rPr>
          <w:rFonts w:ascii="Arial" w:eastAsia="²Ó©úÅé" w:hAnsi="Arial" w:cs="Arial"/>
          <w:b/>
          <w:sz w:val="20"/>
          <w:szCs w:val="20"/>
          <w:lang w:val="en-GB" w:eastAsia="it-IT"/>
        </w:rPr>
      </w:pPr>
    </w:p>
    <w:p w:rsidR="00EF4C03" w:rsidRPr="00F033B4" w:rsidRDefault="00EF4C03" w:rsidP="00EF4C03">
      <w:pPr>
        <w:tabs>
          <w:tab w:val="left" w:pos="-709"/>
        </w:tabs>
        <w:ind w:left="720" w:hanging="720"/>
        <w:jc w:val="both"/>
        <w:rPr>
          <w:rFonts w:ascii="Arial" w:eastAsia="²Ó©úÅé" w:hAnsi="Arial" w:cs="Arial"/>
          <w:b/>
          <w:sz w:val="20"/>
          <w:szCs w:val="20"/>
          <w:lang w:val="en-GB" w:eastAsia="it-IT"/>
        </w:rPr>
      </w:pPr>
    </w:p>
    <w:p w:rsidR="00EF4C03" w:rsidRPr="00F033B4" w:rsidRDefault="00EF4C03" w:rsidP="00EF4C03">
      <w:pPr>
        <w:tabs>
          <w:tab w:val="left" w:pos="-709"/>
        </w:tabs>
        <w:ind w:left="720" w:hanging="720"/>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IX - RECORDS</w:t>
      </w:r>
    </w:p>
    <w:p w:rsidR="00EF4C03" w:rsidRPr="00F033B4" w:rsidRDefault="00EF4C03" w:rsidP="00EF4C03">
      <w:pPr>
        <w:tabs>
          <w:tab w:val="left" w:pos="-709"/>
        </w:tabs>
        <w:ind w:left="720" w:hanging="720"/>
        <w:jc w:val="both"/>
        <w:rPr>
          <w:rFonts w:ascii="Arial" w:eastAsia="²Ó©úÅé" w:hAnsi="Arial" w:cs="Arial"/>
          <w:b/>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hAnsi="Arial" w:cs="Arial"/>
          <w:sz w:val="20"/>
          <w:szCs w:val="20"/>
          <w:lang w:val="en-GB" w:eastAsia="it-IT"/>
        </w:rPr>
        <w:t>The State of Registration Authority shall ensure that maintenance in-service records and documentation relevant to the leased aircraft, as required by ICAO Annex 6, Part I, are transferred or made available and /or accessible to the lessee operator at the time of aircraft delivery, to allow complete and accurate selection of the information judged necessary to manage the continued airworthiness of the aircraft throughout the duration of the lease period.</w:t>
      </w:r>
      <w:r w:rsidRPr="00F033B4">
        <w:rPr>
          <w:rFonts w:ascii="Arial" w:eastAsia="²Ó©úÅé" w:hAnsi="Arial" w:cs="Arial"/>
          <w:sz w:val="20"/>
          <w:szCs w:val="20"/>
          <w:lang w:val="en-GB" w:eastAsia="it-IT"/>
        </w:rPr>
        <w:t xml:space="preserve"> </w:t>
      </w:r>
    </w:p>
    <w:p w:rsidR="00EF4C03" w:rsidRPr="00F033B4" w:rsidRDefault="00EF4C03" w:rsidP="00EF4C03">
      <w:pPr>
        <w:widowControl w:val="0"/>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eastAsia="²Ó©úÅé" w:hAnsi="Arial" w:cs="Arial"/>
          <w:bCs/>
          <w:sz w:val="20"/>
          <w:szCs w:val="20"/>
          <w:lang w:val="en-GB" w:eastAsia="it-IT"/>
        </w:rPr>
      </w:pPr>
      <w:r w:rsidRPr="00F033B4">
        <w:rPr>
          <w:rFonts w:ascii="Arial" w:eastAsia="²Ó©úÅé" w:hAnsi="Arial" w:cs="Arial"/>
          <w:sz w:val="20"/>
          <w:szCs w:val="20"/>
          <w:lang w:val="en-GB" w:eastAsia="it-IT"/>
        </w:rPr>
        <w:t xml:space="preserve">The aircraft continuing airworthiness record system of the lessee shall comply with the relevant </w:t>
      </w:r>
      <w:r w:rsidRPr="00F033B4">
        <w:rPr>
          <w:rFonts w:ascii="Arial" w:hAnsi="Arial" w:cs="Arial"/>
          <w:sz w:val="20"/>
          <w:szCs w:val="20"/>
          <w:lang w:val="en-GB" w:eastAsia="it-IT"/>
        </w:rPr>
        <w:t xml:space="preserve">EU regulation 1321/2014 Part M requirements.  </w:t>
      </w:r>
      <w:r w:rsidRPr="00F033B4">
        <w:rPr>
          <w:rFonts w:ascii="Arial" w:eastAsia="²Ó©úÅé" w:hAnsi="Arial" w:cs="Arial"/>
          <w:sz w:val="20"/>
          <w:szCs w:val="20"/>
          <w:lang w:val="en-GB" w:eastAsia="it-IT"/>
        </w:rPr>
        <w:t>Maintenance and airworthiness records will be kept by the aircraft operator (lessee) in accordance with procedures approved by the State of Operator Authority. The records will be transferred by the lessee operator to the aircraft lessor at the end the leasing period.</w:t>
      </w:r>
    </w:p>
    <w:p w:rsidR="00EF4C03" w:rsidRPr="00F033B4" w:rsidRDefault="00EF4C03" w:rsidP="00EF4C03">
      <w:pPr>
        <w:pStyle w:val="cm4"/>
        <w:shd w:val="clear" w:color="auto" w:fill="FFFFFF"/>
        <w:jc w:val="both"/>
        <w:rPr>
          <w:rFonts w:ascii="Arial" w:hAnsi="Arial" w:cs="Arial"/>
          <w:sz w:val="20"/>
          <w:szCs w:val="20"/>
          <w:lang w:val="en-GB" w:eastAsia="it-IT"/>
        </w:rPr>
      </w:pPr>
      <w:r w:rsidRPr="00F033B4">
        <w:rPr>
          <w:rFonts w:ascii="Arial" w:eastAsia="²Ó©úÅé" w:hAnsi="Arial" w:cs="Arial"/>
          <w:bCs/>
          <w:sz w:val="20"/>
          <w:szCs w:val="20"/>
          <w:lang w:val="en-GB" w:eastAsia="it-IT"/>
        </w:rPr>
        <w:t>T</w:t>
      </w:r>
      <w:r w:rsidRPr="00F033B4">
        <w:rPr>
          <w:rFonts w:ascii="Arial" w:eastAsia="²Ó©úÅé" w:hAnsi="Arial" w:cs="Arial"/>
          <w:sz w:val="20"/>
          <w:szCs w:val="20"/>
          <w:lang w:val="en-GB" w:eastAsia="it-IT"/>
        </w:rPr>
        <w:t xml:space="preserve">he aircraft operations record system of the lessee </w:t>
      </w:r>
      <w:r w:rsidRPr="00F033B4">
        <w:rPr>
          <w:rFonts w:ascii="Arial" w:hAnsi="Arial" w:cs="Arial"/>
          <w:sz w:val="20"/>
          <w:szCs w:val="20"/>
          <w:lang w:val="en-GB" w:eastAsia="it-IT"/>
        </w:rPr>
        <w:t xml:space="preserve">shall comply also with the relevant State of Operator national operational requirements, as applicable in relation to the specific type of operations and aircraft classification (i.e. </w:t>
      </w:r>
      <w:r w:rsidRPr="00A60E6B">
        <w:rPr>
          <w:rFonts w:ascii="Arial" w:hAnsi="Arial" w:cs="Arial"/>
          <w:bCs/>
          <w:color w:val="3E3D40"/>
          <w:sz w:val="20"/>
          <w:szCs w:val="20"/>
          <w:lang w:val="en-US"/>
        </w:rPr>
        <w:t xml:space="preserve">Air Operations </w:t>
      </w:r>
      <w:r w:rsidRPr="00F033B4">
        <w:rPr>
          <w:rFonts w:ascii="Arial" w:hAnsi="Arial" w:cs="Arial"/>
          <w:sz w:val="20"/>
          <w:szCs w:val="20"/>
          <w:lang w:val="en-GB" w:eastAsia="it-IT"/>
        </w:rPr>
        <w:t>requirements).</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The operator Authority shall ensure that lessee (operator) shall make available these records for the aircraft lessor and the State of Registration Authority at the end of the leasing period.  Additionally the operator Authority shall ensure that lessee (operator) shall make available these records, as applicable, to the competent Authority, or otherwise agreed by the parties of this agreement, as per Part M provision, or as applicable to the contracted appropriately approved CAMO, for carrying out periodic aircraft airworthiness reviews for issuing or recommending the issuance of an Airworthiness Review Certificate (ARC).</w:t>
      </w:r>
    </w:p>
    <w:p w:rsidR="00EF4C03" w:rsidRPr="00F033B4" w:rsidRDefault="00EF4C03" w:rsidP="00EF4C03">
      <w:pPr>
        <w:tabs>
          <w:tab w:val="left" w:pos="1843"/>
        </w:tabs>
        <w:jc w:val="both"/>
        <w:rPr>
          <w:rFonts w:ascii="Arial" w:hAnsi="Arial" w:cs="Arial"/>
          <w:sz w:val="20"/>
          <w:szCs w:val="20"/>
          <w:lang w:val="en-GB" w:eastAsia="it-IT"/>
        </w:rPr>
      </w:pPr>
    </w:p>
    <w:p w:rsidR="00EF4C03" w:rsidRPr="00F033B4" w:rsidRDefault="00EF4C03" w:rsidP="00EF4C03">
      <w:pPr>
        <w:tabs>
          <w:tab w:val="left" w:pos="1843"/>
        </w:tabs>
        <w:jc w:val="both"/>
        <w:rPr>
          <w:rFonts w:ascii="Arial" w:hAnsi="Arial" w:cs="Arial"/>
          <w:sz w:val="20"/>
          <w:szCs w:val="20"/>
          <w:lang w:val="en-GB" w:eastAsia="it-IT"/>
        </w:rPr>
      </w:pPr>
      <w:r w:rsidRPr="00F033B4">
        <w:rPr>
          <w:rFonts w:ascii="Arial" w:hAnsi="Arial" w:cs="Arial"/>
          <w:sz w:val="20"/>
          <w:szCs w:val="20"/>
          <w:lang w:val="en-GB" w:eastAsia="it-IT"/>
        </w:rPr>
        <w:t xml:space="preserve">Authorities will ensure that, at the time of aircraft transfer, these records are presented in accordance with the principles in Attachment D to Chapter 6 of ICAO Doc. 9670/AN967 </w:t>
      </w:r>
      <w:r w:rsidRPr="00F033B4">
        <w:rPr>
          <w:rFonts w:ascii="Arial" w:hAnsi="Arial" w:cs="Arial"/>
          <w:i/>
          <w:sz w:val="20"/>
          <w:szCs w:val="20"/>
          <w:lang w:val="en-GB" w:eastAsia="it-IT"/>
        </w:rPr>
        <w:t>Airworthiness Manual</w:t>
      </w:r>
      <w:r w:rsidRPr="00F033B4">
        <w:rPr>
          <w:rFonts w:ascii="Arial" w:hAnsi="Arial" w:cs="Arial"/>
          <w:sz w:val="20"/>
          <w:szCs w:val="20"/>
          <w:lang w:val="en-GB" w:eastAsia="it-IT"/>
        </w:rPr>
        <w:t xml:space="preserve">. </w:t>
      </w:r>
    </w:p>
    <w:p w:rsidR="00EF4C03" w:rsidRPr="00F033B4" w:rsidRDefault="00EF4C03" w:rsidP="00EF4C03">
      <w:pPr>
        <w:tabs>
          <w:tab w:val="left" w:pos="1843"/>
        </w:tabs>
        <w:jc w:val="both"/>
        <w:rPr>
          <w:rFonts w:ascii="Arial" w:hAnsi="Arial" w:cs="Arial"/>
          <w:sz w:val="20"/>
          <w:szCs w:val="20"/>
          <w:lang w:val="en-GB" w:eastAsia="it-IT"/>
        </w:rPr>
      </w:pPr>
    </w:p>
    <w:p w:rsidR="00EF4C03" w:rsidRPr="00F033B4" w:rsidRDefault="00EF4C03" w:rsidP="00EF4C03">
      <w:pPr>
        <w:tabs>
          <w:tab w:val="left" w:pos="1843"/>
        </w:tabs>
        <w:jc w:val="both"/>
        <w:rPr>
          <w:rFonts w:ascii="Arial" w:hAnsi="Arial" w:cs="Arial"/>
          <w:sz w:val="20"/>
          <w:szCs w:val="20"/>
          <w:lang w:val="en-GB" w:eastAsia="it-IT"/>
        </w:rPr>
      </w:pPr>
      <w:r w:rsidRPr="00F033B4">
        <w:rPr>
          <w:rFonts w:ascii="Arial" w:hAnsi="Arial" w:cs="Arial"/>
          <w:sz w:val="20"/>
          <w:szCs w:val="20"/>
          <w:lang w:val="en-GB" w:eastAsia="it-IT"/>
        </w:rPr>
        <w:t>If an aircraft is transferred from an operator of another EASA Member State or the aircraft is registered in either state</w:t>
      </w:r>
      <w:r w:rsidRPr="00F033B4">
        <w:rPr>
          <w:rFonts w:ascii="Arial" w:hAnsi="Arial" w:cs="Arial"/>
          <w:color w:val="FF0000"/>
          <w:sz w:val="20"/>
          <w:szCs w:val="20"/>
          <w:lang w:val="en-GB" w:eastAsia="it-IT"/>
        </w:rPr>
        <w:t xml:space="preserve"> </w:t>
      </w:r>
      <w:r w:rsidRPr="00F033B4">
        <w:rPr>
          <w:rFonts w:ascii="Arial" w:hAnsi="Arial" w:cs="Arial"/>
          <w:sz w:val="20"/>
          <w:szCs w:val="20"/>
          <w:lang w:val="en-GB" w:eastAsia="it-IT"/>
        </w:rPr>
        <w:t>just prior to a lease, the State of Registration Authority shall endorse the maintenance records and documentation mentioned above prior to the Authority of the lessee authorising the lease.</w:t>
      </w:r>
    </w:p>
    <w:p w:rsidR="00EF4C03" w:rsidRPr="00F033B4" w:rsidRDefault="00EF4C03" w:rsidP="00EF4C03">
      <w:pPr>
        <w:widowControl w:val="0"/>
        <w:tabs>
          <w:tab w:val="left" w:pos="1843"/>
        </w:tabs>
        <w:jc w:val="both"/>
        <w:rPr>
          <w:rFonts w:ascii="Arial" w:hAnsi="Arial" w:cs="Arial"/>
          <w:sz w:val="20"/>
          <w:szCs w:val="20"/>
          <w:lang w:val="en-GB" w:eastAsia="it-IT"/>
        </w:rPr>
      </w:pPr>
    </w:p>
    <w:p w:rsidR="00EF4C03" w:rsidRPr="00F033B4" w:rsidRDefault="00EF4C03" w:rsidP="00EF4C03">
      <w:pPr>
        <w:widowControl w:val="0"/>
        <w:tabs>
          <w:tab w:val="left" w:pos="1843"/>
        </w:tabs>
        <w:contextualSpacing/>
        <w:jc w:val="both"/>
        <w:rPr>
          <w:rFonts w:ascii="Arial" w:hAnsi="Arial" w:cs="Arial"/>
          <w:sz w:val="20"/>
          <w:szCs w:val="20"/>
          <w:lang w:val="en-GB" w:eastAsia="it-IT"/>
        </w:rPr>
      </w:pPr>
      <w:r w:rsidRPr="00F033B4">
        <w:rPr>
          <w:rFonts w:ascii="Arial" w:hAnsi="Arial" w:cs="Arial"/>
          <w:sz w:val="20"/>
          <w:szCs w:val="20"/>
          <w:lang w:val="en-GB" w:eastAsia="it-IT"/>
        </w:rPr>
        <w:t>The issue of the initial Certificate of Airworthiness and associated ARC by the State of Registration Authority for an aircraft shall be considered an endorsement of the status of the aircraft documentation and its associated maintenance records.</w:t>
      </w:r>
    </w:p>
    <w:p w:rsidR="00EF4C03" w:rsidRPr="00F033B4" w:rsidRDefault="00EF4C03" w:rsidP="00EF4C03">
      <w:pPr>
        <w:widowControl w:val="0"/>
        <w:tabs>
          <w:tab w:val="left" w:pos="1843"/>
        </w:tabs>
        <w:jc w:val="both"/>
        <w:rPr>
          <w:rFonts w:ascii="Arial" w:hAnsi="Arial" w:cs="Arial"/>
          <w:sz w:val="20"/>
          <w:szCs w:val="20"/>
          <w:lang w:val="en-GB" w:eastAsia="it-IT"/>
        </w:rPr>
      </w:pPr>
    </w:p>
    <w:p w:rsidR="00EF4C03" w:rsidRPr="00F033B4" w:rsidRDefault="00EF4C03" w:rsidP="00EF4C03">
      <w:pPr>
        <w:widowControl w:val="0"/>
        <w:tabs>
          <w:tab w:val="left" w:pos="1843"/>
        </w:tabs>
        <w:spacing w:after="120"/>
        <w:jc w:val="both"/>
        <w:rPr>
          <w:rFonts w:ascii="Arial" w:hAnsi="Arial" w:cs="Arial"/>
          <w:sz w:val="20"/>
          <w:szCs w:val="20"/>
          <w:lang w:val="en-GB" w:eastAsia="it-IT"/>
        </w:rPr>
      </w:pPr>
      <w:r w:rsidRPr="00F033B4">
        <w:rPr>
          <w:rFonts w:ascii="Arial" w:hAnsi="Arial" w:cs="Arial"/>
          <w:sz w:val="20"/>
          <w:szCs w:val="20"/>
          <w:lang w:val="en-GB" w:eastAsia="it-IT"/>
        </w:rPr>
        <w:t xml:space="preserve">In the course of the activities leading to the approval of the lease agreement and preceding the aircraft delivery to the lessee (operator), the inspectors in charge, in conjunction with their respective senior management, and with the assistance of the lessor and lessee, will co-operate to ensure that the maintenance records and documentation utilized to issue the Certificate of Airworthiness or associated A.R.C. by the State of Registration Authority are those provided to the lessee (operator) for ensuring the continuing airworthiness of the aircraft during the lease period. </w:t>
      </w:r>
    </w:p>
    <w:p w:rsidR="00EF4C03" w:rsidRDefault="00EF4C03" w:rsidP="00EF4C03">
      <w:pPr>
        <w:tabs>
          <w:tab w:val="left" w:pos="1843"/>
        </w:tabs>
        <w:jc w:val="both"/>
        <w:rPr>
          <w:rFonts w:ascii="Arial" w:hAnsi="Arial" w:cs="Arial"/>
          <w:sz w:val="20"/>
          <w:szCs w:val="20"/>
          <w:lang w:val="en-GB" w:eastAsia="it-IT"/>
        </w:rPr>
      </w:pPr>
    </w:p>
    <w:p w:rsidR="00EF4C03" w:rsidRDefault="00EF4C03" w:rsidP="00EF4C03">
      <w:pPr>
        <w:tabs>
          <w:tab w:val="left" w:pos="1843"/>
        </w:tabs>
        <w:jc w:val="both"/>
        <w:rPr>
          <w:rFonts w:ascii="Arial" w:hAnsi="Arial" w:cs="Arial"/>
          <w:sz w:val="20"/>
          <w:szCs w:val="20"/>
          <w:lang w:val="en-GB" w:eastAsia="it-IT"/>
        </w:rPr>
      </w:pPr>
    </w:p>
    <w:p w:rsidR="00EF4C03" w:rsidRDefault="00EF4C03" w:rsidP="00EF4C03">
      <w:pPr>
        <w:tabs>
          <w:tab w:val="left" w:pos="1843"/>
        </w:tabs>
        <w:jc w:val="both"/>
        <w:rPr>
          <w:rFonts w:ascii="Arial" w:hAnsi="Arial" w:cs="Arial"/>
          <w:sz w:val="20"/>
          <w:szCs w:val="20"/>
          <w:lang w:val="en-GB" w:eastAsia="it-IT"/>
        </w:rPr>
      </w:pPr>
    </w:p>
    <w:p w:rsidR="00EF4C03" w:rsidRPr="00F033B4" w:rsidRDefault="00EF4C03" w:rsidP="00EF4C03">
      <w:pPr>
        <w:tabs>
          <w:tab w:val="left" w:pos="1843"/>
        </w:tabs>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lastRenderedPageBreak/>
        <w:t>X – FLIGHT OPERATIONS AND AUTHORISATION</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widowControl w:val="0"/>
        <w:spacing w:after="12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The Operator's Authority shall be responsible for the authorisation of all operations in respect of a leased aircraft according to applicable operational requirements.  The operations shall be conducted in accordance with the EASA approved aircraft Flight Manual (AFM) </w:t>
      </w:r>
      <w:r w:rsidRPr="00F033B4">
        <w:rPr>
          <w:rFonts w:ascii="Arial" w:hAnsi="Arial" w:cs="Arial"/>
          <w:sz w:val="20"/>
          <w:szCs w:val="20"/>
          <w:lang w:val="en-US" w:eastAsia="it-IT"/>
        </w:rPr>
        <w:t>or deemed as EASA approved under (EU) 748/2012 regulation</w:t>
      </w:r>
      <w:r w:rsidRPr="00F033B4">
        <w:rPr>
          <w:rFonts w:ascii="Arial" w:eastAsia="²Ó©úÅé" w:hAnsi="Arial" w:cs="Arial"/>
          <w:sz w:val="20"/>
          <w:szCs w:val="20"/>
          <w:lang w:val="en-GB" w:eastAsia="it-IT"/>
        </w:rPr>
        <w:t xml:space="preserve">, and the Operator's Authority approved Operations Manual. Modification of the aircraft to comply with operational requirements shall be treated in accordance with Chapter V of this appendix. </w:t>
      </w:r>
    </w:p>
    <w:p w:rsidR="00EF4C03" w:rsidRPr="00F033B4" w:rsidRDefault="00EF4C03" w:rsidP="00EF4C03">
      <w:pPr>
        <w:widowControl w:val="0"/>
        <w:spacing w:after="120"/>
        <w:jc w:val="both"/>
        <w:rPr>
          <w:rFonts w:ascii="Arial" w:hAnsi="Arial" w:cs="Arial"/>
          <w:sz w:val="20"/>
          <w:szCs w:val="20"/>
          <w:lang w:val="en-GB" w:eastAsia="it-IT"/>
        </w:rPr>
      </w:pPr>
      <w:r w:rsidRPr="00F033B4">
        <w:rPr>
          <w:rFonts w:ascii="Arial" w:eastAsia="²Ó©úÅé" w:hAnsi="Arial" w:cs="Arial"/>
          <w:sz w:val="20"/>
          <w:szCs w:val="20"/>
          <w:lang w:val="en-GB" w:eastAsia="it-IT"/>
        </w:rPr>
        <w:t xml:space="preserve">The </w:t>
      </w:r>
      <w:r w:rsidRPr="00F033B4">
        <w:rPr>
          <w:rFonts w:ascii="Arial" w:eastAsia="²Ó©úÅé" w:hAnsi="Arial" w:cs="Arial"/>
          <w:b/>
          <w:sz w:val="20"/>
          <w:szCs w:val="20"/>
          <w:u w:val="single"/>
          <w:lang w:val="en-GB" w:eastAsia="it-IT"/>
        </w:rPr>
        <w:t>Minimum Equipment List</w:t>
      </w:r>
      <w:r w:rsidRPr="00F033B4">
        <w:rPr>
          <w:rFonts w:ascii="Arial" w:eastAsia="²Ó©úÅé" w:hAnsi="Arial" w:cs="Arial"/>
          <w:sz w:val="20"/>
          <w:szCs w:val="20"/>
          <w:lang w:val="en-GB" w:eastAsia="it-IT"/>
        </w:rPr>
        <w:t xml:space="preserve"> and any amendments thereto for each leased aircraft shall be approved by Operator's Authority and shall not be less restrictive than the relevant EASA approved/accepted Master Minimum Equipment List. I</w:t>
      </w:r>
      <w:r w:rsidRPr="00F033B4">
        <w:rPr>
          <w:rFonts w:ascii="Arial" w:hAnsi="Arial" w:cs="Arial"/>
          <w:sz w:val="20"/>
          <w:szCs w:val="20"/>
          <w:lang w:val="en-US" w:eastAsia="it-IT"/>
        </w:rPr>
        <w:t>f this MMEL does not exist, the use of an alternative MMEL (e.g. MMEL produced by the Type Certificate Holder and approved by the Authority of the State of Design, MMEL produced or approved by another EU Member State Authority or by FAA) may be utilized, subject to approval / agreement with operator’s Authority; a</w:t>
      </w:r>
      <w:r w:rsidRPr="00F033B4">
        <w:rPr>
          <w:rFonts w:ascii="Arial" w:eastAsia="²Ó©úÅé" w:hAnsi="Arial" w:cs="Arial"/>
          <w:sz w:val="20"/>
          <w:szCs w:val="20"/>
          <w:lang w:val="en-GB" w:eastAsia="it-IT"/>
        </w:rPr>
        <w:t>ny</w:t>
      </w:r>
      <w:r w:rsidRPr="00F033B4">
        <w:rPr>
          <w:rFonts w:ascii="Arial" w:eastAsia="²Ó©úÅé" w:hAnsi="Arial" w:cs="Arial"/>
          <w:sz w:val="20"/>
          <w:szCs w:val="20"/>
          <w:lang w:val="en-US" w:eastAsia="it-IT"/>
        </w:rPr>
        <w:t xml:space="preserve"> </w:t>
      </w:r>
      <w:r w:rsidRPr="00F033B4">
        <w:rPr>
          <w:rFonts w:ascii="Arial" w:hAnsi="Arial" w:cs="Arial"/>
          <w:sz w:val="20"/>
          <w:szCs w:val="20"/>
          <w:lang w:val="en-US" w:eastAsia="it-IT"/>
        </w:rPr>
        <w:t xml:space="preserve">deviation </w:t>
      </w:r>
      <w:r w:rsidRPr="00F033B4">
        <w:rPr>
          <w:rFonts w:ascii="Arial" w:eastAsia="²Ó©úÅé" w:hAnsi="Arial" w:cs="Arial"/>
          <w:sz w:val="20"/>
          <w:szCs w:val="20"/>
          <w:lang w:val="en-US" w:eastAsia="it-IT"/>
        </w:rPr>
        <w:t xml:space="preserve">from the approved MEL shall be evaluated and approved by the lessee Authority according to its national procedures. </w:t>
      </w:r>
    </w:p>
    <w:p w:rsidR="00EF4C03" w:rsidRPr="00F033B4" w:rsidRDefault="00EF4C03" w:rsidP="00EF4C03">
      <w:pPr>
        <w:widowControl w:val="0"/>
        <w:spacing w:after="120"/>
        <w:jc w:val="both"/>
        <w:rPr>
          <w:rFonts w:ascii="Arial" w:hAnsi="Arial" w:cs="Arial"/>
          <w:sz w:val="20"/>
          <w:szCs w:val="20"/>
          <w:lang w:val="en-GB" w:eastAsia="it-IT"/>
        </w:rPr>
      </w:pPr>
      <w:r w:rsidRPr="00F033B4">
        <w:rPr>
          <w:rFonts w:ascii="Arial" w:hAnsi="Arial" w:cs="Arial"/>
          <w:sz w:val="20"/>
          <w:szCs w:val="20"/>
          <w:lang w:val="en-GB" w:eastAsia="it-IT"/>
        </w:rPr>
        <w:t>A copy of the operators M.E.L. (Minimum Equipment List) including amendment</w:t>
      </w:r>
      <w:r w:rsidRPr="005D5570">
        <w:rPr>
          <w:rFonts w:ascii="Arial" w:hAnsi="Arial" w:cs="Arial"/>
          <w:sz w:val="20"/>
          <w:szCs w:val="20"/>
          <w:lang w:val="en-GB" w:eastAsia="it-IT"/>
        </w:rPr>
        <w:t>s</w:t>
      </w:r>
      <w:r w:rsidRPr="00F033B4">
        <w:rPr>
          <w:rFonts w:ascii="Arial" w:hAnsi="Arial" w:cs="Arial"/>
          <w:sz w:val="20"/>
          <w:szCs w:val="20"/>
          <w:lang w:val="en-GB" w:eastAsia="it-IT"/>
        </w:rPr>
        <w:t xml:space="preserve"> shall be provided by the aircraft operator to the State of Registry Authority.</w:t>
      </w:r>
    </w:p>
    <w:p w:rsidR="00EF4C03" w:rsidRPr="00F033B4" w:rsidRDefault="00EF4C03" w:rsidP="00EF4C03">
      <w:pPr>
        <w:widowControl w:val="0"/>
        <w:jc w:val="both"/>
        <w:rPr>
          <w:rFonts w:ascii="Arial" w:hAnsi="Arial" w:cs="Arial"/>
          <w:sz w:val="20"/>
          <w:szCs w:val="20"/>
          <w:lang w:val="en-US" w:eastAsia="it-IT"/>
        </w:rPr>
      </w:pPr>
      <w:r w:rsidRPr="00F033B4">
        <w:rPr>
          <w:rFonts w:ascii="Arial" w:hAnsi="Arial" w:cs="Arial"/>
          <w:b/>
          <w:sz w:val="20"/>
          <w:szCs w:val="20"/>
          <w:u w:val="single"/>
          <w:lang w:val="en-US" w:eastAsia="it-IT"/>
        </w:rPr>
        <w:t>Permit to Fly</w:t>
      </w:r>
      <w:r w:rsidRPr="00F033B4">
        <w:rPr>
          <w:rFonts w:ascii="Arial" w:hAnsi="Arial" w:cs="Arial"/>
          <w:sz w:val="20"/>
          <w:szCs w:val="20"/>
          <w:lang w:val="en-US" w:eastAsia="it-IT"/>
        </w:rPr>
        <w:t xml:space="preserve"> in respect of a registered aircraft, where the aircraft is temporarily not in an airworthy condition, shall be issued by the State of Registry authority upon application by the entitled entity (lessor or lessee, etc.) in accordance with Commission Regulation (EU) 748/2012. </w:t>
      </w:r>
    </w:p>
    <w:p w:rsidR="00EF4C03" w:rsidRPr="00F033B4" w:rsidRDefault="00EF4C03" w:rsidP="00EF4C03">
      <w:pPr>
        <w:widowControl w:val="0"/>
        <w:jc w:val="both"/>
        <w:rPr>
          <w:rFonts w:ascii="Arial" w:hAnsi="Arial" w:cs="Arial"/>
          <w:sz w:val="20"/>
          <w:szCs w:val="20"/>
          <w:lang w:val="en-US" w:eastAsia="it-IT"/>
        </w:rPr>
      </w:pPr>
    </w:p>
    <w:p w:rsidR="00EF4C03" w:rsidRPr="00F033B4" w:rsidRDefault="00EF4C03" w:rsidP="00EF4C03">
      <w:pPr>
        <w:widowControl w:val="0"/>
        <w:jc w:val="both"/>
        <w:rPr>
          <w:rFonts w:ascii="Arial" w:eastAsia="²Ó©úÅé" w:hAnsi="Arial" w:cs="Arial"/>
          <w:bCs/>
          <w:sz w:val="20"/>
          <w:szCs w:val="20"/>
          <w:lang w:val="en-US" w:eastAsia="it-IT"/>
        </w:rPr>
      </w:pPr>
      <w:r w:rsidRPr="00F033B4">
        <w:rPr>
          <w:rFonts w:ascii="Arial" w:hAnsi="Arial" w:cs="Arial"/>
          <w:sz w:val="20"/>
          <w:szCs w:val="20"/>
          <w:lang w:val="en-US" w:eastAsia="it-IT"/>
        </w:rPr>
        <w:t>An EASA ‘Permit to Fly’ may prescribe limiting conditions to permit the aircraft to be flown without fare-paying passengers to an approved maintenance facility where the aircraft will be restored to an airworthy condition (refer to Commission Regulation (EU) 748/2012 ‘flight conditions’).</w:t>
      </w:r>
      <w:r w:rsidRPr="00F033B4">
        <w:rPr>
          <w:rFonts w:ascii="Arial" w:hAnsi="Arial" w:cs="Arial"/>
          <w:bCs/>
          <w:sz w:val="20"/>
          <w:szCs w:val="20"/>
          <w:lang w:val="en-US" w:eastAsia="it-IT"/>
        </w:rPr>
        <w:t xml:space="preserve"> Such an approval may be issued for example for the following purposes: accomplishment of mandatory airworthiness requirements, airworthiness directives, aircraft repairs, etc. which require the aircraft to be flown to an approved maintenance facility. The State of Registry Authority shall co-ordinate with the State of Operator Authority at the earliest possible opportunity on the issue of a permit to fly by providing a copy of the relevant approval documentation.</w:t>
      </w:r>
      <w:r w:rsidRPr="00F033B4">
        <w:rPr>
          <w:rFonts w:ascii="Arial" w:eastAsia="²Ó©úÅé" w:hAnsi="Arial" w:cs="Arial"/>
          <w:bCs/>
          <w:sz w:val="20"/>
          <w:szCs w:val="20"/>
          <w:lang w:val="en-US" w:eastAsia="it-IT"/>
        </w:rPr>
        <w:t xml:space="preserve"> </w:t>
      </w:r>
    </w:p>
    <w:p w:rsidR="00EF4C03" w:rsidRPr="00F033B4" w:rsidRDefault="00EF4C03" w:rsidP="00EF4C03">
      <w:pPr>
        <w:widowControl w:val="0"/>
        <w:autoSpaceDE w:val="0"/>
        <w:autoSpaceDN w:val="0"/>
        <w:adjustRightInd w:val="0"/>
        <w:jc w:val="both"/>
        <w:rPr>
          <w:rFonts w:ascii="Arial" w:hAnsi="Arial" w:cs="Arial"/>
          <w:color w:val="0070C0"/>
          <w:sz w:val="20"/>
          <w:szCs w:val="20"/>
          <w:lang w:val="en-US" w:eastAsia="it-IT"/>
        </w:rPr>
      </w:pPr>
    </w:p>
    <w:p w:rsidR="00EF4C03" w:rsidRPr="00F033B4" w:rsidRDefault="00EF4C03" w:rsidP="00EF4C03">
      <w:pPr>
        <w:widowControl w:val="0"/>
        <w:autoSpaceDE w:val="0"/>
        <w:autoSpaceDN w:val="0"/>
        <w:adjustRightInd w:val="0"/>
        <w:jc w:val="both"/>
        <w:rPr>
          <w:rFonts w:ascii="Arial" w:hAnsi="Arial" w:cs="Arial"/>
          <w:sz w:val="20"/>
          <w:szCs w:val="20"/>
          <w:lang w:val="en-US" w:eastAsia="it-IT"/>
        </w:rPr>
      </w:pPr>
      <w:r w:rsidRPr="00F033B4">
        <w:rPr>
          <w:rFonts w:ascii="Arial" w:hAnsi="Arial" w:cs="Arial"/>
          <w:b/>
          <w:sz w:val="20"/>
          <w:szCs w:val="20"/>
          <w:u w:val="single"/>
          <w:lang w:val="en-US" w:eastAsia="it-IT"/>
        </w:rPr>
        <w:t>Flight Operations</w:t>
      </w:r>
      <w:r w:rsidRPr="00F033B4">
        <w:rPr>
          <w:rFonts w:ascii="Arial" w:hAnsi="Arial" w:cs="Arial"/>
          <w:sz w:val="20"/>
          <w:szCs w:val="20"/>
          <w:lang w:val="en-US" w:eastAsia="it-IT"/>
        </w:rPr>
        <w:t xml:space="preserve"> will be conducted by the lessee operator employing flight crew and other operating crew members holding appropriately rated license, issued or validated by the State of operator ‘Lessee’ Aviation Authority or issued by an ICAO contracting state and accepted as valid by state of operator Aviation Authority in accordance with national law. </w:t>
      </w:r>
    </w:p>
    <w:p w:rsidR="00EF4C03" w:rsidRPr="00F033B4" w:rsidRDefault="00EF4C03" w:rsidP="00EF4C03">
      <w:pPr>
        <w:widowControl w:val="0"/>
        <w:autoSpaceDE w:val="0"/>
        <w:autoSpaceDN w:val="0"/>
        <w:adjustRightInd w:val="0"/>
        <w:jc w:val="both"/>
        <w:rPr>
          <w:rFonts w:ascii="Arial" w:hAnsi="Arial" w:cs="Arial"/>
          <w:sz w:val="20"/>
          <w:szCs w:val="20"/>
          <w:lang w:val="en-US" w:eastAsia="it-IT"/>
        </w:rPr>
      </w:pPr>
    </w:p>
    <w:p w:rsidR="00EF4C03" w:rsidRPr="00F033B4" w:rsidRDefault="00EF4C03" w:rsidP="00EF4C03">
      <w:pPr>
        <w:widowControl w:val="0"/>
        <w:autoSpaceDE w:val="0"/>
        <w:autoSpaceDN w:val="0"/>
        <w:adjustRightInd w:val="0"/>
        <w:jc w:val="both"/>
        <w:rPr>
          <w:rFonts w:ascii="Arial" w:hAnsi="Arial" w:cs="Arial"/>
          <w:sz w:val="20"/>
          <w:szCs w:val="20"/>
          <w:lang w:val="en-US" w:eastAsia="it-IT"/>
        </w:rPr>
      </w:pPr>
      <w:r w:rsidRPr="00F033B4">
        <w:rPr>
          <w:rFonts w:ascii="Arial" w:hAnsi="Arial" w:cs="Arial"/>
          <w:sz w:val="20"/>
          <w:szCs w:val="20"/>
          <w:lang w:val="en-US" w:eastAsia="it-IT"/>
        </w:rPr>
        <w:t>In accordance with Commission Regulation (EU) No. 1178/2011 flight crew licenses issued by the Lessee Authority are automatically validated.  Each flight crew members license should have the following remark included in item XIII:” This license is automatically validated as per the ICAO attachment to this license”.  A copy of the ICAO attachment shown in Appendix 6 should be included with the license.</w:t>
      </w:r>
    </w:p>
    <w:p w:rsidR="00EF4C03" w:rsidRPr="00F033B4" w:rsidRDefault="00EF4C03" w:rsidP="00EF4C03">
      <w:pPr>
        <w:widowControl w:val="0"/>
        <w:autoSpaceDE w:val="0"/>
        <w:autoSpaceDN w:val="0"/>
        <w:adjustRightInd w:val="0"/>
        <w:jc w:val="both"/>
        <w:rPr>
          <w:rFonts w:ascii="Arial" w:hAnsi="Arial" w:cs="Arial"/>
          <w:color w:val="0070C0"/>
          <w:sz w:val="20"/>
          <w:szCs w:val="20"/>
          <w:lang w:val="en-US" w:eastAsia="it-IT"/>
        </w:rPr>
      </w:pPr>
    </w:p>
    <w:p w:rsidR="00EF4C03" w:rsidRPr="00F033B4" w:rsidRDefault="00EF4C03" w:rsidP="00EF4C03">
      <w:pPr>
        <w:widowControl w:val="0"/>
        <w:autoSpaceDE w:val="0"/>
        <w:autoSpaceDN w:val="0"/>
        <w:adjustRightInd w:val="0"/>
        <w:jc w:val="both"/>
        <w:rPr>
          <w:rFonts w:ascii="Arial" w:hAnsi="Arial" w:cs="Arial"/>
          <w:sz w:val="20"/>
          <w:szCs w:val="20"/>
          <w:lang w:val="en-US" w:eastAsia="it-IT"/>
        </w:rPr>
      </w:pPr>
      <w:r w:rsidRPr="00F033B4">
        <w:rPr>
          <w:rFonts w:ascii="Arial" w:hAnsi="Arial" w:cs="Arial"/>
          <w:sz w:val="20"/>
          <w:szCs w:val="20"/>
          <w:lang w:val="en-US" w:eastAsia="it-IT"/>
        </w:rPr>
        <w:t>Leased aircraft may be operated by the lessee TRTO/ATO under the following conditions:</w:t>
      </w:r>
    </w:p>
    <w:p w:rsidR="00EF4C03" w:rsidRPr="00F033B4" w:rsidRDefault="00EF4C03" w:rsidP="00EF4C03">
      <w:pPr>
        <w:widowControl w:val="0"/>
        <w:numPr>
          <w:ilvl w:val="0"/>
          <w:numId w:val="18"/>
        </w:numPr>
        <w:suppressAutoHyphens w:val="0"/>
        <w:autoSpaceDE w:val="0"/>
        <w:autoSpaceDN w:val="0"/>
        <w:adjustRightInd w:val="0"/>
        <w:jc w:val="both"/>
        <w:rPr>
          <w:rFonts w:ascii="Arial" w:hAnsi="Arial" w:cs="Arial"/>
          <w:sz w:val="20"/>
          <w:szCs w:val="20"/>
          <w:lang w:val="en-US" w:eastAsia="it-IT"/>
        </w:rPr>
      </w:pPr>
      <w:r w:rsidRPr="00F033B4">
        <w:rPr>
          <w:rFonts w:ascii="Arial" w:hAnsi="Arial" w:cs="Arial"/>
          <w:sz w:val="20"/>
          <w:szCs w:val="20"/>
          <w:lang w:val="en-US" w:eastAsia="it-IT"/>
        </w:rPr>
        <w:t>the aircraft must be integrated in the TRTO/ATO manuals and procedures</w:t>
      </w:r>
    </w:p>
    <w:p w:rsidR="00EF4C03" w:rsidRPr="00F033B4" w:rsidRDefault="00EF4C03" w:rsidP="00EF4C03">
      <w:pPr>
        <w:widowControl w:val="0"/>
        <w:numPr>
          <w:ilvl w:val="0"/>
          <w:numId w:val="18"/>
        </w:numPr>
        <w:suppressAutoHyphens w:val="0"/>
        <w:autoSpaceDE w:val="0"/>
        <w:autoSpaceDN w:val="0"/>
        <w:adjustRightInd w:val="0"/>
        <w:jc w:val="both"/>
        <w:rPr>
          <w:rFonts w:ascii="Arial" w:hAnsi="Arial" w:cs="Arial"/>
          <w:sz w:val="20"/>
          <w:szCs w:val="20"/>
          <w:lang w:val="en-US" w:eastAsia="it-IT"/>
        </w:rPr>
      </w:pPr>
      <w:r w:rsidRPr="00F033B4">
        <w:rPr>
          <w:rFonts w:ascii="Arial" w:hAnsi="Arial" w:cs="Arial"/>
          <w:sz w:val="20"/>
          <w:szCs w:val="20"/>
          <w:lang w:val="en-US" w:eastAsia="it-IT"/>
        </w:rPr>
        <w:t xml:space="preserve">all instructors flying this aircraft must have their license validated by lessor Authority in  </w:t>
      </w:r>
    </w:p>
    <w:p w:rsidR="00EF4C03" w:rsidRPr="00F033B4" w:rsidRDefault="00EF4C03" w:rsidP="00EF4C03">
      <w:pPr>
        <w:widowControl w:val="0"/>
        <w:autoSpaceDE w:val="0"/>
        <w:autoSpaceDN w:val="0"/>
        <w:adjustRightInd w:val="0"/>
        <w:ind w:left="1069"/>
        <w:jc w:val="both"/>
        <w:rPr>
          <w:rFonts w:ascii="Arial" w:hAnsi="Arial" w:cs="Arial"/>
          <w:sz w:val="20"/>
          <w:szCs w:val="20"/>
          <w:lang w:val="en-US" w:eastAsia="it-IT"/>
        </w:rPr>
      </w:pPr>
      <w:r w:rsidRPr="00F033B4">
        <w:rPr>
          <w:rFonts w:ascii="Arial" w:hAnsi="Arial" w:cs="Arial"/>
          <w:sz w:val="20"/>
          <w:szCs w:val="20"/>
          <w:lang w:val="en-US" w:eastAsia="it-IT"/>
        </w:rPr>
        <w:t>accordance with above guidelines</w:t>
      </w:r>
    </w:p>
    <w:p w:rsidR="00EF4C03" w:rsidRPr="00F033B4" w:rsidRDefault="00EF4C03" w:rsidP="00EF4C03">
      <w:pPr>
        <w:widowControl w:val="0"/>
        <w:numPr>
          <w:ilvl w:val="0"/>
          <w:numId w:val="18"/>
        </w:numPr>
        <w:suppressAutoHyphens w:val="0"/>
        <w:autoSpaceDE w:val="0"/>
        <w:autoSpaceDN w:val="0"/>
        <w:adjustRightInd w:val="0"/>
        <w:jc w:val="both"/>
        <w:rPr>
          <w:rFonts w:ascii="Arial" w:hAnsi="Arial" w:cs="Arial"/>
          <w:sz w:val="20"/>
          <w:szCs w:val="20"/>
          <w:lang w:val="en-US" w:eastAsia="it-IT"/>
        </w:rPr>
      </w:pPr>
      <w:r w:rsidRPr="00F033B4">
        <w:rPr>
          <w:rFonts w:ascii="Arial" w:hAnsi="Arial" w:cs="Arial"/>
          <w:sz w:val="20"/>
          <w:szCs w:val="20"/>
          <w:lang w:val="en-US" w:eastAsia="it-IT"/>
        </w:rPr>
        <w:t xml:space="preserve">if the aircraft is flown for examination purposes, the examiner must also have his/her license </w:t>
      </w:r>
    </w:p>
    <w:p w:rsidR="00EF4C03" w:rsidRPr="00F033B4" w:rsidRDefault="00EF4C03" w:rsidP="00EF4C03">
      <w:pPr>
        <w:widowControl w:val="0"/>
        <w:autoSpaceDE w:val="0"/>
        <w:autoSpaceDN w:val="0"/>
        <w:adjustRightInd w:val="0"/>
        <w:ind w:left="1069"/>
        <w:jc w:val="both"/>
        <w:rPr>
          <w:rFonts w:ascii="Arial" w:hAnsi="Arial" w:cs="Arial"/>
          <w:sz w:val="20"/>
          <w:szCs w:val="20"/>
          <w:lang w:val="en-US" w:eastAsia="it-IT"/>
        </w:rPr>
      </w:pPr>
      <w:r w:rsidRPr="00F033B4">
        <w:rPr>
          <w:rFonts w:ascii="Arial" w:hAnsi="Arial" w:cs="Arial"/>
          <w:sz w:val="20"/>
          <w:szCs w:val="20"/>
          <w:lang w:val="en-US" w:eastAsia="it-IT"/>
        </w:rPr>
        <w:t>validated if he/she has pilot/copilot responsibilities.</w:t>
      </w:r>
    </w:p>
    <w:p w:rsidR="00EF4C03" w:rsidRPr="00F033B4" w:rsidRDefault="00EF4C03" w:rsidP="00EF4C03">
      <w:pPr>
        <w:widowControl w:val="0"/>
        <w:numPr>
          <w:ilvl w:val="0"/>
          <w:numId w:val="18"/>
        </w:numPr>
        <w:suppressAutoHyphens w:val="0"/>
        <w:autoSpaceDE w:val="0"/>
        <w:autoSpaceDN w:val="0"/>
        <w:adjustRightInd w:val="0"/>
        <w:jc w:val="both"/>
        <w:rPr>
          <w:rFonts w:ascii="Arial" w:hAnsi="Arial" w:cs="Arial"/>
          <w:sz w:val="20"/>
          <w:szCs w:val="20"/>
          <w:lang w:val="en-US" w:eastAsia="it-IT"/>
        </w:rPr>
      </w:pPr>
      <w:r w:rsidRPr="00F033B4">
        <w:rPr>
          <w:rFonts w:ascii="Arial" w:hAnsi="Arial" w:cs="Arial"/>
          <w:sz w:val="20"/>
          <w:szCs w:val="20"/>
          <w:lang w:val="en-US" w:eastAsia="it-IT"/>
        </w:rPr>
        <w:t>The aircraft remains on the Lessee Air Operator Certificate (AOC) for TRTO/ATO operation by lessee.</w:t>
      </w:r>
    </w:p>
    <w:p w:rsidR="00EF4C03" w:rsidRPr="00F033B4" w:rsidRDefault="00EF4C03" w:rsidP="00EF4C03">
      <w:pPr>
        <w:widowControl w:val="0"/>
        <w:jc w:val="both"/>
        <w:rPr>
          <w:rFonts w:ascii="Arial" w:eastAsia="²Ó©úÅé" w:hAnsi="Arial" w:cs="Arial"/>
          <w:bCs/>
          <w:sz w:val="20"/>
          <w:szCs w:val="20"/>
          <w:lang w:val="en-US" w:eastAsia="it-IT"/>
        </w:rPr>
      </w:pPr>
    </w:p>
    <w:p w:rsidR="00EF4C03" w:rsidRPr="00F033B4" w:rsidRDefault="00EF4C03" w:rsidP="00EF4C03">
      <w:pPr>
        <w:widowControl w:val="0"/>
        <w:jc w:val="both"/>
        <w:rPr>
          <w:rFonts w:ascii="Arial" w:eastAsia="²Ó©úÅé" w:hAnsi="Arial" w:cs="Arial"/>
          <w:bCs/>
          <w:sz w:val="20"/>
          <w:szCs w:val="20"/>
          <w:lang w:val="en-US" w:eastAsia="it-IT"/>
        </w:rPr>
      </w:pPr>
      <w:r w:rsidRPr="00F033B4">
        <w:rPr>
          <w:rFonts w:ascii="Arial" w:eastAsia="²Ó©úÅé" w:hAnsi="Arial" w:cs="Arial"/>
          <w:bCs/>
          <w:sz w:val="20"/>
          <w:szCs w:val="20"/>
          <w:lang w:val="en-US" w:eastAsia="it-IT"/>
        </w:rPr>
        <w:t xml:space="preserve">A Permit to Fly for the purpose of a ‘flight demonstration’ of a leased aircraft, </w:t>
      </w:r>
      <w:r w:rsidRPr="00F033B4">
        <w:rPr>
          <w:rFonts w:ascii="Arial" w:hAnsi="Arial" w:cs="Arial"/>
          <w:bCs/>
          <w:sz w:val="20"/>
          <w:szCs w:val="20"/>
          <w:lang w:val="en-US" w:eastAsia="it-IT"/>
        </w:rPr>
        <w:t xml:space="preserve">where the Certificate of Airworthiness of the aircraft is not in force, </w:t>
      </w:r>
      <w:r w:rsidRPr="00F033B4">
        <w:rPr>
          <w:rFonts w:ascii="Arial" w:eastAsia="²Ó©úÅé" w:hAnsi="Arial" w:cs="Arial"/>
          <w:bCs/>
          <w:sz w:val="20"/>
          <w:szCs w:val="20"/>
          <w:lang w:val="en-US" w:eastAsia="it-IT"/>
        </w:rPr>
        <w:t xml:space="preserve">in situations other than those mentioned previously shall be issued by the lessor </w:t>
      </w:r>
      <w:r w:rsidRPr="00F033B4">
        <w:rPr>
          <w:rFonts w:ascii="Arial" w:eastAsia="²Ó©úÅé" w:hAnsi="Arial" w:cs="Arial"/>
          <w:bCs/>
          <w:sz w:val="20"/>
          <w:szCs w:val="20"/>
          <w:lang w:val="en-GB" w:eastAsia="it-IT"/>
        </w:rPr>
        <w:t>Authority</w:t>
      </w:r>
      <w:r w:rsidRPr="00F033B4">
        <w:rPr>
          <w:rFonts w:ascii="Arial" w:eastAsia="²Ó©úÅé" w:hAnsi="Arial" w:cs="Arial"/>
          <w:bCs/>
          <w:sz w:val="20"/>
          <w:szCs w:val="20"/>
          <w:lang w:val="en-US" w:eastAsia="it-IT"/>
        </w:rPr>
        <w:t>.</w:t>
      </w:r>
    </w:p>
    <w:p w:rsidR="00EF4C03" w:rsidRPr="00F033B4" w:rsidRDefault="00EF4C03" w:rsidP="00EF4C03">
      <w:pPr>
        <w:widowControl w:val="0"/>
        <w:jc w:val="both"/>
        <w:rPr>
          <w:rFonts w:ascii="Arial" w:eastAsia="²Ó©úÅé" w:hAnsi="Arial" w:cs="Arial"/>
          <w:bCs/>
          <w:sz w:val="20"/>
          <w:szCs w:val="20"/>
          <w:lang w:val="en-US" w:eastAsia="it-IT"/>
        </w:rPr>
      </w:pPr>
    </w:p>
    <w:p w:rsidR="00EF4C03" w:rsidRPr="00F033B4" w:rsidRDefault="00EF4C03" w:rsidP="00EF4C03">
      <w:pPr>
        <w:widowControl w:val="0"/>
        <w:jc w:val="both"/>
        <w:rPr>
          <w:rFonts w:ascii="Arial" w:hAnsi="Arial" w:cs="Arial"/>
          <w:sz w:val="20"/>
          <w:szCs w:val="20"/>
          <w:lang w:val="en-US"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XI - SURVEILLANCE AND INSPECTION</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 xml:space="preserve">During the terms of a lease, the lessee Authority shall accomplish surveillance activities and inspections in respect of leased aircraft </w:t>
      </w:r>
      <w:r w:rsidRPr="00F033B4">
        <w:rPr>
          <w:rFonts w:ascii="Arial" w:eastAsia="²Ó©úÅé" w:hAnsi="Arial" w:cs="Arial"/>
          <w:bCs/>
          <w:sz w:val="20"/>
          <w:szCs w:val="20"/>
          <w:lang w:val="en-GB" w:eastAsia="it-IT"/>
        </w:rPr>
        <w:t xml:space="preserve">(e.g. product audit selected by the State of Operator Authority under surveillance plan of the lessee’s CAMO/AOC, etc.) </w:t>
      </w:r>
      <w:r w:rsidRPr="00F033B4">
        <w:rPr>
          <w:rFonts w:ascii="Arial" w:eastAsia="²Ó©úÅé" w:hAnsi="Arial" w:cs="Arial"/>
          <w:sz w:val="20"/>
          <w:szCs w:val="20"/>
          <w:lang w:val="en-GB" w:eastAsia="it-IT"/>
        </w:rPr>
        <w:t xml:space="preserve">and lessee operator in accordance with its current procedures in order to verify that the aircraft operations is conducted in accordance with the applicable standards of airworthiness, operating requirements and the terms and conditions specified in this appendix.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lastRenderedPageBreak/>
        <w:t>On the specific request of the lessor Authority and when there is reasonable cause, the Lessee Authority shall permit the lessor Authority to perform an inspection of lessee (operator) and its leased aircraft and will provide assistance in performing the inspection if requested.  When requested by lessor Authority the</w:t>
      </w:r>
      <w:r w:rsidRPr="00F033B4">
        <w:rPr>
          <w:rFonts w:ascii="Arial" w:eastAsia="²Ó©úÅé" w:hAnsi="Arial" w:cs="Arial"/>
          <w:color w:val="FF0000"/>
          <w:sz w:val="20"/>
          <w:szCs w:val="20"/>
          <w:lang w:val="en-GB" w:eastAsia="it-IT"/>
        </w:rPr>
        <w:t xml:space="preserve"> </w:t>
      </w:r>
      <w:r w:rsidRPr="00F033B4">
        <w:rPr>
          <w:rFonts w:ascii="Arial" w:eastAsia="²Ó©úÅé" w:hAnsi="Arial" w:cs="Arial"/>
          <w:sz w:val="20"/>
          <w:szCs w:val="20"/>
          <w:lang w:val="en-GB" w:eastAsia="it-IT"/>
        </w:rPr>
        <w:t>lessee Authority will perform such inspections.</w:t>
      </w:r>
    </w:p>
    <w:p w:rsidR="00EF4C03" w:rsidRPr="00F033B4" w:rsidRDefault="00EF4C03" w:rsidP="00EF4C03">
      <w:pPr>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hAnsi="Arial" w:cs="Arial"/>
          <w:sz w:val="20"/>
          <w:szCs w:val="20"/>
          <w:lang w:val="en-GB" w:eastAsia="it-IT"/>
        </w:rPr>
        <w:t xml:space="preserve">Findings identified when performing above </w:t>
      </w:r>
      <w:r w:rsidRPr="00F033B4">
        <w:rPr>
          <w:rFonts w:ascii="Arial" w:eastAsia="²Ó©úÅé" w:hAnsi="Arial" w:cs="Arial"/>
          <w:sz w:val="20"/>
          <w:szCs w:val="20"/>
          <w:lang w:val="en-GB" w:eastAsia="it-IT"/>
        </w:rPr>
        <w:t>inspection and surveillance</w:t>
      </w:r>
      <w:r w:rsidRPr="00F033B4">
        <w:rPr>
          <w:rFonts w:ascii="Arial" w:hAnsi="Arial" w:cs="Arial"/>
          <w:sz w:val="20"/>
          <w:szCs w:val="20"/>
          <w:lang w:val="en-GB" w:eastAsia="it-IT"/>
        </w:rPr>
        <w:t xml:space="preserve"> activities shall be promptly processed by the relevant Authority according to relevant applicable requirements.  </w:t>
      </w:r>
      <w:r w:rsidRPr="00F033B4">
        <w:rPr>
          <w:rFonts w:ascii="Arial" w:eastAsia="²Ó©úÅé" w:hAnsi="Arial" w:cs="Arial"/>
          <w:sz w:val="20"/>
          <w:szCs w:val="20"/>
          <w:lang w:val="en-GB" w:eastAsia="it-IT"/>
        </w:rPr>
        <w:t>Each Authority shall notify the other Authority of any findings or actions which affect</w:t>
      </w:r>
      <w:r w:rsidRPr="00F033B4">
        <w:rPr>
          <w:rFonts w:ascii="Arial" w:eastAsia="²Ó©úÅé" w:hAnsi="Arial" w:cs="Arial"/>
          <w:strike/>
          <w:sz w:val="20"/>
          <w:szCs w:val="20"/>
          <w:lang w:val="en-GB" w:eastAsia="it-IT"/>
        </w:rPr>
        <w:t>s</w:t>
      </w:r>
      <w:r w:rsidRPr="00F033B4">
        <w:rPr>
          <w:rFonts w:ascii="Arial" w:eastAsia="²Ó©úÅé" w:hAnsi="Arial" w:cs="Arial"/>
          <w:sz w:val="20"/>
          <w:szCs w:val="20"/>
          <w:lang w:val="en-GB" w:eastAsia="it-IT"/>
        </w:rPr>
        <w:t xml:space="preserve"> the validity of any certificate or documentation issued in respect of the leased aircraft or the terms and conditions of the lease authorisation or the lessee (operator).</w:t>
      </w:r>
      <w:r w:rsidRPr="00F033B4">
        <w:rPr>
          <w:rFonts w:ascii="Arial" w:hAnsi="Arial" w:cs="Arial"/>
          <w:sz w:val="20"/>
          <w:szCs w:val="20"/>
          <w:lang w:val="en-GB" w:eastAsia="it-IT"/>
        </w:rPr>
        <w:t xml:space="preserve"> As far as possible, depending on the level of findings, proper and timely co-ordination will take place between the State of Registry and State of Operator authorities in order to allow each party to adopt, as applicable, appropriate actions in respect of findings in accordance with</w:t>
      </w:r>
      <w:r w:rsidRPr="00F033B4">
        <w:rPr>
          <w:rFonts w:ascii="Arial" w:hAnsi="Arial" w:cs="Arial"/>
          <w:color w:val="FF0000"/>
          <w:sz w:val="20"/>
          <w:szCs w:val="20"/>
          <w:lang w:val="en-GB" w:eastAsia="it-IT"/>
        </w:rPr>
        <w:t xml:space="preserve"> </w:t>
      </w:r>
      <w:r w:rsidRPr="00F033B4">
        <w:rPr>
          <w:rFonts w:ascii="Arial" w:hAnsi="Arial" w:cs="Arial"/>
          <w:sz w:val="20"/>
          <w:szCs w:val="20"/>
          <w:lang w:val="en-GB" w:eastAsia="it-IT"/>
        </w:rPr>
        <w:t>the</w:t>
      </w:r>
      <w:r w:rsidRPr="00F033B4">
        <w:rPr>
          <w:rFonts w:ascii="Arial" w:hAnsi="Arial" w:cs="Arial"/>
          <w:color w:val="FF0000"/>
          <w:sz w:val="20"/>
          <w:szCs w:val="20"/>
          <w:lang w:val="en-GB" w:eastAsia="it-IT"/>
        </w:rPr>
        <w:t xml:space="preserve"> </w:t>
      </w:r>
      <w:r w:rsidRPr="00F033B4">
        <w:rPr>
          <w:rFonts w:ascii="Arial" w:hAnsi="Arial" w:cs="Arial"/>
          <w:sz w:val="20"/>
          <w:szCs w:val="20"/>
          <w:lang w:val="en-GB" w:eastAsia="it-IT"/>
        </w:rPr>
        <w:t>applicable requirements.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State of Registry and State of Operator Authorities shall ensure that appropriate records relevant to inspection and surveillance activities they perform in accordance with Part M requirements and this arrangement are kept on file by each Authority as required by Part M.</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XII -</w:t>
      </w:r>
      <w:r w:rsidRPr="00F033B4">
        <w:rPr>
          <w:rFonts w:ascii="Arial" w:eastAsia="²Ó©úÅé" w:hAnsi="Arial" w:cs="Arial"/>
          <w:sz w:val="20"/>
          <w:szCs w:val="20"/>
          <w:lang w:val="en-GB" w:eastAsia="it-IT"/>
        </w:rPr>
        <w:t xml:space="preserve"> </w:t>
      </w:r>
      <w:r w:rsidRPr="00F033B4">
        <w:rPr>
          <w:rFonts w:ascii="Arial" w:eastAsia="²Ó©úÅé" w:hAnsi="Arial" w:cs="Arial"/>
          <w:b/>
          <w:bCs/>
          <w:sz w:val="20"/>
          <w:szCs w:val="20"/>
          <w:lang w:val="en-GB" w:eastAsia="it-IT"/>
        </w:rPr>
        <w:t>CONTINUED VALIDITY OF</w:t>
      </w:r>
      <w:r w:rsidRPr="00F033B4">
        <w:rPr>
          <w:rFonts w:ascii="Arial" w:eastAsia="²Ó©úÅé" w:hAnsi="Arial" w:cs="Arial"/>
          <w:sz w:val="20"/>
          <w:szCs w:val="20"/>
          <w:lang w:val="en-GB" w:eastAsia="it-IT"/>
        </w:rPr>
        <w:t xml:space="preserve"> </w:t>
      </w:r>
      <w:r w:rsidRPr="00F033B4">
        <w:rPr>
          <w:rFonts w:ascii="Arial" w:eastAsia="²Ó©úÅé" w:hAnsi="Arial" w:cs="Arial"/>
          <w:b/>
          <w:sz w:val="20"/>
          <w:szCs w:val="20"/>
          <w:lang w:val="en-GB" w:eastAsia="it-IT"/>
        </w:rPr>
        <w:t xml:space="preserve">CERTIFICATE OF AIRWORTHINESS </w:t>
      </w:r>
    </w:p>
    <w:p w:rsidR="00EF4C03" w:rsidRPr="00F033B4" w:rsidRDefault="00EF4C03" w:rsidP="00EF4C03">
      <w:pPr>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eastAsia="²Ó©úÅé" w:hAnsi="Arial" w:cs="Arial"/>
          <w:bCs/>
          <w:sz w:val="20"/>
          <w:szCs w:val="20"/>
          <w:lang w:val="en-GB" w:eastAsia="it-IT"/>
        </w:rPr>
        <w:t>The continued validity of the Certificate of Airworthiness of a leased aircraft shall be ensured in accordance with</w:t>
      </w:r>
      <w:r w:rsidRPr="00F033B4">
        <w:rPr>
          <w:rFonts w:ascii="Arial" w:eastAsia="²Ó©úÅé" w:hAnsi="Arial" w:cs="Arial"/>
          <w:sz w:val="20"/>
          <w:szCs w:val="20"/>
          <w:lang w:val="en-GB" w:eastAsia="it-IT"/>
        </w:rPr>
        <w:t xml:space="preserve"> </w:t>
      </w:r>
      <w:r w:rsidRPr="00F033B4">
        <w:rPr>
          <w:rFonts w:ascii="Arial" w:hAnsi="Arial" w:cs="Arial"/>
          <w:sz w:val="20"/>
          <w:szCs w:val="20"/>
          <w:lang w:val="en-GB" w:eastAsia="it-IT"/>
        </w:rPr>
        <w:t>EU regulation 1321/2014 Part M requirements.</w:t>
      </w:r>
    </w:p>
    <w:p w:rsidR="00EF4C03" w:rsidRPr="00F033B4" w:rsidRDefault="00EF4C03" w:rsidP="00EF4C03">
      <w:pPr>
        <w:widowControl w:val="0"/>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Continuing Airworthiness Management Organisation (C.A.M.O.) appropriately approved</w:t>
      </w:r>
      <w:r w:rsidRPr="00F033B4">
        <w:rPr>
          <w:rFonts w:ascii="Arial" w:hAnsi="Arial" w:cs="Arial"/>
          <w:sz w:val="20"/>
          <w:szCs w:val="20"/>
          <w:lang w:val="en-GB" w:eastAsia="it-IT"/>
        </w:rPr>
        <w:t xml:space="preserve"> and privileged in accordance with Part M Subpart G/Part-CAMO </w:t>
      </w:r>
      <w:r w:rsidRPr="00F033B4">
        <w:rPr>
          <w:rFonts w:ascii="Arial" w:eastAsia="²Ó©úÅé" w:hAnsi="Arial" w:cs="Arial"/>
          <w:sz w:val="20"/>
          <w:szCs w:val="20"/>
          <w:lang w:val="en-GB" w:eastAsia="it-IT"/>
        </w:rPr>
        <w:t xml:space="preserve">by State of Operator Authority may issue, extend, or make recommendations for the issue of an Airworthiness Review Certificate (ARC) for an individual aircraft to which the provisions of this agreement apply.  A copy of the ARC issued or extended by the concerned C.A.M.O. shall be sent by that organisation </w:t>
      </w:r>
      <w:r w:rsidRPr="00F033B4">
        <w:rPr>
          <w:rFonts w:ascii="Arial" w:hAnsi="Arial" w:cs="Arial"/>
          <w:sz w:val="20"/>
          <w:szCs w:val="20"/>
          <w:lang w:val="en-GB" w:eastAsia="it-IT"/>
        </w:rPr>
        <w:t xml:space="preserve">to both </w:t>
      </w:r>
      <w:r w:rsidRPr="00F033B4">
        <w:rPr>
          <w:rFonts w:ascii="Arial" w:eastAsia="²Ó©úÅé" w:hAnsi="Arial" w:cs="Arial"/>
          <w:sz w:val="20"/>
          <w:szCs w:val="20"/>
          <w:lang w:val="en-GB" w:eastAsia="it-IT"/>
        </w:rPr>
        <w:t>State of Registry Authority and State of Oper</w:t>
      </w:r>
      <w:r>
        <w:rPr>
          <w:rFonts w:ascii="Arial" w:eastAsia="²Ó©úÅé" w:hAnsi="Arial" w:cs="Arial"/>
          <w:sz w:val="20"/>
          <w:szCs w:val="20"/>
          <w:lang w:val="en-GB" w:eastAsia="it-IT"/>
        </w:rPr>
        <w:t xml:space="preserve">ator Authority within ten days </w:t>
      </w:r>
      <w:r w:rsidRPr="00F033B4">
        <w:rPr>
          <w:rFonts w:ascii="Arial" w:eastAsia="²Ó©úÅé" w:hAnsi="Arial" w:cs="Arial"/>
          <w:sz w:val="20"/>
          <w:szCs w:val="20"/>
          <w:lang w:val="en-GB" w:eastAsia="it-IT"/>
        </w:rPr>
        <w:t>of the issue or extension of an ARC. The lessee operator shall monitor compliance with these provisions.</w:t>
      </w:r>
    </w:p>
    <w:p w:rsidR="00EF4C03" w:rsidRPr="00F033B4" w:rsidRDefault="00EF4C03" w:rsidP="00EF4C03">
      <w:pPr>
        <w:widowControl w:val="0"/>
        <w:jc w:val="both"/>
        <w:rPr>
          <w:rFonts w:ascii="Arial" w:eastAsia="²Ó©úÅé" w:hAnsi="Arial" w:cs="Arial"/>
          <w:sz w:val="20"/>
          <w:szCs w:val="20"/>
          <w:lang w:val="en-GB" w:eastAsia="it-IT"/>
        </w:rPr>
      </w:pPr>
    </w:p>
    <w:p w:rsidR="00EF4C03" w:rsidRPr="00F033B4" w:rsidRDefault="00EF4C03" w:rsidP="00EF4C03">
      <w:pPr>
        <w:widowControl w:val="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When M.A.901 conditions for the issuance of an ARC by the competent Authority occur, an aircraft airworthiness review shall be conducted and the relevant ARC issued by State of Registry Authority in accordance with Part M requirements</w:t>
      </w:r>
      <w:r w:rsidRPr="00F033B4">
        <w:rPr>
          <w:rFonts w:ascii="Arial" w:hAnsi="Arial" w:cs="Arial"/>
          <w:sz w:val="20"/>
          <w:szCs w:val="20"/>
          <w:lang w:val="en-GB" w:eastAsia="it-IT"/>
        </w:rPr>
        <w:t xml:space="preserve">. A copy of the ARC shall be sent by the </w:t>
      </w:r>
      <w:r w:rsidRPr="00F033B4">
        <w:rPr>
          <w:rFonts w:ascii="Arial" w:eastAsia="²Ó©úÅé" w:hAnsi="Arial" w:cs="Arial"/>
          <w:sz w:val="20"/>
          <w:szCs w:val="20"/>
          <w:lang w:val="en-GB" w:eastAsia="it-IT"/>
        </w:rPr>
        <w:t>State of Registry Authority to the State of Operator Authority or via aircraft Lessee (operator) within 10 working days from ARC issue date.</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 xml:space="preserve">Findings attained during analysis of CAMO recommendation when performing airworthiness review shall be promptly processed by the State of Operator Authority according to Part M requirements (M.B.903, M.B.304) </w:t>
      </w: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As far as possible in relation to the level of findings, proper and timely co-ordination will be ensured by State of Operator authority to allow lessee to adopt and implement proper actions in respect of these findings in accordance with Part M requirements.</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jc w:val="both"/>
        <w:rPr>
          <w:rFonts w:ascii="Arial" w:eastAsia="²Ó©úÅé" w:hAnsi="Arial" w:cs="Arial"/>
          <w:bCs/>
          <w:sz w:val="20"/>
          <w:szCs w:val="20"/>
          <w:lang w:val="en-GB" w:eastAsia="it-IT"/>
        </w:rPr>
      </w:pPr>
      <w:r w:rsidRPr="00F033B4">
        <w:rPr>
          <w:rFonts w:ascii="Arial" w:eastAsia="²Ó©úÅé" w:hAnsi="Arial" w:cs="Arial"/>
          <w:bCs/>
          <w:sz w:val="20"/>
          <w:szCs w:val="20"/>
          <w:lang w:val="en-GB" w:eastAsia="it-IT"/>
        </w:rPr>
        <w:t xml:space="preserve">However, on a case by case basis and with EASA concurrence, proper arrangements could be made between both State of Registry and State of Operator Authorities to decide on alternative procedures to allow ARC to be issued for leased aircraft.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Supplemental aircraft certificates / licenses (i.e. noise, aircraft radio license etc) will be issued / renewed by the State of Registration or national state authorities.</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When an agreement for a specific aircraft terminates the aircraft should be returned by the Authority of the State of the Operator to the full responsibility of the Authority of the State of Registry, with a valid Airworthiness Review Certificate (ARC).</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b/>
          <w:sz w:val="20"/>
          <w:szCs w:val="20"/>
          <w:lang w:val="en-GB" w:eastAsia="it-IT"/>
        </w:rPr>
      </w:pPr>
      <w:r w:rsidRPr="00F033B4">
        <w:rPr>
          <w:rFonts w:ascii="Arial" w:eastAsia="²Ó©úÅé" w:hAnsi="Arial" w:cs="Arial"/>
          <w:b/>
          <w:sz w:val="20"/>
          <w:szCs w:val="20"/>
          <w:lang w:val="en-GB" w:eastAsia="it-IT"/>
        </w:rPr>
        <w:t>XIII - CO-OPERATION</w:t>
      </w:r>
    </w:p>
    <w:p w:rsidR="00EF4C03" w:rsidRPr="00F033B4" w:rsidRDefault="00EF4C03" w:rsidP="00EF4C03">
      <w:pPr>
        <w:jc w:val="both"/>
        <w:rPr>
          <w:rFonts w:ascii="Arial" w:eastAsia="²Ó©úÅé" w:hAnsi="Arial" w:cs="Arial"/>
          <w:b/>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Each Authority shall ensure that the other Authority is kept informed of all applicable standards of airworthiness, operating requirements, design-related operational requirements and associated requirements of its State and will consult the other Authority on any proposed changes to the extent that they</w:t>
      </w:r>
      <w:r w:rsidRPr="00F033B4">
        <w:rPr>
          <w:rFonts w:ascii="Arial" w:eastAsia="²Ó©úÅé" w:hAnsi="Arial" w:cs="Arial"/>
          <w:color w:val="FF0000"/>
          <w:sz w:val="20"/>
          <w:szCs w:val="20"/>
          <w:lang w:val="en-GB" w:eastAsia="it-IT"/>
        </w:rPr>
        <w:t xml:space="preserve"> </w:t>
      </w:r>
      <w:r w:rsidRPr="00F033B4">
        <w:rPr>
          <w:rFonts w:ascii="Arial" w:eastAsia="²Ó©úÅé" w:hAnsi="Arial" w:cs="Arial"/>
          <w:sz w:val="20"/>
          <w:szCs w:val="20"/>
          <w:lang w:val="en-GB" w:eastAsia="it-IT"/>
        </w:rPr>
        <w:t xml:space="preserve">may affect the implementation of this agreement and appendix. </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lastRenderedPageBreak/>
        <w:t>Any derogations/exemptions issued in accordance with EU Regulation 2018/1139 Article 71 which concern aircraft subject to the provisions of this agreement shall be co-ordinated between the Authority of the State of Registry and the Authority of the State of Operator and require concurrence by both states prior to issue.</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Each Authority shall provide any reasonable assistance requested by the other Authority when it is conducting inspections, investigations and other functions in respect of the leased aircraft.</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Should conflicting interpretations occur as to the applicable standards of continuing airworthiness, operational requirements, design related operational requirements or any associated requirements in respect of   aircraft, the Authority of the State of Registry and Authority of the State of Operator will jointly determine the appropriate action, taking into account EASA/EU and ICAO guidance.</w:t>
      </w:r>
    </w:p>
    <w:p w:rsidR="00EF4C03" w:rsidRPr="00F033B4" w:rsidRDefault="00EF4C03" w:rsidP="00EF4C03">
      <w:pPr>
        <w:jc w:val="both"/>
        <w:rPr>
          <w:rFonts w:ascii="Arial" w:hAnsi="Arial" w:cs="Arial"/>
          <w:b/>
          <w:color w:val="FF0000"/>
          <w:sz w:val="20"/>
          <w:szCs w:val="20"/>
        </w:rPr>
      </w:pPr>
    </w:p>
    <w:p w:rsidR="00EF4C03" w:rsidRPr="00F033B4" w:rsidRDefault="00EF4C03" w:rsidP="00EF4C03">
      <w:pPr>
        <w:jc w:val="both"/>
        <w:rPr>
          <w:rFonts w:ascii="Arial" w:eastAsia="²Ó©úÅé" w:hAnsi="Arial" w:cs="Arial"/>
          <w:sz w:val="20"/>
          <w:szCs w:val="20"/>
          <w:lang w:val="en-GB" w:eastAsia="it-IT"/>
        </w:rPr>
      </w:pPr>
    </w:p>
    <w:p w:rsidR="00EF4C03" w:rsidRPr="00A60E6B" w:rsidRDefault="00EF4C03" w:rsidP="00EF4C03">
      <w:pPr>
        <w:tabs>
          <w:tab w:val="left" w:pos="5670"/>
        </w:tabs>
        <w:rPr>
          <w:rFonts w:ascii="Arial" w:eastAsia="²Ó©úÅé" w:hAnsi="Arial" w:cs="Arial"/>
          <w:sz w:val="20"/>
          <w:szCs w:val="20"/>
          <w:lang w:val="it-IT" w:eastAsia="it-IT"/>
        </w:rPr>
      </w:pPr>
      <w:r w:rsidRPr="00A60E6B">
        <w:rPr>
          <w:rFonts w:ascii="Arial" w:eastAsia="²Ó©úÅé" w:hAnsi="Arial" w:cs="Arial"/>
          <w:sz w:val="20"/>
          <w:szCs w:val="20"/>
          <w:lang w:val="it-IT" w:eastAsia="it-IT"/>
        </w:rPr>
        <w:t>For CAA SI - Slovenia</w:t>
      </w:r>
      <w:r w:rsidRPr="00A60E6B">
        <w:rPr>
          <w:rFonts w:ascii="Arial" w:eastAsia="²Ó©úÅé" w:hAnsi="Arial" w:cs="Arial"/>
          <w:sz w:val="20"/>
          <w:szCs w:val="20"/>
          <w:lang w:val="it-IT" w:eastAsia="it-IT"/>
        </w:rPr>
        <w:tab/>
        <w:t>For IAA - Ireland</w:t>
      </w:r>
    </w:p>
    <w:p w:rsidR="00EF4C03" w:rsidRPr="00F033B4" w:rsidRDefault="00EF4C03" w:rsidP="00EF4C03">
      <w:pPr>
        <w:tabs>
          <w:tab w:val="left" w:pos="5670"/>
        </w:tabs>
        <w:rPr>
          <w:rFonts w:ascii="Arial" w:eastAsia="²Ó©úÅé" w:hAnsi="Arial" w:cs="Arial"/>
          <w:sz w:val="20"/>
          <w:szCs w:val="20"/>
          <w:lang w:val="en-GB" w:eastAsia="it-IT"/>
        </w:rPr>
      </w:pPr>
      <w:r w:rsidRPr="00F033B4">
        <w:rPr>
          <w:rFonts w:ascii="Arial" w:eastAsia="²Ó©úÅé" w:hAnsi="Arial" w:cs="Arial"/>
          <w:sz w:val="20"/>
          <w:szCs w:val="20"/>
          <w:lang w:val="en-GB" w:eastAsia="it-IT"/>
        </w:rPr>
        <w:t>Civil Aviation Agency of the Republic of Slovenia</w:t>
      </w:r>
      <w:r w:rsidRPr="00F033B4">
        <w:rPr>
          <w:rFonts w:ascii="Arial" w:eastAsia="²Ó©úÅé" w:hAnsi="Arial" w:cs="Arial"/>
          <w:sz w:val="20"/>
          <w:szCs w:val="20"/>
          <w:lang w:val="en-GB" w:eastAsia="it-IT"/>
        </w:rPr>
        <w:tab/>
        <w:t>Irish Aviation Authority</w:t>
      </w:r>
    </w:p>
    <w:p w:rsidR="00EF4C03" w:rsidRPr="00F033B4" w:rsidRDefault="00EF4C03" w:rsidP="00EF4C03">
      <w:pPr>
        <w:tabs>
          <w:tab w:val="left" w:pos="5670"/>
        </w:tabs>
        <w:spacing w:line="240" w:lineRule="atLeast"/>
        <w:rPr>
          <w:rFonts w:ascii="Arial" w:eastAsia="²Ó©úÅé" w:hAnsi="Arial" w:cs="Arial"/>
          <w:sz w:val="20"/>
          <w:szCs w:val="20"/>
          <w:lang w:val="en-GB" w:eastAsia="it-IT"/>
        </w:rPr>
      </w:pPr>
      <w:r w:rsidRPr="00F033B4">
        <w:rPr>
          <w:rFonts w:ascii="Arial" w:eastAsia="²Ó©úÅé" w:hAnsi="Arial" w:cs="Arial"/>
          <w:sz w:val="20"/>
          <w:szCs w:val="20"/>
          <w:lang w:val="en-GB" w:eastAsia="it-IT"/>
        </w:rPr>
        <w:t>Slovenia</w:t>
      </w:r>
      <w:r w:rsidRPr="00F033B4">
        <w:rPr>
          <w:rFonts w:ascii="Arial" w:eastAsia="²Ó©úÅé" w:hAnsi="Arial" w:cs="Arial"/>
          <w:sz w:val="20"/>
          <w:szCs w:val="20"/>
          <w:lang w:val="en-GB" w:eastAsia="it-IT"/>
        </w:rPr>
        <w:tab/>
        <w:t>Ireland</w:t>
      </w:r>
      <w:r w:rsidRPr="00F033B4" w:rsidDel="00952291">
        <w:rPr>
          <w:rFonts w:ascii="Arial" w:eastAsia="²Ó©úÅé" w:hAnsi="Arial" w:cs="Arial"/>
          <w:sz w:val="20"/>
          <w:szCs w:val="20"/>
          <w:lang w:val="en-GB" w:eastAsia="it-IT"/>
        </w:rPr>
        <w:t xml:space="preserve"> </w:t>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t xml:space="preserve">            </w:t>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t xml:space="preserve">            </w:t>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p>
    <w:p w:rsidR="00EF4C03" w:rsidRPr="00F033B4" w:rsidRDefault="00EF4C03" w:rsidP="00EF4C03">
      <w:pPr>
        <w:rPr>
          <w:rFonts w:ascii="Arial" w:eastAsia="²Ó©úÅé" w:hAnsi="Arial" w:cs="Arial"/>
          <w:sz w:val="20"/>
          <w:szCs w:val="20"/>
          <w:lang w:val="en-GB" w:eastAsia="it-IT"/>
        </w:rPr>
      </w:pP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t xml:space="preserve"> </w:t>
      </w:r>
    </w:p>
    <w:p w:rsidR="00EF4C03" w:rsidRPr="00F033B4" w:rsidRDefault="00EF4C03" w:rsidP="00EF4C03">
      <w:pPr>
        <w:ind w:left="5040" w:firstLine="720"/>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tabs>
          <w:tab w:val="left" w:pos="5670"/>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w:t>
      </w:r>
      <w:r w:rsidRPr="00F033B4">
        <w:rPr>
          <w:rFonts w:ascii="Arial" w:eastAsia="²Ó©úÅé" w:hAnsi="Arial" w:cs="Arial"/>
          <w:sz w:val="20"/>
          <w:szCs w:val="20"/>
          <w:lang w:val="en-GB" w:eastAsia="it-IT"/>
        </w:rPr>
        <w:tab/>
        <w:t>--------------------------------</w:t>
      </w:r>
      <w:r w:rsidRPr="00F033B4">
        <w:rPr>
          <w:rFonts w:ascii="Arial" w:eastAsia="²Ó©úÅé" w:hAnsi="Arial" w:cs="Arial"/>
          <w:sz w:val="20"/>
          <w:szCs w:val="20"/>
          <w:lang w:val="en-GB" w:eastAsia="it-IT"/>
        </w:rPr>
        <w:tab/>
      </w:r>
    </w:p>
    <w:p w:rsidR="00EF4C03" w:rsidRPr="00F033B4" w:rsidRDefault="00EF4C03" w:rsidP="00EF4C03">
      <w:pPr>
        <w:tabs>
          <w:tab w:val="left" w:pos="5670"/>
        </w:tabs>
        <w:jc w:val="both"/>
        <w:rPr>
          <w:rFonts w:ascii="Arial" w:eastAsia="²Ó©úÅé" w:hAnsi="Arial" w:cs="Arial"/>
          <w:sz w:val="20"/>
          <w:szCs w:val="20"/>
          <w:lang w:eastAsia="it-IT"/>
        </w:rPr>
      </w:pPr>
      <w:r>
        <w:rPr>
          <w:rFonts w:ascii="Arial" w:eastAsia="²Ó©úÅé" w:hAnsi="Arial" w:cs="Arial"/>
          <w:sz w:val="20"/>
          <w:szCs w:val="20"/>
          <w:lang w:eastAsia="it-IT"/>
        </w:rPr>
        <w:t xml:space="preserve">Ms </w:t>
      </w:r>
      <w:r w:rsidRPr="00F033B4">
        <w:rPr>
          <w:rFonts w:ascii="Arial" w:eastAsia="²Ó©úÅé" w:hAnsi="Arial" w:cs="Arial"/>
          <w:sz w:val="20"/>
          <w:szCs w:val="20"/>
          <w:lang w:eastAsia="it-IT"/>
        </w:rPr>
        <w:t>Andreja Kikec</w:t>
      </w:r>
      <w:r w:rsidRPr="00F033B4">
        <w:rPr>
          <w:rFonts w:ascii="Arial" w:hAnsi="Arial" w:cs="Arial"/>
          <w:b/>
          <w:bCs/>
          <w:color w:val="5F5F5F"/>
          <w:sz w:val="20"/>
          <w:szCs w:val="20"/>
          <w:lang w:eastAsia="sl-SI"/>
        </w:rPr>
        <w:t xml:space="preserve"> </w:t>
      </w:r>
      <w:r w:rsidRPr="00F033B4">
        <w:rPr>
          <w:rFonts w:ascii="Arial" w:hAnsi="Arial" w:cs="Arial"/>
          <w:bCs/>
          <w:color w:val="5F5F5F"/>
          <w:sz w:val="20"/>
          <w:szCs w:val="20"/>
          <w:lang w:eastAsia="sl-SI"/>
        </w:rPr>
        <w:t>Trajković</w:t>
      </w:r>
      <w:r w:rsidRPr="00F033B4">
        <w:rPr>
          <w:rFonts w:ascii="Arial" w:eastAsia="²Ó©úÅé" w:hAnsi="Arial" w:cs="Arial"/>
          <w:sz w:val="20"/>
          <w:szCs w:val="20"/>
          <w:lang w:eastAsia="it-IT"/>
        </w:rPr>
        <w:tab/>
        <w:t>Mr Diarmuid Ó Conghaile</w:t>
      </w:r>
    </w:p>
    <w:p w:rsidR="00EF4C03" w:rsidRPr="00F033B4" w:rsidRDefault="00EF4C03" w:rsidP="00EF4C03">
      <w:pPr>
        <w:tabs>
          <w:tab w:val="left" w:pos="5670"/>
        </w:tabs>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Acting Director</w:t>
      </w:r>
      <w:r w:rsidRPr="00F033B4">
        <w:rPr>
          <w:rFonts w:ascii="Arial" w:eastAsia="²Ó©úÅé" w:hAnsi="Arial" w:cs="Arial"/>
          <w:sz w:val="20"/>
          <w:szCs w:val="20"/>
          <w:lang w:val="en-GB" w:eastAsia="it-IT"/>
        </w:rPr>
        <w:tab/>
        <w:t>Aviation Regulator / CEO Designate</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i/>
          <w:sz w:val="20"/>
          <w:szCs w:val="20"/>
          <w:lang w:val="en-GB" w:eastAsia="it-IT"/>
        </w:rPr>
        <w:t>Stamp</w:t>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i/>
          <w:sz w:val="20"/>
          <w:szCs w:val="20"/>
          <w:lang w:val="en-GB" w:eastAsia="it-IT"/>
        </w:rPr>
        <w:t>Stamp</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jc w:val="both"/>
        <w:rPr>
          <w:rFonts w:ascii="Arial" w:eastAsia="²Ó©úÅé" w:hAnsi="Arial" w:cs="Arial"/>
          <w:sz w:val="20"/>
          <w:szCs w:val="20"/>
          <w:lang w:val="en-GB" w:eastAsia="it-IT"/>
        </w:rPr>
      </w:pPr>
      <w:r w:rsidRPr="00F033B4">
        <w:rPr>
          <w:rFonts w:ascii="Arial" w:eastAsia="²Ó©úÅé" w:hAnsi="Arial" w:cs="Arial"/>
          <w:sz w:val="20"/>
          <w:szCs w:val="20"/>
          <w:lang w:val="en-GB" w:eastAsia="it-IT"/>
        </w:rPr>
        <w:t>Date:</w:t>
      </w:r>
      <w:r w:rsidRPr="00F033B4">
        <w:rPr>
          <w:rFonts w:ascii="Arial" w:eastAsia="²Ó©úÅé" w:hAnsi="Arial" w:cs="Arial"/>
          <w:sz w:val="20"/>
          <w:szCs w:val="20"/>
          <w:lang w:val="en-GB" w:eastAsia="it-IT"/>
        </w:rPr>
        <w:tab/>
        <w:t xml:space="preserve">..           </w:t>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r>
      <w:r w:rsidRPr="00F033B4">
        <w:rPr>
          <w:rFonts w:ascii="Arial" w:eastAsia="²Ó©úÅé" w:hAnsi="Arial" w:cs="Arial"/>
          <w:sz w:val="20"/>
          <w:szCs w:val="20"/>
          <w:lang w:val="en-GB" w:eastAsia="it-IT"/>
        </w:rPr>
        <w:tab/>
        <w:t xml:space="preserve">Date: </w:t>
      </w:r>
      <w:r w:rsidRPr="00F033B4">
        <w:rPr>
          <w:rFonts w:ascii="Arial" w:eastAsia="²Ó©úÅé" w:hAnsi="Arial" w:cs="Arial"/>
          <w:sz w:val="20"/>
          <w:szCs w:val="20"/>
          <w:lang w:val="en-GB" w:eastAsia="it-IT"/>
        </w:rPr>
        <w:tab/>
        <w:t>..</w:t>
      </w:r>
      <w:r>
        <w:rPr>
          <w:rFonts w:ascii="Arial" w:eastAsia="²Ó©úÅé" w:hAnsi="Arial" w:cs="Arial"/>
          <w:sz w:val="20"/>
          <w:szCs w:val="20"/>
          <w:lang w:val="en-GB" w:eastAsia="it-IT"/>
        </w:rPr>
        <w:t>6</w:t>
      </w:r>
      <w:r w:rsidRPr="00F033B4">
        <w:rPr>
          <w:rFonts w:ascii="Arial" w:eastAsia="²Ó©úÅé" w:hAnsi="Arial" w:cs="Arial"/>
          <w:sz w:val="20"/>
          <w:szCs w:val="20"/>
          <w:lang w:val="en-GB" w:eastAsia="it-IT"/>
        </w:rPr>
        <w:t>/12/2021</w:t>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rPr>
          <w:rFonts w:ascii="Arial" w:eastAsia="²Ó©úÅé" w:hAnsi="Arial" w:cs="Arial"/>
          <w:sz w:val="20"/>
          <w:szCs w:val="20"/>
          <w:lang w:val="en-GB" w:eastAsia="it-IT"/>
        </w:rPr>
      </w:pPr>
      <w:r w:rsidRPr="00F033B4">
        <w:rPr>
          <w:rFonts w:ascii="Arial" w:eastAsia="²Ó©úÅé" w:hAnsi="Arial" w:cs="Arial"/>
          <w:sz w:val="20"/>
          <w:szCs w:val="20"/>
          <w:lang w:val="en-GB" w:eastAsia="it-IT"/>
        </w:rPr>
        <w:br w:type="page"/>
      </w:r>
    </w:p>
    <w:p w:rsidR="00EF4C03" w:rsidRPr="00F033B4" w:rsidRDefault="00EF4C03" w:rsidP="00EF4C03">
      <w:pPr>
        <w:jc w:val="both"/>
        <w:rPr>
          <w:rFonts w:ascii="Arial" w:eastAsia="²Ó©úÅé" w:hAnsi="Arial" w:cs="Arial"/>
          <w:sz w:val="20"/>
          <w:szCs w:val="20"/>
          <w:lang w:val="en-GB" w:eastAsia="it-IT"/>
        </w:rPr>
      </w:pPr>
    </w:p>
    <w:p w:rsidR="00EF4C03" w:rsidRPr="00F033B4" w:rsidRDefault="00EF4C03" w:rsidP="00EF4C03">
      <w:pPr>
        <w:ind w:left="3600" w:firstLine="720"/>
        <w:rPr>
          <w:rFonts w:ascii="Arial" w:hAnsi="Arial" w:cs="Arial"/>
          <w:sz w:val="20"/>
          <w:szCs w:val="20"/>
          <w:lang w:val="en-GB" w:eastAsia="it-IT"/>
        </w:rPr>
      </w:pPr>
      <w:r w:rsidRPr="00F033B4">
        <w:rPr>
          <w:rFonts w:ascii="Arial" w:hAnsi="Arial" w:cs="Arial"/>
          <w:b/>
          <w:sz w:val="20"/>
          <w:szCs w:val="20"/>
          <w:u w:val="single"/>
          <w:lang w:val="en-GB" w:eastAsia="it-IT"/>
        </w:rPr>
        <w:t>Appendix 2</w:t>
      </w:r>
    </w:p>
    <w:p w:rsidR="00EF4C03" w:rsidRPr="00F033B4" w:rsidRDefault="00EF4C03" w:rsidP="00EF4C03">
      <w:pPr>
        <w:widowControl w:val="0"/>
        <w:tabs>
          <w:tab w:val="left" w:pos="-720"/>
        </w:tabs>
        <w:jc w:val="both"/>
        <w:rPr>
          <w:rFonts w:ascii="Arial" w:hAnsi="Arial" w:cs="Arial"/>
          <w:color w:val="FF0000"/>
          <w:spacing w:val="-3"/>
          <w:sz w:val="20"/>
          <w:szCs w:val="20"/>
          <w:lang w:val="en-GB" w:eastAsia="it-IT"/>
        </w:rPr>
      </w:pPr>
    </w:p>
    <w:p w:rsidR="00EF4C03" w:rsidRPr="00F033B4" w:rsidRDefault="00EF4C03" w:rsidP="00EF4C03">
      <w:pPr>
        <w:widowControl w:val="0"/>
        <w:tabs>
          <w:tab w:val="left" w:pos="-720"/>
        </w:tabs>
        <w:jc w:val="both"/>
        <w:rPr>
          <w:rFonts w:ascii="Arial" w:hAnsi="Arial" w:cs="Arial"/>
          <w:b/>
          <w:sz w:val="20"/>
          <w:szCs w:val="20"/>
          <w:u w:val="single"/>
          <w:lang w:val="en-GB" w:eastAsia="it-IT"/>
        </w:rPr>
      </w:pPr>
      <w:r w:rsidRPr="00F033B4">
        <w:rPr>
          <w:rFonts w:ascii="Arial" w:hAnsi="Arial" w:cs="Arial"/>
          <w:spacing w:val="-3"/>
          <w:sz w:val="20"/>
          <w:szCs w:val="20"/>
          <w:lang w:val="en-GB" w:eastAsia="it-IT"/>
        </w:rPr>
        <w:tab/>
      </w:r>
      <w:r w:rsidRPr="00F033B4">
        <w:rPr>
          <w:rFonts w:ascii="Arial" w:hAnsi="Arial" w:cs="Arial"/>
          <w:spacing w:val="-3"/>
          <w:sz w:val="20"/>
          <w:szCs w:val="20"/>
          <w:lang w:val="en-GB" w:eastAsia="it-IT"/>
        </w:rPr>
        <w:tab/>
      </w:r>
      <w:r w:rsidRPr="00F033B4">
        <w:rPr>
          <w:rFonts w:ascii="Arial" w:hAnsi="Arial" w:cs="Arial"/>
          <w:spacing w:val="-3"/>
          <w:sz w:val="20"/>
          <w:szCs w:val="20"/>
          <w:lang w:val="en-GB" w:eastAsia="it-IT"/>
        </w:rPr>
        <w:tab/>
      </w: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r w:rsidRPr="00F033B4">
        <w:rPr>
          <w:rFonts w:ascii="Arial" w:hAnsi="Arial" w:cs="Arial"/>
          <w:b/>
          <w:sz w:val="20"/>
          <w:szCs w:val="20"/>
          <w:u w:val="single"/>
          <w:lang w:val="en-GB" w:eastAsia="it-IT"/>
        </w:rPr>
        <w:t>SAMPLE OF TRANSFER REQUEST LETTER</w:t>
      </w: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Date:    </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tabs>
          <w:tab w:val="left" w:pos="5670"/>
        </w:tabs>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 Ref: </w:t>
      </w:r>
      <w:r w:rsidRPr="00F033B4">
        <w:rPr>
          <w:rFonts w:ascii="Arial" w:hAnsi="Arial" w:cs="Arial"/>
          <w:spacing w:val="-3"/>
          <w:sz w:val="20"/>
          <w:szCs w:val="20"/>
          <w:lang w:val="en-GB" w:eastAsia="en-GB"/>
        </w:rPr>
        <w:tab/>
        <w:t>Ref: AWSD/Del/37/1/000</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z w:val="20"/>
          <w:szCs w:val="20"/>
          <w:lang w:val="en-GB" w:eastAsia="it-IT"/>
        </w:rPr>
      </w:pPr>
      <w:r w:rsidRPr="00F033B4">
        <w:rPr>
          <w:rFonts w:ascii="Arial" w:hAnsi="Arial" w:cs="Arial"/>
          <w:sz w:val="20"/>
          <w:szCs w:val="20"/>
          <w:lang w:val="en-GB" w:eastAsia="it-IT"/>
        </w:rPr>
        <w:t xml:space="preserve"> </w:t>
      </w: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r>
      <w:r>
        <w:rPr>
          <w:rFonts w:ascii="Arial" w:hAnsi="Arial" w:cs="Arial"/>
          <w:sz w:val="20"/>
          <w:szCs w:val="20"/>
          <w:lang w:val="en-GB" w:eastAsia="it-IT"/>
        </w:rPr>
        <w:t xml:space="preserve">    </w:t>
      </w:r>
      <w:r w:rsidRPr="00F033B4">
        <w:rPr>
          <w:rFonts w:ascii="Arial" w:hAnsi="Arial" w:cs="Arial"/>
          <w:sz w:val="20"/>
          <w:szCs w:val="20"/>
          <w:lang w:val="en-GB" w:eastAsia="it-IT"/>
        </w:rPr>
        <w:t>or</w:t>
      </w:r>
      <w:r w:rsidRPr="00F033B4">
        <w:rPr>
          <w:rFonts w:ascii="Arial" w:hAnsi="Arial" w:cs="Arial"/>
          <w:sz w:val="20"/>
          <w:szCs w:val="20"/>
          <w:lang w:val="en-GB" w:eastAsia="it-IT"/>
        </w:rPr>
        <w:tab/>
      </w:r>
      <w:r w:rsidRPr="00F033B4">
        <w:rPr>
          <w:rFonts w:ascii="Arial" w:hAnsi="Arial" w:cs="Arial"/>
          <w:sz w:val="20"/>
          <w:szCs w:val="20"/>
          <w:lang w:val="en-GB" w:eastAsia="it-IT"/>
        </w:rPr>
        <w:tab/>
      </w:r>
    </w:p>
    <w:p w:rsidR="00EF4C03" w:rsidRPr="00F033B4" w:rsidRDefault="00EF4C03" w:rsidP="00EF4C03">
      <w:pPr>
        <w:widowControl w:val="0"/>
        <w:tabs>
          <w:tab w:val="left" w:pos="-720"/>
          <w:tab w:val="left" w:pos="5670"/>
        </w:tabs>
        <w:jc w:val="both"/>
        <w:rPr>
          <w:rFonts w:ascii="Arial" w:hAnsi="Arial" w:cs="Arial"/>
          <w:sz w:val="20"/>
          <w:szCs w:val="20"/>
          <w:lang w:val="en-GB" w:eastAsia="it-IT"/>
        </w:rPr>
      </w:pPr>
      <w:r w:rsidRPr="00F033B4">
        <w:rPr>
          <w:rFonts w:ascii="Arial" w:hAnsi="Arial" w:cs="Arial"/>
          <w:sz w:val="20"/>
          <w:szCs w:val="20"/>
          <w:lang w:val="en-GB" w:eastAsia="it-IT"/>
        </w:rPr>
        <w:t xml:space="preserve">Acting Director of Civil Aviation Agency of the </w:t>
      </w:r>
      <w:r w:rsidRPr="00F033B4">
        <w:rPr>
          <w:rFonts w:ascii="Arial" w:hAnsi="Arial" w:cs="Arial"/>
          <w:sz w:val="20"/>
          <w:szCs w:val="20"/>
          <w:lang w:val="en-GB" w:eastAsia="it-IT"/>
        </w:rPr>
        <w:tab/>
      </w:r>
      <w:r w:rsidRPr="00F033B4">
        <w:rPr>
          <w:rFonts w:ascii="Arial" w:hAnsi="Arial" w:cs="Arial"/>
          <w:spacing w:val="-3"/>
          <w:sz w:val="20"/>
          <w:szCs w:val="20"/>
          <w:lang w:val="en-GB" w:eastAsia="it-IT"/>
        </w:rPr>
        <w:t>Director of Safety and Regulation</w:t>
      </w:r>
      <w:r w:rsidRPr="00F033B4">
        <w:rPr>
          <w:rFonts w:ascii="Arial" w:hAnsi="Arial" w:cs="Arial"/>
          <w:spacing w:val="-3"/>
          <w:sz w:val="20"/>
          <w:szCs w:val="20"/>
          <w:lang w:val="en-GB" w:eastAsia="it-IT"/>
        </w:rPr>
        <w:tab/>
      </w:r>
    </w:p>
    <w:p w:rsidR="00EF4C03" w:rsidRPr="00F033B4" w:rsidRDefault="00EF4C03" w:rsidP="00EF4C03">
      <w:pPr>
        <w:widowControl w:val="0"/>
        <w:tabs>
          <w:tab w:val="left" w:pos="5670"/>
        </w:tabs>
        <w:jc w:val="both"/>
        <w:rPr>
          <w:rFonts w:ascii="Arial" w:hAnsi="Arial" w:cs="Arial"/>
          <w:color w:val="2E2E2E"/>
          <w:sz w:val="20"/>
          <w:szCs w:val="20"/>
          <w:lang w:val="en-GB" w:eastAsia="it-IT"/>
        </w:rPr>
      </w:pPr>
      <w:r w:rsidRPr="00F033B4">
        <w:rPr>
          <w:rFonts w:ascii="Arial" w:hAnsi="Arial" w:cs="Arial"/>
          <w:color w:val="2E2E2E"/>
          <w:sz w:val="20"/>
          <w:szCs w:val="20"/>
          <w:lang w:val="en-GB" w:eastAsia="it-IT"/>
        </w:rPr>
        <w:t>Republic of Slovenia</w:t>
      </w:r>
      <w:r>
        <w:rPr>
          <w:rFonts w:ascii="Arial" w:hAnsi="Arial" w:cs="Arial"/>
          <w:color w:val="2E2E2E"/>
          <w:sz w:val="20"/>
          <w:szCs w:val="20"/>
          <w:lang w:val="en-GB" w:eastAsia="it-IT"/>
        </w:rPr>
        <w:t xml:space="preserve"> </w:t>
      </w:r>
      <w:r w:rsidRPr="00F033B4">
        <w:rPr>
          <w:rFonts w:ascii="Arial" w:hAnsi="Arial" w:cs="Arial"/>
          <w:color w:val="2E2E2E"/>
          <w:sz w:val="20"/>
          <w:szCs w:val="20"/>
          <w:lang w:val="en-GB" w:eastAsia="it-IT"/>
        </w:rPr>
        <w:tab/>
      </w:r>
      <w:r w:rsidRPr="00F033B4">
        <w:rPr>
          <w:rFonts w:ascii="Arial" w:hAnsi="Arial" w:cs="Arial"/>
          <w:sz w:val="20"/>
          <w:szCs w:val="20"/>
          <w:lang w:val="en-GB" w:eastAsia="it-IT"/>
        </w:rPr>
        <w:t>Irish Aviation Authority</w:t>
      </w:r>
    </w:p>
    <w:p w:rsidR="00EF4C03" w:rsidRPr="00F033B4" w:rsidRDefault="00EF4C03" w:rsidP="00EF4C03">
      <w:pPr>
        <w:widowControl w:val="0"/>
        <w:tabs>
          <w:tab w:val="left" w:pos="5670"/>
        </w:tabs>
        <w:jc w:val="both"/>
        <w:rPr>
          <w:rFonts w:ascii="Arial" w:hAnsi="Arial" w:cs="Arial"/>
          <w:color w:val="000000"/>
          <w:sz w:val="20"/>
          <w:szCs w:val="20"/>
          <w:lang w:val="en-GB"/>
        </w:rPr>
      </w:pPr>
      <w:r w:rsidRPr="00F033B4">
        <w:rPr>
          <w:rFonts w:ascii="Arial" w:hAnsi="Arial" w:cs="Arial"/>
          <w:color w:val="000000"/>
          <w:sz w:val="20"/>
          <w:szCs w:val="20"/>
          <w:lang w:val="en-GB"/>
        </w:rPr>
        <w:t xml:space="preserve">Kotnikova ulica 19A </w:t>
      </w:r>
      <w:r w:rsidRPr="00F033B4">
        <w:rPr>
          <w:rFonts w:ascii="Arial" w:hAnsi="Arial" w:cs="Arial"/>
          <w:sz w:val="20"/>
          <w:szCs w:val="20"/>
          <w:lang w:val="en-GB" w:eastAsia="it-IT"/>
        </w:rPr>
        <w:tab/>
      </w:r>
      <w:r w:rsidRPr="00F033B4">
        <w:rPr>
          <w:rFonts w:ascii="Arial" w:hAnsi="Arial" w:cs="Arial"/>
          <w:sz w:val="20"/>
          <w:szCs w:val="20"/>
          <w:lang w:val="en-US" w:eastAsia="it-IT"/>
        </w:rPr>
        <w:t>The Times Building</w:t>
      </w:r>
      <w:r w:rsidRPr="00F033B4">
        <w:rPr>
          <w:rFonts w:ascii="Arial" w:hAnsi="Arial" w:cs="Arial"/>
          <w:sz w:val="20"/>
          <w:szCs w:val="20"/>
          <w:lang w:val="en-GB" w:eastAsia="it-IT"/>
        </w:rPr>
        <w:t>,</w:t>
      </w:r>
    </w:p>
    <w:p w:rsidR="00EF4C03" w:rsidRPr="00F033B4" w:rsidRDefault="00EF4C03" w:rsidP="00EF4C03">
      <w:pPr>
        <w:widowControl w:val="0"/>
        <w:tabs>
          <w:tab w:val="left" w:pos="4962"/>
          <w:tab w:val="left" w:pos="5670"/>
        </w:tabs>
        <w:ind w:left="5103" w:hanging="5103"/>
        <w:jc w:val="both"/>
        <w:rPr>
          <w:rFonts w:ascii="Arial" w:hAnsi="Arial" w:cs="Arial"/>
          <w:color w:val="000000"/>
          <w:sz w:val="20"/>
          <w:szCs w:val="20"/>
          <w:lang w:val="sv-SE"/>
        </w:rPr>
      </w:pPr>
      <w:r w:rsidRPr="00F033B4">
        <w:rPr>
          <w:rFonts w:ascii="Arial" w:hAnsi="Arial" w:cs="Arial"/>
          <w:color w:val="000000"/>
          <w:sz w:val="20"/>
          <w:szCs w:val="20"/>
          <w:lang w:val="sv-SE"/>
        </w:rPr>
        <w:t>1000 Ljubljana,</w:t>
      </w:r>
      <w:r w:rsidRPr="00F033B4" w:rsidDel="00304BCC">
        <w:rPr>
          <w:rFonts w:ascii="Arial" w:hAnsi="Arial" w:cs="Arial"/>
          <w:color w:val="000000"/>
          <w:sz w:val="20"/>
          <w:szCs w:val="20"/>
          <w:lang w:val="sv-SE"/>
        </w:rPr>
        <w:t xml:space="preserve"> </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Dublin 2,</w:t>
      </w:r>
    </w:p>
    <w:p w:rsidR="00EF4C03" w:rsidRPr="00F033B4" w:rsidRDefault="00EF4C03" w:rsidP="00EF4C03">
      <w:pPr>
        <w:widowControl w:val="0"/>
        <w:tabs>
          <w:tab w:val="left" w:pos="4962"/>
          <w:tab w:val="left" w:pos="5670"/>
        </w:tabs>
        <w:ind w:left="5103" w:hanging="5103"/>
        <w:jc w:val="both"/>
        <w:rPr>
          <w:rFonts w:ascii="Arial" w:hAnsi="Arial" w:cs="Arial"/>
          <w:sz w:val="20"/>
          <w:szCs w:val="20"/>
          <w:lang w:val="sv-SE" w:eastAsia="it-IT"/>
        </w:rPr>
      </w:pPr>
      <w:r w:rsidRPr="00F033B4">
        <w:rPr>
          <w:rFonts w:ascii="Arial" w:hAnsi="Arial" w:cs="Arial"/>
          <w:color w:val="000000"/>
          <w:sz w:val="20"/>
          <w:szCs w:val="20"/>
          <w:lang w:val="sv-SE"/>
        </w:rPr>
        <w:t>Slovenia</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Ireland</w:t>
      </w:r>
      <w:r w:rsidRPr="00F033B4">
        <w:rPr>
          <w:rFonts w:ascii="Arial" w:hAnsi="Arial" w:cs="Arial"/>
          <w:b/>
          <w:color w:val="000000"/>
          <w:sz w:val="20"/>
          <w:szCs w:val="20"/>
          <w:lang w:val="sv-SE"/>
        </w:rPr>
        <w:t>.</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z w:val="20"/>
          <w:szCs w:val="20"/>
          <w:lang w:val="en-GB" w:eastAsia="it-IT"/>
        </w:rPr>
        <w:tab/>
      </w:r>
      <w:r w:rsidRPr="00F033B4">
        <w:rPr>
          <w:rFonts w:ascii="Arial" w:hAnsi="Arial" w:cs="Arial"/>
          <w:spacing w:val="-3"/>
          <w:sz w:val="20"/>
          <w:szCs w:val="20"/>
          <w:lang w:val="en-GB" w:eastAsia="en-GB"/>
        </w:rPr>
        <w:tab/>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Subject:  </w:t>
      </w:r>
    </w:p>
    <w:p w:rsidR="00EF4C03" w:rsidRPr="00F033B4" w:rsidRDefault="00EF4C03" w:rsidP="00EF4C03">
      <w:pPr>
        <w:widowControl w:val="0"/>
        <w:jc w:val="both"/>
        <w:rPr>
          <w:rFonts w:ascii="Arial" w:hAnsi="Arial" w:cs="Arial"/>
          <w:spacing w:val="-3"/>
          <w:sz w:val="20"/>
          <w:szCs w:val="20"/>
          <w:u w:val="single"/>
          <w:lang w:val="en-GB" w:eastAsia="en-GB"/>
        </w:rPr>
      </w:pPr>
      <w:r w:rsidRPr="00F033B4">
        <w:rPr>
          <w:rFonts w:ascii="Arial" w:hAnsi="Arial" w:cs="Arial"/>
          <w:spacing w:val="-3"/>
          <w:sz w:val="20"/>
          <w:szCs w:val="20"/>
          <w:u w:val="single"/>
          <w:lang w:val="en-GB" w:eastAsia="en-GB"/>
        </w:rPr>
        <w:t>Transfer o</w:t>
      </w:r>
      <w:r>
        <w:rPr>
          <w:rFonts w:ascii="Arial" w:hAnsi="Arial" w:cs="Arial"/>
          <w:spacing w:val="-3"/>
          <w:sz w:val="20"/>
          <w:szCs w:val="20"/>
          <w:u w:val="single"/>
          <w:lang w:val="en-GB" w:eastAsia="en-GB"/>
        </w:rPr>
        <w:t>f Surveillance request for Slovenia/Irish</w:t>
      </w:r>
      <w:r w:rsidRPr="00F033B4">
        <w:rPr>
          <w:rFonts w:ascii="Arial" w:hAnsi="Arial" w:cs="Arial"/>
          <w:spacing w:val="-3"/>
          <w:sz w:val="20"/>
          <w:szCs w:val="20"/>
          <w:u w:val="single"/>
          <w:lang w:val="en-GB" w:eastAsia="en-GB"/>
        </w:rPr>
        <w:t xml:space="preserve"> Registered Aircraft Registration</w:t>
      </w:r>
    </w:p>
    <w:p w:rsidR="00EF4C03" w:rsidRPr="00F033B4" w:rsidRDefault="00EF4C03" w:rsidP="00EF4C03">
      <w:pPr>
        <w:widowControl w:val="0"/>
        <w:jc w:val="both"/>
        <w:rPr>
          <w:rFonts w:ascii="Arial" w:hAnsi="Arial" w:cs="Arial"/>
          <w:spacing w:val="-3"/>
          <w:sz w:val="20"/>
          <w:szCs w:val="20"/>
          <w:u w:val="single"/>
          <w:lang w:val="en-GB" w:eastAsia="en-GB"/>
        </w:rPr>
      </w:pPr>
      <w:r w:rsidRPr="00F033B4">
        <w:rPr>
          <w:rFonts w:ascii="Arial" w:hAnsi="Arial" w:cs="Arial"/>
          <w:spacing w:val="-3"/>
          <w:sz w:val="20"/>
          <w:szCs w:val="20"/>
          <w:u w:val="single"/>
          <w:lang w:val="en-GB" w:eastAsia="en-GB"/>
        </w:rPr>
        <w:t xml:space="preserve"> “EI- AAA or S5-AAA  (MSN XXXXX)” for operation with airline xxx</w:t>
      </w:r>
      <w:r>
        <w:rPr>
          <w:rFonts w:ascii="Arial" w:hAnsi="Arial" w:cs="Arial"/>
          <w:spacing w:val="-3"/>
          <w:sz w:val="20"/>
          <w:szCs w:val="20"/>
          <w:u w:val="single"/>
          <w:lang w:val="en-GB" w:eastAsia="en-GB"/>
        </w:rPr>
        <w:t>xxxx in Slovenia/Irland</w:t>
      </w:r>
      <w:r w:rsidRPr="00F033B4">
        <w:rPr>
          <w:rFonts w:ascii="Arial" w:hAnsi="Arial" w:cs="Arial"/>
          <w:spacing w:val="-3"/>
          <w:sz w:val="20"/>
          <w:szCs w:val="20"/>
          <w:u w:val="single"/>
          <w:lang w:val="en-GB" w:eastAsia="en-GB"/>
        </w:rPr>
        <w:t>.</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Dear Sir,</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In accordance with the general conditions outlined in Article 83bis of the Convention on International Civil Aviation and Statutory Instrument S.I. 322 of 1989 Air navigation (Transfer of Certain Functions and Duties of State of Registry of Aircraft) Order 1989, this authority wishes to transfer the following functions to the Civil Aviation Authority of Slovenia/Ireland in regard to the lease of the Irish/Slovenian registered aircraft whilst being operated by XXXXXX Airline, Slovenia/Ireland.</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b/>
          <w:spacing w:val="-3"/>
          <w:sz w:val="20"/>
          <w:szCs w:val="20"/>
          <w:lang w:val="en-GB" w:eastAsia="en-GB"/>
        </w:rPr>
      </w:pPr>
      <w:r w:rsidRPr="00F033B4">
        <w:rPr>
          <w:rFonts w:ascii="Arial" w:hAnsi="Arial" w:cs="Arial"/>
          <w:b/>
          <w:spacing w:val="-3"/>
          <w:sz w:val="20"/>
          <w:szCs w:val="20"/>
          <w:lang w:val="en-GB" w:eastAsia="en-GB"/>
        </w:rPr>
        <w:t>1</w:t>
      </w:r>
      <w:r w:rsidRPr="00F033B4">
        <w:rPr>
          <w:rFonts w:ascii="Arial" w:hAnsi="Arial" w:cs="Arial"/>
          <w:b/>
          <w:spacing w:val="-3"/>
          <w:sz w:val="20"/>
          <w:szCs w:val="20"/>
          <w:lang w:val="en-GB" w:eastAsia="en-GB"/>
        </w:rPr>
        <w:tab/>
        <w:t>Annex 1</w:t>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t>Personnel Licensing</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Chapter 2</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Licences and Ratings for Pilots</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Chapter 3</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Licences foe Flight Crew Members other than Licences for Pilots</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Chapter 4</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Licences and Ratings for Personnel other than Flight Crew Members</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Chapter 6</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Medical Provisions for Licences</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b/>
          <w:spacing w:val="-3"/>
          <w:sz w:val="20"/>
          <w:szCs w:val="20"/>
          <w:lang w:val="en-GB" w:eastAsia="en-GB"/>
        </w:rPr>
      </w:pPr>
      <w:r w:rsidRPr="00F033B4">
        <w:rPr>
          <w:rFonts w:ascii="Arial" w:hAnsi="Arial" w:cs="Arial"/>
          <w:b/>
          <w:spacing w:val="-3"/>
          <w:sz w:val="20"/>
          <w:szCs w:val="20"/>
          <w:lang w:val="en-GB" w:eastAsia="en-GB"/>
        </w:rPr>
        <w:t>2</w:t>
      </w:r>
      <w:r w:rsidRPr="00F033B4">
        <w:rPr>
          <w:rFonts w:ascii="Arial" w:hAnsi="Arial" w:cs="Arial"/>
          <w:b/>
          <w:spacing w:val="-3"/>
          <w:sz w:val="20"/>
          <w:szCs w:val="20"/>
          <w:lang w:val="en-GB" w:eastAsia="en-GB"/>
        </w:rPr>
        <w:tab/>
        <w:t xml:space="preserve">Annex 2 </w:t>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t>Rules of the Air.</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b/>
          <w:spacing w:val="-3"/>
          <w:sz w:val="20"/>
          <w:szCs w:val="20"/>
          <w:lang w:val="en-GB" w:eastAsia="en-GB"/>
        </w:rPr>
      </w:pPr>
      <w:r w:rsidRPr="00F033B4">
        <w:rPr>
          <w:rFonts w:ascii="Arial" w:hAnsi="Arial" w:cs="Arial"/>
          <w:b/>
          <w:spacing w:val="-3"/>
          <w:sz w:val="20"/>
          <w:szCs w:val="20"/>
          <w:lang w:val="en-GB" w:eastAsia="en-GB"/>
        </w:rPr>
        <w:t>3.</w:t>
      </w:r>
      <w:r w:rsidRPr="00F033B4">
        <w:rPr>
          <w:rFonts w:ascii="Arial" w:hAnsi="Arial" w:cs="Arial"/>
          <w:b/>
          <w:spacing w:val="-3"/>
          <w:sz w:val="20"/>
          <w:szCs w:val="20"/>
          <w:lang w:val="en-GB" w:eastAsia="en-GB"/>
        </w:rPr>
        <w:tab/>
        <w:t>Annex 6</w:t>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t>Operation of Aircraft.</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Part 1</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International Commercial Air Transport - Aeroplanes</w:t>
      </w:r>
      <w:r w:rsidRPr="00F033B4">
        <w:rPr>
          <w:rFonts w:ascii="Arial" w:hAnsi="Arial" w:cs="Arial"/>
          <w:spacing w:val="-3"/>
          <w:sz w:val="20"/>
          <w:szCs w:val="20"/>
          <w:lang w:val="en-GB" w:eastAsia="en-GB"/>
        </w:rPr>
        <w:tab/>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b/>
          <w:spacing w:val="-3"/>
          <w:sz w:val="20"/>
          <w:szCs w:val="20"/>
          <w:lang w:val="en-GB" w:eastAsia="en-GB"/>
        </w:rPr>
      </w:pPr>
      <w:r w:rsidRPr="00F033B4">
        <w:rPr>
          <w:rFonts w:ascii="Arial" w:hAnsi="Arial" w:cs="Arial"/>
          <w:b/>
          <w:spacing w:val="-3"/>
          <w:sz w:val="20"/>
          <w:szCs w:val="20"/>
          <w:lang w:val="en-GB" w:eastAsia="en-GB"/>
        </w:rPr>
        <w:t>4.</w:t>
      </w:r>
      <w:r w:rsidRPr="00F033B4">
        <w:rPr>
          <w:rFonts w:ascii="Arial" w:hAnsi="Arial" w:cs="Arial"/>
          <w:b/>
          <w:spacing w:val="-3"/>
          <w:sz w:val="20"/>
          <w:szCs w:val="20"/>
          <w:lang w:val="en-GB" w:eastAsia="en-GB"/>
        </w:rPr>
        <w:tab/>
        <w:t>Annex 8</w:t>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r>
      <w:r w:rsidRPr="00F033B4">
        <w:rPr>
          <w:rFonts w:ascii="Arial" w:hAnsi="Arial" w:cs="Arial"/>
          <w:b/>
          <w:spacing w:val="-3"/>
          <w:sz w:val="20"/>
          <w:szCs w:val="20"/>
          <w:lang w:val="en-GB" w:eastAsia="en-GB"/>
        </w:rPr>
        <w:tab/>
        <w:t>Airworthiness of Aircraft</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Part II</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 xml:space="preserve">Chapter 3.    Section 3. 2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Renewal of a Certificate of Airworthiness.</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 xml:space="preserve">Chapter 3.    Section 3. 4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Aircraft Limitations and Information (AFM).</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 xml:space="preserve">Chapter 3.    Section 3. 5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Temporary Loss of Airworthiness.</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 xml:space="preserve">Chapter 3.    Section 3. 6 </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Damage to aircraft.</w:t>
      </w: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ab/>
        <w:t>Chapter 4.</w:t>
      </w:r>
      <w:r w:rsidRPr="00F033B4">
        <w:rPr>
          <w:rFonts w:ascii="Arial" w:hAnsi="Arial" w:cs="Arial"/>
          <w:spacing w:val="-3"/>
          <w:sz w:val="20"/>
          <w:szCs w:val="20"/>
          <w:lang w:val="en-GB" w:eastAsia="en-GB"/>
        </w:rPr>
        <w:tab/>
      </w:r>
      <w:r w:rsidRPr="00F033B4">
        <w:rPr>
          <w:rFonts w:ascii="Arial" w:hAnsi="Arial" w:cs="Arial"/>
          <w:spacing w:val="-3"/>
          <w:sz w:val="20"/>
          <w:szCs w:val="20"/>
          <w:lang w:val="en-GB" w:eastAsia="en-GB"/>
        </w:rPr>
        <w:tab/>
        <w:t xml:space="preserve"> </w:t>
      </w:r>
      <w:r w:rsidRPr="00F033B4">
        <w:rPr>
          <w:rFonts w:ascii="Arial" w:hAnsi="Arial" w:cs="Arial"/>
          <w:spacing w:val="-3"/>
          <w:sz w:val="20"/>
          <w:szCs w:val="20"/>
          <w:lang w:val="en-GB" w:eastAsia="en-GB"/>
        </w:rPr>
        <w:tab/>
        <w:t xml:space="preserve">             Continuing Airworthiness of Aircraft.</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center"/>
        <w:rPr>
          <w:rFonts w:ascii="Arial" w:hAnsi="Arial" w:cs="Arial"/>
          <w:spacing w:val="-3"/>
          <w:sz w:val="20"/>
          <w:szCs w:val="20"/>
          <w:lang w:val="en-GB" w:eastAsia="en-GB"/>
        </w:rPr>
      </w:pPr>
      <w:r w:rsidRPr="00F033B4">
        <w:rPr>
          <w:rFonts w:ascii="Arial" w:hAnsi="Arial" w:cs="Arial"/>
          <w:spacing w:val="-3"/>
          <w:sz w:val="20"/>
          <w:szCs w:val="20"/>
          <w:lang w:val="en-GB" w:eastAsia="en-GB"/>
        </w:rPr>
        <w:t xml:space="preserve">- 2 </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This Authority would be grateful if you would acknowledge in writing your acceptance or otherwise of the transferred functions as referenced in the 83bis agreement.</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lastRenderedPageBreak/>
        <w:t>Thank you for your co-operation and assistance in this matter.</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Yours faithfully,</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i/>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r w:rsidRPr="00F033B4">
        <w:rPr>
          <w:rFonts w:ascii="Arial" w:hAnsi="Arial" w:cs="Arial"/>
          <w:spacing w:val="-3"/>
          <w:sz w:val="20"/>
          <w:szCs w:val="20"/>
          <w:lang w:val="en-GB" w:eastAsia="en-GB"/>
        </w:rPr>
        <w:t>-----------------------</w:t>
      </w:r>
    </w:p>
    <w:p w:rsidR="00EF4C03" w:rsidRPr="00F033B4" w:rsidRDefault="00EF4C03" w:rsidP="00EF4C03">
      <w:pPr>
        <w:widowControl w:val="0"/>
        <w:jc w:val="both"/>
        <w:rPr>
          <w:rFonts w:ascii="Arial" w:hAnsi="Arial" w:cs="Arial"/>
          <w:strike/>
          <w:spacing w:val="-3"/>
          <w:sz w:val="20"/>
          <w:szCs w:val="20"/>
          <w:lang w:val="en-GB" w:eastAsia="en-GB"/>
        </w:rPr>
      </w:pPr>
      <w:r w:rsidRPr="00F033B4">
        <w:rPr>
          <w:rFonts w:ascii="Arial" w:hAnsi="Arial" w:cs="Arial"/>
          <w:spacing w:val="-3"/>
          <w:sz w:val="20"/>
          <w:szCs w:val="20"/>
          <w:lang w:val="en-GB" w:eastAsia="en-GB"/>
        </w:rPr>
        <w:t>Acting Director, Civil Aviation Agency of t</w:t>
      </w:r>
      <w:r>
        <w:rPr>
          <w:rFonts w:ascii="Arial" w:hAnsi="Arial" w:cs="Arial"/>
          <w:spacing w:val="-3"/>
          <w:sz w:val="20"/>
          <w:szCs w:val="20"/>
          <w:lang w:val="en-GB" w:eastAsia="en-GB"/>
        </w:rPr>
        <w:t xml:space="preserve">he Republic of Slovenia </w:t>
      </w:r>
    </w:p>
    <w:p w:rsidR="00EF4C03" w:rsidRDefault="00EF4C03" w:rsidP="00EF4C03">
      <w:pPr>
        <w:widowControl w:val="0"/>
        <w:jc w:val="both"/>
        <w:rPr>
          <w:rFonts w:ascii="Arial" w:hAnsi="Arial" w:cs="Arial"/>
          <w:spacing w:val="-3"/>
          <w:sz w:val="20"/>
          <w:szCs w:val="20"/>
          <w:lang w:val="en-GB" w:eastAsia="en-GB"/>
        </w:rPr>
      </w:pPr>
      <w:r>
        <w:rPr>
          <w:rFonts w:ascii="Arial" w:hAnsi="Arial" w:cs="Arial"/>
          <w:spacing w:val="-3"/>
          <w:sz w:val="20"/>
          <w:szCs w:val="20"/>
          <w:lang w:val="en-GB" w:eastAsia="en-GB"/>
        </w:rPr>
        <w:t>or</w:t>
      </w:r>
    </w:p>
    <w:p w:rsidR="00EF4C03" w:rsidRPr="00F033B4" w:rsidRDefault="00EF4C03" w:rsidP="00EF4C03">
      <w:pPr>
        <w:widowControl w:val="0"/>
        <w:jc w:val="both"/>
        <w:rPr>
          <w:rFonts w:ascii="Arial" w:hAnsi="Arial" w:cs="Arial"/>
          <w:spacing w:val="-3"/>
          <w:sz w:val="20"/>
          <w:szCs w:val="20"/>
          <w:lang w:val="en-GB" w:eastAsia="en-GB"/>
        </w:rPr>
      </w:pPr>
      <w:r>
        <w:rPr>
          <w:rFonts w:ascii="Arial" w:hAnsi="Arial" w:cs="Arial"/>
          <w:spacing w:val="-3"/>
          <w:sz w:val="20"/>
          <w:szCs w:val="20"/>
          <w:lang w:val="en-GB" w:eastAsia="en-GB"/>
        </w:rPr>
        <w:t>a</w:t>
      </w:r>
      <w:r w:rsidRPr="00F033B4">
        <w:rPr>
          <w:rFonts w:ascii="Arial" w:hAnsi="Arial" w:cs="Arial"/>
          <w:spacing w:val="-3"/>
          <w:sz w:val="20"/>
          <w:szCs w:val="20"/>
          <w:lang w:val="en-GB" w:eastAsia="en-GB"/>
        </w:rPr>
        <w:t xml:space="preserve">irworthiness Officer of Irish Aviation Authority  </w:t>
      </w: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lang w:val="en-GB" w:eastAsia="en-GB"/>
        </w:rPr>
      </w:pPr>
    </w:p>
    <w:p w:rsidR="00EF4C03" w:rsidRPr="00F033B4" w:rsidRDefault="00EF4C03" w:rsidP="00EF4C03">
      <w:pPr>
        <w:widowControl w:val="0"/>
        <w:jc w:val="both"/>
        <w:rPr>
          <w:rFonts w:ascii="Arial" w:hAnsi="Arial" w:cs="Arial"/>
          <w:spacing w:val="-3"/>
          <w:sz w:val="20"/>
          <w:szCs w:val="20"/>
          <w:vertAlign w:val="subscript"/>
          <w:lang w:val="en-GB" w:eastAsia="en-GB"/>
        </w:rPr>
      </w:pPr>
    </w:p>
    <w:p w:rsidR="00EF4C03" w:rsidRPr="00F033B4" w:rsidRDefault="00EF4C03" w:rsidP="00EF4C03">
      <w:pPr>
        <w:widowControl w:val="0"/>
        <w:jc w:val="both"/>
        <w:rPr>
          <w:rFonts w:ascii="Arial" w:hAnsi="Arial" w:cs="Arial"/>
          <w:sz w:val="20"/>
          <w:szCs w:val="20"/>
          <w:lang w:val="en-GB" w:eastAsia="it-IT"/>
        </w:rPr>
      </w:pPr>
    </w:p>
    <w:p w:rsidR="00EF4C03" w:rsidRPr="00F033B4" w:rsidRDefault="00EF4C03" w:rsidP="00EF4C03">
      <w:pPr>
        <w:widowControl w:val="0"/>
        <w:tabs>
          <w:tab w:val="left" w:pos="-720"/>
        </w:tabs>
        <w:jc w:val="both"/>
        <w:rPr>
          <w:rFonts w:ascii="Arial" w:hAnsi="Arial" w:cs="Arial"/>
          <w:spacing w:val="-3"/>
          <w:sz w:val="20"/>
          <w:szCs w:val="20"/>
          <w:lang w:val="en-GB" w:eastAsia="it-IT"/>
        </w:rPr>
      </w:pPr>
    </w:p>
    <w:p w:rsidR="00EF4C03" w:rsidRPr="00F033B4" w:rsidRDefault="00EF4C03" w:rsidP="00EF4C03">
      <w:pPr>
        <w:widowControl w:val="0"/>
        <w:tabs>
          <w:tab w:val="left" w:pos="-720"/>
        </w:tabs>
        <w:jc w:val="both"/>
        <w:rPr>
          <w:rFonts w:ascii="Arial" w:hAnsi="Arial" w:cs="Arial"/>
          <w:spacing w:val="-3"/>
          <w:sz w:val="20"/>
          <w:szCs w:val="20"/>
          <w:lang w:val="en-GB" w:eastAsia="it-IT"/>
        </w:rPr>
      </w:pPr>
      <w:r w:rsidRPr="00F033B4">
        <w:rPr>
          <w:rFonts w:ascii="Arial" w:hAnsi="Arial" w:cs="Arial"/>
          <w:spacing w:val="-3"/>
          <w:sz w:val="20"/>
          <w:szCs w:val="20"/>
          <w:lang w:val="en-GB" w:eastAsia="it-IT"/>
        </w:rPr>
        <w:br w:type="page"/>
      </w:r>
    </w:p>
    <w:p w:rsidR="00EF4C03" w:rsidRPr="00F033B4" w:rsidRDefault="00EF4C03" w:rsidP="00EF4C03">
      <w:pPr>
        <w:widowControl w:val="0"/>
        <w:tabs>
          <w:tab w:val="left" w:pos="-720"/>
        </w:tabs>
        <w:jc w:val="both"/>
        <w:rPr>
          <w:rFonts w:ascii="Arial" w:hAnsi="Arial" w:cs="Arial"/>
          <w:b/>
          <w:sz w:val="20"/>
          <w:szCs w:val="20"/>
        </w:rPr>
      </w:pPr>
      <w:r w:rsidRPr="00F033B4">
        <w:rPr>
          <w:rFonts w:ascii="Arial" w:hAnsi="Arial" w:cs="Arial"/>
          <w:spacing w:val="-3"/>
          <w:sz w:val="20"/>
          <w:szCs w:val="20"/>
          <w:lang w:val="en-GB" w:eastAsia="it-IT"/>
        </w:rPr>
        <w:lastRenderedPageBreak/>
        <w:tab/>
      </w:r>
      <w:r w:rsidRPr="00F033B4">
        <w:rPr>
          <w:rFonts w:ascii="Arial" w:hAnsi="Arial" w:cs="Arial"/>
          <w:spacing w:val="-3"/>
          <w:sz w:val="20"/>
          <w:szCs w:val="20"/>
          <w:lang w:val="en-GB" w:eastAsia="it-IT"/>
        </w:rPr>
        <w:tab/>
      </w:r>
      <w:r w:rsidRPr="00F033B4">
        <w:rPr>
          <w:rFonts w:ascii="Arial" w:hAnsi="Arial" w:cs="Arial"/>
          <w:spacing w:val="-3"/>
          <w:sz w:val="20"/>
          <w:szCs w:val="20"/>
          <w:lang w:val="en-GB" w:eastAsia="it-IT"/>
        </w:rPr>
        <w:tab/>
      </w:r>
      <w:r w:rsidRPr="00F033B4">
        <w:rPr>
          <w:rFonts w:ascii="Arial" w:hAnsi="Arial" w:cs="Arial"/>
          <w:spacing w:val="-3"/>
          <w:sz w:val="20"/>
          <w:szCs w:val="20"/>
          <w:lang w:val="en-GB" w:eastAsia="it-IT"/>
        </w:rPr>
        <w:tab/>
      </w:r>
      <w:r w:rsidRPr="00F033B4">
        <w:rPr>
          <w:rFonts w:ascii="Arial" w:hAnsi="Arial" w:cs="Arial"/>
          <w:b/>
          <w:sz w:val="20"/>
          <w:szCs w:val="20"/>
        </w:rPr>
        <w:t>SAMPLE OF ACCEPTANCE LETTER</w:t>
      </w: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Cs/>
          <w:spacing w:val="-3"/>
          <w:sz w:val="20"/>
          <w:szCs w:val="20"/>
        </w:rPr>
      </w:pPr>
      <w:r w:rsidRPr="00F033B4">
        <w:rPr>
          <w:rFonts w:ascii="Arial" w:hAnsi="Arial" w:cs="Arial"/>
          <w:bCs/>
          <w:spacing w:val="-3"/>
          <w:sz w:val="20"/>
          <w:szCs w:val="20"/>
        </w:rPr>
        <w:t>Date:</w:t>
      </w:r>
    </w:p>
    <w:p w:rsidR="00EF4C03" w:rsidRPr="00F033B4" w:rsidRDefault="00EF4C03" w:rsidP="00EF4C03">
      <w:pPr>
        <w:jc w:val="both"/>
        <w:rPr>
          <w:rFonts w:ascii="Arial" w:hAnsi="Arial" w:cs="Arial"/>
          <w:bCs/>
          <w:spacing w:val="-3"/>
          <w:sz w:val="20"/>
          <w:szCs w:val="20"/>
        </w:rPr>
      </w:pPr>
      <w:r w:rsidRPr="00F033B4">
        <w:rPr>
          <w:rFonts w:ascii="Arial" w:hAnsi="Arial" w:cs="Arial"/>
          <w:bCs/>
          <w:spacing w:val="-3"/>
          <w:sz w:val="20"/>
          <w:szCs w:val="20"/>
        </w:rPr>
        <w:t xml:space="preserve">Ref: </w:t>
      </w:r>
    </w:p>
    <w:p w:rsidR="00EF4C03" w:rsidRPr="00F033B4" w:rsidRDefault="00EF4C03" w:rsidP="00EF4C03">
      <w:pPr>
        <w:jc w:val="both"/>
        <w:rPr>
          <w:rFonts w:ascii="Arial" w:hAnsi="Arial" w:cs="Arial"/>
          <w:bCs/>
          <w:spacing w:val="-3"/>
          <w:sz w:val="20"/>
          <w:szCs w:val="20"/>
        </w:rPr>
      </w:pPr>
    </w:p>
    <w:p w:rsidR="00EF4C03" w:rsidRPr="00F033B4" w:rsidRDefault="00EF4C03" w:rsidP="00EF4C03">
      <w:pPr>
        <w:tabs>
          <w:tab w:val="left" w:pos="3828"/>
          <w:tab w:val="left" w:pos="4536"/>
        </w:tabs>
        <w:rPr>
          <w:rFonts w:ascii="Arial" w:hAnsi="Arial" w:cs="Arial"/>
          <w:bCs/>
          <w:sz w:val="20"/>
          <w:szCs w:val="20"/>
        </w:rPr>
      </w:pPr>
      <w:r w:rsidRPr="00F033B4">
        <w:rPr>
          <w:rFonts w:ascii="Arial" w:hAnsi="Arial" w:cs="Arial"/>
          <w:bCs/>
          <w:sz w:val="20"/>
          <w:szCs w:val="20"/>
        </w:rPr>
        <w:t>[name]</w:t>
      </w:r>
      <w:r w:rsidRPr="00F033B4">
        <w:rPr>
          <w:rFonts w:ascii="Arial" w:hAnsi="Arial" w:cs="Arial"/>
          <w:bCs/>
          <w:sz w:val="20"/>
          <w:szCs w:val="20"/>
        </w:rPr>
        <w:tab/>
        <w:t>or</w:t>
      </w:r>
      <w:r w:rsidRPr="00F033B4">
        <w:rPr>
          <w:rFonts w:ascii="Arial" w:hAnsi="Arial" w:cs="Arial"/>
          <w:bCs/>
          <w:sz w:val="20"/>
          <w:szCs w:val="20"/>
        </w:rPr>
        <w:tab/>
      </w:r>
      <w:r>
        <w:rPr>
          <w:rFonts w:ascii="Arial" w:hAnsi="Arial" w:cs="Arial"/>
          <w:bCs/>
          <w:sz w:val="20"/>
          <w:szCs w:val="20"/>
        </w:rPr>
        <w:t xml:space="preserve">                    </w:t>
      </w:r>
      <w:r w:rsidRPr="00F033B4">
        <w:rPr>
          <w:rFonts w:ascii="Arial" w:hAnsi="Arial" w:cs="Arial"/>
          <w:bCs/>
          <w:sz w:val="20"/>
          <w:szCs w:val="20"/>
        </w:rPr>
        <w:t>[name]</w:t>
      </w:r>
    </w:p>
    <w:p w:rsidR="00EF4C03" w:rsidRDefault="00EF4C03" w:rsidP="00EF4C03">
      <w:pPr>
        <w:rPr>
          <w:rFonts w:ascii="Arial" w:hAnsi="Arial" w:cs="Arial"/>
          <w:bCs/>
          <w:sz w:val="20"/>
          <w:szCs w:val="20"/>
        </w:rPr>
      </w:pPr>
    </w:p>
    <w:p w:rsidR="00EF4C03" w:rsidRPr="00F033B4" w:rsidRDefault="00EF4C03" w:rsidP="00EF4C03">
      <w:pPr>
        <w:widowControl w:val="0"/>
        <w:tabs>
          <w:tab w:val="left" w:pos="-720"/>
          <w:tab w:val="left" w:pos="5670"/>
        </w:tabs>
        <w:jc w:val="both"/>
        <w:rPr>
          <w:rFonts w:ascii="Arial" w:hAnsi="Arial" w:cs="Arial"/>
          <w:sz w:val="20"/>
          <w:szCs w:val="20"/>
          <w:lang w:val="en-GB" w:eastAsia="it-IT"/>
        </w:rPr>
      </w:pPr>
      <w:r w:rsidRPr="00F033B4">
        <w:rPr>
          <w:rFonts w:ascii="Arial" w:hAnsi="Arial" w:cs="Arial"/>
          <w:sz w:val="20"/>
          <w:szCs w:val="20"/>
          <w:lang w:val="en-GB" w:eastAsia="it-IT"/>
        </w:rPr>
        <w:t xml:space="preserve">Acting Director of Civil Aviation Agency of the </w:t>
      </w:r>
      <w:r w:rsidRPr="00F033B4">
        <w:rPr>
          <w:rFonts w:ascii="Arial" w:hAnsi="Arial" w:cs="Arial"/>
          <w:sz w:val="20"/>
          <w:szCs w:val="20"/>
          <w:lang w:val="en-GB" w:eastAsia="it-IT"/>
        </w:rPr>
        <w:tab/>
      </w:r>
      <w:r w:rsidRPr="00F033B4">
        <w:rPr>
          <w:rFonts w:ascii="Arial" w:hAnsi="Arial" w:cs="Arial"/>
          <w:spacing w:val="-3"/>
          <w:sz w:val="20"/>
          <w:szCs w:val="20"/>
          <w:lang w:val="en-GB" w:eastAsia="it-IT"/>
        </w:rPr>
        <w:t>Director of Safety and Regulation</w:t>
      </w:r>
      <w:r w:rsidRPr="00F033B4">
        <w:rPr>
          <w:rFonts w:ascii="Arial" w:hAnsi="Arial" w:cs="Arial"/>
          <w:spacing w:val="-3"/>
          <w:sz w:val="20"/>
          <w:szCs w:val="20"/>
          <w:lang w:val="en-GB" w:eastAsia="it-IT"/>
        </w:rPr>
        <w:tab/>
      </w:r>
    </w:p>
    <w:p w:rsidR="00EF4C03" w:rsidRPr="00F033B4" w:rsidRDefault="00EF4C03" w:rsidP="00EF4C03">
      <w:pPr>
        <w:widowControl w:val="0"/>
        <w:tabs>
          <w:tab w:val="left" w:pos="5670"/>
        </w:tabs>
        <w:jc w:val="both"/>
        <w:rPr>
          <w:rFonts w:ascii="Arial" w:hAnsi="Arial" w:cs="Arial"/>
          <w:color w:val="2E2E2E"/>
          <w:sz w:val="20"/>
          <w:szCs w:val="20"/>
          <w:lang w:val="en-GB" w:eastAsia="it-IT"/>
        </w:rPr>
      </w:pPr>
      <w:r w:rsidRPr="00F033B4">
        <w:rPr>
          <w:rFonts w:ascii="Arial" w:hAnsi="Arial" w:cs="Arial"/>
          <w:color w:val="2E2E2E"/>
          <w:sz w:val="20"/>
          <w:szCs w:val="20"/>
          <w:lang w:val="en-GB" w:eastAsia="it-IT"/>
        </w:rPr>
        <w:t>Republic of Slovenia</w:t>
      </w:r>
      <w:r>
        <w:rPr>
          <w:rFonts w:ascii="Arial" w:hAnsi="Arial" w:cs="Arial"/>
          <w:color w:val="2E2E2E"/>
          <w:sz w:val="20"/>
          <w:szCs w:val="20"/>
          <w:lang w:val="en-GB" w:eastAsia="it-IT"/>
        </w:rPr>
        <w:t xml:space="preserve"> </w:t>
      </w:r>
      <w:r w:rsidRPr="00F033B4">
        <w:rPr>
          <w:rFonts w:ascii="Arial" w:hAnsi="Arial" w:cs="Arial"/>
          <w:color w:val="2E2E2E"/>
          <w:sz w:val="20"/>
          <w:szCs w:val="20"/>
          <w:lang w:val="en-GB" w:eastAsia="it-IT"/>
        </w:rPr>
        <w:tab/>
      </w:r>
      <w:r w:rsidRPr="00F033B4">
        <w:rPr>
          <w:rFonts w:ascii="Arial" w:hAnsi="Arial" w:cs="Arial"/>
          <w:sz w:val="20"/>
          <w:szCs w:val="20"/>
          <w:lang w:val="en-GB" w:eastAsia="it-IT"/>
        </w:rPr>
        <w:t>Irish Aviation Authority</w:t>
      </w:r>
    </w:p>
    <w:p w:rsidR="00EF4C03" w:rsidRPr="00F033B4" w:rsidRDefault="00EF4C03" w:rsidP="00EF4C03">
      <w:pPr>
        <w:widowControl w:val="0"/>
        <w:tabs>
          <w:tab w:val="left" w:pos="5670"/>
        </w:tabs>
        <w:jc w:val="both"/>
        <w:rPr>
          <w:rFonts w:ascii="Arial" w:hAnsi="Arial" w:cs="Arial"/>
          <w:color w:val="000000"/>
          <w:sz w:val="20"/>
          <w:szCs w:val="20"/>
          <w:lang w:val="en-GB"/>
        </w:rPr>
      </w:pPr>
      <w:r w:rsidRPr="00F033B4">
        <w:rPr>
          <w:rFonts w:ascii="Arial" w:hAnsi="Arial" w:cs="Arial"/>
          <w:color w:val="000000"/>
          <w:sz w:val="20"/>
          <w:szCs w:val="20"/>
          <w:lang w:val="en-GB"/>
        </w:rPr>
        <w:t xml:space="preserve">Kotnikova ulica 19A </w:t>
      </w:r>
      <w:r w:rsidRPr="00F033B4">
        <w:rPr>
          <w:rFonts w:ascii="Arial" w:hAnsi="Arial" w:cs="Arial"/>
          <w:sz w:val="20"/>
          <w:szCs w:val="20"/>
          <w:lang w:val="en-GB" w:eastAsia="it-IT"/>
        </w:rPr>
        <w:tab/>
      </w:r>
      <w:r w:rsidRPr="00F033B4">
        <w:rPr>
          <w:rFonts w:ascii="Arial" w:hAnsi="Arial" w:cs="Arial"/>
          <w:sz w:val="20"/>
          <w:szCs w:val="20"/>
          <w:lang w:val="en-US" w:eastAsia="it-IT"/>
        </w:rPr>
        <w:t>The Times Building</w:t>
      </w:r>
      <w:r w:rsidRPr="00F033B4">
        <w:rPr>
          <w:rFonts w:ascii="Arial" w:hAnsi="Arial" w:cs="Arial"/>
          <w:sz w:val="20"/>
          <w:szCs w:val="20"/>
          <w:lang w:val="en-GB" w:eastAsia="it-IT"/>
        </w:rPr>
        <w:t>,</w:t>
      </w:r>
    </w:p>
    <w:p w:rsidR="00EF4C03" w:rsidRPr="00F033B4" w:rsidRDefault="00EF4C03" w:rsidP="00EF4C03">
      <w:pPr>
        <w:widowControl w:val="0"/>
        <w:tabs>
          <w:tab w:val="left" w:pos="4962"/>
          <w:tab w:val="left" w:pos="5670"/>
        </w:tabs>
        <w:ind w:left="5103" w:hanging="5103"/>
        <w:jc w:val="both"/>
        <w:rPr>
          <w:rFonts w:ascii="Arial" w:hAnsi="Arial" w:cs="Arial"/>
          <w:color w:val="000000"/>
          <w:sz w:val="20"/>
          <w:szCs w:val="20"/>
          <w:lang w:val="sv-SE"/>
        </w:rPr>
      </w:pPr>
      <w:r w:rsidRPr="00F033B4">
        <w:rPr>
          <w:rFonts w:ascii="Arial" w:hAnsi="Arial" w:cs="Arial"/>
          <w:color w:val="000000"/>
          <w:sz w:val="20"/>
          <w:szCs w:val="20"/>
          <w:lang w:val="sv-SE"/>
        </w:rPr>
        <w:t>1000 Ljubljana,</w:t>
      </w:r>
      <w:r w:rsidRPr="00F033B4" w:rsidDel="00304BCC">
        <w:rPr>
          <w:rFonts w:ascii="Arial" w:hAnsi="Arial" w:cs="Arial"/>
          <w:color w:val="000000"/>
          <w:sz w:val="20"/>
          <w:szCs w:val="20"/>
          <w:lang w:val="sv-SE"/>
        </w:rPr>
        <w:t xml:space="preserve"> </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Dublin 2,</w:t>
      </w:r>
    </w:p>
    <w:p w:rsidR="00EF4C03" w:rsidRPr="00F033B4" w:rsidRDefault="00EF4C03" w:rsidP="00EF4C03">
      <w:pPr>
        <w:widowControl w:val="0"/>
        <w:tabs>
          <w:tab w:val="left" w:pos="4962"/>
          <w:tab w:val="left" w:pos="5670"/>
        </w:tabs>
        <w:ind w:left="5103" w:hanging="5103"/>
        <w:jc w:val="both"/>
        <w:rPr>
          <w:rFonts w:ascii="Arial" w:hAnsi="Arial" w:cs="Arial"/>
          <w:sz w:val="20"/>
          <w:szCs w:val="20"/>
          <w:lang w:val="sv-SE" w:eastAsia="it-IT"/>
        </w:rPr>
      </w:pPr>
      <w:r w:rsidRPr="00F033B4">
        <w:rPr>
          <w:rFonts w:ascii="Arial" w:hAnsi="Arial" w:cs="Arial"/>
          <w:color w:val="000000"/>
          <w:sz w:val="20"/>
          <w:szCs w:val="20"/>
          <w:lang w:val="sv-SE"/>
        </w:rPr>
        <w:t>Slovenia</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Ireland</w:t>
      </w:r>
    </w:p>
    <w:p w:rsidR="00EF4C03" w:rsidRDefault="00EF4C03" w:rsidP="00EF4C03">
      <w:pPr>
        <w:rPr>
          <w:rFonts w:ascii="Arial" w:hAnsi="Arial" w:cs="Arial"/>
          <w:bCs/>
          <w:sz w:val="20"/>
          <w:szCs w:val="20"/>
        </w:rPr>
      </w:pPr>
      <w:r w:rsidRPr="007C30FC">
        <w:rPr>
          <w:rFonts w:ascii="Arial" w:hAnsi="Arial" w:cs="Arial"/>
          <w:sz w:val="20"/>
          <w:szCs w:val="20"/>
          <w:lang w:val="it-IT" w:eastAsia="it-IT"/>
        </w:rPr>
        <w:tab/>
      </w:r>
      <w:r w:rsidRPr="007C30FC">
        <w:rPr>
          <w:rFonts w:ascii="Arial" w:hAnsi="Arial" w:cs="Arial"/>
          <w:sz w:val="20"/>
          <w:szCs w:val="20"/>
          <w:lang w:val="it-IT" w:eastAsia="it-IT"/>
        </w:rPr>
        <w:tab/>
      </w:r>
    </w:p>
    <w:p w:rsidR="00EF4C03" w:rsidRDefault="00EF4C03" w:rsidP="00EF4C03">
      <w:pPr>
        <w:rPr>
          <w:rFonts w:ascii="Arial" w:hAnsi="Arial" w:cs="Arial"/>
          <w:bCs/>
          <w:sz w:val="20"/>
          <w:szCs w:val="20"/>
        </w:rPr>
      </w:pPr>
    </w:p>
    <w:p w:rsidR="00EF4C03" w:rsidRDefault="00EF4C03" w:rsidP="00EF4C03">
      <w:pPr>
        <w:rPr>
          <w:rFonts w:ascii="Arial" w:hAnsi="Arial" w:cs="Arial"/>
          <w:bCs/>
          <w:sz w:val="20"/>
          <w:szCs w:val="20"/>
        </w:rPr>
      </w:pPr>
    </w:p>
    <w:p w:rsidR="00EF4C03" w:rsidRDefault="00EF4C03" w:rsidP="00EF4C03">
      <w:pPr>
        <w:rPr>
          <w:rFonts w:ascii="Arial" w:hAnsi="Arial" w:cs="Arial"/>
          <w:bCs/>
          <w:sz w:val="20"/>
          <w:szCs w:val="20"/>
        </w:rPr>
      </w:pPr>
    </w:p>
    <w:p w:rsidR="00EF4C03" w:rsidRPr="00F033B4" w:rsidRDefault="00EF4C03" w:rsidP="00EF4C03">
      <w:pPr>
        <w:rPr>
          <w:rFonts w:ascii="Arial" w:hAnsi="Arial" w:cs="Arial"/>
          <w:bCs/>
          <w:sz w:val="20"/>
          <w:szCs w:val="20"/>
        </w:rPr>
      </w:pPr>
      <w:r w:rsidRPr="00F033B4">
        <w:rPr>
          <w:rFonts w:ascii="Arial" w:hAnsi="Arial" w:cs="Arial"/>
          <w:bCs/>
          <w:sz w:val="20"/>
          <w:szCs w:val="20"/>
        </w:rPr>
        <w:t>c.c.</w:t>
      </w:r>
    </w:p>
    <w:p w:rsidR="00EF4C03" w:rsidRPr="00F033B4" w:rsidRDefault="00EF4C03" w:rsidP="00EF4C03">
      <w:pPr>
        <w:rPr>
          <w:rFonts w:ascii="Arial" w:hAnsi="Arial" w:cs="Arial"/>
          <w:bCs/>
          <w:sz w:val="20"/>
          <w:szCs w:val="20"/>
        </w:rPr>
      </w:pPr>
      <w:r w:rsidRPr="00F033B4">
        <w:rPr>
          <w:rFonts w:ascii="Arial" w:hAnsi="Arial" w:cs="Arial"/>
          <w:bCs/>
          <w:sz w:val="20"/>
          <w:szCs w:val="20"/>
        </w:rPr>
        <w:t xml:space="preserve">Mr </w:t>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t xml:space="preserve"> </w:t>
      </w:r>
    </w:p>
    <w:p w:rsidR="00EF4C03" w:rsidRPr="00F033B4" w:rsidRDefault="00EF4C03" w:rsidP="00EF4C03">
      <w:pPr>
        <w:tabs>
          <w:tab w:val="left" w:pos="0"/>
          <w:tab w:val="left" w:pos="720"/>
          <w:tab w:val="left" w:pos="1440"/>
          <w:tab w:val="left" w:pos="2160"/>
          <w:tab w:val="left" w:pos="2880"/>
          <w:tab w:val="left" w:pos="4253"/>
        </w:tabs>
        <w:jc w:val="both"/>
        <w:rPr>
          <w:rFonts w:ascii="Arial" w:hAnsi="Arial" w:cs="Arial"/>
          <w:bCs/>
          <w:spacing w:val="-3"/>
          <w:sz w:val="20"/>
          <w:szCs w:val="20"/>
        </w:rPr>
      </w:pPr>
      <w:r w:rsidRPr="00F033B4">
        <w:rPr>
          <w:rFonts w:ascii="Arial" w:hAnsi="Arial" w:cs="Arial"/>
          <w:bCs/>
          <w:sz w:val="20"/>
          <w:szCs w:val="20"/>
        </w:rPr>
        <w:t>Operations Division (AO[X])</w:t>
      </w:r>
      <w:r w:rsidRPr="00F033B4">
        <w:rPr>
          <w:rFonts w:ascii="Arial" w:hAnsi="Arial" w:cs="Arial"/>
          <w:bCs/>
          <w:sz w:val="20"/>
          <w:szCs w:val="20"/>
        </w:rPr>
        <w:tab/>
      </w:r>
      <w:r w:rsidRPr="00F033B4">
        <w:rPr>
          <w:rFonts w:ascii="Arial" w:hAnsi="Arial" w:cs="Arial"/>
          <w:bCs/>
          <w:spacing w:val="-3"/>
          <w:sz w:val="20"/>
          <w:szCs w:val="20"/>
        </w:rPr>
        <w:t xml:space="preserve"> </w:t>
      </w:r>
    </w:p>
    <w:p w:rsidR="00EF4C03" w:rsidRPr="00F033B4" w:rsidRDefault="00EF4C03" w:rsidP="00EF4C03">
      <w:pPr>
        <w:tabs>
          <w:tab w:val="left" w:pos="0"/>
        </w:tabs>
        <w:jc w:val="both"/>
        <w:rPr>
          <w:rFonts w:ascii="Arial" w:hAnsi="Arial" w:cs="Arial"/>
          <w:sz w:val="20"/>
          <w:szCs w:val="20"/>
        </w:rPr>
      </w:pPr>
      <w:r w:rsidRPr="00F033B4">
        <w:rPr>
          <w:rFonts w:ascii="Arial" w:hAnsi="Arial" w:cs="Arial"/>
          <w:bCs/>
          <w:sz w:val="20"/>
          <w:szCs w:val="20"/>
        </w:rPr>
        <w:t>[NAA]</w:t>
      </w:r>
      <w:r w:rsidRPr="00F033B4">
        <w:rPr>
          <w:rFonts w:ascii="Arial" w:hAnsi="Arial" w:cs="Arial"/>
          <w:bCs/>
          <w:sz w:val="20"/>
          <w:szCs w:val="20"/>
          <w:lang w:val="en-US"/>
        </w:rPr>
        <w:tab/>
      </w:r>
      <w:r w:rsidRPr="00F033B4">
        <w:rPr>
          <w:rFonts w:ascii="Arial" w:hAnsi="Arial" w:cs="Arial"/>
          <w:bCs/>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rPr>
        <w:t xml:space="preserve"> </w:t>
      </w:r>
    </w:p>
    <w:p w:rsidR="00EF4C03" w:rsidRPr="00F033B4" w:rsidRDefault="00EF4C03" w:rsidP="00EF4C03">
      <w:pPr>
        <w:jc w:val="both"/>
        <w:rPr>
          <w:rFonts w:ascii="Arial" w:hAnsi="Arial" w:cs="Arial"/>
          <w:sz w:val="20"/>
          <w:szCs w:val="20"/>
          <w:lang w:val="en-US"/>
        </w:rPr>
      </w:pP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p>
    <w:p w:rsidR="00EF4C03" w:rsidRPr="00F033B4" w:rsidRDefault="00EF4C03" w:rsidP="00EF4C03">
      <w:pPr>
        <w:jc w:val="both"/>
        <w:rPr>
          <w:rFonts w:ascii="Arial" w:hAnsi="Arial" w:cs="Arial"/>
          <w:sz w:val="20"/>
          <w:szCs w:val="20"/>
          <w:lang w:val="en-US"/>
        </w:rPr>
      </w:pP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p>
    <w:p w:rsidR="00EF4C03" w:rsidRPr="00F033B4" w:rsidRDefault="00EF4C03" w:rsidP="00EF4C03">
      <w:pPr>
        <w:jc w:val="both"/>
        <w:rPr>
          <w:rFonts w:ascii="Arial" w:hAnsi="Arial" w:cs="Arial"/>
          <w:sz w:val="20"/>
          <w:szCs w:val="20"/>
        </w:rPr>
      </w:pP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rPr>
        <w:t xml:space="preserve"> </w:t>
      </w:r>
    </w:p>
    <w:p w:rsidR="00EF4C03" w:rsidRPr="00F033B4" w:rsidRDefault="00EF4C03" w:rsidP="00EF4C03">
      <w:pPr>
        <w:jc w:val="both"/>
        <w:rPr>
          <w:rFonts w:ascii="Arial" w:hAnsi="Arial" w:cs="Arial"/>
          <w:spacing w:val="-3"/>
          <w:sz w:val="20"/>
          <w:szCs w:val="20"/>
        </w:rPr>
      </w:pPr>
    </w:p>
    <w:p w:rsidR="00EF4C03" w:rsidRPr="00F033B4" w:rsidRDefault="00EF4C03" w:rsidP="00EF4C03">
      <w:pPr>
        <w:tabs>
          <w:tab w:val="left" w:pos="-720"/>
          <w:tab w:val="left" w:pos="0"/>
          <w:tab w:val="left" w:pos="720"/>
        </w:tabs>
        <w:ind w:left="709" w:hanging="709"/>
        <w:jc w:val="both"/>
        <w:rPr>
          <w:rFonts w:ascii="Arial" w:hAnsi="Arial" w:cs="Arial"/>
          <w:spacing w:val="-3"/>
          <w:sz w:val="20"/>
          <w:szCs w:val="20"/>
        </w:rPr>
      </w:pPr>
      <w:r w:rsidRPr="00F033B4">
        <w:rPr>
          <w:rFonts w:ascii="Arial" w:hAnsi="Arial" w:cs="Arial"/>
          <w:b/>
          <w:spacing w:val="-3"/>
          <w:sz w:val="20"/>
          <w:szCs w:val="20"/>
        </w:rPr>
        <w:t>Subject:</w:t>
      </w:r>
      <w:r w:rsidRPr="00F033B4">
        <w:rPr>
          <w:rFonts w:ascii="Arial" w:hAnsi="Arial" w:cs="Arial"/>
          <w:b/>
          <w:spacing w:val="-3"/>
          <w:sz w:val="20"/>
          <w:szCs w:val="20"/>
        </w:rPr>
        <w:tab/>
      </w:r>
      <w:r w:rsidRPr="00F033B4">
        <w:rPr>
          <w:rFonts w:ascii="Arial" w:hAnsi="Arial" w:cs="Arial"/>
          <w:b/>
          <w:spacing w:val="-3"/>
          <w:sz w:val="20"/>
          <w:szCs w:val="20"/>
          <w:u w:val="single"/>
        </w:rPr>
        <w:t>Tr</w:t>
      </w:r>
      <w:r>
        <w:rPr>
          <w:rFonts w:ascii="Arial" w:hAnsi="Arial" w:cs="Arial"/>
          <w:b/>
          <w:spacing w:val="-3"/>
          <w:sz w:val="20"/>
          <w:szCs w:val="20"/>
          <w:u w:val="single"/>
        </w:rPr>
        <w:t>ansfer of Surveillance for Slovenia (Irish</w:t>
      </w:r>
      <w:r w:rsidRPr="00F033B4">
        <w:rPr>
          <w:rFonts w:ascii="Arial" w:hAnsi="Arial" w:cs="Arial"/>
          <w:b/>
          <w:spacing w:val="-3"/>
          <w:sz w:val="20"/>
          <w:szCs w:val="20"/>
          <w:u w:val="single"/>
        </w:rPr>
        <w:t>) Registered Aircraft EI-XXX (S5-XXX) Operating with XXXXXXXXXX Slovenia (Ireland).</w:t>
      </w:r>
    </w:p>
    <w:p w:rsidR="00EF4C03" w:rsidRPr="00F033B4" w:rsidRDefault="00EF4C03" w:rsidP="00EF4C03">
      <w:pPr>
        <w:tabs>
          <w:tab w:val="left" w:pos="-720"/>
        </w:tabs>
        <w:jc w:val="both"/>
        <w:rPr>
          <w:rFonts w:ascii="Arial" w:hAnsi="Arial" w:cs="Arial"/>
          <w:spacing w:val="-3"/>
          <w:sz w:val="20"/>
          <w:szCs w:val="20"/>
        </w:rPr>
      </w:pPr>
    </w:p>
    <w:p w:rsidR="00EF4C03" w:rsidRPr="00F033B4" w:rsidRDefault="00EF4C03" w:rsidP="00EF4C03">
      <w:pPr>
        <w:tabs>
          <w:tab w:val="left" w:pos="-720"/>
        </w:tabs>
        <w:jc w:val="both"/>
        <w:rPr>
          <w:rFonts w:ascii="Arial" w:hAnsi="Arial" w:cs="Arial"/>
          <w:spacing w:val="-3"/>
          <w:sz w:val="20"/>
          <w:szCs w:val="20"/>
        </w:rPr>
      </w:pPr>
      <w:r w:rsidRPr="00F033B4">
        <w:rPr>
          <w:rFonts w:ascii="Arial" w:hAnsi="Arial" w:cs="Arial"/>
          <w:spacing w:val="-3"/>
          <w:sz w:val="20"/>
          <w:szCs w:val="20"/>
        </w:rPr>
        <w:t>Dear Sir,</w:t>
      </w:r>
    </w:p>
    <w:p w:rsidR="00EF4C03" w:rsidRPr="00F033B4" w:rsidRDefault="00EF4C03" w:rsidP="00EF4C03">
      <w:pPr>
        <w:jc w:val="both"/>
        <w:rPr>
          <w:rFonts w:ascii="Arial" w:hAnsi="Arial" w:cs="Arial"/>
          <w:sz w:val="20"/>
          <w:szCs w:val="20"/>
        </w:rPr>
      </w:pPr>
    </w:p>
    <w:p w:rsidR="00EF4C03" w:rsidRPr="00F033B4" w:rsidRDefault="00EF4C03" w:rsidP="00EF4C03">
      <w:pPr>
        <w:jc w:val="both"/>
        <w:rPr>
          <w:rFonts w:ascii="Arial" w:hAnsi="Arial" w:cs="Arial"/>
          <w:sz w:val="20"/>
          <w:szCs w:val="20"/>
        </w:rPr>
      </w:pPr>
      <w:r w:rsidRPr="00F033B4">
        <w:rPr>
          <w:rFonts w:ascii="Arial" w:hAnsi="Arial" w:cs="Arial"/>
          <w:sz w:val="20"/>
          <w:szCs w:val="20"/>
        </w:rPr>
        <w:t>with reference to you letter yyyyyyyy, we wish to inform you CAA SI (the IAA) is willing to accept the transfer of surveillance responsibilities for the subject aircraft while being operated by XXXXXXXXX  Slovenia (Ireland) from.           ...... up to          .............. . The Transfer will be accomplished in accordance with the terms and conditions laid down in the Agreement CAA SI-IAA-001 signed on xx.xx.xxxx.</w:t>
      </w:r>
    </w:p>
    <w:p w:rsidR="00EF4C03" w:rsidRPr="00F033B4" w:rsidRDefault="00EF4C03" w:rsidP="00EF4C03">
      <w:pPr>
        <w:tabs>
          <w:tab w:val="left" w:pos="-720"/>
        </w:tabs>
        <w:jc w:val="both"/>
        <w:rPr>
          <w:rFonts w:ascii="Arial" w:hAnsi="Arial" w:cs="Arial"/>
          <w:spacing w:val="-3"/>
          <w:sz w:val="20"/>
          <w:szCs w:val="20"/>
        </w:rPr>
      </w:pPr>
    </w:p>
    <w:p w:rsidR="00EF4C03" w:rsidRPr="00F033B4" w:rsidRDefault="00EF4C03" w:rsidP="00EF4C03">
      <w:pPr>
        <w:tabs>
          <w:tab w:val="left" w:pos="-720"/>
        </w:tabs>
        <w:jc w:val="both"/>
        <w:rPr>
          <w:rFonts w:ascii="Arial" w:hAnsi="Arial" w:cs="Arial"/>
          <w:spacing w:val="-3"/>
          <w:sz w:val="20"/>
          <w:szCs w:val="20"/>
        </w:rPr>
      </w:pPr>
      <w:r w:rsidRPr="00F033B4">
        <w:rPr>
          <w:rFonts w:ascii="Arial" w:hAnsi="Arial" w:cs="Arial"/>
          <w:spacing w:val="-3"/>
          <w:sz w:val="20"/>
          <w:szCs w:val="20"/>
        </w:rPr>
        <w:t>[The [NAA]/IAA regional Office in charge of operator  surveillance and daily implementation of the agreement, including any extension of duration of this agreement, in respect of the subject aircraft is:</w:t>
      </w:r>
    </w:p>
    <w:p w:rsidR="00EF4C03" w:rsidRPr="00F033B4" w:rsidRDefault="00EF4C03" w:rsidP="00EF4C03">
      <w:pPr>
        <w:tabs>
          <w:tab w:val="left" w:pos="-720"/>
        </w:tabs>
        <w:jc w:val="both"/>
        <w:rPr>
          <w:rFonts w:ascii="Arial" w:hAnsi="Arial" w:cs="Arial"/>
          <w:spacing w:val="-3"/>
          <w:sz w:val="20"/>
          <w:szCs w:val="20"/>
        </w:rPr>
      </w:pPr>
    </w:p>
    <w:p w:rsidR="00EF4C03" w:rsidRPr="00F033B4" w:rsidRDefault="00EF4C03" w:rsidP="00EF4C03">
      <w:pPr>
        <w:tabs>
          <w:tab w:val="left" w:pos="-720"/>
        </w:tabs>
        <w:jc w:val="both"/>
        <w:rPr>
          <w:rFonts w:ascii="Arial" w:hAnsi="Arial" w:cs="Arial"/>
          <w:spacing w:val="-3"/>
          <w:sz w:val="20"/>
          <w:szCs w:val="20"/>
        </w:rPr>
      </w:pPr>
      <w:r w:rsidRPr="00F033B4">
        <w:rPr>
          <w:rFonts w:ascii="Arial" w:hAnsi="Arial" w:cs="Arial"/>
          <w:spacing w:val="-3"/>
          <w:sz w:val="20"/>
          <w:szCs w:val="20"/>
        </w:rPr>
        <w:t>[(.......) Operations Division</w:t>
      </w:r>
    </w:p>
    <w:p w:rsidR="00EF4C03" w:rsidRPr="00F033B4" w:rsidRDefault="00EF4C03" w:rsidP="00EF4C03">
      <w:pPr>
        <w:tabs>
          <w:tab w:val="left" w:pos="-720"/>
        </w:tabs>
        <w:jc w:val="both"/>
        <w:rPr>
          <w:rFonts w:ascii="Arial" w:hAnsi="Arial" w:cs="Arial"/>
          <w:spacing w:val="-3"/>
          <w:sz w:val="20"/>
          <w:szCs w:val="20"/>
        </w:rPr>
      </w:pPr>
    </w:p>
    <w:p w:rsidR="00EF4C03" w:rsidRPr="00F033B4" w:rsidRDefault="00EF4C03" w:rsidP="00EF4C03">
      <w:pPr>
        <w:tabs>
          <w:tab w:val="left" w:pos="-720"/>
        </w:tabs>
        <w:jc w:val="both"/>
        <w:rPr>
          <w:rFonts w:ascii="Arial" w:hAnsi="Arial" w:cs="Arial"/>
          <w:spacing w:val="-3"/>
          <w:sz w:val="20"/>
          <w:szCs w:val="20"/>
        </w:rPr>
      </w:pPr>
      <w:r w:rsidRPr="00F033B4">
        <w:rPr>
          <w:rFonts w:ascii="Arial" w:hAnsi="Arial" w:cs="Arial"/>
          <w:spacing w:val="-3"/>
          <w:sz w:val="20"/>
          <w:szCs w:val="20"/>
        </w:rPr>
        <w:tab/>
      </w:r>
      <w:r w:rsidRPr="00F033B4">
        <w:rPr>
          <w:rFonts w:ascii="Arial" w:hAnsi="Arial" w:cs="Arial"/>
          <w:spacing w:val="-3"/>
          <w:sz w:val="20"/>
          <w:szCs w:val="20"/>
        </w:rPr>
        <w:tab/>
      </w:r>
      <w:r w:rsidRPr="00F033B4">
        <w:rPr>
          <w:rFonts w:ascii="Arial" w:hAnsi="Arial" w:cs="Arial"/>
          <w:spacing w:val="-3"/>
          <w:sz w:val="20"/>
          <w:szCs w:val="20"/>
        </w:rPr>
        <w:tab/>
      </w:r>
      <w:r w:rsidRPr="00F033B4">
        <w:rPr>
          <w:rFonts w:ascii="Arial" w:hAnsi="Arial" w:cs="Arial"/>
          <w:spacing w:val="-3"/>
          <w:sz w:val="20"/>
          <w:szCs w:val="20"/>
        </w:rPr>
        <w:tab/>
        <w:t>]</w:t>
      </w:r>
    </w:p>
    <w:p w:rsidR="00EF4C03" w:rsidRPr="00F033B4" w:rsidRDefault="00EF4C03" w:rsidP="00EF4C03">
      <w:pPr>
        <w:jc w:val="both"/>
        <w:rPr>
          <w:rFonts w:ascii="Arial" w:hAnsi="Arial" w:cs="Arial"/>
          <w:sz w:val="20"/>
          <w:szCs w:val="20"/>
        </w:rPr>
      </w:pPr>
    </w:p>
    <w:p w:rsidR="00EF4C03" w:rsidRPr="00F033B4" w:rsidRDefault="00EF4C03" w:rsidP="00EF4C03">
      <w:pPr>
        <w:jc w:val="both"/>
        <w:rPr>
          <w:rFonts w:ascii="Arial" w:hAnsi="Arial" w:cs="Arial"/>
          <w:sz w:val="20"/>
          <w:szCs w:val="20"/>
        </w:rPr>
      </w:pPr>
    </w:p>
    <w:p w:rsidR="00EF4C03" w:rsidRPr="00F033B4" w:rsidRDefault="00EF4C03" w:rsidP="00EF4C03">
      <w:pPr>
        <w:tabs>
          <w:tab w:val="center" w:pos="4513"/>
        </w:tabs>
        <w:jc w:val="both"/>
        <w:rPr>
          <w:rFonts w:ascii="Arial" w:hAnsi="Arial" w:cs="Arial"/>
          <w:bCs/>
          <w:spacing w:val="-3"/>
          <w:sz w:val="20"/>
          <w:szCs w:val="20"/>
        </w:rPr>
      </w:pPr>
      <w:r w:rsidRPr="00F033B4">
        <w:rPr>
          <w:rFonts w:ascii="Arial" w:hAnsi="Arial" w:cs="Arial"/>
          <w:bCs/>
          <w:spacing w:val="-3"/>
          <w:sz w:val="20"/>
          <w:szCs w:val="20"/>
        </w:rPr>
        <w:t>Yours faithfully,</w:t>
      </w: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w:t>
      </w: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(Name)</w:t>
      </w:r>
    </w:p>
    <w:p w:rsidR="00EF4C03" w:rsidRPr="00F033B4" w:rsidRDefault="00EF4C03" w:rsidP="00EF4C03">
      <w:pPr>
        <w:tabs>
          <w:tab w:val="left" w:pos="-720"/>
          <w:tab w:val="left" w:pos="0"/>
          <w:tab w:val="left" w:pos="720"/>
          <w:tab w:val="left" w:pos="1440"/>
          <w:tab w:val="left" w:pos="2160"/>
          <w:tab w:val="left" w:pos="2880"/>
          <w:tab w:val="left" w:pos="3600"/>
        </w:tabs>
        <w:ind w:left="4320" w:hanging="4320"/>
        <w:jc w:val="both"/>
        <w:rPr>
          <w:rFonts w:ascii="Arial" w:hAnsi="Arial" w:cs="Arial"/>
          <w:bCs/>
          <w:spacing w:val="-3"/>
          <w:sz w:val="20"/>
          <w:szCs w:val="20"/>
        </w:rPr>
      </w:pPr>
      <w:r w:rsidRPr="00F033B4">
        <w:rPr>
          <w:rFonts w:ascii="Arial" w:hAnsi="Arial" w:cs="Arial"/>
          <w:bCs/>
          <w:sz w:val="20"/>
          <w:szCs w:val="20"/>
        </w:rPr>
        <w:t>(position)</w:t>
      </w:r>
    </w:p>
    <w:p w:rsidR="00EF4C03" w:rsidRPr="00F033B4" w:rsidRDefault="00EF4C03" w:rsidP="00EF4C03">
      <w:pPr>
        <w:widowControl w:val="0"/>
        <w:tabs>
          <w:tab w:val="left" w:pos="-720"/>
        </w:tabs>
        <w:jc w:val="both"/>
        <w:rPr>
          <w:rFonts w:ascii="Arial" w:hAnsi="Arial" w:cs="Arial"/>
          <w:spacing w:val="-3"/>
          <w:sz w:val="20"/>
          <w:szCs w:val="20"/>
          <w:lang w:val="en-GB" w:eastAsia="it-IT"/>
        </w:rPr>
      </w:pPr>
    </w:p>
    <w:p w:rsidR="00EF4C03" w:rsidRPr="00F033B4" w:rsidRDefault="00EF4C03" w:rsidP="00EF4C03">
      <w:pPr>
        <w:widowControl w:val="0"/>
        <w:tabs>
          <w:tab w:val="left" w:pos="-720"/>
        </w:tabs>
        <w:jc w:val="both"/>
        <w:rPr>
          <w:rFonts w:ascii="Arial" w:hAnsi="Arial" w:cs="Arial"/>
          <w:spacing w:val="-3"/>
          <w:sz w:val="20"/>
          <w:szCs w:val="20"/>
          <w:lang w:val="en-GB" w:eastAsia="it-IT"/>
        </w:rPr>
      </w:pPr>
    </w:p>
    <w:p w:rsidR="00EF4C03" w:rsidRPr="00F033B4" w:rsidRDefault="00EF4C03" w:rsidP="00EF4C03">
      <w:pPr>
        <w:widowControl w:val="0"/>
        <w:tabs>
          <w:tab w:val="left" w:pos="-720"/>
        </w:tabs>
        <w:jc w:val="both"/>
        <w:rPr>
          <w:rFonts w:ascii="Arial" w:hAnsi="Arial" w:cs="Arial"/>
          <w:spacing w:val="-3"/>
          <w:sz w:val="20"/>
          <w:szCs w:val="20"/>
          <w:lang w:val="en-GB" w:eastAsia="it-IT"/>
        </w:rPr>
      </w:pPr>
    </w:p>
    <w:p w:rsidR="00EF4C03" w:rsidRPr="00F033B4" w:rsidRDefault="00EF4C03" w:rsidP="00EF4C03">
      <w:pPr>
        <w:widowControl w:val="0"/>
        <w:tabs>
          <w:tab w:val="left" w:pos="-720"/>
        </w:tabs>
        <w:jc w:val="both"/>
        <w:rPr>
          <w:rFonts w:ascii="Arial" w:hAnsi="Arial" w:cs="Arial"/>
          <w:spacing w:val="-3"/>
          <w:sz w:val="20"/>
          <w:szCs w:val="20"/>
          <w:lang w:val="en-GB" w:eastAsia="it-IT"/>
        </w:rPr>
      </w:pPr>
    </w:p>
    <w:p w:rsidR="00EF4C03" w:rsidRPr="00F033B4"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Pr="00F033B4"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Pr="00F033B4" w:rsidRDefault="00EF4C03" w:rsidP="00EF4C03">
      <w:pPr>
        <w:widowControl w:val="0"/>
        <w:tabs>
          <w:tab w:val="left" w:pos="-720"/>
        </w:tabs>
        <w:jc w:val="center"/>
        <w:rPr>
          <w:rFonts w:ascii="Arial" w:hAnsi="Arial" w:cs="Arial"/>
          <w:b/>
          <w:spacing w:val="-3"/>
          <w:sz w:val="20"/>
          <w:szCs w:val="20"/>
          <w:u w:val="single"/>
          <w:lang w:val="en-GB" w:eastAsia="it-IT"/>
        </w:rPr>
      </w:pPr>
    </w:p>
    <w:p w:rsidR="00EF4C03" w:rsidRPr="00F033B4" w:rsidRDefault="00EF4C03" w:rsidP="00EF4C03">
      <w:pPr>
        <w:widowControl w:val="0"/>
        <w:tabs>
          <w:tab w:val="left" w:pos="-720"/>
        </w:tabs>
        <w:jc w:val="both"/>
        <w:rPr>
          <w:rFonts w:ascii="Arial" w:hAnsi="Arial" w:cs="Arial"/>
          <w:spacing w:val="-3"/>
          <w:sz w:val="20"/>
          <w:szCs w:val="20"/>
          <w:lang w:val="en-GB" w:eastAsia="it-IT"/>
        </w:rPr>
      </w:pPr>
    </w:p>
    <w:p w:rsidR="00EF4C03" w:rsidRPr="00F033B4" w:rsidRDefault="00EF4C03" w:rsidP="00EF4C03">
      <w:pPr>
        <w:rPr>
          <w:rFonts w:ascii="Arial" w:hAnsi="Arial" w:cs="Arial"/>
          <w:b/>
          <w:sz w:val="20"/>
          <w:szCs w:val="20"/>
        </w:rPr>
      </w:pPr>
      <w:r w:rsidRPr="00F033B4">
        <w:rPr>
          <w:rFonts w:ascii="Arial" w:hAnsi="Arial" w:cs="Arial"/>
          <w:b/>
          <w:sz w:val="20"/>
          <w:szCs w:val="20"/>
        </w:rPr>
        <w:t>SAMPLE OF LETTER FOR CONTINUED TRANSFER OF SURVEILLANCE RESPONSIBILITIES</w:t>
      </w: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Cs/>
          <w:spacing w:val="-3"/>
          <w:sz w:val="20"/>
          <w:szCs w:val="20"/>
        </w:rPr>
      </w:pPr>
      <w:r w:rsidRPr="00F033B4">
        <w:rPr>
          <w:rFonts w:ascii="Arial" w:hAnsi="Arial" w:cs="Arial"/>
          <w:bCs/>
          <w:spacing w:val="-3"/>
          <w:sz w:val="20"/>
          <w:szCs w:val="20"/>
        </w:rPr>
        <w:t>Date:</w:t>
      </w:r>
    </w:p>
    <w:p w:rsidR="00EF4C03" w:rsidRPr="00F033B4" w:rsidRDefault="00EF4C03" w:rsidP="00EF4C03">
      <w:pPr>
        <w:jc w:val="both"/>
        <w:rPr>
          <w:rFonts w:ascii="Arial" w:hAnsi="Arial" w:cs="Arial"/>
          <w:bCs/>
          <w:spacing w:val="-3"/>
          <w:sz w:val="20"/>
          <w:szCs w:val="20"/>
        </w:rPr>
      </w:pPr>
    </w:p>
    <w:p w:rsidR="00EF4C03" w:rsidRPr="00F033B4" w:rsidRDefault="00EF4C03" w:rsidP="00EF4C03">
      <w:pPr>
        <w:jc w:val="both"/>
        <w:rPr>
          <w:rFonts w:ascii="Arial" w:hAnsi="Arial" w:cs="Arial"/>
          <w:bCs/>
          <w:spacing w:val="-3"/>
          <w:sz w:val="20"/>
          <w:szCs w:val="20"/>
        </w:rPr>
      </w:pPr>
      <w:r w:rsidRPr="00F033B4">
        <w:rPr>
          <w:rFonts w:ascii="Arial" w:hAnsi="Arial" w:cs="Arial"/>
          <w:bCs/>
          <w:spacing w:val="-3"/>
          <w:sz w:val="20"/>
          <w:szCs w:val="20"/>
        </w:rPr>
        <w:t xml:space="preserve">Ref: </w:t>
      </w:r>
    </w:p>
    <w:p w:rsidR="00EF4C03" w:rsidRPr="00F033B4" w:rsidRDefault="00EF4C03" w:rsidP="00EF4C03">
      <w:pPr>
        <w:jc w:val="both"/>
        <w:rPr>
          <w:rFonts w:ascii="Arial" w:hAnsi="Arial" w:cs="Arial"/>
          <w:bCs/>
          <w:spacing w:val="-3"/>
          <w:sz w:val="20"/>
          <w:szCs w:val="20"/>
        </w:rPr>
      </w:pPr>
    </w:p>
    <w:p w:rsidR="00EF4C03" w:rsidRPr="00F033B4" w:rsidRDefault="00EF4C03" w:rsidP="00EF4C03">
      <w:pPr>
        <w:tabs>
          <w:tab w:val="left" w:pos="3686"/>
          <w:tab w:val="left" w:pos="4536"/>
        </w:tabs>
        <w:rPr>
          <w:rFonts w:ascii="Arial" w:hAnsi="Arial" w:cs="Arial"/>
          <w:bCs/>
          <w:sz w:val="20"/>
          <w:szCs w:val="20"/>
        </w:rPr>
      </w:pPr>
      <w:r w:rsidRPr="00F033B4">
        <w:rPr>
          <w:rFonts w:ascii="Arial" w:hAnsi="Arial" w:cs="Arial"/>
          <w:bCs/>
          <w:sz w:val="20"/>
          <w:szCs w:val="20"/>
        </w:rPr>
        <w:t xml:space="preserve">[name] </w:t>
      </w:r>
      <w:r w:rsidRPr="00F033B4">
        <w:rPr>
          <w:rFonts w:ascii="Arial" w:hAnsi="Arial" w:cs="Arial"/>
          <w:bCs/>
          <w:sz w:val="20"/>
          <w:szCs w:val="20"/>
        </w:rPr>
        <w:tab/>
        <w:t>or</w:t>
      </w:r>
      <w:r w:rsidRPr="00F033B4">
        <w:rPr>
          <w:rFonts w:ascii="Arial" w:hAnsi="Arial" w:cs="Arial"/>
          <w:bCs/>
          <w:sz w:val="20"/>
          <w:szCs w:val="20"/>
        </w:rPr>
        <w:tab/>
      </w:r>
      <w:r>
        <w:rPr>
          <w:rFonts w:ascii="Arial" w:hAnsi="Arial" w:cs="Arial"/>
          <w:bCs/>
          <w:sz w:val="20"/>
          <w:szCs w:val="20"/>
        </w:rPr>
        <w:t xml:space="preserve">                    </w:t>
      </w:r>
      <w:r w:rsidRPr="00F033B4">
        <w:rPr>
          <w:rFonts w:ascii="Arial" w:hAnsi="Arial" w:cs="Arial"/>
          <w:bCs/>
          <w:sz w:val="20"/>
          <w:szCs w:val="20"/>
        </w:rPr>
        <w:t>[name]</w:t>
      </w:r>
    </w:p>
    <w:p w:rsidR="00EF4C03" w:rsidRDefault="00EF4C03" w:rsidP="00EF4C03">
      <w:pPr>
        <w:tabs>
          <w:tab w:val="left" w:pos="4536"/>
        </w:tabs>
        <w:jc w:val="both"/>
        <w:rPr>
          <w:rFonts w:ascii="Arial" w:hAnsi="Arial" w:cs="Arial"/>
          <w:bCs/>
          <w:sz w:val="20"/>
          <w:szCs w:val="20"/>
          <w:lang w:val="sv-SE"/>
        </w:rPr>
      </w:pPr>
    </w:p>
    <w:p w:rsidR="00EF4C03" w:rsidRPr="00F033B4" w:rsidRDefault="00EF4C03" w:rsidP="00EF4C03">
      <w:pPr>
        <w:widowControl w:val="0"/>
        <w:tabs>
          <w:tab w:val="left" w:pos="-720"/>
          <w:tab w:val="left" w:pos="5670"/>
        </w:tabs>
        <w:jc w:val="both"/>
        <w:rPr>
          <w:rFonts w:ascii="Arial" w:hAnsi="Arial" w:cs="Arial"/>
          <w:sz w:val="20"/>
          <w:szCs w:val="20"/>
          <w:lang w:val="en-GB" w:eastAsia="it-IT"/>
        </w:rPr>
      </w:pPr>
      <w:r w:rsidRPr="00F033B4">
        <w:rPr>
          <w:rFonts w:ascii="Arial" w:hAnsi="Arial" w:cs="Arial"/>
          <w:sz w:val="20"/>
          <w:szCs w:val="20"/>
          <w:lang w:val="en-GB" w:eastAsia="it-IT"/>
        </w:rPr>
        <w:t xml:space="preserve">Acting Director of Civil Aviation Agency of the </w:t>
      </w:r>
      <w:r w:rsidRPr="00F033B4">
        <w:rPr>
          <w:rFonts w:ascii="Arial" w:hAnsi="Arial" w:cs="Arial"/>
          <w:sz w:val="20"/>
          <w:szCs w:val="20"/>
          <w:lang w:val="en-GB" w:eastAsia="it-IT"/>
        </w:rPr>
        <w:tab/>
      </w:r>
      <w:r w:rsidRPr="00F033B4">
        <w:rPr>
          <w:rFonts w:ascii="Arial" w:hAnsi="Arial" w:cs="Arial"/>
          <w:spacing w:val="-3"/>
          <w:sz w:val="20"/>
          <w:szCs w:val="20"/>
          <w:lang w:val="en-GB" w:eastAsia="it-IT"/>
        </w:rPr>
        <w:t>Director of Safety and Regulation</w:t>
      </w:r>
      <w:r w:rsidRPr="00F033B4">
        <w:rPr>
          <w:rFonts w:ascii="Arial" w:hAnsi="Arial" w:cs="Arial"/>
          <w:spacing w:val="-3"/>
          <w:sz w:val="20"/>
          <w:szCs w:val="20"/>
          <w:lang w:val="en-GB" w:eastAsia="it-IT"/>
        </w:rPr>
        <w:tab/>
      </w:r>
    </w:p>
    <w:p w:rsidR="00EF4C03" w:rsidRPr="00F033B4" w:rsidRDefault="00EF4C03" w:rsidP="00EF4C03">
      <w:pPr>
        <w:widowControl w:val="0"/>
        <w:tabs>
          <w:tab w:val="left" w:pos="5670"/>
        </w:tabs>
        <w:jc w:val="both"/>
        <w:rPr>
          <w:rFonts w:ascii="Arial" w:hAnsi="Arial" w:cs="Arial"/>
          <w:color w:val="2E2E2E"/>
          <w:sz w:val="20"/>
          <w:szCs w:val="20"/>
          <w:lang w:val="en-GB" w:eastAsia="it-IT"/>
        </w:rPr>
      </w:pPr>
      <w:r w:rsidRPr="00F033B4">
        <w:rPr>
          <w:rFonts w:ascii="Arial" w:hAnsi="Arial" w:cs="Arial"/>
          <w:color w:val="2E2E2E"/>
          <w:sz w:val="20"/>
          <w:szCs w:val="20"/>
          <w:lang w:val="en-GB" w:eastAsia="it-IT"/>
        </w:rPr>
        <w:t>Republic of Slovenia</w:t>
      </w:r>
      <w:r>
        <w:rPr>
          <w:rFonts w:ascii="Arial" w:hAnsi="Arial" w:cs="Arial"/>
          <w:color w:val="2E2E2E"/>
          <w:sz w:val="20"/>
          <w:szCs w:val="20"/>
          <w:lang w:val="en-GB" w:eastAsia="it-IT"/>
        </w:rPr>
        <w:t xml:space="preserve"> </w:t>
      </w:r>
      <w:r w:rsidRPr="00F033B4">
        <w:rPr>
          <w:rFonts w:ascii="Arial" w:hAnsi="Arial" w:cs="Arial"/>
          <w:color w:val="2E2E2E"/>
          <w:sz w:val="20"/>
          <w:szCs w:val="20"/>
          <w:lang w:val="en-GB" w:eastAsia="it-IT"/>
        </w:rPr>
        <w:tab/>
      </w:r>
      <w:r w:rsidRPr="00F033B4">
        <w:rPr>
          <w:rFonts w:ascii="Arial" w:hAnsi="Arial" w:cs="Arial"/>
          <w:sz w:val="20"/>
          <w:szCs w:val="20"/>
          <w:lang w:val="en-GB" w:eastAsia="it-IT"/>
        </w:rPr>
        <w:t>Irish Aviation Authority</w:t>
      </w:r>
    </w:p>
    <w:p w:rsidR="00EF4C03" w:rsidRPr="00F033B4" w:rsidRDefault="00EF4C03" w:rsidP="00EF4C03">
      <w:pPr>
        <w:widowControl w:val="0"/>
        <w:tabs>
          <w:tab w:val="left" w:pos="5670"/>
        </w:tabs>
        <w:jc w:val="both"/>
        <w:rPr>
          <w:rFonts w:ascii="Arial" w:hAnsi="Arial" w:cs="Arial"/>
          <w:color w:val="000000"/>
          <w:sz w:val="20"/>
          <w:szCs w:val="20"/>
          <w:lang w:val="en-GB"/>
        </w:rPr>
      </w:pPr>
      <w:r w:rsidRPr="00F033B4">
        <w:rPr>
          <w:rFonts w:ascii="Arial" w:hAnsi="Arial" w:cs="Arial"/>
          <w:color w:val="000000"/>
          <w:sz w:val="20"/>
          <w:szCs w:val="20"/>
          <w:lang w:val="en-GB"/>
        </w:rPr>
        <w:t xml:space="preserve">Kotnikova ulica 19A </w:t>
      </w:r>
      <w:r w:rsidRPr="00F033B4">
        <w:rPr>
          <w:rFonts w:ascii="Arial" w:hAnsi="Arial" w:cs="Arial"/>
          <w:sz w:val="20"/>
          <w:szCs w:val="20"/>
          <w:lang w:val="en-GB" w:eastAsia="it-IT"/>
        </w:rPr>
        <w:tab/>
      </w:r>
      <w:r w:rsidRPr="00F033B4">
        <w:rPr>
          <w:rFonts w:ascii="Arial" w:hAnsi="Arial" w:cs="Arial"/>
          <w:sz w:val="20"/>
          <w:szCs w:val="20"/>
          <w:lang w:val="en-US" w:eastAsia="it-IT"/>
        </w:rPr>
        <w:t>The Times Building</w:t>
      </w:r>
      <w:r w:rsidRPr="00F033B4">
        <w:rPr>
          <w:rFonts w:ascii="Arial" w:hAnsi="Arial" w:cs="Arial"/>
          <w:sz w:val="20"/>
          <w:szCs w:val="20"/>
          <w:lang w:val="en-GB" w:eastAsia="it-IT"/>
        </w:rPr>
        <w:t>,</w:t>
      </w:r>
    </w:p>
    <w:p w:rsidR="00EF4C03" w:rsidRPr="00F033B4" w:rsidRDefault="00EF4C03" w:rsidP="00EF4C03">
      <w:pPr>
        <w:widowControl w:val="0"/>
        <w:tabs>
          <w:tab w:val="left" w:pos="4962"/>
          <w:tab w:val="left" w:pos="5670"/>
        </w:tabs>
        <w:ind w:left="5103" w:hanging="5103"/>
        <w:jc w:val="both"/>
        <w:rPr>
          <w:rFonts w:ascii="Arial" w:hAnsi="Arial" w:cs="Arial"/>
          <w:color w:val="000000"/>
          <w:sz w:val="20"/>
          <w:szCs w:val="20"/>
          <w:lang w:val="sv-SE"/>
        </w:rPr>
      </w:pPr>
      <w:r w:rsidRPr="00F033B4">
        <w:rPr>
          <w:rFonts w:ascii="Arial" w:hAnsi="Arial" w:cs="Arial"/>
          <w:color w:val="000000"/>
          <w:sz w:val="20"/>
          <w:szCs w:val="20"/>
          <w:lang w:val="sv-SE"/>
        </w:rPr>
        <w:t>1000 Ljubljana,</w:t>
      </w:r>
      <w:r w:rsidRPr="00F033B4" w:rsidDel="00304BCC">
        <w:rPr>
          <w:rFonts w:ascii="Arial" w:hAnsi="Arial" w:cs="Arial"/>
          <w:color w:val="000000"/>
          <w:sz w:val="20"/>
          <w:szCs w:val="20"/>
          <w:lang w:val="sv-SE"/>
        </w:rPr>
        <w:t xml:space="preserve"> </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Dublin 2,</w:t>
      </w:r>
    </w:p>
    <w:p w:rsidR="00EF4C03" w:rsidRPr="00F033B4" w:rsidRDefault="00EF4C03" w:rsidP="00EF4C03">
      <w:pPr>
        <w:widowControl w:val="0"/>
        <w:tabs>
          <w:tab w:val="left" w:pos="4962"/>
          <w:tab w:val="left" w:pos="5670"/>
        </w:tabs>
        <w:ind w:left="5103" w:hanging="5103"/>
        <w:jc w:val="both"/>
        <w:rPr>
          <w:rFonts w:ascii="Arial" w:hAnsi="Arial" w:cs="Arial"/>
          <w:sz w:val="20"/>
          <w:szCs w:val="20"/>
          <w:lang w:val="sv-SE" w:eastAsia="it-IT"/>
        </w:rPr>
      </w:pPr>
      <w:r w:rsidRPr="00F033B4">
        <w:rPr>
          <w:rFonts w:ascii="Arial" w:hAnsi="Arial" w:cs="Arial"/>
          <w:color w:val="000000"/>
          <w:sz w:val="20"/>
          <w:szCs w:val="20"/>
          <w:lang w:val="sv-SE"/>
        </w:rPr>
        <w:t>Slovenia</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Ireland</w:t>
      </w:r>
      <w:r w:rsidRPr="00F033B4">
        <w:rPr>
          <w:rFonts w:ascii="Arial" w:hAnsi="Arial" w:cs="Arial"/>
          <w:b/>
          <w:color w:val="000000"/>
          <w:sz w:val="20"/>
          <w:szCs w:val="20"/>
          <w:lang w:val="sv-SE"/>
        </w:rPr>
        <w:t>.</w:t>
      </w:r>
    </w:p>
    <w:p w:rsidR="00EF4C03" w:rsidRDefault="00EF4C03" w:rsidP="00EF4C03">
      <w:pPr>
        <w:tabs>
          <w:tab w:val="left" w:pos="4536"/>
        </w:tabs>
        <w:jc w:val="both"/>
        <w:rPr>
          <w:rFonts w:ascii="Arial" w:hAnsi="Arial" w:cs="Arial"/>
          <w:bCs/>
          <w:sz w:val="20"/>
          <w:szCs w:val="20"/>
          <w:lang w:val="sv-SE"/>
        </w:rPr>
      </w:pPr>
      <w:r w:rsidRPr="007C30FC">
        <w:rPr>
          <w:rFonts w:ascii="Arial" w:hAnsi="Arial" w:cs="Arial"/>
          <w:sz w:val="20"/>
          <w:szCs w:val="20"/>
          <w:lang w:val="it-IT" w:eastAsia="it-IT"/>
        </w:rPr>
        <w:tab/>
      </w:r>
      <w:r w:rsidRPr="007C30FC">
        <w:rPr>
          <w:rFonts w:ascii="Arial" w:hAnsi="Arial" w:cs="Arial"/>
          <w:sz w:val="20"/>
          <w:szCs w:val="20"/>
          <w:lang w:val="it-IT" w:eastAsia="it-IT"/>
        </w:rPr>
        <w:tab/>
      </w:r>
    </w:p>
    <w:p w:rsidR="00EF4C03" w:rsidRPr="00F033B4" w:rsidRDefault="00EF4C03" w:rsidP="00EF4C03">
      <w:pPr>
        <w:tabs>
          <w:tab w:val="left" w:pos="4536"/>
        </w:tabs>
        <w:jc w:val="both"/>
        <w:rPr>
          <w:rFonts w:ascii="Arial" w:hAnsi="Arial" w:cs="Arial"/>
          <w:sz w:val="20"/>
          <w:szCs w:val="20"/>
          <w:lang w:val="sv-SE"/>
        </w:rPr>
      </w:pPr>
      <w:r w:rsidRPr="00F033B4">
        <w:rPr>
          <w:rFonts w:ascii="Arial" w:hAnsi="Arial" w:cs="Arial"/>
          <w:bCs/>
          <w:sz w:val="20"/>
          <w:szCs w:val="20"/>
          <w:lang w:val="sv-SE"/>
        </w:rPr>
        <w:tab/>
      </w:r>
      <w:r w:rsidRPr="00F033B4">
        <w:rPr>
          <w:rFonts w:ascii="Arial" w:hAnsi="Arial" w:cs="Arial"/>
          <w:b/>
          <w:sz w:val="20"/>
          <w:szCs w:val="20"/>
          <w:lang w:val="sv-SE"/>
        </w:rPr>
        <w:tab/>
      </w:r>
    </w:p>
    <w:p w:rsidR="00EF4C03" w:rsidRPr="00F033B4" w:rsidRDefault="00EF4C03" w:rsidP="00EF4C03">
      <w:pPr>
        <w:rPr>
          <w:rFonts w:ascii="Arial" w:hAnsi="Arial" w:cs="Arial"/>
          <w:b/>
          <w:sz w:val="20"/>
          <w:szCs w:val="20"/>
          <w:lang w:val="sv-SE"/>
        </w:rPr>
      </w:pPr>
    </w:p>
    <w:p w:rsidR="00EF4C03" w:rsidRPr="00F033B4" w:rsidRDefault="00EF4C03" w:rsidP="00EF4C03">
      <w:pPr>
        <w:rPr>
          <w:rFonts w:ascii="Arial" w:hAnsi="Arial" w:cs="Arial"/>
          <w:bCs/>
          <w:sz w:val="20"/>
          <w:szCs w:val="20"/>
        </w:rPr>
      </w:pPr>
      <w:r w:rsidRPr="00F033B4">
        <w:rPr>
          <w:rFonts w:ascii="Arial" w:hAnsi="Arial" w:cs="Arial"/>
          <w:bCs/>
          <w:sz w:val="20"/>
          <w:szCs w:val="20"/>
        </w:rPr>
        <w:t>c.c.</w:t>
      </w:r>
    </w:p>
    <w:p w:rsidR="00EF4C03" w:rsidRPr="00F033B4" w:rsidRDefault="00EF4C03" w:rsidP="00EF4C03">
      <w:pPr>
        <w:rPr>
          <w:rFonts w:ascii="Arial" w:hAnsi="Arial" w:cs="Arial"/>
          <w:bCs/>
          <w:sz w:val="20"/>
          <w:szCs w:val="20"/>
        </w:rPr>
      </w:pPr>
      <w:r w:rsidRPr="00F033B4">
        <w:rPr>
          <w:rFonts w:ascii="Arial" w:hAnsi="Arial" w:cs="Arial"/>
          <w:bCs/>
          <w:sz w:val="20"/>
          <w:szCs w:val="20"/>
        </w:rPr>
        <w:t xml:space="preserve">M. </w:t>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t xml:space="preserve"> </w:t>
      </w:r>
    </w:p>
    <w:p w:rsidR="00EF4C03" w:rsidRPr="00F033B4" w:rsidRDefault="00EF4C03" w:rsidP="00EF4C03">
      <w:pPr>
        <w:tabs>
          <w:tab w:val="left" w:pos="0"/>
          <w:tab w:val="left" w:pos="720"/>
          <w:tab w:val="left" w:pos="1440"/>
          <w:tab w:val="left" w:pos="2160"/>
          <w:tab w:val="left" w:pos="2880"/>
          <w:tab w:val="left" w:pos="4253"/>
        </w:tabs>
        <w:jc w:val="both"/>
        <w:rPr>
          <w:rFonts w:ascii="Arial" w:hAnsi="Arial" w:cs="Arial"/>
          <w:bCs/>
          <w:spacing w:val="-3"/>
          <w:sz w:val="20"/>
          <w:szCs w:val="20"/>
        </w:rPr>
      </w:pPr>
      <w:r w:rsidRPr="00F033B4">
        <w:rPr>
          <w:rFonts w:ascii="Arial" w:hAnsi="Arial" w:cs="Arial"/>
          <w:bCs/>
          <w:sz w:val="20"/>
          <w:szCs w:val="20"/>
        </w:rPr>
        <w:t>Operations Division (AO[X])</w:t>
      </w:r>
      <w:r w:rsidRPr="00F033B4">
        <w:rPr>
          <w:rFonts w:ascii="Arial" w:hAnsi="Arial" w:cs="Arial"/>
          <w:bCs/>
          <w:sz w:val="20"/>
          <w:szCs w:val="20"/>
        </w:rPr>
        <w:tab/>
      </w:r>
      <w:r w:rsidRPr="00F033B4">
        <w:rPr>
          <w:rFonts w:ascii="Arial" w:hAnsi="Arial" w:cs="Arial"/>
          <w:bCs/>
          <w:spacing w:val="-3"/>
          <w:sz w:val="20"/>
          <w:szCs w:val="20"/>
        </w:rPr>
        <w:t xml:space="preserve"> </w:t>
      </w:r>
    </w:p>
    <w:p w:rsidR="00EF4C03" w:rsidRPr="00F033B4" w:rsidRDefault="00EF4C03" w:rsidP="00EF4C03">
      <w:pPr>
        <w:tabs>
          <w:tab w:val="left" w:pos="0"/>
        </w:tabs>
        <w:jc w:val="both"/>
        <w:rPr>
          <w:rFonts w:ascii="Arial" w:hAnsi="Arial" w:cs="Arial"/>
          <w:sz w:val="20"/>
          <w:szCs w:val="20"/>
        </w:rPr>
      </w:pPr>
      <w:r w:rsidRPr="00F033B4">
        <w:rPr>
          <w:rFonts w:ascii="Arial" w:hAnsi="Arial" w:cs="Arial"/>
          <w:bCs/>
          <w:sz w:val="20"/>
          <w:szCs w:val="20"/>
        </w:rPr>
        <w:t>[NAA]</w:t>
      </w:r>
      <w:r w:rsidRPr="00F033B4">
        <w:rPr>
          <w:rFonts w:ascii="Arial" w:hAnsi="Arial" w:cs="Arial"/>
          <w:bCs/>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lang w:val="en-US"/>
        </w:rPr>
        <w:tab/>
      </w:r>
      <w:r w:rsidRPr="00F033B4">
        <w:rPr>
          <w:rFonts w:ascii="Arial" w:hAnsi="Arial" w:cs="Arial"/>
          <w:b/>
          <w:sz w:val="20"/>
          <w:szCs w:val="20"/>
        </w:rPr>
        <w:t xml:space="preserve"> </w:t>
      </w:r>
    </w:p>
    <w:p w:rsidR="00EF4C03" w:rsidRPr="00F033B4" w:rsidRDefault="00EF4C03" w:rsidP="00EF4C03">
      <w:pPr>
        <w:rPr>
          <w:rFonts w:ascii="Arial" w:hAnsi="Arial" w:cs="Arial"/>
          <w:b/>
          <w:sz w:val="20"/>
          <w:szCs w:val="20"/>
        </w:rPr>
      </w:pPr>
    </w:p>
    <w:p w:rsidR="00EF4C03" w:rsidRPr="00F033B4" w:rsidRDefault="00EF4C03" w:rsidP="00EF4C03">
      <w:pPr>
        <w:jc w:val="both"/>
        <w:rPr>
          <w:rFonts w:ascii="Arial" w:hAnsi="Arial" w:cs="Arial"/>
          <w:spacing w:val="-3"/>
          <w:sz w:val="20"/>
          <w:szCs w:val="20"/>
        </w:rPr>
      </w:pPr>
    </w:p>
    <w:p w:rsidR="00EF4C03" w:rsidRPr="00F033B4" w:rsidRDefault="00EF4C03" w:rsidP="00EF4C03">
      <w:pPr>
        <w:tabs>
          <w:tab w:val="left" w:pos="-720"/>
          <w:tab w:val="left" w:pos="0"/>
          <w:tab w:val="left" w:pos="720"/>
        </w:tabs>
        <w:ind w:left="709" w:hanging="709"/>
        <w:jc w:val="both"/>
        <w:rPr>
          <w:rFonts w:ascii="Arial" w:hAnsi="Arial" w:cs="Arial"/>
          <w:spacing w:val="-3"/>
          <w:sz w:val="20"/>
          <w:szCs w:val="20"/>
          <w:u w:val="single"/>
        </w:rPr>
      </w:pPr>
      <w:r w:rsidRPr="00F033B4">
        <w:rPr>
          <w:rFonts w:ascii="Arial" w:hAnsi="Arial" w:cs="Arial"/>
          <w:b/>
          <w:spacing w:val="-3"/>
          <w:sz w:val="20"/>
          <w:szCs w:val="20"/>
        </w:rPr>
        <w:t>Subject:</w:t>
      </w:r>
      <w:r w:rsidRPr="00F033B4">
        <w:rPr>
          <w:rFonts w:ascii="Arial" w:hAnsi="Arial" w:cs="Arial"/>
          <w:b/>
          <w:spacing w:val="-3"/>
          <w:sz w:val="20"/>
          <w:szCs w:val="20"/>
        </w:rPr>
        <w:tab/>
      </w:r>
      <w:r w:rsidRPr="00F033B4">
        <w:rPr>
          <w:rFonts w:ascii="Arial" w:hAnsi="Arial" w:cs="Arial"/>
          <w:b/>
          <w:spacing w:val="-3"/>
          <w:sz w:val="20"/>
          <w:szCs w:val="20"/>
          <w:u w:val="single"/>
        </w:rPr>
        <w:t>Prolongation of agreement - Tr</w:t>
      </w:r>
      <w:r>
        <w:rPr>
          <w:rFonts w:ascii="Arial" w:hAnsi="Arial" w:cs="Arial"/>
          <w:b/>
          <w:spacing w:val="-3"/>
          <w:sz w:val="20"/>
          <w:szCs w:val="20"/>
          <w:u w:val="single"/>
        </w:rPr>
        <w:t>ansfer of Surveillance for Slovenia (Irish</w:t>
      </w:r>
      <w:r w:rsidRPr="00F033B4">
        <w:rPr>
          <w:rFonts w:ascii="Arial" w:hAnsi="Arial" w:cs="Arial"/>
          <w:b/>
          <w:spacing w:val="-3"/>
          <w:sz w:val="20"/>
          <w:szCs w:val="20"/>
          <w:u w:val="single"/>
        </w:rPr>
        <w:t>) Registered Aircraft EI-XXX      (S5-XXX) Operating with XXXXXXXXXX Slovenia (Ireland).</w:t>
      </w:r>
    </w:p>
    <w:p w:rsidR="00EF4C03" w:rsidRPr="00F033B4" w:rsidRDefault="00EF4C03" w:rsidP="00EF4C03">
      <w:pPr>
        <w:tabs>
          <w:tab w:val="left" w:pos="-720"/>
        </w:tabs>
        <w:jc w:val="both"/>
        <w:rPr>
          <w:rFonts w:ascii="Arial" w:hAnsi="Arial" w:cs="Arial"/>
          <w:spacing w:val="-3"/>
          <w:sz w:val="20"/>
          <w:szCs w:val="20"/>
        </w:rPr>
      </w:pP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Dear Sir,</w:t>
      </w:r>
    </w:p>
    <w:p w:rsidR="00EF4C03" w:rsidRPr="00F033B4" w:rsidRDefault="00EF4C03" w:rsidP="00EF4C03">
      <w:pPr>
        <w:jc w:val="both"/>
        <w:rPr>
          <w:rFonts w:ascii="Arial" w:hAnsi="Arial" w:cs="Arial"/>
          <w:bCs/>
          <w:sz w:val="20"/>
          <w:szCs w:val="20"/>
        </w:rPr>
      </w:pPr>
    </w:p>
    <w:p w:rsidR="00EF4C03" w:rsidRPr="00F033B4" w:rsidRDefault="00EF4C03" w:rsidP="00EF4C03">
      <w:pPr>
        <w:jc w:val="both"/>
        <w:rPr>
          <w:rFonts w:ascii="Arial" w:hAnsi="Arial" w:cs="Arial"/>
          <w:bCs/>
          <w:sz w:val="20"/>
          <w:szCs w:val="20"/>
        </w:rPr>
      </w:pPr>
      <w:r w:rsidRPr="00F033B4">
        <w:rPr>
          <w:rFonts w:ascii="Arial" w:hAnsi="Arial" w:cs="Arial"/>
          <w:bCs/>
          <w:sz w:val="20"/>
          <w:szCs w:val="20"/>
        </w:rPr>
        <w:t xml:space="preserve">we have been informed that the subject operator/lessee intends to extend the dry leasing contract for [operations of] the subject aircraft. </w:t>
      </w:r>
    </w:p>
    <w:p w:rsidR="00EF4C03" w:rsidRPr="00F033B4" w:rsidRDefault="00EF4C03" w:rsidP="00EF4C03">
      <w:pPr>
        <w:jc w:val="both"/>
        <w:rPr>
          <w:rFonts w:ascii="Arial" w:hAnsi="Arial" w:cs="Arial"/>
          <w:bCs/>
          <w:sz w:val="20"/>
          <w:szCs w:val="20"/>
        </w:rPr>
      </w:pPr>
    </w:p>
    <w:p w:rsidR="00EF4C03" w:rsidRPr="00F033B4" w:rsidRDefault="00EF4C03" w:rsidP="00EF4C03">
      <w:pPr>
        <w:jc w:val="both"/>
        <w:rPr>
          <w:rFonts w:ascii="Arial" w:hAnsi="Arial" w:cs="Arial"/>
          <w:bCs/>
          <w:sz w:val="20"/>
          <w:szCs w:val="20"/>
        </w:rPr>
      </w:pPr>
      <w:r w:rsidRPr="00F033B4">
        <w:rPr>
          <w:rFonts w:ascii="Arial" w:hAnsi="Arial" w:cs="Arial"/>
          <w:bCs/>
          <w:sz w:val="20"/>
          <w:szCs w:val="20"/>
        </w:rPr>
        <w:t>Include New End Date</w:t>
      </w:r>
    </w:p>
    <w:p w:rsidR="00EF4C03" w:rsidRPr="00F033B4" w:rsidRDefault="00EF4C03" w:rsidP="00EF4C03">
      <w:pPr>
        <w:jc w:val="both"/>
        <w:rPr>
          <w:rFonts w:ascii="Arial" w:hAnsi="Arial" w:cs="Arial"/>
          <w:bCs/>
          <w:sz w:val="20"/>
          <w:szCs w:val="20"/>
        </w:rPr>
      </w:pPr>
    </w:p>
    <w:p w:rsidR="00EF4C03" w:rsidRPr="00F033B4" w:rsidRDefault="00EF4C03" w:rsidP="00EF4C03">
      <w:pPr>
        <w:jc w:val="both"/>
        <w:rPr>
          <w:rFonts w:ascii="Arial" w:hAnsi="Arial" w:cs="Arial"/>
          <w:bCs/>
          <w:sz w:val="20"/>
          <w:szCs w:val="20"/>
        </w:rPr>
      </w:pPr>
      <w:r w:rsidRPr="00F033B4">
        <w:rPr>
          <w:rFonts w:ascii="Arial" w:hAnsi="Arial" w:cs="Arial"/>
          <w:bCs/>
          <w:sz w:val="20"/>
          <w:szCs w:val="20"/>
        </w:rPr>
        <w:t xml:space="preserve">Please would you confirm that CAA SI (IAA) is willing to accept the continued transfer of surveillance responsibilities as defined in the Agreement CAA SI-IAA-001 signed on xx.xx.xxxx for the subject aircraft while being operated by XXXXXXXXX  Slovenia (Ireland) up to </w:t>
      </w:r>
      <w:r w:rsidRPr="00F033B4">
        <w:rPr>
          <w:rFonts w:ascii="Arial" w:hAnsi="Arial" w:cs="Arial"/>
          <w:bCs/>
          <w:i/>
          <w:sz w:val="20"/>
          <w:szCs w:val="20"/>
        </w:rPr>
        <w:t>DD/MM/YYYY</w:t>
      </w:r>
      <w:r w:rsidRPr="00F033B4">
        <w:rPr>
          <w:rFonts w:ascii="Arial" w:hAnsi="Arial" w:cs="Arial"/>
          <w:bCs/>
          <w:sz w:val="20"/>
          <w:szCs w:val="20"/>
        </w:rPr>
        <w:t>.</w:t>
      </w:r>
    </w:p>
    <w:p w:rsidR="00EF4C03" w:rsidRPr="00F033B4" w:rsidRDefault="00EF4C03" w:rsidP="00EF4C03">
      <w:pPr>
        <w:jc w:val="both"/>
        <w:rPr>
          <w:rFonts w:ascii="Arial" w:hAnsi="Arial" w:cs="Arial"/>
          <w:bCs/>
          <w:sz w:val="20"/>
          <w:szCs w:val="20"/>
        </w:rPr>
      </w:pPr>
    </w:p>
    <w:p w:rsidR="00EF4C03" w:rsidRPr="00F033B4" w:rsidRDefault="00EF4C03" w:rsidP="00EF4C03">
      <w:pPr>
        <w:tabs>
          <w:tab w:val="center" w:pos="4513"/>
        </w:tabs>
        <w:jc w:val="both"/>
        <w:rPr>
          <w:rFonts w:ascii="Arial" w:hAnsi="Arial" w:cs="Arial"/>
          <w:bCs/>
          <w:spacing w:val="-3"/>
          <w:sz w:val="20"/>
          <w:szCs w:val="20"/>
        </w:rPr>
      </w:pPr>
      <w:r w:rsidRPr="00F033B4">
        <w:rPr>
          <w:rFonts w:ascii="Arial" w:hAnsi="Arial" w:cs="Arial"/>
          <w:bCs/>
          <w:spacing w:val="-3"/>
          <w:sz w:val="20"/>
          <w:szCs w:val="20"/>
        </w:rPr>
        <w:t>Yours faithfully,</w:t>
      </w: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w:t>
      </w: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(Name)</w:t>
      </w:r>
    </w:p>
    <w:p w:rsidR="00EF4C03" w:rsidRPr="00F033B4" w:rsidRDefault="00EF4C03" w:rsidP="00EF4C03">
      <w:pPr>
        <w:tabs>
          <w:tab w:val="left" w:pos="-720"/>
          <w:tab w:val="left" w:pos="0"/>
          <w:tab w:val="left" w:pos="720"/>
          <w:tab w:val="left" w:pos="1440"/>
          <w:tab w:val="left" w:pos="2160"/>
          <w:tab w:val="left" w:pos="2880"/>
          <w:tab w:val="left" w:pos="3600"/>
        </w:tabs>
        <w:ind w:left="4320" w:hanging="4320"/>
        <w:jc w:val="both"/>
        <w:rPr>
          <w:rFonts w:ascii="Arial" w:hAnsi="Arial" w:cs="Arial"/>
          <w:bCs/>
          <w:spacing w:val="-3"/>
          <w:sz w:val="20"/>
          <w:szCs w:val="20"/>
        </w:rPr>
      </w:pPr>
      <w:r w:rsidRPr="00F033B4">
        <w:rPr>
          <w:rFonts w:ascii="Arial" w:hAnsi="Arial" w:cs="Arial"/>
          <w:bCs/>
          <w:sz w:val="20"/>
          <w:szCs w:val="20"/>
        </w:rPr>
        <w:t>(Position)</w:t>
      </w: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rPr>
      </w:pPr>
      <w:r w:rsidRPr="00F033B4">
        <w:rPr>
          <w:rFonts w:ascii="Arial" w:hAnsi="Arial" w:cs="Arial"/>
          <w:b/>
          <w:sz w:val="20"/>
          <w:szCs w:val="20"/>
        </w:rPr>
        <w:t>SAMPLE OF ACCEPTANCE LETTER FOR CONTINUED TRANSFER OF SURVEILLANCE</w:t>
      </w: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
          <w:spacing w:val="-3"/>
          <w:sz w:val="20"/>
          <w:szCs w:val="20"/>
        </w:rPr>
      </w:pPr>
      <w:r w:rsidRPr="00F033B4">
        <w:rPr>
          <w:rFonts w:ascii="Arial" w:hAnsi="Arial" w:cs="Arial"/>
          <w:b/>
          <w:spacing w:val="-3"/>
          <w:sz w:val="20"/>
          <w:szCs w:val="20"/>
        </w:rPr>
        <w:t>Date:</w:t>
      </w:r>
    </w:p>
    <w:p w:rsidR="00EF4C03" w:rsidRPr="00F033B4" w:rsidRDefault="00EF4C03" w:rsidP="00EF4C03">
      <w:pPr>
        <w:jc w:val="both"/>
        <w:rPr>
          <w:rFonts w:ascii="Arial" w:hAnsi="Arial" w:cs="Arial"/>
          <w:b/>
          <w:spacing w:val="-3"/>
          <w:sz w:val="20"/>
          <w:szCs w:val="20"/>
        </w:rPr>
      </w:pPr>
    </w:p>
    <w:p w:rsidR="00EF4C03" w:rsidRPr="00F033B4" w:rsidRDefault="00EF4C03" w:rsidP="00EF4C03">
      <w:pPr>
        <w:jc w:val="both"/>
        <w:rPr>
          <w:rFonts w:ascii="Arial" w:hAnsi="Arial" w:cs="Arial"/>
          <w:b/>
          <w:spacing w:val="-3"/>
          <w:sz w:val="20"/>
          <w:szCs w:val="20"/>
        </w:rPr>
      </w:pPr>
      <w:r w:rsidRPr="00F033B4">
        <w:rPr>
          <w:rFonts w:ascii="Arial" w:hAnsi="Arial" w:cs="Arial"/>
          <w:b/>
          <w:spacing w:val="-3"/>
          <w:sz w:val="20"/>
          <w:szCs w:val="20"/>
        </w:rPr>
        <w:t xml:space="preserve">Ref: </w:t>
      </w:r>
    </w:p>
    <w:p w:rsidR="00EF4C03" w:rsidRPr="00F033B4" w:rsidRDefault="00EF4C03" w:rsidP="00EF4C03">
      <w:pPr>
        <w:jc w:val="both"/>
        <w:rPr>
          <w:rFonts w:ascii="Arial" w:hAnsi="Arial" w:cs="Arial"/>
          <w:b/>
          <w:spacing w:val="-3"/>
          <w:sz w:val="20"/>
          <w:szCs w:val="20"/>
        </w:rPr>
      </w:pPr>
      <w:r>
        <w:rPr>
          <w:rFonts w:ascii="Arial" w:hAnsi="Arial" w:cs="Arial"/>
          <w:b/>
          <w:spacing w:val="-3"/>
          <w:sz w:val="20"/>
          <w:szCs w:val="20"/>
        </w:rPr>
        <w:t xml:space="preserve">             </w:t>
      </w:r>
    </w:p>
    <w:p w:rsidR="00EF4C03" w:rsidRPr="00F033B4" w:rsidRDefault="00EF4C03" w:rsidP="00EF4C03">
      <w:pPr>
        <w:tabs>
          <w:tab w:val="left" w:pos="3544"/>
          <w:tab w:val="left" w:pos="4536"/>
        </w:tabs>
        <w:rPr>
          <w:rFonts w:ascii="Arial" w:hAnsi="Arial" w:cs="Arial"/>
          <w:bCs/>
          <w:sz w:val="20"/>
          <w:szCs w:val="20"/>
        </w:rPr>
      </w:pPr>
      <w:r w:rsidRPr="00F033B4">
        <w:rPr>
          <w:rFonts w:ascii="Arial" w:hAnsi="Arial" w:cs="Arial"/>
          <w:bCs/>
          <w:sz w:val="20"/>
          <w:szCs w:val="20"/>
        </w:rPr>
        <w:t xml:space="preserve">[name] </w:t>
      </w:r>
      <w:r w:rsidRPr="00F033B4">
        <w:rPr>
          <w:rFonts w:ascii="Arial" w:hAnsi="Arial" w:cs="Arial"/>
          <w:bCs/>
          <w:sz w:val="20"/>
          <w:szCs w:val="20"/>
        </w:rPr>
        <w:tab/>
      </w:r>
      <w:r>
        <w:rPr>
          <w:rFonts w:ascii="Arial" w:hAnsi="Arial" w:cs="Arial"/>
          <w:bCs/>
          <w:sz w:val="20"/>
          <w:szCs w:val="20"/>
        </w:rPr>
        <w:t xml:space="preserve">               </w:t>
      </w:r>
      <w:r w:rsidRPr="00F033B4">
        <w:rPr>
          <w:rFonts w:ascii="Arial" w:hAnsi="Arial" w:cs="Arial"/>
          <w:bCs/>
          <w:sz w:val="20"/>
          <w:szCs w:val="20"/>
        </w:rPr>
        <w:t>or</w:t>
      </w:r>
      <w:r w:rsidRPr="00F033B4">
        <w:rPr>
          <w:rFonts w:ascii="Arial" w:hAnsi="Arial" w:cs="Arial"/>
          <w:bCs/>
          <w:sz w:val="20"/>
          <w:szCs w:val="20"/>
        </w:rPr>
        <w:tab/>
      </w:r>
      <w:r>
        <w:rPr>
          <w:rFonts w:ascii="Arial" w:hAnsi="Arial" w:cs="Arial"/>
          <w:bCs/>
          <w:sz w:val="20"/>
          <w:szCs w:val="20"/>
        </w:rPr>
        <w:t xml:space="preserve">             </w:t>
      </w:r>
      <w:r w:rsidRPr="00F033B4">
        <w:rPr>
          <w:rFonts w:ascii="Arial" w:hAnsi="Arial" w:cs="Arial"/>
          <w:bCs/>
          <w:sz w:val="20"/>
          <w:szCs w:val="20"/>
        </w:rPr>
        <w:t>[name]</w:t>
      </w:r>
    </w:p>
    <w:p w:rsidR="00EF4C03" w:rsidRDefault="00EF4C03" w:rsidP="00EF4C03">
      <w:pPr>
        <w:rPr>
          <w:rFonts w:ascii="Arial" w:hAnsi="Arial" w:cs="Arial"/>
          <w:bCs/>
          <w:sz w:val="20"/>
          <w:szCs w:val="20"/>
        </w:rPr>
      </w:pPr>
    </w:p>
    <w:p w:rsidR="00EF4C03" w:rsidRPr="00F033B4" w:rsidRDefault="00EF4C03" w:rsidP="00EF4C03">
      <w:pPr>
        <w:widowControl w:val="0"/>
        <w:tabs>
          <w:tab w:val="left" w:pos="-720"/>
          <w:tab w:val="left" w:pos="5670"/>
        </w:tabs>
        <w:jc w:val="both"/>
        <w:rPr>
          <w:rFonts w:ascii="Arial" w:hAnsi="Arial" w:cs="Arial"/>
          <w:sz w:val="20"/>
          <w:szCs w:val="20"/>
          <w:lang w:val="en-GB" w:eastAsia="it-IT"/>
        </w:rPr>
      </w:pPr>
      <w:r w:rsidRPr="00F033B4">
        <w:rPr>
          <w:rFonts w:ascii="Arial" w:hAnsi="Arial" w:cs="Arial"/>
          <w:sz w:val="20"/>
          <w:szCs w:val="20"/>
          <w:lang w:val="en-GB" w:eastAsia="it-IT"/>
        </w:rPr>
        <w:t xml:space="preserve">Acting Director of Civil Aviation Agency of the </w:t>
      </w:r>
      <w:r w:rsidRPr="00F033B4">
        <w:rPr>
          <w:rFonts w:ascii="Arial" w:hAnsi="Arial" w:cs="Arial"/>
          <w:sz w:val="20"/>
          <w:szCs w:val="20"/>
          <w:lang w:val="en-GB" w:eastAsia="it-IT"/>
        </w:rPr>
        <w:tab/>
      </w:r>
      <w:r w:rsidRPr="00F033B4">
        <w:rPr>
          <w:rFonts w:ascii="Arial" w:hAnsi="Arial" w:cs="Arial"/>
          <w:spacing w:val="-3"/>
          <w:sz w:val="20"/>
          <w:szCs w:val="20"/>
          <w:lang w:val="en-GB" w:eastAsia="it-IT"/>
        </w:rPr>
        <w:t>Director of Safety and Regulation</w:t>
      </w:r>
      <w:r w:rsidRPr="00F033B4">
        <w:rPr>
          <w:rFonts w:ascii="Arial" w:hAnsi="Arial" w:cs="Arial"/>
          <w:spacing w:val="-3"/>
          <w:sz w:val="20"/>
          <w:szCs w:val="20"/>
          <w:lang w:val="en-GB" w:eastAsia="it-IT"/>
        </w:rPr>
        <w:tab/>
      </w:r>
    </w:p>
    <w:p w:rsidR="00EF4C03" w:rsidRPr="00F033B4" w:rsidRDefault="00EF4C03" w:rsidP="00EF4C03">
      <w:pPr>
        <w:widowControl w:val="0"/>
        <w:tabs>
          <w:tab w:val="left" w:pos="5670"/>
        </w:tabs>
        <w:jc w:val="both"/>
        <w:rPr>
          <w:rFonts w:ascii="Arial" w:hAnsi="Arial" w:cs="Arial"/>
          <w:color w:val="2E2E2E"/>
          <w:sz w:val="20"/>
          <w:szCs w:val="20"/>
          <w:lang w:val="en-GB" w:eastAsia="it-IT"/>
        </w:rPr>
      </w:pPr>
      <w:r w:rsidRPr="00F033B4">
        <w:rPr>
          <w:rFonts w:ascii="Arial" w:hAnsi="Arial" w:cs="Arial"/>
          <w:color w:val="2E2E2E"/>
          <w:sz w:val="20"/>
          <w:szCs w:val="20"/>
          <w:lang w:val="en-GB" w:eastAsia="it-IT"/>
        </w:rPr>
        <w:t>Republic of Slovenia</w:t>
      </w:r>
      <w:r>
        <w:rPr>
          <w:rFonts w:ascii="Arial" w:hAnsi="Arial" w:cs="Arial"/>
          <w:color w:val="2E2E2E"/>
          <w:sz w:val="20"/>
          <w:szCs w:val="20"/>
          <w:lang w:val="en-GB" w:eastAsia="it-IT"/>
        </w:rPr>
        <w:t xml:space="preserve"> </w:t>
      </w:r>
      <w:r w:rsidRPr="00F033B4">
        <w:rPr>
          <w:rFonts w:ascii="Arial" w:hAnsi="Arial" w:cs="Arial"/>
          <w:color w:val="2E2E2E"/>
          <w:sz w:val="20"/>
          <w:szCs w:val="20"/>
          <w:lang w:val="en-GB" w:eastAsia="it-IT"/>
        </w:rPr>
        <w:tab/>
      </w:r>
      <w:r w:rsidRPr="00F033B4">
        <w:rPr>
          <w:rFonts w:ascii="Arial" w:hAnsi="Arial" w:cs="Arial"/>
          <w:sz w:val="20"/>
          <w:szCs w:val="20"/>
          <w:lang w:val="en-GB" w:eastAsia="it-IT"/>
        </w:rPr>
        <w:t>Irish Aviation Authority</w:t>
      </w:r>
    </w:p>
    <w:p w:rsidR="00EF4C03" w:rsidRPr="00F033B4" w:rsidRDefault="00EF4C03" w:rsidP="00EF4C03">
      <w:pPr>
        <w:widowControl w:val="0"/>
        <w:tabs>
          <w:tab w:val="left" w:pos="5670"/>
        </w:tabs>
        <w:jc w:val="both"/>
        <w:rPr>
          <w:rFonts w:ascii="Arial" w:hAnsi="Arial" w:cs="Arial"/>
          <w:color w:val="000000"/>
          <w:sz w:val="20"/>
          <w:szCs w:val="20"/>
          <w:lang w:val="en-GB"/>
        </w:rPr>
      </w:pPr>
      <w:r w:rsidRPr="00F033B4">
        <w:rPr>
          <w:rFonts w:ascii="Arial" w:hAnsi="Arial" w:cs="Arial"/>
          <w:color w:val="000000"/>
          <w:sz w:val="20"/>
          <w:szCs w:val="20"/>
          <w:lang w:val="en-GB"/>
        </w:rPr>
        <w:t xml:space="preserve">Kotnikova ulica 19A </w:t>
      </w:r>
      <w:r w:rsidRPr="00F033B4">
        <w:rPr>
          <w:rFonts w:ascii="Arial" w:hAnsi="Arial" w:cs="Arial"/>
          <w:sz w:val="20"/>
          <w:szCs w:val="20"/>
          <w:lang w:val="en-GB" w:eastAsia="it-IT"/>
        </w:rPr>
        <w:tab/>
      </w:r>
      <w:r w:rsidRPr="00F033B4">
        <w:rPr>
          <w:rFonts w:ascii="Arial" w:hAnsi="Arial" w:cs="Arial"/>
          <w:sz w:val="20"/>
          <w:szCs w:val="20"/>
          <w:lang w:val="en-US" w:eastAsia="it-IT"/>
        </w:rPr>
        <w:t>The Times Building</w:t>
      </w:r>
      <w:r w:rsidRPr="00F033B4">
        <w:rPr>
          <w:rFonts w:ascii="Arial" w:hAnsi="Arial" w:cs="Arial"/>
          <w:sz w:val="20"/>
          <w:szCs w:val="20"/>
          <w:lang w:val="en-GB" w:eastAsia="it-IT"/>
        </w:rPr>
        <w:t>,</w:t>
      </w:r>
    </w:p>
    <w:p w:rsidR="00EF4C03" w:rsidRPr="00F033B4" w:rsidRDefault="00EF4C03" w:rsidP="00EF4C03">
      <w:pPr>
        <w:widowControl w:val="0"/>
        <w:tabs>
          <w:tab w:val="left" w:pos="4962"/>
          <w:tab w:val="left" w:pos="5670"/>
        </w:tabs>
        <w:ind w:left="5103" w:hanging="5103"/>
        <w:jc w:val="both"/>
        <w:rPr>
          <w:rFonts w:ascii="Arial" w:hAnsi="Arial" w:cs="Arial"/>
          <w:color w:val="000000"/>
          <w:sz w:val="20"/>
          <w:szCs w:val="20"/>
          <w:lang w:val="sv-SE"/>
        </w:rPr>
      </w:pPr>
      <w:r w:rsidRPr="00F033B4">
        <w:rPr>
          <w:rFonts w:ascii="Arial" w:hAnsi="Arial" w:cs="Arial"/>
          <w:color w:val="000000"/>
          <w:sz w:val="20"/>
          <w:szCs w:val="20"/>
          <w:lang w:val="sv-SE"/>
        </w:rPr>
        <w:t>1000 Ljubljana,</w:t>
      </w:r>
      <w:r w:rsidRPr="00F033B4" w:rsidDel="00304BCC">
        <w:rPr>
          <w:rFonts w:ascii="Arial" w:hAnsi="Arial" w:cs="Arial"/>
          <w:color w:val="000000"/>
          <w:sz w:val="20"/>
          <w:szCs w:val="20"/>
          <w:lang w:val="sv-SE"/>
        </w:rPr>
        <w:t xml:space="preserve"> </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Dublin 2,</w:t>
      </w:r>
    </w:p>
    <w:p w:rsidR="00EF4C03" w:rsidRPr="00F033B4" w:rsidRDefault="00EF4C03" w:rsidP="00EF4C03">
      <w:pPr>
        <w:widowControl w:val="0"/>
        <w:tabs>
          <w:tab w:val="left" w:pos="4962"/>
          <w:tab w:val="left" w:pos="5670"/>
        </w:tabs>
        <w:ind w:left="5103" w:hanging="5103"/>
        <w:jc w:val="both"/>
        <w:rPr>
          <w:rFonts w:ascii="Arial" w:hAnsi="Arial" w:cs="Arial"/>
          <w:sz w:val="20"/>
          <w:szCs w:val="20"/>
          <w:lang w:val="sv-SE" w:eastAsia="it-IT"/>
        </w:rPr>
      </w:pPr>
      <w:r w:rsidRPr="00F033B4">
        <w:rPr>
          <w:rFonts w:ascii="Arial" w:hAnsi="Arial" w:cs="Arial"/>
          <w:color w:val="000000"/>
          <w:sz w:val="20"/>
          <w:szCs w:val="20"/>
          <w:lang w:val="sv-SE"/>
        </w:rPr>
        <w:t>Slovenia</w:t>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color w:val="000000"/>
          <w:sz w:val="20"/>
          <w:szCs w:val="20"/>
          <w:lang w:val="sv-SE"/>
        </w:rPr>
        <w:tab/>
      </w:r>
      <w:r w:rsidRPr="00F033B4">
        <w:rPr>
          <w:rFonts w:ascii="Arial" w:hAnsi="Arial" w:cs="Arial"/>
          <w:sz w:val="20"/>
          <w:szCs w:val="20"/>
          <w:lang w:val="sv-SE" w:eastAsia="it-IT"/>
        </w:rPr>
        <w:t>Ireland</w:t>
      </w:r>
    </w:p>
    <w:p w:rsidR="00EF4C03" w:rsidRDefault="00EF4C03" w:rsidP="00EF4C03">
      <w:pPr>
        <w:rPr>
          <w:rFonts w:ascii="Arial" w:hAnsi="Arial" w:cs="Arial"/>
          <w:bCs/>
          <w:sz w:val="20"/>
          <w:szCs w:val="20"/>
        </w:rPr>
      </w:pPr>
      <w:r w:rsidRPr="007C30FC">
        <w:rPr>
          <w:rFonts w:ascii="Arial" w:hAnsi="Arial" w:cs="Arial"/>
          <w:sz w:val="20"/>
          <w:szCs w:val="20"/>
          <w:lang w:val="it-IT" w:eastAsia="it-IT"/>
        </w:rPr>
        <w:tab/>
      </w:r>
      <w:r w:rsidRPr="007C30FC">
        <w:rPr>
          <w:rFonts w:ascii="Arial" w:hAnsi="Arial" w:cs="Arial"/>
          <w:sz w:val="20"/>
          <w:szCs w:val="20"/>
          <w:lang w:val="it-IT" w:eastAsia="it-IT"/>
        </w:rPr>
        <w:tab/>
      </w:r>
    </w:p>
    <w:p w:rsidR="00EF4C03" w:rsidRDefault="00EF4C03" w:rsidP="00EF4C03">
      <w:pPr>
        <w:rPr>
          <w:rFonts w:ascii="Arial" w:hAnsi="Arial" w:cs="Arial"/>
          <w:bCs/>
          <w:sz w:val="20"/>
          <w:szCs w:val="20"/>
        </w:rPr>
      </w:pPr>
    </w:p>
    <w:p w:rsidR="00EF4C03" w:rsidRDefault="00EF4C03" w:rsidP="00EF4C03">
      <w:pPr>
        <w:rPr>
          <w:rFonts w:ascii="Arial" w:hAnsi="Arial" w:cs="Arial"/>
          <w:bCs/>
          <w:sz w:val="20"/>
          <w:szCs w:val="20"/>
        </w:rPr>
      </w:pPr>
    </w:p>
    <w:p w:rsidR="00EF4C03" w:rsidRPr="00F033B4" w:rsidRDefault="00EF4C03" w:rsidP="00EF4C03">
      <w:pPr>
        <w:rPr>
          <w:rFonts w:ascii="Arial" w:hAnsi="Arial" w:cs="Arial"/>
          <w:bCs/>
          <w:sz w:val="20"/>
          <w:szCs w:val="20"/>
        </w:rPr>
      </w:pPr>
      <w:r w:rsidRPr="00F033B4">
        <w:rPr>
          <w:rFonts w:ascii="Arial" w:hAnsi="Arial" w:cs="Arial"/>
          <w:bCs/>
          <w:sz w:val="20"/>
          <w:szCs w:val="20"/>
        </w:rPr>
        <w:t>c.c.</w:t>
      </w:r>
    </w:p>
    <w:p w:rsidR="00EF4C03" w:rsidRPr="00F033B4" w:rsidRDefault="00EF4C03" w:rsidP="00EF4C03">
      <w:pPr>
        <w:rPr>
          <w:rFonts w:ascii="Arial" w:hAnsi="Arial" w:cs="Arial"/>
          <w:bCs/>
          <w:sz w:val="20"/>
          <w:szCs w:val="20"/>
        </w:rPr>
      </w:pPr>
      <w:r w:rsidRPr="00F033B4">
        <w:rPr>
          <w:rFonts w:ascii="Arial" w:hAnsi="Arial" w:cs="Arial"/>
          <w:bCs/>
          <w:sz w:val="20"/>
          <w:szCs w:val="20"/>
        </w:rPr>
        <w:t xml:space="preserve">M. </w:t>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r>
      <w:r w:rsidRPr="00F033B4">
        <w:rPr>
          <w:rFonts w:ascii="Arial" w:hAnsi="Arial" w:cs="Arial"/>
          <w:bCs/>
          <w:sz w:val="20"/>
          <w:szCs w:val="20"/>
        </w:rPr>
        <w:tab/>
        <w:t xml:space="preserve"> </w:t>
      </w:r>
    </w:p>
    <w:p w:rsidR="00EF4C03" w:rsidRPr="00F033B4" w:rsidRDefault="00EF4C03" w:rsidP="00EF4C03">
      <w:pPr>
        <w:tabs>
          <w:tab w:val="left" w:pos="0"/>
          <w:tab w:val="left" w:pos="720"/>
          <w:tab w:val="left" w:pos="1440"/>
          <w:tab w:val="left" w:pos="2160"/>
          <w:tab w:val="left" w:pos="2880"/>
          <w:tab w:val="left" w:pos="4253"/>
        </w:tabs>
        <w:jc w:val="both"/>
        <w:rPr>
          <w:rFonts w:ascii="Arial" w:hAnsi="Arial" w:cs="Arial"/>
          <w:bCs/>
          <w:spacing w:val="-3"/>
          <w:sz w:val="20"/>
          <w:szCs w:val="20"/>
        </w:rPr>
      </w:pPr>
      <w:r w:rsidRPr="00F033B4">
        <w:rPr>
          <w:rFonts w:ascii="Arial" w:hAnsi="Arial" w:cs="Arial"/>
          <w:bCs/>
          <w:sz w:val="20"/>
          <w:szCs w:val="20"/>
        </w:rPr>
        <w:t>Operations Division (AO[X])</w:t>
      </w:r>
      <w:r w:rsidRPr="00F033B4">
        <w:rPr>
          <w:rFonts w:ascii="Arial" w:hAnsi="Arial" w:cs="Arial"/>
          <w:bCs/>
          <w:sz w:val="20"/>
          <w:szCs w:val="20"/>
        </w:rPr>
        <w:tab/>
      </w:r>
      <w:r w:rsidRPr="00F033B4">
        <w:rPr>
          <w:rFonts w:ascii="Arial" w:hAnsi="Arial" w:cs="Arial"/>
          <w:bCs/>
          <w:spacing w:val="-3"/>
          <w:sz w:val="20"/>
          <w:szCs w:val="20"/>
        </w:rPr>
        <w:t xml:space="preserve"> </w:t>
      </w:r>
    </w:p>
    <w:p w:rsidR="00EF4C03" w:rsidRPr="00F033B4" w:rsidRDefault="00EF4C03" w:rsidP="00EF4C03">
      <w:pPr>
        <w:rPr>
          <w:rFonts w:ascii="Arial" w:hAnsi="Arial" w:cs="Arial"/>
          <w:bCs/>
          <w:sz w:val="20"/>
          <w:szCs w:val="20"/>
        </w:rPr>
      </w:pPr>
      <w:r w:rsidRPr="00F033B4">
        <w:rPr>
          <w:rFonts w:ascii="Arial" w:hAnsi="Arial" w:cs="Arial"/>
          <w:bCs/>
          <w:sz w:val="20"/>
          <w:szCs w:val="20"/>
        </w:rPr>
        <w:t>[NAA]</w:t>
      </w:r>
      <w:r w:rsidRPr="00F033B4">
        <w:rPr>
          <w:rFonts w:ascii="Arial" w:hAnsi="Arial" w:cs="Arial"/>
          <w:bCs/>
          <w:sz w:val="20"/>
          <w:szCs w:val="20"/>
          <w:lang w:val="en-US"/>
        </w:rPr>
        <w:tab/>
      </w:r>
    </w:p>
    <w:p w:rsidR="00EF4C03" w:rsidRPr="00F033B4" w:rsidRDefault="00EF4C03" w:rsidP="00EF4C03">
      <w:pPr>
        <w:rPr>
          <w:rFonts w:ascii="Arial" w:hAnsi="Arial" w:cs="Arial"/>
          <w:b/>
          <w:sz w:val="20"/>
          <w:szCs w:val="20"/>
        </w:rPr>
      </w:pPr>
    </w:p>
    <w:p w:rsidR="00EF4C03" w:rsidRPr="00F033B4" w:rsidRDefault="00EF4C03" w:rsidP="00EF4C03">
      <w:pPr>
        <w:rPr>
          <w:rFonts w:ascii="Arial" w:hAnsi="Arial" w:cs="Arial"/>
          <w:b/>
          <w:sz w:val="20"/>
          <w:szCs w:val="20"/>
        </w:rPr>
      </w:pPr>
    </w:p>
    <w:p w:rsidR="00EF4C03" w:rsidRPr="00F033B4" w:rsidRDefault="00EF4C03" w:rsidP="00EF4C03">
      <w:pPr>
        <w:rPr>
          <w:rFonts w:ascii="Arial" w:hAnsi="Arial" w:cs="Arial"/>
          <w:b/>
          <w:sz w:val="20"/>
          <w:szCs w:val="20"/>
        </w:rPr>
      </w:pPr>
    </w:p>
    <w:p w:rsidR="00EF4C03" w:rsidRPr="00F033B4" w:rsidRDefault="00EF4C03" w:rsidP="00EF4C03">
      <w:pPr>
        <w:jc w:val="both"/>
        <w:rPr>
          <w:rFonts w:ascii="Arial" w:hAnsi="Arial" w:cs="Arial"/>
          <w:spacing w:val="-3"/>
          <w:sz w:val="20"/>
          <w:szCs w:val="20"/>
        </w:rPr>
      </w:pPr>
    </w:p>
    <w:p w:rsidR="00EF4C03" w:rsidRPr="00F033B4" w:rsidRDefault="00EF4C03" w:rsidP="00EF4C03">
      <w:pPr>
        <w:tabs>
          <w:tab w:val="left" w:pos="-720"/>
          <w:tab w:val="left" w:pos="0"/>
          <w:tab w:val="left" w:pos="720"/>
        </w:tabs>
        <w:ind w:left="709" w:hanging="709"/>
        <w:jc w:val="both"/>
        <w:rPr>
          <w:rFonts w:ascii="Arial" w:hAnsi="Arial" w:cs="Arial"/>
          <w:spacing w:val="-3"/>
          <w:sz w:val="20"/>
          <w:szCs w:val="20"/>
        </w:rPr>
      </w:pPr>
      <w:r w:rsidRPr="00F033B4">
        <w:rPr>
          <w:rFonts w:ascii="Arial" w:hAnsi="Arial" w:cs="Arial"/>
          <w:b/>
          <w:spacing w:val="-3"/>
          <w:sz w:val="20"/>
          <w:szCs w:val="20"/>
        </w:rPr>
        <w:t>Subject:</w:t>
      </w:r>
      <w:r w:rsidRPr="00F033B4">
        <w:rPr>
          <w:rFonts w:ascii="Arial" w:hAnsi="Arial" w:cs="Arial"/>
          <w:b/>
          <w:spacing w:val="-3"/>
          <w:sz w:val="20"/>
          <w:szCs w:val="20"/>
          <w:u w:val="single"/>
        </w:rPr>
        <w:t xml:space="preserve"> Prolongation of agreement  - Tr</w:t>
      </w:r>
      <w:r>
        <w:rPr>
          <w:rFonts w:ascii="Arial" w:hAnsi="Arial" w:cs="Arial"/>
          <w:b/>
          <w:spacing w:val="-3"/>
          <w:sz w:val="20"/>
          <w:szCs w:val="20"/>
          <w:u w:val="single"/>
        </w:rPr>
        <w:t>ansfer of Surveillance for Slovenian (Irish</w:t>
      </w:r>
      <w:r w:rsidRPr="00F033B4">
        <w:rPr>
          <w:rFonts w:ascii="Arial" w:hAnsi="Arial" w:cs="Arial"/>
          <w:b/>
          <w:spacing w:val="-3"/>
          <w:sz w:val="20"/>
          <w:szCs w:val="20"/>
          <w:u w:val="single"/>
        </w:rPr>
        <w:t>) Registered Aircraft EI-XXX (S5-XXX) Operating with XXXXXXXXXX [Slovenia] (Ireland).</w:t>
      </w:r>
    </w:p>
    <w:p w:rsidR="00EF4C03" w:rsidRPr="00F033B4" w:rsidRDefault="00EF4C03" w:rsidP="00EF4C03">
      <w:pPr>
        <w:tabs>
          <w:tab w:val="left" w:pos="-720"/>
        </w:tabs>
        <w:jc w:val="both"/>
        <w:rPr>
          <w:rFonts w:ascii="Arial" w:hAnsi="Arial" w:cs="Arial"/>
          <w:spacing w:val="-3"/>
          <w:sz w:val="20"/>
          <w:szCs w:val="20"/>
        </w:rPr>
      </w:pPr>
    </w:p>
    <w:p w:rsidR="00EF4C03" w:rsidRPr="00F033B4" w:rsidRDefault="00EF4C03" w:rsidP="00EF4C03">
      <w:pPr>
        <w:tabs>
          <w:tab w:val="left" w:pos="-720"/>
        </w:tabs>
        <w:jc w:val="both"/>
        <w:rPr>
          <w:rFonts w:ascii="Arial" w:hAnsi="Arial" w:cs="Arial"/>
          <w:spacing w:val="-3"/>
          <w:sz w:val="20"/>
          <w:szCs w:val="20"/>
        </w:rPr>
      </w:pPr>
      <w:r w:rsidRPr="00F033B4">
        <w:rPr>
          <w:rFonts w:ascii="Arial" w:hAnsi="Arial" w:cs="Arial"/>
          <w:spacing w:val="-3"/>
          <w:sz w:val="20"/>
          <w:szCs w:val="20"/>
        </w:rPr>
        <w:t>Dear Sir,</w:t>
      </w:r>
    </w:p>
    <w:p w:rsidR="00EF4C03" w:rsidRPr="00F033B4" w:rsidRDefault="00EF4C03" w:rsidP="00EF4C03">
      <w:pPr>
        <w:jc w:val="both"/>
        <w:rPr>
          <w:rFonts w:ascii="Arial" w:hAnsi="Arial" w:cs="Arial"/>
          <w:sz w:val="20"/>
          <w:szCs w:val="20"/>
        </w:rPr>
      </w:pPr>
    </w:p>
    <w:p w:rsidR="00EF4C03" w:rsidRPr="00F033B4" w:rsidRDefault="00EF4C03" w:rsidP="00EF4C03">
      <w:pPr>
        <w:jc w:val="both"/>
        <w:rPr>
          <w:rFonts w:ascii="Arial" w:hAnsi="Arial" w:cs="Arial"/>
          <w:sz w:val="20"/>
          <w:szCs w:val="20"/>
        </w:rPr>
      </w:pPr>
      <w:r w:rsidRPr="00F033B4">
        <w:rPr>
          <w:rFonts w:ascii="Arial" w:hAnsi="Arial" w:cs="Arial"/>
          <w:sz w:val="20"/>
          <w:szCs w:val="20"/>
        </w:rPr>
        <w:t>with reference to you letter yyyyyyyy, we wish to inform you that CAA SI (the IAA) is willing to accept the continued transfer of surveillance responsibilities for the subject aircraft while being operated by XXXXXXXXX  Slovenia (Ireland) from.           ...... up to          ............... The Transfer will be accomplished in accordance with the terms and conditions laid down in the Agreement CAA SI-IAA-001 signed on xx.xx.xxxx.</w:t>
      </w:r>
    </w:p>
    <w:p w:rsidR="00EF4C03" w:rsidRPr="00F033B4" w:rsidRDefault="00EF4C03" w:rsidP="00EF4C03">
      <w:pPr>
        <w:jc w:val="both"/>
        <w:rPr>
          <w:rFonts w:ascii="Arial" w:hAnsi="Arial" w:cs="Arial"/>
          <w:sz w:val="20"/>
          <w:szCs w:val="20"/>
        </w:rPr>
      </w:pPr>
    </w:p>
    <w:p w:rsidR="00EF4C03" w:rsidRPr="00F033B4" w:rsidRDefault="00EF4C03" w:rsidP="00EF4C03">
      <w:pPr>
        <w:tabs>
          <w:tab w:val="center" w:pos="4513"/>
        </w:tabs>
        <w:jc w:val="both"/>
        <w:rPr>
          <w:rFonts w:ascii="Arial" w:hAnsi="Arial" w:cs="Arial"/>
          <w:bCs/>
          <w:spacing w:val="-3"/>
          <w:sz w:val="20"/>
          <w:szCs w:val="20"/>
        </w:rPr>
      </w:pPr>
      <w:r w:rsidRPr="00F033B4">
        <w:rPr>
          <w:rFonts w:ascii="Arial" w:hAnsi="Arial" w:cs="Arial"/>
          <w:bCs/>
          <w:spacing w:val="-3"/>
          <w:sz w:val="20"/>
          <w:szCs w:val="20"/>
        </w:rPr>
        <w:t>Yours faithfully,</w:t>
      </w: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w:t>
      </w:r>
    </w:p>
    <w:p w:rsidR="00EF4C03" w:rsidRPr="00F033B4" w:rsidRDefault="00EF4C03" w:rsidP="00EF4C03">
      <w:pPr>
        <w:tabs>
          <w:tab w:val="left" w:pos="-720"/>
        </w:tabs>
        <w:jc w:val="both"/>
        <w:rPr>
          <w:rFonts w:ascii="Arial" w:hAnsi="Arial" w:cs="Arial"/>
          <w:bCs/>
          <w:spacing w:val="-3"/>
          <w:sz w:val="20"/>
          <w:szCs w:val="20"/>
        </w:rPr>
      </w:pPr>
      <w:r w:rsidRPr="00F033B4">
        <w:rPr>
          <w:rFonts w:ascii="Arial" w:hAnsi="Arial" w:cs="Arial"/>
          <w:bCs/>
          <w:spacing w:val="-3"/>
          <w:sz w:val="20"/>
          <w:szCs w:val="20"/>
        </w:rPr>
        <w:t>(Name)</w:t>
      </w:r>
    </w:p>
    <w:p w:rsidR="00EF4C03" w:rsidRPr="00F033B4" w:rsidRDefault="00EF4C03" w:rsidP="00EF4C03">
      <w:pPr>
        <w:tabs>
          <w:tab w:val="left" w:pos="-720"/>
          <w:tab w:val="left" w:pos="0"/>
          <w:tab w:val="left" w:pos="720"/>
          <w:tab w:val="left" w:pos="1440"/>
          <w:tab w:val="left" w:pos="2160"/>
          <w:tab w:val="left" w:pos="2880"/>
          <w:tab w:val="left" w:pos="3600"/>
        </w:tabs>
        <w:ind w:left="4320" w:hanging="4320"/>
        <w:jc w:val="both"/>
        <w:rPr>
          <w:rFonts w:ascii="Arial" w:hAnsi="Arial" w:cs="Arial"/>
          <w:bCs/>
          <w:spacing w:val="-3"/>
          <w:sz w:val="20"/>
          <w:szCs w:val="20"/>
        </w:rPr>
      </w:pPr>
      <w:r w:rsidRPr="00F033B4">
        <w:rPr>
          <w:rFonts w:ascii="Arial" w:hAnsi="Arial" w:cs="Arial"/>
          <w:bCs/>
          <w:sz w:val="20"/>
          <w:szCs w:val="20"/>
        </w:rPr>
        <w:t>(Position)</w:t>
      </w: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sectPr w:rsidR="00EF4C03" w:rsidRPr="00F033B4" w:rsidSect="00274A30">
          <w:footerReference w:type="default" r:id="rId17"/>
          <w:footerReference w:type="first" r:id="rId18"/>
          <w:pgSz w:w="11907" w:h="16840" w:code="9"/>
          <w:pgMar w:top="1225" w:right="720" w:bottom="1225" w:left="1418" w:header="567" w:footer="79" w:gutter="0"/>
          <w:paperSrc w:first="7" w:other="7"/>
          <w:pgNumType w:chapStyle="1"/>
          <w:cols w:space="1296"/>
          <w:titlePg/>
          <w:docGrid w:linePitch="299"/>
        </w:sect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r w:rsidRPr="00F033B4">
        <w:rPr>
          <w:rFonts w:ascii="Arial" w:hAnsi="Arial" w:cs="Arial"/>
          <w:b/>
          <w:sz w:val="20"/>
          <w:szCs w:val="20"/>
          <w:u w:val="single"/>
          <w:lang w:val="en-GB" w:eastAsia="it-IT"/>
        </w:rPr>
        <w:t>Appendix 3</w:t>
      </w:r>
    </w:p>
    <w:p w:rsidR="00EF4C03" w:rsidRPr="00F033B4" w:rsidRDefault="00EF4C03" w:rsidP="00EF4C03">
      <w:pP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rPr>
          <w:rFonts w:ascii="Arial" w:hAnsi="Arial" w:cs="Arial"/>
          <w:sz w:val="20"/>
          <w:szCs w:val="20"/>
          <w:lang w:val="en-US"/>
        </w:rPr>
      </w:pPr>
    </w:p>
    <w:p w:rsidR="00EF4C03" w:rsidRPr="00F033B4" w:rsidRDefault="00EF4C03" w:rsidP="00EF4C03">
      <w:pPr>
        <w:rPr>
          <w:rFonts w:ascii="Arial" w:hAnsi="Arial" w:cs="Arial"/>
          <w:sz w:val="20"/>
          <w:szCs w:val="20"/>
          <w:lang w:val="en-US"/>
        </w:rPr>
      </w:pPr>
      <w:r w:rsidRPr="00F033B4">
        <w:rPr>
          <w:rFonts w:ascii="Arial" w:hAnsi="Arial" w:cs="Arial"/>
          <w:b/>
          <w:sz w:val="20"/>
          <w:szCs w:val="20"/>
          <w:lang w:val="en-US"/>
        </w:rPr>
        <w:t>Transfer of Responsibility Matrix 1321/2014</w:t>
      </w:r>
    </w:p>
    <w:p w:rsidR="00EF4C03" w:rsidRPr="00F033B4" w:rsidRDefault="00EF4C03" w:rsidP="00EF4C03">
      <w:pPr>
        <w:rPr>
          <w:rFonts w:ascii="Arial" w:hAnsi="Arial" w:cs="Arial"/>
          <w:sz w:val="20"/>
          <w:szCs w:val="20"/>
          <w:lang w:val="en-US"/>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47"/>
        <w:gridCol w:w="3373"/>
        <w:gridCol w:w="2693"/>
        <w:gridCol w:w="3260"/>
        <w:gridCol w:w="2977"/>
      </w:tblGrid>
      <w:tr w:rsidR="00EF4C03" w:rsidRPr="00F033B4" w:rsidTr="00365089">
        <w:trPr>
          <w:trHeight w:val="1134"/>
        </w:trPr>
        <w:tc>
          <w:tcPr>
            <w:tcW w:w="1276" w:type="dxa"/>
          </w:tcPr>
          <w:p w:rsidR="00EF4C03" w:rsidRPr="00F033B4" w:rsidRDefault="00EF4C03" w:rsidP="00365089">
            <w:pPr>
              <w:rPr>
                <w:rFonts w:ascii="Arial" w:hAnsi="Arial" w:cs="Arial"/>
                <w:b/>
                <w:sz w:val="20"/>
                <w:szCs w:val="20"/>
              </w:rPr>
            </w:pPr>
            <w:r w:rsidRPr="00F033B4">
              <w:rPr>
                <w:rFonts w:ascii="Arial" w:hAnsi="Arial" w:cs="Arial"/>
                <w:b/>
                <w:sz w:val="20"/>
                <w:szCs w:val="20"/>
              </w:rPr>
              <w:t>ICAO Reference</w:t>
            </w:r>
          </w:p>
        </w:tc>
        <w:tc>
          <w:tcPr>
            <w:tcW w:w="1447" w:type="dxa"/>
            <w:vAlign w:val="center"/>
          </w:tcPr>
          <w:p w:rsidR="00EF4C03" w:rsidRPr="00F033B4" w:rsidRDefault="00EF4C03" w:rsidP="00365089">
            <w:pPr>
              <w:rPr>
                <w:rFonts w:ascii="Arial" w:hAnsi="Arial" w:cs="Arial"/>
                <w:b/>
                <w:sz w:val="20"/>
                <w:szCs w:val="20"/>
              </w:rPr>
            </w:pPr>
            <w:r w:rsidRPr="00F033B4">
              <w:rPr>
                <w:rFonts w:ascii="Arial" w:hAnsi="Arial" w:cs="Arial"/>
                <w:b/>
                <w:sz w:val="20"/>
                <w:szCs w:val="20"/>
              </w:rPr>
              <w:t>Part M Requirement Reference</w:t>
            </w:r>
          </w:p>
        </w:tc>
        <w:tc>
          <w:tcPr>
            <w:tcW w:w="3373" w:type="dxa"/>
            <w:vAlign w:val="center"/>
          </w:tcPr>
          <w:p w:rsidR="00EF4C03" w:rsidRPr="00F033B4" w:rsidRDefault="00EF4C03" w:rsidP="00365089">
            <w:pPr>
              <w:rPr>
                <w:rFonts w:ascii="Arial" w:hAnsi="Arial" w:cs="Arial"/>
                <w:b/>
                <w:sz w:val="20"/>
                <w:szCs w:val="20"/>
              </w:rPr>
            </w:pPr>
            <w:r w:rsidRPr="00F033B4">
              <w:rPr>
                <w:rFonts w:ascii="Arial" w:hAnsi="Arial" w:cs="Arial"/>
                <w:b/>
                <w:sz w:val="20"/>
                <w:szCs w:val="20"/>
              </w:rPr>
              <w:t>Requirement Detail</w:t>
            </w:r>
          </w:p>
        </w:tc>
        <w:tc>
          <w:tcPr>
            <w:tcW w:w="2693" w:type="dxa"/>
            <w:vAlign w:val="center"/>
          </w:tcPr>
          <w:p w:rsidR="00EF4C03" w:rsidRPr="00F033B4" w:rsidRDefault="00EF4C03" w:rsidP="00365089">
            <w:pPr>
              <w:rPr>
                <w:rFonts w:ascii="Arial" w:hAnsi="Arial" w:cs="Arial"/>
                <w:b/>
                <w:sz w:val="20"/>
                <w:szCs w:val="20"/>
              </w:rPr>
            </w:pPr>
            <w:r w:rsidRPr="00F033B4">
              <w:rPr>
                <w:rFonts w:ascii="Arial" w:hAnsi="Arial" w:cs="Arial"/>
                <w:b/>
                <w:sz w:val="20"/>
                <w:szCs w:val="20"/>
              </w:rPr>
              <w:t>83 bis Transfer Agreement Reference</w:t>
            </w:r>
          </w:p>
        </w:tc>
        <w:tc>
          <w:tcPr>
            <w:tcW w:w="3260" w:type="dxa"/>
            <w:vAlign w:val="center"/>
          </w:tcPr>
          <w:p w:rsidR="00EF4C03" w:rsidRPr="00F033B4" w:rsidRDefault="00EF4C03" w:rsidP="00365089">
            <w:pPr>
              <w:rPr>
                <w:rFonts w:ascii="Arial" w:hAnsi="Arial" w:cs="Arial"/>
                <w:b/>
                <w:sz w:val="20"/>
                <w:szCs w:val="20"/>
              </w:rPr>
            </w:pPr>
            <w:r w:rsidRPr="00F033B4">
              <w:rPr>
                <w:rFonts w:ascii="Arial" w:hAnsi="Arial" w:cs="Arial"/>
                <w:b/>
                <w:sz w:val="20"/>
                <w:szCs w:val="20"/>
              </w:rPr>
              <w:t xml:space="preserve">Responsible NAA </w:t>
            </w:r>
          </w:p>
        </w:tc>
        <w:tc>
          <w:tcPr>
            <w:tcW w:w="2977" w:type="dxa"/>
            <w:vAlign w:val="center"/>
          </w:tcPr>
          <w:p w:rsidR="00EF4C03" w:rsidRPr="00F033B4" w:rsidRDefault="00EF4C03" w:rsidP="00365089">
            <w:pPr>
              <w:rPr>
                <w:rFonts w:ascii="Arial" w:hAnsi="Arial" w:cs="Arial"/>
                <w:b/>
                <w:sz w:val="20"/>
                <w:szCs w:val="20"/>
              </w:rPr>
            </w:pPr>
            <w:r w:rsidRPr="00F033B4">
              <w:rPr>
                <w:rFonts w:ascii="Arial" w:hAnsi="Arial" w:cs="Arial"/>
                <w:b/>
                <w:sz w:val="20"/>
                <w:szCs w:val="20"/>
              </w:rPr>
              <w:t>Note or Remark</w:t>
            </w:r>
          </w:p>
        </w:tc>
      </w:tr>
      <w:tr w:rsidR="00EF4C03" w:rsidRPr="00F033B4" w:rsidTr="00365089">
        <w:tc>
          <w:tcPr>
            <w:tcW w:w="1276" w:type="dxa"/>
          </w:tcPr>
          <w:p w:rsidR="00EF4C03" w:rsidRPr="00F033B4" w:rsidRDefault="00EF4C03" w:rsidP="00365089">
            <w:pPr>
              <w:rPr>
                <w:rFonts w:ascii="Arial" w:hAnsi="Arial" w:cs="Arial"/>
                <w:b/>
                <w:sz w:val="20"/>
                <w:szCs w:val="20"/>
              </w:rPr>
            </w:pPr>
          </w:p>
        </w:tc>
        <w:tc>
          <w:tcPr>
            <w:tcW w:w="1447" w:type="dxa"/>
            <w:vAlign w:val="center"/>
          </w:tcPr>
          <w:p w:rsidR="00EF4C03" w:rsidRPr="00F033B4" w:rsidRDefault="00EF4C03" w:rsidP="00365089">
            <w:pPr>
              <w:rPr>
                <w:rFonts w:ascii="Arial" w:hAnsi="Arial" w:cs="Arial"/>
                <w:sz w:val="20"/>
                <w:szCs w:val="20"/>
              </w:rPr>
            </w:pPr>
            <w:r w:rsidRPr="00F033B4">
              <w:rPr>
                <w:rFonts w:ascii="Arial" w:hAnsi="Arial" w:cs="Arial"/>
                <w:b/>
                <w:sz w:val="20"/>
                <w:szCs w:val="20"/>
              </w:rPr>
              <w:t>M. 1</w:t>
            </w:r>
          </w:p>
        </w:tc>
        <w:tc>
          <w:tcPr>
            <w:tcW w:w="3373" w:type="dxa"/>
            <w:vAlign w:val="center"/>
          </w:tcPr>
          <w:p w:rsidR="00EF4C03" w:rsidRPr="00F033B4" w:rsidRDefault="00EF4C03" w:rsidP="00365089">
            <w:pPr>
              <w:rPr>
                <w:rFonts w:ascii="Arial" w:hAnsi="Arial" w:cs="Arial"/>
                <w:sz w:val="20"/>
                <w:szCs w:val="20"/>
              </w:rPr>
            </w:pPr>
          </w:p>
        </w:tc>
        <w:tc>
          <w:tcPr>
            <w:tcW w:w="2693" w:type="dxa"/>
            <w:vAlign w:val="center"/>
          </w:tcPr>
          <w:p w:rsidR="00EF4C03" w:rsidRPr="00F033B4" w:rsidRDefault="00EF4C03" w:rsidP="00365089">
            <w:pPr>
              <w:rPr>
                <w:rFonts w:ascii="Arial" w:hAnsi="Arial" w:cs="Arial"/>
                <w:sz w:val="20"/>
                <w:szCs w:val="20"/>
              </w:rPr>
            </w:pPr>
          </w:p>
        </w:tc>
        <w:tc>
          <w:tcPr>
            <w:tcW w:w="3260" w:type="dxa"/>
            <w:vAlign w:val="center"/>
          </w:tcPr>
          <w:p w:rsidR="00EF4C03" w:rsidRPr="00F033B4" w:rsidRDefault="00EF4C03" w:rsidP="00365089">
            <w:pPr>
              <w:rPr>
                <w:rFonts w:ascii="Arial" w:hAnsi="Arial" w:cs="Arial"/>
                <w:sz w:val="20"/>
                <w:szCs w:val="20"/>
              </w:rPr>
            </w:pPr>
          </w:p>
        </w:tc>
        <w:tc>
          <w:tcPr>
            <w:tcW w:w="2977" w:type="dxa"/>
            <w:vAlign w:val="center"/>
          </w:tcPr>
          <w:p w:rsidR="00EF4C03" w:rsidRPr="00F033B4" w:rsidRDefault="00EF4C03" w:rsidP="00365089">
            <w:pPr>
              <w:rPr>
                <w:rFonts w:ascii="Arial" w:hAnsi="Arial" w:cs="Arial"/>
                <w:sz w:val="20"/>
                <w:szCs w:val="20"/>
              </w:rPr>
            </w:pPr>
          </w:p>
        </w:tc>
      </w:tr>
      <w:tr w:rsidR="00EF4C03" w:rsidRPr="00F033B4" w:rsidTr="00365089">
        <w:tc>
          <w:tcPr>
            <w:tcW w:w="1276" w:type="dxa"/>
          </w:tcPr>
          <w:p w:rsidR="00EF4C03" w:rsidRPr="00F033B4" w:rsidRDefault="00EF4C03" w:rsidP="00365089">
            <w:pPr>
              <w:rPr>
                <w:rFonts w:ascii="Arial" w:hAnsi="Arial" w:cs="Arial"/>
                <w:sz w:val="20"/>
                <w:szCs w:val="20"/>
                <w:lang w:val="en-US"/>
              </w:rPr>
            </w:pPr>
          </w:p>
          <w:p w:rsidR="00EF4C03" w:rsidRPr="00F033B4" w:rsidRDefault="00EF4C03" w:rsidP="00365089">
            <w:pPr>
              <w:rPr>
                <w:rFonts w:ascii="Arial" w:hAnsi="Arial" w:cs="Arial"/>
                <w:sz w:val="20"/>
                <w:szCs w:val="20"/>
                <w:lang w:val="en-US"/>
              </w:rPr>
            </w:pPr>
          </w:p>
          <w:p w:rsidR="00EF4C03" w:rsidRPr="00F033B4" w:rsidRDefault="00EF4C03" w:rsidP="00365089">
            <w:pPr>
              <w:rPr>
                <w:rFonts w:ascii="Arial" w:hAnsi="Arial" w:cs="Arial"/>
                <w:sz w:val="20"/>
                <w:szCs w:val="20"/>
                <w:lang w:val="en-US"/>
              </w:rPr>
            </w:pPr>
          </w:p>
          <w:p w:rsidR="00EF4C03" w:rsidRPr="00F033B4" w:rsidRDefault="00EF4C03" w:rsidP="00365089">
            <w:pPr>
              <w:rPr>
                <w:rFonts w:ascii="Arial" w:hAnsi="Arial" w:cs="Arial"/>
                <w:sz w:val="20"/>
                <w:szCs w:val="20"/>
                <w:lang w:val="en-US"/>
              </w:rPr>
            </w:pPr>
          </w:p>
          <w:p w:rsidR="00EF4C03" w:rsidRPr="00F033B4" w:rsidRDefault="00EF4C03" w:rsidP="00365089">
            <w:pPr>
              <w:rPr>
                <w:rFonts w:ascii="Arial" w:hAnsi="Arial" w:cs="Arial"/>
                <w:sz w:val="20"/>
                <w:szCs w:val="20"/>
                <w:lang w:val="en-US"/>
              </w:rPr>
            </w:pPr>
          </w:p>
          <w:p w:rsidR="00EF4C03" w:rsidRPr="00F033B4" w:rsidRDefault="00EF4C03" w:rsidP="00365089">
            <w:pPr>
              <w:rPr>
                <w:rFonts w:ascii="Arial" w:hAnsi="Arial" w:cs="Arial"/>
                <w:sz w:val="20"/>
                <w:szCs w:val="20"/>
                <w:lang w:val="en-US"/>
              </w:rPr>
            </w:pPr>
          </w:p>
          <w:p w:rsidR="00EF4C03" w:rsidRPr="00F033B4" w:rsidRDefault="00EF4C03" w:rsidP="00365089">
            <w:pPr>
              <w:jc w:val="both"/>
              <w:rPr>
                <w:rFonts w:ascii="Arial" w:hAnsi="Arial" w:cs="Arial"/>
                <w:sz w:val="20"/>
                <w:szCs w:val="20"/>
              </w:rPr>
            </w:pPr>
            <w:r w:rsidRPr="00F033B4">
              <w:rPr>
                <w:rFonts w:ascii="Arial" w:hAnsi="Arial" w:cs="Arial"/>
                <w:sz w:val="20"/>
                <w:szCs w:val="20"/>
                <w:lang w:val="en-US"/>
              </w:rPr>
              <w:t>Annex 8, Part II, Chapter 3 and 4</w:t>
            </w:r>
          </w:p>
        </w:tc>
        <w:tc>
          <w:tcPr>
            <w:tcW w:w="1447"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1.</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Oversight of continuing airworthiness  of individual aircraft </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 xml:space="preserve">and </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the  issue of ARC</w:t>
            </w:r>
          </w:p>
        </w:tc>
        <w:tc>
          <w:tcPr>
            <w:tcW w:w="2693"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All applicable Chapters of Appendix 1 to the agreement</w:t>
            </w: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Chapter XII “Continued validity of aircraft certificate of Airworthiness” of Appendix 1 to the agreement</w:t>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 xml:space="preserve">State of Operator NAA (operation  of  aircraft) </w:t>
            </w: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State of Registry NAA when  ARC is to be issued by the competent authority upon recommendation of appropriately approved and privileged continuing airworthiness management  organisations as specified under M.A. Subpart  G (CAMO) or Part CAMO or directly after a satisfactory full airworthiness review according to Part M requirements</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State of Operator  NAA when  ARC  is  issued directly or extended  by the appropriately approved and privileged CAMO of the operator/lessee under Part M requirements</w:t>
            </w:r>
          </w:p>
        </w:tc>
        <w:tc>
          <w:tcPr>
            <w:tcW w:w="2977" w:type="dxa"/>
          </w:tcPr>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jc w:val="both"/>
              <w:rPr>
                <w:rFonts w:ascii="Arial" w:hAnsi="Arial" w:cs="Arial"/>
                <w:sz w:val="20"/>
                <w:szCs w:val="20"/>
              </w:rPr>
            </w:pP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Annex 6, Part I, Chapters 5 and 8 and </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lastRenderedPageBreak/>
              <w:t>3</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rPr>
              <w:t>Oversight of continuing airworthiness management  organisations as specified under M.A. Subpart  G / Part CAMO</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All applicable Chapters of Appendix 1 to the agreement in relation to </w:t>
            </w:r>
            <w:r w:rsidRPr="00F033B4">
              <w:rPr>
                <w:rFonts w:ascii="Arial" w:hAnsi="Arial" w:cs="Arial"/>
                <w:sz w:val="20"/>
                <w:szCs w:val="20"/>
              </w:rPr>
              <w:lastRenderedPageBreak/>
              <w:t xml:space="preserve">approval of operator’s CAMO </w:t>
            </w:r>
          </w:p>
          <w:p w:rsidR="00EF4C03" w:rsidRPr="00F033B4" w:rsidRDefault="00EF4C03" w:rsidP="00365089">
            <w:pPr>
              <w:jc w:val="both"/>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tabs>
                <w:tab w:val="left" w:pos="1722"/>
              </w:tabs>
              <w:rPr>
                <w:rFonts w:ascii="Arial" w:hAnsi="Arial" w:cs="Arial"/>
                <w:sz w:val="20"/>
                <w:szCs w:val="20"/>
              </w:rPr>
            </w:pPr>
            <w:r w:rsidRPr="00F033B4">
              <w:rPr>
                <w:rFonts w:ascii="Arial" w:hAnsi="Arial" w:cs="Arial"/>
                <w:sz w:val="20"/>
                <w:szCs w:val="20"/>
              </w:rPr>
              <w:tab/>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lastRenderedPageBreak/>
              <w:t>State of  Operator NAA for CAMO located in its territory</w:t>
            </w:r>
          </w:p>
        </w:tc>
        <w:tc>
          <w:tcPr>
            <w:tcW w:w="2977" w:type="dxa"/>
          </w:tcPr>
          <w:p w:rsidR="00EF4C03" w:rsidRPr="00F033B4" w:rsidRDefault="00EF4C03" w:rsidP="00365089">
            <w:pPr>
              <w:rPr>
                <w:rFonts w:ascii="Arial" w:hAnsi="Arial" w:cs="Arial"/>
                <w:sz w:val="20"/>
                <w:szCs w:val="20"/>
              </w:rPr>
            </w:pPr>
            <w:r w:rsidRPr="00F033B4">
              <w:rPr>
                <w:rFonts w:ascii="Arial" w:hAnsi="Arial" w:cs="Arial"/>
                <w:b/>
                <w:sz w:val="20"/>
                <w:szCs w:val="20"/>
              </w:rPr>
              <w:t>Note:</w:t>
            </w:r>
            <w:r w:rsidRPr="00F033B4">
              <w:rPr>
                <w:rFonts w:ascii="Arial" w:hAnsi="Arial" w:cs="Arial"/>
                <w:sz w:val="20"/>
                <w:szCs w:val="20"/>
              </w:rPr>
              <w:t xml:space="preserve"> This includes oversight that operator/lessee shall use only Part 145 Approved </w:t>
            </w:r>
            <w:r w:rsidRPr="00F033B4">
              <w:rPr>
                <w:rFonts w:ascii="Arial" w:hAnsi="Arial" w:cs="Arial"/>
                <w:sz w:val="20"/>
                <w:szCs w:val="20"/>
              </w:rPr>
              <w:lastRenderedPageBreak/>
              <w:t xml:space="preserve">maintenance organisation under EU regulatory system. </w:t>
            </w:r>
          </w:p>
          <w:p w:rsidR="00EF4C03" w:rsidRPr="00F033B4" w:rsidRDefault="00EF4C03" w:rsidP="00365089">
            <w:pPr>
              <w:rPr>
                <w:rFonts w:ascii="Arial" w:hAnsi="Arial" w:cs="Arial"/>
                <w:sz w:val="20"/>
                <w:szCs w:val="20"/>
              </w:rPr>
            </w:pPr>
            <w:r w:rsidRPr="00F033B4">
              <w:rPr>
                <w:rFonts w:ascii="Arial" w:hAnsi="Arial" w:cs="Arial"/>
                <w:sz w:val="20"/>
                <w:szCs w:val="20"/>
              </w:rPr>
              <w:t>Oversight of each Part 145 AMO  is ensured by the authority issuing that Part 145 approval under EU regulatory system</w:t>
            </w:r>
          </w:p>
          <w:p w:rsidR="00EF4C03" w:rsidRPr="00F033B4" w:rsidRDefault="00EF4C03" w:rsidP="00365089">
            <w:pPr>
              <w:rPr>
                <w:rFonts w:ascii="Arial" w:hAnsi="Arial" w:cs="Arial"/>
                <w:sz w:val="20"/>
                <w:szCs w:val="20"/>
              </w:rPr>
            </w:pPr>
            <w:r w:rsidRPr="00F033B4">
              <w:rPr>
                <w:rFonts w:ascii="Arial" w:hAnsi="Arial" w:cs="Arial"/>
                <w:sz w:val="20"/>
                <w:szCs w:val="20"/>
              </w:rPr>
              <w:t xml:space="preserve">Oversight of other CAMO’s  including those eventually used to recommend  issuance of ARC,  is ensured by the competent authority issuing that CAMO approval under EU regulatory system </w:t>
            </w:r>
          </w:p>
        </w:tc>
      </w:tr>
      <w:tr w:rsidR="00EF4C03" w:rsidRPr="00F033B4" w:rsidTr="00365089">
        <w:tc>
          <w:tcPr>
            <w:tcW w:w="1276"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lastRenderedPageBreak/>
              <w:t xml:space="preserve">Annex 6, Part I, 8.3 </w:t>
            </w:r>
          </w:p>
          <w:p w:rsidR="00EF4C03" w:rsidRPr="00F033B4" w:rsidRDefault="00EF4C03" w:rsidP="00365089">
            <w:pPr>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4.</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rPr>
              <w:t>Approval of Maintenance Programmes</w:t>
            </w:r>
          </w:p>
        </w:tc>
        <w:tc>
          <w:tcPr>
            <w:tcW w:w="2693"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Chapter VI  of Appendix 1 to the agreement</w:t>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State of Operator NAA</w:t>
            </w:r>
          </w:p>
        </w:tc>
        <w:tc>
          <w:tcPr>
            <w:tcW w:w="2977" w:type="dxa"/>
          </w:tcPr>
          <w:p w:rsidR="00EF4C03" w:rsidRPr="00F033B4" w:rsidRDefault="00EF4C03" w:rsidP="00365089">
            <w:pPr>
              <w:jc w:val="both"/>
              <w:rPr>
                <w:rFonts w:ascii="Arial" w:hAnsi="Arial" w:cs="Arial"/>
                <w:sz w:val="20"/>
                <w:szCs w:val="20"/>
              </w:rPr>
            </w:pP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rPr>
              <w:t>See above and below</w:t>
            </w: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201</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rPr>
              <w:t>Responsibilities of each  NAA</w:t>
            </w:r>
          </w:p>
        </w:tc>
        <w:tc>
          <w:tcPr>
            <w:tcW w:w="2693" w:type="dxa"/>
          </w:tcPr>
          <w:p w:rsidR="00EF4C03" w:rsidRPr="00F033B4" w:rsidRDefault="00EF4C03" w:rsidP="00365089">
            <w:pPr>
              <w:rPr>
                <w:rFonts w:ascii="Arial" w:hAnsi="Arial" w:cs="Arial"/>
                <w:sz w:val="20"/>
                <w:szCs w:val="20"/>
              </w:rPr>
            </w:pPr>
          </w:p>
        </w:tc>
        <w:tc>
          <w:tcPr>
            <w:tcW w:w="3260" w:type="dxa"/>
          </w:tcPr>
          <w:p w:rsidR="00EF4C03" w:rsidRPr="00F033B4" w:rsidRDefault="00EF4C03" w:rsidP="00365089">
            <w:pPr>
              <w:rPr>
                <w:rFonts w:ascii="Arial" w:hAnsi="Arial" w:cs="Arial"/>
                <w:sz w:val="20"/>
                <w:szCs w:val="20"/>
              </w:rPr>
            </w:pP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Each applicable Part B requirement for the aircraft delegated under 83Bis agreements are referenced below</w:t>
            </w:r>
          </w:p>
        </w:tc>
      </w:tr>
      <w:tr w:rsidR="00EF4C03" w:rsidRPr="00F033B4" w:rsidTr="00365089">
        <w:tc>
          <w:tcPr>
            <w:tcW w:w="1276"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 xml:space="preserve">Annex 6, Part I, 8.3 </w:t>
            </w:r>
          </w:p>
          <w:p w:rsidR="00EF4C03" w:rsidRPr="00F033B4" w:rsidRDefault="00EF4C03" w:rsidP="00365089">
            <w:pPr>
              <w:rPr>
                <w:rFonts w:ascii="Arial" w:hAnsi="Arial" w:cs="Arial"/>
                <w:sz w:val="20"/>
                <w:szCs w:val="20"/>
              </w:rPr>
            </w:pPr>
          </w:p>
          <w:p w:rsidR="00EF4C03" w:rsidRPr="00F033B4" w:rsidRDefault="00EF4C03" w:rsidP="00365089">
            <w:pPr>
              <w:jc w:val="both"/>
              <w:rPr>
                <w:rFonts w:ascii="Arial" w:hAnsi="Arial" w:cs="Arial"/>
                <w:sz w:val="20"/>
                <w:szCs w:val="20"/>
              </w:rPr>
            </w:pPr>
          </w:p>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lang w:val="fr-FR"/>
              </w:rPr>
            </w:pPr>
            <w:r w:rsidRPr="00F033B4">
              <w:rPr>
                <w:rFonts w:ascii="Arial" w:hAnsi="Arial" w:cs="Arial"/>
                <w:sz w:val="20"/>
                <w:szCs w:val="20"/>
                <w:lang w:val="fr-FR"/>
              </w:rPr>
              <w:t>M.B. 301</w:t>
            </w:r>
          </w:p>
        </w:tc>
        <w:tc>
          <w:tcPr>
            <w:tcW w:w="3373" w:type="dxa"/>
          </w:tcPr>
          <w:p w:rsidR="00EF4C03" w:rsidRPr="00F033B4" w:rsidRDefault="00EF4C03" w:rsidP="00365089">
            <w:pPr>
              <w:jc w:val="both"/>
              <w:rPr>
                <w:rFonts w:ascii="Arial" w:hAnsi="Arial" w:cs="Arial"/>
                <w:sz w:val="20"/>
                <w:szCs w:val="20"/>
                <w:lang w:val="fr-FR"/>
              </w:rPr>
            </w:pPr>
            <w:r w:rsidRPr="00F033B4">
              <w:rPr>
                <w:rFonts w:ascii="Arial" w:hAnsi="Arial" w:cs="Arial"/>
                <w:sz w:val="20"/>
                <w:szCs w:val="20"/>
                <w:lang w:val="fr-FR"/>
              </w:rPr>
              <w:t>Maintenance Programme</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Chapter VIII of Appendix 1 to the agreement</w:t>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State of Operator NAA</w:t>
            </w:r>
          </w:p>
        </w:tc>
        <w:tc>
          <w:tcPr>
            <w:tcW w:w="2977" w:type="dxa"/>
          </w:tcPr>
          <w:p w:rsidR="00EF4C03" w:rsidRPr="00F033B4" w:rsidRDefault="00EF4C03" w:rsidP="00365089">
            <w:pPr>
              <w:jc w:val="both"/>
              <w:rPr>
                <w:rFonts w:ascii="Arial" w:hAnsi="Arial" w:cs="Arial"/>
                <w:sz w:val="20"/>
                <w:szCs w:val="20"/>
              </w:rPr>
            </w:pPr>
          </w:p>
        </w:tc>
      </w:tr>
      <w:tr w:rsidR="00EF4C03" w:rsidRPr="00F033B4" w:rsidTr="00365089">
        <w:tc>
          <w:tcPr>
            <w:tcW w:w="1276" w:type="dxa"/>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302</w:t>
            </w:r>
          </w:p>
        </w:tc>
        <w:tc>
          <w:tcPr>
            <w:tcW w:w="3373"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Exemptions granted under Article 71(1) of the Basic Regulation</w:t>
            </w:r>
          </w:p>
        </w:tc>
        <w:tc>
          <w:tcPr>
            <w:tcW w:w="2693"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Chapter I and  XIII of Appendix 1 to the agreement</w:t>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State of Registry or Operator NAA</w:t>
            </w:r>
          </w:p>
        </w:tc>
        <w:tc>
          <w:tcPr>
            <w:tcW w:w="2977" w:type="dxa"/>
          </w:tcPr>
          <w:p w:rsidR="00EF4C03" w:rsidRPr="00F033B4" w:rsidRDefault="00EF4C03" w:rsidP="00365089">
            <w:pPr>
              <w:rPr>
                <w:rFonts w:ascii="Arial" w:hAnsi="Arial" w:cs="Arial"/>
                <w:sz w:val="20"/>
                <w:szCs w:val="20"/>
              </w:rPr>
            </w:pPr>
            <w:r w:rsidRPr="00F033B4">
              <w:rPr>
                <w:rFonts w:ascii="Arial" w:hAnsi="Arial" w:cs="Arial"/>
                <w:b/>
                <w:sz w:val="20"/>
                <w:szCs w:val="20"/>
              </w:rPr>
              <w:t xml:space="preserve">Note: </w:t>
            </w:r>
            <w:r w:rsidRPr="00F033B4">
              <w:rPr>
                <w:rFonts w:ascii="Arial" w:hAnsi="Arial" w:cs="Arial"/>
                <w:sz w:val="20"/>
                <w:szCs w:val="20"/>
              </w:rPr>
              <w:t>under</w:t>
            </w:r>
            <w:r w:rsidRPr="00F033B4">
              <w:rPr>
                <w:rFonts w:ascii="Arial" w:hAnsi="Arial" w:cs="Arial"/>
                <w:b/>
                <w:sz w:val="20"/>
                <w:szCs w:val="20"/>
              </w:rPr>
              <w:t xml:space="preserve"> </w:t>
            </w:r>
            <w:r w:rsidRPr="00F033B4">
              <w:rPr>
                <w:rFonts w:ascii="Arial" w:hAnsi="Arial" w:cs="Arial"/>
                <w:sz w:val="20"/>
                <w:szCs w:val="20"/>
              </w:rPr>
              <w:t>Chapter XIII of Appendix 1 to the agreement, State of Registry and Operator NAA are requested to look for prior coordination on any art. 71.1 exemptions and concur on them before issuing</w:t>
            </w: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Annex 8, Part II, Chapter 3 and 4</w:t>
            </w: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303</w:t>
            </w:r>
          </w:p>
        </w:tc>
        <w:tc>
          <w:tcPr>
            <w:tcW w:w="3373"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Aircraft Continuing Airworthiness Monitoring (ACAM)</w:t>
            </w:r>
          </w:p>
        </w:tc>
        <w:tc>
          <w:tcPr>
            <w:tcW w:w="2693"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Chapter XI of Appendix 1 to the agreement</w:t>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State of Operator NAA</w:t>
            </w:r>
          </w:p>
        </w:tc>
        <w:tc>
          <w:tcPr>
            <w:tcW w:w="2977" w:type="dxa"/>
          </w:tcPr>
          <w:p w:rsidR="00EF4C03" w:rsidRPr="00F033B4" w:rsidRDefault="00EF4C03" w:rsidP="00365089">
            <w:pPr>
              <w:rPr>
                <w:rFonts w:ascii="Arial" w:hAnsi="Arial" w:cs="Arial"/>
                <w:sz w:val="20"/>
                <w:szCs w:val="20"/>
                <w:lang w:val="en-US"/>
              </w:rPr>
            </w:pPr>
            <w:r w:rsidRPr="00F033B4">
              <w:rPr>
                <w:rFonts w:ascii="Arial" w:hAnsi="Arial" w:cs="Arial"/>
                <w:b/>
                <w:sz w:val="20"/>
                <w:szCs w:val="20"/>
              </w:rPr>
              <w:t xml:space="preserve">Note: </w:t>
            </w:r>
            <w:r w:rsidRPr="00F033B4">
              <w:rPr>
                <w:rFonts w:ascii="Arial" w:hAnsi="Arial" w:cs="Arial"/>
                <w:sz w:val="20"/>
                <w:szCs w:val="20"/>
              </w:rPr>
              <w:t>under</w:t>
            </w:r>
            <w:r w:rsidRPr="00F033B4">
              <w:rPr>
                <w:rFonts w:ascii="Arial" w:hAnsi="Arial" w:cs="Arial"/>
                <w:b/>
                <w:sz w:val="20"/>
                <w:szCs w:val="20"/>
              </w:rPr>
              <w:t xml:space="preserve"> </w:t>
            </w:r>
            <w:r w:rsidRPr="00F033B4">
              <w:rPr>
                <w:rFonts w:ascii="Arial" w:hAnsi="Arial" w:cs="Arial"/>
                <w:sz w:val="20"/>
                <w:szCs w:val="20"/>
              </w:rPr>
              <w:t xml:space="preserve">Chapters X, XI and XII of Appendix 1 to the agreement Co-operation between State of Registry and </w:t>
            </w:r>
            <w:r w:rsidRPr="00F033B4">
              <w:rPr>
                <w:rFonts w:ascii="Arial" w:hAnsi="Arial" w:cs="Arial"/>
                <w:sz w:val="20"/>
                <w:szCs w:val="20"/>
              </w:rPr>
              <w:lastRenderedPageBreak/>
              <w:t xml:space="preserve">Operator NAA is </w:t>
            </w:r>
            <w:r w:rsidRPr="00F033B4">
              <w:rPr>
                <w:rFonts w:ascii="Arial" w:hAnsi="Arial" w:cs="Arial"/>
                <w:sz w:val="20"/>
                <w:szCs w:val="20"/>
                <w:lang w:val="en-US"/>
              </w:rPr>
              <w:t>reinforced in line with M.B.105 provisions.</w:t>
            </w:r>
          </w:p>
          <w:p w:rsidR="00EF4C03" w:rsidRPr="00F033B4" w:rsidRDefault="00EF4C03" w:rsidP="00365089">
            <w:pPr>
              <w:jc w:val="both"/>
              <w:rPr>
                <w:rFonts w:ascii="Arial" w:hAnsi="Arial" w:cs="Arial"/>
                <w:sz w:val="20"/>
                <w:szCs w:val="20"/>
                <w:lang w:val="en-US"/>
              </w:rPr>
            </w:pPr>
          </w:p>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carries out ACAM inspection on aircraft subject to this agreement. The ACAM planned sample of aircraft with regard to aircraft falling under the provisions of this agreement will be copied to the SOR.  </w:t>
            </w:r>
          </w:p>
          <w:p w:rsidR="00EF4C03" w:rsidRPr="00F033B4" w:rsidRDefault="00EF4C03" w:rsidP="00365089">
            <w:pPr>
              <w:jc w:val="both"/>
              <w:rPr>
                <w:rFonts w:ascii="Arial" w:hAnsi="Arial" w:cs="Arial"/>
                <w:sz w:val="20"/>
                <w:szCs w:val="20"/>
              </w:rPr>
            </w:pPr>
            <w:r w:rsidRPr="00F033B4">
              <w:rPr>
                <w:rFonts w:ascii="Arial" w:hAnsi="Arial" w:cs="Arial"/>
                <w:sz w:val="20"/>
                <w:szCs w:val="20"/>
              </w:rPr>
              <w:t xml:space="preserve">  </w:t>
            </w: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lastRenderedPageBreak/>
              <w:t>Annex 8, Part II, Chapter 3.5 and 3.6</w:t>
            </w: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304</w:t>
            </w:r>
          </w:p>
          <w:p w:rsidR="00EF4C03" w:rsidRPr="00F033B4" w:rsidRDefault="00EF4C03" w:rsidP="00365089">
            <w:pPr>
              <w:rPr>
                <w:rFonts w:ascii="Arial" w:hAnsi="Arial" w:cs="Arial"/>
                <w:sz w:val="20"/>
                <w:szCs w:val="20"/>
              </w:rPr>
            </w:pPr>
            <w:r w:rsidRPr="00F033B4">
              <w:rPr>
                <w:rFonts w:ascii="Arial" w:hAnsi="Arial" w:cs="Arial"/>
                <w:sz w:val="20"/>
                <w:szCs w:val="20"/>
              </w:rPr>
              <w:t>CAMO.B.355</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 xml:space="preserve"> </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rPr>
              <w:t>ARC Revocation, Suspension and Limitation</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Chapters VI, XI and  XII  of Appendix 1 to the agreement</w:t>
            </w:r>
          </w:p>
        </w:tc>
        <w:tc>
          <w:tcPr>
            <w:tcW w:w="3260" w:type="dxa"/>
          </w:tcPr>
          <w:p w:rsidR="00EF4C03" w:rsidRPr="00F033B4" w:rsidRDefault="00EF4C03" w:rsidP="00365089">
            <w:pPr>
              <w:jc w:val="both"/>
              <w:rPr>
                <w:rFonts w:ascii="Arial" w:hAnsi="Arial" w:cs="Arial"/>
                <w:sz w:val="20"/>
                <w:szCs w:val="20"/>
              </w:rPr>
            </w:pPr>
            <w:r w:rsidRPr="00F033B4">
              <w:rPr>
                <w:rFonts w:ascii="Arial" w:hAnsi="Arial" w:cs="Arial"/>
                <w:sz w:val="20"/>
                <w:szCs w:val="20"/>
              </w:rPr>
              <w:t xml:space="preserve">State of Registry or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b/>
                <w:sz w:val="20"/>
                <w:szCs w:val="20"/>
              </w:rPr>
              <w:t>Note:</w:t>
            </w:r>
            <w:r w:rsidRPr="00F033B4">
              <w:rPr>
                <w:rFonts w:ascii="Arial" w:hAnsi="Arial" w:cs="Arial"/>
                <w:sz w:val="20"/>
                <w:szCs w:val="20"/>
              </w:rPr>
              <w:t xml:space="preserve"> Action will be taken on ARC as necessary by State of Registry NAA in conjunction with State of Operator NAA directly against findings resulting from its ACAM activities or following notification by either State  NAA of finding as resulting from its surveillance activities.</w:t>
            </w:r>
          </w:p>
          <w:p w:rsidR="00EF4C03" w:rsidRPr="00F033B4" w:rsidRDefault="00EF4C03" w:rsidP="00365089">
            <w:pPr>
              <w:jc w:val="both"/>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Under</w:t>
            </w:r>
            <w:r w:rsidRPr="00F033B4">
              <w:rPr>
                <w:rFonts w:ascii="Arial" w:hAnsi="Arial" w:cs="Arial"/>
                <w:b/>
                <w:sz w:val="20"/>
                <w:szCs w:val="20"/>
              </w:rPr>
              <w:t xml:space="preserve"> </w:t>
            </w:r>
            <w:r w:rsidRPr="00F033B4">
              <w:rPr>
                <w:rFonts w:ascii="Arial" w:hAnsi="Arial" w:cs="Arial"/>
                <w:sz w:val="20"/>
                <w:szCs w:val="20"/>
              </w:rPr>
              <w:t xml:space="preserve">Chapter VI, whenever the State of Operator NAA is aware or notified that a condition is in place that </w:t>
            </w:r>
            <w:r w:rsidRPr="00F033B4">
              <w:rPr>
                <w:rFonts w:ascii="Arial" w:eastAsia="2OcuAe" w:hAnsi="Arial" w:cs="Arial"/>
                <w:sz w:val="20"/>
                <w:szCs w:val="20"/>
              </w:rPr>
              <w:t xml:space="preserve">affect the continuing airworthiness of aircraft or invalidate their Certificate of Airworthiness/related airworthiness review certificate,  </w:t>
            </w:r>
            <w:r w:rsidRPr="00F033B4">
              <w:rPr>
                <w:rFonts w:ascii="Arial" w:hAnsi="Arial" w:cs="Arial"/>
                <w:sz w:val="20"/>
                <w:szCs w:val="20"/>
              </w:rPr>
              <w:t>the State of Operator NAA is in any case allowed to prevent aircraft from resuming flights or suspend the ARC,  until appropriate actions are taken according to Part M provisions</w:t>
            </w:r>
          </w:p>
        </w:tc>
      </w:tr>
      <w:tr w:rsidR="00EF4C03" w:rsidRPr="00F033B4" w:rsidTr="00365089">
        <w:tc>
          <w:tcPr>
            <w:tcW w:w="1276" w:type="dxa"/>
            <w:vMerge w:val="restart"/>
            <w:vAlign w:val="center"/>
          </w:tcPr>
          <w:p w:rsidR="00EF4C03" w:rsidRPr="00F033B4" w:rsidRDefault="00EF4C03" w:rsidP="00365089">
            <w:pPr>
              <w:rPr>
                <w:rFonts w:ascii="Arial" w:hAnsi="Arial" w:cs="Arial"/>
                <w:sz w:val="20"/>
                <w:szCs w:val="20"/>
              </w:rPr>
            </w:pPr>
            <w:r w:rsidRPr="00F033B4">
              <w:rPr>
                <w:rFonts w:ascii="Arial" w:hAnsi="Arial" w:cs="Arial"/>
                <w:sz w:val="20"/>
                <w:szCs w:val="20"/>
              </w:rPr>
              <w:lastRenderedPageBreak/>
              <w:t xml:space="preserve">Annex 6, Part I, Chapters 5 and 8 </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701</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Application for operator’s CAMO approval</w:t>
            </w:r>
          </w:p>
        </w:tc>
        <w:tc>
          <w:tcPr>
            <w:tcW w:w="2693" w:type="dxa"/>
          </w:tcPr>
          <w:p w:rsidR="00EF4C03" w:rsidRPr="00F033B4" w:rsidRDefault="00EF4C03" w:rsidP="00365089">
            <w:pPr>
              <w:rPr>
                <w:rFonts w:ascii="Arial" w:hAnsi="Arial" w:cs="Arial"/>
                <w:sz w:val="20"/>
                <w:szCs w:val="20"/>
              </w:rPr>
            </w:pP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vMerge/>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702</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 xml:space="preserve">Initial Approval of  operator’s CAMO – process of  </w:t>
            </w:r>
          </w:p>
        </w:tc>
        <w:tc>
          <w:tcPr>
            <w:tcW w:w="2693" w:type="dxa"/>
          </w:tcPr>
          <w:p w:rsidR="00EF4C03" w:rsidRPr="00F033B4" w:rsidRDefault="00EF4C03" w:rsidP="00365089">
            <w:pPr>
              <w:rPr>
                <w:rFonts w:ascii="Arial" w:hAnsi="Arial" w:cs="Arial"/>
                <w:sz w:val="20"/>
                <w:szCs w:val="20"/>
              </w:rPr>
            </w:pP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vMerge/>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703</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Issue of Approval of  operator’s CAMO</w:t>
            </w:r>
          </w:p>
        </w:tc>
        <w:tc>
          <w:tcPr>
            <w:tcW w:w="2693" w:type="dxa"/>
          </w:tcPr>
          <w:p w:rsidR="00EF4C03" w:rsidRPr="00F033B4" w:rsidRDefault="00EF4C03" w:rsidP="00365089">
            <w:pPr>
              <w:rPr>
                <w:rFonts w:ascii="Arial" w:hAnsi="Arial" w:cs="Arial"/>
                <w:sz w:val="20"/>
                <w:szCs w:val="20"/>
              </w:rPr>
            </w:pP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vMerge/>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704</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Continued Oversight of  operator’s CAMO</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All applicable Chapters of Appendix 1 to the agreement</w:t>
            </w: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vMerge/>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705</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Findings on operator’s CAMO</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Chapter XI of Appendix 1 to the agreement</w:t>
            </w: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vMerge/>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706</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Changes</w:t>
            </w:r>
            <w:r w:rsidRPr="00F033B4">
              <w:rPr>
                <w:rFonts w:ascii="Arial" w:hAnsi="Arial" w:cs="Arial"/>
                <w:sz w:val="20"/>
                <w:szCs w:val="20"/>
              </w:rPr>
              <w:t xml:space="preserve"> in relation to approval of operator’s CAMO</w:t>
            </w:r>
          </w:p>
        </w:tc>
        <w:tc>
          <w:tcPr>
            <w:tcW w:w="2693" w:type="dxa"/>
          </w:tcPr>
          <w:p w:rsidR="00EF4C03" w:rsidRPr="00F033B4" w:rsidRDefault="00EF4C03" w:rsidP="00365089">
            <w:pPr>
              <w:rPr>
                <w:rFonts w:ascii="Arial" w:hAnsi="Arial" w:cs="Arial"/>
                <w:sz w:val="20"/>
                <w:szCs w:val="20"/>
              </w:rPr>
            </w:pP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vMerge/>
          </w:tcPr>
          <w:p w:rsidR="00EF4C03" w:rsidRPr="00F033B4" w:rsidRDefault="00EF4C03" w:rsidP="00365089">
            <w:pPr>
              <w:rPr>
                <w:rFonts w:ascii="Arial" w:hAnsi="Arial" w:cs="Arial"/>
                <w:sz w:val="20"/>
                <w:szCs w:val="20"/>
              </w:rPr>
            </w:pP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707</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Revocation, Suspension and Limitation of Approval</w:t>
            </w:r>
            <w:r w:rsidRPr="00F033B4">
              <w:rPr>
                <w:rFonts w:ascii="Arial" w:hAnsi="Arial" w:cs="Arial"/>
                <w:sz w:val="20"/>
                <w:szCs w:val="20"/>
              </w:rPr>
              <w:t xml:space="preserve"> of  operator’s CAMO</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Chapter XI of Appendix 1 to the agreement</w:t>
            </w: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Operator NAA </w:t>
            </w:r>
          </w:p>
        </w:tc>
        <w:tc>
          <w:tcPr>
            <w:tcW w:w="2977" w:type="dxa"/>
          </w:tcPr>
          <w:p w:rsidR="00EF4C03" w:rsidRPr="00F033B4" w:rsidRDefault="00EF4C03" w:rsidP="00365089">
            <w:pPr>
              <w:rPr>
                <w:rFonts w:ascii="Arial" w:hAnsi="Arial" w:cs="Arial"/>
                <w:sz w:val="20"/>
                <w:szCs w:val="20"/>
              </w:rPr>
            </w:pPr>
            <w:r w:rsidRPr="00F033B4">
              <w:rPr>
                <w:rFonts w:ascii="Arial" w:hAnsi="Arial" w:cs="Arial"/>
                <w:sz w:val="20"/>
                <w:szCs w:val="20"/>
              </w:rPr>
              <w:t>See note under M.1.3 for other CAMO’s</w:t>
            </w: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Annex 8, Part II, Chapter 3 and 4</w:t>
            </w: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901</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Assessment of Recommendations by Competent Authority</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Chapter XII of Appendix 1 to the agreement </w:t>
            </w: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State of Registry NAA</w:t>
            </w:r>
          </w:p>
        </w:tc>
        <w:tc>
          <w:tcPr>
            <w:tcW w:w="2977" w:type="dxa"/>
          </w:tcPr>
          <w:p w:rsidR="00EF4C03" w:rsidRPr="00F033B4" w:rsidRDefault="00EF4C03" w:rsidP="00365089">
            <w:pPr>
              <w:rPr>
                <w:rFonts w:ascii="Arial" w:hAnsi="Arial" w:cs="Arial"/>
                <w:sz w:val="20"/>
                <w:szCs w:val="20"/>
              </w:rPr>
            </w:pP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Annex 8, Part II, Chapter 3 and 4</w:t>
            </w: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902</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Airworthiness Review by Competent Authority</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Chapter XII of Appendix 1 to the agreement</w:t>
            </w: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State of Registry NAA</w:t>
            </w:r>
          </w:p>
        </w:tc>
        <w:tc>
          <w:tcPr>
            <w:tcW w:w="2977" w:type="dxa"/>
          </w:tcPr>
          <w:p w:rsidR="00EF4C03" w:rsidRPr="00F033B4" w:rsidRDefault="00EF4C03" w:rsidP="00365089">
            <w:pPr>
              <w:rPr>
                <w:rFonts w:ascii="Arial" w:hAnsi="Arial" w:cs="Arial"/>
                <w:sz w:val="20"/>
                <w:szCs w:val="20"/>
              </w:rPr>
            </w:pPr>
          </w:p>
        </w:tc>
      </w:tr>
      <w:tr w:rsidR="00EF4C03" w:rsidRPr="00F033B4" w:rsidTr="00365089">
        <w:tc>
          <w:tcPr>
            <w:tcW w:w="1276" w:type="dxa"/>
          </w:tcPr>
          <w:p w:rsidR="00EF4C03" w:rsidRPr="00F033B4" w:rsidRDefault="00EF4C03" w:rsidP="00365089">
            <w:pPr>
              <w:rPr>
                <w:rFonts w:ascii="Arial" w:hAnsi="Arial" w:cs="Arial"/>
                <w:sz w:val="20"/>
                <w:szCs w:val="20"/>
              </w:rPr>
            </w:pPr>
            <w:r w:rsidRPr="00F033B4">
              <w:rPr>
                <w:rFonts w:ascii="Arial" w:hAnsi="Arial" w:cs="Arial"/>
                <w:sz w:val="20"/>
                <w:szCs w:val="20"/>
                <w:lang w:val="en-US"/>
              </w:rPr>
              <w:t>Annex 8, Part II, Chapter 3 and 4</w:t>
            </w:r>
          </w:p>
        </w:tc>
        <w:tc>
          <w:tcPr>
            <w:tcW w:w="1447" w:type="dxa"/>
          </w:tcPr>
          <w:p w:rsidR="00EF4C03" w:rsidRPr="00F033B4" w:rsidRDefault="00EF4C03" w:rsidP="00365089">
            <w:pPr>
              <w:rPr>
                <w:rFonts w:ascii="Arial" w:hAnsi="Arial" w:cs="Arial"/>
                <w:sz w:val="20"/>
                <w:szCs w:val="20"/>
              </w:rPr>
            </w:pPr>
            <w:r w:rsidRPr="00F033B4">
              <w:rPr>
                <w:rFonts w:ascii="Arial" w:hAnsi="Arial" w:cs="Arial"/>
                <w:sz w:val="20"/>
                <w:szCs w:val="20"/>
              </w:rPr>
              <w:t>M.B. 903</w:t>
            </w:r>
          </w:p>
        </w:tc>
        <w:tc>
          <w:tcPr>
            <w:tcW w:w="3373"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Findings </w:t>
            </w:r>
          </w:p>
        </w:tc>
        <w:tc>
          <w:tcPr>
            <w:tcW w:w="2693" w:type="dxa"/>
          </w:tcPr>
          <w:p w:rsidR="00EF4C03" w:rsidRPr="00F033B4" w:rsidRDefault="00EF4C03" w:rsidP="00365089">
            <w:pPr>
              <w:rPr>
                <w:rFonts w:ascii="Arial" w:hAnsi="Arial" w:cs="Arial"/>
                <w:sz w:val="20"/>
                <w:szCs w:val="20"/>
              </w:rPr>
            </w:pPr>
            <w:r w:rsidRPr="00F033B4">
              <w:rPr>
                <w:rFonts w:ascii="Arial" w:hAnsi="Arial" w:cs="Arial"/>
                <w:sz w:val="20"/>
                <w:szCs w:val="20"/>
              </w:rPr>
              <w:t>Chapters VI, X, XI and XII of Appendix 1 to the agreement</w:t>
            </w:r>
          </w:p>
        </w:tc>
        <w:tc>
          <w:tcPr>
            <w:tcW w:w="3260" w:type="dxa"/>
          </w:tcPr>
          <w:p w:rsidR="00EF4C03" w:rsidRPr="00F033B4" w:rsidRDefault="00EF4C03" w:rsidP="00365089">
            <w:pPr>
              <w:rPr>
                <w:rFonts w:ascii="Arial" w:hAnsi="Arial" w:cs="Arial"/>
                <w:sz w:val="20"/>
                <w:szCs w:val="20"/>
              </w:rPr>
            </w:pPr>
            <w:r w:rsidRPr="00F033B4">
              <w:rPr>
                <w:rFonts w:ascii="Arial" w:hAnsi="Arial" w:cs="Arial"/>
                <w:sz w:val="20"/>
                <w:szCs w:val="20"/>
              </w:rPr>
              <w:t xml:space="preserve">State of Registry NAA </w:t>
            </w:r>
          </w:p>
        </w:tc>
        <w:tc>
          <w:tcPr>
            <w:tcW w:w="2977" w:type="dxa"/>
          </w:tcPr>
          <w:p w:rsidR="00EF4C03" w:rsidRPr="00F033B4" w:rsidRDefault="00EF4C03" w:rsidP="00365089">
            <w:pPr>
              <w:rPr>
                <w:rFonts w:ascii="Arial" w:hAnsi="Arial" w:cs="Arial"/>
                <w:sz w:val="20"/>
                <w:szCs w:val="20"/>
              </w:rPr>
            </w:pPr>
            <w:r w:rsidRPr="00F033B4">
              <w:rPr>
                <w:rFonts w:ascii="Arial" w:hAnsi="Arial" w:cs="Arial"/>
                <w:b/>
                <w:sz w:val="20"/>
                <w:szCs w:val="20"/>
              </w:rPr>
              <w:t>Note:</w:t>
            </w:r>
            <w:r w:rsidRPr="00F033B4">
              <w:rPr>
                <w:rFonts w:ascii="Arial" w:hAnsi="Arial" w:cs="Arial"/>
                <w:sz w:val="20"/>
                <w:szCs w:val="20"/>
              </w:rPr>
              <w:t xml:space="preserve"> Action will be taken on ARC as necessary by State of Registry NAA in conjunction with State of Operator NAA directly against findings resulting from its ACAM activities or following notification by either State  NAA of finding as resulting from its surveillance activities.</w:t>
            </w:r>
          </w:p>
          <w:p w:rsidR="00EF4C03" w:rsidRPr="00F033B4" w:rsidRDefault="00EF4C03" w:rsidP="00365089">
            <w:pPr>
              <w:rPr>
                <w:rFonts w:ascii="Arial" w:hAnsi="Arial" w:cs="Arial"/>
                <w:sz w:val="20"/>
                <w:szCs w:val="20"/>
              </w:rPr>
            </w:pPr>
          </w:p>
          <w:p w:rsidR="00EF4C03" w:rsidRPr="00F033B4" w:rsidRDefault="00EF4C03" w:rsidP="00365089">
            <w:pPr>
              <w:rPr>
                <w:rFonts w:ascii="Arial" w:hAnsi="Arial" w:cs="Arial"/>
                <w:sz w:val="20"/>
                <w:szCs w:val="20"/>
              </w:rPr>
            </w:pPr>
            <w:r w:rsidRPr="00F033B4">
              <w:rPr>
                <w:rFonts w:ascii="Arial" w:hAnsi="Arial" w:cs="Arial"/>
                <w:sz w:val="20"/>
                <w:szCs w:val="20"/>
              </w:rPr>
              <w:t>Under</w:t>
            </w:r>
            <w:r w:rsidRPr="00F033B4">
              <w:rPr>
                <w:rFonts w:ascii="Arial" w:hAnsi="Arial" w:cs="Arial"/>
                <w:b/>
                <w:sz w:val="20"/>
                <w:szCs w:val="20"/>
              </w:rPr>
              <w:t xml:space="preserve"> </w:t>
            </w:r>
            <w:r w:rsidRPr="00F033B4">
              <w:rPr>
                <w:rFonts w:ascii="Arial" w:hAnsi="Arial" w:cs="Arial"/>
                <w:sz w:val="20"/>
                <w:szCs w:val="20"/>
              </w:rPr>
              <w:t xml:space="preserve">Chapter VI, whenever the State of Operator NAA is aware or notified that a condition is in place that </w:t>
            </w:r>
            <w:r w:rsidRPr="00F033B4">
              <w:rPr>
                <w:rFonts w:ascii="Arial" w:eastAsia="2OcuAe" w:hAnsi="Arial" w:cs="Arial"/>
                <w:sz w:val="20"/>
                <w:szCs w:val="20"/>
              </w:rPr>
              <w:t xml:space="preserve">affect the continuing airworthiness of leased aircraft or invalidate </w:t>
            </w:r>
            <w:r w:rsidRPr="00F033B4">
              <w:rPr>
                <w:rFonts w:ascii="Arial" w:eastAsia="2OcuAe" w:hAnsi="Arial" w:cs="Arial"/>
                <w:sz w:val="20"/>
                <w:szCs w:val="20"/>
              </w:rPr>
              <w:lastRenderedPageBreak/>
              <w:t xml:space="preserve">their Certificate of Airworthiness/related airworthiness review certificate,  </w:t>
            </w:r>
            <w:r w:rsidRPr="00F033B4">
              <w:rPr>
                <w:rFonts w:ascii="Arial" w:hAnsi="Arial" w:cs="Arial"/>
                <w:sz w:val="20"/>
                <w:szCs w:val="20"/>
              </w:rPr>
              <w:t>the State of Operator NAA is in any case allowed to prevent aircraft from resuming flights or suspend the ARC,  until appropriate actions are taken according to Part M provisions</w:t>
            </w:r>
          </w:p>
        </w:tc>
      </w:tr>
    </w:tbl>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rPr>
          <w:rFonts w:ascii="Arial" w:hAnsi="Arial" w:cs="Arial"/>
          <w:b/>
          <w:sz w:val="20"/>
          <w:szCs w:val="20"/>
          <w:u w:val="single"/>
          <w:lang w:val="en-GB" w:eastAsia="it-IT"/>
        </w:rPr>
        <w:sectPr w:rsidR="00EF4C03" w:rsidRPr="00F033B4" w:rsidSect="00274A30">
          <w:pgSz w:w="16840" w:h="11907" w:orient="landscape" w:code="9"/>
          <w:pgMar w:top="1418" w:right="1225" w:bottom="720" w:left="1225" w:header="567" w:footer="79" w:gutter="0"/>
          <w:paperSrc w:first="7" w:other="7"/>
          <w:pgNumType w:chapStyle="1"/>
          <w:cols w:space="1296"/>
          <w:titlePg/>
          <w:docGrid w:linePitch="299"/>
        </w:sectPr>
      </w:pPr>
    </w:p>
    <w:p w:rsidR="00EF4C03" w:rsidRPr="00F033B4" w:rsidRDefault="00EF4C03" w:rsidP="00EF4C03">
      <w:pPr>
        <w:ind w:left="3600" w:firstLine="720"/>
        <w:rPr>
          <w:rFonts w:ascii="Arial" w:hAnsi="Arial" w:cs="Arial"/>
          <w:b/>
          <w:color w:val="FF0000"/>
          <w:sz w:val="20"/>
          <w:szCs w:val="20"/>
          <w:u w:val="single"/>
          <w:lang w:val="en-GB" w:eastAsia="it-IT"/>
        </w:rPr>
      </w:pPr>
      <w:r w:rsidRPr="00F033B4">
        <w:rPr>
          <w:rFonts w:ascii="Arial" w:hAnsi="Arial" w:cs="Arial"/>
          <w:b/>
          <w:sz w:val="20"/>
          <w:szCs w:val="20"/>
          <w:u w:val="single"/>
          <w:lang w:val="en-GB" w:eastAsia="it-IT"/>
        </w:rPr>
        <w:lastRenderedPageBreak/>
        <w:t>AAppendix 4</w:t>
      </w:r>
    </w:p>
    <w:p w:rsidR="00EF4C03" w:rsidRPr="00F033B4" w:rsidRDefault="00EF4C03" w:rsidP="00EF4C03">
      <w:pPr>
        <w:jc w:val="center"/>
        <w:rPr>
          <w:rFonts w:ascii="Arial" w:hAnsi="Arial" w:cs="Arial"/>
          <w:b/>
          <w:sz w:val="20"/>
          <w:szCs w:val="20"/>
          <w:u w:val="single"/>
          <w:lang w:val="en-GB" w:eastAsia="it-IT"/>
        </w:rPr>
      </w:pPr>
    </w:p>
    <w:p w:rsidR="00EF4C03" w:rsidRPr="00F033B4" w:rsidRDefault="00EF4C03" w:rsidP="00EF4C03">
      <w:pPr>
        <w:pStyle w:val="Telobesedila"/>
        <w:spacing w:before="59"/>
        <w:ind w:left="2880" w:firstLine="720"/>
        <w:jc w:val="left"/>
        <w:rPr>
          <w:rFonts w:ascii="Arial" w:hAnsi="Arial" w:cs="Arial"/>
          <w:sz w:val="20"/>
        </w:rPr>
      </w:pPr>
      <w:r w:rsidRPr="00F033B4">
        <w:rPr>
          <w:rFonts w:ascii="Arial" w:hAnsi="Arial" w:cs="Arial"/>
          <w:w w:val="85"/>
          <w:sz w:val="20"/>
        </w:rPr>
        <w:t>AR</w:t>
      </w:r>
      <w:r w:rsidRPr="00F033B4">
        <w:rPr>
          <w:rFonts w:ascii="Arial" w:hAnsi="Arial" w:cs="Arial"/>
          <w:spacing w:val="-3"/>
          <w:w w:val="85"/>
          <w:sz w:val="20"/>
        </w:rPr>
        <w:t>T</w:t>
      </w:r>
      <w:r w:rsidRPr="00F033B4">
        <w:rPr>
          <w:rFonts w:ascii="Arial" w:hAnsi="Arial" w:cs="Arial"/>
          <w:w w:val="85"/>
          <w:sz w:val="20"/>
        </w:rPr>
        <w:t>I</w:t>
      </w:r>
      <w:r w:rsidRPr="00F033B4">
        <w:rPr>
          <w:rFonts w:ascii="Arial" w:hAnsi="Arial" w:cs="Arial"/>
          <w:spacing w:val="-3"/>
          <w:w w:val="85"/>
          <w:sz w:val="20"/>
        </w:rPr>
        <w:t>C</w:t>
      </w:r>
      <w:r w:rsidRPr="00F033B4">
        <w:rPr>
          <w:rFonts w:ascii="Arial" w:hAnsi="Arial" w:cs="Arial"/>
          <w:w w:val="85"/>
          <w:sz w:val="20"/>
        </w:rPr>
        <w:t>LE 83</w:t>
      </w:r>
      <w:r w:rsidRPr="00F033B4">
        <w:rPr>
          <w:rFonts w:ascii="Arial" w:hAnsi="Arial" w:cs="Arial"/>
          <w:spacing w:val="1"/>
          <w:w w:val="85"/>
          <w:sz w:val="20"/>
        </w:rPr>
        <w:t xml:space="preserve"> </w:t>
      </w:r>
      <w:r w:rsidRPr="004330FD">
        <w:rPr>
          <w:rFonts w:ascii="Arial" w:hAnsi="Arial" w:cs="Arial"/>
          <w:i/>
          <w:spacing w:val="-2"/>
          <w:w w:val="85"/>
          <w:sz w:val="20"/>
        </w:rPr>
        <w:t>b</w:t>
      </w:r>
      <w:r w:rsidRPr="004330FD">
        <w:rPr>
          <w:rFonts w:ascii="Arial" w:hAnsi="Arial" w:cs="Arial"/>
          <w:i/>
          <w:w w:val="85"/>
          <w:sz w:val="20"/>
        </w:rPr>
        <w:t>is</w:t>
      </w:r>
      <w:r w:rsidRPr="004330FD">
        <w:rPr>
          <w:rFonts w:ascii="Arial" w:hAnsi="Arial" w:cs="Arial"/>
          <w:i/>
          <w:spacing w:val="2"/>
          <w:w w:val="85"/>
          <w:sz w:val="20"/>
        </w:rPr>
        <w:t xml:space="preserve"> </w:t>
      </w:r>
      <w:r w:rsidRPr="00F033B4">
        <w:rPr>
          <w:rFonts w:ascii="Arial" w:hAnsi="Arial" w:cs="Arial"/>
          <w:spacing w:val="-2"/>
          <w:w w:val="85"/>
          <w:sz w:val="20"/>
        </w:rPr>
        <w:t>A</w:t>
      </w:r>
      <w:r w:rsidRPr="00F033B4">
        <w:rPr>
          <w:rFonts w:ascii="Arial" w:hAnsi="Arial" w:cs="Arial"/>
          <w:spacing w:val="1"/>
          <w:w w:val="85"/>
          <w:sz w:val="20"/>
        </w:rPr>
        <w:t>G</w:t>
      </w:r>
      <w:r w:rsidRPr="00F033B4">
        <w:rPr>
          <w:rFonts w:ascii="Arial" w:hAnsi="Arial" w:cs="Arial"/>
          <w:spacing w:val="-3"/>
          <w:w w:val="85"/>
          <w:sz w:val="20"/>
        </w:rPr>
        <w:t>R</w:t>
      </w:r>
      <w:r w:rsidRPr="00F033B4">
        <w:rPr>
          <w:rFonts w:ascii="Arial" w:hAnsi="Arial" w:cs="Arial"/>
          <w:w w:val="85"/>
          <w:sz w:val="20"/>
        </w:rPr>
        <w:t>EE</w:t>
      </w:r>
      <w:r w:rsidRPr="00F033B4">
        <w:rPr>
          <w:rFonts w:ascii="Arial" w:hAnsi="Arial" w:cs="Arial"/>
          <w:spacing w:val="-1"/>
          <w:w w:val="85"/>
          <w:sz w:val="20"/>
        </w:rPr>
        <w:t>M</w:t>
      </w:r>
      <w:r w:rsidRPr="00F033B4">
        <w:rPr>
          <w:rFonts w:ascii="Arial" w:hAnsi="Arial" w:cs="Arial"/>
          <w:spacing w:val="-3"/>
          <w:w w:val="85"/>
          <w:sz w:val="20"/>
        </w:rPr>
        <w:t>E</w:t>
      </w:r>
      <w:r w:rsidRPr="00F033B4">
        <w:rPr>
          <w:rFonts w:ascii="Arial" w:hAnsi="Arial" w:cs="Arial"/>
          <w:spacing w:val="-2"/>
          <w:w w:val="85"/>
          <w:sz w:val="20"/>
        </w:rPr>
        <w:t>N</w:t>
      </w:r>
      <w:r w:rsidRPr="00F033B4">
        <w:rPr>
          <w:rFonts w:ascii="Arial" w:hAnsi="Arial" w:cs="Arial"/>
          <w:w w:val="85"/>
          <w:sz w:val="20"/>
        </w:rPr>
        <w:t>T</w:t>
      </w:r>
      <w:r w:rsidRPr="00F033B4">
        <w:rPr>
          <w:rFonts w:ascii="Arial" w:hAnsi="Arial" w:cs="Arial"/>
          <w:spacing w:val="4"/>
          <w:w w:val="85"/>
          <w:sz w:val="20"/>
        </w:rPr>
        <w:t xml:space="preserve"> </w:t>
      </w:r>
      <w:r w:rsidRPr="00F033B4">
        <w:rPr>
          <w:rFonts w:ascii="Arial" w:hAnsi="Arial" w:cs="Arial"/>
          <w:spacing w:val="-2"/>
          <w:w w:val="85"/>
          <w:sz w:val="20"/>
        </w:rPr>
        <w:t>S</w:t>
      </w:r>
      <w:r w:rsidRPr="00F033B4">
        <w:rPr>
          <w:rFonts w:ascii="Arial" w:hAnsi="Arial" w:cs="Arial"/>
          <w:w w:val="85"/>
          <w:sz w:val="20"/>
        </w:rPr>
        <w:t>U</w:t>
      </w:r>
      <w:r w:rsidRPr="00F033B4">
        <w:rPr>
          <w:rFonts w:ascii="Arial" w:hAnsi="Arial" w:cs="Arial"/>
          <w:spacing w:val="-1"/>
          <w:w w:val="85"/>
          <w:sz w:val="20"/>
        </w:rPr>
        <w:t>MM</w:t>
      </w:r>
      <w:r w:rsidRPr="00F033B4">
        <w:rPr>
          <w:rFonts w:ascii="Arial" w:hAnsi="Arial" w:cs="Arial"/>
          <w:w w:val="85"/>
          <w:sz w:val="20"/>
        </w:rPr>
        <w:t>A</w:t>
      </w:r>
      <w:r w:rsidRPr="00F033B4">
        <w:rPr>
          <w:rFonts w:ascii="Arial" w:hAnsi="Arial" w:cs="Arial"/>
          <w:spacing w:val="-3"/>
          <w:w w:val="85"/>
          <w:sz w:val="20"/>
        </w:rPr>
        <w:t>R</w:t>
      </w:r>
      <w:r w:rsidRPr="00F033B4">
        <w:rPr>
          <w:rFonts w:ascii="Arial" w:hAnsi="Arial" w:cs="Arial"/>
          <w:w w:val="85"/>
          <w:sz w:val="20"/>
        </w:rPr>
        <w:t>Y</w:t>
      </w:r>
    </w:p>
    <w:tbl>
      <w:tblPr>
        <w:tblW w:w="0" w:type="auto"/>
        <w:tblInd w:w="153" w:type="dxa"/>
        <w:tblLayout w:type="fixed"/>
        <w:tblCellMar>
          <w:left w:w="0" w:type="dxa"/>
          <w:right w:w="0" w:type="dxa"/>
        </w:tblCellMar>
        <w:tblLook w:val="01E0" w:firstRow="1" w:lastRow="1" w:firstColumn="1" w:lastColumn="1" w:noHBand="0" w:noVBand="0"/>
      </w:tblPr>
      <w:tblGrid>
        <w:gridCol w:w="3242"/>
        <w:gridCol w:w="3038"/>
        <w:gridCol w:w="96"/>
        <w:gridCol w:w="2943"/>
      </w:tblGrid>
      <w:tr w:rsidR="00EF4C03" w:rsidRPr="00F033B4" w:rsidTr="00365089">
        <w:trPr>
          <w:trHeight w:hRule="exact" w:val="518"/>
        </w:trPr>
        <w:tc>
          <w:tcPr>
            <w:tcW w:w="9319" w:type="dxa"/>
            <w:gridSpan w:val="4"/>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before="9" w:line="110" w:lineRule="exact"/>
              <w:rPr>
                <w:rFonts w:ascii="Arial" w:hAnsi="Arial" w:cs="Arial"/>
                <w:sz w:val="20"/>
                <w:szCs w:val="20"/>
              </w:rPr>
            </w:pPr>
          </w:p>
          <w:p w:rsidR="00EF4C03" w:rsidRPr="00F033B4" w:rsidRDefault="00EF4C03" w:rsidP="00365089">
            <w:pPr>
              <w:pStyle w:val="TableParagraph"/>
              <w:ind w:left="1"/>
              <w:jc w:val="center"/>
              <w:rPr>
                <w:rFonts w:ascii="Arial" w:eastAsia="Arial" w:hAnsi="Arial" w:cs="Arial"/>
                <w:sz w:val="20"/>
                <w:szCs w:val="20"/>
              </w:rPr>
            </w:pPr>
            <w:r w:rsidRPr="00F033B4">
              <w:rPr>
                <w:rFonts w:ascii="Arial" w:eastAsia="Arial" w:hAnsi="Arial" w:cs="Arial"/>
                <w:w w:val="85"/>
                <w:sz w:val="20"/>
                <w:szCs w:val="20"/>
              </w:rPr>
              <w:t>A</w:t>
            </w:r>
            <w:r w:rsidRPr="00F033B4">
              <w:rPr>
                <w:rFonts w:ascii="Arial" w:eastAsia="Arial" w:hAnsi="Arial" w:cs="Arial"/>
                <w:spacing w:val="1"/>
                <w:w w:val="85"/>
                <w:sz w:val="20"/>
                <w:szCs w:val="20"/>
              </w:rPr>
              <w:t>G</w:t>
            </w:r>
            <w:r w:rsidRPr="00F033B4">
              <w:rPr>
                <w:rFonts w:ascii="Arial" w:eastAsia="Arial" w:hAnsi="Arial" w:cs="Arial"/>
                <w:spacing w:val="-3"/>
                <w:w w:val="85"/>
                <w:sz w:val="20"/>
                <w:szCs w:val="20"/>
              </w:rPr>
              <w:t>R</w:t>
            </w:r>
            <w:r w:rsidRPr="00F033B4">
              <w:rPr>
                <w:rFonts w:ascii="Arial" w:eastAsia="Arial" w:hAnsi="Arial" w:cs="Arial"/>
                <w:w w:val="85"/>
                <w:sz w:val="20"/>
                <w:szCs w:val="20"/>
              </w:rPr>
              <w:t>EE</w:t>
            </w:r>
            <w:r w:rsidRPr="00F033B4">
              <w:rPr>
                <w:rFonts w:ascii="Arial" w:eastAsia="Arial" w:hAnsi="Arial" w:cs="Arial"/>
                <w:spacing w:val="-1"/>
                <w:w w:val="85"/>
                <w:sz w:val="20"/>
                <w:szCs w:val="20"/>
              </w:rPr>
              <w:t>M</w:t>
            </w:r>
            <w:r w:rsidRPr="00F033B4">
              <w:rPr>
                <w:rFonts w:ascii="Arial" w:eastAsia="Arial" w:hAnsi="Arial" w:cs="Arial"/>
                <w:spacing w:val="-3"/>
                <w:w w:val="85"/>
                <w:sz w:val="20"/>
                <w:szCs w:val="20"/>
              </w:rPr>
              <w:t>E</w:t>
            </w:r>
            <w:r w:rsidRPr="00F033B4">
              <w:rPr>
                <w:rFonts w:ascii="Arial" w:eastAsia="Arial" w:hAnsi="Arial" w:cs="Arial"/>
                <w:w w:val="85"/>
                <w:sz w:val="20"/>
                <w:szCs w:val="20"/>
              </w:rPr>
              <w:t>NT</w:t>
            </w:r>
            <w:r w:rsidRPr="00F033B4">
              <w:rPr>
                <w:rFonts w:ascii="Arial" w:eastAsia="Arial" w:hAnsi="Arial" w:cs="Arial"/>
                <w:spacing w:val="28"/>
                <w:w w:val="85"/>
                <w:sz w:val="20"/>
                <w:szCs w:val="20"/>
              </w:rPr>
              <w:t xml:space="preserve"> </w:t>
            </w:r>
            <w:r w:rsidRPr="00F033B4">
              <w:rPr>
                <w:rFonts w:ascii="Arial" w:eastAsia="Arial" w:hAnsi="Arial" w:cs="Arial"/>
                <w:spacing w:val="-2"/>
                <w:w w:val="85"/>
                <w:sz w:val="20"/>
                <w:szCs w:val="20"/>
              </w:rPr>
              <w:t>S</w:t>
            </w:r>
            <w:r w:rsidRPr="00F033B4">
              <w:rPr>
                <w:rFonts w:ascii="Arial" w:eastAsia="Arial" w:hAnsi="Arial" w:cs="Arial"/>
                <w:w w:val="85"/>
                <w:sz w:val="20"/>
                <w:szCs w:val="20"/>
              </w:rPr>
              <w:t>U</w:t>
            </w:r>
            <w:r w:rsidRPr="00F033B4">
              <w:rPr>
                <w:rFonts w:ascii="Arial" w:eastAsia="Arial" w:hAnsi="Arial" w:cs="Arial"/>
                <w:spacing w:val="-1"/>
                <w:w w:val="85"/>
                <w:sz w:val="20"/>
                <w:szCs w:val="20"/>
              </w:rPr>
              <w:t>MM</w:t>
            </w:r>
            <w:r w:rsidRPr="00F033B4">
              <w:rPr>
                <w:rFonts w:ascii="Arial" w:eastAsia="Arial" w:hAnsi="Arial" w:cs="Arial"/>
                <w:w w:val="85"/>
                <w:sz w:val="20"/>
                <w:szCs w:val="20"/>
              </w:rPr>
              <w:t>ARY [IRELAND and SLOVENIA]</w:t>
            </w:r>
          </w:p>
        </w:tc>
      </w:tr>
      <w:tr w:rsidR="00EF4C03" w:rsidRPr="00F033B4"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w w:val="95"/>
                <w:sz w:val="20"/>
                <w:szCs w:val="20"/>
              </w:rPr>
              <w:t>T</w:t>
            </w:r>
            <w:r w:rsidRPr="00F033B4">
              <w:rPr>
                <w:rFonts w:ascii="Arial" w:eastAsia="Arial" w:hAnsi="Arial" w:cs="Arial"/>
                <w:spacing w:val="-1"/>
                <w:w w:val="95"/>
                <w:sz w:val="20"/>
                <w:szCs w:val="20"/>
              </w:rPr>
              <w:t>i</w:t>
            </w:r>
            <w:r w:rsidRPr="00F033B4">
              <w:rPr>
                <w:rFonts w:ascii="Arial" w:eastAsia="Arial" w:hAnsi="Arial" w:cs="Arial"/>
                <w:w w:val="95"/>
                <w:sz w:val="20"/>
                <w:szCs w:val="20"/>
              </w:rPr>
              <w:t>t</w:t>
            </w:r>
            <w:r w:rsidRPr="00F033B4">
              <w:rPr>
                <w:rFonts w:ascii="Arial" w:eastAsia="Arial" w:hAnsi="Arial" w:cs="Arial"/>
                <w:spacing w:val="-1"/>
                <w:w w:val="95"/>
                <w:sz w:val="20"/>
                <w:szCs w:val="20"/>
              </w:rPr>
              <w:t>l</w:t>
            </w:r>
            <w:r w:rsidRPr="00F033B4">
              <w:rPr>
                <w:rFonts w:ascii="Arial" w:eastAsia="Arial" w:hAnsi="Arial" w:cs="Arial"/>
                <w:w w:val="95"/>
                <w:sz w:val="20"/>
                <w:szCs w:val="20"/>
              </w:rPr>
              <w:t>e</w:t>
            </w:r>
            <w:r w:rsidRPr="00F033B4">
              <w:rPr>
                <w:rFonts w:ascii="Arial" w:eastAsia="Arial" w:hAnsi="Arial" w:cs="Arial"/>
                <w:spacing w:val="-14"/>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12"/>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5"/>
                <w:w w:val="95"/>
                <w:sz w:val="20"/>
                <w:szCs w:val="20"/>
              </w:rPr>
              <w:t>h</w:t>
            </w:r>
            <w:r w:rsidRPr="00F033B4">
              <w:rPr>
                <w:rFonts w:ascii="Arial" w:eastAsia="Arial" w:hAnsi="Arial" w:cs="Arial"/>
                <w:w w:val="95"/>
                <w:sz w:val="20"/>
                <w:szCs w:val="20"/>
              </w:rPr>
              <w:t>e</w:t>
            </w:r>
            <w:r w:rsidRPr="00F033B4">
              <w:rPr>
                <w:rFonts w:ascii="Arial" w:eastAsia="Arial" w:hAnsi="Arial" w:cs="Arial"/>
                <w:spacing w:val="-11"/>
                <w:w w:val="95"/>
                <w:sz w:val="20"/>
                <w:szCs w:val="20"/>
              </w:rPr>
              <w:t xml:space="preserve"> </w:t>
            </w:r>
            <w:r w:rsidRPr="00F033B4">
              <w:rPr>
                <w:rFonts w:ascii="Arial" w:eastAsia="Arial" w:hAnsi="Arial" w:cs="Arial"/>
                <w:spacing w:val="-2"/>
                <w:w w:val="95"/>
                <w:sz w:val="20"/>
                <w:szCs w:val="20"/>
              </w:rPr>
              <w:t>Ag</w:t>
            </w:r>
            <w:r w:rsidRPr="00F033B4">
              <w:rPr>
                <w:rFonts w:ascii="Arial" w:eastAsia="Arial" w:hAnsi="Arial" w:cs="Arial"/>
                <w:w w:val="95"/>
                <w:sz w:val="20"/>
                <w:szCs w:val="20"/>
              </w:rPr>
              <w:t>r</w:t>
            </w:r>
            <w:r w:rsidRPr="00F033B4">
              <w:rPr>
                <w:rFonts w:ascii="Arial" w:eastAsia="Arial" w:hAnsi="Arial" w:cs="Arial"/>
                <w:spacing w:val="-3"/>
                <w:w w:val="95"/>
                <w:sz w:val="20"/>
                <w:szCs w:val="20"/>
              </w:rPr>
              <w:t>e</w:t>
            </w:r>
            <w:r w:rsidRPr="00F033B4">
              <w:rPr>
                <w:rFonts w:ascii="Arial" w:eastAsia="Arial" w:hAnsi="Arial" w:cs="Arial"/>
                <w:w w:val="95"/>
                <w:sz w:val="20"/>
                <w:szCs w:val="20"/>
              </w:rPr>
              <w:t>e</w:t>
            </w:r>
            <w:r w:rsidRPr="00F033B4">
              <w:rPr>
                <w:rFonts w:ascii="Arial" w:eastAsia="Arial" w:hAnsi="Arial" w:cs="Arial"/>
                <w:spacing w:val="-1"/>
                <w:w w:val="95"/>
                <w:sz w:val="20"/>
                <w:szCs w:val="20"/>
              </w:rPr>
              <w:t>m</w:t>
            </w:r>
            <w:r w:rsidRPr="00F033B4">
              <w:rPr>
                <w:rFonts w:ascii="Arial" w:eastAsia="Arial" w:hAnsi="Arial" w:cs="Arial"/>
                <w:w w:val="95"/>
                <w:sz w:val="20"/>
                <w:szCs w:val="20"/>
              </w:rPr>
              <w:t>e</w:t>
            </w:r>
            <w:r w:rsidRPr="00F033B4">
              <w:rPr>
                <w:rFonts w:ascii="Arial" w:eastAsia="Arial" w:hAnsi="Arial" w:cs="Arial"/>
                <w:spacing w:val="-1"/>
                <w:w w:val="95"/>
                <w:sz w:val="20"/>
                <w:szCs w:val="20"/>
              </w:rPr>
              <w:t>n</w:t>
            </w:r>
            <w:r w:rsidRPr="00F033B4">
              <w:rPr>
                <w:rFonts w:ascii="Arial" w:eastAsia="Arial" w:hAnsi="Arial" w:cs="Arial"/>
                <w:w w:val="95"/>
                <w:sz w:val="20"/>
                <w:szCs w:val="20"/>
              </w:rPr>
              <w:t>t:</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2"/>
                <w:w w:val="90"/>
                <w:sz w:val="20"/>
                <w:szCs w:val="20"/>
              </w:rPr>
              <w:t>S</w:t>
            </w:r>
            <w:r w:rsidRPr="00F033B4">
              <w:rPr>
                <w:rFonts w:ascii="Arial" w:eastAsia="Arial" w:hAnsi="Arial" w:cs="Arial"/>
                <w:w w:val="90"/>
                <w:sz w:val="20"/>
                <w:szCs w:val="20"/>
              </w:rPr>
              <w:t>tate of</w:t>
            </w:r>
            <w:r w:rsidRPr="00F033B4">
              <w:rPr>
                <w:rFonts w:ascii="Arial" w:eastAsia="Arial" w:hAnsi="Arial" w:cs="Arial"/>
                <w:spacing w:val="2"/>
                <w:w w:val="90"/>
                <w:sz w:val="20"/>
                <w:szCs w:val="20"/>
              </w:rPr>
              <w:t xml:space="preserve"> </w:t>
            </w:r>
            <w:r w:rsidRPr="00F033B4">
              <w:rPr>
                <w:rFonts w:ascii="Arial" w:eastAsia="Arial" w:hAnsi="Arial" w:cs="Arial"/>
                <w:spacing w:val="-4"/>
                <w:w w:val="90"/>
                <w:sz w:val="20"/>
                <w:szCs w:val="20"/>
              </w:rPr>
              <w:t>R</w:t>
            </w:r>
            <w:r w:rsidRPr="00F033B4">
              <w:rPr>
                <w:rFonts w:ascii="Arial" w:eastAsia="Arial" w:hAnsi="Arial" w:cs="Arial"/>
                <w:w w:val="90"/>
                <w:sz w:val="20"/>
                <w:szCs w:val="20"/>
              </w:rPr>
              <w:t>e</w:t>
            </w:r>
            <w:r w:rsidRPr="00F033B4">
              <w:rPr>
                <w:rFonts w:ascii="Arial" w:eastAsia="Arial" w:hAnsi="Arial" w:cs="Arial"/>
                <w:spacing w:val="-2"/>
                <w:w w:val="90"/>
                <w:sz w:val="20"/>
                <w:szCs w:val="20"/>
              </w:rPr>
              <w:t>g</w:t>
            </w:r>
            <w:r w:rsidRPr="00F033B4">
              <w:rPr>
                <w:rFonts w:ascii="Arial" w:eastAsia="Arial" w:hAnsi="Arial" w:cs="Arial"/>
                <w:spacing w:val="-1"/>
                <w:w w:val="90"/>
                <w:sz w:val="20"/>
                <w:szCs w:val="20"/>
              </w:rPr>
              <w:t>i</w:t>
            </w:r>
            <w:r w:rsidRPr="00F033B4">
              <w:rPr>
                <w:rFonts w:ascii="Arial" w:eastAsia="Arial" w:hAnsi="Arial" w:cs="Arial"/>
                <w:w w:val="90"/>
                <w:sz w:val="20"/>
                <w:szCs w:val="20"/>
              </w:rPr>
              <w:t>st</w:t>
            </w:r>
            <w:r w:rsidRPr="00F033B4">
              <w:rPr>
                <w:rFonts w:ascii="Arial" w:eastAsia="Arial" w:hAnsi="Arial" w:cs="Arial"/>
                <w:spacing w:val="-3"/>
                <w:w w:val="90"/>
                <w:sz w:val="20"/>
                <w:szCs w:val="20"/>
              </w:rPr>
              <w:t>r</w:t>
            </w:r>
            <w:r w:rsidRPr="00F033B4">
              <w:rPr>
                <w:rFonts w:ascii="Arial" w:eastAsia="Arial" w:hAnsi="Arial" w:cs="Arial"/>
                <w:spacing w:val="1"/>
                <w:w w:val="90"/>
                <w:sz w:val="20"/>
                <w:szCs w:val="20"/>
              </w:rPr>
              <w:t>y</w:t>
            </w:r>
            <w:r w:rsidRPr="00F033B4">
              <w:rPr>
                <w:rFonts w:ascii="Arial" w:eastAsia="Arial" w:hAnsi="Arial" w:cs="Arial"/>
                <w:w w:val="90"/>
                <w:sz w:val="20"/>
                <w:szCs w:val="20"/>
              </w:rPr>
              <w:t>:</w:t>
            </w:r>
          </w:p>
        </w:tc>
        <w:tc>
          <w:tcPr>
            <w:tcW w:w="3134" w:type="dxa"/>
            <w:gridSpan w:val="2"/>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9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2"/>
                <w:w w:val="95"/>
                <w:sz w:val="20"/>
                <w:szCs w:val="20"/>
              </w:rPr>
              <w:t>F</w:t>
            </w:r>
            <w:r w:rsidRPr="00F033B4">
              <w:rPr>
                <w:rFonts w:ascii="Arial" w:eastAsia="Arial" w:hAnsi="Arial" w:cs="Arial"/>
                <w:spacing w:val="1"/>
                <w:w w:val="95"/>
                <w:sz w:val="20"/>
                <w:szCs w:val="20"/>
              </w:rPr>
              <w:t>o</w:t>
            </w:r>
            <w:r w:rsidRPr="00F033B4">
              <w:rPr>
                <w:rFonts w:ascii="Arial" w:eastAsia="Arial" w:hAnsi="Arial" w:cs="Arial"/>
                <w:w w:val="95"/>
                <w:sz w:val="20"/>
                <w:szCs w:val="20"/>
              </w:rPr>
              <w:t>cal</w:t>
            </w:r>
            <w:r w:rsidRPr="00F033B4">
              <w:rPr>
                <w:rFonts w:ascii="Arial" w:eastAsia="Arial" w:hAnsi="Arial" w:cs="Arial"/>
                <w:spacing w:val="-36"/>
                <w:w w:val="95"/>
                <w:sz w:val="20"/>
                <w:szCs w:val="20"/>
              </w:rPr>
              <w:t xml:space="preserve"> </w:t>
            </w:r>
            <w:r w:rsidRPr="00F033B4">
              <w:rPr>
                <w:rFonts w:ascii="Arial" w:eastAsia="Arial" w:hAnsi="Arial" w:cs="Arial"/>
                <w:spacing w:val="-5"/>
                <w:w w:val="95"/>
                <w:sz w:val="20"/>
                <w:szCs w:val="20"/>
              </w:rPr>
              <w:t>p</w:t>
            </w:r>
            <w:r w:rsidRPr="00F033B4">
              <w:rPr>
                <w:rFonts w:ascii="Arial" w:eastAsia="Arial" w:hAnsi="Arial" w:cs="Arial"/>
                <w:spacing w:val="1"/>
                <w:w w:val="95"/>
                <w:sz w:val="20"/>
                <w:szCs w:val="20"/>
              </w:rPr>
              <w:t>o</w:t>
            </w:r>
            <w:r w:rsidRPr="00F033B4">
              <w:rPr>
                <w:rFonts w:ascii="Arial" w:eastAsia="Arial" w:hAnsi="Arial" w:cs="Arial"/>
                <w:spacing w:val="-1"/>
                <w:w w:val="95"/>
                <w:sz w:val="20"/>
                <w:szCs w:val="20"/>
              </w:rPr>
              <w:t>in</w:t>
            </w:r>
            <w:r w:rsidRPr="00F033B4">
              <w:rPr>
                <w:rFonts w:ascii="Arial" w:eastAsia="Arial" w:hAnsi="Arial" w:cs="Arial"/>
                <w:w w:val="95"/>
                <w:sz w:val="20"/>
                <w:szCs w:val="20"/>
              </w:rPr>
              <w:t>t:</w:t>
            </w:r>
          </w:p>
        </w:tc>
      </w:tr>
      <w:tr w:rsidR="00EF4C03" w:rsidRPr="00F033B4" w:rsidTr="00365089">
        <w:trPr>
          <w:trHeight w:hRule="exact" w:val="830"/>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2"/>
                <w:w w:val="95"/>
                <w:sz w:val="20"/>
                <w:szCs w:val="20"/>
              </w:rPr>
              <w:t>S</w:t>
            </w:r>
            <w:r w:rsidRPr="00F033B4">
              <w:rPr>
                <w:rFonts w:ascii="Arial" w:eastAsia="Arial" w:hAnsi="Arial" w:cs="Arial"/>
                <w:w w:val="95"/>
                <w:sz w:val="20"/>
                <w:szCs w:val="20"/>
              </w:rPr>
              <w:t>tate</w:t>
            </w:r>
            <w:r w:rsidRPr="00F033B4">
              <w:rPr>
                <w:rFonts w:ascii="Arial" w:eastAsia="Arial" w:hAnsi="Arial" w:cs="Arial"/>
                <w:spacing w:val="-11"/>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9"/>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5"/>
                <w:w w:val="95"/>
                <w:sz w:val="20"/>
                <w:szCs w:val="20"/>
              </w:rPr>
              <w:t>h</w:t>
            </w:r>
            <w:r w:rsidRPr="00F033B4">
              <w:rPr>
                <w:rFonts w:ascii="Arial" w:eastAsia="Arial" w:hAnsi="Arial" w:cs="Arial"/>
                <w:w w:val="95"/>
                <w:sz w:val="20"/>
                <w:szCs w:val="20"/>
              </w:rPr>
              <w:t>e</w:t>
            </w:r>
            <w:r w:rsidRPr="00F033B4">
              <w:rPr>
                <w:rFonts w:ascii="Arial" w:eastAsia="Arial" w:hAnsi="Arial" w:cs="Arial"/>
                <w:spacing w:val="-8"/>
                <w:w w:val="95"/>
                <w:sz w:val="20"/>
                <w:szCs w:val="20"/>
              </w:rPr>
              <w:t xml:space="preserve"> </w:t>
            </w:r>
            <w:r w:rsidRPr="00F033B4">
              <w:rPr>
                <w:rFonts w:ascii="Arial" w:eastAsia="Arial" w:hAnsi="Arial" w:cs="Arial"/>
                <w:w w:val="95"/>
                <w:sz w:val="20"/>
                <w:szCs w:val="20"/>
              </w:rPr>
              <w:t>O</w:t>
            </w:r>
            <w:r w:rsidRPr="00F033B4">
              <w:rPr>
                <w:rFonts w:ascii="Arial" w:eastAsia="Arial" w:hAnsi="Arial" w:cs="Arial"/>
                <w:spacing w:val="-1"/>
                <w:w w:val="95"/>
                <w:sz w:val="20"/>
                <w:szCs w:val="20"/>
              </w:rPr>
              <w:t>p</w:t>
            </w:r>
            <w:r w:rsidRPr="00F033B4">
              <w:rPr>
                <w:rFonts w:ascii="Arial" w:eastAsia="Arial" w:hAnsi="Arial" w:cs="Arial"/>
                <w:spacing w:val="-3"/>
                <w:w w:val="95"/>
                <w:sz w:val="20"/>
                <w:szCs w:val="20"/>
              </w:rPr>
              <w:t>e</w:t>
            </w:r>
            <w:r w:rsidRPr="00F033B4">
              <w:rPr>
                <w:rFonts w:ascii="Arial" w:eastAsia="Arial" w:hAnsi="Arial" w:cs="Arial"/>
                <w:w w:val="95"/>
                <w:sz w:val="20"/>
                <w:szCs w:val="20"/>
              </w:rPr>
              <w:t>ra</w:t>
            </w:r>
            <w:r w:rsidRPr="00F033B4">
              <w:rPr>
                <w:rFonts w:ascii="Arial" w:eastAsia="Arial" w:hAnsi="Arial" w:cs="Arial"/>
                <w:spacing w:val="-2"/>
                <w:w w:val="95"/>
                <w:sz w:val="20"/>
                <w:szCs w:val="20"/>
              </w:rPr>
              <w:t>t</w:t>
            </w:r>
            <w:r w:rsidRPr="00F033B4">
              <w:rPr>
                <w:rFonts w:ascii="Arial" w:eastAsia="Arial" w:hAnsi="Arial" w:cs="Arial"/>
                <w:spacing w:val="1"/>
                <w:w w:val="95"/>
                <w:sz w:val="20"/>
                <w:szCs w:val="20"/>
              </w:rPr>
              <w:t>o</w:t>
            </w:r>
            <w:r w:rsidRPr="00F033B4">
              <w:rPr>
                <w:rFonts w:ascii="Arial" w:eastAsia="Arial" w:hAnsi="Arial" w:cs="Arial"/>
                <w:w w:val="95"/>
                <w:sz w:val="20"/>
                <w:szCs w:val="20"/>
              </w:rPr>
              <w:t>r/</w:t>
            </w:r>
            <w:r w:rsidRPr="00F033B4">
              <w:rPr>
                <w:rFonts w:ascii="Arial" w:eastAsia="Arial" w:hAnsi="Arial" w:cs="Arial"/>
                <w:spacing w:val="-2"/>
                <w:w w:val="95"/>
                <w:sz w:val="20"/>
                <w:szCs w:val="20"/>
              </w:rPr>
              <w:t>S</w:t>
            </w:r>
            <w:r w:rsidRPr="00F033B4">
              <w:rPr>
                <w:rFonts w:ascii="Arial" w:eastAsia="Arial" w:hAnsi="Arial" w:cs="Arial"/>
                <w:w w:val="95"/>
                <w:sz w:val="20"/>
                <w:szCs w:val="20"/>
              </w:rPr>
              <w:t>t</w:t>
            </w:r>
            <w:r w:rsidRPr="00F033B4">
              <w:rPr>
                <w:rFonts w:ascii="Arial" w:eastAsia="Arial" w:hAnsi="Arial" w:cs="Arial"/>
                <w:spacing w:val="-4"/>
                <w:w w:val="95"/>
                <w:sz w:val="20"/>
                <w:szCs w:val="20"/>
              </w:rPr>
              <w:t>a</w:t>
            </w:r>
            <w:r w:rsidRPr="00F033B4">
              <w:rPr>
                <w:rFonts w:ascii="Arial" w:eastAsia="Arial" w:hAnsi="Arial" w:cs="Arial"/>
                <w:spacing w:val="-2"/>
                <w:w w:val="95"/>
                <w:sz w:val="20"/>
                <w:szCs w:val="20"/>
              </w:rPr>
              <w:t>t</w:t>
            </w:r>
            <w:r w:rsidRPr="00F033B4">
              <w:rPr>
                <w:rFonts w:ascii="Arial" w:eastAsia="Arial" w:hAnsi="Arial" w:cs="Arial"/>
                <w:w w:val="95"/>
                <w:sz w:val="20"/>
                <w:szCs w:val="20"/>
              </w:rPr>
              <w:t>e</w:t>
            </w:r>
            <w:r w:rsidRPr="00F033B4">
              <w:rPr>
                <w:rFonts w:ascii="Arial" w:eastAsia="Arial" w:hAnsi="Arial" w:cs="Arial"/>
                <w:spacing w:val="-8"/>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p>
          <w:p w:rsidR="00EF4C03" w:rsidRPr="00F033B4" w:rsidRDefault="00EF4C03" w:rsidP="00365089">
            <w:pPr>
              <w:pStyle w:val="TableParagraph"/>
              <w:spacing w:before="16" w:line="255" w:lineRule="auto"/>
              <w:ind w:left="102" w:right="126"/>
              <w:rPr>
                <w:rFonts w:ascii="Arial" w:eastAsia="Arial" w:hAnsi="Arial" w:cs="Arial"/>
                <w:sz w:val="20"/>
                <w:szCs w:val="20"/>
              </w:rPr>
            </w:pP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e</w:t>
            </w:r>
            <w:r w:rsidRPr="00F033B4">
              <w:rPr>
                <w:rFonts w:ascii="Arial" w:eastAsia="Arial" w:hAnsi="Arial" w:cs="Arial"/>
                <w:spacing w:val="-15"/>
                <w:w w:val="95"/>
                <w:sz w:val="20"/>
                <w:szCs w:val="20"/>
              </w:rPr>
              <w:t xml:space="preserve"> </w:t>
            </w:r>
            <w:r w:rsidRPr="00F033B4">
              <w:rPr>
                <w:rFonts w:ascii="Arial" w:eastAsia="Arial" w:hAnsi="Arial" w:cs="Arial"/>
                <w:spacing w:val="-1"/>
                <w:w w:val="95"/>
                <w:sz w:val="20"/>
                <w:szCs w:val="20"/>
              </w:rPr>
              <w:t>p</w:t>
            </w:r>
            <w:r w:rsidRPr="00F033B4">
              <w:rPr>
                <w:rFonts w:ascii="Arial" w:eastAsia="Arial" w:hAnsi="Arial" w:cs="Arial"/>
                <w:w w:val="95"/>
                <w:sz w:val="20"/>
                <w:szCs w:val="20"/>
              </w:rPr>
              <w:t>r</w:t>
            </w:r>
            <w:r w:rsidRPr="00F033B4">
              <w:rPr>
                <w:rFonts w:ascii="Arial" w:eastAsia="Arial" w:hAnsi="Arial" w:cs="Arial"/>
                <w:spacing w:val="-1"/>
                <w:w w:val="95"/>
                <w:sz w:val="20"/>
                <w:szCs w:val="20"/>
              </w:rPr>
              <w:t>in</w:t>
            </w:r>
            <w:r w:rsidRPr="00F033B4">
              <w:rPr>
                <w:rFonts w:ascii="Arial" w:eastAsia="Arial" w:hAnsi="Arial" w:cs="Arial"/>
                <w:w w:val="95"/>
                <w:sz w:val="20"/>
                <w:szCs w:val="20"/>
              </w:rPr>
              <w:t>c</w:t>
            </w:r>
            <w:r w:rsidRPr="00F033B4">
              <w:rPr>
                <w:rFonts w:ascii="Arial" w:eastAsia="Arial" w:hAnsi="Arial" w:cs="Arial"/>
                <w:spacing w:val="-1"/>
                <w:w w:val="95"/>
                <w:sz w:val="20"/>
                <w:szCs w:val="20"/>
              </w:rPr>
              <w:t>ip</w:t>
            </w:r>
            <w:r w:rsidRPr="00F033B4">
              <w:rPr>
                <w:rFonts w:ascii="Arial" w:eastAsia="Arial" w:hAnsi="Arial" w:cs="Arial"/>
                <w:w w:val="95"/>
                <w:sz w:val="20"/>
                <w:szCs w:val="20"/>
              </w:rPr>
              <w:t>al</w:t>
            </w:r>
            <w:r w:rsidRPr="00F033B4">
              <w:rPr>
                <w:rFonts w:ascii="Arial" w:eastAsia="Arial" w:hAnsi="Arial" w:cs="Arial"/>
                <w:spacing w:val="-15"/>
                <w:w w:val="95"/>
                <w:sz w:val="20"/>
                <w:szCs w:val="20"/>
              </w:rPr>
              <w:t xml:space="preserve"> </w:t>
            </w:r>
            <w:r w:rsidRPr="00F033B4">
              <w:rPr>
                <w:rFonts w:ascii="Arial" w:eastAsia="Arial" w:hAnsi="Arial" w:cs="Arial"/>
                <w:spacing w:val="-1"/>
                <w:w w:val="95"/>
                <w:sz w:val="20"/>
                <w:szCs w:val="20"/>
              </w:rPr>
              <w:t>l</w:t>
            </w:r>
            <w:r w:rsidRPr="00F033B4">
              <w:rPr>
                <w:rFonts w:ascii="Arial" w:eastAsia="Arial" w:hAnsi="Arial" w:cs="Arial"/>
                <w:spacing w:val="-2"/>
                <w:w w:val="95"/>
                <w:sz w:val="20"/>
                <w:szCs w:val="20"/>
              </w:rPr>
              <w:t>o</w:t>
            </w:r>
            <w:r w:rsidRPr="00F033B4">
              <w:rPr>
                <w:rFonts w:ascii="Arial" w:eastAsia="Arial" w:hAnsi="Arial" w:cs="Arial"/>
                <w:w w:val="95"/>
                <w:sz w:val="20"/>
                <w:szCs w:val="20"/>
              </w:rPr>
              <w:t>cat</w:t>
            </w:r>
            <w:r w:rsidRPr="00F033B4">
              <w:rPr>
                <w:rFonts w:ascii="Arial" w:eastAsia="Arial" w:hAnsi="Arial" w:cs="Arial"/>
                <w:spacing w:val="-3"/>
                <w:w w:val="95"/>
                <w:sz w:val="20"/>
                <w:szCs w:val="20"/>
              </w:rPr>
              <w:t>i</w:t>
            </w:r>
            <w:r w:rsidRPr="00F033B4">
              <w:rPr>
                <w:rFonts w:ascii="Arial" w:eastAsia="Arial" w:hAnsi="Arial" w:cs="Arial"/>
                <w:spacing w:val="1"/>
                <w:w w:val="95"/>
                <w:sz w:val="20"/>
                <w:szCs w:val="20"/>
              </w:rPr>
              <w:t>o</w:t>
            </w:r>
            <w:r w:rsidRPr="00F033B4">
              <w:rPr>
                <w:rFonts w:ascii="Arial" w:eastAsia="Arial" w:hAnsi="Arial" w:cs="Arial"/>
                <w:w w:val="95"/>
                <w:sz w:val="20"/>
                <w:szCs w:val="20"/>
              </w:rPr>
              <w:t>n</w:t>
            </w:r>
            <w:r w:rsidRPr="00F033B4">
              <w:rPr>
                <w:rFonts w:ascii="Arial" w:eastAsia="Arial" w:hAnsi="Arial" w:cs="Arial"/>
                <w:spacing w:val="-16"/>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18"/>
                <w:w w:val="95"/>
                <w:sz w:val="20"/>
                <w:szCs w:val="20"/>
              </w:rPr>
              <w:t xml:space="preserve"> </w:t>
            </w:r>
            <w:r w:rsidRPr="00F033B4">
              <w:rPr>
                <w:rFonts w:ascii="Arial" w:eastAsia="Arial" w:hAnsi="Arial" w:cs="Arial"/>
                <w:w w:val="95"/>
                <w:sz w:val="20"/>
                <w:szCs w:val="20"/>
              </w:rPr>
              <w:t>a</w:t>
            </w:r>
            <w:r w:rsidRPr="00F033B4">
              <w:rPr>
                <w:rFonts w:ascii="Arial" w:eastAsia="Arial" w:hAnsi="Arial" w:cs="Arial"/>
                <w:spacing w:val="-14"/>
                <w:w w:val="95"/>
                <w:sz w:val="20"/>
                <w:szCs w:val="20"/>
              </w:rPr>
              <w:t xml:space="preserve"> </w:t>
            </w:r>
            <w:r w:rsidRPr="00F033B4">
              <w:rPr>
                <w:rFonts w:ascii="Arial" w:eastAsia="Arial" w:hAnsi="Arial" w:cs="Arial"/>
                <w:spacing w:val="-4"/>
                <w:w w:val="95"/>
                <w:sz w:val="20"/>
                <w:szCs w:val="20"/>
              </w:rPr>
              <w:t>g</w:t>
            </w:r>
            <w:r w:rsidRPr="00F033B4">
              <w:rPr>
                <w:rFonts w:ascii="Arial" w:eastAsia="Arial" w:hAnsi="Arial" w:cs="Arial"/>
                <w:w w:val="95"/>
                <w:sz w:val="20"/>
                <w:szCs w:val="20"/>
              </w:rPr>
              <w:t>e</w:t>
            </w:r>
            <w:r w:rsidRPr="00F033B4">
              <w:rPr>
                <w:rFonts w:ascii="Arial" w:eastAsia="Arial" w:hAnsi="Arial" w:cs="Arial"/>
                <w:spacing w:val="-1"/>
                <w:w w:val="95"/>
                <w:sz w:val="20"/>
                <w:szCs w:val="20"/>
              </w:rPr>
              <w:t>n</w:t>
            </w:r>
            <w:r w:rsidRPr="00F033B4">
              <w:rPr>
                <w:rFonts w:ascii="Arial" w:eastAsia="Arial" w:hAnsi="Arial" w:cs="Arial"/>
                <w:w w:val="95"/>
                <w:sz w:val="20"/>
                <w:szCs w:val="20"/>
              </w:rPr>
              <w:t>eral</w:t>
            </w:r>
            <w:r w:rsidRPr="00F033B4">
              <w:rPr>
                <w:rFonts w:ascii="Arial" w:eastAsia="Arial" w:hAnsi="Arial" w:cs="Arial"/>
                <w:w w:val="103"/>
                <w:sz w:val="20"/>
                <w:szCs w:val="20"/>
              </w:rPr>
              <w:t xml:space="preserve"> </w:t>
            </w:r>
            <w:r w:rsidRPr="00F033B4">
              <w:rPr>
                <w:rFonts w:ascii="Arial" w:eastAsia="Arial" w:hAnsi="Arial" w:cs="Arial"/>
                <w:w w:val="90"/>
                <w:sz w:val="20"/>
                <w:szCs w:val="20"/>
              </w:rPr>
              <w:t>a</w:t>
            </w:r>
            <w:r w:rsidRPr="00F033B4">
              <w:rPr>
                <w:rFonts w:ascii="Arial" w:eastAsia="Arial" w:hAnsi="Arial" w:cs="Arial"/>
                <w:spacing w:val="1"/>
                <w:w w:val="90"/>
                <w:sz w:val="20"/>
                <w:szCs w:val="20"/>
              </w:rPr>
              <w:t>v</w:t>
            </w:r>
            <w:r w:rsidRPr="00F033B4">
              <w:rPr>
                <w:rFonts w:ascii="Arial" w:eastAsia="Arial" w:hAnsi="Arial" w:cs="Arial"/>
                <w:spacing w:val="-1"/>
                <w:w w:val="90"/>
                <w:sz w:val="20"/>
                <w:szCs w:val="20"/>
              </w:rPr>
              <w:t>i</w:t>
            </w:r>
            <w:r w:rsidRPr="00F033B4">
              <w:rPr>
                <w:rFonts w:ascii="Arial" w:eastAsia="Arial" w:hAnsi="Arial" w:cs="Arial"/>
                <w:w w:val="90"/>
                <w:sz w:val="20"/>
                <w:szCs w:val="20"/>
              </w:rPr>
              <w:t>at</w:t>
            </w:r>
            <w:r w:rsidRPr="00F033B4">
              <w:rPr>
                <w:rFonts w:ascii="Arial" w:eastAsia="Arial" w:hAnsi="Arial" w:cs="Arial"/>
                <w:spacing w:val="-3"/>
                <w:w w:val="90"/>
                <w:sz w:val="20"/>
                <w:szCs w:val="20"/>
              </w:rPr>
              <w:t>i</w:t>
            </w:r>
            <w:r w:rsidRPr="00F033B4">
              <w:rPr>
                <w:rFonts w:ascii="Arial" w:eastAsia="Arial" w:hAnsi="Arial" w:cs="Arial"/>
                <w:w w:val="90"/>
                <w:sz w:val="20"/>
                <w:szCs w:val="20"/>
              </w:rPr>
              <w:t>on</w:t>
            </w:r>
            <w:r w:rsidRPr="00F033B4">
              <w:rPr>
                <w:rFonts w:ascii="Arial" w:eastAsia="Arial" w:hAnsi="Arial" w:cs="Arial"/>
                <w:spacing w:val="13"/>
                <w:w w:val="90"/>
                <w:sz w:val="20"/>
                <w:szCs w:val="20"/>
              </w:rPr>
              <w:t xml:space="preserve"> </w:t>
            </w:r>
            <w:r w:rsidRPr="00F033B4">
              <w:rPr>
                <w:rFonts w:ascii="Arial" w:eastAsia="Arial" w:hAnsi="Arial" w:cs="Arial"/>
                <w:w w:val="90"/>
                <w:sz w:val="20"/>
                <w:szCs w:val="20"/>
              </w:rPr>
              <w:t>o</w:t>
            </w:r>
            <w:r w:rsidRPr="00F033B4">
              <w:rPr>
                <w:rFonts w:ascii="Arial" w:eastAsia="Arial" w:hAnsi="Arial" w:cs="Arial"/>
                <w:spacing w:val="-4"/>
                <w:w w:val="90"/>
                <w:sz w:val="20"/>
                <w:szCs w:val="20"/>
              </w:rPr>
              <w:t>p</w:t>
            </w:r>
            <w:r w:rsidRPr="00F033B4">
              <w:rPr>
                <w:rFonts w:ascii="Arial" w:eastAsia="Arial" w:hAnsi="Arial" w:cs="Arial"/>
                <w:w w:val="90"/>
                <w:sz w:val="20"/>
                <w:szCs w:val="20"/>
              </w:rPr>
              <w:t>era</w:t>
            </w:r>
            <w:r w:rsidRPr="00F033B4">
              <w:rPr>
                <w:rFonts w:ascii="Arial" w:eastAsia="Arial" w:hAnsi="Arial" w:cs="Arial"/>
                <w:spacing w:val="-2"/>
                <w:w w:val="90"/>
                <w:sz w:val="20"/>
                <w:szCs w:val="20"/>
              </w:rPr>
              <w:t>t</w:t>
            </w:r>
            <w:r w:rsidRPr="00F033B4">
              <w:rPr>
                <w:rFonts w:ascii="Arial" w:eastAsia="Arial" w:hAnsi="Arial" w:cs="Arial"/>
                <w:w w:val="90"/>
                <w:sz w:val="20"/>
                <w:szCs w:val="20"/>
              </w:rPr>
              <w:t>or</w:t>
            </w:r>
            <w:r w:rsidRPr="00F033B4">
              <w:rPr>
                <w:rFonts w:ascii="Arial" w:eastAsia="Arial" w:hAnsi="Arial" w:cs="Arial"/>
                <w:spacing w:val="14"/>
                <w:w w:val="90"/>
                <w:sz w:val="20"/>
                <w:szCs w:val="20"/>
              </w:rPr>
              <w:t xml:space="preserve"> </w:t>
            </w:r>
            <w:r w:rsidRPr="00F033B4">
              <w:rPr>
                <w:rFonts w:ascii="Arial" w:eastAsia="Arial" w:hAnsi="Arial" w:cs="Arial"/>
                <w:spacing w:val="-3"/>
                <w:w w:val="90"/>
                <w:sz w:val="20"/>
                <w:szCs w:val="20"/>
              </w:rPr>
              <w:t>(</w:t>
            </w:r>
            <w:r w:rsidRPr="00F033B4">
              <w:rPr>
                <w:rFonts w:ascii="Arial" w:eastAsia="Arial" w:hAnsi="Arial" w:cs="Arial"/>
                <w:spacing w:val="1"/>
                <w:w w:val="90"/>
                <w:sz w:val="20"/>
                <w:szCs w:val="20"/>
              </w:rPr>
              <w:t>P</w:t>
            </w:r>
            <w:r w:rsidRPr="00F033B4">
              <w:rPr>
                <w:rFonts w:ascii="Arial" w:eastAsia="Arial" w:hAnsi="Arial" w:cs="Arial"/>
                <w:w w:val="90"/>
                <w:sz w:val="20"/>
                <w:szCs w:val="20"/>
              </w:rPr>
              <w:t>L</w:t>
            </w:r>
            <w:r w:rsidRPr="00F033B4">
              <w:rPr>
                <w:rFonts w:ascii="Arial" w:eastAsia="Arial" w:hAnsi="Arial" w:cs="Arial"/>
                <w:spacing w:val="-4"/>
                <w:w w:val="90"/>
                <w:sz w:val="20"/>
                <w:szCs w:val="20"/>
              </w:rPr>
              <w:t>G</w:t>
            </w:r>
            <w:r w:rsidRPr="00F033B4">
              <w:rPr>
                <w:rFonts w:ascii="Arial" w:eastAsia="Arial" w:hAnsi="Arial" w:cs="Arial"/>
                <w:w w:val="90"/>
                <w:sz w:val="20"/>
                <w:szCs w:val="20"/>
              </w:rPr>
              <w:t>):</w:t>
            </w:r>
          </w:p>
        </w:tc>
        <w:tc>
          <w:tcPr>
            <w:tcW w:w="3134" w:type="dxa"/>
            <w:gridSpan w:val="2"/>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9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2"/>
                <w:w w:val="95"/>
                <w:sz w:val="20"/>
                <w:szCs w:val="20"/>
              </w:rPr>
              <w:t>F</w:t>
            </w:r>
            <w:r w:rsidRPr="00F033B4">
              <w:rPr>
                <w:rFonts w:ascii="Arial" w:eastAsia="Arial" w:hAnsi="Arial" w:cs="Arial"/>
                <w:spacing w:val="1"/>
                <w:w w:val="95"/>
                <w:sz w:val="20"/>
                <w:szCs w:val="20"/>
              </w:rPr>
              <w:t>o</w:t>
            </w:r>
            <w:r w:rsidRPr="00F033B4">
              <w:rPr>
                <w:rFonts w:ascii="Arial" w:eastAsia="Arial" w:hAnsi="Arial" w:cs="Arial"/>
                <w:w w:val="95"/>
                <w:sz w:val="20"/>
                <w:szCs w:val="20"/>
              </w:rPr>
              <w:t>cal</w:t>
            </w:r>
            <w:r w:rsidRPr="00F033B4">
              <w:rPr>
                <w:rFonts w:ascii="Arial" w:eastAsia="Arial" w:hAnsi="Arial" w:cs="Arial"/>
                <w:spacing w:val="-36"/>
                <w:w w:val="95"/>
                <w:sz w:val="20"/>
                <w:szCs w:val="20"/>
              </w:rPr>
              <w:t xml:space="preserve"> </w:t>
            </w:r>
            <w:r w:rsidRPr="00F033B4">
              <w:rPr>
                <w:rFonts w:ascii="Arial" w:eastAsia="Arial" w:hAnsi="Arial" w:cs="Arial"/>
                <w:spacing w:val="-5"/>
                <w:w w:val="95"/>
                <w:sz w:val="20"/>
                <w:szCs w:val="20"/>
              </w:rPr>
              <w:t>p</w:t>
            </w:r>
            <w:r w:rsidRPr="00F033B4">
              <w:rPr>
                <w:rFonts w:ascii="Arial" w:eastAsia="Arial" w:hAnsi="Arial" w:cs="Arial"/>
                <w:spacing w:val="1"/>
                <w:w w:val="95"/>
                <w:sz w:val="20"/>
                <w:szCs w:val="20"/>
              </w:rPr>
              <w:t>o</w:t>
            </w:r>
            <w:r w:rsidRPr="00F033B4">
              <w:rPr>
                <w:rFonts w:ascii="Arial" w:eastAsia="Arial" w:hAnsi="Arial" w:cs="Arial"/>
                <w:spacing w:val="-1"/>
                <w:w w:val="95"/>
                <w:sz w:val="20"/>
                <w:szCs w:val="20"/>
              </w:rPr>
              <w:t>in</w:t>
            </w:r>
            <w:r w:rsidRPr="00F033B4">
              <w:rPr>
                <w:rFonts w:ascii="Arial" w:eastAsia="Arial" w:hAnsi="Arial" w:cs="Arial"/>
                <w:w w:val="95"/>
                <w:sz w:val="20"/>
                <w:szCs w:val="20"/>
              </w:rPr>
              <w:t>t:</w:t>
            </w:r>
          </w:p>
        </w:tc>
      </w:tr>
      <w:tr w:rsidR="00EF4C03" w:rsidRPr="00F033B4" w:rsidTr="00365089">
        <w:trPr>
          <w:trHeight w:hRule="exact" w:val="278"/>
        </w:trPr>
        <w:tc>
          <w:tcPr>
            <w:tcW w:w="3242"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1"/>
                <w:w w:val="95"/>
                <w:sz w:val="20"/>
                <w:szCs w:val="20"/>
              </w:rPr>
              <w:t>D</w:t>
            </w:r>
            <w:r w:rsidRPr="00F033B4">
              <w:rPr>
                <w:rFonts w:ascii="Arial" w:eastAsia="Arial" w:hAnsi="Arial" w:cs="Arial"/>
                <w:w w:val="95"/>
                <w:sz w:val="20"/>
                <w:szCs w:val="20"/>
              </w:rPr>
              <w:t>ate</w:t>
            </w:r>
            <w:r w:rsidRPr="00F033B4">
              <w:rPr>
                <w:rFonts w:ascii="Arial" w:eastAsia="Arial" w:hAnsi="Arial" w:cs="Arial"/>
                <w:spacing w:val="-30"/>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29"/>
                <w:w w:val="95"/>
                <w:sz w:val="20"/>
                <w:szCs w:val="20"/>
              </w:rPr>
              <w:t xml:space="preserve"> </w:t>
            </w:r>
            <w:r w:rsidRPr="00F033B4">
              <w:rPr>
                <w:rFonts w:ascii="Arial" w:eastAsia="Arial" w:hAnsi="Arial" w:cs="Arial"/>
                <w:w w:val="95"/>
                <w:sz w:val="20"/>
                <w:szCs w:val="20"/>
              </w:rPr>
              <w:t>s</w:t>
            </w:r>
            <w:r w:rsidRPr="00F033B4">
              <w:rPr>
                <w:rFonts w:ascii="Arial" w:eastAsia="Arial" w:hAnsi="Arial" w:cs="Arial"/>
                <w:spacing w:val="-1"/>
                <w:w w:val="95"/>
                <w:sz w:val="20"/>
                <w:szCs w:val="20"/>
              </w:rPr>
              <w:t>i</w:t>
            </w:r>
            <w:r w:rsidRPr="00F033B4">
              <w:rPr>
                <w:rFonts w:ascii="Arial" w:eastAsia="Arial" w:hAnsi="Arial" w:cs="Arial"/>
                <w:spacing w:val="-2"/>
                <w:w w:val="95"/>
                <w:sz w:val="20"/>
                <w:szCs w:val="20"/>
              </w:rPr>
              <w:t>g</w:t>
            </w:r>
            <w:r w:rsidRPr="00F033B4">
              <w:rPr>
                <w:rFonts w:ascii="Arial" w:eastAsia="Arial" w:hAnsi="Arial" w:cs="Arial"/>
                <w:spacing w:val="-1"/>
                <w:w w:val="95"/>
                <w:sz w:val="20"/>
                <w:szCs w:val="20"/>
              </w:rPr>
              <w:t>n</w:t>
            </w:r>
            <w:r w:rsidRPr="00F033B4">
              <w:rPr>
                <w:rFonts w:ascii="Arial" w:eastAsia="Arial" w:hAnsi="Arial" w:cs="Arial"/>
                <w:w w:val="95"/>
                <w:sz w:val="20"/>
                <w:szCs w:val="20"/>
              </w:rPr>
              <w:t>at</w:t>
            </w:r>
            <w:r w:rsidRPr="00F033B4">
              <w:rPr>
                <w:rFonts w:ascii="Arial" w:eastAsia="Arial" w:hAnsi="Arial" w:cs="Arial"/>
                <w:spacing w:val="-1"/>
                <w:w w:val="95"/>
                <w:sz w:val="20"/>
                <w:szCs w:val="20"/>
              </w:rPr>
              <w:t>u</w:t>
            </w:r>
            <w:r w:rsidRPr="00F033B4">
              <w:rPr>
                <w:rFonts w:ascii="Arial" w:eastAsia="Arial" w:hAnsi="Arial" w:cs="Arial"/>
                <w:w w:val="95"/>
                <w:sz w:val="20"/>
                <w:szCs w:val="20"/>
              </w:rPr>
              <w:t>r</w:t>
            </w:r>
            <w:r w:rsidRPr="00F033B4">
              <w:rPr>
                <w:rFonts w:ascii="Arial" w:eastAsia="Arial" w:hAnsi="Arial" w:cs="Arial"/>
                <w:spacing w:val="-3"/>
                <w:w w:val="95"/>
                <w:sz w:val="20"/>
                <w:szCs w:val="20"/>
              </w:rPr>
              <w:t>e</w:t>
            </w:r>
            <w:r w:rsidRPr="00F033B4">
              <w:rPr>
                <w:rFonts w:ascii="Arial" w:eastAsia="Arial" w:hAnsi="Arial" w:cs="Arial"/>
                <w:spacing w:val="-2"/>
                <w:w w:val="95"/>
                <w:position w:val="10"/>
                <w:sz w:val="20"/>
                <w:szCs w:val="20"/>
              </w:rPr>
              <w:t>1</w:t>
            </w:r>
            <w:r w:rsidRPr="00F033B4">
              <w:rPr>
                <w:rFonts w:ascii="Arial" w:eastAsia="Arial" w:hAnsi="Arial" w:cs="Arial"/>
                <w:w w:val="95"/>
                <w:sz w:val="20"/>
                <w:szCs w:val="20"/>
              </w:rPr>
              <w:t>:</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w w:val="90"/>
                <w:sz w:val="20"/>
                <w:szCs w:val="20"/>
              </w:rPr>
              <w:t>By</w:t>
            </w:r>
            <w:r w:rsidRPr="00F033B4">
              <w:rPr>
                <w:rFonts w:ascii="Arial" w:eastAsia="Arial" w:hAnsi="Arial" w:cs="Arial"/>
                <w:spacing w:val="-4"/>
                <w:w w:val="90"/>
                <w:sz w:val="20"/>
                <w:szCs w:val="20"/>
              </w:rPr>
              <w:t xml:space="preserve"> </w:t>
            </w:r>
            <w:r w:rsidRPr="00F033B4">
              <w:rPr>
                <w:rFonts w:ascii="Arial" w:eastAsia="Arial" w:hAnsi="Arial" w:cs="Arial"/>
                <w:spacing w:val="-2"/>
                <w:w w:val="90"/>
                <w:sz w:val="20"/>
                <w:szCs w:val="20"/>
              </w:rPr>
              <w:t>S</w:t>
            </w:r>
            <w:r w:rsidRPr="00F033B4">
              <w:rPr>
                <w:rFonts w:ascii="Arial" w:eastAsia="Arial" w:hAnsi="Arial" w:cs="Arial"/>
                <w:w w:val="90"/>
                <w:sz w:val="20"/>
                <w:szCs w:val="20"/>
              </w:rPr>
              <w:t>ta</w:t>
            </w:r>
            <w:r w:rsidRPr="00F033B4">
              <w:rPr>
                <w:rFonts w:ascii="Arial" w:eastAsia="Arial" w:hAnsi="Arial" w:cs="Arial"/>
                <w:spacing w:val="-2"/>
                <w:w w:val="90"/>
                <w:sz w:val="20"/>
                <w:szCs w:val="20"/>
              </w:rPr>
              <w:t>t</w:t>
            </w:r>
            <w:r w:rsidRPr="00F033B4">
              <w:rPr>
                <w:rFonts w:ascii="Arial" w:eastAsia="Arial" w:hAnsi="Arial" w:cs="Arial"/>
                <w:w w:val="90"/>
                <w:sz w:val="20"/>
                <w:szCs w:val="20"/>
              </w:rPr>
              <w:t>e</w:t>
            </w:r>
            <w:r w:rsidRPr="00F033B4">
              <w:rPr>
                <w:rFonts w:ascii="Arial" w:eastAsia="Arial" w:hAnsi="Arial" w:cs="Arial"/>
                <w:spacing w:val="-6"/>
                <w:w w:val="90"/>
                <w:sz w:val="20"/>
                <w:szCs w:val="20"/>
              </w:rPr>
              <w:t xml:space="preserve"> </w:t>
            </w:r>
            <w:r w:rsidRPr="00F033B4">
              <w:rPr>
                <w:rFonts w:ascii="Arial" w:eastAsia="Arial" w:hAnsi="Arial" w:cs="Arial"/>
                <w:w w:val="90"/>
                <w:sz w:val="20"/>
                <w:szCs w:val="20"/>
              </w:rPr>
              <w:t>of</w:t>
            </w:r>
            <w:r w:rsidRPr="00F033B4">
              <w:rPr>
                <w:rFonts w:ascii="Arial" w:eastAsia="Arial" w:hAnsi="Arial" w:cs="Arial"/>
                <w:spacing w:val="-5"/>
                <w:w w:val="90"/>
                <w:sz w:val="20"/>
                <w:szCs w:val="20"/>
              </w:rPr>
              <w:t xml:space="preserve"> </w:t>
            </w:r>
            <w:r w:rsidRPr="00F033B4">
              <w:rPr>
                <w:rFonts w:ascii="Arial" w:eastAsia="Arial" w:hAnsi="Arial" w:cs="Arial"/>
                <w:spacing w:val="-4"/>
                <w:w w:val="90"/>
                <w:sz w:val="20"/>
                <w:szCs w:val="20"/>
              </w:rPr>
              <w:t>R</w:t>
            </w:r>
            <w:r w:rsidRPr="00F033B4">
              <w:rPr>
                <w:rFonts w:ascii="Arial" w:eastAsia="Arial" w:hAnsi="Arial" w:cs="Arial"/>
                <w:w w:val="90"/>
                <w:sz w:val="20"/>
                <w:szCs w:val="20"/>
              </w:rPr>
              <w:t>e</w:t>
            </w:r>
            <w:r w:rsidRPr="00F033B4">
              <w:rPr>
                <w:rFonts w:ascii="Arial" w:eastAsia="Arial" w:hAnsi="Arial" w:cs="Arial"/>
                <w:spacing w:val="-2"/>
                <w:w w:val="90"/>
                <w:sz w:val="20"/>
                <w:szCs w:val="20"/>
              </w:rPr>
              <w:t>g</w:t>
            </w:r>
            <w:r w:rsidRPr="00F033B4">
              <w:rPr>
                <w:rFonts w:ascii="Arial" w:eastAsia="Arial" w:hAnsi="Arial" w:cs="Arial"/>
                <w:spacing w:val="-1"/>
                <w:w w:val="90"/>
                <w:sz w:val="20"/>
                <w:szCs w:val="20"/>
              </w:rPr>
              <w:t>i</w:t>
            </w:r>
            <w:r w:rsidRPr="00F033B4">
              <w:rPr>
                <w:rFonts w:ascii="Arial" w:eastAsia="Arial" w:hAnsi="Arial" w:cs="Arial"/>
                <w:w w:val="90"/>
                <w:sz w:val="20"/>
                <w:szCs w:val="20"/>
              </w:rPr>
              <w:t>str</w:t>
            </w:r>
            <w:r w:rsidRPr="00F033B4">
              <w:rPr>
                <w:rFonts w:ascii="Arial" w:eastAsia="Arial" w:hAnsi="Arial" w:cs="Arial"/>
                <w:spacing w:val="-2"/>
                <w:w w:val="90"/>
                <w:sz w:val="20"/>
                <w:szCs w:val="20"/>
              </w:rPr>
              <w:t>y</w:t>
            </w:r>
            <w:r w:rsidRPr="00F033B4">
              <w:rPr>
                <w:rFonts w:ascii="Arial" w:eastAsia="Arial" w:hAnsi="Arial" w:cs="Arial"/>
                <w:w w:val="90"/>
                <w:sz w:val="20"/>
                <w:szCs w:val="20"/>
              </w:rPr>
              <w:t>:</w:t>
            </w:r>
          </w:p>
        </w:tc>
      </w:tr>
      <w:tr w:rsidR="00EF4C03" w:rsidRPr="00F033B4" w:rsidTr="00365089">
        <w:trPr>
          <w:trHeight w:hRule="exact" w:val="278"/>
        </w:trPr>
        <w:tc>
          <w:tcPr>
            <w:tcW w:w="3242"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w w:val="90"/>
                <w:sz w:val="20"/>
                <w:szCs w:val="20"/>
              </w:rPr>
              <w:t>By</w:t>
            </w:r>
            <w:r w:rsidRPr="00F033B4">
              <w:rPr>
                <w:rFonts w:ascii="Arial" w:eastAsia="Arial" w:hAnsi="Arial" w:cs="Arial"/>
                <w:spacing w:val="7"/>
                <w:w w:val="90"/>
                <w:sz w:val="20"/>
                <w:szCs w:val="20"/>
              </w:rPr>
              <w:t xml:space="preserve"> </w:t>
            </w:r>
            <w:r w:rsidRPr="00F033B4">
              <w:rPr>
                <w:rFonts w:ascii="Arial" w:eastAsia="Arial" w:hAnsi="Arial" w:cs="Arial"/>
                <w:spacing w:val="-2"/>
                <w:w w:val="90"/>
                <w:sz w:val="20"/>
                <w:szCs w:val="20"/>
              </w:rPr>
              <w:t>S</w:t>
            </w:r>
            <w:r w:rsidRPr="00F033B4">
              <w:rPr>
                <w:rFonts w:ascii="Arial" w:eastAsia="Arial" w:hAnsi="Arial" w:cs="Arial"/>
                <w:w w:val="90"/>
                <w:sz w:val="20"/>
                <w:szCs w:val="20"/>
              </w:rPr>
              <w:t>ta</w:t>
            </w:r>
            <w:r w:rsidRPr="00F033B4">
              <w:rPr>
                <w:rFonts w:ascii="Arial" w:eastAsia="Arial" w:hAnsi="Arial" w:cs="Arial"/>
                <w:spacing w:val="-2"/>
                <w:w w:val="90"/>
                <w:sz w:val="20"/>
                <w:szCs w:val="20"/>
              </w:rPr>
              <w:t>t</w:t>
            </w:r>
            <w:r w:rsidRPr="00F033B4">
              <w:rPr>
                <w:rFonts w:ascii="Arial" w:eastAsia="Arial" w:hAnsi="Arial" w:cs="Arial"/>
                <w:w w:val="90"/>
                <w:sz w:val="20"/>
                <w:szCs w:val="20"/>
              </w:rPr>
              <w:t>e</w:t>
            </w:r>
            <w:r w:rsidRPr="00F033B4">
              <w:rPr>
                <w:rFonts w:ascii="Arial" w:eastAsia="Arial" w:hAnsi="Arial" w:cs="Arial"/>
                <w:spacing w:val="4"/>
                <w:w w:val="90"/>
                <w:sz w:val="20"/>
                <w:szCs w:val="20"/>
              </w:rPr>
              <w:t xml:space="preserve"> </w:t>
            </w:r>
            <w:r w:rsidRPr="00F033B4">
              <w:rPr>
                <w:rFonts w:ascii="Arial" w:eastAsia="Arial" w:hAnsi="Arial" w:cs="Arial"/>
                <w:w w:val="90"/>
                <w:sz w:val="20"/>
                <w:szCs w:val="20"/>
              </w:rPr>
              <w:t>of</w:t>
            </w:r>
            <w:r w:rsidRPr="00F033B4">
              <w:rPr>
                <w:rFonts w:ascii="Arial" w:eastAsia="Arial" w:hAnsi="Arial" w:cs="Arial"/>
                <w:spacing w:val="7"/>
                <w:w w:val="90"/>
                <w:sz w:val="20"/>
                <w:szCs w:val="20"/>
              </w:rPr>
              <w:t xml:space="preserve"> </w:t>
            </w:r>
            <w:r w:rsidRPr="00F033B4">
              <w:rPr>
                <w:rFonts w:ascii="Arial" w:eastAsia="Arial" w:hAnsi="Arial" w:cs="Arial"/>
                <w:w w:val="90"/>
                <w:sz w:val="20"/>
                <w:szCs w:val="20"/>
              </w:rPr>
              <w:t>t</w:t>
            </w:r>
            <w:r w:rsidRPr="00F033B4">
              <w:rPr>
                <w:rFonts w:ascii="Arial" w:eastAsia="Arial" w:hAnsi="Arial" w:cs="Arial"/>
                <w:spacing w:val="-4"/>
                <w:w w:val="90"/>
                <w:sz w:val="20"/>
                <w:szCs w:val="20"/>
              </w:rPr>
              <w:t>h</w:t>
            </w:r>
            <w:r w:rsidRPr="00F033B4">
              <w:rPr>
                <w:rFonts w:ascii="Arial" w:eastAsia="Arial" w:hAnsi="Arial" w:cs="Arial"/>
                <w:w w:val="90"/>
                <w:sz w:val="20"/>
                <w:szCs w:val="20"/>
              </w:rPr>
              <w:t>e</w:t>
            </w:r>
            <w:r w:rsidRPr="00F033B4">
              <w:rPr>
                <w:rFonts w:ascii="Arial" w:eastAsia="Arial" w:hAnsi="Arial" w:cs="Arial"/>
                <w:spacing w:val="7"/>
                <w:w w:val="90"/>
                <w:sz w:val="20"/>
                <w:szCs w:val="20"/>
              </w:rPr>
              <w:t xml:space="preserve"> </w:t>
            </w:r>
            <w:r w:rsidRPr="00F033B4">
              <w:rPr>
                <w:rFonts w:ascii="Arial" w:eastAsia="Arial" w:hAnsi="Arial" w:cs="Arial"/>
                <w:w w:val="90"/>
                <w:sz w:val="20"/>
                <w:szCs w:val="20"/>
              </w:rPr>
              <w:t>O</w:t>
            </w:r>
            <w:r w:rsidRPr="00F033B4">
              <w:rPr>
                <w:rFonts w:ascii="Arial" w:eastAsia="Arial" w:hAnsi="Arial" w:cs="Arial"/>
                <w:spacing w:val="-1"/>
                <w:w w:val="90"/>
                <w:sz w:val="20"/>
                <w:szCs w:val="20"/>
              </w:rPr>
              <w:t>p</w:t>
            </w:r>
            <w:r w:rsidRPr="00F033B4">
              <w:rPr>
                <w:rFonts w:ascii="Arial" w:eastAsia="Arial" w:hAnsi="Arial" w:cs="Arial"/>
                <w:w w:val="90"/>
                <w:sz w:val="20"/>
                <w:szCs w:val="20"/>
              </w:rPr>
              <w:t>e</w:t>
            </w:r>
            <w:r w:rsidRPr="00F033B4">
              <w:rPr>
                <w:rFonts w:ascii="Arial" w:eastAsia="Arial" w:hAnsi="Arial" w:cs="Arial"/>
                <w:spacing w:val="-3"/>
                <w:w w:val="90"/>
                <w:sz w:val="20"/>
                <w:szCs w:val="20"/>
              </w:rPr>
              <w:t>r</w:t>
            </w:r>
            <w:r w:rsidRPr="00F033B4">
              <w:rPr>
                <w:rFonts w:ascii="Arial" w:eastAsia="Arial" w:hAnsi="Arial" w:cs="Arial"/>
                <w:w w:val="90"/>
                <w:sz w:val="20"/>
                <w:szCs w:val="20"/>
              </w:rPr>
              <w:t>at</w:t>
            </w:r>
            <w:r w:rsidRPr="00F033B4">
              <w:rPr>
                <w:rFonts w:ascii="Arial" w:eastAsia="Arial" w:hAnsi="Arial" w:cs="Arial"/>
                <w:spacing w:val="-2"/>
                <w:w w:val="90"/>
                <w:sz w:val="20"/>
                <w:szCs w:val="20"/>
              </w:rPr>
              <w:t>o</w:t>
            </w:r>
            <w:r w:rsidRPr="00F033B4">
              <w:rPr>
                <w:rFonts w:ascii="Arial" w:eastAsia="Arial" w:hAnsi="Arial" w:cs="Arial"/>
                <w:w w:val="90"/>
                <w:sz w:val="20"/>
                <w:szCs w:val="20"/>
              </w:rPr>
              <w:t>r</w:t>
            </w:r>
            <w:r w:rsidRPr="00F033B4">
              <w:rPr>
                <w:rFonts w:ascii="Arial" w:eastAsia="Arial" w:hAnsi="Arial" w:cs="Arial"/>
                <w:spacing w:val="-2"/>
                <w:w w:val="90"/>
                <w:sz w:val="20"/>
                <w:szCs w:val="20"/>
              </w:rPr>
              <w:t>/</w:t>
            </w:r>
            <w:r w:rsidRPr="00F033B4">
              <w:rPr>
                <w:rFonts w:ascii="Arial" w:eastAsia="Arial" w:hAnsi="Arial" w:cs="Arial"/>
                <w:spacing w:val="-3"/>
                <w:w w:val="90"/>
                <w:sz w:val="20"/>
                <w:szCs w:val="20"/>
              </w:rPr>
              <w:t>P</w:t>
            </w:r>
            <w:r w:rsidRPr="00F033B4">
              <w:rPr>
                <w:rFonts w:ascii="Arial" w:eastAsia="Arial" w:hAnsi="Arial" w:cs="Arial"/>
                <w:w w:val="90"/>
                <w:sz w:val="20"/>
                <w:szCs w:val="20"/>
              </w:rPr>
              <w:t>LG:</w:t>
            </w:r>
          </w:p>
        </w:tc>
      </w:tr>
      <w:tr w:rsidR="00EF4C03" w:rsidRPr="00F033B4"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1"/>
                <w:w w:val="95"/>
                <w:sz w:val="20"/>
                <w:szCs w:val="20"/>
              </w:rPr>
              <w:t>D</w:t>
            </w:r>
            <w:r w:rsidRPr="00F033B4">
              <w:rPr>
                <w:rFonts w:ascii="Arial" w:eastAsia="Arial" w:hAnsi="Arial" w:cs="Arial"/>
                <w:spacing w:val="-1"/>
                <w:w w:val="95"/>
                <w:sz w:val="20"/>
                <w:szCs w:val="20"/>
              </w:rPr>
              <w:t>u</w:t>
            </w:r>
            <w:r w:rsidRPr="00F033B4">
              <w:rPr>
                <w:rFonts w:ascii="Arial" w:eastAsia="Arial" w:hAnsi="Arial" w:cs="Arial"/>
                <w:w w:val="95"/>
                <w:sz w:val="20"/>
                <w:szCs w:val="20"/>
              </w:rPr>
              <w:t>rat</w:t>
            </w:r>
            <w:r w:rsidRPr="00F033B4">
              <w:rPr>
                <w:rFonts w:ascii="Arial" w:eastAsia="Arial" w:hAnsi="Arial" w:cs="Arial"/>
                <w:spacing w:val="-1"/>
                <w:w w:val="95"/>
                <w:sz w:val="20"/>
                <w:szCs w:val="20"/>
              </w:rPr>
              <w:t>i</w:t>
            </w:r>
            <w:r w:rsidRPr="00F033B4">
              <w:rPr>
                <w:rFonts w:ascii="Arial" w:eastAsia="Arial" w:hAnsi="Arial" w:cs="Arial"/>
                <w:spacing w:val="1"/>
                <w:w w:val="95"/>
                <w:sz w:val="20"/>
                <w:szCs w:val="20"/>
              </w:rPr>
              <w:t>o</w:t>
            </w:r>
            <w:r w:rsidRPr="00F033B4">
              <w:rPr>
                <w:rFonts w:ascii="Arial" w:eastAsia="Arial" w:hAnsi="Arial" w:cs="Arial"/>
                <w:spacing w:val="-1"/>
                <w:w w:val="95"/>
                <w:sz w:val="20"/>
                <w:szCs w:val="20"/>
              </w:rPr>
              <w:t>n</w:t>
            </w:r>
            <w:r w:rsidRPr="00F033B4">
              <w:rPr>
                <w:rFonts w:ascii="Arial" w:eastAsia="Arial" w:hAnsi="Arial" w:cs="Arial"/>
                <w:spacing w:val="-2"/>
                <w:w w:val="95"/>
                <w:position w:val="10"/>
                <w:sz w:val="20"/>
                <w:szCs w:val="20"/>
              </w:rPr>
              <w:t>1</w:t>
            </w:r>
            <w:r w:rsidRPr="00F033B4">
              <w:rPr>
                <w:rFonts w:ascii="Arial" w:eastAsia="Arial" w:hAnsi="Arial" w:cs="Arial"/>
                <w:w w:val="95"/>
                <w:sz w:val="20"/>
                <w:szCs w:val="20"/>
              </w:rPr>
              <w:t>:</w:t>
            </w:r>
          </w:p>
        </w:tc>
        <w:tc>
          <w:tcPr>
            <w:tcW w:w="3038"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2"/>
                <w:w w:val="90"/>
                <w:sz w:val="20"/>
                <w:szCs w:val="20"/>
              </w:rPr>
              <w:t>S</w:t>
            </w:r>
            <w:r w:rsidRPr="00F033B4">
              <w:rPr>
                <w:rFonts w:ascii="Arial" w:eastAsia="Arial" w:hAnsi="Arial" w:cs="Arial"/>
                <w:w w:val="90"/>
                <w:sz w:val="20"/>
                <w:szCs w:val="20"/>
              </w:rPr>
              <w:t>tart</w:t>
            </w:r>
            <w:r w:rsidRPr="00F033B4">
              <w:rPr>
                <w:rFonts w:ascii="Arial" w:eastAsia="Arial" w:hAnsi="Arial" w:cs="Arial"/>
                <w:spacing w:val="16"/>
                <w:w w:val="90"/>
                <w:sz w:val="20"/>
                <w:szCs w:val="20"/>
              </w:rPr>
              <w:t xml:space="preserve"> </w:t>
            </w:r>
            <w:r w:rsidRPr="00F033B4">
              <w:rPr>
                <w:rFonts w:ascii="Arial" w:eastAsia="Arial" w:hAnsi="Arial" w:cs="Arial"/>
                <w:spacing w:val="-3"/>
                <w:w w:val="90"/>
                <w:sz w:val="20"/>
                <w:szCs w:val="20"/>
              </w:rPr>
              <w:t>D</w:t>
            </w:r>
            <w:r w:rsidRPr="00F033B4">
              <w:rPr>
                <w:rFonts w:ascii="Arial" w:eastAsia="Arial" w:hAnsi="Arial" w:cs="Arial"/>
                <w:w w:val="90"/>
                <w:sz w:val="20"/>
                <w:szCs w:val="20"/>
              </w:rPr>
              <w:t>at</w:t>
            </w:r>
            <w:r w:rsidRPr="00F033B4">
              <w:rPr>
                <w:rFonts w:ascii="Arial" w:eastAsia="Arial" w:hAnsi="Arial" w:cs="Arial"/>
                <w:spacing w:val="-2"/>
                <w:w w:val="90"/>
                <w:sz w:val="20"/>
                <w:szCs w:val="20"/>
              </w:rPr>
              <w:t>e</w:t>
            </w:r>
            <w:r w:rsidRPr="00F033B4">
              <w:rPr>
                <w:rFonts w:ascii="Arial" w:eastAsia="Arial" w:hAnsi="Arial" w:cs="Arial"/>
                <w:w w:val="90"/>
                <w:sz w:val="20"/>
                <w:szCs w:val="20"/>
              </w:rPr>
              <w:t>:</w:t>
            </w:r>
          </w:p>
        </w:tc>
        <w:tc>
          <w:tcPr>
            <w:tcW w:w="3038" w:type="dxa"/>
            <w:gridSpan w:val="2"/>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w w:val="90"/>
                <w:sz w:val="20"/>
                <w:szCs w:val="20"/>
              </w:rPr>
              <w:t>E</w:t>
            </w:r>
            <w:r w:rsidRPr="00F033B4">
              <w:rPr>
                <w:rFonts w:ascii="Arial" w:eastAsia="Arial" w:hAnsi="Arial" w:cs="Arial"/>
                <w:spacing w:val="-1"/>
                <w:w w:val="90"/>
                <w:sz w:val="20"/>
                <w:szCs w:val="20"/>
              </w:rPr>
              <w:t>n</w:t>
            </w:r>
            <w:r w:rsidRPr="00F033B4">
              <w:rPr>
                <w:rFonts w:ascii="Arial" w:eastAsia="Arial" w:hAnsi="Arial" w:cs="Arial"/>
                <w:w w:val="90"/>
                <w:sz w:val="20"/>
                <w:szCs w:val="20"/>
              </w:rPr>
              <w:t>d</w:t>
            </w:r>
            <w:r w:rsidRPr="00F033B4">
              <w:rPr>
                <w:rFonts w:ascii="Arial" w:eastAsia="Arial" w:hAnsi="Arial" w:cs="Arial"/>
                <w:spacing w:val="-14"/>
                <w:w w:val="90"/>
                <w:sz w:val="20"/>
                <w:szCs w:val="20"/>
              </w:rPr>
              <w:t xml:space="preserve"> </w:t>
            </w:r>
            <w:r w:rsidRPr="00F033B4">
              <w:rPr>
                <w:rFonts w:ascii="Arial" w:eastAsia="Arial" w:hAnsi="Arial" w:cs="Arial"/>
                <w:spacing w:val="1"/>
                <w:w w:val="90"/>
                <w:sz w:val="20"/>
                <w:szCs w:val="20"/>
              </w:rPr>
              <w:t>D</w:t>
            </w:r>
            <w:r w:rsidRPr="00F033B4">
              <w:rPr>
                <w:rFonts w:ascii="Arial" w:eastAsia="Arial" w:hAnsi="Arial" w:cs="Arial"/>
                <w:w w:val="90"/>
                <w:sz w:val="20"/>
                <w:szCs w:val="20"/>
              </w:rPr>
              <w:t>a</w:t>
            </w:r>
            <w:r w:rsidRPr="00F033B4">
              <w:rPr>
                <w:rFonts w:ascii="Arial" w:eastAsia="Arial" w:hAnsi="Arial" w:cs="Arial"/>
                <w:spacing w:val="-2"/>
                <w:w w:val="90"/>
                <w:sz w:val="20"/>
                <w:szCs w:val="20"/>
              </w:rPr>
              <w:t>t</w:t>
            </w:r>
            <w:r w:rsidRPr="00F033B4">
              <w:rPr>
                <w:rFonts w:ascii="Arial" w:eastAsia="Arial" w:hAnsi="Arial" w:cs="Arial"/>
                <w:w w:val="90"/>
                <w:sz w:val="20"/>
                <w:szCs w:val="20"/>
              </w:rPr>
              <w:t>e:</w:t>
            </w:r>
          </w:p>
        </w:tc>
      </w:tr>
      <w:tr w:rsidR="00EF4C03" w:rsidRPr="00F033B4"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w w:val="90"/>
                <w:sz w:val="20"/>
                <w:szCs w:val="20"/>
              </w:rPr>
              <w:t>La</w:t>
            </w:r>
            <w:r w:rsidRPr="00F033B4">
              <w:rPr>
                <w:rFonts w:ascii="Arial" w:eastAsia="Arial" w:hAnsi="Arial" w:cs="Arial"/>
                <w:spacing w:val="-1"/>
                <w:w w:val="90"/>
                <w:sz w:val="20"/>
                <w:szCs w:val="20"/>
              </w:rPr>
              <w:t>n</w:t>
            </w:r>
            <w:r w:rsidRPr="00F033B4">
              <w:rPr>
                <w:rFonts w:ascii="Arial" w:eastAsia="Arial" w:hAnsi="Arial" w:cs="Arial"/>
                <w:spacing w:val="-2"/>
                <w:w w:val="90"/>
                <w:sz w:val="20"/>
                <w:szCs w:val="20"/>
              </w:rPr>
              <w:t>g</w:t>
            </w:r>
            <w:r w:rsidRPr="00F033B4">
              <w:rPr>
                <w:rFonts w:ascii="Arial" w:eastAsia="Arial" w:hAnsi="Arial" w:cs="Arial"/>
                <w:spacing w:val="-1"/>
                <w:w w:val="90"/>
                <w:sz w:val="20"/>
                <w:szCs w:val="20"/>
              </w:rPr>
              <w:t>u</w:t>
            </w:r>
            <w:r w:rsidRPr="00F033B4">
              <w:rPr>
                <w:rFonts w:ascii="Arial" w:eastAsia="Arial" w:hAnsi="Arial" w:cs="Arial"/>
                <w:w w:val="90"/>
                <w:sz w:val="20"/>
                <w:szCs w:val="20"/>
              </w:rPr>
              <w:t>a</w:t>
            </w:r>
            <w:r w:rsidRPr="00F033B4">
              <w:rPr>
                <w:rFonts w:ascii="Arial" w:eastAsia="Arial" w:hAnsi="Arial" w:cs="Arial"/>
                <w:spacing w:val="-2"/>
                <w:w w:val="90"/>
                <w:sz w:val="20"/>
                <w:szCs w:val="20"/>
              </w:rPr>
              <w:t>g</w:t>
            </w:r>
            <w:r w:rsidRPr="00F033B4">
              <w:rPr>
                <w:rFonts w:ascii="Arial" w:eastAsia="Arial" w:hAnsi="Arial" w:cs="Arial"/>
                <w:w w:val="90"/>
                <w:sz w:val="20"/>
                <w:szCs w:val="20"/>
              </w:rPr>
              <w:t>es</w:t>
            </w:r>
            <w:r w:rsidRPr="00F033B4">
              <w:rPr>
                <w:rFonts w:ascii="Arial" w:eastAsia="Arial" w:hAnsi="Arial" w:cs="Arial"/>
                <w:spacing w:val="4"/>
                <w:w w:val="90"/>
                <w:sz w:val="20"/>
                <w:szCs w:val="20"/>
              </w:rPr>
              <w:t xml:space="preserve"> </w:t>
            </w:r>
            <w:r w:rsidRPr="00F033B4">
              <w:rPr>
                <w:rFonts w:ascii="Arial" w:eastAsia="Arial" w:hAnsi="Arial" w:cs="Arial"/>
                <w:w w:val="90"/>
                <w:sz w:val="20"/>
                <w:szCs w:val="20"/>
              </w:rPr>
              <w:t>of t</w:t>
            </w:r>
            <w:r w:rsidRPr="00F033B4">
              <w:rPr>
                <w:rFonts w:ascii="Arial" w:eastAsia="Arial" w:hAnsi="Arial" w:cs="Arial"/>
                <w:spacing w:val="-1"/>
                <w:w w:val="90"/>
                <w:sz w:val="20"/>
                <w:szCs w:val="20"/>
              </w:rPr>
              <w:t>h</w:t>
            </w:r>
            <w:r w:rsidRPr="00F033B4">
              <w:rPr>
                <w:rFonts w:ascii="Arial" w:eastAsia="Arial" w:hAnsi="Arial" w:cs="Arial"/>
                <w:w w:val="90"/>
                <w:sz w:val="20"/>
                <w:szCs w:val="20"/>
              </w:rPr>
              <w:t>e</w:t>
            </w:r>
            <w:r w:rsidRPr="00F033B4">
              <w:rPr>
                <w:rFonts w:ascii="Arial" w:eastAsia="Arial" w:hAnsi="Arial" w:cs="Arial"/>
                <w:spacing w:val="2"/>
                <w:w w:val="90"/>
                <w:sz w:val="20"/>
                <w:szCs w:val="20"/>
              </w:rPr>
              <w:t xml:space="preserve"> </w:t>
            </w:r>
            <w:r w:rsidRPr="00F033B4">
              <w:rPr>
                <w:rFonts w:ascii="Arial" w:eastAsia="Arial" w:hAnsi="Arial" w:cs="Arial"/>
                <w:spacing w:val="-2"/>
                <w:w w:val="90"/>
                <w:sz w:val="20"/>
                <w:szCs w:val="20"/>
              </w:rPr>
              <w:t>Ag</w:t>
            </w:r>
            <w:r w:rsidRPr="00F033B4">
              <w:rPr>
                <w:rFonts w:ascii="Arial" w:eastAsia="Arial" w:hAnsi="Arial" w:cs="Arial"/>
                <w:w w:val="90"/>
                <w:sz w:val="20"/>
                <w:szCs w:val="20"/>
              </w:rPr>
              <w:t>re</w:t>
            </w:r>
            <w:r w:rsidRPr="00F033B4">
              <w:rPr>
                <w:rFonts w:ascii="Arial" w:eastAsia="Arial" w:hAnsi="Arial" w:cs="Arial"/>
                <w:spacing w:val="-2"/>
                <w:w w:val="90"/>
                <w:sz w:val="20"/>
                <w:szCs w:val="20"/>
              </w:rPr>
              <w:t>e</w:t>
            </w:r>
            <w:r w:rsidRPr="00F033B4">
              <w:rPr>
                <w:rFonts w:ascii="Arial" w:eastAsia="Arial" w:hAnsi="Arial" w:cs="Arial"/>
                <w:w w:val="90"/>
                <w:sz w:val="20"/>
                <w:szCs w:val="20"/>
              </w:rPr>
              <w:t>m</w:t>
            </w:r>
            <w:r w:rsidRPr="00F033B4">
              <w:rPr>
                <w:rFonts w:ascii="Arial" w:eastAsia="Arial" w:hAnsi="Arial" w:cs="Arial"/>
                <w:spacing w:val="-2"/>
                <w:w w:val="90"/>
                <w:sz w:val="20"/>
                <w:szCs w:val="20"/>
              </w:rPr>
              <w:t>e</w:t>
            </w:r>
            <w:r w:rsidRPr="00F033B4">
              <w:rPr>
                <w:rFonts w:ascii="Arial" w:eastAsia="Arial" w:hAnsi="Arial" w:cs="Arial"/>
                <w:spacing w:val="-1"/>
                <w:w w:val="90"/>
                <w:sz w:val="20"/>
                <w:szCs w:val="20"/>
              </w:rPr>
              <w:t>n</w:t>
            </w:r>
            <w:r w:rsidRPr="00F033B4">
              <w:rPr>
                <w:rFonts w:ascii="Arial" w:eastAsia="Arial" w:hAnsi="Arial" w:cs="Arial"/>
                <w:w w:val="90"/>
                <w:sz w:val="20"/>
                <w:szCs w:val="20"/>
              </w:rPr>
              <w:t>t</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518"/>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1"/>
                <w:w w:val="90"/>
                <w:sz w:val="20"/>
                <w:szCs w:val="20"/>
              </w:rPr>
              <w:t>I</w:t>
            </w:r>
            <w:r w:rsidRPr="00F033B4">
              <w:rPr>
                <w:rFonts w:ascii="Arial" w:eastAsia="Arial" w:hAnsi="Arial" w:cs="Arial"/>
                <w:w w:val="90"/>
                <w:sz w:val="20"/>
                <w:szCs w:val="20"/>
              </w:rPr>
              <w:t>C</w:t>
            </w:r>
            <w:r w:rsidRPr="00F033B4">
              <w:rPr>
                <w:rFonts w:ascii="Arial" w:eastAsia="Arial" w:hAnsi="Arial" w:cs="Arial"/>
                <w:spacing w:val="-2"/>
                <w:w w:val="90"/>
                <w:sz w:val="20"/>
                <w:szCs w:val="20"/>
              </w:rPr>
              <w:t>A</w:t>
            </w:r>
            <w:r w:rsidRPr="00F033B4">
              <w:rPr>
                <w:rFonts w:ascii="Arial" w:eastAsia="Arial" w:hAnsi="Arial" w:cs="Arial"/>
                <w:w w:val="90"/>
                <w:sz w:val="20"/>
                <w:szCs w:val="20"/>
              </w:rPr>
              <w:t>O</w:t>
            </w:r>
            <w:r w:rsidRPr="00F033B4">
              <w:rPr>
                <w:rFonts w:ascii="Arial" w:eastAsia="Arial" w:hAnsi="Arial" w:cs="Arial"/>
                <w:spacing w:val="-12"/>
                <w:w w:val="90"/>
                <w:sz w:val="20"/>
                <w:szCs w:val="20"/>
              </w:rPr>
              <w:t xml:space="preserve"> </w:t>
            </w:r>
            <w:r w:rsidRPr="00F033B4">
              <w:rPr>
                <w:rFonts w:ascii="Arial" w:eastAsia="Arial" w:hAnsi="Arial" w:cs="Arial"/>
                <w:w w:val="90"/>
                <w:sz w:val="20"/>
                <w:szCs w:val="20"/>
              </w:rPr>
              <w:t>Re</w:t>
            </w:r>
            <w:r w:rsidRPr="00F033B4">
              <w:rPr>
                <w:rFonts w:ascii="Arial" w:eastAsia="Arial" w:hAnsi="Arial" w:cs="Arial"/>
                <w:spacing w:val="-2"/>
                <w:w w:val="90"/>
                <w:sz w:val="20"/>
                <w:szCs w:val="20"/>
              </w:rPr>
              <w:t>g</w:t>
            </w:r>
            <w:r w:rsidRPr="00F033B4">
              <w:rPr>
                <w:rFonts w:ascii="Arial" w:eastAsia="Arial" w:hAnsi="Arial" w:cs="Arial"/>
                <w:spacing w:val="-1"/>
                <w:w w:val="90"/>
                <w:sz w:val="20"/>
                <w:szCs w:val="20"/>
              </w:rPr>
              <w:t>i</w:t>
            </w:r>
            <w:r w:rsidRPr="00F033B4">
              <w:rPr>
                <w:rFonts w:ascii="Arial" w:eastAsia="Arial" w:hAnsi="Arial" w:cs="Arial"/>
                <w:w w:val="90"/>
                <w:sz w:val="20"/>
                <w:szCs w:val="20"/>
              </w:rPr>
              <w:t>st</w:t>
            </w:r>
            <w:r w:rsidRPr="00F033B4">
              <w:rPr>
                <w:rFonts w:ascii="Arial" w:eastAsia="Arial" w:hAnsi="Arial" w:cs="Arial"/>
                <w:spacing w:val="-3"/>
                <w:w w:val="90"/>
                <w:sz w:val="20"/>
                <w:szCs w:val="20"/>
              </w:rPr>
              <w:t>r</w:t>
            </w:r>
            <w:r w:rsidRPr="00F033B4">
              <w:rPr>
                <w:rFonts w:ascii="Arial" w:eastAsia="Arial" w:hAnsi="Arial" w:cs="Arial"/>
                <w:w w:val="90"/>
                <w:sz w:val="20"/>
                <w:szCs w:val="20"/>
              </w:rPr>
              <w:t>at</w:t>
            </w:r>
            <w:r w:rsidRPr="00F033B4">
              <w:rPr>
                <w:rFonts w:ascii="Arial" w:eastAsia="Arial" w:hAnsi="Arial" w:cs="Arial"/>
                <w:spacing w:val="-1"/>
                <w:w w:val="90"/>
                <w:sz w:val="20"/>
                <w:szCs w:val="20"/>
              </w:rPr>
              <w:t>i</w:t>
            </w:r>
            <w:r w:rsidRPr="00F033B4">
              <w:rPr>
                <w:rFonts w:ascii="Arial" w:eastAsia="Arial" w:hAnsi="Arial" w:cs="Arial"/>
                <w:w w:val="90"/>
                <w:sz w:val="20"/>
                <w:szCs w:val="20"/>
              </w:rPr>
              <w:t>on</w:t>
            </w:r>
            <w:r w:rsidRPr="00F033B4">
              <w:rPr>
                <w:rFonts w:ascii="Arial" w:eastAsia="Arial" w:hAnsi="Arial" w:cs="Arial"/>
                <w:spacing w:val="-14"/>
                <w:w w:val="90"/>
                <w:sz w:val="20"/>
                <w:szCs w:val="20"/>
              </w:rPr>
              <w:t xml:space="preserve"> </w:t>
            </w: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547"/>
        </w:trPr>
        <w:tc>
          <w:tcPr>
            <w:tcW w:w="324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w w:val="95"/>
                <w:sz w:val="20"/>
                <w:szCs w:val="20"/>
              </w:rPr>
              <w:t>U</w:t>
            </w:r>
            <w:r w:rsidRPr="00F033B4">
              <w:rPr>
                <w:rFonts w:ascii="Arial" w:eastAsia="Arial" w:hAnsi="Arial" w:cs="Arial"/>
                <w:spacing w:val="1"/>
                <w:w w:val="95"/>
                <w:sz w:val="20"/>
                <w:szCs w:val="20"/>
              </w:rPr>
              <w:t>m</w:t>
            </w:r>
            <w:r w:rsidRPr="00F033B4">
              <w:rPr>
                <w:rFonts w:ascii="Arial" w:eastAsia="Arial" w:hAnsi="Arial" w:cs="Arial"/>
                <w:spacing w:val="-1"/>
                <w:w w:val="95"/>
                <w:sz w:val="20"/>
                <w:szCs w:val="20"/>
              </w:rPr>
              <w:t>b</w:t>
            </w:r>
            <w:r w:rsidRPr="00F033B4">
              <w:rPr>
                <w:rFonts w:ascii="Arial" w:eastAsia="Arial" w:hAnsi="Arial" w:cs="Arial"/>
                <w:w w:val="95"/>
                <w:sz w:val="20"/>
                <w:szCs w:val="20"/>
              </w:rPr>
              <w:t>re</w:t>
            </w:r>
            <w:r w:rsidRPr="00F033B4">
              <w:rPr>
                <w:rFonts w:ascii="Arial" w:eastAsia="Arial" w:hAnsi="Arial" w:cs="Arial"/>
                <w:spacing w:val="-1"/>
                <w:w w:val="95"/>
                <w:sz w:val="20"/>
                <w:szCs w:val="20"/>
              </w:rPr>
              <w:t>ll</w:t>
            </w:r>
            <w:r w:rsidRPr="00F033B4">
              <w:rPr>
                <w:rFonts w:ascii="Arial" w:eastAsia="Arial" w:hAnsi="Arial" w:cs="Arial"/>
                <w:w w:val="95"/>
                <w:sz w:val="20"/>
                <w:szCs w:val="20"/>
              </w:rPr>
              <w:t>a</w:t>
            </w:r>
            <w:r w:rsidRPr="00F033B4">
              <w:rPr>
                <w:rFonts w:ascii="Arial" w:eastAsia="Arial" w:hAnsi="Arial" w:cs="Arial"/>
                <w:spacing w:val="-14"/>
                <w:w w:val="95"/>
                <w:sz w:val="20"/>
                <w:szCs w:val="20"/>
              </w:rPr>
              <w:t xml:space="preserve"> </w:t>
            </w:r>
            <w:r w:rsidRPr="00F033B4">
              <w:rPr>
                <w:rFonts w:ascii="Arial" w:eastAsia="Arial" w:hAnsi="Arial" w:cs="Arial"/>
                <w:spacing w:val="-2"/>
                <w:w w:val="95"/>
                <w:sz w:val="20"/>
                <w:szCs w:val="20"/>
              </w:rPr>
              <w:t>Ag</w:t>
            </w:r>
            <w:r w:rsidRPr="00F033B4">
              <w:rPr>
                <w:rFonts w:ascii="Arial" w:eastAsia="Arial" w:hAnsi="Arial" w:cs="Arial"/>
                <w:spacing w:val="-3"/>
                <w:w w:val="95"/>
                <w:sz w:val="20"/>
                <w:szCs w:val="20"/>
              </w:rPr>
              <w:t>r</w:t>
            </w:r>
            <w:r w:rsidRPr="00F033B4">
              <w:rPr>
                <w:rFonts w:ascii="Arial" w:eastAsia="Arial" w:hAnsi="Arial" w:cs="Arial"/>
                <w:w w:val="95"/>
                <w:sz w:val="20"/>
                <w:szCs w:val="20"/>
              </w:rPr>
              <w:t>e</w:t>
            </w:r>
            <w:r w:rsidRPr="00F033B4">
              <w:rPr>
                <w:rFonts w:ascii="Arial" w:eastAsia="Arial" w:hAnsi="Arial" w:cs="Arial"/>
                <w:spacing w:val="-3"/>
                <w:w w:val="95"/>
                <w:sz w:val="20"/>
                <w:szCs w:val="20"/>
              </w:rPr>
              <w:t>e</w:t>
            </w:r>
            <w:r w:rsidRPr="00F033B4">
              <w:rPr>
                <w:rFonts w:ascii="Arial" w:eastAsia="Arial" w:hAnsi="Arial" w:cs="Arial"/>
                <w:spacing w:val="1"/>
                <w:w w:val="95"/>
                <w:sz w:val="20"/>
                <w:szCs w:val="20"/>
              </w:rPr>
              <w:t>m</w:t>
            </w:r>
            <w:r w:rsidRPr="00F033B4">
              <w:rPr>
                <w:rFonts w:ascii="Arial" w:eastAsia="Arial" w:hAnsi="Arial" w:cs="Arial"/>
                <w:w w:val="95"/>
                <w:sz w:val="20"/>
                <w:szCs w:val="20"/>
              </w:rPr>
              <w:t>e</w:t>
            </w:r>
            <w:r w:rsidRPr="00F033B4">
              <w:rPr>
                <w:rFonts w:ascii="Arial" w:eastAsia="Arial" w:hAnsi="Arial" w:cs="Arial"/>
                <w:spacing w:val="-1"/>
                <w:w w:val="95"/>
                <w:sz w:val="20"/>
                <w:szCs w:val="20"/>
              </w:rPr>
              <w:t>n</w:t>
            </w:r>
            <w:r w:rsidRPr="00F033B4">
              <w:rPr>
                <w:rFonts w:ascii="Arial" w:eastAsia="Arial" w:hAnsi="Arial" w:cs="Arial"/>
                <w:w w:val="95"/>
                <w:sz w:val="20"/>
                <w:szCs w:val="20"/>
              </w:rPr>
              <w:t>t</w:t>
            </w:r>
            <w:r w:rsidRPr="00F033B4">
              <w:rPr>
                <w:rFonts w:ascii="Arial" w:eastAsia="Arial" w:hAnsi="Arial" w:cs="Arial"/>
                <w:spacing w:val="-15"/>
                <w:w w:val="95"/>
                <w:sz w:val="20"/>
                <w:szCs w:val="20"/>
              </w:rPr>
              <w:t xml:space="preserve"> </w:t>
            </w:r>
            <w:r w:rsidRPr="00F033B4">
              <w:rPr>
                <w:rFonts w:ascii="Arial" w:eastAsia="Arial" w:hAnsi="Arial" w:cs="Arial"/>
                <w:w w:val="95"/>
                <w:sz w:val="20"/>
                <w:szCs w:val="20"/>
              </w:rPr>
              <w:t>(</w:t>
            </w:r>
            <w:r w:rsidRPr="00F033B4">
              <w:rPr>
                <w:rFonts w:ascii="Arial" w:eastAsia="Arial" w:hAnsi="Arial" w:cs="Arial"/>
                <w:spacing w:val="-1"/>
                <w:w w:val="95"/>
                <w:sz w:val="20"/>
                <w:szCs w:val="20"/>
              </w:rPr>
              <w:t>i</w:t>
            </w:r>
            <w:r w:rsidRPr="00F033B4">
              <w:rPr>
                <w:rFonts w:ascii="Arial" w:eastAsia="Arial" w:hAnsi="Arial" w:cs="Arial"/>
                <w:w w:val="95"/>
                <w:sz w:val="20"/>
                <w:szCs w:val="20"/>
              </w:rPr>
              <w:t>f</w:t>
            </w:r>
            <w:r w:rsidRPr="00F033B4">
              <w:rPr>
                <w:rFonts w:ascii="Arial" w:eastAsia="Arial" w:hAnsi="Arial" w:cs="Arial"/>
                <w:spacing w:val="-14"/>
                <w:w w:val="95"/>
                <w:sz w:val="20"/>
                <w:szCs w:val="20"/>
              </w:rPr>
              <w:t xml:space="preserve"> </w:t>
            </w:r>
            <w:r w:rsidRPr="00F033B4">
              <w:rPr>
                <w:rFonts w:ascii="Arial" w:eastAsia="Arial" w:hAnsi="Arial" w:cs="Arial"/>
                <w:w w:val="95"/>
                <w:sz w:val="20"/>
                <w:szCs w:val="20"/>
              </w:rPr>
              <w:t>a</w:t>
            </w:r>
            <w:r w:rsidRPr="00F033B4">
              <w:rPr>
                <w:rFonts w:ascii="Arial" w:eastAsia="Arial" w:hAnsi="Arial" w:cs="Arial"/>
                <w:spacing w:val="-5"/>
                <w:w w:val="95"/>
                <w:sz w:val="20"/>
                <w:szCs w:val="20"/>
              </w:rPr>
              <w:t>n</w:t>
            </w:r>
            <w:r w:rsidRPr="00F033B4">
              <w:rPr>
                <w:rFonts w:ascii="Arial" w:eastAsia="Arial" w:hAnsi="Arial" w:cs="Arial"/>
                <w:spacing w:val="1"/>
                <w:w w:val="95"/>
                <w:sz w:val="20"/>
                <w:szCs w:val="20"/>
              </w:rPr>
              <w:t>y</w:t>
            </w:r>
            <w:r w:rsidRPr="00F033B4">
              <w:rPr>
                <w:rFonts w:ascii="Arial" w:eastAsia="Arial" w:hAnsi="Arial" w:cs="Arial"/>
                <w:w w:val="95"/>
                <w:sz w:val="20"/>
                <w:szCs w:val="20"/>
              </w:rPr>
              <w:t>)</w:t>
            </w:r>
            <w:r w:rsidRPr="00F033B4">
              <w:rPr>
                <w:rFonts w:ascii="Arial" w:eastAsia="Arial" w:hAnsi="Arial" w:cs="Arial"/>
                <w:spacing w:val="-13"/>
                <w:w w:val="95"/>
                <w:sz w:val="20"/>
                <w:szCs w:val="20"/>
              </w:rPr>
              <w:t xml:space="preserve"> </w:t>
            </w:r>
            <w:r w:rsidRPr="00F033B4">
              <w:rPr>
                <w:rFonts w:ascii="Arial" w:eastAsia="Arial" w:hAnsi="Arial" w:cs="Arial"/>
                <w:w w:val="95"/>
                <w:sz w:val="20"/>
                <w:szCs w:val="20"/>
              </w:rPr>
              <w:t>w</w:t>
            </w:r>
            <w:r w:rsidRPr="00F033B4">
              <w:rPr>
                <w:rFonts w:ascii="Arial" w:eastAsia="Arial" w:hAnsi="Arial" w:cs="Arial"/>
                <w:spacing w:val="-3"/>
                <w:w w:val="95"/>
                <w:sz w:val="20"/>
                <w:szCs w:val="20"/>
              </w:rPr>
              <w:t>i</w:t>
            </w:r>
            <w:r w:rsidRPr="00F033B4">
              <w:rPr>
                <w:rFonts w:ascii="Arial" w:eastAsia="Arial" w:hAnsi="Arial" w:cs="Arial"/>
                <w:w w:val="95"/>
                <w:sz w:val="20"/>
                <w:szCs w:val="20"/>
              </w:rPr>
              <w:t>th</w:t>
            </w:r>
          </w:p>
          <w:p w:rsidR="00EF4C03" w:rsidRPr="00F033B4" w:rsidRDefault="00EF4C03" w:rsidP="00365089">
            <w:pPr>
              <w:pStyle w:val="TableParagraph"/>
              <w:spacing w:before="16"/>
              <w:ind w:left="102"/>
              <w:rPr>
                <w:rFonts w:ascii="Arial" w:eastAsia="Arial" w:hAnsi="Arial" w:cs="Arial"/>
                <w:sz w:val="20"/>
                <w:szCs w:val="20"/>
              </w:rPr>
            </w:pPr>
            <w:r w:rsidRPr="00F033B4">
              <w:rPr>
                <w:rFonts w:ascii="Arial" w:eastAsia="Arial" w:hAnsi="Arial" w:cs="Arial"/>
                <w:spacing w:val="-1"/>
                <w:w w:val="90"/>
                <w:sz w:val="20"/>
                <w:szCs w:val="20"/>
              </w:rPr>
              <w:t>I</w:t>
            </w:r>
            <w:r w:rsidRPr="00F033B4">
              <w:rPr>
                <w:rFonts w:ascii="Arial" w:eastAsia="Arial" w:hAnsi="Arial" w:cs="Arial"/>
                <w:w w:val="90"/>
                <w:sz w:val="20"/>
                <w:szCs w:val="20"/>
              </w:rPr>
              <w:t>C</w:t>
            </w:r>
            <w:r w:rsidRPr="00F033B4">
              <w:rPr>
                <w:rFonts w:ascii="Arial" w:eastAsia="Arial" w:hAnsi="Arial" w:cs="Arial"/>
                <w:spacing w:val="-2"/>
                <w:w w:val="90"/>
                <w:sz w:val="20"/>
                <w:szCs w:val="20"/>
              </w:rPr>
              <w:t>A</w:t>
            </w:r>
            <w:r w:rsidRPr="00F033B4">
              <w:rPr>
                <w:rFonts w:ascii="Arial" w:eastAsia="Arial" w:hAnsi="Arial" w:cs="Arial"/>
                <w:w w:val="90"/>
                <w:sz w:val="20"/>
                <w:szCs w:val="20"/>
              </w:rPr>
              <w:t>O</w:t>
            </w:r>
            <w:r w:rsidRPr="00F033B4">
              <w:rPr>
                <w:rFonts w:ascii="Arial" w:eastAsia="Arial" w:hAnsi="Arial" w:cs="Arial"/>
                <w:spacing w:val="6"/>
                <w:w w:val="90"/>
                <w:sz w:val="20"/>
                <w:szCs w:val="20"/>
              </w:rPr>
              <w:t xml:space="preserve"> </w:t>
            </w:r>
            <w:r w:rsidRPr="00F033B4">
              <w:rPr>
                <w:rFonts w:ascii="Arial" w:eastAsia="Arial" w:hAnsi="Arial" w:cs="Arial"/>
                <w:w w:val="90"/>
                <w:sz w:val="20"/>
                <w:szCs w:val="20"/>
              </w:rPr>
              <w:t>Re</w:t>
            </w:r>
            <w:r w:rsidRPr="00F033B4">
              <w:rPr>
                <w:rFonts w:ascii="Arial" w:eastAsia="Arial" w:hAnsi="Arial" w:cs="Arial"/>
                <w:spacing w:val="-2"/>
                <w:w w:val="90"/>
                <w:sz w:val="20"/>
                <w:szCs w:val="20"/>
              </w:rPr>
              <w:t>g</w:t>
            </w:r>
            <w:r w:rsidRPr="00F033B4">
              <w:rPr>
                <w:rFonts w:ascii="Arial" w:eastAsia="Arial" w:hAnsi="Arial" w:cs="Arial"/>
                <w:spacing w:val="-1"/>
                <w:w w:val="90"/>
                <w:sz w:val="20"/>
                <w:szCs w:val="20"/>
              </w:rPr>
              <w:t>i</w:t>
            </w:r>
            <w:r w:rsidRPr="00F033B4">
              <w:rPr>
                <w:rFonts w:ascii="Arial" w:eastAsia="Arial" w:hAnsi="Arial" w:cs="Arial"/>
                <w:w w:val="90"/>
                <w:sz w:val="20"/>
                <w:szCs w:val="20"/>
              </w:rPr>
              <w:t>st</w:t>
            </w:r>
            <w:r w:rsidRPr="00F033B4">
              <w:rPr>
                <w:rFonts w:ascii="Arial" w:eastAsia="Arial" w:hAnsi="Arial" w:cs="Arial"/>
                <w:spacing w:val="-3"/>
                <w:w w:val="90"/>
                <w:sz w:val="20"/>
                <w:szCs w:val="20"/>
              </w:rPr>
              <w:t>r</w:t>
            </w:r>
            <w:r w:rsidRPr="00F033B4">
              <w:rPr>
                <w:rFonts w:ascii="Arial" w:eastAsia="Arial" w:hAnsi="Arial" w:cs="Arial"/>
                <w:w w:val="90"/>
                <w:sz w:val="20"/>
                <w:szCs w:val="20"/>
              </w:rPr>
              <w:t>at</w:t>
            </w:r>
            <w:r w:rsidRPr="00F033B4">
              <w:rPr>
                <w:rFonts w:ascii="Arial" w:eastAsia="Arial" w:hAnsi="Arial" w:cs="Arial"/>
                <w:spacing w:val="-1"/>
                <w:w w:val="90"/>
                <w:sz w:val="20"/>
                <w:szCs w:val="20"/>
              </w:rPr>
              <w:t>i</w:t>
            </w:r>
            <w:r w:rsidRPr="00F033B4">
              <w:rPr>
                <w:rFonts w:ascii="Arial" w:eastAsia="Arial" w:hAnsi="Arial" w:cs="Arial"/>
                <w:w w:val="90"/>
                <w:sz w:val="20"/>
                <w:szCs w:val="20"/>
              </w:rPr>
              <w:t>on</w:t>
            </w:r>
            <w:r w:rsidRPr="00F033B4">
              <w:rPr>
                <w:rFonts w:ascii="Arial" w:eastAsia="Arial" w:hAnsi="Arial" w:cs="Arial"/>
                <w:spacing w:val="2"/>
                <w:w w:val="90"/>
                <w:sz w:val="20"/>
                <w:szCs w:val="20"/>
              </w:rPr>
              <w:t xml:space="preserve"> </w:t>
            </w:r>
            <w:r w:rsidRPr="00F033B4">
              <w:rPr>
                <w:rFonts w:ascii="Arial" w:eastAsia="Arial" w:hAnsi="Arial" w:cs="Arial"/>
                <w:spacing w:val="-1"/>
                <w:w w:val="90"/>
                <w:sz w:val="20"/>
                <w:szCs w:val="20"/>
              </w:rPr>
              <w:t>nu</w:t>
            </w:r>
            <w:r w:rsidRPr="00F033B4">
              <w:rPr>
                <w:rFonts w:ascii="Arial" w:eastAsia="Arial" w:hAnsi="Arial" w:cs="Arial"/>
                <w:w w:val="90"/>
                <w:sz w:val="20"/>
                <w:szCs w:val="20"/>
              </w:rPr>
              <w:t>m</w:t>
            </w:r>
            <w:r w:rsidRPr="00F033B4">
              <w:rPr>
                <w:rFonts w:ascii="Arial" w:eastAsia="Arial" w:hAnsi="Arial" w:cs="Arial"/>
                <w:spacing w:val="-1"/>
                <w:w w:val="90"/>
                <w:sz w:val="20"/>
                <w:szCs w:val="20"/>
              </w:rPr>
              <w:t>b</w:t>
            </w:r>
            <w:r w:rsidRPr="00F033B4">
              <w:rPr>
                <w:rFonts w:ascii="Arial" w:eastAsia="Arial" w:hAnsi="Arial" w:cs="Arial"/>
                <w:w w:val="90"/>
                <w:sz w:val="20"/>
                <w:szCs w:val="20"/>
              </w:rPr>
              <w:t>e</w:t>
            </w:r>
            <w:r w:rsidRPr="00F033B4">
              <w:rPr>
                <w:rFonts w:ascii="Arial" w:eastAsia="Arial" w:hAnsi="Arial" w:cs="Arial"/>
                <w:spacing w:val="-3"/>
                <w:w w:val="90"/>
                <w:sz w:val="20"/>
                <w:szCs w:val="20"/>
              </w:rPr>
              <w:t>r</w:t>
            </w:r>
            <w:r w:rsidRPr="00F033B4">
              <w:rPr>
                <w:rFonts w:ascii="Arial" w:eastAsia="Arial" w:hAnsi="Arial" w:cs="Arial"/>
                <w:w w:val="90"/>
                <w:sz w:val="20"/>
                <w:szCs w:val="20"/>
              </w:rPr>
              <w:t>:</w:t>
            </w:r>
          </w:p>
        </w:tc>
        <w:tc>
          <w:tcPr>
            <w:tcW w:w="6077" w:type="dxa"/>
            <w:gridSpan w:val="3"/>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bl>
    <w:p w:rsidR="00EF4C03" w:rsidRPr="00F033B4" w:rsidRDefault="00EF4C03" w:rsidP="00EF4C03">
      <w:pPr>
        <w:spacing w:before="7" w:line="260" w:lineRule="exact"/>
        <w:rPr>
          <w:rFonts w:ascii="Arial" w:hAnsi="Arial" w:cs="Arial"/>
          <w:sz w:val="20"/>
          <w:szCs w:val="20"/>
        </w:rPr>
      </w:pPr>
    </w:p>
    <w:tbl>
      <w:tblPr>
        <w:tblW w:w="0" w:type="auto"/>
        <w:tblInd w:w="136" w:type="dxa"/>
        <w:tblLayout w:type="fixed"/>
        <w:tblCellMar>
          <w:left w:w="0" w:type="dxa"/>
          <w:right w:w="0" w:type="dxa"/>
        </w:tblCellMar>
        <w:tblLook w:val="01E0" w:firstRow="1" w:lastRow="1" w:firstColumn="1" w:lastColumn="1" w:noHBand="0" w:noVBand="0"/>
      </w:tblPr>
      <w:tblGrid>
        <w:gridCol w:w="2124"/>
        <w:gridCol w:w="3545"/>
        <w:gridCol w:w="509"/>
        <w:gridCol w:w="396"/>
        <w:gridCol w:w="2782"/>
      </w:tblGrid>
      <w:tr w:rsidR="00EF4C03" w:rsidRPr="00F033B4" w:rsidTr="00365089">
        <w:trPr>
          <w:trHeight w:hRule="exact" w:val="590"/>
        </w:trPr>
        <w:tc>
          <w:tcPr>
            <w:tcW w:w="2124"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47"/>
              <w:rPr>
                <w:rFonts w:ascii="Arial" w:eastAsia="Arial" w:hAnsi="Arial" w:cs="Arial"/>
                <w:sz w:val="20"/>
                <w:szCs w:val="20"/>
              </w:rPr>
            </w:pPr>
            <w:r w:rsidRPr="00F033B4">
              <w:rPr>
                <w:rFonts w:ascii="Arial" w:eastAsia="Arial" w:hAnsi="Arial" w:cs="Arial"/>
                <w:w w:val="90"/>
                <w:sz w:val="20"/>
                <w:szCs w:val="20"/>
              </w:rPr>
              <w:t>C</w:t>
            </w:r>
            <w:r w:rsidRPr="00F033B4">
              <w:rPr>
                <w:rFonts w:ascii="Arial" w:eastAsia="Arial" w:hAnsi="Arial" w:cs="Arial"/>
                <w:spacing w:val="-1"/>
                <w:w w:val="90"/>
                <w:sz w:val="20"/>
                <w:szCs w:val="20"/>
              </w:rPr>
              <w:t>h</w:t>
            </w:r>
            <w:r w:rsidRPr="00F033B4">
              <w:rPr>
                <w:rFonts w:ascii="Arial" w:eastAsia="Arial" w:hAnsi="Arial" w:cs="Arial"/>
                <w:w w:val="90"/>
                <w:sz w:val="20"/>
                <w:szCs w:val="20"/>
              </w:rPr>
              <w:t>i</w:t>
            </w:r>
            <w:r w:rsidRPr="00F033B4">
              <w:rPr>
                <w:rFonts w:ascii="Arial" w:eastAsia="Arial" w:hAnsi="Arial" w:cs="Arial"/>
                <w:spacing w:val="1"/>
                <w:w w:val="90"/>
                <w:sz w:val="20"/>
                <w:szCs w:val="20"/>
              </w:rPr>
              <w:t>c</w:t>
            </w:r>
            <w:r w:rsidRPr="00F033B4">
              <w:rPr>
                <w:rFonts w:ascii="Arial" w:eastAsia="Arial" w:hAnsi="Arial" w:cs="Arial"/>
                <w:spacing w:val="-5"/>
                <w:w w:val="90"/>
                <w:sz w:val="20"/>
                <w:szCs w:val="20"/>
              </w:rPr>
              <w:t>a</w:t>
            </w:r>
            <w:r w:rsidRPr="00F033B4">
              <w:rPr>
                <w:rFonts w:ascii="Arial" w:eastAsia="Arial" w:hAnsi="Arial" w:cs="Arial"/>
                <w:spacing w:val="1"/>
                <w:w w:val="90"/>
                <w:sz w:val="20"/>
                <w:szCs w:val="20"/>
              </w:rPr>
              <w:t>g</w:t>
            </w:r>
            <w:r w:rsidRPr="00F033B4">
              <w:rPr>
                <w:rFonts w:ascii="Arial" w:eastAsia="Arial" w:hAnsi="Arial" w:cs="Arial"/>
                <w:w w:val="90"/>
                <w:sz w:val="20"/>
                <w:szCs w:val="20"/>
              </w:rPr>
              <w:t>o</w:t>
            </w:r>
            <w:r w:rsidRPr="00F033B4">
              <w:rPr>
                <w:rFonts w:ascii="Arial" w:eastAsia="Arial" w:hAnsi="Arial" w:cs="Arial"/>
                <w:spacing w:val="23"/>
                <w:w w:val="90"/>
                <w:sz w:val="20"/>
                <w:szCs w:val="20"/>
              </w:rPr>
              <w:t xml:space="preserve"> </w:t>
            </w:r>
            <w:r w:rsidRPr="00F033B4">
              <w:rPr>
                <w:rFonts w:ascii="Arial" w:eastAsia="Arial" w:hAnsi="Arial" w:cs="Arial"/>
                <w:w w:val="90"/>
                <w:sz w:val="20"/>
                <w:szCs w:val="20"/>
              </w:rPr>
              <w:t>C</w:t>
            </w:r>
            <w:r w:rsidRPr="00F033B4">
              <w:rPr>
                <w:rFonts w:ascii="Arial" w:eastAsia="Arial" w:hAnsi="Arial" w:cs="Arial"/>
                <w:spacing w:val="-1"/>
                <w:w w:val="90"/>
                <w:sz w:val="20"/>
                <w:szCs w:val="20"/>
              </w:rPr>
              <w:t>on</w:t>
            </w:r>
            <w:r w:rsidRPr="00F033B4">
              <w:rPr>
                <w:rFonts w:ascii="Arial" w:eastAsia="Arial" w:hAnsi="Arial" w:cs="Arial"/>
                <w:w w:val="90"/>
                <w:sz w:val="20"/>
                <w:szCs w:val="20"/>
              </w:rPr>
              <w:t>v</w:t>
            </w:r>
            <w:r w:rsidRPr="00F033B4">
              <w:rPr>
                <w:rFonts w:ascii="Arial" w:eastAsia="Arial" w:hAnsi="Arial" w:cs="Arial"/>
                <w:spacing w:val="-1"/>
                <w:w w:val="90"/>
                <w:sz w:val="20"/>
                <w:szCs w:val="20"/>
              </w:rPr>
              <w:t>en</w:t>
            </w:r>
            <w:r w:rsidRPr="00F033B4">
              <w:rPr>
                <w:rFonts w:ascii="Arial" w:eastAsia="Arial" w:hAnsi="Arial" w:cs="Arial"/>
                <w:spacing w:val="-2"/>
                <w:w w:val="90"/>
                <w:sz w:val="20"/>
                <w:szCs w:val="20"/>
              </w:rPr>
              <w:t>t</w:t>
            </w:r>
            <w:r w:rsidRPr="00F033B4">
              <w:rPr>
                <w:rFonts w:ascii="Arial" w:eastAsia="Arial" w:hAnsi="Arial" w:cs="Arial"/>
                <w:w w:val="90"/>
                <w:sz w:val="20"/>
                <w:szCs w:val="20"/>
              </w:rPr>
              <w:t>i</w:t>
            </w:r>
            <w:r w:rsidRPr="00F033B4">
              <w:rPr>
                <w:rFonts w:ascii="Arial" w:eastAsia="Arial" w:hAnsi="Arial" w:cs="Arial"/>
                <w:spacing w:val="-1"/>
                <w:w w:val="90"/>
                <w:sz w:val="20"/>
                <w:szCs w:val="20"/>
              </w:rPr>
              <w:t>o</w:t>
            </w:r>
            <w:r w:rsidRPr="00F033B4">
              <w:rPr>
                <w:rFonts w:ascii="Arial" w:eastAsia="Arial" w:hAnsi="Arial" w:cs="Arial"/>
                <w:w w:val="90"/>
                <w:sz w:val="20"/>
                <w:szCs w:val="20"/>
              </w:rPr>
              <w:t>n</w:t>
            </w:r>
          </w:p>
        </w:tc>
        <w:tc>
          <w:tcPr>
            <w:tcW w:w="7232" w:type="dxa"/>
            <w:gridSpan w:val="4"/>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jc w:val="center"/>
              <w:rPr>
                <w:rFonts w:ascii="Arial" w:eastAsia="Arial" w:hAnsi="Arial" w:cs="Arial"/>
                <w:sz w:val="20"/>
                <w:szCs w:val="20"/>
              </w:rPr>
            </w:pPr>
            <w:r w:rsidRPr="00F033B4">
              <w:rPr>
                <w:rFonts w:ascii="Arial" w:eastAsia="Arial" w:hAnsi="Arial" w:cs="Arial"/>
                <w:spacing w:val="1"/>
                <w:w w:val="95"/>
                <w:sz w:val="20"/>
                <w:szCs w:val="20"/>
              </w:rPr>
              <w:t>I</w:t>
            </w:r>
            <w:r w:rsidRPr="00F033B4">
              <w:rPr>
                <w:rFonts w:ascii="Arial" w:eastAsia="Arial" w:hAnsi="Arial" w:cs="Arial"/>
                <w:w w:val="95"/>
                <w:sz w:val="20"/>
                <w:szCs w:val="20"/>
              </w:rPr>
              <w:t>CAO</w:t>
            </w:r>
            <w:r w:rsidRPr="00F033B4">
              <w:rPr>
                <w:rFonts w:ascii="Arial" w:eastAsia="Arial" w:hAnsi="Arial" w:cs="Arial"/>
                <w:spacing w:val="-12"/>
                <w:w w:val="95"/>
                <w:sz w:val="20"/>
                <w:szCs w:val="20"/>
              </w:rPr>
              <w:t xml:space="preserve"> </w:t>
            </w:r>
            <w:r w:rsidRPr="00F033B4">
              <w:rPr>
                <w:rFonts w:ascii="Arial" w:eastAsia="Arial" w:hAnsi="Arial" w:cs="Arial"/>
                <w:w w:val="95"/>
                <w:sz w:val="20"/>
                <w:szCs w:val="20"/>
              </w:rPr>
              <w:t>A</w:t>
            </w:r>
            <w:r w:rsidRPr="00F033B4">
              <w:rPr>
                <w:rFonts w:ascii="Arial" w:eastAsia="Arial" w:hAnsi="Arial" w:cs="Arial"/>
                <w:spacing w:val="-1"/>
                <w:w w:val="95"/>
                <w:sz w:val="20"/>
                <w:szCs w:val="20"/>
              </w:rPr>
              <w:t>nn</w:t>
            </w:r>
            <w:r w:rsidRPr="00F033B4">
              <w:rPr>
                <w:rFonts w:ascii="Arial" w:eastAsia="Arial" w:hAnsi="Arial" w:cs="Arial"/>
                <w:spacing w:val="-2"/>
                <w:w w:val="95"/>
                <w:sz w:val="20"/>
                <w:szCs w:val="20"/>
              </w:rPr>
              <w:t>exe</w:t>
            </w:r>
            <w:r w:rsidRPr="00F033B4">
              <w:rPr>
                <w:rFonts w:ascii="Arial" w:eastAsia="Arial" w:hAnsi="Arial" w:cs="Arial"/>
                <w:w w:val="95"/>
                <w:sz w:val="20"/>
                <w:szCs w:val="20"/>
              </w:rPr>
              <w:t>s</w:t>
            </w:r>
            <w:r w:rsidRPr="00F033B4">
              <w:rPr>
                <w:rFonts w:ascii="Arial" w:eastAsia="Arial" w:hAnsi="Arial" w:cs="Arial"/>
                <w:spacing w:val="-8"/>
                <w:w w:val="95"/>
                <w:sz w:val="20"/>
                <w:szCs w:val="20"/>
              </w:rPr>
              <w:t xml:space="preserve"> </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ff</w:t>
            </w:r>
            <w:r w:rsidRPr="00F033B4">
              <w:rPr>
                <w:rFonts w:ascii="Arial" w:eastAsia="Arial" w:hAnsi="Arial" w:cs="Arial"/>
                <w:spacing w:val="-2"/>
                <w:w w:val="95"/>
                <w:sz w:val="20"/>
                <w:szCs w:val="20"/>
              </w:rPr>
              <w:t>e</w:t>
            </w:r>
            <w:r w:rsidRPr="00F033B4">
              <w:rPr>
                <w:rFonts w:ascii="Arial" w:eastAsia="Arial" w:hAnsi="Arial" w:cs="Arial"/>
                <w:spacing w:val="-3"/>
                <w:w w:val="95"/>
                <w:sz w:val="20"/>
                <w:szCs w:val="20"/>
              </w:rPr>
              <w:t>c</w:t>
            </w:r>
            <w:r w:rsidRPr="00F033B4">
              <w:rPr>
                <w:rFonts w:ascii="Arial" w:eastAsia="Arial" w:hAnsi="Arial" w:cs="Arial"/>
                <w:w w:val="95"/>
                <w:sz w:val="20"/>
                <w:szCs w:val="20"/>
              </w:rPr>
              <w:t>t</w:t>
            </w:r>
            <w:r w:rsidRPr="00F033B4">
              <w:rPr>
                <w:rFonts w:ascii="Arial" w:eastAsia="Arial" w:hAnsi="Arial" w:cs="Arial"/>
                <w:spacing w:val="-2"/>
                <w:w w:val="95"/>
                <w:sz w:val="20"/>
                <w:szCs w:val="20"/>
              </w:rPr>
              <w:t>e</w:t>
            </w:r>
            <w:r w:rsidRPr="00F033B4">
              <w:rPr>
                <w:rFonts w:ascii="Arial" w:eastAsia="Arial" w:hAnsi="Arial" w:cs="Arial"/>
                <w:w w:val="95"/>
                <w:sz w:val="20"/>
                <w:szCs w:val="20"/>
              </w:rPr>
              <w:t>d</w:t>
            </w:r>
            <w:r w:rsidRPr="00F033B4">
              <w:rPr>
                <w:rFonts w:ascii="Arial" w:eastAsia="Arial" w:hAnsi="Arial" w:cs="Arial"/>
                <w:spacing w:val="-10"/>
                <w:w w:val="95"/>
                <w:sz w:val="20"/>
                <w:szCs w:val="20"/>
              </w:rPr>
              <w:t xml:space="preserve"> </w:t>
            </w:r>
            <w:r w:rsidRPr="00F033B4">
              <w:rPr>
                <w:rFonts w:ascii="Arial" w:eastAsia="Arial" w:hAnsi="Arial" w:cs="Arial"/>
                <w:spacing w:val="-1"/>
                <w:w w:val="95"/>
                <w:sz w:val="20"/>
                <w:szCs w:val="20"/>
              </w:rPr>
              <w:t>b</w:t>
            </w:r>
            <w:r w:rsidRPr="00F033B4">
              <w:rPr>
                <w:rFonts w:ascii="Arial" w:eastAsia="Arial" w:hAnsi="Arial" w:cs="Arial"/>
                <w:w w:val="95"/>
                <w:sz w:val="20"/>
                <w:szCs w:val="20"/>
              </w:rPr>
              <w:t>y</w:t>
            </w:r>
            <w:r w:rsidRPr="00F033B4">
              <w:rPr>
                <w:rFonts w:ascii="Arial" w:eastAsia="Arial" w:hAnsi="Arial" w:cs="Arial"/>
                <w:spacing w:val="-9"/>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e</w:t>
            </w:r>
            <w:r w:rsidRPr="00F033B4">
              <w:rPr>
                <w:rFonts w:ascii="Arial" w:eastAsia="Arial" w:hAnsi="Arial" w:cs="Arial"/>
                <w:spacing w:val="-10"/>
                <w:w w:val="95"/>
                <w:sz w:val="20"/>
                <w:szCs w:val="20"/>
              </w:rPr>
              <w:t xml:space="preserve"> </w:t>
            </w:r>
            <w:r w:rsidRPr="00F033B4">
              <w:rPr>
                <w:rFonts w:ascii="Arial" w:eastAsia="Arial" w:hAnsi="Arial" w:cs="Arial"/>
                <w:w w:val="95"/>
                <w:sz w:val="20"/>
                <w:szCs w:val="20"/>
              </w:rPr>
              <w:t>tr</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n</w:t>
            </w:r>
            <w:r w:rsidRPr="00F033B4">
              <w:rPr>
                <w:rFonts w:ascii="Arial" w:eastAsia="Arial" w:hAnsi="Arial" w:cs="Arial"/>
                <w:w w:val="95"/>
                <w:sz w:val="20"/>
                <w:szCs w:val="20"/>
              </w:rPr>
              <w:t>s</w:t>
            </w:r>
            <w:r w:rsidRPr="00F033B4">
              <w:rPr>
                <w:rFonts w:ascii="Arial" w:eastAsia="Arial" w:hAnsi="Arial" w:cs="Arial"/>
                <w:spacing w:val="-1"/>
                <w:w w:val="95"/>
                <w:sz w:val="20"/>
                <w:szCs w:val="20"/>
              </w:rPr>
              <w:t>f</w:t>
            </w:r>
            <w:r w:rsidRPr="00F033B4">
              <w:rPr>
                <w:rFonts w:ascii="Arial" w:eastAsia="Arial" w:hAnsi="Arial" w:cs="Arial"/>
                <w:spacing w:val="-2"/>
                <w:w w:val="95"/>
                <w:sz w:val="20"/>
                <w:szCs w:val="20"/>
              </w:rPr>
              <w:t>e</w:t>
            </w:r>
            <w:r w:rsidRPr="00F033B4">
              <w:rPr>
                <w:rFonts w:ascii="Arial" w:eastAsia="Arial" w:hAnsi="Arial" w:cs="Arial"/>
                <w:w w:val="95"/>
                <w:sz w:val="20"/>
                <w:szCs w:val="20"/>
              </w:rPr>
              <w:t>r</w:t>
            </w:r>
            <w:r w:rsidRPr="00F033B4">
              <w:rPr>
                <w:rFonts w:ascii="Arial" w:eastAsia="Arial" w:hAnsi="Arial" w:cs="Arial"/>
                <w:spacing w:val="-11"/>
                <w:w w:val="95"/>
                <w:sz w:val="20"/>
                <w:szCs w:val="20"/>
              </w:rPr>
              <w:t xml:space="preserve"> </w:t>
            </w:r>
            <w:r w:rsidRPr="00F033B4">
              <w:rPr>
                <w:rFonts w:ascii="Arial" w:eastAsia="Arial" w:hAnsi="Arial" w:cs="Arial"/>
                <w:w w:val="95"/>
                <w:sz w:val="20"/>
                <w:szCs w:val="20"/>
              </w:rPr>
              <w:t>to</w:t>
            </w:r>
            <w:r w:rsidRPr="00F033B4">
              <w:rPr>
                <w:rFonts w:ascii="Arial" w:eastAsia="Arial" w:hAnsi="Arial" w:cs="Arial"/>
                <w:spacing w:val="-10"/>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e</w:t>
            </w:r>
            <w:r w:rsidRPr="00F033B4">
              <w:rPr>
                <w:rFonts w:ascii="Arial" w:eastAsia="Arial" w:hAnsi="Arial" w:cs="Arial"/>
                <w:spacing w:val="-9"/>
                <w:w w:val="95"/>
                <w:sz w:val="20"/>
                <w:szCs w:val="20"/>
              </w:rPr>
              <w:t xml:space="preserve"> </w:t>
            </w:r>
            <w:r w:rsidRPr="00F033B4">
              <w:rPr>
                <w:rFonts w:ascii="Arial" w:eastAsia="Arial" w:hAnsi="Arial" w:cs="Arial"/>
                <w:spacing w:val="-2"/>
                <w:w w:val="95"/>
                <w:sz w:val="20"/>
                <w:szCs w:val="20"/>
              </w:rPr>
              <w:t>S</w:t>
            </w:r>
            <w:r w:rsidRPr="00F033B4">
              <w:rPr>
                <w:rFonts w:ascii="Arial" w:eastAsia="Arial" w:hAnsi="Arial" w:cs="Arial"/>
                <w:w w:val="95"/>
                <w:sz w:val="20"/>
                <w:szCs w:val="20"/>
              </w:rPr>
              <w:t>t</w:t>
            </w:r>
            <w:r w:rsidRPr="00F033B4">
              <w:rPr>
                <w:rFonts w:ascii="Arial" w:eastAsia="Arial" w:hAnsi="Arial" w:cs="Arial"/>
                <w:spacing w:val="-2"/>
                <w:w w:val="95"/>
                <w:sz w:val="20"/>
                <w:szCs w:val="20"/>
              </w:rPr>
              <w:t>a</w:t>
            </w:r>
            <w:r w:rsidRPr="00F033B4">
              <w:rPr>
                <w:rFonts w:ascii="Arial" w:eastAsia="Arial" w:hAnsi="Arial" w:cs="Arial"/>
                <w:w w:val="95"/>
                <w:sz w:val="20"/>
                <w:szCs w:val="20"/>
              </w:rPr>
              <w:t>te</w:t>
            </w:r>
            <w:r w:rsidRPr="00F033B4">
              <w:rPr>
                <w:rFonts w:ascii="Arial" w:eastAsia="Arial" w:hAnsi="Arial" w:cs="Arial"/>
                <w:spacing w:val="-10"/>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9"/>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e</w:t>
            </w:r>
            <w:r w:rsidRPr="00F033B4">
              <w:rPr>
                <w:rFonts w:ascii="Arial" w:eastAsia="Arial" w:hAnsi="Arial" w:cs="Arial"/>
                <w:spacing w:val="-9"/>
                <w:w w:val="95"/>
                <w:sz w:val="20"/>
                <w:szCs w:val="20"/>
              </w:rPr>
              <w:t xml:space="preserve"> </w:t>
            </w:r>
            <w:r w:rsidRPr="00F033B4">
              <w:rPr>
                <w:rFonts w:ascii="Arial" w:eastAsia="Arial" w:hAnsi="Arial" w:cs="Arial"/>
                <w:spacing w:val="-2"/>
                <w:w w:val="95"/>
                <w:sz w:val="20"/>
                <w:szCs w:val="20"/>
              </w:rPr>
              <w:t>O</w:t>
            </w:r>
            <w:r w:rsidRPr="00F033B4">
              <w:rPr>
                <w:rFonts w:ascii="Arial" w:eastAsia="Arial" w:hAnsi="Arial" w:cs="Arial"/>
                <w:spacing w:val="-1"/>
                <w:w w:val="95"/>
                <w:sz w:val="20"/>
                <w:szCs w:val="20"/>
              </w:rPr>
              <w:t>p</w:t>
            </w:r>
            <w:r w:rsidRPr="00F033B4">
              <w:rPr>
                <w:rFonts w:ascii="Arial" w:eastAsia="Arial" w:hAnsi="Arial" w:cs="Arial"/>
                <w:spacing w:val="-2"/>
                <w:w w:val="95"/>
                <w:sz w:val="20"/>
                <w:szCs w:val="20"/>
              </w:rPr>
              <w:t>e</w:t>
            </w:r>
            <w:r w:rsidRPr="00F033B4">
              <w:rPr>
                <w:rFonts w:ascii="Arial" w:eastAsia="Arial" w:hAnsi="Arial" w:cs="Arial"/>
                <w:w w:val="95"/>
                <w:sz w:val="20"/>
                <w:szCs w:val="20"/>
              </w:rPr>
              <w:t>r</w:t>
            </w:r>
            <w:r w:rsidRPr="00F033B4">
              <w:rPr>
                <w:rFonts w:ascii="Arial" w:eastAsia="Arial" w:hAnsi="Arial" w:cs="Arial"/>
                <w:spacing w:val="-2"/>
                <w:w w:val="95"/>
                <w:sz w:val="20"/>
                <w:szCs w:val="20"/>
              </w:rPr>
              <w:t>a</w:t>
            </w:r>
            <w:r w:rsidRPr="00F033B4">
              <w:rPr>
                <w:rFonts w:ascii="Arial" w:eastAsia="Arial" w:hAnsi="Arial" w:cs="Arial"/>
                <w:w w:val="95"/>
                <w:sz w:val="20"/>
                <w:szCs w:val="20"/>
              </w:rPr>
              <w:t>t</w:t>
            </w:r>
            <w:r w:rsidRPr="00F033B4">
              <w:rPr>
                <w:rFonts w:ascii="Arial" w:eastAsia="Arial" w:hAnsi="Arial" w:cs="Arial"/>
                <w:spacing w:val="-1"/>
                <w:w w:val="95"/>
                <w:sz w:val="20"/>
                <w:szCs w:val="20"/>
              </w:rPr>
              <w:t>o</w:t>
            </w:r>
            <w:r w:rsidRPr="00F033B4">
              <w:rPr>
                <w:rFonts w:ascii="Arial" w:eastAsia="Arial" w:hAnsi="Arial" w:cs="Arial"/>
                <w:w w:val="95"/>
                <w:sz w:val="20"/>
                <w:szCs w:val="20"/>
              </w:rPr>
              <w:t>r</w:t>
            </w:r>
            <w:r w:rsidRPr="00F033B4">
              <w:rPr>
                <w:rFonts w:ascii="Arial" w:eastAsia="Arial" w:hAnsi="Arial" w:cs="Arial"/>
                <w:spacing w:val="-11"/>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p>
          <w:p w:rsidR="00EF4C03" w:rsidRPr="00F033B4" w:rsidRDefault="00EF4C03" w:rsidP="00365089">
            <w:pPr>
              <w:pStyle w:val="TableParagraph"/>
              <w:spacing w:before="16"/>
              <w:ind w:right="3"/>
              <w:jc w:val="center"/>
              <w:rPr>
                <w:rFonts w:ascii="Arial" w:eastAsia="Arial" w:hAnsi="Arial" w:cs="Arial"/>
                <w:sz w:val="20"/>
                <w:szCs w:val="20"/>
              </w:rPr>
            </w:pPr>
            <w:r w:rsidRPr="00F033B4">
              <w:rPr>
                <w:rFonts w:ascii="Arial" w:eastAsia="Arial" w:hAnsi="Arial" w:cs="Arial"/>
                <w:w w:val="95"/>
                <w:sz w:val="20"/>
                <w:szCs w:val="20"/>
              </w:rPr>
              <w:t>r</w:t>
            </w:r>
            <w:r w:rsidRPr="00F033B4">
              <w:rPr>
                <w:rFonts w:ascii="Arial" w:eastAsia="Arial" w:hAnsi="Arial" w:cs="Arial"/>
                <w:spacing w:val="-2"/>
                <w:w w:val="95"/>
                <w:sz w:val="20"/>
                <w:szCs w:val="20"/>
              </w:rPr>
              <w:t>e</w:t>
            </w:r>
            <w:r w:rsidRPr="00F033B4">
              <w:rPr>
                <w:rFonts w:ascii="Arial" w:eastAsia="Arial" w:hAnsi="Arial" w:cs="Arial"/>
                <w:w w:val="95"/>
                <w:sz w:val="20"/>
                <w:szCs w:val="20"/>
              </w:rPr>
              <w:t>s</w:t>
            </w:r>
            <w:r w:rsidRPr="00F033B4">
              <w:rPr>
                <w:rFonts w:ascii="Arial" w:eastAsia="Arial" w:hAnsi="Arial" w:cs="Arial"/>
                <w:spacing w:val="-1"/>
                <w:w w:val="95"/>
                <w:sz w:val="20"/>
                <w:szCs w:val="20"/>
              </w:rPr>
              <w:t>pon</w:t>
            </w:r>
            <w:r w:rsidRPr="00F033B4">
              <w:rPr>
                <w:rFonts w:ascii="Arial" w:eastAsia="Arial" w:hAnsi="Arial" w:cs="Arial"/>
                <w:w w:val="95"/>
                <w:sz w:val="20"/>
                <w:szCs w:val="20"/>
              </w:rPr>
              <w:t>si</w:t>
            </w:r>
            <w:r w:rsidRPr="00F033B4">
              <w:rPr>
                <w:rFonts w:ascii="Arial" w:eastAsia="Arial" w:hAnsi="Arial" w:cs="Arial"/>
                <w:spacing w:val="-1"/>
                <w:w w:val="95"/>
                <w:sz w:val="20"/>
                <w:szCs w:val="20"/>
              </w:rPr>
              <w:t>b</w:t>
            </w:r>
            <w:r w:rsidRPr="00F033B4">
              <w:rPr>
                <w:rFonts w:ascii="Arial" w:eastAsia="Arial" w:hAnsi="Arial" w:cs="Arial"/>
                <w:spacing w:val="-2"/>
                <w:w w:val="95"/>
                <w:sz w:val="20"/>
                <w:szCs w:val="20"/>
              </w:rPr>
              <w:t>i</w:t>
            </w:r>
            <w:r w:rsidRPr="00F033B4">
              <w:rPr>
                <w:rFonts w:ascii="Arial" w:eastAsia="Arial" w:hAnsi="Arial" w:cs="Arial"/>
                <w:w w:val="95"/>
                <w:sz w:val="20"/>
                <w:szCs w:val="20"/>
              </w:rPr>
              <w:t>li</w:t>
            </w:r>
            <w:r w:rsidRPr="00F033B4">
              <w:rPr>
                <w:rFonts w:ascii="Arial" w:eastAsia="Arial" w:hAnsi="Arial" w:cs="Arial"/>
                <w:spacing w:val="-2"/>
                <w:w w:val="95"/>
                <w:sz w:val="20"/>
                <w:szCs w:val="20"/>
              </w:rPr>
              <w:t>t</w:t>
            </w:r>
            <w:r w:rsidRPr="00F033B4">
              <w:rPr>
                <w:rFonts w:ascii="Arial" w:eastAsia="Arial" w:hAnsi="Arial" w:cs="Arial"/>
                <w:w w:val="95"/>
                <w:sz w:val="20"/>
                <w:szCs w:val="20"/>
              </w:rPr>
              <w:t>y</w:t>
            </w:r>
            <w:r w:rsidRPr="00F033B4">
              <w:rPr>
                <w:rFonts w:ascii="Arial" w:eastAsia="Arial" w:hAnsi="Arial" w:cs="Arial"/>
                <w:spacing w:val="-2"/>
                <w:w w:val="95"/>
                <w:sz w:val="20"/>
                <w:szCs w:val="20"/>
              </w:rPr>
              <w:t xml:space="preserve"> </w:t>
            </w:r>
            <w:r w:rsidRPr="00F033B4">
              <w:rPr>
                <w:rFonts w:ascii="Arial" w:eastAsia="Arial" w:hAnsi="Arial" w:cs="Arial"/>
                <w:w w:val="95"/>
                <w:sz w:val="20"/>
                <w:szCs w:val="20"/>
              </w:rPr>
              <w:t>in</w:t>
            </w:r>
            <w:r w:rsidRPr="00F033B4">
              <w:rPr>
                <w:rFonts w:ascii="Arial" w:eastAsia="Arial" w:hAnsi="Arial" w:cs="Arial"/>
                <w:spacing w:val="-2"/>
                <w:w w:val="95"/>
                <w:sz w:val="20"/>
                <w:szCs w:val="20"/>
              </w:rPr>
              <w:t xml:space="preserve"> </w:t>
            </w:r>
            <w:r w:rsidRPr="00F033B4">
              <w:rPr>
                <w:rFonts w:ascii="Arial" w:eastAsia="Arial" w:hAnsi="Arial" w:cs="Arial"/>
                <w:w w:val="95"/>
                <w:sz w:val="20"/>
                <w:szCs w:val="20"/>
              </w:rPr>
              <w:t>r</w:t>
            </w:r>
            <w:r w:rsidRPr="00F033B4">
              <w:rPr>
                <w:rFonts w:ascii="Arial" w:eastAsia="Arial" w:hAnsi="Arial" w:cs="Arial"/>
                <w:spacing w:val="-5"/>
                <w:w w:val="95"/>
                <w:sz w:val="20"/>
                <w:szCs w:val="20"/>
              </w:rPr>
              <w:t>e</w:t>
            </w:r>
            <w:r w:rsidRPr="00F033B4">
              <w:rPr>
                <w:rFonts w:ascii="Arial" w:eastAsia="Arial" w:hAnsi="Arial" w:cs="Arial"/>
                <w:w w:val="95"/>
                <w:sz w:val="20"/>
                <w:szCs w:val="20"/>
              </w:rPr>
              <w:t>s</w:t>
            </w:r>
            <w:r w:rsidRPr="00F033B4">
              <w:rPr>
                <w:rFonts w:ascii="Arial" w:eastAsia="Arial" w:hAnsi="Arial" w:cs="Arial"/>
                <w:spacing w:val="-1"/>
                <w:w w:val="95"/>
                <w:sz w:val="20"/>
                <w:szCs w:val="20"/>
              </w:rPr>
              <w:t>p</w:t>
            </w:r>
            <w:r w:rsidRPr="00F033B4">
              <w:rPr>
                <w:rFonts w:ascii="Arial" w:eastAsia="Arial" w:hAnsi="Arial" w:cs="Arial"/>
                <w:spacing w:val="-2"/>
                <w:w w:val="95"/>
                <w:sz w:val="20"/>
                <w:szCs w:val="20"/>
              </w:rPr>
              <w:t>e</w:t>
            </w:r>
            <w:r w:rsidRPr="00F033B4">
              <w:rPr>
                <w:rFonts w:ascii="Arial" w:eastAsia="Arial" w:hAnsi="Arial" w:cs="Arial"/>
                <w:spacing w:val="1"/>
                <w:w w:val="95"/>
                <w:sz w:val="20"/>
                <w:szCs w:val="20"/>
              </w:rPr>
              <w:t>c</w:t>
            </w:r>
            <w:r w:rsidRPr="00F033B4">
              <w:rPr>
                <w:rFonts w:ascii="Arial" w:eastAsia="Arial" w:hAnsi="Arial" w:cs="Arial"/>
                <w:w w:val="95"/>
                <w:sz w:val="20"/>
                <w:szCs w:val="20"/>
              </w:rPr>
              <w:t xml:space="preserve">t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4"/>
                <w:w w:val="95"/>
                <w:sz w:val="20"/>
                <w:szCs w:val="20"/>
              </w:rPr>
              <w:t xml:space="preserve"> </w:t>
            </w:r>
            <w:r w:rsidRPr="00F033B4">
              <w:rPr>
                <w:rFonts w:ascii="Arial" w:eastAsia="Arial" w:hAnsi="Arial" w:cs="Arial"/>
                <w:spacing w:val="1"/>
                <w:w w:val="95"/>
                <w:sz w:val="20"/>
                <w:szCs w:val="20"/>
              </w:rPr>
              <w:t>c</w:t>
            </w:r>
            <w:r w:rsidRPr="00F033B4">
              <w:rPr>
                <w:rFonts w:ascii="Arial" w:eastAsia="Arial" w:hAnsi="Arial" w:cs="Arial"/>
                <w:spacing w:val="-2"/>
                <w:w w:val="95"/>
                <w:sz w:val="20"/>
                <w:szCs w:val="20"/>
              </w:rPr>
              <w:t>e</w:t>
            </w:r>
            <w:r w:rsidRPr="00F033B4">
              <w:rPr>
                <w:rFonts w:ascii="Arial" w:eastAsia="Arial" w:hAnsi="Arial" w:cs="Arial"/>
                <w:w w:val="95"/>
                <w:sz w:val="20"/>
                <w:szCs w:val="20"/>
              </w:rPr>
              <w:t>rt</w:t>
            </w:r>
            <w:r w:rsidRPr="00F033B4">
              <w:rPr>
                <w:rFonts w:ascii="Arial" w:eastAsia="Arial" w:hAnsi="Arial" w:cs="Arial"/>
                <w:spacing w:val="-5"/>
                <w:w w:val="95"/>
                <w:sz w:val="20"/>
                <w:szCs w:val="20"/>
              </w:rPr>
              <w:t>a</w:t>
            </w:r>
            <w:r w:rsidRPr="00F033B4">
              <w:rPr>
                <w:rFonts w:ascii="Arial" w:eastAsia="Arial" w:hAnsi="Arial" w:cs="Arial"/>
                <w:w w:val="95"/>
                <w:sz w:val="20"/>
                <w:szCs w:val="20"/>
              </w:rPr>
              <w:t>in</w:t>
            </w:r>
            <w:r w:rsidRPr="00F033B4">
              <w:rPr>
                <w:rFonts w:ascii="Arial" w:eastAsia="Arial" w:hAnsi="Arial" w:cs="Arial"/>
                <w:spacing w:val="-2"/>
                <w:w w:val="95"/>
                <w:sz w:val="20"/>
                <w:szCs w:val="20"/>
              </w:rPr>
              <w:t xml:space="preserve"> </w:t>
            </w:r>
            <w:r w:rsidRPr="00F033B4">
              <w:rPr>
                <w:rFonts w:ascii="Arial" w:eastAsia="Arial" w:hAnsi="Arial" w:cs="Arial"/>
                <w:spacing w:val="-1"/>
                <w:w w:val="95"/>
                <w:sz w:val="20"/>
                <w:szCs w:val="20"/>
              </w:rPr>
              <w:t>fun</w:t>
            </w:r>
            <w:r w:rsidRPr="00F033B4">
              <w:rPr>
                <w:rFonts w:ascii="Arial" w:eastAsia="Arial" w:hAnsi="Arial" w:cs="Arial"/>
                <w:spacing w:val="1"/>
                <w:w w:val="95"/>
                <w:sz w:val="20"/>
                <w:szCs w:val="20"/>
              </w:rPr>
              <w:t>c</w:t>
            </w:r>
            <w:r w:rsidRPr="00F033B4">
              <w:rPr>
                <w:rFonts w:ascii="Arial" w:eastAsia="Arial" w:hAnsi="Arial" w:cs="Arial"/>
                <w:spacing w:val="-2"/>
                <w:w w:val="95"/>
                <w:sz w:val="20"/>
                <w:szCs w:val="20"/>
              </w:rPr>
              <w:t>t</w:t>
            </w:r>
            <w:r w:rsidRPr="00F033B4">
              <w:rPr>
                <w:rFonts w:ascii="Arial" w:eastAsia="Arial" w:hAnsi="Arial" w:cs="Arial"/>
                <w:w w:val="95"/>
                <w:sz w:val="20"/>
                <w:szCs w:val="20"/>
              </w:rPr>
              <w:t>i</w:t>
            </w:r>
            <w:r w:rsidRPr="00F033B4">
              <w:rPr>
                <w:rFonts w:ascii="Arial" w:eastAsia="Arial" w:hAnsi="Arial" w:cs="Arial"/>
                <w:spacing w:val="-1"/>
                <w:w w:val="95"/>
                <w:sz w:val="20"/>
                <w:szCs w:val="20"/>
              </w:rPr>
              <w:t>on</w:t>
            </w:r>
            <w:r w:rsidRPr="00F033B4">
              <w:rPr>
                <w:rFonts w:ascii="Arial" w:eastAsia="Arial" w:hAnsi="Arial" w:cs="Arial"/>
                <w:w w:val="95"/>
                <w:sz w:val="20"/>
                <w:szCs w:val="20"/>
              </w:rPr>
              <w:t>s</w:t>
            </w:r>
            <w:r w:rsidRPr="00F033B4">
              <w:rPr>
                <w:rFonts w:ascii="Arial" w:eastAsia="Arial" w:hAnsi="Arial" w:cs="Arial"/>
                <w:spacing w:val="1"/>
                <w:w w:val="95"/>
                <w:sz w:val="20"/>
                <w:szCs w:val="20"/>
              </w:rPr>
              <w:t xml:space="preserve"> </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n</w:t>
            </w:r>
            <w:r w:rsidRPr="00F033B4">
              <w:rPr>
                <w:rFonts w:ascii="Arial" w:eastAsia="Arial" w:hAnsi="Arial" w:cs="Arial"/>
                <w:w w:val="95"/>
                <w:sz w:val="20"/>
                <w:szCs w:val="20"/>
              </w:rPr>
              <w:t>d</w:t>
            </w:r>
            <w:r w:rsidRPr="00F033B4">
              <w:rPr>
                <w:rFonts w:ascii="Arial" w:eastAsia="Arial" w:hAnsi="Arial" w:cs="Arial"/>
                <w:spacing w:val="-3"/>
                <w:w w:val="95"/>
                <w:sz w:val="20"/>
                <w:szCs w:val="20"/>
              </w:rPr>
              <w:t xml:space="preserve"> </w:t>
            </w:r>
            <w:r w:rsidRPr="00F033B4">
              <w:rPr>
                <w:rFonts w:ascii="Arial" w:eastAsia="Arial" w:hAnsi="Arial" w:cs="Arial"/>
                <w:spacing w:val="-1"/>
                <w:w w:val="95"/>
                <w:sz w:val="20"/>
                <w:szCs w:val="20"/>
              </w:rPr>
              <w:t>du</w:t>
            </w:r>
            <w:r w:rsidRPr="00F033B4">
              <w:rPr>
                <w:rFonts w:ascii="Arial" w:eastAsia="Arial" w:hAnsi="Arial" w:cs="Arial"/>
                <w:w w:val="95"/>
                <w:sz w:val="20"/>
                <w:szCs w:val="20"/>
              </w:rPr>
              <w:t>t</w:t>
            </w:r>
            <w:r w:rsidRPr="00F033B4">
              <w:rPr>
                <w:rFonts w:ascii="Arial" w:eastAsia="Arial" w:hAnsi="Arial" w:cs="Arial"/>
                <w:spacing w:val="-2"/>
                <w:w w:val="95"/>
                <w:sz w:val="20"/>
                <w:szCs w:val="20"/>
              </w:rPr>
              <w:t>ie</w:t>
            </w:r>
            <w:r w:rsidRPr="00F033B4">
              <w:rPr>
                <w:rFonts w:ascii="Arial" w:eastAsia="Arial" w:hAnsi="Arial" w:cs="Arial"/>
                <w:w w:val="95"/>
                <w:sz w:val="20"/>
                <w:szCs w:val="20"/>
              </w:rPr>
              <w:t>s</w:t>
            </w:r>
          </w:p>
        </w:tc>
      </w:tr>
      <w:tr w:rsidR="00EF4C03" w:rsidRPr="00F033B4"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jc w:val="center"/>
              <w:rPr>
                <w:rFonts w:ascii="Arial" w:eastAsia="Arial" w:hAnsi="Arial" w:cs="Arial"/>
                <w:sz w:val="20"/>
                <w:szCs w:val="20"/>
              </w:rPr>
            </w:pPr>
            <w:r w:rsidRPr="00F033B4">
              <w:rPr>
                <w:rFonts w:ascii="Arial" w:eastAsia="Arial" w:hAnsi="Arial" w:cs="Arial"/>
                <w:spacing w:val="-2"/>
                <w:w w:val="95"/>
                <w:sz w:val="20"/>
                <w:szCs w:val="20"/>
              </w:rPr>
              <w:t>A</w:t>
            </w:r>
            <w:r w:rsidRPr="00F033B4">
              <w:rPr>
                <w:rFonts w:ascii="Arial" w:eastAsia="Arial" w:hAnsi="Arial" w:cs="Arial"/>
                <w:w w:val="95"/>
                <w:sz w:val="20"/>
                <w:szCs w:val="20"/>
              </w:rPr>
              <w:t>rt</w:t>
            </w:r>
            <w:r w:rsidRPr="00F033B4">
              <w:rPr>
                <w:rFonts w:ascii="Arial" w:eastAsia="Arial" w:hAnsi="Arial" w:cs="Arial"/>
                <w:spacing w:val="-1"/>
                <w:w w:val="95"/>
                <w:sz w:val="20"/>
                <w:szCs w:val="20"/>
              </w:rPr>
              <w:t>i</w:t>
            </w:r>
            <w:r w:rsidRPr="00F033B4">
              <w:rPr>
                <w:rFonts w:ascii="Arial" w:eastAsia="Arial" w:hAnsi="Arial" w:cs="Arial"/>
                <w:w w:val="95"/>
                <w:sz w:val="20"/>
                <w:szCs w:val="20"/>
              </w:rPr>
              <w:t>c</w:t>
            </w:r>
            <w:r w:rsidRPr="00F033B4">
              <w:rPr>
                <w:rFonts w:ascii="Arial" w:eastAsia="Arial" w:hAnsi="Arial" w:cs="Arial"/>
                <w:spacing w:val="-1"/>
                <w:w w:val="95"/>
                <w:sz w:val="20"/>
                <w:szCs w:val="20"/>
              </w:rPr>
              <w:t>l</w:t>
            </w:r>
            <w:r w:rsidRPr="00F033B4">
              <w:rPr>
                <w:rFonts w:ascii="Arial" w:eastAsia="Arial" w:hAnsi="Arial" w:cs="Arial"/>
                <w:w w:val="95"/>
                <w:sz w:val="20"/>
                <w:szCs w:val="20"/>
              </w:rPr>
              <w:t>e</w:t>
            </w:r>
            <w:r w:rsidRPr="00F033B4">
              <w:rPr>
                <w:rFonts w:ascii="Arial" w:eastAsia="Arial" w:hAnsi="Arial" w:cs="Arial"/>
                <w:spacing w:val="-21"/>
                <w:w w:val="95"/>
                <w:sz w:val="20"/>
                <w:szCs w:val="20"/>
              </w:rPr>
              <w:t xml:space="preserve"> </w:t>
            </w:r>
            <w:r w:rsidRPr="00F033B4">
              <w:rPr>
                <w:rFonts w:ascii="Arial" w:eastAsia="Arial" w:hAnsi="Arial" w:cs="Arial"/>
                <w:spacing w:val="1"/>
                <w:w w:val="95"/>
                <w:sz w:val="20"/>
                <w:szCs w:val="20"/>
              </w:rPr>
              <w:t>1</w:t>
            </w:r>
            <w:r w:rsidRPr="00F033B4">
              <w:rPr>
                <w:rFonts w:ascii="Arial" w:eastAsia="Arial" w:hAnsi="Arial" w:cs="Arial"/>
                <w:spacing w:val="-3"/>
                <w:w w:val="95"/>
                <w:sz w:val="20"/>
                <w:szCs w:val="20"/>
              </w:rPr>
              <w:t>2</w:t>
            </w:r>
            <w:r w:rsidRPr="00F033B4">
              <w:rPr>
                <w:rFonts w:ascii="Arial" w:eastAsia="Arial" w:hAnsi="Arial" w:cs="Arial"/>
                <w:w w:val="95"/>
                <w:sz w:val="20"/>
                <w:szCs w:val="20"/>
              </w:rPr>
              <w:t>:</w:t>
            </w:r>
          </w:p>
          <w:p w:rsidR="00EF4C03" w:rsidRPr="00F033B4" w:rsidRDefault="00EF4C03" w:rsidP="00365089">
            <w:pPr>
              <w:pStyle w:val="TableParagraph"/>
              <w:spacing w:before="16"/>
              <w:ind w:left="2"/>
              <w:jc w:val="center"/>
              <w:rPr>
                <w:rFonts w:ascii="Arial" w:eastAsia="Arial" w:hAnsi="Arial" w:cs="Arial"/>
                <w:sz w:val="20"/>
                <w:szCs w:val="20"/>
              </w:rPr>
            </w:pPr>
            <w:r w:rsidRPr="00F033B4">
              <w:rPr>
                <w:rFonts w:ascii="Arial" w:eastAsia="Arial" w:hAnsi="Arial" w:cs="Arial"/>
                <w:w w:val="95"/>
                <w:sz w:val="20"/>
                <w:szCs w:val="20"/>
              </w:rPr>
              <w:t>R</w:t>
            </w:r>
            <w:r w:rsidRPr="00F033B4">
              <w:rPr>
                <w:rFonts w:ascii="Arial" w:eastAsia="Arial" w:hAnsi="Arial" w:cs="Arial"/>
                <w:spacing w:val="-1"/>
                <w:w w:val="95"/>
                <w:sz w:val="20"/>
                <w:szCs w:val="20"/>
              </w:rPr>
              <w:t>ul</w:t>
            </w:r>
            <w:r w:rsidRPr="00F033B4">
              <w:rPr>
                <w:rFonts w:ascii="Arial" w:eastAsia="Arial" w:hAnsi="Arial" w:cs="Arial"/>
                <w:w w:val="95"/>
                <w:sz w:val="20"/>
                <w:szCs w:val="20"/>
              </w:rPr>
              <w:t>es</w:t>
            </w:r>
            <w:r w:rsidRPr="00F033B4">
              <w:rPr>
                <w:rFonts w:ascii="Arial" w:eastAsia="Arial" w:hAnsi="Arial" w:cs="Arial"/>
                <w:spacing w:val="-22"/>
                <w:w w:val="95"/>
                <w:sz w:val="20"/>
                <w:szCs w:val="20"/>
              </w:rPr>
              <w:t xml:space="preserve"> </w:t>
            </w:r>
            <w:r w:rsidRPr="00F033B4">
              <w:rPr>
                <w:rFonts w:ascii="Arial" w:eastAsia="Arial" w:hAnsi="Arial" w:cs="Arial"/>
                <w:spacing w:val="-2"/>
                <w:w w:val="95"/>
                <w:sz w:val="20"/>
                <w:szCs w:val="20"/>
              </w:rPr>
              <w:t>o</w:t>
            </w:r>
            <w:r w:rsidRPr="00F033B4">
              <w:rPr>
                <w:rFonts w:ascii="Arial" w:eastAsia="Arial" w:hAnsi="Arial" w:cs="Arial"/>
                <w:w w:val="95"/>
                <w:sz w:val="20"/>
                <w:szCs w:val="20"/>
              </w:rPr>
              <w:t>f</w:t>
            </w:r>
            <w:r w:rsidRPr="00F033B4">
              <w:rPr>
                <w:rFonts w:ascii="Arial" w:eastAsia="Arial" w:hAnsi="Arial" w:cs="Arial"/>
                <w:spacing w:val="-22"/>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e</w:t>
            </w:r>
            <w:r w:rsidRPr="00F033B4">
              <w:rPr>
                <w:rFonts w:ascii="Arial" w:eastAsia="Arial" w:hAnsi="Arial" w:cs="Arial"/>
                <w:spacing w:val="-24"/>
                <w:w w:val="95"/>
                <w:sz w:val="20"/>
                <w:szCs w:val="20"/>
              </w:rPr>
              <w:t xml:space="preserve"> </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i</w:t>
            </w:r>
            <w:r w:rsidRPr="00F033B4">
              <w:rPr>
                <w:rFonts w:ascii="Arial" w:eastAsia="Arial" w:hAnsi="Arial" w:cs="Arial"/>
                <w:w w:val="95"/>
                <w:sz w:val="20"/>
                <w:szCs w:val="20"/>
              </w:rPr>
              <w:t>r</w:t>
            </w:r>
          </w:p>
        </w:tc>
        <w:tc>
          <w:tcPr>
            <w:tcW w:w="3545"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before="4"/>
              <w:ind w:left="834"/>
              <w:rPr>
                <w:rFonts w:ascii="Arial" w:eastAsia="Arial" w:hAnsi="Arial" w:cs="Arial"/>
                <w:sz w:val="20"/>
                <w:szCs w:val="20"/>
              </w:rPr>
            </w:pP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nn</w:t>
            </w:r>
            <w:r w:rsidRPr="00F033B4">
              <w:rPr>
                <w:rFonts w:ascii="Arial" w:eastAsia="Arial" w:hAnsi="Arial" w:cs="Arial"/>
                <w:w w:val="90"/>
                <w:sz w:val="20"/>
                <w:szCs w:val="20"/>
              </w:rPr>
              <w:t>ex</w:t>
            </w:r>
            <w:r w:rsidRPr="00F033B4">
              <w:rPr>
                <w:rFonts w:ascii="Arial" w:eastAsia="Arial" w:hAnsi="Arial" w:cs="Arial"/>
                <w:spacing w:val="2"/>
                <w:w w:val="90"/>
                <w:sz w:val="20"/>
                <w:szCs w:val="20"/>
              </w:rPr>
              <w:t xml:space="preserve"> </w:t>
            </w:r>
            <w:r w:rsidRPr="00F033B4">
              <w:rPr>
                <w:rFonts w:ascii="Arial" w:eastAsia="Arial" w:hAnsi="Arial" w:cs="Arial"/>
                <w:spacing w:val="1"/>
                <w:w w:val="90"/>
                <w:sz w:val="20"/>
                <w:szCs w:val="20"/>
              </w:rPr>
              <w:t>2</w:t>
            </w:r>
            <w:r w:rsidRPr="00F033B4">
              <w:rPr>
                <w:rFonts w:ascii="Arial" w:eastAsia="Arial" w:hAnsi="Arial" w:cs="Arial"/>
                <w:w w:val="90"/>
                <w:sz w:val="20"/>
                <w:szCs w:val="20"/>
              </w:rPr>
              <w:t>,</w:t>
            </w:r>
            <w:r w:rsidRPr="00F033B4">
              <w:rPr>
                <w:rFonts w:ascii="Arial" w:eastAsia="Arial" w:hAnsi="Arial" w:cs="Arial"/>
                <w:spacing w:val="-1"/>
                <w:w w:val="90"/>
                <w:sz w:val="20"/>
                <w:szCs w:val="20"/>
              </w:rPr>
              <w:t xml:space="preserve"> </w:t>
            </w:r>
            <w:r w:rsidRPr="00F033B4">
              <w:rPr>
                <w:rFonts w:ascii="Arial" w:eastAsia="Arial" w:hAnsi="Arial" w:cs="Arial"/>
                <w:w w:val="90"/>
                <w:sz w:val="20"/>
                <w:szCs w:val="20"/>
              </w:rPr>
              <w:t>a</w:t>
            </w:r>
            <w:r w:rsidRPr="00F033B4">
              <w:rPr>
                <w:rFonts w:ascii="Arial" w:eastAsia="Arial" w:hAnsi="Arial" w:cs="Arial"/>
                <w:spacing w:val="-1"/>
                <w:w w:val="90"/>
                <w:sz w:val="20"/>
                <w:szCs w:val="20"/>
              </w:rPr>
              <w:t>l</w:t>
            </w:r>
            <w:r w:rsidRPr="00F033B4">
              <w:rPr>
                <w:rFonts w:ascii="Arial" w:eastAsia="Arial" w:hAnsi="Arial" w:cs="Arial"/>
                <w:w w:val="90"/>
                <w:sz w:val="20"/>
                <w:szCs w:val="20"/>
              </w:rPr>
              <w:t>l</w:t>
            </w:r>
            <w:r w:rsidRPr="00F033B4">
              <w:rPr>
                <w:rFonts w:ascii="Arial" w:eastAsia="Arial" w:hAnsi="Arial" w:cs="Arial"/>
                <w:spacing w:val="1"/>
                <w:w w:val="90"/>
                <w:sz w:val="20"/>
                <w:szCs w:val="20"/>
              </w:rPr>
              <w:t xml:space="preserve"> </w:t>
            </w:r>
            <w:r w:rsidRPr="00F033B4">
              <w:rPr>
                <w:rFonts w:ascii="Arial" w:eastAsia="Arial" w:hAnsi="Arial" w:cs="Arial"/>
                <w:w w:val="90"/>
                <w:sz w:val="20"/>
                <w:szCs w:val="20"/>
              </w:rPr>
              <w:t>c</w:t>
            </w:r>
            <w:r w:rsidRPr="00F033B4">
              <w:rPr>
                <w:rFonts w:ascii="Arial" w:eastAsia="Arial" w:hAnsi="Arial" w:cs="Arial"/>
                <w:spacing w:val="-1"/>
                <w:w w:val="90"/>
                <w:sz w:val="20"/>
                <w:szCs w:val="20"/>
              </w:rPr>
              <w:t>h</w:t>
            </w:r>
            <w:r w:rsidRPr="00F033B4">
              <w:rPr>
                <w:rFonts w:ascii="Arial" w:eastAsia="Arial" w:hAnsi="Arial" w:cs="Arial"/>
                <w:w w:val="90"/>
                <w:sz w:val="20"/>
                <w:szCs w:val="20"/>
              </w:rPr>
              <w:t>a</w:t>
            </w:r>
            <w:r w:rsidRPr="00F033B4">
              <w:rPr>
                <w:rFonts w:ascii="Arial" w:eastAsia="Arial" w:hAnsi="Arial" w:cs="Arial"/>
                <w:spacing w:val="-1"/>
                <w:w w:val="90"/>
                <w:sz w:val="20"/>
                <w:szCs w:val="20"/>
              </w:rPr>
              <w:t>p</w:t>
            </w:r>
            <w:r w:rsidRPr="00F033B4">
              <w:rPr>
                <w:rFonts w:ascii="Arial" w:eastAsia="Arial" w:hAnsi="Arial" w:cs="Arial"/>
                <w:w w:val="90"/>
                <w:sz w:val="20"/>
                <w:szCs w:val="20"/>
              </w:rPr>
              <w:t>t</w:t>
            </w:r>
            <w:r w:rsidRPr="00F033B4">
              <w:rPr>
                <w:rFonts w:ascii="Arial" w:eastAsia="Arial" w:hAnsi="Arial" w:cs="Arial"/>
                <w:spacing w:val="-2"/>
                <w:w w:val="90"/>
                <w:sz w:val="20"/>
                <w:szCs w:val="20"/>
              </w:rPr>
              <w:t>e</w:t>
            </w:r>
            <w:r w:rsidRPr="00F033B4">
              <w:rPr>
                <w:rFonts w:ascii="Arial" w:eastAsia="Arial" w:hAnsi="Arial" w:cs="Arial"/>
                <w:w w:val="90"/>
                <w:sz w:val="20"/>
                <w:szCs w:val="20"/>
              </w:rPr>
              <w:t>rs</w:t>
            </w: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w w:val="80"/>
                <w:sz w:val="20"/>
                <w:szCs w:val="20"/>
              </w:rPr>
              <w:t>Yes</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r w:rsidRPr="00F033B4">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shd w:val="clear" w:color="auto" w:fill="7E7E7E"/>
          </w:tcPr>
          <w:p w:rsidR="00EF4C03" w:rsidRPr="00F033B4" w:rsidRDefault="00EF4C03" w:rsidP="00365089">
            <w:pPr>
              <w:rPr>
                <w:rFonts w:ascii="Arial" w:hAnsi="Arial" w:cs="Arial"/>
                <w:sz w:val="20"/>
                <w:szCs w:val="20"/>
              </w:rPr>
            </w:pPr>
          </w:p>
        </w:tc>
      </w:tr>
      <w:tr w:rsidR="00EF4C03" w:rsidRPr="00F033B4" w:rsidTr="00365089">
        <w:trPr>
          <w:trHeight w:hRule="exact" w:val="300"/>
        </w:trPr>
        <w:tc>
          <w:tcPr>
            <w:tcW w:w="2124"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shd w:val="clear" w:color="auto" w:fill="7E7E7E"/>
          </w:tcPr>
          <w:p w:rsidR="00EF4C03" w:rsidRPr="00F033B4" w:rsidRDefault="00EF4C03" w:rsidP="00365089">
            <w:pPr>
              <w:rPr>
                <w:rFonts w:ascii="Arial" w:hAnsi="Arial" w:cs="Arial"/>
                <w:sz w:val="20"/>
                <w:szCs w:val="20"/>
              </w:rPr>
            </w:pPr>
          </w:p>
        </w:tc>
      </w:tr>
      <w:tr w:rsidR="00EF4C03" w:rsidRPr="00F033B4"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right="2"/>
              <w:jc w:val="center"/>
              <w:rPr>
                <w:rFonts w:ascii="Arial" w:eastAsia="Arial" w:hAnsi="Arial" w:cs="Arial"/>
                <w:sz w:val="20"/>
                <w:szCs w:val="20"/>
              </w:rPr>
            </w:pPr>
            <w:r w:rsidRPr="00F033B4">
              <w:rPr>
                <w:rFonts w:ascii="Arial" w:eastAsia="Arial" w:hAnsi="Arial" w:cs="Arial"/>
                <w:spacing w:val="-2"/>
                <w:w w:val="95"/>
                <w:sz w:val="20"/>
                <w:szCs w:val="20"/>
              </w:rPr>
              <w:t>A</w:t>
            </w:r>
            <w:r w:rsidRPr="00F033B4">
              <w:rPr>
                <w:rFonts w:ascii="Arial" w:eastAsia="Arial" w:hAnsi="Arial" w:cs="Arial"/>
                <w:w w:val="95"/>
                <w:sz w:val="20"/>
                <w:szCs w:val="20"/>
              </w:rPr>
              <w:t>rt</w:t>
            </w:r>
            <w:r w:rsidRPr="00F033B4">
              <w:rPr>
                <w:rFonts w:ascii="Arial" w:eastAsia="Arial" w:hAnsi="Arial" w:cs="Arial"/>
                <w:spacing w:val="-1"/>
                <w:w w:val="95"/>
                <w:sz w:val="20"/>
                <w:szCs w:val="20"/>
              </w:rPr>
              <w:t>i</w:t>
            </w:r>
            <w:r w:rsidRPr="00F033B4">
              <w:rPr>
                <w:rFonts w:ascii="Arial" w:eastAsia="Arial" w:hAnsi="Arial" w:cs="Arial"/>
                <w:w w:val="95"/>
                <w:sz w:val="20"/>
                <w:szCs w:val="20"/>
              </w:rPr>
              <w:t>c</w:t>
            </w:r>
            <w:r w:rsidRPr="00F033B4">
              <w:rPr>
                <w:rFonts w:ascii="Arial" w:eastAsia="Arial" w:hAnsi="Arial" w:cs="Arial"/>
                <w:spacing w:val="-1"/>
                <w:w w:val="95"/>
                <w:sz w:val="20"/>
                <w:szCs w:val="20"/>
              </w:rPr>
              <w:t>l</w:t>
            </w:r>
            <w:r w:rsidRPr="00F033B4">
              <w:rPr>
                <w:rFonts w:ascii="Arial" w:eastAsia="Arial" w:hAnsi="Arial" w:cs="Arial"/>
                <w:w w:val="95"/>
                <w:sz w:val="20"/>
                <w:szCs w:val="20"/>
              </w:rPr>
              <w:t>e</w:t>
            </w:r>
            <w:r w:rsidRPr="00F033B4">
              <w:rPr>
                <w:rFonts w:ascii="Arial" w:eastAsia="Arial" w:hAnsi="Arial" w:cs="Arial"/>
                <w:spacing w:val="-17"/>
                <w:w w:val="95"/>
                <w:sz w:val="20"/>
                <w:szCs w:val="20"/>
              </w:rPr>
              <w:t xml:space="preserve"> </w:t>
            </w:r>
            <w:r w:rsidRPr="00F033B4">
              <w:rPr>
                <w:rFonts w:ascii="Arial" w:eastAsia="Arial" w:hAnsi="Arial" w:cs="Arial"/>
                <w:spacing w:val="1"/>
                <w:w w:val="95"/>
                <w:sz w:val="20"/>
                <w:szCs w:val="20"/>
              </w:rPr>
              <w:t>3</w:t>
            </w:r>
            <w:r w:rsidRPr="00F033B4">
              <w:rPr>
                <w:rFonts w:ascii="Arial" w:eastAsia="Arial" w:hAnsi="Arial" w:cs="Arial"/>
                <w:w w:val="95"/>
                <w:sz w:val="20"/>
                <w:szCs w:val="20"/>
              </w:rPr>
              <w:t>0</w:t>
            </w:r>
            <w:r w:rsidRPr="00F033B4">
              <w:rPr>
                <w:rFonts w:ascii="Arial" w:eastAsia="Arial" w:hAnsi="Arial" w:cs="Arial"/>
                <w:spacing w:val="-16"/>
                <w:w w:val="95"/>
                <w:sz w:val="20"/>
                <w:szCs w:val="20"/>
              </w:rPr>
              <w:t xml:space="preserve"> </w:t>
            </w:r>
            <w:r w:rsidRPr="00F033B4">
              <w:rPr>
                <w:rFonts w:ascii="Arial" w:eastAsia="Arial" w:hAnsi="Arial" w:cs="Arial"/>
                <w:w w:val="95"/>
                <w:sz w:val="20"/>
                <w:szCs w:val="20"/>
              </w:rPr>
              <w:t>a):</w:t>
            </w:r>
            <w:r w:rsidRPr="00F033B4">
              <w:rPr>
                <w:rFonts w:ascii="Arial" w:eastAsia="Arial" w:hAnsi="Arial" w:cs="Arial"/>
                <w:spacing w:val="-14"/>
                <w:w w:val="95"/>
                <w:sz w:val="20"/>
                <w:szCs w:val="20"/>
              </w:rPr>
              <w:t xml:space="preserve"> </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i</w:t>
            </w:r>
            <w:r w:rsidRPr="00F033B4">
              <w:rPr>
                <w:rFonts w:ascii="Arial" w:eastAsia="Arial" w:hAnsi="Arial" w:cs="Arial"/>
                <w:spacing w:val="-3"/>
                <w:w w:val="95"/>
                <w:sz w:val="20"/>
                <w:szCs w:val="20"/>
              </w:rPr>
              <w:t>r</w:t>
            </w:r>
            <w:r w:rsidRPr="00F033B4">
              <w:rPr>
                <w:rFonts w:ascii="Arial" w:eastAsia="Arial" w:hAnsi="Arial" w:cs="Arial"/>
                <w:w w:val="95"/>
                <w:sz w:val="20"/>
                <w:szCs w:val="20"/>
              </w:rPr>
              <w:t>cra</w:t>
            </w:r>
            <w:r w:rsidRPr="00F033B4">
              <w:rPr>
                <w:rFonts w:ascii="Arial" w:eastAsia="Arial" w:hAnsi="Arial" w:cs="Arial"/>
                <w:spacing w:val="-1"/>
                <w:w w:val="95"/>
                <w:sz w:val="20"/>
                <w:szCs w:val="20"/>
              </w:rPr>
              <w:t>f</w:t>
            </w:r>
            <w:r w:rsidRPr="00F033B4">
              <w:rPr>
                <w:rFonts w:ascii="Arial" w:eastAsia="Arial" w:hAnsi="Arial" w:cs="Arial"/>
                <w:w w:val="95"/>
                <w:sz w:val="20"/>
                <w:szCs w:val="20"/>
              </w:rPr>
              <w:t>t</w:t>
            </w:r>
          </w:p>
          <w:p w:rsidR="00EF4C03" w:rsidRPr="00F033B4" w:rsidRDefault="00EF4C03" w:rsidP="00365089">
            <w:pPr>
              <w:pStyle w:val="TableParagraph"/>
              <w:spacing w:before="16"/>
              <w:ind w:left="1"/>
              <w:jc w:val="center"/>
              <w:rPr>
                <w:rFonts w:ascii="Arial" w:eastAsia="Arial" w:hAnsi="Arial" w:cs="Arial"/>
                <w:sz w:val="20"/>
                <w:szCs w:val="20"/>
              </w:rPr>
            </w:pPr>
            <w:r w:rsidRPr="00F033B4">
              <w:rPr>
                <w:rFonts w:ascii="Arial" w:eastAsia="Arial" w:hAnsi="Arial" w:cs="Arial"/>
                <w:w w:val="95"/>
                <w:sz w:val="20"/>
                <w:szCs w:val="20"/>
              </w:rPr>
              <w:t>ra</w:t>
            </w:r>
            <w:r w:rsidRPr="00F033B4">
              <w:rPr>
                <w:rFonts w:ascii="Arial" w:eastAsia="Arial" w:hAnsi="Arial" w:cs="Arial"/>
                <w:spacing w:val="-1"/>
                <w:w w:val="95"/>
                <w:sz w:val="20"/>
                <w:szCs w:val="20"/>
              </w:rPr>
              <w:t>di</w:t>
            </w:r>
            <w:r w:rsidRPr="00F033B4">
              <w:rPr>
                <w:rFonts w:ascii="Arial" w:eastAsia="Arial" w:hAnsi="Arial" w:cs="Arial"/>
                <w:w w:val="95"/>
                <w:sz w:val="20"/>
                <w:szCs w:val="20"/>
              </w:rPr>
              <w:t>o</w:t>
            </w:r>
            <w:r w:rsidRPr="00F033B4">
              <w:rPr>
                <w:rFonts w:ascii="Arial" w:eastAsia="Arial" w:hAnsi="Arial" w:cs="Arial"/>
                <w:spacing w:val="-8"/>
                <w:w w:val="95"/>
                <w:sz w:val="20"/>
                <w:szCs w:val="20"/>
              </w:rPr>
              <w:t xml:space="preserve"> </w:t>
            </w:r>
            <w:r w:rsidRPr="00F033B4">
              <w:rPr>
                <w:rFonts w:ascii="Arial" w:eastAsia="Arial" w:hAnsi="Arial" w:cs="Arial"/>
                <w:w w:val="95"/>
                <w:sz w:val="20"/>
                <w:szCs w:val="20"/>
              </w:rPr>
              <w:t>e</w:t>
            </w:r>
            <w:r w:rsidRPr="00F033B4">
              <w:rPr>
                <w:rFonts w:ascii="Arial" w:eastAsia="Arial" w:hAnsi="Arial" w:cs="Arial"/>
                <w:spacing w:val="-1"/>
                <w:w w:val="95"/>
                <w:sz w:val="20"/>
                <w:szCs w:val="20"/>
              </w:rPr>
              <w:t>quipm</w:t>
            </w:r>
            <w:r w:rsidRPr="00F033B4">
              <w:rPr>
                <w:rFonts w:ascii="Arial" w:eastAsia="Arial" w:hAnsi="Arial" w:cs="Arial"/>
                <w:w w:val="95"/>
                <w:sz w:val="20"/>
                <w:szCs w:val="20"/>
              </w:rPr>
              <w:t>e</w:t>
            </w:r>
            <w:r w:rsidRPr="00F033B4">
              <w:rPr>
                <w:rFonts w:ascii="Arial" w:eastAsia="Arial" w:hAnsi="Arial" w:cs="Arial"/>
                <w:spacing w:val="-1"/>
                <w:w w:val="95"/>
                <w:sz w:val="20"/>
                <w:szCs w:val="20"/>
              </w:rPr>
              <w:t>n</w:t>
            </w:r>
            <w:r w:rsidRPr="00F033B4">
              <w:rPr>
                <w:rFonts w:ascii="Arial" w:eastAsia="Arial" w:hAnsi="Arial" w:cs="Arial"/>
                <w:w w:val="95"/>
                <w:sz w:val="20"/>
                <w:szCs w:val="20"/>
              </w:rPr>
              <w:t>t</w:t>
            </w:r>
          </w:p>
        </w:tc>
        <w:tc>
          <w:tcPr>
            <w:tcW w:w="3545"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812"/>
              <w:rPr>
                <w:rFonts w:ascii="Arial" w:eastAsia="Arial" w:hAnsi="Arial" w:cs="Arial"/>
                <w:sz w:val="20"/>
                <w:szCs w:val="20"/>
              </w:rPr>
            </w:pPr>
            <w:r w:rsidRPr="00F033B4">
              <w:rPr>
                <w:rFonts w:ascii="Arial" w:eastAsia="Arial" w:hAnsi="Arial" w:cs="Arial"/>
                <w:w w:val="90"/>
                <w:sz w:val="20"/>
                <w:szCs w:val="20"/>
              </w:rPr>
              <w:t>Ra</w:t>
            </w:r>
            <w:r w:rsidRPr="00F033B4">
              <w:rPr>
                <w:rFonts w:ascii="Arial" w:eastAsia="Arial" w:hAnsi="Arial" w:cs="Arial"/>
                <w:spacing w:val="-1"/>
                <w:w w:val="90"/>
                <w:sz w:val="20"/>
                <w:szCs w:val="20"/>
              </w:rPr>
              <w:t>di</w:t>
            </w:r>
            <w:r w:rsidRPr="00F033B4">
              <w:rPr>
                <w:rFonts w:ascii="Arial" w:eastAsia="Arial" w:hAnsi="Arial" w:cs="Arial"/>
                <w:w w:val="90"/>
                <w:sz w:val="20"/>
                <w:szCs w:val="20"/>
              </w:rPr>
              <w:t>o</w:t>
            </w:r>
            <w:r w:rsidRPr="00F033B4">
              <w:rPr>
                <w:rFonts w:ascii="Arial" w:eastAsia="Arial" w:hAnsi="Arial" w:cs="Arial"/>
                <w:spacing w:val="-10"/>
                <w:w w:val="90"/>
                <w:sz w:val="20"/>
                <w:szCs w:val="20"/>
              </w:rPr>
              <w:t xml:space="preserve"> </w:t>
            </w:r>
            <w:r w:rsidRPr="00F033B4">
              <w:rPr>
                <w:rFonts w:ascii="Arial" w:eastAsia="Arial" w:hAnsi="Arial" w:cs="Arial"/>
                <w:spacing w:val="-2"/>
                <w:w w:val="90"/>
                <w:sz w:val="20"/>
                <w:szCs w:val="20"/>
              </w:rPr>
              <w:t>S</w:t>
            </w:r>
            <w:r w:rsidRPr="00F033B4">
              <w:rPr>
                <w:rFonts w:ascii="Arial" w:eastAsia="Arial" w:hAnsi="Arial" w:cs="Arial"/>
                <w:w w:val="90"/>
                <w:sz w:val="20"/>
                <w:szCs w:val="20"/>
              </w:rPr>
              <w:t>t</w:t>
            </w:r>
            <w:r w:rsidRPr="00F033B4">
              <w:rPr>
                <w:rFonts w:ascii="Arial" w:eastAsia="Arial" w:hAnsi="Arial" w:cs="Arial"/>
                <w:spacing w:val="-4"/>
                <w:w w:val="90"/>
                <w:sz w:val="20"/>
                <w:szCs w:val="20"/>
              </w:rPr>
              <w:t>a</w:t>
            </w:r>
            <w:r w:rsidRPr="00F033B4">
              <w:rPr>
                <w:rFonts w:ascii="Arial" w:eastAsia="Arial" w:hAnsi="Arial" w:cs="Arial"/>
                <w:w w:val="90"/>
                <w:sz w:val="20"/>
                <w:szCs w:val="20"/>
              </w:rPr>
              <w:t>t</w:t>
            </w:r>
            <w:r w:rsidRPr="00F033B4">
              <w:rPr>
                <w:rFonts w:ascii="Arial" w:eastAsia="Arial" w:hAnsi="Arial" w:cs="Arial"/>
                <w:spacing w:val="-1"/>
                <w:w w:val="90"/>
                <w:sz w:val="20"/>
                <w:szCs w:val="20"/>
              </w:rPr>
              <w:t>i</w:t>
            </w:r>
            <w:r w:rsidRPr="00F033B4">
              <w:rPr>
                <w:rFonts w:ascii="Arial" w:eastAsia="Arial" w:hAnsi="Arial" w:cs="Arial"/>
                <w:w w:val="90"/>
                <w:sz w:val="20"/>
                <w:szCs w:val="20"/>
              </w:rPr>
              <w:t>on</w:t>
            </w:r>
            <w:r w:rsidRPr="00F033B4">
              <w:rPr>
                <w:rFonts w:ascii="Arial" w:eastAsia="Arial" w:hAnsi="Arial" w:cs="Arial"/>
                <w:spacing w:val="-14"/>
                <w:w w:val="90"/>
                <w:sz w:val="20"/>
                <w:szCs w:val="20"/>
              </w:rPr>
              <w:t xml:space="preserve"> </w:t>
            </w:r>
            <w:r w:rsidRPr="00F033B4">
              <w:rPr>
                <w:rFonts w:ascii="Arial" w:eastAsia="Arial" w:hAnsi="Arial" w:cs="Arial"/>
                <w:w w:val="90"/>
                <w:sz w:val="20"/>
                <w:szCs w:val="20"/>
              </w:rPr>
              <w:t>L</w:t>
            </w:r>
            <w:r w:rsidRPr="00F033B4">
              <w:rPr>
                <w:rFonts w:ascii="Arial" w:eastAsia="Arial" w:hAnsi="Arial" w:cs="Arial"/>
                <w:spacing w:val="-1"/>
                <w:w w:val="90"/>
                <w:sz w:val="20"/>
                <w:szCs w:val="20"/>
              </w:rPr>
              <w:t>i</w:t>
            </w:r>
            <w:r w:rsidRPr="00F033B4">
              <w:rPr>
                <w:rFonts w:ascii="Arial" w:eastAsia="Arial" w:hAnsi="Arial" w:cs="Arial"/>
                <w:w w:val="90"/>
                <w:sz w:val="20"/>
                <w:szCs w:val="20"/>
              </w:rPr>
              <w:t>ce</w:t>
            </w:r>
            <w:r w:rsidRPr="00F033B4">
              <w:rPr>
                <w:rFonts w:ascii="Arial" w:eastAsia="Arial" w:hAnsi="Arial" w:cs="Arial"/>
                <w:spacing w:val="-1"/>
                <w:w w:val="90"/>
                <w:sz w:val="20"/>
                <w:szCs w:val="20"/>
              </w:rPr>
              <w:t>n</w:t>
            </w:r>
            <w:r w:rsidRPr="00F033B4">
              <w:rPr>
                <w:rFonts w:ascii="Arial" w:eastAsia="Arial" w:hAnsi="Arial" w:cs="Arial"/>
                <w:spacing w:val="-3"/>
                <w:w w:val="90"/>
                <w:sz w:val="20"/>
                <w:szCs w:val="20"/>
              </w:rPr>
              <w:t>c</w:t>
            </w:r>
            <w:r w:rsidRPr="00F033B4">
              <w:rPr>
                <w:rFonts w:ascii="Arial" w:eastAsia="Arial" w:hAnsi="Arial" w:cs="Arial"/>
                <w:w w:val="90"/>
                <w:sz w:val="20"/>
                <w:szCs w:val="20"/>
              </w:rPr>
              <w:t>e</w:t>
            </w: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w w:val="80"/>
                <w:sz w:val="20"/>
                <w:szCs w:val="20"/>
              </w:rPr>
              <w:t>Yes</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782" w:type="dxa"/>
            <w:vMerge w:val="restart"/>
            <w:tcBorders>
              <w:top w:val="single" w:sz="5" w:space="0" w:color="000000"/>
              <w:left w:val="single" w:sz="5" w:space="0" w:color="000000"/>
              <w:right w:val="single" w:sz="5" w:space="0" w:color="000000"/>
            </w:tcBorders>
            <w:shd w:val="clear" w:color="auto" w:fill="7E7E7E"/>
          </w:tcPr>
          <w:p w:rsidR="00EF4C03" w:rsidRPr="00F033B4" w:rsidRDefault="00EF4C03" w:rsidP="00365089">
            <w:pPr>
              <w:rPr>
                <w:rFonts w:ascii="Arial" w:hAnsi="Arial" w:cs="Arial"/>
                <w:sz w:val="20"/>
                <w:szCs w:val="20"/>
              </w:rPr>
            </w:pPr>
          </w:p>
        </w:tc>
      </w:tr>
      <w:tr w:rsidR="00EF4C03" w:rsidRPr="00F033B4" w:rsidTr="00365089">
        <w:trPr>
          <w:trHeight w:hRule="exact" w:val="300"/>
        </w:trPr>
        <w:tc>
          <w:tcPr>
            <w:tcW w:w="2124"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r w:rsidRPr="00F033B4">
              <w:rPr>
                <w:rFonts w:ascii="Arial" w:hAnsi="Arial" w:cs="Arial"/>
                <w:sz w:val="20"/>
                <w:szCs w:val="20"/>
              </w:rPr>
              <w:t>X</w:t>
            </w:r>
          </w:p>
        </w:tc>
        <w:tc>
          <w:tcPr>
            <w:tcW w:w="2782" w:type="dxa"/>
            <w:vMerge/>
            <w:tcBorders>
              <w:left w:val="single" w:sz="5" w:space="0" w:color="000000"/>
              <w:bottom w:val="single" w:sz="5" w:space="0" w:color="000000"/>
              <w:right w:val="single" w:sz="5" w:space="0" w:color="000000"/>
            </w:tcBorders>
            <w:shd w:val="clear" w:color="auto" w:fill="7E7E7E"/>
          </w:tcPr>
          <w:p w:rsidR="00EF4C03" w:rsidRPr="00F033B4" w:rsidRDefault="00EF4C03" w:rsidP="00365089">
            <w:pPr>
              <w:rPr>
                <w:rFonts w:ascii="Arial" w:hAnsi="Arial" w:cs="Arial"/>
                <w:sz w:val="20"/>
                <w:szCs w:val="20"/>
              </w:rPr>
            </w:pPr>
          </w:p>
        </w:tc>
      </w:tr>
      <w:tr w:rsidR="00EF4C03" w:rsidRPr="00F033B4"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before="8" w:line="260" w:lineRule="exact"/>
              <w:rPr>
                <w:rFonts w:ascii="Arial" w:hAnsi="Arial" w:cs="Arial"/>
                <w:sz w:val="20"/>
                <w:szCs w:val="20"/>
              </w:rPr>
            </w:pPr>
          </w:p>
          <w:p w:rsidR="00EF4C03" w:rsidRPr="00F033B4" w:rsidRDefault="00EF4C03" w:rsidP="00365089">
            <w:pPr>
              <w:pStyle w:val="TableParagraph"/>
              <w:jc w:val="center"/>
              <w:rPr>
                <w:rFonts w:ascii="Arial" w:eastAsia="Arial" w:hAnsi="Arial" w:cs="Arial"/>
                <w:sz w:val="20"/>
                <w:szCs w:val="20"/>
              </w:rPr>
            </w:pPr>
            <w:r w:rsidRPr="00F033B4">
              <w:rPr>
                <w:rFonts w:ascii="Arial" w:eastAsia="Arial" w:hAnsi="Arial" w:cs="Arial"/>
                <w:spacing w:val="-2"/>
                <w:w w:val="90"/>
                <w:sz w:val="20"/>
                <w:szCs w:val="20"/>
              </w:rPr>
              <w:t>A</w:t>
            </w:r>
            <w:r w:rsidRPr="00F033B4">
              <w:rPr>
                <w:rFonts w:ascii="Arial" w:eastAsia="Arial" w:hAnsi="Arial" w:cs="Arial"/>
                <w:w w:val="90"/>
                <w:sz w:val="20"/>
                <w:szCs w:val="20"/>
              </w:rPr>
              <w:t>rt</w:t>
            </w:r>
            <w:r w:rsidRPr="00F033B4">
              <w:rPr>
                <w:rFonts w:ascii="Arial" w:eastAsia="Arial" w:hAnsi="Arial" w:cs="Arial"/>
                <w:spacing w:val="-1"/>
                <w:w w:val="90"/>
                <w:sz w:val="20"/>
                <w:szCs w:val="20"/>
              </w:rPr>
              <w:t>i</w:t>
            </w:r>
            <w:r w:rsidRPr="00F033B4">
              <w:rPr>
                <w:rFonts w:ascii="Arial" w:eastAsia="Arial" w:hAnsi="Arial" w:cs="Arial"/>
                <w:w w:val="90"/>
                <w:sz w:val="20"/>
                <w:szCs w:val="20"/>
              </w:rPr>
              <w:t>c</w:t>
            </w:r>
            <w:r w:rsidRPr="00F033B4">
              <w:rPr>
                <w:rFonts w:ascii="Arial" w:eastAsia="Arial" w:hAnsi="Arial" w:cs="Arial"/>
                <w:spacing w:val="-1"/>
                <w:w w:val="90"/>
                <w:sz w:val="20"/>
                <w:szCs w:val="20"/>
              </w:rPr>
              <w:t>l</w:t>
            </w:r>
            <w:r w:rsidRPr="00F033B4">
              <w:rPr>
                <w:rFonts w:ascii="Arial" w:eastAsia="Arial" w:hAnsi="Arial" w:cs="Arial"/>
                <w:w w:val="90"/>
                <w:sz w:val="20"/>
                <w:szCs w:val="20"/>
              </w:rPr>
              <w:t>es</w:t>
            </w:r>
            <w:r w:rsidRPr="00F033B4">
              <w:rPr>
                <w:rFonts w:ascii="Arial" w:eastAsia="Arial" w:hAnsi="Arial" w:cs="Arial"/>
                <w:spacing w:val="4"/>
                <w:w w:val="90"/>
                <w:sz w:val="20"/>
                <w:szCs w:val="20"/>
              </w:rPr>
              <w:t xml:space="preserve"> </w:t>
            </w:r>
            <w:r w:rsidRPr="00F033B4">
              <w:rPr>
                <w:rFonts w:ascii="Arial" w:eastAsia="Arial" w:hAnsi="Arial" w:cs="Arial"/>
                <w:spacing w:val="1"/>
                <w:w w:val="90"/>
                <w:sz w:val="20"/>
                <w:szCs w:val="20"/>
              </w:rPr>
              <w:t>3</w:t>
            </w:r>
            <w:r w:rsidRPr="00F033B4">
              <w:rPr>
                <w:rFonts w:ascii="Arial" w:eastAsia="Arial" w:hAnsi="Arial" w:cs="Arial"/>
                <w:w w:val="90"/>
                <w:sz w:val="20"/>
                <w:szCs w:val="20"/>
              </w:rPr>
              <w:t>0</w:t>
            </w:r>
            <w:r w:rsidRPr="00F033B4">
              <w:rPr>
                <w:rFonts w:ascii="Arial" w:eastAsia="Arial" w:hAnsi="Arial" w:cs="Arial"/>
                <w:spacing w:val="5"/>
                <w:w w:val="90"/>
                <w:sz w:val="20"/>
                <w:szCs w:val="20"/>
              </w:rPr>
              <w:t xml:space="preserve"> </w:t>
            </w:r>
            <w:r w:rsidRPr="00F033B4">
              <w:rPr>
                <w:rFonts w:ascii="Arial" w:eastAsia="Arial" w:hAnsi="Arial" w:cs="Arial"/>
                <w:spacing w:val="-1"/>
                <w:w w:val="90"/>
                <w:sz w:val="20"/>
                <w:szCs w:val="20"/>
              </w:rPr>
              <w:t>b</w:t>
            </w:r>
            <w:r w:rsidRPr="00F033B4">
              <w:rPr>
                <w:rFonts w:ascii="Arial" w:eastAsia="Arial" w:hAnsi="Arial" w:cs="Arial"/>
                <w:w w:val="90"/>
                <w:sz w:val="20"/>
                <w:szCs w:val="20"/>
              </w:rPr>
              <w:t>)</w:t>
            </w:r>
          </w:p>
          <w:p w:rsidR="00EF4C03" w:rsidRPr="00F033B4" w:rsidRDefault="00EF4C03" w:rsidP="00365089">
            <w:pPr>
              <w:pStyle w:val="TableParagraph"/>
              <w:spacing w:before="16" w:line="255" w:lineRule="auto"/>
              <w:ind w:left="176" w:right="174" w:firstLine="46"/>
              <w:jc w:val="center"/>
              <w:rPr>
                <w:rFonts w:ascii="Arial" w:eastAsia="Arial" w:hAnsi="Arial" w:cs="Arial"/>
                <w:sz w:val="20"/>
                <w:szCs w:val="20"/>
              </w:rPr>
            </w:pPr>
            <w:r w:rsidRPr="00F033B4">
              <w:rPr>
                <w:rFonts w:ascii="Arial" w:eastAsia="Arial" w:hAnsi="Arial" w:cs="Arial"/>
                <w:w w:val="90"/>
                <w:sz w:val="20"/>
                <w:szCs w:val="20"/>
              </w:rPr>
              <w:t>a</w:t>
            </w:r>
            <w:r w:rsidRPr="00F033B4">
              <w:rPr>
                <w:rFonts w:ascii="Arial" w:eastAsia="Arial" w:hAnsi="Arial" w:cs="Arial"/>
                <w:spacing w:val="-1"/>
                <w:w w:val="90"/>
                <w:sz w:val="20"/>
                <w:szCs w:val="20"/>
              </w:rPr>
              <w:t>n</w:t>
            </w:r>
            <w:r w:rsidRPr="00F033B4">
              <w:rPr>
                <w:rFonts w:ascii="Arial" w:eastAsia="Arial" w:hAnsi="Arial" w:cs="Arial"/>
                <w:w w:val="90"/>
                <w:sz w:val="20"/>
                <w:szCs w:val="20"/>
              </w:rPr>
              <w:t>d</w:t>
            </w:r>
            <w:r w:rsidRPr="00F033B4">
              <w:rPr>
                <w:rFonts w:ascii="Arial" w:eastAsia="Arial" w:hAnsi="Arial" w:cs="Arial"/>
                <w:spacing w:val="-3"/>
                <w:w w:val="90"/>
                <w:sz w:val="20"/>
                <w:szCs w:val="20"/>
              </w:rPr>
              <w:t xml:space="preserve"> </w:t>
            </w:r>
            <w:r w:rsidRPr="00F033B4">
              <w:rPr>
                <w:rFonts w:ascii="Arial" w:eastAsia="Arial" w:hAnsi="Arial" w:cs="Arial"/>
                <w:spacing w:val="1"/>
                <w:w w:val="90"/>
                <w:sz w:val="20"/>
                <w:szCs w:val="20"/>
              </w:rPr>
              <w:t>3</w:t>
            </w:r>
            <w:r w:rsidRPr="00F033B4">
              <w:rPr>
                <w:rFonts w:ascii="Arial" w:eastAsia="Arial" w:hAnsi="Arial" w:cs="Arial"/>
                <w:w w:val="90"/>
                <w:sz w:val="20"/>
                <w:szCs w:val="20"/>
              </w:rPr>
              <w:t>2</w:t>
            </w:r>
            <w:r w:rsidRPr="00F033B4">
              <w:rPr>
                <w:rFonts w:ascii="Arial" w:eastAsia="Arial" w:hAnsi="Arial" w:cs="Arial"/>
                <w:spacing w:val="-3"/>
                <w:w w:val="90"/>
                <w:sz w:val="20"/>
                <w:szCs w:val="20"/>
              </w:rPr>
              <w:t xml:space="preserve"> </w:t>
            </w:r>
            <w:r w:rsidRPr="00F033B4">
              <w:rPr>
                <w:rFonts w:ascii="Arial" w:eastAsia="Arial" w:hAnsi="Arial" w:cs="Arial"/>
                <w:w w:val="90"/>
                <w:sz w:val="20"/>
                <w:szCs w:val="20"/>
              </w:rPr>
              <w:t>a):</w:t>
            </w:r>
            <w:r w:rsidRPr="00F033B4">
              <w:rPr>
                <w:rFonts w:ascii="Arial" w:eastAsia="Arial" w:hAnsi="Arial" w:cs="Arial"/>
                <w:w w:val="96"/>
                <w:sz w:val="20"/>
                <w:szCs w:val="20"/>
              </w:rPr>
              <w:t xml:space="preserve"> </w:t>
            </w:r>
            <w:r w:rsidRPr="00F033B4">
              <w:rPr>
                <w:rFonts w:ascii="Arial" w:eastAsia="Arial" w:hAnsi="Arial" w:cs="Arial"/>
                <w:spacing w:val="1"/>
                <w:w w:val="90"/>
                <w:sz w:val="20"/>
                <w:szCs w:val="20"/>
              </w:rPr>
              <w:t>P</w:t>
            </w:r>
            <w:r w:rsidRPr="00F033B4">
              <w:rPr>
                <w:rFonts w:ascii="Arial" w:eastAsia="Arial" w:hAnsi="Arial" w:cs="Arial"/>
                <w:w w:val="90"/>
                <w:sz w:val="20"/>
                <w:szCs w:val="20"/>
              </w:rPr>
              <w:t>er</w:t>
            </w:r>
            <w:r w:rsidRPr="00F033B4">
              <w:rPr>
                <w:rFonts w:ascii="Arial" w:eastAsia="Arial" w:hAnsi="Arial" w:cs="Arial"/>
                <w:spacing w:val="-4"/>
                <w:w w:val="90"/>
                <w:sz w:val="20"/>
                <w:szCs w:val="20"/>
              </w:rPr>
              <w:t>s</w:t>
            </w:r>
            <w:r w:rsidRPr="00F033B4">
              <w:rPr>
                <w:rFonts w:ascii="Arial" w:eastAsia="Arial" w:hAnsi="Arial" w:cs="Arial"/>
                <w:w w:val="90"/>
                <w:sz w:val="20"/>
                <w:szCs w:val="20"/>
              </w:rPr>
              <w:t>o</w:t>
            </w:r>
            <w:r w:rsidRPr="00F033B4">
              <w:rPr>
                <w:rFonts w:ascii="Arial" w:eastAsia="Arial" w:hAnsi="Arial" w:cs="Arial"/>
                <w:spacing w:val="-1"/>
                <w:w w:val="90"/>
                <w:sz w:val="20"/>
                <w:szCs w:val="20"/>
              </w:rPr>
              <w:t>nn</w:t>
            </w:r>
            <w:r w:rsidRPr="00F033B4">
              <w:rPr>
                <w:rFonts w:ascii="Arial" w:eastAsia="Arial" w:hAnsi="Arial" w:cs="Arial"/>
                <w:w w:val="90"/>
                <w:sz w:val="20"/>
                <w:szCs w:val="20"/>
              </w:rPr>
              <w:t>el</w:t>
            </w:r>
            <w:r w:rsidRPr="00F033B4">
              <w:rPr>
                <w:rFonts w:ascii="Arial" w:eastAsia="Arial" w:hAnsi="Arial" w:cs="Arial"/>
                <w:spacing w:val="-33"/>
                <w:w w:val="90"/>
                <w:sz w:val="20"/>
                <w:szCs w:val="20"/>
              </w:rPr>
              <w:t xml:space="preserve"> </w:t>
            </w:r>
            <w:r w:rsidRPr="00F033B4">
              <w:rPr>
                <w:rFonts w:ascii="Arial" w:eastAsia="Arial" w:hAnsi="Arial" w:cs="Arial"/>
                <w:w w:val="90"/>
                <w:sz w:val="20"/>
                <w:szCs w:val="20"/>
              </w:rPr>
              <w:t>L</w:t>
            </w:r>
            <w:r w:rsidRPr="00F033B4">
              <w:rPr>
                <w:rFonts w:ascii="Arial" w:eastAsia="Arial" w:hAnsi="Arial" w:cs="Arial"/>
                <w:spacing w:val="-1"/>
                <w:w w:val="90"/>
                <w:sz w:val="20"/>
                <w:szCs w:val="20"/>
              </w:rPr>
              <w:t>i</w:t>
            </w:r>
            <w:r w:rsidRPr="00F033B4">
              <w:rPr>
                <w:rFonts w:ascii="Arial" w:eastAsia="Arial" w:hAnsi="Arial" w:cs="Arial"/>
                <w:w w:val="90"/>
                <w:sz w:val="20"/>
                <w:szCs w:val="20"/>
              </w:rPr>
              <w:t>ce</w:t>
            </w:r>
            <w:r w:rsidRPr="00F033B4">
              <w:rPr>
                <w:rFonts w:ascii="Arial" w:eastAsia="Arial" w:hAnsi="Arial" w:cs="Arial"/>
                <w:spacing w:val="-1"/>
                <w:w w:val="90"/>
                <w:sz w:val="20"/>
                <w:szCs w:val="20"/>
              </w:rPr>
              <w:t>n</w:t>
            </w:r>
            <w:r w:rsidRPr="00F033B4">
              <w:rPr>
                <w:rFonts w:ascii="Arial" w:eastAsia="Arial" w:hAnsi="Arial" w:cs="Arial"/>
                <w:w w:val="90"/>
                <w:sz w:val="20"/>
                <w:szCs w:val="20"/>
              </w:rPr>
              <w:t>s</w:t>
            </w:r>
            <w:r w:rsidRPr="00F033B4">
              <w:rPr>
                <w:rFonts w:ascii="Arial" w:eastAsia="Arial" w:hAnsi="Arial" w:cs="Arial"/>
                <w:spacing w:val="-1"/>
                <w:w w:val="90"/>
                <w:sz w:val="20"/>
                <w:szCs w:val="20"/>
              </w:rPr>
              <w:t>in</w:t>
            </w:r>
            <w:r w:rsidRPr="00F033B4">
              <w:rPr>
                <w:rFonts w:ascii="Arial" w:eastAsia="Arial" w:hAnsi="Arial" w:cs="Arial"/>
                <w:w w:val="90"/>
                <w:sz w:val="20"/>
                <w:szCs w:val="20"/>
              </w:rPr>
              <w:t>g</w:t>
            </w:r>
          </w:p>
        </w:tc>
        <w:tc>
          <w:tcPr>
            <w:tcW w:w="3545"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right="5"/>
              <w:jc w:val="center"/>
              <w:rPr>
                <w:rFonts w:ascii="Arial" w:eastAsia="Arial" w:hAnsi="Arial" w:cs="Arial"/>
                <w:sz w:val="20"/>
                <w:szCs w:val="20"/>
              </w:rPr>
            </w:pP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nn</w:t>
            </w:r>
            <w:r w:rsidRPr="00F033B4">
              <w:rPr>
                <w:rFonts w:ascii="Arial" w:eastAsia="Arial" w:hAnsi="Arial" w:cs="Arial"/>
                <w:w w:val="90"/>
                <w:sz w:val="20"/>
                <w:szCs w:val="20"/>
              </w:rPr>
              <w:t>ex</w:t>
            </w:r>
            <w:r w:rsidRPr="00F033B4">
              <w:rPr>
                <w:rFonts w:ascii="Arial" w:eastAsia="Arial" w:hAnsi="Arial" w:cs="Arial"/>
                <w:spacing w:val="-5"/>
                <w:w w:val="90"/>
                <w:sz w:val="20"/>
                <w:szCs w:val="20"/>
              </w:rPr>
              <w:t xml:space="preserve"> </w:t>
            </w:r>
            <w:r w:rsidRPr="00F033B4">
              <w:rPr>
                <w:rFonts w:ascii="Arial" w:eastAsia="Arial" w:hAnsi="Arial" w:cs="Arial"/>
                <w:spacing w:val="1"/>
                <w:w w:val="90"/>
                <w:sz w:val="20"/>
                <w:szCs w:val="20"/>
              </w:rPr>
              <w:t>1</w:t>
            </w:r>
            <w:r w:rsidRPr="00F033B4">
              <w:rPr>
                <w:rFonts w:ascii="Arial" w:eastAsia="Arial" w:hAnsi="Arial" w:cs="Arial"/>
                <w:w w:val="90"/>
                <w:sz w:val="20"/>
                <w:szCs w:val="20"/>
              </w:rPr>
              <w:t>,</w:t>
            </w:r>
            <w:r w:rsidRPr="00F033B4">
              <w:rPr>
                <w:rFonts w:ascii="Arial" w:eastAsia="Arial" w:hAnsi="Arial" w:cs="Arial"/>
                <w:spacing w:val="-7"/>
                <w:w w:val="90"/>
                <w:sz w:val="20"/>
                <w:szCs w:val="20"/>
              </w:rPr>
              <w:t xml:space="preserve"> </w:t>
            </w:r>
            <w:r w:rsidRPr="00F033B4">
              <w:rPr>
                <w:rFonts w:ascii="Arial" w:eastAsia="Arial" w:hAnsi="Arial" w:cs="Arial"/>
                <w:w w:val="90"/>
                <w:sz w:val="20"/>
                <w:szCs w:val="20"/>
              </w:rPr>
              <w:t>C</w:t>
            </w:r>
            <w:r w:rsidRPr="00F033B4">
              <w:rPr>
                <w:rFonts w:ascii="Arial" w:eastAsia="Arial" w:hAnsi="Arial" w:cs="Arial"/>
                <w:spacing w:val="-1"/>
                <w:w w:val="90"/>
                <w:sz w:val="20"/>
                <w:szCs w:val="20"/>
              </w:rPr>
              <w:t>h</w:t>
            </w:r>
            <w:r w:rsidRPr="00F033B4">
              <w:rPr>
                <w:rFonts w:ascii="Arial" w:eastAsia="Arial" w:hAnsi="Arial" w:cs="Arial"/>
                <w:w w:val="90"/>
                <w:sz w:val="20"/>
                <w:szCs w:val="20"/>
              </w:rPr>
              <w:t>a</w:t>
            </w:r>
            <w:r w:rsidRPr="00F033B4">
              <w:rPr>
                <w:rFonts w:ascii="Arial" w:eastAsia="Arial" w:hAnsi="Arial" w:cs="Arial"/>
                <w:spacing w:val="-1"/>
                <w:w w:val="90"/>
                <w:sz w:val="20"/>
                <w:szCs w:val="20"/>
              </w:rPr>
              <w:t>p</w:t>
            </w:r>
            <w:r w:rsidRPr="00F033B4">
              <w:rPr>
                <w:rFonts w:ascii="Arial" w:eastAsia="Arial" w:hAnsi="Arial" w:cs="Arial"/>
                <w:w w:val="90"/>
                <w:sz w:val="20"/>
                <w:szCs w:val="20"/>
              </w:rPr>
              <w:t>ters</w:t>
            </w:r>
            <w:r w:rsidRPr="00F033B4">
              <w:rPr>
                <w:rFonts w:ascii="Arial" w:eastAsia="Arial" w:hAnsi="Arial" w:cs="Arial"/>
                <w:spacing w:val="-6"/>
                <w:w w:val="90"/>
                <w:sz w:val="20"/>
                <w:szCs w:val="20"/>
              </w:rPr>
              <w:t xml:space="preserve"> </w:t>
            </w:r>
            <w:r w:rsidRPr="00F033B4">
              <w:rPr>
                <w:rFonts w:ascii="Arial" w:eastAsia="Arial" w:hAnsi="Arial" w:cs="Arial"/>
                <w:spacing w:val="1"/>
                <w:w w:val="90"/>
                <w:sz w:val="20"/>
                <w:szCs w:val="20"/>
              </w:rPr>
              <w:t>1</w:t>
            </w:r>
            <w:r w:rsidRPr="00F033B4">
              <w:rPr>
                <w:rFonts w:ascii="Arial" w:eastAsia="Arial" w:hAnsi="Arial" w:cs="Arial"/>
                <w:w w:val="90"/>
                <w:sz w:val="20"/>
                <w:szCs w:val="20"/>
              </w:rPr>
              <w:t>,</w:t>
            </w:r>
            <w:r w:rsidRPr="00F033B4">
              <w:rPr>
                <w:rFonts w:ascii="Arial" w:eastAsia="Arial" w:hAnsi="Arial" w:cs="Arial"/>
                <w:spacing w:val="-7"/>
                <w:w w:val="90"/>
                <w:sz w:val="20"/>
                <w:szCs w:val="20"/>
              </w:rPr>
              <w:t xml:space="preserve"> </w:t>
            </w:r>
            <w:r w:rsidRPr="00F033B4">
              <w:rPr>
                <w:rFonts w:ascii="Arial" w:eastAsia="Arial" w:hAnsi="Arial" w:cs="Arial"/>
                <w:spacing w:val="1"/>
                <w:w w:val="90"/>
                <w:sz w:val="20"/>
                <w:szCs w:val="20"/>
              </w:rPr>
              <w:t>2</w:t>
            </w:r>
            <w:r w:rsidRPr="00F033B4">
              <w:rPr>
                <w:rFonts w:ascii="Arial" w:eastAsia="Arial" w:hAnsi="Arial" w:cs="Arial"/>
                <w:w w:val="90"/>
                <w:sz w:val="20"/>
                <w:szCs w:val="20"/>
              </w:rPr>
              <w:t>,</w:t>
            </w:r>
            <w:r w:rsidRPr="00F033B4">
              <w:rPr>
                <w:rFonts w:ascii="Arial" w:eastAsia="Arial" w:hAnsi="Arial" w:cs="Arial"/>
                <w:spacing w:val="-7"/>
                <w:w w:val="90"/>
                <w:sz w:val="20"/>
                <w:szCs w:val="20"/>
              </w:rPr>
              <w:t xml:space="preserve"> </w:t>
            </w:r>
            <w:r w:rsidRPr="00F033B4">
              <w:rPr>
                <w:rFonts w:ascii="Arial" w:eastAsia="Arial" w:hAnsi="Arial" w:cs="Arial"/>
                <w:w w:val="90"/>
                <w:sz w:val="20"/>
                <w:szCs w:val="20"/>
              </w:rPr>
              <w:t>3</w:t>
            </w:r>
            <w:r w:rsidRPr="00F033B4">
              <w:rPr>
                <w:rFonts w:ascii="Arial" w:eastAsia="Arial" w:hAnsi="Arial" w:cs="Arial"/>
                <w:spacing w:val="-3"/>
                <w:w w:val="90"/>
                <w:sz w:val="20"/>
                <w:szCs w:val="20"/>
              </w:rPr>
              <w:t xml:space="preserve"> </w:t>
            </w:r>
            <w:r w:rsidRPr="00F033B4">
              <w:rPr>
                <w:rFonts w:ascii="Arial" w:eastAsia="Arial" w:hAnsi="Arial" w:cs="Arial"/>
                <w:spacing w:val="-4"/>
                <w:w w:val="90"/>
                <w:sz w:val="20"/>
                <w:szCs w:val="20"/>
              </w:rPr>
              <w:t>a</w:t>
            </w:r>
            <w:r w:rsidRPr="00F033B4">
              <w:rPr>
                <w:rFonts w:ascii="Arial" w:eastAsia="Arial" w:hAnsi="Arial" w:cs="Arial"/>
                <w:spacing w:val="-1"/>
                <w:w w:val="90"/>
                <w:sz w:val="20"/>
                <w:szCs w:val="20"/>
              </w:rPr>
              <w:t>n</w:t>
            </w:r>
            <w:r w:rsidRPr="00F033B4">
              <w:rPr>
                <w:rFonts w:ascii="Arial" w:eastAsia="Arial" w:hAnsi="Arial" w:cs="Arial"/>
                <w:w w:val="90"/>
                <w:sz w:val="20"/>
                <w:szCs w:val="20"/>
              </w:rPr>
              <w:t>d</w:t>
            </w:r>
            <w:r w:rsidRPr="00F033B4">
              <w:rPr>
                <w:rFonts w:ascii="Arial" w:eastAsia="Arial" w:hAnsi="Arial" w:cs="Arial"/>
                <w:spacing w:val="-6"/>
                <w:w w:val="90"/>
                <w:sz w:val="20"/>
                <w:szCs w:val="20"/>
              </w:rPr>
              <w:t xml:space="preserve"> </w:t>
            </w:r>
            <w:r w:rsidRPr="00F033B4">
              <w:rPr>
                <w:rFonts w:ascii="Arial" w:eastAsia="Arial" w:hAnsi="Arial" w:cs="Arial"/>
                <w:w w:val="90"/>
                <w:sz w:val="20"/>
                <w:szCs w:val="20"/>
              </w:rPr>
              <w:t>6</w:t>
            </w:r>
          </w:p>
          <w:p w:rsidR="00EF4C03" w:rsidRPr="00F033B4" w:rsidRDefault="00EF4C03" w:rsidP="00365089">
            <w:pPr>
              <w:pStyle w:val="TableParagraph"/>
              <w:spacing w:before="16" w:line="255" w:lineRule="auto"/>
              <w:ind w:left="164" w:right="170" w:firstLine="3"/>
              <w:jc w:val="center"/>
              <w:rPr>
                <w:rFonts w:ascii="Arial" w:eastAsia="Arial" w:hAnsi="Arial" w:cs="Arial"/>
                <w:sz w:val="20"/>
                <w:szCs w:val="20"/>
              </w:rPr>
            </w:pPr>
            <w:r w:rsidRPr="00F033B4">
              <w:rPr>
                <w:rFonts w:ascii="Arial" w:eastAsia="Arial" w:hAnsi="Arial" w:cs="Arial"/>
                <w:w w:val="90"/>
                <w:sz w:val="20"/>
                <w:szCs w:val="20"/>
              </w:rPr>
              <w:t>a</w:t>
            </w:r>
            <w:r w:rsidRPr="00F033B4">
              <w:rPr>
                <w:rFonts w:ascii="Arial" w:eastAsia="Arial" w:hAnsi="Arial" w:cs="Arial"/>
                <w:spacing w:val="-1"/>
                <w:w w:val="90"/>
                <w:sz w:val="20"/>
                <w:szCs w:val="20"/>
              </w:rPr>
              <w:t>n</w:t>
            </w:r>
            <w:r w:rsidRPr="00F033B4">
              <w:rPr>
                <w:rFonts w:ascii="Arial" w:eastAsia="Arial" w:hAnsi="Arial" w:cs="Arial"/>
                <w:w w:val="90"/>
                <w:sz w:val="20"/>
                <w:szCs w:val="20"/>
              </w:rPr>
              <w:t>d</w:t>
            </w:r>
            <w:r w:rsidRPr="00F033B4">
              <w:rPr>
                <w:rFonts w:ascii="Arial" w:eastAsia="Arial" w:hAnsi="Arial" w:cs="Arial"/>
                <w:spacing w:val="-2"/>
                <w:w w:val="90"/>
                <w:sz w:val="20"/>
                <w:szCs w:val="20"/>
              </w:rPr>
              <w:t xml:space="preserve"> A</w:t>
            </w:r>
            <w:r w:rsidRPr="00F033B4">
              <w:rPr>
                <w:rFonts w:ascii="Arial" w:eastAsia="Arial" w:hAnsi="Arial" w:cs="Arial"/>
                <w:spacing w:val="-1"/>
                <w:w w:val="90"/>
                <w:sz w:val="20"/>
                <w:szCs w:val="20"/>
              </w:rPr>
              <w:t>nn</w:t>
            </w:r>
            <w:r w:rsidRPr="00F033B4">
              <w:rPr>
                <w:rFonts w:ascii="Arial" w:eastAsia="Arial" w:hAnsi="Arial" w:cs="Arial"/>
                <w:w w:val="90"/>
                <w:sz w:val="20"/>
                <w:szCs w:val="20"/>
              </w:rPr>
              <w:t xml:space="preserve">ex 6 Part I, Radio Operator </w:t>
            </w:r>
          </w:p>
          <w:p w:rsidR="00EF4C03" w:rsidRPr="00F033B4" w:rsidRDefault="00EF4C03" w:rsidP="00365089">
            <w:pPr>
              <w:pStyle w:val="TableParagraph"/>
              <w:ind w:right="4"/>
              <w:jc w:val="center"/>
              <w:rPr>
                <w:rFonts w:ascii="Arial" w:eastAsia="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w w:val="80"/>
                <w:sz w:val="20"/>
                <w:szCs w:val="20"/>
              </w:rPr>
              <w:t>Yes</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r w:rsidRPr="00F033B4">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before="8" w:line="260" w:lineRule="exact"/>
              <w:rPr>
                <w:rFonts w:ascii="Arial" w:hAnsi="Arial" w:cs="Arial"/>
                <w:sz w:val="20"/>
                <w:szCs w:val="20"/>
              </w:rPr>
            </w:pPr>
          </w:p>
          <w:p w:rsidR="00EF4C03" w:rsidRPr="00F033B4" w:rsidRDefault="00EF4C03" w:rsidP="00365089">
            <w:pPr>
              <w:pStyle w:val="TableParagraph"/>
              <w:ind w:left="-1"/>
              <w:rPr>
                <w:rFonts w:ascii="Arial" w:eastAsia="Times New Roman" w:hAnsi="Arial" w:cs="Arial"/>
                <w:sz w:val="20"/>
                <w:szCs w:val="20"/>
              </w:rPr>
            </w:pPr>
            <w:r w:rsidRPr="00F033B4">
              <w:rPr>
                <w:rFonts w:ascii="Arial" w:hAnsi="Arial" w:cs="Arial"/>
                <w:noProof/>
                <w:sz w:val="20"/>
                <w:szCs w:val="20"/>
              </w:rPr>
              <w:drawing>
                <wp:inline distT="0" distB="0" distL="0" distR="0">
                  <wp:extent cx="1762125" cy="95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9525"/>
                          </a:xfrm>
                          <a:prstGeom prst="rect">
                            <a:avLst/>
                          </a:prstGeom>
                          <a:noFill/>
                          <a:ln>
                            <a:noFill/>
                          </a:ln>
                        </pic:spPr>
                      </pic:pic>
                    </a:graphicData>
                  </a:graphic>
                </wp:inline>
              </w:drawing>
            </w:r>
          </w:p>
          <w:p w:rsidR="00EF4C03" w:rsidRPr="00F033B4" w:rsidRDefault="00EF4C03" w:rsidP="00365089">
            <w:pPr>
              <w:pStyle w:val="TableParagraph"/>
              <w:spacing w:line="268" w:lineRule="exact"/>
              <w:ind w:left="102" w:right="511"/>
              <w:rPr>
                <w:rFonts w:ascii="Arial" w:eastAsia="Arial" w:hAnsi="Arial" w:cs="Arial"/>
                <w:spacing w:val="2"/>
                <w:w w:val="90"/>
                <w:sz w:val="20"/>
                <w:szCs w:val="20"/>
              </w:rPr>
            </w:pP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nn</w:t>
            </w:r>
            <w:r w:rsidRPr="00F033B4">
              <w:rPr>
                <w:rFonts w:ascii="Arial" w:eastAsia="Arial" w:hAnsi="Arial" w:cs="Arial"/>
                <w:w w:val="90"/>
                <w:sz w:val="20"/>
                <w:szCs w:val="20"/>
              </w:rPr>
              <w:t>ex</w:t>
            </w:r>
            <w:r w:rsidRPr="00F033B4">
              <w:rPr>
                <w:rFonts w:ascii="Arial" w:eastAsia="Arial" w:hAnsi="Arial" w:cs="Arial"/>
                <w:spacing w:val="1"/>
                <w:w w:val="90"/>
                <w:sz w:val="20"/>
                <w:szCs w:val="20"/>
              </w:rPr>
              <w:t xml:space="preserve"> </w:t>
            </w:r>
            <w:r w:rsidRPr="00F033B4">
              <w:rPr>
                <w:rFonts w:ascii="Arial" w:eastAsia="Arial" w:hAnsi="Arial" w:cs="Arial"/>
                <w:spacing w:val="-2"/>
                <w:w w:val="90"/>
                <w:sz w:val="20"/>
                <w:szCs w:val="20"/>
              </w:rPr>
              <w:t>6</w:t>
            </w:r>
            <w:r w:rsidRPr="00F033B4">
              <w:rPr>
                <w:rFonts w:ascii="Arial" w:eastAsia="Arial" w:hAnsi="Arial" w:cs="Arial"/>
                <w:w w:val="90"/>
                <w:sz w:val="20"/>
                <w:szCs w:val="20"/>
              </w:rPr>
              <w:t>:</w:t>
            </w:r>
            <w:r w:rsidRPr="00F033B4">
              <w:rPr>
                <w:rFonts w:ascii="Arial" w:eastAsia="Arial" w:hAnsi="Arial" w:cs="Arial"/>
                <w:spacing w:val="2"/>
                <w:w w:val="90"/>
                <w:sz w:val="20"/>
                <w:szCs w:val="20"/>
              </w:rPr>
              <w:t xml:space="preserve"> </w:t>
            </w:r>
          </w:p>
          <w:p w:rsidR="00EF4C03" w:rsidRPr="00F033B4" w:rsidRDefault="00EF4C03" w:rsidP="00365089">
            <w:pPr>
              <w:pStyle w:val="TableParagraph"/>
              <w:spacing w:line="268" w:lineRule="exact"/>
              <w:ind w:left="102" w:right="511"/>
              <w:rPr>
                <w:rFonts w:ascii="Arial" w:eastAsia="Arial" w:hAnsi="Arial" w:cs="Arial"/>
                <w:sz w:val="20"/>
                <w:szCs w:val="20"/>
              </w:rPr>
            </w:pPr>
            <w:r w:rsidRPr="00F033B4">
              <w:rPr>
                <w:rFonts w:ascii="Arial" w:eastAsia="Arial" w:hAnsi="Arial" w:cs="Arial"/>
                <w:spacing w:val="-1"/>
                <w:w w:val="90"/>
                <w:sz w:val="20"/>
                <w:szCs w:val="20"/>
              </w:rPr>
              <w:t>[Part I]</w:t>
            </w:r>
            <w:r w:rsidRPr="00F033B4">
              <w:rPr>
                <w:rFonts w:ascii="Arial" w:eastAsia="Arial" w:hAnsi="Arial" w:cs="Arial"/>
                <w:w w:val="90"/>
                <w:position w:val="10"/>
                <w:sz w:val="20"/>
                <w:szCs w:val="20"/>
              </w:rPr>
              <w:t>2</w:t>
            </w:r>
          </w:p>
        </w:tc>
      </w:tr>
      <w:tr w:rsidR="00EF4C03" w:rsidRPr="00F033B4" w:rsidTr="00365089">
        <w:trPr>
          <w:trHeight w:hRule="exact" w:val="301"/>
        </w:trPr>
        <w:tc>
          <w:tcPr>
            <w:tcW w:w="2124"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782"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1306"/>
        </w:trPr>
        <w:tc>
          <w:tcPr>
            <w:tcW w:w="2124"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shd w:val="clear" w:color="auto" w:fill="7E7E7E"/>
          </w:tcPr>
          <w:p w:rsidR="00EF4C03" w:rsidRPr="00F033B4" w:rsidRDefault="00EF4C03" w:rsidP="00365089">
            <w:pPr>
              <w:rPr>
                <w:rFonts w:ascii="Arial" w:hAnsi="Arial" w:cs="Arial"/>
                <w:sz w:val="20"/>
                <w:szCs w:val="20"/>
              </w:rPr>
            </w:pPr>
          </w:p>
        </w:tc>
        <w:tc>
          <w:tcPr>
            <w:tcW w:w="396" w:type="dxa"/>
            <w:tcBorders>
              <w:top w:val="single" w:sz="5" w:space="0" w:color="000000"/>
              <w:left w:val="single" w:sz="5" w:space="0" w:color="000000"/>
              <w:bottom w:val="single" w:sz="5" w:space="0" w:color="000000"/>
              <w:right w:val="single" w:sz="5" w:space="0" w:color="000000"/>
            </w:tcBorders>
            <w:shd w:val="clear" w:color="auto" w:fill="7E7E7E"/>
          </w:tcPr>
          <w:p w:rsidR="00EF4C03" w:rsidRPr="00F033B4" w:rsidRDefault="00EF4C03" w:rsidP="00365089">
            <w:pPr>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300"/>
        </w:trPr>
        <w:tc>
          <w:tcPr>
            <w:tcW w:w="2124"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before="8" w:line="260" w:lineRule="exact"/>
              <w:rPr>
                <w:rFonts w:ascii="Arial" w:hAnsi="Arial" w:cs="Arial"/>
                <w:sz w:val="20"/>
                <w:szCs w:val="20"/>
              </w:rPr>
            </w:pPr>
          </w:p>
          <w:p w:rsidR="00EF4C03" w:rsidRPr="00F033B4" w:rsidRDefault="00EF4C03" w:rsidP="00365089">
            <w:pPr>
              <w:pStyle w:val="TableParagraph"/>
              <w:spacing w:line="255" w:lineRule="auto"/>
              <w:ind w:left="431" w:right="433" w:firstLine="168"/>
              <w:rPr>
                <w:rFonts w:ascii="Arial" w:eastAsia="Arial" w:hAnsi="Arial" w:cs="Arial"/>
                <w:sz w:val="20"/>
                <w:szCs w:val="20"/>
              </w:rPr>
            </w:pPr>
            <w:r w:rsidRPr="00F033B4">
              <w:rPr>
                <w:rFonts w:ascii="Arial" w:eastAsia="Arial" w:hAnsi="Arial" w:cs="Arial"/>
                <w:spacing w:val="-2"/>
                <w:w w:val="95"/>
                <w:sz w:val="20"/>
                <w:szCs w:val="20"/>
              </w:rPr>
              <w:t>A</w:t>
            </w:r>
            <w:r w:rsidRPr="00F033B4">
              <w:rPr>
                <w:rFonts w:ascii="Arial" w:eastAsia="Arial" w:hAnsi="Arial" w:cs="Arial"/>
                <w:w w:val="95"/>
                <w:sz w:val="20"/>
                <w:szCs w:val="20"/>
              </w:rPr>
              <w:t>rt</w:t>
            </w:r>
            <w:r w:rsidRPr="00F033B4">
              <w:rPr>
                <w:rFonts w:ascii="Arial" w:eastAsia="Arial" w:hAnsi="Arial" w:cs="Arial"/>
                <w:spacing w:val="-1"/>
                <w:w w:val="95"/>
                <w:sz w:val="20"/>
                <w:szCs w:val="20"/>
              </w:rPr>
              <w:t>i</w:t>
            </w:r>
            <w:r w:rsidRPr="00F033B4">
              <w:rPr>
                <w:rFonts w:ascii="Arial" w:eastAsia="Arial" w:hAnsi="Arial" w:cs="Arial"/>
                <w:w w:val="95"/>
                <w:sz w:val="20"/>
                <w:szCs w:val="20"/>
              </w:rPr>
              <w:t>c</w:t>
            </w:r>
            <w:r w:rsidRPr="00F033B4">
              <w:rPr>
                <w:rFonts w:ascii="Arial" w:eastAsia="Arial" w:hAnsi="Arial" w:cs="Arial"/>
                <w:spacing w:val="-1"/>
                <w:w w:val="95"/>
                <w:sz w:val="20"/>
                <w:szCs w:val="20"/>
              </w:rPr>
              <w:t>l</w:t>
            </w:r>
            <w:r w:rsidRPr="00F033B4">
              <w:rPr>
                <w:rFonts w:ascii="Arial" w:eastAsia="Arial" w:hAnsi="Arial" w:cs="Arial"/>
                <w:w w:val="95"/>
                <w:sz w:val="20"/>
                <w:szCs w:val="20"/>
              </w:rPr>
              <w:t>e</w:t>
            </w:r>
            <w:r w:rsidRPr="00F033B4">
              <w:rPr>
                <w:rFonts w:ascii="Arial" w:eastAsia="Arial" w:hAnsi="Arial" w:cs="Arial"/>
                <w:spacing w:val="-21"/>
                <w:w w:val="95"/>
                <w:sz w:val="20"/>
                <w:szCs w:val="20"/>
              </w:rPr>
              <w:t xml:space="preserve"> </w:t>
            </w:r>
            <w:r w:rsidRPr="00F033B4">
              <w:rPr>
                <w:rFonts w:ascii="Arial" w:eastAsia="Arial" w:hAnsi="Arial" w:cs="Arial"/>
                <w:spacing w:val="1"/>
                <w:w w:val="95"/>
                <w:sz w:val="20"/>
                <w:szCs w:val="20"/>
              </w:rPr>
              <w:t>3</w:t>
            </w:r>
            <w:r w:rsidRPr="00F033B4">
              <w:rPr>
                <w:rFonts w:ascii="Arial" w:eastAsia="Arial" w:hAnsi="Arial" w:cs="Arial"/>
                <w:spacing w:val="-3"/>
                <w:w w:val="95"/>
                <w:sz w:val="20"/>
                <w:szCs w:val="20"/>
              </w:rPr>
              <w:t>1</w:t>
            </w:r>
            <w:r w:rsidRPr="00F033B4">
              <w:rPr>
                <w:rFonts w:ascii="Arial" w:eastAsia="Arial" w:hAnsi="Arial" w:cs="Arial"/>
                <w:w w:val="95"/>
                <w:sz w:val="20"/>
                <w:szCs w:val="20"/>
              </w:rPr>
              <w:t>:</w:t>
            </w:r>
            <w:r w:rsidRPr="00F033B4">
              <w:rPr>
                <w:rFonts w:ascii="Arial" w:eastAsia="Arial" w:hAnsi="Arial" w:cs="Arial"/>
                <w:w w:val="96"/>
                <w:sz w:val="20"/>
                <w:szCs w:val="20"/>
              </w:rPr>
              <w:t xml:space="preserve"> </w:t>
            </w:r>
            <w:r w:rsidRPr="00F033B4">
              <w:rPr>
                <w:rFonts w:ascii="Arial" w:eastAsia="Arial" w:hAnsi="Arial" w:cs="Arial"/>
                <w:w w:val="95"/>
                <w:sz w:val="20"/>
                <w:szCs w:val="20"/>
              </w:rPr>
              <w:t>Cert</w:t>
            </w:r>
            <w:r w:rsidRPr="00F033B4">
              <w:rPr>
                <w:rFonts w:ascii="Arial" w:eastAsia="Arial" w:hAnsi="Arial" w:cs="Arial"/>
                <w:spacing w:val="-1"/>
                <w:w w:val="95"/>
                <w:sz w:val="20"/>
                <w:szCs w:val="20"/>
              </w:rPr>
              <w:t>ifi</w:t>
            </w:r>
            <w:r w:rsidRPr="00F033B4">
              <w:rPr>
                <w:rFonts w:ascii="Arial" w:eastAsia="Arial" w:hAnsi="Arial" w:cs="Arial"/>
                <w:w w:val="95"/>
                <w:sz w:val="20"/>
                <w:szCs w:val="20"/>
              </w:rPr>
              <w:t>ca</w:t>
            </w:r>
            <w:r w:rsidRPr="00F033B4">
              <w:rPr>
                <w:rFonts w:ascii="Arial" w:eastAsia="Arial" w:hAnsi="Arial" w:cs="Arial"/>
                <w:spacing w:val="-2"/>
                <w:w w:val="95"/>
                <w:sz w:val="20"/>
                <w:szCs w:val="20"/>
              </w:rPr>
              <w:t>t</w:t>
            </w:r>
            <w:r w:rsidRPr="00F033B4">
              <w:rPr>
                <w:rFonts w:ascii="Arial" w:eastAsia="Arial" w:hAnsi="Arial" w:cs="Arial"/>
                <w:w w:val="95"/>
                <w:sz w:val="20"/>
                <w:szCs w:val="20"/>
              </w:rPr>
              <w:t>es</w:t>
            </w:r>
            <w:r w:rsidRPr="00F033B4">
              <w:rPr>
                <w:rFonts w:ascii="Arial" w:eastAsia="Arial" w:hAnsi="Arial" w:cs="Arial"/>
                <w:spacing w:val="-40"/>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w w:val="109"/>
                <w:sz w:val="20"/>
                <w:szCs w:val="20"/>
              </w:rPr>
              <w:t xml:space="preserve"> </w:t>
            </w: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i</w:t>
            </w:r>
            <w:r w:rsidRPr="00F033B4">
              <w:rPr>
                <w:rFonts w:ascii="Arial" w:eastAsia="Arial" w:hAnsi="Arial" w:cs="Arial"/>
                <w:w w:val="90"/>
                <w:sz w:val="20"/>
                <w:szCs w:val="20"/>
              </w:rPr>
              <w:t>rwort</w:t>
            </w:r>
            <w:r w:rsidRPr="00F033B4">
              <w:rPr>
                <w:rFonts w:ascii="Arial" w:eastAsia="Arial" w:hAnsi="Arial" w:cs="Arial"/>
                <w:spacing w:val="-1"/>
                <w:w w:val="90"/>
                <w:sz w:val="20"/>
                <w:szCs w:val="20"/>
              </w:rPr>
              <w:t>hin</w:t>
            </w:r>
            <w:r w:rsidRPr="00F033B4">
              <w:rPr>
                <w:rFonts w:ascii="Arial" w:eastAsia="Arial" w:hAnsi="Arial" w:cs="Arial"/>
                <w:spacing w:val="-2"/>
                <w:w w:val="90"/>
                <w:sz w:val="20"/>
                <w:szCs w:val="20"/>
              </w:rPr>
              <w:t>e</w:t>
            </w:r>
            <w:r w:rsidRPr="00F033B4">
              <w:rPr>
                <w:rFonts w:ascii="Arial" w:eastAsia="Arial" w:hAnsi="Arial" w:cs="Arial"/>
                <w:w w:val="90"/>
                <w:sz w:val="20"/>
                <w:szCs w:val="20"/>
              </w:rPr>
              <w:t>ss</w:t>
            </w:r>
          </w:p>
        </w:tc>
        <w:tc>
          <w:tcPr>
            <w:tcW w:w="3545"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right="5"/>
              <w:jc w:val="center"/>
              <w:rPr>
                <w:rFonts w:ascii="Arial" w:eastAsia="Arial" w:hAnsi="Arial" w:cs="Arial"/>
                <w:sz w:val="20"/>
                <w:szCs w:val="20"/>
              </w:rPr>
            </w:pP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nn</w:t>
            </w:r>
            <w:r w:rsidRPr="00F033B4">
              <w:rPr>
                <w:rFonts w:ascii="Arial" w:eastAsia="Arial" w:hAnsi="Arial" w:cs="Arial"/>
                <w:w w:val="90"/>
                <w:sz w:val="20"/>
                <w:szCs w:val="20"/>
              </w:rPr>
              <w:t>ex</w:t>
            </w:r>
            <w:r w:rsidRPr="00F033B4">
              <w:rPr>
                <w:rFonts w:ascii="Arial" w:eastAsia="Arial" w:hAnsi="Arial" w:cs="Arial"/>
                <w:spacing w:val="-5"/>
                <w:w w:val="90"/>
                <w:sz w:val="20"/>
                <w:szCs w:val="20"/>
              </w:rPr>
              <w:t xml:space="preserve"> </w:t>
            </w:r>
            <w:r w:rsidRPr="00F033B4">
              <w:rPr>
                <w:rFonts w:ascii="Arial" w:eastAsia="Arial" w:hAnsi="Arial" w:cs="Arial"/>
                <w:w w:val="90"/>
                <w:sz w:val="20"/>
                <w:szCs w:val="20"/>
              </w:rPr>
              <w:t>6</w:t>
            </w:r>
          </w:p>
          <w:p w:rsidR="00EF4C03" w:rsidRPr="00F033B4" w:rsidRDefault="00EF4C03" w:rsidP="00365089">
            <w:pPr>
              <w:pStyle w:val="TableParagraph"/>
              <w:spacing w:before="17"/>
              <w:jc w:val="center"/>
              <w:rPr>
                <w:rFonts w:ascii="Arial" w:eastAsia="Arial" w:hAnsi="Arial" w:cs="Arial"/>
                <w:sz w:val="20"/>
                <w:szCs w:val="20"/>
              </w:rPr>
            </w:pPr>
            <w:r w:rsidRPr="00F033B4">
              <w:rPr>
                <w:rFonts w:ascii="Arial" w:eastAsia="Arial" w:hAnsi="Arial" w:cs="Arial"/>
                <w:w w:val="90"/>
                <w:sz w:val="20"/>
                <w:szCs w:val="20"/>
              </w:rPr>
              <w:t>Part</w:t>
            </w:r>
            <w:r w:rsidRPr="00F033B4">
              <w:rPr>
                <w:rFonts w:ascii="Arial" w:eastAsia="Arial" w:hAnsi="Arial" w:cs="Arial"/>
                <w:spacing w:val="-3"/>
                <w:w w:val="90"/>
                <w:sz w:val="20"/>
                <w:szCs w:val="20"/>
              </w:rPr>
              <w:t xml:space="preserve"> </w:t>
            </w:r>
            <w:r w:rsidRPr="00F033B4">
              <w:rPr>
                <w:rFonts w:ascii="Arial" w:eastAsia="Arial" w:hAnsi="Arial" w:cs="Arial"/>
                <w:w w:val="90"/>
                <w:sz w:val="20"/>
                <w:szCs w:val="20"/>
              </w:rPr>
              <w:t>I</w:t>
            </w:r>
            <w:r w:rsidRPr="00F033B4">
              <w:rPr>
                <w:rFonts w:ascii="Arial" w:eastAsia="Arial" w:hAnsi="Arial" w:cs="Arial"/>
                <w:spacing w:val="-3"/>
                <w:w w:val="90"/>
                <w:sz w:val="20"/>
                <w:szCs w:val="20"/>
              </w:rPr>
              <w:t xml:space="preserve"> </w:t>
            </w: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w w:val="80"/>
                <w:sz w:val="20"/>
                <w:szCs w:val="20"/>
              </w:rPr>
              <w:t>Yes</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r w:rsidRPr="00F033B4">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1"/>
                <w:w w:val="95"/>
                <w:sz w:val="20"/>
                <w:szCs w:val="20"/>
              </w:rPr>
              <w:t>[</w:t>
            </w:r>
            <w:r w:rsidRPr="00F033B4">
              <w:rPr>
                <w:rFonts w:ascii="Arial" w:eastAsia="Arial" w:hAnsi="Arial" w:cs="Arial"/>
                <w:spacing w:val="1"/>
                <w:w w:val="95"/>
                <w:sz w:val="20"/>
                <w:szCs w:val="20"/>
              </w:rPr>
              <w:t>P</w:t>
            </w:r>
            <w:r w:rsidRPr="00F033B4">
              <w:rPr>
                <w:rFonts w:ascii="Arial" w:eastAsia="Arial" w:hAnsi="Arial" w:cs="Arial"/>
                <w:w w:val="95"/>
                <w:sz w:val="20"/>
                <w:szCs w:val="20"/>
              </w:rPr>
              <w:t>art I</w:t>
            </w:r>
            <w:r w:rsidRPr="00F033B4">
              <w:rPr>
                <w:rFonts w:ascii="Arial" w:eastAsia="Arial" w:hAnsi="Arial" w:cs="Arial"/>
                <w:spacing w:val="-1"/>
                <w:w w:val="95"/>
                <w:sz w:val="20"/>
                <w:szCs w:val="20"/>
              </w:rPr>
              <w:t>]</w:t>
            </w:r>
            <w:r w:rsidRPr="00F033B4">
              <w:rPr>
                <w:rFonts w:ascii="Arial" w:eastAsia="Arial" w:hAnsi="Arial" w:cs="Arial"/>
                <w:w w:val="95"/>
                <w:position w:val="10"/>
                <w:sz w:val="20"/>
                <w:szCs w:val="20"/>
              </w:rPr>
              <w:t>2</w:t>
            </w:r>
          </w:p>
        </w:tc>
      </w:tr>
      <w:tr w:rsidR="00EF4C03" w:rsidRPr="00F033B4" w:rsidTr="00365089">
        <w:trPr>
          <w:trHeight w:hRule="exact" w:val="300"/>
        </w:trPr>
        <w:tc>
          <w:tcPr>
            <w:tcW w:w="2124"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300"/>
        </w:trPr>
        <w:tc>
          <w:tcPr>
            <w:tcW w:w="2124"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671" w:right="673"/>
              <w:jc w:val="center"/>
              <w:rPr>
                <w:rFonts w:ascii="Arial" w:eastAsia="Arial" w:hAnsi="Arial" w:cs="Arial"/>
                <w:sz w:val="20"/>
                <w:szCs w:val="20"/>
              </w:rPr>
            </w:pP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nn</w:t>
            </w:r>
            <w:r w:rsidRPr="00F033B4">
              <w:rPr>
                <w:rFonts w:ascii="Arial" w:eastAsia="Arial" w:hAnsi="Arial" w:cs="Arial"/>
                <w:w w:val="90"/>
                <w:sz w:val="20"/>
                <w:szCs w:val="20"/>
              </w:rPr>
              <w:t>ex</w:t>
            </w:r>
            <w:r w:rsidRPr="00F033B4">
              <w:rPr>
                <w:rFonts w:ascii="Arial" w:eastAsia="Arial" w:hAnsi="Arial" w:cs="Arial"/>
                <w:spacing w:val="-5"/>
                <w:w w:val="90"/>
                <w:sz w:val="20"/>
                <w:szCs w:val="20"/>
              </w:rPr>
              <w:t xml:space="preserve"> </w:t>
            </w:r>
            <w:r w:rsidRPr="00F033B4">
              <w:rPr>
                <w:rFonts w:ascii="Arial" w:eastAsia="Arial" w:hAnsi="Arial" w:cs="Arial"/>
                <w:w w:val="90"/>
                <w:sz w:val="20"/>
                <w:szCs w:val="20"/>
              </w:rPr>
              <w:t>6</w:t>
            </w:r>
          </w:p>
          <w:p w:rsidR="00EF4C03" w:rsidRPr="00F033B4" w:rsidRDefault="00EF4C03" w:rsidP="00365089">
            <w:pPr>
              <w:pStyle w:val="TableParagraph"/>
              <w:spacing w:before="17"/>
              <w:ind w:left="672" w:right="673"/>
              <w:jc w:val="center"/>
              <w:rPr>
                <w:rFonts w:ascii="Arial" w:eastAsia="Arial" w:hAnsi="Arial" w:cs="Arial"/>
                <w:sz w:val="20"/>
                <w:szCs w:val="20"/>
              </w:rPr>
            </w:pPr>
            <w:r w:rsidRPr="00F033B4">
              <w:rPr>
                <w:rFonts w:ascii="Arial" w:eastAsia="Arial" w:hAnsi="Arial" w:cs="Arial"/>
                <w:w w:val="90"/>
                <w:sz w:val="20"/>
                <w:szCs w:val="20"/>
              </w:rPr>
              <w:t>Part</w:t>
            </w:r>
            <w:r w:rsidRPr="00F033B4">
              <w:rPr>
                <w:rFonts w:ascii="Arial" w:eastAsia="Arial" w:hAnsi="Arial" w:cs="Arial"/>
                <w:spacing w:val="-3"/>
                <w:w w:val="90"/>
                <w:sz w:val="20"/>
                <w:szCs w:val="20"/>
              </w:rPr>
              <w:t xml:space="preserve"> </w:t>
            </w:r>
            <w:r w:rsidRPr="00F033B4">
              <w:rPr>
                <w:rFonts w:ascii="Arial" w:eastAsia="Arial" w:hAnsi="Arial" w:cs="Arial"/>
                <w:w w:val="90"/>
                <w:sz w:val="20"/>
                <w:szCs w:val="20"/>
              </w:rPr>
              <w:t>II</w:t>
            </w:r>
            <w:r w:rsidRPr="00F033B4">
              <w:rPr>
                <w:rFonts w:ascii="Arial" w:eastAsia="Arial" w:hAnsi="Arial" w:cs="Arial"/>
                <w:spacing w:val="-3"/>
                <w:w w:val="90"/>
                <w:sz w:val="20"/>
                <w:szCs w:val="20"/>
              </w:rPr>
              <w:t xml:space="preserve"> or Part III, Section III</w:t>
            </w: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w w:val="80"/>
                <w:sz w:val="20"/>
                <w:szCs w:val="20"/>
              </w:rPr>
              <w:t>Yes</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782"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p>
        </w:tc>
      </w:tr>
      <w:tr w:rsidR="00EF4C03" w:rsidRPr="00F033B4" w:rsidTr="00365089">
        <w:trPr>
          <w:trHeight w:hRule="exact" w:val="300"/>
        </w:trPr>
        <w:tc>
          <w:tcPr>
            <w:tcW w:w="2124"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r w:rsidRPr="00F033B4">
              <w:rPr>
                <w:rFonts w:ascii="Arial" w:hAnsi="Arial" w:cs="Arial"/>
                <w:sz w:val="20"/>
                <w:szCs w:val="20"/>
              </w:rPr>
              <w:t>X</w:t>
            </w:r>
          </w:p>
        </w:tc>
        <w:tc>
          <w:tcPr>
            <w:tcW w:w="2782"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r w:rsidR="00EF4C03" w:rsidRPr="00F033B4" w:rsidTr="00365089">
        <w:trPr>
          <w:trHeight w:hRule="exact" w:val="310"/>
        </w:trPr>
        <w:tc>
          <w:tcPr>
            <w:tcW w:w="2124" w:type="dxa"/>
            <w:vMerge/>
            <w:tcBorders>
              <w:left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671" w:right="673"/>
              <w:jc w:val="center"/>
              <w:rPr>
                <w:rFonts w:ascii="Arial" w:eastAsia="Arial" w:hAnsi="Arial" w:cs="Arial"/>
                <w:sz w:val="20"/>
                <w:szCs w:val="20"/>
              </w:rPr>
            </w:pPr>
            <w:r w:rsidRPr="00F033B4">
              <w:rPr>
                <w:rFonts w:ascii="Arial" w:eastAsia="Arial" w:hAnsi="Arial" w:cs="Arial"/>
                <w:spacing w:val="-2"/>
                <w:w w:val="90"/>
                <w:sz w:val="20"/>
                <w:szCs w:val="20"/>
              </w:rPr>
              <w:t>A</w:t>
            </w:r>
            <w:r w:rsidRPr="00F033B4">
              <w:rPr>
                <w:rFonts w:ascii="Arial" w:eastAsia="Arial" w:hAnsi="Arial" w:cs="Arial"/>
                <w:spacing w:val="-1"/>
                <w:w w:val="90"/>
                <w:sz w:val="20"/>
                <w:szCs w:val="20"/>
              </w:rPr>
              <w:t>nn</w:t>
            </w:r>
            <w:r w:rsidRPr="00F033B4">
              <w:rPr>
                <w:rFonts w:ascii="Arial" w:eastAsia="Arial" w:hAnsi="Arial" w:cs="Arial"/>
                <w:w w:val="90"/>
                <w:sz w:val="20"/>
                <w:szCs w:val="20"/>
              </w:rPr>
              <w:t>ex</w:t>
            </w:r>
            <w:r w:rsidRPr="00F033B4">
              <w:rPr>
                <w:rFonts w:ascii="Arial" w:eastAsia="Arial" w:hAnsi="Arial" w:cs="Arial"/>
                <w:spacing w:val="-5"/>
                <w:w w:val="90"/>
                <w:sz w:val="20"/>
                <w:szCs w:val="20"/>
              </w:rPr>
              <w:t xml:space="preserve"> </w:t>
            </w:r>
            <w:r w:rsidRPr="00F033B4">
              <w:rPr>
                <w:rFonts w:ascii="Arial" w:eastAsia="Arial" w:hAnsi="Arial" w:cs="Arial"/>
                <w:w w:val="90"/>
                <w:sz w:val="20"/>
                <w:szCs w:val="20"/>
              </w:rPr>
              <w:t>8</w:t>
            </w:r>
          </w:p>
          <w:p w:rsidR="00EF4C03" w:rsidRPr="00F033B4" w:rsidRDefault="00EF4C03" w:rsidP="00365089">
            <w:pPr>
              <w:pStyle w:val="TableParagraph"/>
              <w:spacing w:before="16"/>
              <w:ind w:right="3"/>
              <w:jc w:val="center"/>
              <w:rPr>
                <w:rFonts w:ascii="Arial" w:eastAsia="Arial" w:hAnsi="Arial" w:cs="Arial"/>
                <w:w w:val="90"/>
                <w:sz w:val="20"/>
                <w:szCs w:val="20"/>
              </w:rPr>
            </w:pPr>
            <w:r w:rsidRPr="00F033B4">
              <w:rPr>
                <w:rFonts w:ascii="Arial" w:eastAsia="Arial" w:hAnsi="Arial" w:cs="Arial"/>
                <w:w w:val="90"/>
                <w:sz w:val="20"/>
                <w:szCs w:val="20"/>
              </w:rPr>
              <w:t>Part</w:t>
            </w:r>
            <w:r w:rsidRPr="00F033B4">
              <w:rPr>
                <w:rFonts w:ascii="Arial" w:eastAsia="Arial" w:hAnsi="Arial" w:cs="Arial"/>
                <w:spacing w:val="-5"/>
                <w:w w:val="90"/>
                <w:sz w:val="20"/>
                <w:szCs w:val="20"/>
              </w:rPr>
              <w:t xml:space="preserve"> </w:t>
            </w:r>
            <w:r w:rsidRPr="00F033B4">
              <w:rPr>
                <w:rFonts w:ascii="Arial" w:eastAsia="Arial" w:hAnsi="Arial" w:cs="Arial"/>
                <w:w w:val="90"/>
                <w:sz w:val="20"/>
                <w:szCs w:val="20"/>
              </w:rPr>
              <w:t>II,</w:t>
            </w:r>
            <w:r w:rsidRPr="00F033B4">
              <w:rPr>
                <w:rFonts w:ascii="Arial" w:eastAsia="Arial" w:hAnsi="Arial" w:cs="Arial"/>
                <w:spacing w:val="-4"/>
                <w:w w:val="90"/>
                <w:sz w:val="20"/>
                <w:szCs w:val="20"/>
              </w:rPr>
              <w:t xml:space="preserve"> </w:t>
            </w:r>
            <w:r w:rsidRPr="00F033B4">
              <w:rPr>
                <w:rFonts w:ascii="Arial" w:eastAsia="Arial" w:hAnsi="Arial" w:cs="Arial"/>
                <w:w w:val="90"/>
                <w:sz w:val="20"/>
                <w:szCs w:val="20"/>
              </w:rPr>
              <w:t>C</w:t>
            </w:r>
            <w:r w:rsidRPr="00F033B4">
              <w:rPr>
                <w:rFonts w:ascii="Arial" w:eastAsia="Arial" w:hAnsi="Arial" w:cs="Arial"/>
                <w:spacing w:val="-1"/>
                <w:w w:val="90"/>
                <w:sz w:val="20"/>
                <w:szCs w:val="20"/>
              </w:rPr>
              <w:t>h</w:t>
            </w:r>
            <w:r w:rsidRPr="00F033B4">
              <w:rPr>
                <w:rFonts w:ascii="Arial" w:eastAsia="Arial" w:hAnsi="Arial" w:cs="Arial"/>
                <w:w w:val="90"/>
                <w:sz w:val="20"/>
                <w:szCs w:val="20"/>
              </w:rPr>
              <w:t>a</w:t>
            </w:r>
            <w:r w:rsidRPr="00F033B4">
              <w:rPr>
                <w:rFonts w:ascii="Arial" w:eastAsia="Arial" w:hAnsi="Arial" w:cs="Arial"/>
                <w:spacing w:val="-1"/>
                <w:w w:val="90"/>
                <w:sz w:val="20"/>
                <w:szCs w:val="20"/>
              </w:rPr>
              <w:t>p</w:t>
            </w:r>
            <w:r w:rsidRPr="00F033B4">
              <w:rPr>
                <w:rFonts w:ascii="Arial" w:eastAsia="Arial" w:hAnsi="Arial" w:cs="Arial"/>
                <w:w w:val="90"/>
                <w:sz w:val="20"/>
                <w:szCs w:val="20"/>
              </w:rPr>
              <w:t>ters</w:t>
            </w:r>
            <w:r w:rsidRPr="00F033B4">
              <w:rPr>
                <w:rFonts w:ascii="Arial" w:eastAsia="Arial" w:hAnsi="Arial" w:cs="Arial"/>
                <w:spacing w:val="-7"/>
                <w:w w:val="90"/>
                <w:sz w:val="20"/>
                <w:szCs w:val="20"/>
              </w:rPr>
              <w:t xml:space="preserve"> </w:t>
            </w:r>
            <w:r w:rsidRPr="00F033B4">
              <w:rPr>
                <w:rFonts w:ascii="Arial" w:eastAsia="Arial" w:hAnsi="Arial" w:cs="Arial"/>
                <w:w w:val="90"/>
                <w:sz w:val="20"/>
                <w:szCs w:val="20"/>
              </w:rPr>
              <w:t>3</w:t>
            </w:r>
            <w:r w:rsidRPr="00F033B4">
              <w:rPr>
                <w:rFonts w:ascii="Arial" w:eastAsia="Arial" w:hAnsi="Arial" w:cs="Arial"/>
                <w:spacing w:val="-7"/>
                <w:w w:val="90"/>
                <w:sz w:val="20"/>
                <w:szCs w:val="20"/>
              </w:rPr>
              <w:t xml:space="preserve"> </w:t>
            </w:r>
            <w:r w:rsidRPr="00F033B4">
              <w:rPr>
                <w:rFonts w:ascii="Arial" w:eastAsia="Arial" w:hAnsi="Arial" w:cs="Arial"/>
                <w:w w:val="90"/>
                <w:sz w:val="20"/>
                <w:szCs w:val="20"/>
              </w:rPr>
              <w:t>a</w:t>
            </w:r>
            <w:r w:rsidRPr="00F033B4">
              <w:rPr>
                <w:rFonts w:ascii="Arial" w:eastAsia="Arial" w:hAnsi="Arial" w:cs="Arial"/>
                <w:spacing w:val="-1"/>
                <w:w w:val="90"/>
                <w:sz w:val="20"/>
                <w:szCs w:val="20"/>
              </w:rPr>
              <w:t>n</w:t>
            </w:r>
            <w:r w:rsidRPr="00F033B4">
              <w:rPr>
                <w:rFonts w:ascii="Arial" w:eastAsia="Arial" w:hAnsi="Arial" w:cs="Arial"/>
                <w:w w:val="90"/>
                <w:sz w:val="20"/>
                <w:szCs w:val="20"/>
              </w:rPr>
              <w:t>d</w:t>
            </w:r>
            <w:r w:rsidRPr="00F033B4">
              <w:rPr>
                <w:rFonts w:ascii="Arial" w:eastAsia="Arial" w:hAnsi="Arial" w:cs="Arial"/>
                <w:spacing w:val="-6"/>
                <w:w w:val="90"/>
                <w:sz w:val="20"/>
                <w:szCs w:val="20"/>
              </w:rPr>
              <w:t xml:space="preserve"> </w:t>
            </w:r>
            <w:r w:rsidRPr="00F033B4">
              <w:rPr>
                <w:rFonts w:ascii="Arial" w:eastAsia="Arial" w:hAnsi="Arial" w:cs="Arial"/>
                <w:w w:val="90"/>
                <w:sz w:val="20"/>
                <w:szCs w:val="20"/>
              </w:rPr>
              <w:t>4</w:t>
            </w:r>
          </w:p>
          <w:p w:rsidR="00EF4C03" w:rsidRPr="00F033B4" w:rsidRDefault="00EF4C03" w:rsidP="00365089">
            <w:pPr>
              <w:pStyle w:val="TableParagraph"/>
              <w:spacing w:before="16"/>
              <w:ind w:right="3"/>
              <w:rPr>
                <w:rFonts w:ascii="Arial" w:eastAsia="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49"/>
              <w:rPr>
                <w:rFonts w:ascii="Arial" w:eastAsia="Arial" w:hAnsi="Arial" w:cs="Arial"/>
                <w:sz w:val="20"/>
                <w:szCs w:val="20"/>
              </w:rPr>
            </w:pPr>
            <w:r w:rsidRPr="00F033B4">
              <w:rPr>
                <w:rFonts w:ascii="Arial" w:eastAsia="Arial" w:hAnsi="Arial" w:cs="Arial"/>
                <w:w w:val="80"/>
                <w:sz w:val="20"/>
                <w:szCs w:val="20"/>
              </w:rPr>
              <w:t>Yes</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r w:rsidRPr="00F033B4">
              <w:rPr>
                <w:rFonts w:ascii="Arial" w:hAnsi="Arial" w:cs="Arial"/>
                <w:sz w:val="20"/>
                <w:szCs w:val="20"/>
              </w:rPr>
              <w:t>X</w:t>
            </w:r>
          </w:p>
        </w:tc>
        <w:tc>
          <w:tcPr>
            <w:tcW w:w="2782" w:type="dxa"/>
            <w:vMerge w:val="restart"/>
            <w:tcBorders>
              <w:top w:val="single" w:sz="5" w:space="0" w:color="000000"/>
              <w:left w:val="single" w:sz="5" w:space="0" w:color="000000"/>
              <w:right w:val="single" w:sz="5" w:space="0" w:color="000000"/>
            </w:tcBorders>
          </w:tcPr>
          <w:p w:rsidR="00EF4C03" w:rsidRPr="00F033B4" w:rsidRDefault="00EF4C03" w:rsidP="00365089">
            <w:pPr>
              <w:pStyle w:val="TableParagraph"/>
              <w:spacing w:line="252" w:lineRule="exact"/>
              <w:ind w:left="102"/>
              <w:rPr>
                <w:rFonts w:ascii="Arial" w:eastAsia="Arial" w:hAnsi="Arial" w:cs="Arial"/>
                <w:sz w:val="20"/>
                <w:szCs w:val="20"/>
              </w:rPr>
            </w:pPr>
            <w:r w:rsidRPr="00F033B4">
              <w:rPr>
                <w:rFonts w:ascii="Arial" w:eastAsia="Arial" w:hAnsi="Arial" w:cs="Arial"/>
                <w:spacing w:val="-1"/>
                <w:w w:val="90"/>
                <w:sz w:val="20"/>
                <w:szCs w:val="20"/>
              </w:rPr>
              <w:t>Ch</w:t>
            </w:r>
            <w:r w:rsidRPr="00F033B4">
              <w:rPr>
                <w:rFonts w:ascii="Arial" w:eastAsia="Arial" w:hAnsi="Arial" w:cs="Arial"/>
                <w:w w:val="90"/>
                <w:sz w:val="20"/>
                <w:szCs w:val="20"/>
              </w:rPr>
              <w:t>a</w:t>
            </w:r>
            <w:r w:rsidRPr="00F033B4">
              <w:rPr>
                <w:rFonts w:ascii="Arial" w:eastAsia="Arial" w:hAnsi="Arial" w:cs="Arial"/>
                <w:spacing w:val="-1"/>
                <w:w w:val="90"/>
                <w:sz w:val="20"/>
                <w:szCs w:val="20"/>
              </w:rPr>
              <w:t>p</w:t>
            </w:r>
            <w:r w:rsidRPr="00F033B4">
              <w:rPr>
                <w:rFonts w:ascii="Arial" w:eastAsia="Arial" w:hAnsi="Arial" w:cs="Arial"/>
                <w:spacing w:val="-2"/>
                <w:w w:val="90"/>
                <w:sz w:val="20"/>
                <w:szCs w:val="20"/>
              </w:rPr>
              <w:t>t</w:t>
            </w:r>
            <w:r w:rsidRPr="00F033B4">
              <w:rPr>
                <w:rFonts w:ascii="Arial" w:eastAsia="Arial" w:hAnsi="Arial" w:cs="Arial"/>
                <w:w w:val="90"/>
                <w:sz w:val="20"/>
                <w:szCs w:val="20"/>
              </w:rPr>
              <w:t>ers 3, sections 3.2, 3.4, 3.5 &amp; 3.6 and Chapter 4</w:t>
            </w:r>
            <w:r w:rsidRPr="00F033B4">
              <w:rPr>
                <w:rFonts w:ascii="Arial" w:eastAsia="Arial" w:hAnsi="Arial" w:cs="Arial"/>
                <w:spacing w:val="-1"/>
                <w:w w:val="90"/>
                <w:sz w:val="20"/>
                <w:szCs w:val="20"/>
              </w:rPr>
              <w:t>]</w:t>
            </w:r>
          </w:p>
        </w:tc>
      </w:tr>
      <w:tr w:rsidR="00EF4C03" w:rsidRPr="00F033B4" w:rsidTr="00365089">
        <w:trPr>
          <w:trHeight w:hRule="exact" w:val="303"/>
        </w:trPr>
        <w:tc>
          <w:tcPr>
            <w:tcW w:w="2124"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3545"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509"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before="1"/>
              <w:ind w:left="49"/>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396"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2782" w:type="dxa"/>
            <w:vMerge/>
            <w:tcBorders>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bl>
    <w:p w:rsidR="00EF4C03" w:rsidRPr="00F033B4" w:rsidRDefault="00EF4C03" w:rsidP="00EF4C03">
      <w:pPr>
        <w:spacing w:before="7" w:line="260" w:lineRule="exact"/>
        <w:rPr>
          <w:rFonts w:ascii="Arial" w:hAnsi="Arial" w:cs="Arial"/>
          <w:sz w:val="20"/>
          <w:szCs w:val="20"/>
        </w:rPr>
      </w:pPr>
    </w:p>
    <w:tbl>
      <w:tblPr>
        <w:tblW w:w="0" w:type="auto"/>
        <w:tblInd w:w="134" w:type="dxa"/>
        <w:tblLayout w:type="fixed"/>
        <w:tblCellMar>
          <w:left w:w="0" w:type="dxa"/>
          <w:right w:w="0" w:type="dxa"/>
        </w:tblCellMar>
        <w:tblLook w:val="01E0" w:firstRow="1" w:lastRow="1" w:firstColumn="1" w:lastColumn="1" w:noHBand="0" w:noVBand="0"/>
      </w:tblPr>
      <w:tblGrid>
        <w:gridCol w:w="1560"/>
        <w:gridCol w:w="1843"/>
        <w:gridCol w:w="991"/>
        <w:gridCol w:w="1560"/>
        <w:gridCol w:w="1702"/>
        <w:gridCol w:w="1812"/>
      </w:tblGrid>
      <w:tr w:rsidR="00EF4C03" w:rsidRPr="00F033B4" w:rsidTr="00365089">
        <w:trPr>
          <w:trHeight w:hRule="exact" w:val="410"/>
        </w:trPr>
        <w:tc>
          <w:tcPr>
            <w:tcW w:w="9468" w:type="dxa"/>
            <w:gridSpan w:val="6"/>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918"/>
              <w:rPr>
                <w:rFonts w:ascii="Arial" w:eastAsia="Arial" w:hAnsi="Arial" w:cs="Arial"/>
                <w:sz w:val="20"/>
                <w:szCs w:val="20"/>
              </w:rPr>
            </w:pPr>
            <w:r w:rsidRPr="00F033B4">
              <w:rPr>
                <w:rFonts w:ascii="Arial" w:eastAsia="Arial" w:hAnsi="Arial" w:cs="Arial"/>
                <w:w w:val="95"/>
                <w:sz w:val="20"/>
                <w:szCs w:val="20"/>
              </w:rPr>
              <w:t>Ai</w:t>
            </w:r>
            <w:r w:rsidRPr="00F033B4">
              <w:rPr>
                <w:rFonts w:ascii="Arial" w:eastAsia="Arial" w:hAnsi="Arial" w:cs="Arial"/>
                <w:spacing w:val="-2"/>
                <w:w w:val="95"/>
                <w:sz w:val="20"/>
                <w:szCs w:val="20"/>
              </w:rPr>
              <w:t>r</w:t>
            </w:r>
            <w:r w:rsidRPr="00F033B4">
              <w:rPr>
                <w:rFonts w:ascii="Arial" w:eastAsia="Arial" w:hAnsi="Arial" w:cs="Arial"/>
                <w:spacing w:val="1"/>
                <w:w w:val="95"/>
                <w:sz w:val="20"/>
                <w:szCs w:val="20"/>
              </w:rPr>
              <w:t>c</w:t>
            </w:r>
            <w:r w:rsidRPr="00F033B4">
              <w:rPr>
                <w:rFonts w:ascii="Arial" w:eastAsia="Arial" w:hAnsi="Arial" w:cs="Arial"/>
                <w:w w:val="95"/>
                <w:sz w:val="20"/>
                <w:szCs w:val="20"/>
              </w:rPr>
              <w:t>r</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f</w:t>
            </w:r>
            <w:r w:rsidRPr="00F033B4">
              <w:rPr>
                <w:rFonts w:ascii="Arial" w:eastAsia="Arial" w:hAnsi="Arial" w:cs="Arial"/>
                <w:w w:val="95"/>
                <w:sz w:val="20"/>
                <w:szCs w:val="20"/>
              </w:rPr>
              <w:t>t</w:t>
            </w:r>
            <w:r w:rsidRPr="00F033B4">
              <w:rPr>
                <w:rFonts w:ascii="Arial" w:eastAsia="Arial" w:hAnsi="Arial" w:cs="Arial"/>
                <w:spacing w:val="-1"/>
                <w:w w:val="95"/>
                <w:sz w:val="20"/>
                <w:szCs w:val="20"/>
              </w:rPr>
              <w:t xml:space="preserve"> </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ff</w:t>
            </w:r>
            <w:r w:rsidRPr="00F033B4">
              <w:rPr>
                <w:rFonts w:ascii="Arial" w:eastAsia="Arial" w:hAnsi="Arial" w:cs="Arial"/>
                <w:spacing w:val="-2"/>
                <w:w w:val="95"/>
                <w:sz w:val="20"/>
                <w:szCs w:val="20"/>
              </w:rPr>
              <w:t>e</w:t>
            </w:r>
            <w:r w:rsidRPr="00F033B4">
              <w:rPr>
                <w:rFonts w:ascii="Arial" w:eastAsia="Arial" w:hAnsi="Arial" w:cs="Arial"/>
                <w:spacing w:val="1"/>
                <w:w w:val="95"/>
                <w:sz w:val="20"/>
                <w:szCs w:val="20"/>
              </w:rPr>
              <w:t>c</w:t>
            </w:r>
            <w:r w:rsidRPr="00F033B4">
              <w:rPr>
                <w:rFonts w:ascii="Arial" w:eastAsia="Arial" w:hAnsi="Arial" w:cs="Arial"/>
                <w:w w:val="95"/>
                <w:sz w:val="20"/>
                <w:szCs w:val="20"/>
              </w:rPr>
              <w:t>t</w:t>
            </w:r>
            <w:r w:rsidRPr="00F033B4">
              <w:rPr>
                <w:rFonts w:ascii="Arial" w:eastAsia="Arial" w:hAnsi="Arial" w:cs="Arial"/>
                <w:spacing w:val="-2"/>
                <w:w w:val="95"/>
                <w:sz w:val="20"/>
                <w:szCs w:val="20"/>
              </w:rPr>
              <w:t>e</w:t>
            </w:r>
            <w:r w:rsidRPr="00F033B4">
              <w:rPr>
                <w:rFonts w:ascii="Arial" w:eastAsia="Arial" w:hAnsi="Arial" w:cs="Arial"/>
                <w:w w:val="95"/>
                <w:sz w:val="20"/>
                <w:szCs w:val="20"/>
              </w:rPr>
              <w:t xml:space="preserve">d </w:t>
            </w:r>
            <w:r w:rsidRPr="00F033B4">
              <w:rPr>
                <w:rFonts w:ascii="Arial" w:eastAsia="Arial" w:hAnsi="Arial" w:cs="Arial"/>
                <w:spacing w:val="-1"/>
                <w:w w:val="95"/>
                <w:sz w:val="20"/>
                <w:szCs w:val="20"/>
              </w:rPr>
              <w:t>b</w:t>
            </w:r>
            <w:r w:rsidRPr="00F033B4">
              <w:rPr>
                <w:rFonts w:ascii="Arial" w:eastAsia="Arial" w:hAnsi="Arial" w:cs="Arial"/>
                <w:w w:val="95"/>
                <w:sz w:val="20"/>
                <w:szCs w:val="20"/>
              </w:rPr>
              <w:t>y t</w:t>
            </w:r>
            <w:r w:rsidRPr="00F033B4">
              <w:rPr>
                <w:rFonts w:ascii="Arial" w:eastAsia="Arial" w:hAnsi="Arial" w:cs="Arial"/>
                <w:spacing w:val="-1"/>
                <w:w w:val="95"/>
                <w:sz w:val="20"/>
                <w:szCs w:val="20"/>
              </w:rPr>
              <w:t>h</w:t>
            </w:r>
            <w:r w:rsidRPr="00F033B4">
              <w:rPr>
                <w:rFonts w:ascii="Arial" w:eastAsia="Arial" w:hAnsi="Arial" w:cs="Arial"/>
                <w:w w:val="95"/>
                <w:sz w:val="20"/>
                <w:szCs w:val="20"/>
              </w:rPr>
              <w:t>e tr</w:t>
            </w:r>
            <w:r w:rsidRPr="00F033B4">
              <w:rPr>
                <w:rFonts w:ascii="Arial" w:eastAsia="Arial" w:hAnsi="Arial" w:cs="Arial"/>
                <w:spacing w:val="-5"/>
                <w:w w:val="95"/>
                <w:sz w:val="20"/>
                <w:szCs w:val="20"/>
              </w:rPr>
              <w:t>a</w:t>
            </w:r>
            <w:r w:rsidRPr="00F033B4">
              <w:rPr>
                <w:rFonts w:ascii="Arial" w:eastAsia="Arial" w:hAnsi="Arial" w:cs="Arial"/>
                <w:spacing w:val="-1"/>
                <w:w w:val="95"/>
                <w:sz w:val="20"/>
                <w:szCs w:val="20"/>
              </w:rPr>
              <w:t>n</w:t>
            </w:r>
            <w:r w:rsidRPr="00F033B4">
              <w:rPr>
                <w:rFonts w:ascii="Arial" w:eastAsia="Arial" w:hAnsi="Arial" w:cs="Arial"/>
                <w:w w:val="95"/>
                <w:sz w:val="20"/>
                <w:szCs w:val="20"/>
              </w:rPr>
              <w:t>s</w:t>
            </w:r>
            <w:r w:rsidRPr="00F033B4">
              <w:rPr>
                <w:rFonts w:ascii="Arial" w:eastAsia="Arial" w:hAnsi="Arial" w:cs="Arial"/>
                <w:spacing w:val="-1"/>
                <w:w w:val="95"/>
                <w:sz w:val="20"/>
                <w:szCs w:val="20"/>
              </w:rPr>
              <w:t>f</w:t>
            </w:r>
            <w:r w:rsidRPr="00F033B4">
              <w:rPr>
                <w:rFonts w:ascii="Arial" w:eastAsia="Arial" w:hAnsi="Arial" w:cs="Arial"/>
                <w:spacing w:val="-2"/>
                <w:w w:val="95"/>
                <w:sz w:val="20"/>
                <w:szCs w:val="20"/>
              </w:rPr>
              <w:t>e</w:t>
            </w:r>
            <w:r w:rsidRPr="00F033B4">
              <w:rPr>
                <w:rFonts w:ascii="Arial" w:eastAsia="Arial" w:hAnsi="Arial" w:cs="Arial"/>
                <w:w w:val="95"/>
                <w:sz w:val="20"/>
                <w:szCs w:val="20"/>
              </w:rPr>
              <w:t>r</w:t>
            </w:r>
            <w:r w:rsidRPr="00F033B4">
              <w:rPr>
                <w:rFonts w:ascii="Arial" w:eastAsia="Arial" w:hAnsi="Arial" w:cs="Arial"/>
                <w:spacing w:val="3"/>
                <w:w w:val="95"/>
                <w:sz w:val="20"/>
                <w:szCs w:val="20"/>
              </w:rPr>
              <w:t xml:space="preserv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1"/>
                <w:w w:val="95"/>
                <w:sz w:val="20"/>
                <w:szCs w:val="20"/>
              </w:rPr>
              <w:t xml:space="preserve"> </w:t>
            </w:r>
            <w:r w:rsidRPr="00F033B4">
              <w:rPr>
                <w:rFonts w:ascii="Arial" w:eastAsia="Arial" w:hAnsi="Arial" w:cs="Arial"/>
                <w:w w:val="95"/>
                <w:sz w:val="20"/>
                <w:szCs w:val="20"/>
              </w:rPr>
              <w:t>r</w:t>
            </w:r>
            <w:r w:rsidRPr="00F033B4">
              <w:rPr>
                <w:rFonts w:ascii="Arial" w:eastAsia="Arial" w:hAnsi="Arial" w:cs="Arial"/>
                <w:spacing w:val="-2"/>
                <w:w w:val="95"/>
                <w:sz w:val="20"/>
                <w:szCs w:val="20"/>
              </w:rPr>
              <w:t>e</w:t>
            </w:r>
            <w:r w:rsidRPr="00F033B4">
              <w:rPr>
                <w:rFonts w:ascii="Arial" w:eastAsia="Arial" w:hAnsi="Arial" w:cs="Arial"/>
                <w:w w:val="95"/>
                <w:sz w:val="20"/>
                <w:szCs w:val="20"/>
              </w:rPr>
              <w:t>s</w:t>
            </w:r>
            <w:r w:rsidRPr="00F033B4">
              <w:rPr>
                <w:rFonts w:ascii="Arial" w:eastAsia="Arial" w:hAnsi="Arial" w:cs="Arial"/>
                <w:spacing w:val="-1"/>
                <w:w w:val="95"/>
                <w:sz w:val="20"/>
                <w:szCs w:val="20"/>
              </w:rPr>
              <w:t>pon</w:t>
            </w:r>
            <w:r w:rsidRPr="00F033B4">
              <w:rPr>
                <w:rFonts w:ascii="Arial" w:eastAsia="Arial" w:hAnsi="Arial" w:cs="Arial"/>
                <w:spacing w:val="-3"/>
                <w:w w:val="95"/>
                <w:sz w:val="20"/>
                <w:szCs w:val="20"/>
              </w:rPr>
              <w:t>s</w:t>
            </w:r>
            <w:r w:rsidRPr="00F033B4">
              <w:rPr>
                <w:rFonts w:ascii="Arial" w:eastAsia="Arial" w:hAnsi="Arial" w:cs="Arial"/>
                <w:w w:val="95"/>
                <w:sz w:val="20"/>
                <w:szCs w:val="20"/>
              </w:rPr>
              <w:t>i</w:t>
            </w:r>
            <w:r w:rsidRPr="00F033B4">
              <w:rPr>
                <w:rFonts w:ascii="Arial" w:eastAsia="Arial" w:hAnsi="Arial" w:cs="Arial"/>
                <w:spacing w:val="-1"/>
                <w:w w:val="95"/>
                <w:sz w:val="20"/>
                <w:szCs w:val="20"/>
              </w:rPr>
              <w:t>b</w:t>
            </w:r>
            <w:r w:rsidRPr="00F033B4">
              <w:rPr>
                <w:rFonts w:ascii="Arial" w:eastAsia="Arial" w:hAnsi="Arial" w:cs="Arial"/>
                <w:w w:val="95"/>
                <w:sz w:val="20"/>
                <w:szCs w:val="20"/>
              </w:rPr>
              <w:t>i</w:t>
            </w:r>
            <w:r w:rsidRPr="00F033B4">
              <w:rPr>
                <w:rFonts w:ascii="Arial" w:eastAsia="Arial" w:hAnsi="Arial" w:cs="Arial"/>
                <w:spacing w:val="-2"/>
                <w:w w:val="95"/>
                <w:sz w:val="20"/>
                <w:szCs w:val="20"/>
              </w:rPr>
              <w:t>l</w:t>
            </w:r>
            <w:r w:rsidRPr="00F033B4">
              <w:rPr>
                <w:rFonts w:ascii="Arial" w:eastAsia="Arial" w:hAnsi="Arial" w:cs="Arial"/>
                <w:w w:val="95"/>
                <w:sz w:val="20"/>
                <w:szCs w:val="20"/>
              </w:rPr>
              <w:t>i</w:t>
            </w:r>
            <w:r w:rsidRPr="00F033B4">
              <w:rPr>
                <w:rFonts w:ascii="Arial" w:eastAsia="Arial" w:hAnsi="Arial" w:cs="Arial"/>
                <w:spacing w:val="-2"/>
                <w:w w:val="95"/>
                <w:sz w:val="20"/>
                <w:szCs w:val="20"/>
              </w:rPr>
              <w:t>t</w:t>
            </w:r>
            <w:r w:rsidRPr="00F033B4">
              <w:rPr>
                <w:rFonts w:ascii="Arial" w:eastAsia="Arial" w:hAnsi="Arial" w:cs="Arial"/>
                <w:w w:val="95"/>
                <w:sz w:val="20"/>
                <w:szCs w:val="20"/>
              </w:rPr>
              <w:t>i</w:t>
            </w:r>
            <w:r w:rsidRPr="00F033B4">
              <w:rPr>
                <w:rFonts w:ascii="Arial" w:eastAsia="Arial" w:hAnsi="Arial" w:cs="Arial"/>
                <w:spacing w:val="-2"/>
                <w:w w:val="95"/>
                <w:sz w:val="20"/>
                <w:szCs w:val="20"/>
              </w:rPr>
              <w:t>e</w:t>
            </w:r>
            <w:r w:rsidRPr="00F033B4">
              <w:rPr>
                <w:rFonts w:ascii="Arial" w:eastAsia="Arial" w:hAnsi="Arial" w:cs="Arial"/>
                <w:w w:val="95"/>
                <w:sz w:val="20"/>
                <w:szCs w:val="20"/>
              </w:rPr>
              <w:t>s</w:t>
            </w:r>
            <w:r w:rsidRPr="00F033B4">
              <w:rPr>
                <w:rFonts w:ascii="Arial" w:eastAsia="Arial" w:hAnsi="Arial" w:cs="Arial"/>
                <w:spacing w:val="3"/>
                <w:w w:val="95"/>
                <w:sz w:val="20"/>
                <w:szCs w:val="20"/>
              </w:rPr>
              <w:t xml:space="preserve"> </w:t>
            </w:r>
            <w:r w:rsidRPr="00F033B4">
              <w:rPr>
                <w:rFonts w:ascii="Arial" w:eastAsia="Arial" w:hAnsi="Arial" w:cs="Arial"/>
                <w:w w:val="95"/>
                <w:sz w:val="20"/>
                <w:szCs w:val="20"/>
              </w:rPr>
              <w:t>to</w:t>
            </w:r>
            <w:r w:rsidRPr="00F033B4">
              <w:rPr>
                <w:rFonts w:ascii="Arial" w:eastAsia="Arial" w:hAnsi="Arial" w:cs="Arial"/>
                <w:spacing w:val="-2"/>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 xml:space="preserve">e </w:t>
            </w:r>
            <w:r w:rsidRPr="00F033B4">
              <w:rPr>
                <w:rFonts w:ascii="Arial" w:eastAsia="Arial" w:hAnsi="Arial" w:cs="Arial"/>
                <w:spacing w:val="-2"/>
                <w:w w:val="95"/>
                <w:sz w:val="20"/>
                <w:szCs w:val="20"/>
              </w:rPr>
              <w:t>S</w:t>
            </w:r>
            <w:r w:rsidRPr="00F033B4">
              <w:rPr>
                <w:rFonts w:ascii="Arial" w:eastAsia="Arial" w:hAnsi="Arial" w:cs="Arial"/>
                <w:w w:val="95"/>
                <w:sz w:val="20"/>
                <w:szCs w:val="20"/>
              </w:rPr>
              <w:t>t</w:t>
            </w:r>
            <w:r w:rsidRPr="00F033B4">
              <w:rPr>
                <w:rFonts w:ascii="Arial" w:eastAsia="Arial" w:hAnsi="Arial" w:cs="Arial"/>
                <w:spacing w:val="-2"/>
                <w:w w:val="95"/>
                <w:sz w:val="20"/>
                <w:szCs w:val="20"/>
              </w:rPr>
              <w:t>a</w:t>
            </w:r>
            <w:r w:rsidRPr="00F033B4">
              <w:rPr>
                <w:rFonts w:ascii="Arial" w:eastAsia="Arial" w:hAnsi="Arial" w:cs="Arial"/>
                <w:w w:val="95"/>
                <w:sz w:val="20"/>
                <w:szCs w:val="20"/>
              </w:rPr>
              <w:t xml:space="preserve">te </w:t>
            </w:r>
            <w:r w:rsidRPr="00F033B4">
              <w:rPr>
                <w:rFonts w:ascii="Arial" w:eastAsia="Arial" w:hAnsi="Arial" w:cs="Arial"/>
                <w:spacing w:val="-1"/>
                <w:w w:val="95"/>
                <w:sz w:val="20"/>
                <w:szCs w:val="20"/>
              </w:rPr>
              <w:t>o</w:t>
            </w:r>
            <w:r w:rsidRPr="00F033B4">
              <w:rPr>
                <w:rFonts w:ascii="Arial" w:eastAsia="Arial" w:hAnsi="Arial" w:cs="Arial"/>
                <w:w w:val="95"/>
                <w:sz w:val="20"/>
                <w:szCs w:val="20"/>
              </w:rPr>
              <w:t>f</w:t>
            </w:r>
            <w:r w:rsidRPr="00F033B4">
              <w:rPr>
                <w:rFonts w:ascii="Arial" w:eastAsia="Arial" w:hAnsi="Arial" w:cs="Arial"/>
                <w:spacing w:val="2"/>
                <w:w w:val="95"/>
                <w:sz w:val="20"/>
                <w:szCs w:val="20"/>
              </w:rPr>
              <w:t xml:space="preserve"> </w:t>
            </w:r>
            <w:r w:rsidRPr="00F033B4">
              <w:rPr>
                <w:rFonts w:ascii="Arial" w:eastAsia="Arial" w:hAnsi="Arial" w:cs="Arial"/>
                <w:w w:val="95"/>
                <w:sz w:val="20"/>
                <w:szCs w:val="20"/>
              </w:rPr>
              <w:t>t</w:t>
            </w:r>
            <w:r w:rsidRPr="00F033B4">
              <w:rPr>
                <w:rFonts w:ascii="Arial" w:eastAsia="Arial" w:hAnsi="Arial" w:cs="Arial"/>
                <w:spacing w:val="-1"/>
                <w:w w:val="95"/>
                <w:sz w:val="20"/>
                <w:szCs w:val="20"/>
              </w:rPr>
              <w:t>h</w:t>
            </w:r>
            <w:r w:rsidRPr="00F033B4">
              <w:rPr>
                <w:rFonts w:ascii="Arial" w:eastAsia="Arial" w:hAnsi="Arial" w:cs="Arial"/>
                <w:w w:val="95"/>
                <w:sz w:val="20"/>
                <w:szCs w:val="20"/>
              </w:rPr>
              <w:t xml:space="preserve">e </w:t>
            </w:r>
            <w:r w:rsidRPr="00F033B4">
              <w:rPr>
                <w:rFonts w:ascii="Arial" w:eastAsia="Arial" w:hAnsi="Arial" w:cs="Arial"/>
                <w:spacing w:val="-2"/>
                <w:w w:val="95"/>
                <w:sz w:val="20"/>
                <w:szCs w:val="20"/>
              </w:rPr>
              <w:t>O</w:t>
            </w:r>
            <w:r w:rsidRPr="00F033B4">
              <w:rPr>
                <w:rFonts w:ascii="Arial" w:eastAsia="Arial" w:hAnsi="Arial" w:cs="Arial"/>
                <w:spacing w:val="-1"/>
                <w:w w:val="95"/>
                <w:sz w:val="20"/>
                <w:szCs w:val="20"/>
              </w:rPr>
              <w:t>p</w:t>
            </w:r>
            <w:r w:rsidRPr="00F033B4">
              <w:rPr>
                <w:rFonts w:ascii="Arial" w:eastAsia="Arial" w:hAnsi="Arial" w:cs="Arial"/>
                <w:spacing w:val="-2"/>
                <w:w w:val="95"/>
                <w:sz w:val="20"/>
                <w:szCs w:val="20"/>
              </w:rPr>
              <w:t>e</w:t>
            </w:r>
            <w:r w:rsidRPr="00F033B4">
              <w:rPr>
                <w:rFonts w:ascii="Arial" w:eastAsia="Arial" w:hAnsi="Arial" w:cs="Arial"/>
                <w:w w:val="95"/>
                <w:sz w:val="20"/>
                <w:szCs w:val="20"/>
              </w:rPr>
              <w:t>r</w:t>
            </w:r>
            <w:r w:rsidRPr="00F033B4">
              <w:rPr>
                <w:rFonts w:ascii="Arial" w:eastAsia="Arial" w:hAnsi="Arial" w:cs="Arial"/>
                <w:spacing w:val="-2"/>
                <w:w w:val="95"/>
                <w:sz w:val="20"/>
                <w:szCs w:val="20"/>
              </w:rPr>
              <w:t>a</w:t>
            </w:r>
            <w:r w:rsidRPr="00F033B4">
              <w:rPr>
                <w:rFonts w:ascii="Arial" w:eastAsia="Arial" w:hAnsi="Arial" w:cs="Arial"/>
                <w:w w:val="95"/>
                <w:sz w:val="20"/>
                <w:szCs w:val="20"/>
              </w:rPr>
              <w:t>t</w:t>
            </w:r>
            <w:r w:rsidRPr="00F033B4">
              <w:rPr>
                <w:rFonts w:ascii="Arial" w:eastAsia="Arial" w:hAnsi="Arial" w:cs="Arial"/>
                <w:spacing w:val="-1"/>
                <w:w w:val="95"/>
                <w:sz w:val="20"/>
                <w:szCs w:val="20"/>
              </w:rPr>
              <w:t>o</w:t>
            </w:r>
            <w:r w:rsidRPr="00F033B4">
              <w:rPr>
                <w:rFonts w:ascii="Arial" w:eastAsia="Arial" w:hAnsi="Arial" w:cs="Arial"/>
                <w:w w:val="95"/>
                <w:sz w:val="20"/>
                <w:szCs w:val="20"/>
              </w:rPr>
              <w:t>r</w:t>
            </w:r>
          </w:p>
        </w:tc>
      </w:tr>
      <w:tr w:rsidR="00EF4C03" w:rsidRPr="00F033B4" w:rsidTr="00365089">
        <w:trPr>
          <w:trHeight w:hRule="exact" w:val="619"/>
        </w:trPr>
        <w:tc>
          <w:tcPr>
            <w:tcW w:w="1560"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140"/>
              <w:rPr>
                <w:rFonts w:ascii="Arial" w:eastAsia="Arial" w:hAnsi="Arial" w:cs="Arial"/>
                <w:sz w:val="20"/>
                <w:szCs w:val="20"/>
              </w:rPr>
            </w:pP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i</w:t>
            </w:r>
            <w:r w:rsidRPr="00F033B4">
              <w:rPr>
                <w:rFonts w:ascii="Arial" w:eastAsia="Arial" w:hAnsi="Arial" w:cs="Arial"/>
                <w:w w:val="95"/>
                <w:sz w:val="20"/>
                <w:szCs w:val="20"/>
              </w:rPr>
              <w:t>rcra</w:t>
            </w:r>
            <w:r w:rsidRPr="00F033B4">
              <w:rPr>
                <w:rFonts w:ascii="Arial" w:eastAsia="Arial" w:hAnsi="Arial" w:cs="Arial"/>
                <w:spacing w:val="-1"/>
                <w:w w:val="95"/>
                <w:sz w:val="20"/>
                <w:szCs w:val="20"/>
              </w:rPr>
              <w:t>f</w:t>
            </w:r>
            <w:r w:rsidRPr="00F033B4">
              <w:rPr>
                <w:rFonts w:ascii="Arial" w:eastAsia="Arial" w:hAnsi="Arial" w:cs="Arial"/>
                <w:w w:val="95"/>
                <w:sz w:val="20"/>
                <w:szCs w:val="20"/>
              </w:rPr>
              <w:t>t</w:t>
            </w:r>
            <w:r w:rsidRPr="00F033B4">
              <w:rPr>
                <w:rFonts w:ascii="Arial" w:eastAsia="Arial" w:hAnsi="Arial" w:cs="Arial"/>
                <w:spacing w:val="-28"/>
                <w:w w:val="95"/>
                <w:sz w:val="20"/>
                <w:szCs w:val="20"/>
              </w:rPr>
              <w:t xml:space="preserve"> </w:t>
            </w:r>
            <w:r w:rsidRPr="00F033B4">
              <w:rPr>
                <w:rFonts w:ascii="Arial" w:eastAsia="Arial" w:hAnsi="Arial" w:cs="Arial"/>
                <w:spacing w:val="1"/>
                <w:w w:val="95"/>
                <w:sz w:val="20"/>
                <w:szCs w:val="20"/>
              </w:rPr>
              <w:t>m</w:t>
            </w:r>
            <w:r w:rsidRPr="00F033B4">
              <w:rPr>
                <w:rFonts w:ascii="Arial" w:eastAsia="Arial" w:hAnsi="Arial" w:cs="Arial"/>
                <w:w w:val="95"/>
                <w:sz w:val="20"/>
                <w:szCs w:val="20"/>
              </w:rPr>
              <w:t>ak</w:t>
            </w:r>
            <w:r w:rsidRPr="00F033B4">
              <w:rPr>
                <w:rFonts w:ascii="Arial" w:eastAsia="Arial" w:hAnsi="Arial" w:cs="Arial"/>
                <w:spacing w:val="-3"/>
                <w:w w:val="95"/>
                <w:sz w:val="20"/>
                <w:szCs w:val="20"/>
              </w:rPr>
              <w:t>e</w:t>
            </w:r>
            <w:r w:rsidRPr="00F033B4">
              <w:rPr>
                <w:rFonts w:ascii="Arial" w:eastAsia="Arial" w:hAnsi="Arial" w:cs="Arial"/>
                <w:w w:val="95"/>
                <w:sz w:val="20"/>
                <w:szCs w:val="20"/>
              </w:rPr>
              <w:t>,</w:t>
            </w:r>
          </w:p>
          <w:p w:rsidR="00EF4C03" w:rsidRPr="00F033B4" w:rsidRDefault="00EF4C03" w:rsidP="00365089">
            <w:pPr>
              <w:pStyle w:val="TableParagraph"/>
              <w:spacing w:before="16"/>
              <w:ind w:left="179"/>
              <w:rPr>
                <w:rFonts w:ascii="Arial" w:eastAsia="Arial" w:hAnsi="Arial" w:cs="Arial"/>
                <w:sz w:val="20"/>
                <w:szCs w:val="20"/>
              </w:rPr>
            </w:pPr>
            <w:r w:rsidRPr="00F033B4">
              <w:rPr>
                <w:rFonts w:ascii="Arial" w:eastAsia="Arial" w:hAnsi="Arial" w:cs="Arial"/>
                <w:w w:val="90"/>
                <w:sz w:val="20"/>
                <w:szCs w:val="20"/>
              </w:rPr>
              <w:t>mo</w:t>
            </w:r>
            <w:r w:rsidRPr="00F033B4">
              <w:rPr>
                <w:rFonts w:ascii="Arial" w:eastAsia="Arial" w:hAnsi="Arial" w:cs="Arial"/>
                <w:spacing w:val="-4"/>
                <w:w w:val="90"/>
                <w:sz w:val="20"/>
                <w:szCs w:val="20"/>
              </w:rPr>
              <w:t>d</w:t>
            </w:r>
            <w:r w:rsidRPr="00F033B4">
              <w:rPr>
                <w:rFonts w:ascii="Arial" w:eastAsia="Arial" w:hAnsi="Arial" w:cs="Arial"/>
                <w:w w:val="90"/>
                <w:sz w:val="20"/>
                <w:szCs w:val="20"/>
              </w:rPr>
              <w:t>e</w:t>
            </w:r>
            <w:r w:rsidRPr="00F033B4">
              <w:rPr>
                <w:rFonts w:ascii="Arial" w:eastAsia="Arial" w:hAnsi="Arial" w:cs="Arial"/>
                <w:spacing w:val="-1"/>
                <w:w w:val="90"/>
                <w:sz w:val="20"/>
                <w:szCs w:val="20"/>
              </w:rPr>
              <w:t>l</w:t>
            </w:r>
            <w:r w:rsidRPr="00F033B4">
              <w:rPr>
                <w:rFonts w:ascii="Arial" w:eastAsia="Arial" w:hAnsi="Arial" w:cs="Arial"/>
                <w:w w:val="90"/>
                <w:sz w:val="20"/>
                <w:szCs w:val="20"/>
              </w:rPr>
              <w:t>,</w:t>
            </w:r>
            <w:r w:rsidRPr="00F033B4">
              <w:rPr>
                <w:rFonts w:ascii="Arial" w:eastAsia="Arial" w:hAnsi="Arial" w:cs="Arial"/>
                <w:spacing w:val="12"/>
                <w:w w:val="90"/>
                <w:sz w:val="20"/>
                <w:szCs w:val="20"/>
              </w:rPr>
              <w:t xml:space="preserve"> </w:t>
            </w:r>
            <w:r w:rsidRPr="00F033B4">
              <w:rPr>
                <w:rFonts w:ascii="Arial" w:eastAsia="Arial" w:hAnsi="Arial" w:cs="Arial"/>
                <w:spacing w:val="-4"/>
                <w:w w:val="90"/>
                <w:sz w:val="20"/>
                <w:szCs w:val="20"/>
              </w:rPr>
              <w:t>s</w:t>
            </w:r>
            <w:r w:rsidRPr="00F033B4">
              <w:rPr>
                <w:rFonts w:ascii="Arial" w:eastAsia="Arial" w:hAnsi="Arial" w:cs="Arial"/>
                <w:w w:val="90"/>
                <w:sz w:val="20"/>
                <w:szCs w:val="20"/>
              </w:rPr>
              <w:t>er</w:t>
            </w:r>
            <w:r w:rsidRPr="00F033B4">
              <w:rPr>
                <w:rFonts w:ascii="Arial" w:eastAsia="Arial" w:hAnsi="Arial" w:cs="Arial"/>
                <w:spacing w:val="-1"/>
                <w:w w:val="90"/>
                <w:sz w:val="20"/>
                <w:szCs w:val="20"/>
              </w:rPr>
              <w:t>i</w:t>
            </w:r>
            <w:r w:rsidRPr="00F033B4">
              <w:rPr>
                <w:rFonts w:ascii="Arial" w:eastAsia="Arial" w:hAnsi="Arial" w:cs="Arial"/>
                <w:w w:val="90"/>
                <w:sz w:val="20"/>
                <w:szCs w:val="20"/>
              </w:rPr>
              <w:t>es</w:t>
            </w:r>
          </w:p>
        </w:tc>
        <w:tc>
          <w:tcPr>
            <w:tcW w:w="1843"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before="1" w:line="255" w:lineRule="auto"/>
              <w:ind w:left="155" w:right="156" w:firstLine="220"/>
              <w:rPr>
                <w:rFonts w:ascii="Arial" w:eastAsia="Arial" w:hAnsi="Arial" w:cs="Arial"/>
                <w:sz w:val="20"/>
                <w:szCs w:val="20"/>
              </w:rPr>
            </w:pPr>
            <w:r w:rsidRPr="00F033B4">
              <w:rPr>
                <w:rFonts w:ascii="Arial" w:eastAsia="Arial" w:hAnsi="Arial" w:cs="Arial"/>
                <w:spacing w:val="1"/>
                <w:w w:val="95"/>
                <w:sz w:val="20"/>
                <w:szCs w:val="20"/>
              </w:rPr>
              <w:t>N</w:t>
            </w:r>
            <w:r w:rsidRPr="00F033B4">
              <w:rPr>
                <w:rFonts w:ascii="Arial" w:eastAsia="Arial" w:hAnsi="Arial" w:cs="Arial"/>
                <w:w w:val="95"/>
                <w:sz w:val="20"/>
                <w:szCs w:val="20"/>
              </w:rPr>
              <w:t>at</w:t>
            </w:r>
            <w:r w:rsidRPr="00F033B4">
              <w:rPr>
                <w:rFonts w:ascii="Arial" w:eastAsia="Arial" w:hAnsi="Arial" w:cs="Arial"/>
                <w:spacing w:val="-1"/>
                <w:w w:val="95"/>
                <w:sz w:val="20"/>
                <w:szCs w:val="20"/>
              </w:rPr>
              <w:t>i</w:t>
            </w:r>
            <w:r w:rsidRPr="00F033B4">
              <w:rPr>
                <w:rFonts w:ascii="Arial" w:eastAsia="Arial" w:hAnsi="Arial" w:cs="Arial"/>
                <w:w w:val="95"/>
                <w:sz w:val="20"/>
                <w:szCs w:val="20"/>
              </w:rPr>
              <w:t>o</w:t>
            </w:r>
            <w:r w:rsidRPr="00F033B4">
              <w:rPr>
                <w:rFonts w:ascii="Arial" w:eastAsia="Arial" w:hAnsi="Arial" w:cs="Arial"/>
                <w:spacing w:val="1"/>
                <w:w w:val="95"/>
                <w:sz w:val="20"/>
                <w:szCs w:val="20"/>
              </w:rPr>
              <w:t>n</w:t>
            </w:r>
            <w:r w:rsidRPr="00F033B4">
              <w:rPr>
                <w:rFonts w:ascii="Arial" w:eastAsia="Arial" w:hAnsi="Arial" w:cs="Arial"/>
                <w:w w:val="95"/>
                <w:sz w:val="20"/>
                <w:szCs w:val="20"/>
              </w:rPr>
              <w:t>a</w:t>
            </w:r>
            <w:r w:rsidRPr="00F033B4">
              <w:rPr>
                <w:rFonts w:ascii="Arial" w:eastAsia="Arial" w:hAnsi="Arial" w:cs="Arial"/>
                <w:spacing w:val="-1"/>
                <w:w w:val="95"/>
                <w:sz w:val="20"/>
                <w:szCs w:val="20"/>
              </w:rPr>
              <w:t>li</w:t>
            </w:r>
            <w:r w:rsidRPr="00F033B4">
              <w:rPr>
                <w:rFonts w:ascii="Arial" w:eastAsia="Arial" w:hAnsi="Arial" w:cs="Arial"/>
                <w:w w:val="95"/>
                <w:sz w:val="20"/>
                <w:szCs w:val="20"/>
              </w:rPr>
              <w:t>ty</w:t>
            </w:r>
            <w:r w:rsidRPr="00F033B4">
              <w:rPr>
                <w:rFonts w:ascii="Arial" w:eastAsia="Arial" w:hAnsi="Arial" w:cs="Arial"/>
                <w:spacing w:val="-4"/>
                <w:w w:val="95"/>
                <w:sz w:val="20"/>
                <w:szCs w:val="20"/>
              </w:rPr>
              <w:t xml:space="preserve"> </w:t>
            </w:r>
            <w:r w:rsidRPr="00F033B4">
              <w:rPr>
                <w:rFonts w:ascii="Arial" w:eastAsia="Arial" w:hAnsi="Arial" w:cs="Arial"/>
                <w:w w:val="95"/>
                <w:sz w:val="20"/>
                <w:szCs w:val="20"/>
              </w:rPr>
              <w:t>&amp;</w:t>
            </w:r>
            <w:r w:rsidRPr="00F033B4">
              <w:rPr>
                <w:rFonts w:ascii="Arial" w:eastAsia="Arial" w:hAnsi="Arial" w:cs="Arial"/>
                <w:w w:val="101"/>
                <w:sz w:val="20"/>
                <w:szCs w:val="20"/>
              </w:rPr>
              <w:t xml:space="preserve"> </w:t>
            </w:r>
            <w:r w:rsidRPr="00F033B4">
              <w:rPr>
                <w:rFonts w:ascii="Arial" w:eastAsia="Arial" w:hAnsi="Arial" w:cs="Arial"/>
                <w:w w:val="90"/>
                <w:sz w:val="20"/>
                <w:szCs w:val="20"/>
              </w:rPr>
              <w:t>R</w:t>
            </w:r>
            <w:r w:rsidRPr="00F033B4">
              <w:rPr>
                <w:rFonts w:ascii="Arial" w:eastAsia="Arial" w:hAnsi="Arial" w:cs="Arial"/>
                <w:spacing w:val="-1"/>
                <w:w w:val="90"/>
                <w:sz w:val="20"/>
                <w:szCs w:val="20"/>
              </w:rPr>
              <w:t>e</w:t>
            </w:r>
            <w:r w:rsidRPr="00F033B4">
              <w:rPr>
                <w:rFonts w:ascii="Arial" w:eastAsia="Arial" w:hAnsi="Arial" w:cs="Arial"/>
                <w:w w:val="90"/>
                <w:sz w:val="20"/>
                <w:szCs w:val="20"/>
              </w:rPr>
              <w:t>g</w:t>
            </w:r>
            <w:r w:rsidRPr="00F033B4">
              <w:rPr>
                <w:rFonts w:ascii="Arial" w:eastAsia="Arial" w:hAnsi="Arial" w:cs="Arial"/>
                <w:spacing w:val="1"/>
                <w:w w:val="90"/>
                <w:sz w:val="20"/>
                <w:szCs w:val="20"/>
              </w:rPr>
              <w:t>i</w:t>
            </w:r>
            <w:r w:rsidRPr="00F033B4">
              <w:rPr>
                <w:rFonts w:ascii="Arial" w:eastAsia="Arial" w:hAnsi="Arial" w:cs="Arial"/>
                <w:spacing w:val="-2"/>
                <w:w w:val="90"/>
                <w:sz w:val="20"/>
                <w:szCs w:val="20"/>
              </w:rPr>
              <w:t>s</w:t>
            </w:r>
            <w:r w:rsidRPr="00F033B4">
              <w:rPr>
                <w:rFonts w:ascii="Arial" w:eastAsia="Arial" w:hAnsi="Arial" w:cs="Arial"/>
                <w:w w:val="90"/>
                <w:sz w:val="20"/>
                <w:szCs w:val="20"/>
              </w:rPr>
              <w:t>trat</w:t>
            </w:r>
            <w:r w:rsidRPr="00F033B4">
              <w:rPr>
                <w:rFonts w:ascii="Arial" w:eastAsia="Arial" w:hAnsi="Arial" w:cs="Arial"/>
                <w:spacing w:val="-1"/>
                <w:w w:val="90"/>
                <w:sz w:val="20"/>
                <w:szCs w:val="20"/>
              </w:rPr>
              <w:t>i</w:t>
            </w:r>
            <w:r w:rsidRPr="00F033B4">
              <w:rPr>
                <w:rFonts w:ascii="Arial" w:eastAsia="Arial" w:hAnsi="Arial" w:cs="Arial"/>
                <w:w w:val="90"/>
                <w:sz w:val="20"/>
                <w:szCs w:val="20"/>
              </w:rPr>
              <w:t>on</w:t>
            </w:r>
            <w:r w:rsidRPr="00F033B4">
              <w:rPr>
                <w:rFonts w:ascii="Arial" w:eastAsia="Arial" w:hAnsi="Arial" w:cs="Arial"/>
                <w:spacing w:val="7"/>
                <w:w w:val="90"/>
                <w:sz w:val="20"/>
                <w:szCs w:val="20"/>
              </w:rPr>
              <w:t xml:space="preserve"> </w:t>
            </w:r>
            <w:r w:rsidRPr="00F033B4">
              <w:rPr>
                <w:rFonts w:ascii="Arial" w:eastAsia="Arial" w:hAnsi="Arial" w:cs="Arial"/>
                <w:spacing w:val="-1"/>
                <w:w w:val="90"/>
                <w:sz w:val="20"/>
                <w:szCs w:val="20"/>
              </w:rPr>
              <w:t>m</w:t>
            </w:r>
            <w:r w:rsidRPr="00F033B4">
              <w:rPr>
                <w:rFonts w:ascii="Arial" w:eastAsia="Arial" w:hAnsi="Arial" w:cs="Arial"/>
                <w:w w:val="90"/>
                <w:sz w:val="20"/>
                <w:szCs w:val="20"/>
              </w:rPr>
              <w:t>arks</w:t>
            </w:r>
          </w:p>
        </w:tc>
        <w:tc>
          <w:tcPr>
            <w:tcW w:w="991"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ind w:left="2"/>
              <w:jc w:val="center"/>
              <w:rPr>
                <w:rFonts w:ascii="Arial" w:eastAsia="Arial" w:hAnsi="Arial" w:cs="Arial"/>
                <w:sz w:val="20"/>
                <w:szCs w:val="20"/>
              </w:rPr>
            </w:pPr>
            <w:r w:rsidRPr="00F033B4">
              <w:rPr>
                <w:rFonts w:ascii="Arial" w:eastAsia="Arial" w:hAnsi="Arial" w:cs="Arial"/>
                <w:spacing w:val="-2"/>
                <w:w w:val="90"/>
                <w:sz w:val="20"/>
                <w:szCs w:val="20"/>
              </w:rPr>
              <w:t>S</w:t>
            </w:r>
            <w:r w:rsidRPr="00F033B4">
              <w:rPr>
                <w:rFonts w:ascii="Arial" w:eastAsia="Arial" w:hAnsi="Arial" w:cs="Arial"/>
                <w:w w:val="90"/>
                <w:sz w:val="20"/>
                <w:szCs w:val="20"/>
              </w:rPr>
              <w:t>er</w:t>
            </w:r>
            <w:r w:rsidRPr="00F033B4">
              <w:rPr>
                <w:rFonts w:ascii="Arial" w:eastAsia="Arial" w:hAnsi="Arial" w:cs="Arial"/>
                <w:spacing w:val="-1"/>
                <w:w w:val="90"/>
                <w:sz w:val="20"/>
                <w:szCs w:val="20"/>
              </w:rPr>
              <w:t>i</w:t>
            </w:r>
            <w:r w:rsidRPr="00F033B4">
              <w:rPr>
                <w:rFonts w:ascii="Arial" w:eastAsia="Arial" w:hAnsi="Arial" w:cs="Arial"/>
                <w:w w:val="90"/>
                <w:sz w:val="20"/>
                <w:szCs w:val="20"/>
              </w:rPr>
              <w:t>al</w:t>
            </w:r>
          </w:p>
          <w:p w:rsidR="00EF4C03" w:rsidRPr="00F033B4" w:rsidRDefault="00EF4C03" w:rsidP="00365089">
            <w:pPr>
              <w:pStyle w:val="TableParagraph"/>
              <w:spacing w:before="16"/>
              <w:ind w:left="1"/>
              <w:jc w:val="center"/>
              <w:rPr>
                <w:rFonts w:ascii="Arial" w:eastAsia="Arial" w:hAnsi="Arial" w:cs="Arial"/>
                <w:sz w:val="20"/>
                <w:szCs w:val="20"/>
              </w:rPr>
            </w:pPr>
            <w:r w:rsidRPr="00F033B4">
              <w:rPr>
                <w:rFonts w:ascii="Arial" w:eastAsia="Arial" w:hAnsi="Arial" w:cs="Arial"/>
                <w:spacing w:val="-1"/>
                <w:w w:val="90"/>
                <w:sz w:val="20"/>
                <w:szCs w:val="20"/>
              </w:rPr>
              <w:t>N</w:t>
            </w:r>
            <w:r w:rsidRPr="00F033B4">
              <w:rPr>
                <w:rFonts w:ascii="Arial" w:eastAsia="Arial" w:hAnsi="Arial" w:cs="Arial"/>
                <w:w w:val="90"/>
                <w:sz w:val="20"/>
                <w:szCs w:val="20"/>
              </w:rPr>
              <w:t>o</w:t>
            </w:r>
          </w:p>
        </w:tc>
        <w:tc>
          <w:tcPr>
            <w:tcW w:w="1560"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252" w:lineRule="exact"/>
              <w:jc w:val="center"/>
              <w:rPr>
                <w:rFonts w:ascii="Arial" w:eastAsia="Arial" w:hAnsi="Arial" w:cs="Arial"/>
                <w:sz w:val="20"/>
                <w:szCs w:val="20"/>
              </w:rPr>
            </w:pPr>
            <w:r w:rsidRPr="00F033B4">
              <w:rPr>
                <w:rFonts w:ascii="Arial" w:eastAsia="Arial" w:hAnsi="Arial" w:cs="Arial"/>
                <w:spacing w:val="-1"/>
                <w:w w:val="85"/>
                <w:sz w:val="20"/>
                <w:szCs w:val="20"/>
              </w:rPr>
              <w:t>A</w:t>
            </w:r>
            <w:r w:rsidRPr="00F033B4">
              <w:rPr>
                <w:rFonts w:ascii="Arial" w:eastAsia="Arial" w:hAnsi="Arial" w:cs="Arial"/>
                <w:w w:val="85"/>
                <w:sz w:val="20"/>
                <w:szCs w:val="20"/>
              </w:rPr>
              <w:t>OC</w:t>
            </w:r>
            <w:r w:rsidRPr="00F033B4">
              <w:rPr>
                <w:rFonts w:ascii="Arial" w:eastAsia="Arial" w:hAnsi="Arial" w:cs="Arial"/>
                <w:spacing w:val="-15"/>
                <w:w w:val="85"/>
                <w:sz w:val="20"/>
                <w:szCs w:val="20"/>
              </w:rPr>
              <w:t xml:space="preserve"> </w:t>
            </w:r>
            <w:r w:rsidRPr="00F033B4">
              <w:rPr>
                <w:rFonts w:ascii="Arial" w:eastAsia="Arial" w:hAnsi="Arial" w:cs="Arial"/>
                <w:w w:val="85"/>
                <w:sz w:val="20"/>
                <w:szCs w:val="20"/>
              </w:rPr>
              <w:t>#</w:t>
            </w:r>
          </w:p>
          <w:p w:rsidR="00EF4C03" w:rsidRPr="00F033B4" w:rsidRDefault="00EF4C03" w:rsidP="00365089">
            <w:pPr>
              <w:pStyle w:val="TableParagraph"/>
              <w:spacing w:before="16"/>
              <w:jc w:val="center"/>
              <w:rPr>
                <w:rFonts w:ascii="Arial" w:eastAsia="Arial" w:hAnsi="Arial" w:cs="Arial"/>
                <w:sz w:val="20"/>
                <w:szCs w:val="20"/>
              </w:rPr>
            </w:pPr>
            <w:r w:rsidRPr="00F033B4">
              <w:rPr>
                <w:rFonts w:ascii="Arial" w:eastAsia="Arial" w:hAnsi="Arial" w:cs="Arial"/>
                <w:w w:val="90"/>
                <w:sz w:val="20"/>
                <w:szCs w:val="20"/>
              </w:rPr>
              <w:t>(Co</w:t>
            </w:r>
            <w:r w:rsidRPr="00F033B4">
              <w:rPr>
                <w:rFonts w:ascii="Arial" w:eastAsia="Arial" w:hAnsi="Arial" w:cs="Arial"/>
                <w:spacing w:val="-1"/>
                <w:w w:val="90"/>
                <w:sz w:val="20"/>
                <w:szCs w:val="20"/>
              </w:rPr>
              <w:t>mm</w:t>
            </w:r>
            <w:r w:rsidRPr="00F033B4">
              <w:rPr>
                <w:rFonts w:ascii="Arial" w:eastAsia="Arial" w:hAnsi="Arial" w:cs="Arial"/>
                <w:w w:val="90"/>
                <w:sz w:val="20"/>
                <w:szCs w:val="20"/>
              </w:rPr>
              <w:t>e</w:t>
            </w:r>
            <w:r w:rsidRPr="00F033B4">
              <w:rPr>
                <w:rFonts w:ascii="Arial" w:eastAsia="Arial" w:hAnsi="Arial" w:cs="Arial"/>
                <w:spacing w:val="-1"/>
                <w:w w:val="90"/>
                <w:sz w:val="20"/>
                <w:szCs w:val="20"/>
              </w:rPr>
              <w:t>r</w:t>
            </w:r>
            <w:r w:rsidRPr="00F033B4">
              <w:rPr>
                <w:rFonts w:ascii="Arial" w:eastAsia="Arial" w:hAnsi="Arial" w:cs="Arial"/>
                <w:spacing w:val="1"/>
                <w:w w:val="90"/>
                <w:sz w:val="20"/>
                <w:szCs w:val="20"/>
              </w:rPr>
              <w:t>c</w:t>
            </w:r>
            <w:r w:rsidRPr="00F033B4">
              <w:rPr>
                <w:rFonts w:ascii="Arial" w:eastAsia="Arial" w:hAnsi="Arial" w:cs="Arial"/>
                <w:spacing w:val="-1"/>
                <w:w w:val="90"/>
                <w:sz w:val="20"/>
                <w:szCs w:val="20"/>
              </w:rPr>
              <w:t>i</w:t>
            </w:r>
            <w:r w:rsidRPr="00F033B4">
              <w:rPr>
                <w:rFonts w:ascii="Arial" w:eastAsia="Arial" w:hAnsi="Arial" w:cs="Arial"/>
                <w:spacing w:val="3"/>
                <w:w w:val="90"/>
                <w:sz w:val="20"/>
                <w:szCs w:val="20"/>
              </w:rPr>
              <w:t>a</w:t>
            </w:r>
            <w:r w:rsidRPr="00F033B4">
              <w:rPr>
                <w:rFonts w:ascii="Arial" w:eastAsia="Arial" w:hAnsi="Arial" w:cs="Arial"/>
                <w:w w:val="90"/>
                <w:sz w:val="20"/>
                <w:szCs w:val="20"/>
              </w:rPr>
              <w:t>l</w:t>
            </w:r>
            <w:r w:rsidRPr="00F033B4">
              <w:rPr>
                <w:rFonts w:ascii="Arial" w:eastAsia="Arial" w:hAnsi="Arial" w:cs="Arial"/>
                <w:spacing w:val="15"/>
                <w:w w:val="90"/>
                <w:sz w:val="20"/>
                <w:szCs w:val="20"/>
              </w:rPr>
              <w:t xml:space="preserve"> </w:t>
            </w:r>
            <w:r w:rsidRPr="00F033B4">
              <w:rPr>
                <w:rFonts w:ascii="Arial" w:eastAsia="Arial" w:hAnsi="Arial" w:cs="Arial"/>
                <w:spacing w:val="1"/>
                <w:w w:val="90"/>
                <w:sz w:val="20"/>
                <w:szCs w:val="20"/>
              </w:rPr>
              <w:t>A</w:t>
            </w:r>
            <w:r w:rsidRPr="00F033B4">
              <w:rPr>
                <w:rFonts w:ascii="Arial" w:eastAsia="Arial" w:hAnsi="Arial" w:cs="Arial"/>
                <w:spacing w:val="-1"/>
                <w:w w:val="90"/>
                <w:sz w:val="20"/>
                <w:szCs w:val="20"/>
              </w:rPr>
              <w:t>vi</w:t>
            </w:r>
            <w:r w:rsidRPr="00F033B4">
              <w:rPr>
                <w:rFonts w:ascii="Arial" w:eastAsia="Arial" w:hAnsi="Arial" w:cs="Arial"/>
                <w:spacing w:val="3"/>
                <w:w w:val="90"/>
                <w:sz w:val="20"/>
                <w:szCs w:val="20"/>
              </w:rPr>
              <w:t>a</w:t>
            </w:r>
            <w:r w:rsidRPr="00F033B4">
              <w:rPr>
                <w:rFonts w:ascii="Arial" w:eastAsia="Arial" w:hAnsi="Arial" w:cs="Arial"/>
                <w:spacing w:val="-1"/>
                <w:w w:val="90"/>
                <w:sz w:val="20"/>
                <w:szCs w:val="20"/>
              </w:rPr>
              <w:t>ti</w:t>
            </w:r>
            <w:r w:rsidRPr="00F033B4">
              <w:rPr>
                <w:rFonts w:ascii="Arial" w:eastAsia="Arial" w:hAnsi="Arial" w:cs="Arial"/>
                <w:spacing w:val="2"/>
                <w:w w:val="90"/>
                <w:sz w:val="20"/>
                <w:szCs w:val="20"/>
              </w:rPr>
              <w:t>o</w:t>
            </w:r>
            <w:r w:rsidRPr="00F033B4">
              <w:rPr>
                <w:rFonts w:ascii="Arial" w:eastAsia="Arial" w:hAnsi="Arial" w:cs="Arial"/>
                <w:spacing w:val="-1"/>
                <w:w w:val="90"/>
                <w:sz w:val="20"/>
                <w:szCs w:val="20"/>
              </w:rPr>
              <w:t>n</w:t>
            </w:r>
            <w:r w:rsidRPr="00F033B4">
              <w:rPr>
                <w:rFonts w:ascii="Arial" w:eastAsia="Arial" w:hAnsi="Arial" w:cs="Arial"/>
                <w:w w:val="90"/>
                <w:sz w:val="20"/>
                <w:szCs w:val="20"/>
              </w:rPr>
              <w:t>)</w:t>
            </w:r>
          </w:p>
        </w:tc>
        <w:tc>
          <w:tcPr>
            <w:tcW w:w="170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161" w:lineRule="exact"/>
              <w:ind w:right="1"/>
              <w:jc w:val="center"/>
              <w:rPr>
                <w:rFonts w:ascii="Arial" w:eastAsia="Arial" w:hAnsi="Arial" w:cs="Arial"/>
                <w:sz w:val="20"/>
                <w:szCs w:val="20"/>
              </w:rPr>
            </w:pPr>
            <w:r w:rsidRPr="00F033B4">
              <w:rPr>
                <w:rFonts w:ascii="Arial" w:eastAsia="Arial" w:hAnsi="Arial" w:cs="Arial"/>
                <w:spacing w:val="-2"/>
                <w:w w:val="90"/>
                <w:sz w:val="20"/>
                <w:szCs w:val="20"/>
              </w:rPr>
              <w:t>L</w:t>
            </w:r>
            <w:r w:rsidRPr="00F033B4">
              <w:rPr>
                <w:rFonts w:ascii="Arial" w:eastAsia="Arial" w:hAnsi="Arial" w:cs="Arial"/>
                <w:w w:val="90"/>
                <w:sz w:val="20"/>
                <w:szCs w:val="20"/>
              </w:rPr>
              <w:t>ease</w:t>
            </w:r>
            <w:r w:rsidRPr="00F033B4">
              <w:rPr>
                <w:rFonts w:ascii="Arial" w:eastAsia="Arial" w:hAnsi="Arial" w:cs="Arial"/>
                <w:spacing w:val="-1"/>
                <w:w w:val="90"/>
                <w:sz w:val="20"/>
                <w:szCs w:val="20"/>
              </w:rPr>
              <w:t>/</w:t>
            </w:r>
            <w:r w:rsidRPr="00F033B4">
              <w:rPr>
                <w:rFonts w:ascii="Arial" w:eastAsia="Arial" w:hAnsi="Arial" w:cs="Arial"/>
                <w:spacing w:val="2"/>
                <w:w w:val="90"/>
                <w:sz w:val="20"/>
                <w:szCs w:val="20"/>
              </w:rPr>
              <w:t>C</w:t>
            </w:r>
            <w:r w:rsidRPr="00F033B4">
              <w:rPr>
                <w:rFonts w:ascii="Arial" w:eastAsia="Arial" w:hAnsi="Arial" w:cs="Arial"/>
                <w:spacing w:val="-2"/>
                <w:w w:val="90"/>
                <w:sz w:val="20"/>
                <w:szCs w:val="20"/>
              </w:rPr>
              <w:t>h</w:t>
            </w:r>
            <w:r w:rsidRPr="00F033B4">
              <w:rPr>
                <w:rFonts w:ascii="Arial" w:eastAsia="Arial" w:hAnsi="Arial" w:cs="Arial"/>
                <w:w w:val="90"/>
                <w:sz w:val="20"/>
                <w:szCs w:val="20"/>
              </w:rPr>
              <w:t>a</w:t>
            </w:r>
            <w:r w:rsidRPr="00F033B4">
              <w:rPr>
                <w:rFonts w:ascii="Arial" w:eastAsia="Arial" w:hAnsi="Arial" w:cs="Arial"/>
                <w:spacing w:val="-1"/>
                <w:w w:val="90"/>
                <w:sz w:val="20"/>
                <w:szCs w:val="20"/>
              </w:rPr>
              <w:t>rt</w:t>
            </w:r>
            <w:r w:rsidRPr="00F033B4">
              <w:rPr>
                <w:rFonts w:ascii="Arial" w:eastAsia="Arial" w:hAnsi="Arial" w:cs="Arial"/>
                <w:spacing w:val="2"/>
                <w:w w:val="90"/>
                <w:sz w:val="20"/>
                <w:szCs w:val="20"/>
              </w:rPr>
              <w:t>e</w:t>
            </w:r>
            <w:r w:rsidRPr="00F033B4">
              <w:rPr>
                <w:rFonts w:ascii="Arial" w:eastAsia="Arial" w:hAnsi="Arial" w:cs="Arial"/>
                <w:spacing w:val="-1"/>
                <w:w w:val="90"/>
                <w:sz w:val="20"/>
                <w:szCs w:val="20"/>
              </w:rPr>
              <w:t>r/</w:t>
            </w:r>
            <w:r w:rsidRPr="00F033B4">
              <w:rPr>
                <w:rFonts w:ascii="Arial" w:eastAsia="Arial" w:hAnsi="Arial" w:cs="Arial"/>
                <w:spacing w:val="3"/>
                <w:w w:val="90"/>
                <w:sz w:val="20"/>
                <w:szCs w:val="20"/>
              </w:rPr>
              <w:t>I</w:t>
            </w:r>
            <w:r w:rsidRPr="00F033B4">
              <w:rPr>
                <w:rFonts w:ascii="Arial" w:eastAsia="Arial" w:hAnsi="Arial" w:cs="Arial"/>
                <w:spacing w:val="-2"/>
                <w:w w:val="90"/>
                <w:sz w:val="20"/>
                <w:szCs w:val="20"/>
              </w:rPr>
              <w:t>n</w:t>
            </w:r>
            <w:r w:rsidRPr="00F033B4">
              <w:rPr>
                <w:rFonts w:ascii="Arial" w:eastAsia="Arial" w:hAnsi="Arial" w:cs="Arial"/>
                <w:spacing w:val="-1"/>
                <w:w w:val="90"/>
                <w:sz w:val="20"/>
                <w:szCs w:val="20"/>
              </w:rPr>
              <w:t>t</w:t>
            </w:r>
            <w:r w:rsidRPr="00F033B4">
              <w:rPr>
                <w:rFonts w:ascii="Arial" w:eastAsia="Arial" w:hAnsi="Arial" w:cs="Arial"/>
                <w:spacing w:val="2"/>
                <w:w w:val="90"/>
                <w:sz w:val="20"/>
                <w:szCs w:val="20"/>
              </w:rPr>
              <w:t>e</w:t>
            </w:r>
            <w:r w:rsidRPr="00F033B4">
              <w:rPr>
                <w:rFonts w:ascii="Arial" w:eastAsia="Arial" w:hAnsi="Arial" w:cs="Arial"/>
                <w:spacing w:val="-1"/>
                <w:w w:val="90"/>
                <w:sz w:val="20"/>
                <w:szCs w:val="20"/>
              </w:rPr>
              <w:t>r</w:t>
            </w:r>
            <w:r w:rsidRPr="00F033B4">
              <w:rPr>
                <w:rFonts w:ascii="Arial" w:eastAsia="Arial" w:hAnsi="Arial" w:cs="Arial"/>
                <w:spacing w:val="1"/>
                <w:w w:val="90"/>
                <w:sz w:val="20"/>
                <w:szCs w:val="20"/>
              </w:rPr>
              <w:t>c</w:t>
            </w:r>
            <w:r w:rsidRPr="00F033B4">
              <w:rPr>
                <w:rFonts w:ascii="Arial" w:eastAsia="Arial" w:hAnsi="Arial" w:cs="Arial"/>
                <w:spacing w:val="-2"/>
                <w:w w:val="90"/>
                <w:sz w:val="20"/>
                <w:szCs w:val="20"/>
              </w:rPr>
              <w:t>h</w:t>
            </w:r>
            <w:r w:rsidRPr="00F033B4">
              <w:rPr>
                <w:rFonts w:ascii="Arial" w:eastAsia="Arial" w:hAnsi="Arial" w:cs="Arial"/>
                <w:spacing w:val="3"/>
                <w:w w:val="90"/>
                <w:sz w:val="20"/>
                <w:szCs w:val="20"/>
              </w:rPr>
              <w:t>a</w:t>
            </w:r>
            <w:r w:rsidRPr="00F033B4">
              <w:rPr>
                <w:rFonts w:ascii="Arial" w:eastAsia="Arial" w:hAnsi="Arial" w:cs="Arial"/>
                <w:spacing w:val="-2"/>
                <w:w w:val="90"/>
                <w:sz w:val="20"/>
                <w:szCs w:val="20"/>
              </w:rPr>
              <w:t>n</w:t>
            </w:r>
            <w:r w:rsidRPr="00F033B4">
              <w:rPr>
                <w:rFonts w:ascii="Arial" w:eastAsia="Arial" w:hAnsi="Arial" w:cs="Arial"/>
                <w:w w:val="90"/>
                <w:sz w:val="20"/>
                <w:szCs w:val="20"/>
              </w:rPr>
              <w:t>ge</w:t>
            </w:r>
          </w:p>
          <w:p w:rsidR="00EF4C03" w:rsidRPr="00F033B4" w:rsidRDefault="00EF4C03" w:rsidP="00365089">
            <w:pPr>
              <w:pStyle w:val="TableParagraph"/>
              <w:spacing w:line="262" w:lineRule="exact"/>
              <w:jc w:val="center"/>
              <w:rPr>
                <w:rFonts w:ascii="Arial" w:eastAsia="Arial" w:hAnsi="Arial" w:cs="Arial"/>
                <w:sz w:val="20"/>
                <w:szCs w:val="20"/>
              </w:rPr>
            </w:pPr>
            <w:r w:rsidRPr="00F033B4">
              <w:rPr>
                <w:rFonts w:ascii="Arial" w:eastAsia="Arial" w:hAnsi="Arial" w:cs="Arial"/>
                <w:spacing w:val="-2"/>
                <w:w w:val="90"/>
                <w:sz w:val="20"/>
                <w:szCs w:val="20"/>
              </w:rPr>
              <w:t>F</w:t>
            </w:r>
            <w:r w:rsidRPr="00F033B4">
              <w:rPr>
                <w:rFonts w:ascii="Arial" w:eastAsia="Arial" w:hAnsi="Arial" w:cs="Arial"/>
                <w:w w:val="90"/>
                <w:sz w:val="20"/>
                <w:szCs w:val="20"/>
              </w:rPr>
              <w:t>rom</w:t>
            </w:r>
            <w:r w:rsidRPr="00F033B4">
              <w:rPr>
                <w:rFonts w:ascii="Arial" w:eastAsia="Arial" w:hAnsi="Arial" w:cs="Arial"/>
                <w:spacing w:val="20"/>
                <w:w w:val="90"/>
                <w:sz w:val="20"/>
                <w:szCs w:val="20"/>
              </w:rPr>
              <w:t xml:space="preserve"> </w:t>
            </w:r>
            <w:r w:rsidRPr="00F033B4">
              <w:rPr>
                <w:rFonts w:ascii="Arial" w:eastAsia="Arial" w:hAnsi="Arial" w:cs="Arial"/>
                <w:spacing w:val="-1"/>
                <w:w w:val="90"/>
                <w:sz w:val="20"/>
                <w:szCs w:val="20"/>
              </w:rPr>
              <w:t>d</w:t>
            </w:r>
            <w:r w:rsidRPr="00F033B4">
              <w:rPr>
                <w:rFonts w:ascii="Arial" w:eastAsia="Arial" w:hAnsi="Arial" w:cs="Arial"/>
                <w:w w:val="90"/>
                <w:sz w:val="20"/>
                <w:szCs w:val="20"/>
              </w:rPr>
              <w:t>ate</w:t>
            </w:r>
            <w:r w:rsidRPr="00F033B4">
              <w:rPr>
                <w:rFonts w:ascii="Arial" w:eastAsia="Arial" w:hAnsi="Arial" w:cs="Arial"/>
                <w:w w:val="90"/>
                <w:position w:val="10"/>
                <w:sz w:val="20"/>
                <w:szCs w:val="20"/>
              </w:rPr>
              <w:t>1</w:t>
            </w:r>
          </w:p>
        </w:tc>
        <w:tc>
          <w:tcPr>
            <w:tcW w:w="181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pStyle w:val="TableParagraph"/>
              <w:spacing w:line="161" w:lineRule="exact"/>
              <w:ind w:right="5"/>
              <w:jc w:val="center"/>
              <w:rPr>
                <w:rFonts w:ascii="Arial" w:eastAsia="Arial" w:hAnsi="Arial" w:cs="Arial"/>
                <w:sz w:val="20"/>
                <w:szCs w:val="20"/>
              </w:rPr>
            </w:pPr>
            <w:r w:rsidRPr="00F033B4">
              <w:rPr>
                <w:rFonts w:ascii="Arial" w:eastAsia="Arial" w:hAnsi="Arial" w:cs="Arial"/>
                <w:spacing w:val="-2"/>
                <w:w w:val="90"/>
                <w:sz w:val="20"/>
                <w:szCs w:val="20"/>
              </w:rPr>
              <w:t>L</w:t>
            </w:r>
            <w:r w:rsidRPr="00F033B4">
              <w:rPr>
                <w:rFonts w:ascii="Arial" w:eastAsia="Arial" w:hAnsi="Arial" w:cs="Arial"/>
                <w:w w:val="90"/>
                <w:sz w:val="20"/>
                <w:szCs w:val="20"/>
              </w:rPr>
              <w:t>ease</w:t>
            </w:r>
            <w:r w:rsidRPr="00F033B4">
              <w:rPr>
                <w:rFonts w:ascii="Arial" w:eastAsia="Arial" w:hAnsi="Arial" w:cs="Arial"/>
                <w:spacing w:val="-1"/>
                <w:w w:val="90"/>
                <w:sz w:val="20"/>
                <w:szCs w:val="20"/>
              </w:rPr>
              <w:t>/</w:t>
            </w:r>
            <w:r w:rsidRPr="00F033B4">
              <w:rPr>
                <w:rFonts w:ascii="Arial" w:eastAsia="Arial" w:hAnsi="Arial" w:cs="Arial"/>
                <w:spacing w:val="2"/>
                <w:w w:val="90"/>
                <w:sz w:val="20"/>
                <w:szCs w:val="20"/>
              </w:rPr>
              <w:t>C</w:t>
            </w:r>
            <w:r w:rsidRPr="00F033B4">
              <w:rPr>
                <w:rFonts w:ascii="Arial" w:eastAsia="Arial" w:hAnsi="Arial" w:cs="Arial"/>
                <w:spacing w:val="-2"/>
                <w:w w:val="90"/>
                <w:sz w:val="20"/>
                <w:szCs w:val="20"/>
              </w:rPr>
              <w:t>h</w:t>
            </w:r>
            <w:r w:rsidRPr="00F033B4">
              <w:rPr>
                <w:rFonts w:ascii="Arial" w:eastAsia="Arial" w:hAnsi="Arial" w:cs="Arial"/>
                <w:w w:val="90"/>
                <w:sz w:val="20"/>
                <w:szCs w:val="20"/>
              </w:rPr>
              <w:t>a</w:t>
            </w:r>
            <w:r w:rsidRPr="00F033B4">
              <w:rPr>
                <w:rFonts w:ascii="Arial" w:eastAsia="Arial" w:hAnsi="Arial" w:cs="Arial"/>
                <w:spacing w:val="-1"/>
                <w:w w:val="90"/>
                <w:sz w:val="20"/>
                <w:szCs w:val="20"/>
              </w:rPr>
              <w:t>rt</w:t>
            </w:r>
            <w:r w:rsidRPr="00F033B4">
              <w:rPr>
                <w:rFonts w:ascii="Arial" w:eastAsia="Arial" w:hAnsi="Arial" w:cs="Arial"/>
                <w:spacing w:val="2"/>
                <w:w w:val="90"/>
                <w:sz w:val="20"/>
                <w:szCs w:val="20"/>
              </w:rPr>
              <w:t>e</w:t>
            </w:r>
            <w:r w:rsidRPr="00F033B4">
              <w:rPr>
                <w:rFonts w:ascii="Arial" w:eastAsia="Arial" w:hAnsi="Arial" w:cs="Arial"/>
                <w:spacing w:val="-1"/>
                <w:w w:val="90"/>
                <w:sz w:val="20"/>
                <w:szCs w:val="20"/>
              </w:rPr>
              <w:t>r/</w:t>
            </w:r>
            <w:r w:rsidRPr="00F033B4">
              <w:rPr>
                <w:rFonts w:ascii="Arial" w:eastAsia="Arial" w:hAnsi="Arial" w:cs="Arial"/>
                <w:spacing w:val="3"/>
                <w:w w:val="90"/>
                <w:sz w:val="20"/>
                <w:szCs w:val="20"/>
              </w:rPr>
              <w:t>I</w:t>
            </w:r>
            <w:r w:rsidRPr="00F033B4">
              <w:rPr>
                <w:rFonts w:ascii="Arial" w:eastAsia="Arial" w:hAnsi="Arial" w:cs="Arial"/>
                <w:spacing w:val="-2"/>
                <w:w w:val="90"/>
                <w:sz w:val="20"/>
                <w:szCs w:val="20"/>
              </w:rPr>
              <w:t>n</w:t>
            </w:r>
            <w:r w:rsidRPr="00F033B4">
              <w:rPr>
                <w:rFonts w:ascii="Arial" w:eastAsia="Arial" w:hAnsi="Arial" w:cs="Arial"/>
                <w:spacing w:val="-1"/>
                <w:w w:val="90"/>
                <w:sz w:val="20"/>
                <w:szCs w:val="20"/>
              </w:rPr>
              <w:t>t</w:t>
            </w:r>
            <w:r w:rsidRPr="00F033B4">
              <w:rPr>
                <w:rFonts w:ascii="Arial" w:eastAsia="Arial" w:hAnsi="Arial" w:cs="Arial"/>
                <w:spacing w:val="2"/>
                <w:w w:val="90"/>
                <w:sz w:val="20"/>
                <w:szCs w:val="20"/>
              </w:rPr>
              <w:t>e</w:t>
            </w:r>
            <w:r w:rsidRPr="00F033B4">
              <w:rPr>
                <w:rFonts w:ascii="Arial" w:eastAsia="Arial" w:hAnsi="Arial" w:cs="Arial"/>
                <w:spacing w:val="-1"/>
                <w:w w:val="90"/>
                <w:sz w:val="20"/>
                <w:szCs w:val="20"/>
              </w:rPr>
              <w:t>r</w:t>
            </w:r>
            <w:r w:rsidRPr="00F033B4">
              <w:rPr>
                <w:rFonts w:ascii="Arial" w:eastAsia="Arial" w:hAnsi="Arial" w:cs="Arial"/>
                <w:spacing w:val="1"/>
                <w:w w:val="90"/>
                <w:sz w:val="20"/>
                <w:szCs w:val="20"/>
              </w:rPr>
              <w:t>c</w:t>
            </w:r>
            <w:r w:rsidRPr="00F033B4">
              <w:rPr>
                <w:rFonts w:ascii="Arial" w:eastAsia="Arial" w:hAnsi="Arial" w:cs="Arial"/>
                <w:spacing w:val="-2"/>
                <w:w w:val="90"/>
                <w:sz w:val="20"/>
                <w:szCs w:val="20"/>
              </w:rPr>
              <w:t>h</w:t>
            </w:r>
            <w:r w:rsidRPr="00F033B4">
              <w:rPr>
                <w:rFonts w:ascii="Arial" w:eastAsia="Arial" w:hAnsi="Arial" w:cs="Arial"/>
                <w:spacing w:val="3"/>
                <w:w w:val="90"/>
                <w:sz w:val="20"/>
                <w:szCs w:val="20"/>
              </w:rPr>
              <w:t>a</w:t>
            </w:r>
            <w:r w:rsidRPr="00F033B4">
              <w:rPr>
                <w:rFonts w:ascii="Arial" w:eastAsia="Arial" w:hAnsi="Arial" w:cs="Arial"/>
                <w:spacing w:val="-2"/>
                <w:w w:val="90"/>
                <w:sz w:val="20"/>
                <w:szCs w:val="20"/>
              </w:rPr>
              <w:t>ng</w:t>
            </w:r>
            <w:r w:rsidRPr="00F033B4">
              <w:rPr>
                <w:rFonts w:ascii="Arial" w:eastAsia="Arial" w:hAnsi="Arial" w:cs="Arial"/>
                <w:w w:val="90"/>
                <w:sz w:val="20"/>
                <w:szCs w:val="20"/>
              </w:rPr>
              <w:t>e</w:t>
            </w:r>
          </w:p>
          <w:p w:rsidR="00EF4C03" w:rsidRPr="00F033B4" w:rsidRDefault="00EF4C03" w:rsidP="00365089">
            <w:pPr>
              <w:pStyle w:val="TableParagraph"/>
              <w:spacing w:line="262" w:lineRule="exact"/>
              <w:ind w:right="1"/>
              <w:jc w:val="center"/>
              <w:rPr>
                <w:rFonts w:ascii="Arial" w:eastAsia="Arial" w:hAnsi="Arial" w:cs="Arial"/>
                <w:sz w:val="20"/>
                <w:szCs w:val="20"/>
              </w:rPr>
            </w:pPr>
            <w:r w:rsidRPr="00F033B4">
              <w:rPr>
                <w:rFonts w:ascii="Arial" w:eastAsia="Arial" w:hAnsi="Arial" w:cs="Arial"/>
                <w:w w:val="90"/>
                <w:sz w:val="20"/>
                <w:szCs w:val="20"/>
              </w:rPr>
              <w:t>To</w:t>
            </w:r>
            <w:r w:rsidRPr="00F033B4">
              <w:rPr>
                <w:rFonts w:ascii="Arial" w:eastAsia="Arial" w:hAnsi="Arial" w:cs="Arial"/>
                <w:spacing w:val="4"/>
                <w:w w:val="90"/>
                <w:sz w:val="20"/>
                <w:szCs w:val="20"/>
              </w:rPr>
              <w:t xml:space="preserve"> </w:t>
            </w:r>
            <w:r w:rsidRPr="00F033B4">
              <w:rPr>
                <w:rFonts w:ascii="Arial" w:eastAsia="Arial" w:hAnsi="Arial" w:cs="Arial"/>
                <w:spacing w:val="-1"/>
                <w:w w:val="90"/>
                <w:sz w:val="20"/>
                <w:szCs w:val="20"/>
              </w:rPr>
              <w:t>d</w:t>
            </w:r>
            <w:r w:rsidRPr="00F033B4">
              <w:rPr>
                <w:rFonts w:ascii="Arial" w:eastAsia="Arial" w:hAnsi="Arial" w:cs="Arial"/>
                <w:w w:val="90"/>
                <w:sz w:val="20"/>
                <w:szCs w:val="20"/>
              </w:rPr>
              <w:t>a</w:t>
            </w:r>
            <w:r w:rsidRPr="00F033B4">
              <w:rPr>
                <w:rFonts w:ascii="Arial" w:eastAsia="Arial" w:hAnsi="Arial" w:cs="Arial"/>
                <w:spacing w:val="-2"/>
                <w:w w:val="90"/>
                <w:sz w:val="20"/>
                <w:szCs w:val="20"/>
              </w:rPr>
              <w:t>t</w:t>
            </w:r>
            <w:r w:rsidRPr="00F033B4">
              <w:rPr>
                <w:rFonts w:ascii="Arial" w:eastAsia="Arial" w:hAnsi="Arial" w:cs="Arial"/>
                <w:spacing w:val="1"/>
                <w:w w:val="90"/>
                <w:sz w:val="20"/>
                <w:szCs w:val="20"/>
              </w:rPr>
              <w:t>e</w:t>
            </w:r>
            <w:r w:rsidRPr="00F033B4">
              <w:rPr>
                <w:rFonts w:ascii="Arial" w:eastAsia="Arial" w:hAnsi="Arial" w:cs="Arial"/>
                <w:w w:val="90"/>
                <w:position w:val="10"/>
                <w:sz w:val="20"/>
                <w:szCs w:val="20"/>
              </w:rPr>
              <w:t>1</w:t>
            </w:r>
          </w:p>
        </w:tc>
      </w:tr>
      <w:tr w:rsidR="00EF4C03" w:rsidRPr="00F033B4" w:rsidTr="00365089">
        <w:trPr>
          <w:trHeight w:hRule="exact" w:val="281"/>
        </w:trPr>
        <w:tc>
          <w:tcPr>
            <w:tcW w:w="1560"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1843"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991"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1560"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170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c>
          <w:tcPr>
            <w:tcW w:w="1812" w:type="dxa"/>
            <w:tcBorders>
              <w:top w:val="single" w:sz="5" w:space="0" w:color="000000"/>
              <w:left w:val="single" w:sz="5" w:space="0" w:color="000000"/>
              <w:bottom w:val="single" w:sz="5" w:space="0" w:color="000000"/>
              <w:right w:val="single" w:sz="5" w:space="0" w:color="000000"/>
            </w:tcBorders>
          </w:tcPr>
          <w:p w:rsidR="00EF4C03" w:rsidRPr="00F033B4" w:rsidRDefault="00EF4C03" w:rsidP="00365089">
            <w:pPr>
              <w:rPr>
                <w:rFonts w:ascii="Arial" w:hAnsi="Arial" w:cs="Arial"/>
                <w:sz w:val="20"/>
                <w:szCs w:val="20"/>
              </w:rPr>
            </w:pPr>
          </w:p>
        </w:tc>
      </w:tr>
    </w:tbl>
    <w:p w:rsidR="00EF4C03" w:rsidRPr="00F033B4" w:rsidRDefault="00EF4C03" w:rsidP="00EF4C03">
      <w:pPr>
        <w:spacing w:before="5" w:line="100" w:lineRule="exact"/>
        <w:rPr>
          <w:rFonts w:ascii="Arial" w:hAnsi="Arial" w:cs="Arial"/>
          <w:sz w:val="20"/>
          <w:szCs w:val="20"/>
        </w:rPr>
      </w:pPr>
    </w:p>
    <w:p w:rsidR="00EF4C03" w:rsidRPr="00F033B4" w:rsidRDefault="00EF4C03" w:rsidP="00EF4C03">
      <w:pPr>
        <w:spacing w:line="230" w:lineRule="exact"/>
        <w:ind w:left="140"/>
        <w:rPr>
          <w:rFonts w:ascii="Arial" w:hAnsi="Arial" w:cs="Arial"/>
          <w:sz w:val="20"/>
          <w:szCs w:val="20"/>
        </w:rPr>
      </w:pPr>
      <w:r w:rsidRPr="00F033B4">
        <w:rPr>
          <w:rFonts w:ascii="Arial" w:hAnsi="Arial" w:cs="Arial"/>
          <w:noProof/>
          <w:sz w:val="20"/>
          <w:szCs w:val="20"/>
          <w:lang w:eastAsia="sl-SI"/>
        </w:rPr>
        <mc:AlternateContent>
          <mc:Choice Requires="wpg">
            <w:drawing>
              <wp:anchor distT="0" distB="0" distL="114300" distR="114300" simplePos="0" relativeHeight="251660288" behindDoc="1" locked="0" layoutInCell="1" allowOverlap="1">
                <wp:simplePos x="0" y="0"/>
                <wp:positionH relativeFrom="page">
                  <wp:posOffset>914400</wp:posOffset>
                </wp:positionH>
                <wp:positionV relativeFrom="paragraph">
                  <wp:posOffset>-50165</wp:posOffset>
                </wp:positionV>
                <wp:extent cx="1828800" cy="1270"/>
                <wp:effectExtent l="0" t="0" r="19050" b="17780"/>
                <wp:wrapNone/>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79"/>
                          <a:chExt cx="2880" cy="2"/>
                        </a:xfrm>
                      </wpg:grpSpPr>
                      <wps:wsp>
                        <wps:cNvPr id="7" name="Freeform 3"/>
                        <wps:cNvSpPr>
                          <a:spLocks/>
                        </wps:cNvSpPr>
                        <wps:spPr bwMode="auto">
                          <a:xfrm>
                            <a:off x="1440" y="-79"/>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4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9A9EF" id="Skupina 6" o:spid="_x0000_s1026" style="position:absolute;margin-left:1in;margin-top:-3.95pt;width:2in;height:.1pt;z-index:-251656192;mso-position-horizontal-relative:page" coordorigin="1440,-7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">
                <v:shape id="Freeform 3" o:spid="_x0000_s1027" style="position:absolute;left:1440;top:-7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" path="m,l2880,e" filled="f" strokeweight=".28911mm">
                  <v:path arrowok="t" o:connecttype="custom" o:connectlocs="0,0;2880,0" o:connectangles="0,0"/>
                </v:shape>
                <w10:wrap anchorx="page"/>
              </v:group>
            </w:pict>
          </mc:Fallback>
        </mc:AlternateContent>
      </w:r>
      <w:r w:rsidRPr="00F033B4">
        <w:rPr>
          <w:rFonts w:ascii="Arial" w:hAnsi="Arial" w:cs="Arial"/>
          <w:position w:val="8"/>
          <w:sz w:val="20"/>
          <w:szCs w:val="20"/>
        </w:rPr>
        <w:t>1</w:t>
      </w:r>
      <w:r w:rsidRPr="00F033B4">
        <w:rPr>
          <w:rFonts w:ascii="Arial" w:hAnsi="Arial" w:cs="Arial"/>
          <w:spacing w:val="4"/>
          <w:position w:val="8"/>
          <w:sz w:val="20"/>
          <w:szCs w:val="20"/>
        </w:rPr>
        <w:t xml:space="preserve"> </w:t>
      </w:r>
      <w:r w:rsidRPr="00F033B4">
        <w:rPr>
          <w:rFonts w:ascii="Arial" w:hAnsi="Arial" w:cs="Arial"/>
          <w:sz w:val="20"/>
          <w:szCs w:val="20"/>
        </w:rPr>
        <w:t>(</w:t>
      </w:r>
      <w:r w:rsidRPr="00F033B4">
        <w:rPr>
          <w:rFonts w:ascii="Arial" w:hAnsi="Arial" w:cs="Arial"/>
          <w:spacing w:val="1"/>
          <w:sz w:val="20"/>
          <w:szCs w:val="20"/>
        </w:rPr>
        <w:t>dd</w:t>
      </w:r>
      <w:r w:rsidRPr="00F033B4">
        <w:rPr>
          <w:rFonts w:ascii="Arial" w:hAnsi="Arial" w:cs="Arial"/>
          <w:sz w:val="20"/>
          <w:szCs w:val="20"/>
        </w:rPr>
        <w:t>/</w:t>
      </w:r>
      <w:r w:rsidRPr="00F033B4">
        <w:rPr>
          <w:rFonts w:ascii="Arial" w:hAnsi="Arial" w:cs="Arial"/>
          <w:spacing w:val="-3"/>
          <w:sz w:val="20"/>
          <w:szCs w:val="20"/>
        </w:rPr>
        <w:t>mm</w:t>
      </w:r>
      <w:r w:rsidRPr="00F033B4">
        <w:rPr>
          <w:rFonts w:ascii="Arial" w:hAnsi="Arial" w:cs="Arial"/>
          <w:spacing w:val="2"/>
          <w:sz w:val="20"/>
          <w:szCs w:val="20"/>
        </w:rPr>
        <w:t>/</w:t>
      </w:r>
      <w:r w:rsidRPr="00F033B4">
        <w:rPr>
          <w:rFonts w:ascii="Arial" w:hAnsi="Arial" w:cs="Arial"/>
          <w:spacing w:val="-2"/>
          <w:sz w:val="20"/>
          <w:szCs w:val="20"/>
        </w:rPr>
        <w:t>y</w:t>
      </w:r>
      <w:r w:rsidRPr="00F033B4">
        <w:rPr>
          <w:rFonts w:ascii="Arial" w:hAnsi="Arial" w:cs="Arial"/>
          <w:spacing w:val="1"/>
          <w:sz w:val="20"/>
          <w:szCs w:val="20"/>
        </w:rPr>
        <w:t>y</w:t>
      </w:r>
      <w:r w:rsidRPr="00F033B4">
        <w:rPr>
          <w:rFonts w:ascii="Arial" w:hAnsi="Arial" w:cs="Arial"/>
          <w:spacing w:val="-2"/>
          <w:sz w:val="20"/>
          <w:szCs w:val="20"/>
        </w:rPr>
        <w:t>yy</w:t>
      </w:r>
      <w:r w:rsidRPr="00F033B4">
        <w:rPr>
          <w:rFonts w:ascii="Arial" w:hAnsi="Arial" w:cs="Arial"/>
          <w:sz w:val="20"/>
          <w:szCs w:val="20"/>
        </w:rPr>
        <w:t>)</w:t>
      </w:r>
      <w:r w:rsidRPr="00F033B4">
        <w:rPr>
          <w:rFonts w:ascii="Arial" w:hAnsi="Arial" w:cs="Arial"/>
          <w:sz w:val="20"/>
          <w:szCs w:val="20"/>
        </w:rPr>
        <w:tab/>
      </w:r>
      <w:r w:rsidRPr="00F033B4">
        <w:rPr>
          <w:rFonts w:ascii="Arial" w:hAnsi="Arial" w:cs="Arial"/>
          <w:sz w:val="20"/>
          <w:szCs w:val="20"/>
        </w:rPr>
        <w:tab/>
      </w:r>
      <w:r w:rsidRPr="00F033B4">
        <w:rPr>
          <w:rFonts w:ascii="Arial" w:hAnsi="Arial" w:cs="Arial"/>
          <w:sz w:val="20"/>
          <w:szCs w:val="20"/>
        </w:rPr>
        <w:tab/>
      </w:r>
      <w:r w:rsidRPr="00F033B4">
        <w:rPr>
          <w:rFonts w:ascii="Arial" w:hAnsi="Arial" w:cs="Arial"/>
          <w:sz w:val="20"/>
          <w:szCs w:val="20"/>
        </w:rPr>
        <w:tab/>
      </w:r>
      <w:r w:rsidRPr="00F033B4">
        <w:rPr>
          <w:rFonts w:ascii="Arial" w:hAnsi="Arial" w:cs="Arial"/>
          <w:sz w:val="20"/>
          <w:szCs w:val="20"/>
        </w:rPr>
        <w:tab/>
      </w:r>
      <w:r w:rsidRPr="00F033B4">
        <w:rPr>
          <w:rFonts w:ascii="Arial" w:hAnsi="Arial" w:cs="Arial"/>
          <w:sz w:val="20"/>
          <w:szCs w:val="20"/>
        </w:rPr>
        <w:tab/>
      </w:r>
    </w:p>
    <w:p w:rsidR="00EF4C03" w:rsidRPr="00F033B4" w:rsidRDefault="00EF4C03" w:rsidP="00EF4C03">
      <w:pPr>
        <w:tabs>
          <w:tab w:val="left" w:pos="5235"/>
        </w:tabs>
        <w:spacing w:line="77" w:lineRule="exact"/>
        <w:ind w:left="140"/>
        <w:rPr>
          <w:rFonts w:ascii="Arial" w:eastAsia="Arial" w:hAnsi="Arial" w:cs="Arial"/>
          <w:sz w:val="20"/>
          <w:szCs w:val="20"/>
        </w:rPr>
      </w:pPr>
      <w:r w:rsidRPr="00F033B4">
        <w:rPr>
          <w:rFonts w:ascii="Arial" w:eastAsia="Arial" w:hAnsi="Arial" w:cs="Arial"/>
          <w:w w:val="90"/>
          <w:sz w:val="20"/>
          <w:szCs w:val="20"/>
        </w:rPr>
        <w:t>2</w:t>
      </w:r>
      <w:r w:rsidRPr="00F033B4">
        <w:rPr>
          <w:rFonts w:ascii="Arial" w:eastAsia="Arial" w:hAnsi="Arial" w:cs="Arial"/>
          <w:w w:val="90"/>
          <w:sz w:val="20"/>
          <w:szCs w:val="20"/>
        </w:rPr>
        <w:tab/>
      </w:r>
    </w:p>
    <w:p w:rsidR="00EF4C03" w:rsidRPr="00F033B4" w:rsidRDefault="00EF4C03" w:rsidP="00EF4C03">
      <w:pPr>
        <w:spacing w:line="155" w:lineRule="exact"/>
        <w:ind w:left="250"/>
        <w:rPr>
          <w:rFonts w:ascii="Arial" w:eastAsia="Arial" w:hAnsi="Arial" w:cs="Arial"/>
          <w:spacing w:val="-2"/>
          <w:w w:val="95"/>
          <w:sz w:val="20"/>
          <w:szCs w:val="20"/>
        </w:rPr>
      </w:pPr>
      <w:r w:rsidRPr="00F033B4">
        <w:rPr>
          <w:rFonts w:ascii="Arial" w:eastAsia="Arial" w:hAnsi="Arial" w:cs="Arial"/>
          <w:w w:val="95"/>
          <w:sz w:val="20"/>
          <w:szCs w:val="20"/>
        </w:rPr>
        <w:t>S</w:t>
      </w:r>
      <w:r w:rsidRPr="00F033B4">
        <w:rPr>
          <w:rFonts w:ascii="Arial" w:eastAsia="Arial" w:hAnsi="Arial" w:cs="Arial"/>
          <w:spacing w:val="-1"/>
          <w:w w:val="95"/>
          <w:sz w:val="20"/>
          <w:szCs w:val="20"/>
        </w:rPr>
        <w:t>qu</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r</w:t>
      </w:r>
      <w:r w:rsidRPr="00F033B4">
        <w:rPr>
          <w:rFonts w:ascii="Arial" w:eastAsia="Arial" w:hAnsi="Arial" w:cs="Arial"/>
          <w:w w:val="95"/>
          <w:sz w:val="20"/>
          <w:szCs w:val="20"/>
        </w:rPr>
        <w:t>e</w:t>
      </w:r>
      <w:r w:rsidRPr="00F033B4">
        <w:rPr>
          <w:rFonts w:ascii="Arial" w:eastAsia="Arial" w:hAnsi="Arial" w:cs="Arial"/>
          <w:spacing w:val="-15"/>
          <w:w w:val="95"/>
          <w:sz w:val="20"/>
          <w:szCs w:val="20"/>
        </w:rPr>
        <w:t xml:space="preserve"> </w:t>
      </w:r>
      <w:r w:rsidRPr="00F033B4">
        <w:rPr>
          <w:rFonts w:ascii="Arial" w:eastAsia="Arial" w:hAnsi="Arial" w:cs="Arial"/>
          <w:spacing w:val="-2"/>
          <w:w w:val="95"/>
          <w:sz w:val="20"/>
          <w:szCs w:val="20"/>
        </w:rPr>
        <w:t>B</w:t>
      </w:r>
      <w:r w:rsidRPr="00F033B4">
        <w:rPr>
          <w:rFonts w:ascii="Arial" w:eastAsia="Arial" w:hAnsi="Arial" w:cs="Arial"/>
          <w:spacing w:val="-1"/>
          <w:w w:val="95"/>
          <w:sz w:val="20"/>
          <w:szCs w:val="20"/>
        </w:rPr>
        <w:t>r</w:t>
      </w:r>
      <w:r w:rsidRPr="00F033B4">
        <w:rPr>
          <w:rFonts w:ascii="Arial" w:eastAsia="Arial" w:hAnsi="Arial" w:cs="Arial"/>
          <w:spacing w:val="-2"/>
          <w:w w:val="95"/>
          <w:sz w:val="20"/>
          <w:szCs w:val="20"/>
        </w:rPr>
        <w:t>ac</w:t>
      </w:r>
      <w:r w:rsidRPr="00F033B4">
        <w:rPr>
          <w:rFonts w:ascii="Arial" w:eastAsia="Arial" w:hAnsi="Arial" w:cs="Arial"/>
          <w:spacing w:val="1"/>
          <w:w w:val="95"/>
          <w:sz w:val="20"/>
          <w:szCs w:val="20"/>
        </w:rPr>
        <w:t>k</w:t>
      </w:r>
      <w:r w:rsidRPr="00F033B4">
        <w:rPr>
          <w:rFonts w:ascii="Arial" w:eastAsia="Arial" w:hAnsi="Arial" w:cs="Arial"/>
          <w:spacing w:val="-2"/>
          <w:w w:val="95"/>
          <w:sz w:val="20"/>
          <w:szCs w:val="20"/>
        </w:rPr>
        <w:t>e</w:t>
      </w:r>
      <w:r w:rsidRPr="00F033B4">
        <w:rPr>
          <w:rFonts w:ascii="Arial" w:eastAsia="Arial" w:hAnsi="Arial" w:cs="Arial"/>
          <w:spacing w:val="-1"/>
          <w:w w:val="95"/>
          <w:sz w:val="20"/>
          <w:szCs w:val="20"/>
        </w:rPr>
        <w:t>t</w:t>
      </w:r>
      <w:r w:rsidRPr="00F033B4">
        <w:rPr>
          <w:rFonts w:ascii="Arial" w:eastAsia="Arial" w:hAnsi="Arial" w:cs="Arial"/>
          <w:w w:val="95"/>
          <w:sz w:val="20"/>
          <w:szCs w:val="20"/>
        </w:rPr>
        <w:t>s</w:t>
      </w:r>
      <w:r w:rsidRPr="00F033B4">
        <w:rPr>
          <w:rFonts w:ascii="Arial" w:eastAsia="Arial" w:hAnsi="Arial" w:cs="Arial"/>
          <w:spacing w:val="-15"/>
          <w:w w:val="95"/>
          <w:sz w:val="20"/>
          <w:szCs w:val="20"/>
        </w:rPr>
        <w:t xml:space="preserve"> </w:t>
      </w:r>
      <w:r w:rsidRPr="00F033B4">
        <w:rPr>
          <w:rFonts w:ascii="Arial" w:eastAsia="Arial" w:hAnsi="Arial" w:cs="Arial"/>
          <w:spacing w:val="-1"/>
          <w:w w:val="95"/>
          <w:sz w:val="20"/>
          <w:szCs w:val="20"/>
        </w:rPr>
        <w:t>in</w:t>
      </w:r>
      <w:r w:rsidRPr="00F033B4">
        <w:rPr>
          <w:rFonts w:ascii="Arial" w:eastAsia="Arial" w:hAnsi="Arial" w:cs="Arial"/>
          <w:spacing w:val="2"/>
          <w:w w:val="95"/>
          <w:sz w:val="20"/>
          <w:szCs w:val="20"/>
        </w:rPr>
        <w:t>d</w:t>
      </w:r>
      <w:r w:rsidRPr="00F033B4">
        <w:rPr>
          <w:rFonts w:ascii="Arial" w:eastAsia="Arial" w:hAnsi="Arial" w:cs="Arial"/>
          <w:spacing w:val="-1"/>
          <w:w w:val="95"/>
          <w:sz w:val="20"/>
          <w:szCs w:val="20"/>
        </w:rPr>
        <w:t>i</w:t>
      </w:r>
      <w:r w:rsidRPr="00F033B4">
        <w:rPr>
          <w:rFonts w:ascii="Arial" w:eastAsia="Arial" w:hAnsi="Arial" w:cs="Arial"/>
          <w:spacing w:val="-2"/>
          <w:w w:val="95"/>
          <w:sz w:val="20"/>
          <w:szCs w:val="20"/>
        </w:rPr>
        <w:t>ca</w:t>
      </w:r>
      <w:r w:rsidRPr="00F033B4">
        <w:rPr>
          <w:rFonts w:ascii="Arial" w:eastAsia="Arial" w:hAnsi="Arial" w:cs="Arial"/>
          <w:spacing w:val="-1"/>
          <w:w w:val="95"/>
          <w:sz w:val="20"/>
          <w:szCs w:val="20"/>
        </w:rPr>
        <w:t>t</w:t>
      </w:r>
      <w:r w:rsidRPr="00F033B4">
        <w:rPr>
          <w:rFonts w:ascii="Arial" w:eastAsia="Arial" w:hAnsi="Arial" w:cs="Arial"/>
          <w:w w:val="95"/>
          <w:sz w:val="20"/>
          <w:szCs w:val="20"/>
        </w:rPr>
        <w:t>e</w:t>
      </w:r>
      <w:r w:rsidRPr="00F033B4">
        <w:rPr>
          <w:rFonts w:ascii="Arial" w:eastAsia="Arial" w:hAnsi="Arial" w:cs="Arial"/>
          <w:spacing w:val="-12"/>
          <w:w w:val="95"/>
          <w:sz w:val="20"/>
          <w:szCs w:val="20"/>
        </w:rPr>
        <w:t xml:space="preserve"> </w:t>
      </w:r>
      <w:r w:rsidRPr="00F033B4">
        <w:rPr>
          <w:rFonts w:ascii="Arial" w:eastAsia="Arial" w:hAnsi="Arial" w:cs="Arial"/>
          <w:spacing w:val="-1"/>
          <w:w w:val="95"/>
          <w:sz w:val="20"/>
          <w:szCs w:val="20"/>
        </w:rPr>
        <w:t>infor</w:t>
      </w:r>
      <w:r w:rsidRPr="00F033B4">
        <w:rPr>
          <w:rFonts w:ascii="Arial" w:eastAsia="Arial" w:hAnsi="Arial" w:cs="Arial"/>
          <w:spacing w:val="1"/>
          <w:w w:val="95"/>
          <w:sz w:val="20"/>
          <w:szCs w:val="20"/>
        </w:rPr>
        <w:t>m</w:t>
      </w:r>
      <w:r w:rsidRPr="00F033B4">
        <w:rPr>
          <w:rFonts w:ascii="Arial" w:eastAsia="Arial" w:hAnsi="Arial" w:cs="Arial"/>
          <w:spacing w:val="-2"/>
          <w:w w:val="95"/>
          <w:sz w:val="20"/>
          <w:szCs w:val="20"/>
        </w:rPr>
        <w:t>a</w:t>
      </w:r>
      <w:r w:rsidRPr="00F033B4">
        <w:rPr>
          <w:rFonts w:ascii="Arial" w:eastAsia="Arial" w:hAnsi="Arial" w:cs="Arial"/>
          <w:spacing w:val="-1"/>
          <w:w w:val="95"/>
          <w:sz w:val="20"/>
          <w:szCs w:val="20"/>
        </w:rPr>
        <w:t>ti</w:t>
      </w:r>
      <w:r w:rsidRPr="00F033B4">
        <w:rPr>
          <w:rFonts w:ascii="Arial" w:eastAsia="Arial" w:hAnsi="Arial" w:cs="Arial"/>
          <w:spacing w:val="1"/>
          <w:w w:val="95"/>
          <w:sz w:val="20"/>
          <w:szCs w:val="20"/>
        </w:rPr>
        <w:t>o</w:t>
      </w:r>
      <w:r w:rsidRPr="00F033B4">
        <w:rPr>
          <w:rFonts w:ascii="Arial" w:eastAsia="Arial" w:hAnsi="Arial" w:cs="Arial"/>
          <w:w w:val="95"/>
          <w:sz w:val="20"/>
          <w:szCs w:val="20"/>
        </w:rPr>
        <w:t>n</w:t>
      </w:r>
      <w:r w:rsidRPr="00F033B4">
        <w:rPr>
          <w:rFonts w:ascii="Arial" w:eastAsia="Arial" w:hAnsi="Arial" w:cs="Arial"/>
          <w:spacing w:val="-14"/>
          <w:w w:val="95"/>
          <w:sz w:val="20"/>
          <w:szCs w:val="20"/>
        </w:rPr>
        <w:t xml:space="preserve"> </w:t>
      </w:r>
      <w:r w:rsidRPr="00F033B4">
        <w:rPr>
          <w:rFonts w:ascii="Arial" w:eastAsia="Arial" w:hAnsi="Arial" w:cs="Arial"/>
          <w:spacing w:val="-1"/>
          <w:w w:val="95"/>
          <w:sz w:val="20"/>
          <w:szCs w:val="20"/>
        </w:rPr>
        <w:t>th</w:t>
      </w:r>
      <w:r w:rsidRPr="00F033B4">
        <w:rPr>
          <w:rFonts w:ascii="Arial" w:eastAsia="Arial" w:hAnsi="Arial" w:cs="Arial"/>
          <w:spacing w:val="-2"/>
          <w:w w:val="95"/>
          <w:sz w:val="20"/>
          <w:szCs w:val="20"/>
        </w:rPr>
        <w:t>a</w:t>
      </w:r>
      <w:r w:rsidRPr="00F033B4">
        <w:rPr>
          <w:rFonts w:ascii="Arial" w:eastAsia="Arial" w:hAnsi="Arial" w:cs="Arial"/>
          <w:w w:val="95"/>
          <w:sz w:val="20"/>
          <w:szCs w:val="20"/>
        </w:rPr>
        <w:t>t</w:t>
      </w:r>
      <w:r w:rsidRPr="00F033B4">
        <w:rPr>
          <w:rFonts w:ascii="Arial" w:eastAsia="Arial" w:hAnsi="Arial" w:cs="Arial"/>
          <w:spacing w:val="-15"/>
          <w:w w:val="95"/>
          <w:sz w:val="20"/>
          <w:szCs w:val="20"/>
        </w:rPr>
        <w:t xml:space="preserve"> </w:t>
      </w:r>
      <w:r w:rsidRPr="00F033B4">
        <w:rPr>
          <w:rFonts w:ascii="Arial" w:eastAsia="Arial" w:hAnsi="Arial" w:cs="Arial"/>
          <w:spacing w:val="-1"/>
          <w:w w:val="95"/>
          <w:sz w:val="20"/>
          <w:szCs w:val="20"/>
        </w:rPr>
        <w:t>n</w:t>
      </w:r>
      <w:r w:rsidRPr="00F033B4">
        <w:rPr>
          <w:rFonts w:ascii="Arial" w:eastAsia="Arial" w:hAnsi="Arial" w:cs="Arial"/>
          <w:spacing w:val="-2"/>
          <w:w w:val="95"/>
          <w:sz w:val="20"/>
          <w:szCs w:val="20"/>
        </w:rPr>
        <w:t>ee</w:t>
      </w:r>
      <w:r w:rsidRPr="00F033B4">
        <w:rPr>
          <w:rFonts w:ascii="Arial" w:eastAsia="Arial" w:hAnsi="Arial" w:cs="Arial"/>
          <w:spacing w:val="-1"/>
          <w:w w:val="95"/>
          <w:sz w:val="20"/>
          <w:szCs w:val="20"/>
        </w:rPr>
        <w:t>d</w:t>
      </w:r>
      <w:r w:rsidRPr="00F033B4">
        <w:rPr>
          <w:rFonts w:ascii="Arial" w:eastAsia="Arial" w:hAnsi="Arial" w:cs="Arial"/>
          <w:w w:val="95"/>
          <w:sz w:val="20"/>
          <w:szCs w:val="20"/>
        </w:rPr>
        <w:t>s</w:t>
      </w:r>
      <w:r w:rsidRPr="00F033B4">
        <w:rPr>
          <w:rFonts w:ascii="Arial" w:eastAsia="Arial" w:hAnsi="Arial" w:cs="Arial"/>
          <w:spacing w:val="-13"/>
          <w:w w:val="95"/>
          <w:sz w:val="20"/>
          <w:szCs w:val="20"/>
        </w:rPr>
        <w:t xml:space="preserve"> </w:t>
      </w:r>
      <w:r w:rsidRPr="00F033B4">
        <w:rPr>
          <w:rFonts w:ascii="Arial" w:eastAsia="Arial" w:hAnsi="Arial" w:cs="Arial"/>
          <w:spacing w:val="-1"/>
          <w:w w:val="95"/>
          <w:sz w:val="20"/>
          <w:szCs w:val="20"/>
        </w:rPr>
        <w:t>t</w:t>
      </w:r>
      <w:r w:rsidRPr="00F033B4">
        <w:rPr>
          <w:rFonts w:ascii="Arial" w:eastAsia="Arial" w:hAnsi="Arial" w:cs="Arial"/>
          <w:w w:val="95"/>
          <w:sz w:val="20"/>
          <w:szCs w:val="20"/>
        </w:rPr>
        <w:t>o</w:t>
      </w:r>
      <w:r w:rsidRPr="00F033B4">
        <w:rPr>
          <w:rFonts w:ascii="Arial" w:eastAsia="Arial" w:hAnsi="Arial" w:cs="Arial"/>
          <w:spacing w:val="-14"/>
          <w:w w:val="95"/>
          <w:sz w:val="20"/>
          <w:szCs w:val="20"/>
        </w:rPr>
        <w:t xml:space="preserve"> </w:t>
      </w:r>
      <w:r w:rsidRPr="00F033B4">
        <w:rPr>
          <w:rFonts w:ascii="Arial" w:eastAsia="Arial" w:hAnsi="Arial" w:cs="Arial"/>
          <w:spacing w:val="-1"/>
          <w:w w:val="95"/>
          <w:sz w:val="20"/>
          <w:szCs w:val="20"/>
        </w:rPr>
        <w:t>b</w:t>
      </w:r>
      <w:r w:rsidRPr="00F033B4">
        <w:rPr>
          <w:rFonts w:ascii="Arial" w:eastAsia="Arial" w:hAnsi="Arial" w:cs="Arial"/>
          <w:w w:val="95"/>
          <w:sz w:val="20"/>
          <w:szCs w:val="20"/>
        </w:rPr>
        <w:t>e</w:t>
      </w:r>
      <w:r w:rsidRPr="00F033B4">
        <w:rPr>
          <w:rFonts w:ascii="Arial" w:eastAsia="Arial" w:hAnsi="Arial" w:cs="Arial"/>
          <w:spacing w:val="-15"/>
          <w:w w:val="95"/>
          <w:sz w:val="20"/>
          <w:szCs w:val="20"/>
        </w:rPr>
        <w:t xml:space="preserve"> </w:t>
      </w:r>
      <w:r w:rsidRPr="00F033B4">
        <w:rPr>
          <w:rFonts w:ascii="Arial" w:eastAsia="Arial" w:hAnsi="Arial" w:cs="Arial"/>
          <w:spacing w:val="-1"/>
          <w:w w:val="95"/>
          <w:sz w:val="20"/>
          <w:szCs w:val="20"/>
        </w:rPr>
        <w:t>p</w:t>
      </w:r>
      <w:r w:rsidRPr="00F033B4">
        <w:rPr>
          <w:rFonts w:ascii="Arial" w:eastAsia="Arial" w:hAnsi="Arial" w:cs="Arial"/>
          <w:w w:val="95"/>
          <w:sz w:val="20"/>
          <w:szCs w:val="20"/>
        </w:rPr>
        <w:t>r</w:t>
      </w:r>
      <w:r w:rsidRPr="00F033B4">
        <w:rPr>
          <w:rFonts w:ascii="Arial" w:eastAsia="Arial" w:hAnsi="Arial" w:cs="Arial"/>
          <w:spacing w:val="-1"/>
          <w:w w:val="95"/>
          <w:sz w:val="20"/>
          <w:szCs w:val="20"/>
        </w:rPr>
        <w:t>o</w:t>
      </w:r>
      <w:r w:rsidRPr="00F033B4">
        <w:rPr>
          <w:rFonts w:ascii="Arial" w:eastAsia="Arial" w:hAnsi="Arial" w:cs="Arial"/>
          <w:spacing w:val="-2"/>
          <w:w w:val="95"/>
          <w:sz w:val="20"/>
          <w:szCs w:val="20"/>
        </w:rPr>
        <w:t>v</w:t>
      </w:r>
      <w:r w:rsidRPr="00F033B4">
        <w:rPr>
          <w:rFonts w:ascii="Arial" w:eastAsia="Arial" w:hAnsi="Arial" w:cs="Arial"/>
          <w:spacing w:val="-1"/>
          <w:w w:val="95"/>
          <w:sz w:val="20"/>
          <w:szCs w:val="20"/>
        </w:rPr>
        <w:t>id</w:t>
      </w:r>
      <w:r w:rsidRPr="00F033B4">
        <w:rPr>
          <w:rFonts w:ascii="Arial" w:eastAsia="Arial" w:hAnsi="Arial" w:cs="Arial"/>
          <w:spacing w:val="-2"/>
          <w:w w:val="95"/>
          <w:sz w:val="20"/>
          <w:szCs w:val="20"/>
        </w:rPr>
        <w:t>ed</w:t>
      </w:r>
    </w:p>
    <w:p w:rsidR="00EF4C03" w:rsidRPr="00F033B4" w:rsidRDefault="00EF4C03" w:rsidP="00EF4C03">
      <w:pPr>
        <w:spacing w:line="155" w:lineRule="exact"/>
        <w:ind w:left="250"/>
        <w:rPr>
          <w:rFonts w:ascii="Arial" w:eastAsia="Arial" w:hAnsi="Arial" w:cs="Arial"/>
          <w:spacing w:val="-2"/>
          <w:w w:val="95"/>
          <w:sz w:val="20"/>
          <w:szCs w:val="20"/>
        </w:rPr>
      </w:pPr>
    </w:p>
    <w:p w:rsidR="00EF4C03" w:rsidRPr="00F033B4" w:rsidRDefault="00EF4C03" w:rsidP="00EF4C03">
      <w:pPr>
        <w:spacing w:line="155" w:lineRule="exact"/>
        <w:ind w:left="250"/>
        <w:rPr>
          <w:rFonts w:ascii="Arial" w:eastAsia="Arial" w:hAnsi="Arial" w:cs="Arial"/>
          <w:spacing w:val="-2"/>
          <w:w w:val="95"/>
          <w:sz w:val="20"/>
          <w:szCs w:val="20"/>
        </w:rPr>
      </w:pPr>
    </w:p>
    <w:p w:rsidR="00EF4C03" w:rsidRPr="00F033B4" w:rsidRDefault="00EF4C03" w:rsidP="00EF4C03">
      <w:pPr>
        <w:rPr>
          <w:rFonts w:ascii="Arial" w:hAnsi="Arial" w:cs="Arial"/>
          <w:sz w:val="20"/>
          <w:szCs w:val="20"/>
        </w:rPr>
      </w:pPr>
    </w:p>
    <w:p w:rsidR="00EF4C03" w:rsidRPr="00F033B4" w:rsidRDefault="00EF4C03" w:rsidP="00EF4C03">
      <w:pPr>
        <w:jc w:val="center"/>
        <w:rPr>
          <w:rFonts w:ascii="Arial" w:hAnsi="Arial" w:cs="Arial"/>
          <w:b/>
          <w:sz w:val="20"/>
          <w:szCs w:val="20"/>
          <w:u w:val="single"/>
          <w:lang w:val="en-GB" w:eastAsia="it-IT"/>
        </w:rPr>
      </w:pPr>
      <w:r w:rsidRPr="00F033B4">
        <w:rPr>
          <w:rFonts w:ascii="Arial" w:hAnsi="Arial" w:cs="Arial"/>
          <w:b/>
          <w:sz w:val="20"/>
          <w:szCs w:val="20"/>
          <w:u w:val="single"/>
          <w:lang w:val="en-GB" w:eastAsia="it-IT"/>
        </w:rPr>
        <w:lastRenderedPageBreak/>
        <w:t>Appendix 5</w:t>
      </w:r>
    </w:p>
    <w:p w:rsidR="00EF4C03" w:rsidRPr="00F033B4" w:rsidRDefault="00EF4C03" w:rsidP="00EF4C03">
      <w:pPr>
        <w:jc w:val="center"/>
        <w:rPr>
          <w:rFonts w:ascii="Arial" w:hAnsi="Arial" w:cs="Arial"/>
          <w:sz w:val="20"/>
          <w:szCs w:val="20"/>
        </w:rPr>
      </w:pPr>
    </w:p>
    <w:p w:rsidR="00EF4C03" w:rsidRPr="00F033B4" w:rsidRDefault="00EF4C03" w:rsidP="00EF4C03">
      <w:pPr>
        <w:jc w:val="center"/>
        <w:rPr>
          <w:rFonts w:ascii="Arial" w:hAnsi="Arial" w:cs="Arial"/>
          <w:sz w:val="20"/>
          <w:szCs w:val="20"/>
        </w:rPr>
      </w:pPr>
      <w:r w:rsidRPr="00F033B4">
        <w:rPr>
          <w:rFonts w:ascii="Arial" w:hAnsi="Arial" w:cs="Arial"/>
          <w:sz w:val="20"/>
          <w:szCs w:val="20"/>
        </w:rPr>
        <w:t>SCHEDULE 1(A)</w:t>
      </w:r>
    </w:p>
    <w:p w:rsidR="00EF4C03" w:rsidRPr="00F033B4" w:rsidRDefault="00EF4C03" w:rsidP="00EF4C03">
      <w:pPr>
        <w:jc w:val="center"/>
        <w:rPr>
          <w:rFonts w:ascii="Arial" w:hAnsi="Arial" w:cs="Arial"/>
          <w:b/>
          <w:sz w:val="20"/>
          <w:szCs w:val="20"/>
          <w:u w:val="single"/>
        </w:rPr>
      </w:pPr>
      <w:r w:rsidRPr="00F033B4">
        <w:rPr>
          <w:rFonts w:ascii="Arial" w:hAnsi="Arial" w:cs="Arial"/>
          <w:b/>
          <w:sz w:val="20"/>
          <w:szCs w:val="20"/>
          <w:u w:val="single"/>
        </w:rPr>
        <w:t>LIST OF IRISH REGISTERED TRANSFERRED AIRCRAFT</w:t>
      </w:r>
    </w:p>
    <w:p w:rsidR="00EF4C03" w:rsidRPr="00F033B4" w:rsidRDefault="00EF4C03" w:rsidP="00EF4C03">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r w:rsidRPr="00F033B4">
              <w:rPr>
                <w:rFonts w:ascii="Arial" w:hAnsi="Arial" w:cs="Arial"/>
                <w:sz w:val="20"/>
                <w:szCs w:val="20"/>
              </w:rPr>
              <w:t xml:space="preserve">Aircraft Make Model </w:t>
            </w:r>
          </w:p>
        </w:tc>
        <w:tc>
          <w:tcPr>
            <w:tcW w:w="3081" w:type="dxa"/>
            <w:shd w:val="clear" w:color="auto" w:fill="auto"/>
          </w:tcPr>
          <w:p w:rsidR="00EF4C03" w:rsidRPr="00F033B4" w:rsidRDefault="00EF4C03" w:rsidP="00365089">
            <w:pPr>
              <w:jc w:val="center"/>
              <w:rPr>
                <w:rFonts w:ascii="Arial" w:hAnsi="Arial" w:cs="Arial"/>
                <w:sz w:val="20"/>
                <w:szCs w:val="20"/>
              </w:rPr>
            </w:pPr>
            <w:r w:rsidRPr="00F033B4">
              <w:rPr>
                <w:rFonts w:ascii="Arial" w:hAnsi="Arial" w:cs="Arial"/>
                <w:sz w:val="20"/>
                <w:szCs w:val="20"/>
              </w:rPr>
              <w:t>Registration Mark</w:t>
            </w:r>
          </w:p>
        </w:tc>
        <w:tc>
          <w:tcPr>
            <w:tcW w:w="3081" w:type="dxa"/>
            <w:shd w:val="clear" w:color="auto" w:fill="auto"/>
          </w:tcPr>
          <w:p w:rsidR="00EF4C03" w:rsidRPr="00F033B4" w:rsidRDefault="00EF4C03" w:rsidP="00365089">
            <w:pPr>
              <w:jc w:val="center"/>
              <w:rPr>
                <w:rFonts w:ascii="Arial" w:hAnsi="Arial" w:cs="Arial"/>
                <w:sz w:val="20"/>
                <w:szCs w:val="20"/>
              </w:rPr>
            </w:pPr>
            <w:r w:rsidRPr="00F033B4">
              <w:rPr>
                <w:rFonts w:ascii="Arial" w:hAnsi="Arial" w:cs="Arial"/>
                <w:sz w:val="20"/>
                <w:szCs w:val="20"/>
              </w:rPr>
              <w:t>[State] Operator &amp;</w:t>
            </w:r>
          </w:p>
          <w:p w:rsidR="00EF4C03" w:rsidRPr="00F033B4" w:rsidRDefault="00EF4C03" w:rsidP="00365089">
            <w:pPr>
              <w:jc w:val="center"/>
              <w:rPr>
                <w:rFonts w:ascii="Arial" w:hAnsi="Arial" w:cs="Arial"/>
                <w:sz w:val="20"/>
                <w:szCs w:val="20"/>
              </w:rPr>
            </w:pPr>
            <w:r w:rsidRPr="00F033B4">
              <w:rPr>
                <w:rFonts w:ascii="Arial" w:hAnsi="Arial" w:cs="Arial"/>
                <w:sz w:val="20"/>
                <w:szCs w:val="20"/>
              </w:rPr>
              <w:t>Lease Expiry Date</w:t>
            </w:r>
          </w:p>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p w:rsidR="00EF4C03" w:rsidRPr="00F033B4" w:rsidRDefault="00EF4C03" w:rsidP="00365089">
            <w:pPr>
              <w:jc w:val="center"/>
              <w:rPr>
                <w:rFonts w:ascii="Arial" w:hAnsi="Arial" w:cs="Arial"/>
                <w:b/>
                <w:sz w:val="20"/>
                <w:szCs w:val="20"/>
              </w:rPr>
            </w:pPr>
            <w:r w:rsidRPr="00F033B4">
              <w:rPr>
                <w:rFonts w:ascii="Arial" w:hAnsi="Arial" w:cs="Arial"/>
                <w:b/>
                <w:sz w:val="20"/>
                <w:szCs w:val="20"/>
              </w:rPr>
              <w:t>EI-XXX</w:t>
            </w: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EI-</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EI-</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EI-</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EI-</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bl>
    <w:p w:rsidR="00EF4C03" w:rsidRPr="00F033B4" w:rsidRDefault="00EF4C03" w:rsidP="00EF4C03">
      <w:pPr>
        <w:rPr>
          <w:rFonts w:ascii="Arial" w:hAnsi="Arial" w:cs="Arial"/>
          <w:sz w:val="20"/>
          <w:szCs w:val="20"/>
        </w:rPr>
      </w:pPr>
      <w:r w:rsidRPr="00F033B4">
        <w:rPr>
          <w:rFonts w:ascii="Arial" w:hAnsi="Arial" w:cs="Arial"/>
          <w:sz w:val="20"/>
          <w:szCs w:val="20"/>
        </w:rPr>
        <w:t>This draft schedule of transferred aircraft is issued for information and 83</w:t>
      </w:r>
      <w:r>
        <w:rPr>
          <w:rFonts w:ascii="Arial" w:hAnsi="Arial" w:cs="Arial"/>
          <w:sz w:val="20"/>
          <w:szCs w:val="20"/>
        </w:rPr>
        <w:t xml:space="preserve"> </w:t>
      </w:r>
      <w:r w:rsidRPr="004330FD">
        <w:rPr>
          <w:rFonts w:ascii="Arial" w:hAnsi="Arial" w:cs="Arial"/>
          <w:i/>
          <w:sz w:val="20"/>
          <w:szCs w:val="20"/>
        </w:rPr>
        <w:t>bis</w:t>
      </w:r>
      <w:r w:rsidRPr="00F033B4">
        <w:rPr>
          <w:rFonts w:ascii="Arial" w:hAnsi="Arial" w:cs="Arial"/>
          <w:sz w:val="20"/>
          <w:szCs w:val="20"/>
        </w:rPr>
        <w:t xml:space="preserve"> compliance purpose </w:t>
      </w:r>
    </w:p>
    <w:p w:rsidR="00EF4C03" w:rsidRPr="00F033B4" w:rsidRDefault="00EF4C03" w:rsidP="00EF4C03">
      <w:pPr>
        <w:rPr>
          <w:rFonts w:ascii="Arial" w:hAnsi="Arial" w:cs="Arial"/>
          <w:sz w:val="20"/>
          <w:szCs w:val="20"/>
        </w:rPr>
      </w:pPr>
      <w:r w:rsidRPr="00F033B4">
        <w:rPr>
          <w:rFonts w:ascii="Arial" w:hAnsi="Arial" w:cs="Arial"/>
          <w:sz w:val="20"/>
          <w:szCs w:val="20"/>
        </w:rPr>
        <w:t xml:space="preserve">Original schedule(s) of transferred aircraft will be lodged with ICAO upon signature both states at time of individual aircraft transfer request </w:t>
      </w:r>
    </w:p>
    <w:p w:rsidR="00EF4C03" w:rsidRPr="00F033B4" w:rsidRDefault="00EF4C03" w:rsidP="00EF4C03">
      <w:pPr>
        <w:rPr>
          <w:rFonts w:ascii="Arial" w:hAnsi="Arial" w:cs="Arial"/>
          <w:sz w:val="20"/>
          <w:szCs w:val="20"/>
        </w:rPr>
      </w:pPr>
      <w:r w:rsidRPr="00F033B4">
        <w:rPr>
          <w:rFonts w:ascii="Arial" w:hAnsi="Arial" w:cs="Arial"/>
          <w:sz w:val="20"/>
          <w:szCs w:val="20"/>
        </w:rPr>
        <w:t>and upon acceptance by state of operator authority.  Schedule of transferred aircraft may change from time to time.</w:t>
      </w:r>
    </w:p>
    <w:p w:rsidR="00EF4C03" w:rsidRPr="00F033B4" w:rsidRDefault="00EF4C03" w:rsidP="00EF4C03">
      <w:pPr>
        <w:rPr>
          <w:rFonts w:ascii="Arial" w:hAnsi="Arial" w:cs="Arial"/>
          <w:sz w:val="20"/>
          <w:szCs w:val="20"/>
        </w:rPr>
      </w:pPr>
    </w:p>
    <w:p w:rsidR="00EF4C03" w:rsidRPr="00F033B4" w:rsidRDefault="00EF4C03" w:rsidP="00EF4C03">
      <w:pPr>
        <w:rPr>
          <w:rFonts w:ascii="Arial" w:hAnsi="Arial" w:cs="Arial"/>
          <w:sz w:val="20"/>
          <w:szCs w:val="20"/>
        </w:rPr>
      </w:pPr>
    </w:p>
    <w:p w:rsidR="00EF4C03" w:rsidRPr="00F033B4" w:rsidRDefault="00EF4C03" w:rsidP="00EF4C03">
      <w:pPr>
        <w:rPr>
          <w:rFonts w:ascii="Arial" w:hAnsi="Arial" w:cs="Arial"/>
          <w:sz w:val="20"/>
          <w:szCs w:val="20"/>
        </w:rPr>
      </w:pPr>
    </w:p>
    <w:p w:rsidR="00EF4C03" w:rsidRPr="00F033B4" w:rsidRDefault="00EF4C03" w:rsidP="00EF4C03">
      <w:pPr>
        <w:tabs>
          <w:tab w:val="left" w:pos="5812"/>
        </w:tabs>
        <w:rPr>
          <w:rFonts w:ascii="Arial" w:hAnsi="Arial" w:cs="Arial"/>
          <w:sz w:val="20"/>
          <w:szCs w:val="20"/>
        </w:rPr>
      </w:pPr>
      <w:r w:rsidRPr="00F033B4">
        <w:rPr>
          <w:rFonts w:ascii="Arial" w:hAnsi="Arial" w:cs="Arial"/>
          <w:sz w:val="20"/>
          <w:szCs w:val="20"/>
        </w:rPr>
        <w:t>Signed ______________________</w:t>
      </w:r>
      <w:r w:rsidRPr="00F033B4">
        <w:rPr>
          <w:rFonts w:ascii="Arial" w:hAnsi="Arial" w:cs="Arial"/>
          <w:sz w:val="20"/>
          <w:szCs w:val="20"/>
        </w:rPr>
        <w:tab/>
        <w:t>Accepted______________________</w:t>
      </w:r>
    </w:p>
    <w:p w:rsidR="00EF4C03" w:rsidRPr="00F033B4" w:rsidRDefault="00EF4C03" w:rsidP="00EF4C03">
      <w:pPr>
        <w:ind w:left="5812" w:hanging="5812"/>
        <w:rPr>
          <w:rFonts w:ascii="Arial" w:hAnsi="Arial" w:cs="Arial"/>
          <w:sz w:val="20"/>
          <w:szCs w:val="20"/>
        </w:rPr>
      </w:pPr>
      <w:r w:rsidRPr="00F033B4">
        <w:rPr>
          <w:rFonts w:ascii="Arial" w:hAnsi="Arial" w:cs="Arial"/>
          <w:sz w:val="20"/>
          <w:szCs w:val="20"/>
        </w:rPr>
        <w:t>Irish Aviation Authority</w:t>
      </w:r>
      <w:r>
        <w:rPr>
          <w:rFonts w:ascii="Arial" w:hAnsi="Arial" w:cs="Arial"/>
          <w:sz w:val="20"/>
          <w:szCs w:val="20"/>
        </w:rPr>
        <w:t xml:space="preserve"> </w:t>
      </w:r>
      <w:r w:rsidRPr="00F033B4">
        <w:rPr>
          <w:rFonts w:ascii="Arial" w:hAnsi="Arial" w:cs="Arial"/>
          <w:sz w:val="20"/>
          <w:szCs w:val="20"/>
        </w:rPr>
        <w:tab/>
        <w:t>Civil Aviation Agency of Slov</w:t>
      </w:r>
      <w:r>
        <w:rPr>
          <w:rFonts w:ascii="Arial" w:hAnsi="Arial" w:cs="Arial"/>
          <w:sz w:val="20"/>
          <w:szCs w:val="20"/>
        </w:rPr>
        <w:t xml:space="preserve">enia </w:t>
      </w:r>
    </w:p>
    <w:p w:rsidR="00EF4C03" w:rsidRPr="00F033B4" w:rsidRDefault="00EF4C03" w:rsidP="00EF4C03">
      <w:pPr>
        <w:tabs>
          <w:tab w:val="left" w:pos="5812"/>
        </w:tabs>
        <w:rPr>
          <w:rFonts w:ascii="Arial" w:hAnsi="Arial" w:cs="Arial"/>
          <w:sz w:val="20"/>
          <w:szCs w:val="20"/>
        </w:rPr>
      </w:pPr>
      <w:r w:rsidRPr="00F033B4">
        <w:rPr>
          <w:rFonts w:ascii="Arial" w:hAnsi="Arial" w:cs="Arial"/>
          <w:sz w:val="20"/>
          <w:szCs w:val="20"/>
        </w:rPr>
        <w:t>Date:</w:t>
      </w:r>
      <w:r w:rsidRPr="00F033B4">
        <w:rPr>
          <w:rFonts w:ascii="Arial" w:hAnsi="Arial" w:cs="Arial"/>
          <w:sz w:val="20"/>
          <w:szCs w:val="20"/>
        </w:rPr>
        <w:tab/>
        <w:t>Date:</w:t>
      </w:r>
      <w:r w:rsidRPr="00F033B4">
        <w:rPr>
          <w:rFonts w:ascii="Arial" w:hAnsi="Arial" w:cs="Arial"/>
          <w:sz w:val="20"/>
          <w:szCs w:val="20"/>
        </w:rPr>
        <w:tab/>
      </w:r>
    </w:p>
    <w:p w:rsidR="00EF4C03" w:rsidRPr="00F033B4" w:rsidRDefault="00EF4C03" w:rsidP="00EF4C03">
      <w:pPr>
        <w:rPr>
          <w:rFonts w:ascii="Arial" w:hAnsi="Arial" w:cs="Arial"/>
          <w:sz w:val="20"/>
          <w:szCs w:val="20"/>
        </w:rPr>
      </w:pPr>
    </w:p>
    <w:p w:rsidR="00EF4C03" w:rsidRPr="00F033B4" w:rsidRDefault="00EF4C03" w:rsidP="00EF4C03">
      <w:pPr>
        <w:jc w:val="center"/>
        <w:rPr>
          <w:rFonts w:ascii="Arial" w:hAnsi="Arial" w:cs="Arial"/>
          <w:sz w:val="20"/>
          <w:szCs w:val="20"/>
        </w:rPr>
      </w:pPr>
      <w:r w:rsidRPr="00F033B4">
        <w:rPr>
          <w:rFonts w:ascii="Arial" w:hAnsi="Arial" w:cs="Arial"/>
          <w:sz w:val="20"/>
          <w:szCs w:val="20"/>
        </w:rPr>
        <w:t>SCHEDULE 1(B)</w:t>
      </w:r>
    </w:p>
    <w:p w:rsidR="00EF4C03" w:rsidRPr="00F033B4" w:rsidRDefault="00EF4C03" w:rsidP="00EF4C03">
      <w:pPr>
        <w:jc w:val="center"/>
        <w:rPr>
          <w:rFonts w:ascii="Arial" w:hAnsi="Arial" w:cs="Arial"/>
          <w:b/>
          <w:sz w:val="20"/>
          <w:szCs w:val="20"/>
          <w:u w:val="single"/>
        </w:rPr>
      </w:pPr>
      <w:r w:rsidRPr="00F033B4">
        <w:rPr>
          <w:rFonts w:ascii="Arial" w:hAnsi="Arial" w:cs="Arial"/>
          <w:b/>
          <w:sz w:val="20"/>
          <w:szCs w:val="20"/>
          <w:u w:val="single"/>
        </w:rPr>
        <w:t>LIST OF SLOVENIAN REGISTERED TRANSFERRED AIRCRAFT</w:t>
      </w:r>
    </w:p>
    <w:p w:rsidR="00EF4C03" w:rsidRPr="00F033B4" w:rsidRDefault="00EF4C03" w:rsidP="00EF4C03">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F4C03" w:rsidRPr="00F033B4" w:rsidTr="00365089">
        <w:tc>
          <w:tcPr>
            <w:tcW w:w="3080"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 xml:space="preserve">Aircraft Make Model </w:t>
            </w: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Registration Mark</w:t>
            </w: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Irish Operator &amp;</w:t>
            </w:r>
          </w:p>
          <w:p w:rsidR="00EF4C03" w:rsidRPr="00F033B4" w:rsidRDefault="00EF4C03" w:rsidP="00365089">
            <w:pPr>
              <w:jc w:val="center"/>
              <w:rPr>
                <w:rFonts w:ascii="Arial" w:hAnsi="Arial" w:cs="Arial"/>
                <w:b/>
                <w:sz w:val="20"/>
                <w:szCs w:val="20"/>
              </w:rPr>
            </w:pPr>
            <w:r w:rsidRPr="00F033B4">
              <w:rPr>
                <w:rFonts w:ascii="Arial" w:hAnsi="Arial" w:cs="Arial"/>
                <w:b/>
                <w:sz w:val="20"/>
                <w:szCs w:val="20"/>
              </w:rPr>
              <w:t>Lease Expiry Date</w:t>
            </w:r>
          </w:p>
          <w:p w:rsidR="00EF4C03" w:rsidRPr="00F033B4" w:rsidRDefault="00EF4C03" w:rsidP="00365089">
            <w:pPr>
              <w:jc w:val="center"/>
              <w:rPr>
                <w:rFonts w:ascii="Arial" w:hAnsi="Arial" w:cs="Arial"/>
                <w:b/>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S5-XXX</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S5-</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S5-</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S5-</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r w:rsidR="00EF4C03" w:rsidRPr="00F033B4" w:rsidTr="00365089">
        <w:tc>
          <w:tcPr>
            <w:tcW w:w="3080" w:type="dxa"/>
            <w:shd w:val="clear" w:color="auto" w:fill="auto"/>
          </w:tcPr>
          <w:p w:rsidR="00EF4C03" w:rsidRPr="00F033B4" w:rsidRDefault="00EF4C03" w:rsidP="00365089">
            <w:pPr>
              <w:jc w:val="center"/>
              <w:rPr>
                <w:rFonts w:ascii="Arial" w:hAnsi="Arial" w:cs="Arial"/>
                <w:sz w:val="20"/>
                <w:szCs w:val="20"/>
              </w:rPr>
            </w:pPr>
          </w:p>
        </w:tc>
        <w:tc>
          <w:tcPr>
            <w:tcW w:w="3081" w:type="dxa"/>
            <w:shd w:val="clear" w:color="auto" w:fill="auto"/>
          </w:tcPr>
          <w:p w:rsidR="00EF4C03" w:rsidRPr="00F033B4" w:rsidRDefault="00EF4C03" w:rsidP="00365089">
            <w:pPr>
              <w:jc w:val="center"/>
              <w:rPr>
                <w:rFonts w:ascii="Arial" w:hAnsi="Arial" w:cs="Arial"/>
                <w:b/>
                <w:sz w:val="20"/>
                <w:szCs w:val="20"/>
              </w:rPr>
            </w:pPr>
            <w:r w:rsidRPr="00F033B4">
              <w:rPr>
                <w:rFonts w:ascii="Arial" w:hAnsi="Arial" w:cs="Arial"/>
                <w:b/>
                <w:sz w:val="20"/>
                <w:szCs w:val="20"/>
              </w:rPr>
              <w:t>S5-</w:t>
            </w:r>
          </w:p>
          <w:p w:rsidR="00EF4C03" w:rsidRPr="00F033B4" w:rsidRDefault="00EF4C03" w:rsidP="00365089">
            <w:pPr>
              <w:jc w:val="center"/>
              <w:rPr>
                <w:rFonts w:ascii="Arial" w:hAnsi="Arial" w:cs="Arial"/>
                <w:b/>
                <w:sz w:val="20"/>
                <w:szCs w:val="20"/>
              </w:rPr>
            </w:pPr>
          </w:p>
        </w:tc>
        <w:tc>
          <w:tcPr>
            <w:tcW w:w="3081" w:type="dxa"/>
            <w:shd w:val="clear" w:color="auto" w:fill="auto"/>
          </w:tcPr>
          <w:p w:rsidR="00EF4C03" w:rsidRPr="00F033B4" w:rsidRDefault="00EF4C03" w:rsidP="00365089">
            <w:pPr>
              <w:jc w:val="center"/>
              <w:rPr>
                <w:rFonts w:ascii="Arial" w:hAnsi="Arial" w:cs="Arial"/>
                <w:sz w:val="20"/>
                <w:szCs w:val="20"/>
              </w:rPr>
            </w:pPr>
          </w:p>
        </w:tc>
      </w:tr>
    </w:tbl>
    <w:p w:rsidR="00EF4C03" w:rsidRPr="00F033B4" w:rsidRDefault="00EF4C03" w:rsidP="00EF4C03">
      <w:pPr>
        <w:rPr>
          <w:rFonts w:ascii="Arial" w:hAnsi="Arial" w:cs="Arial"/>
          <w:sz w:val="20"/>
          <w:szCs w:val="20"/>
        </w:rPr>
      </w:pPr>
      <w:r w:rsidRPr="00F033B4">
        <w:rPr>
          <w:rFonts w:ascii="Arial" w:hAnsi="Arial" w:cs="Arial"/>
          <w:sz w:val="20"/>
          <w:szCs w:val="20"/>
        </w:rPr>
        <w:t>This draft schedule of transferred aircraft is issued for information and 83</w:t>
      </w:r>
      <w:r>
        <w:rPr>
          <w:rFonts w:ascii="Arial" w:hAnsi="Arial" w:cs="Arial"/>
          <w:sz w:val="20"/>
          <w:szCs w:val="20"/>
        </w:rPr>
        <w:t xml:space="preserve"> </w:t>
      </w:r>
      <w:r w:rsidRPr="004330FD">
        <w:rPr>
          <w:rFonts w:ascii="Arial" w:hAnsi="Arial" w:cs="Arial"/>
          <w:i/>
          <w:sz w:val="20"/>
          <w:szCs w:val="20"/>
        </w:rPr>
        <w:t>bis</w:t>
      </w:r>
      <w:r w:rsidRPr="00F033B4">
        <w:rPr>
          <w:rFonts w:ascii="Arial" w:hAnsi="Arial" w:cs="Arial"/>
          <w:sz w:val="20"/>
          <w:szCs w:val="20"/>
        </w:rPr>
        <w:t xml:space="preserve"> compliance purpose </w:t>
      </w:r>
    </w:p>
    <w:p w:rsidR="00EF4C03" w:rsidRPr="00F033B4" w:rsidRDefault="00EF4C03" w:rsidP="00EF4C03">
      <w:pPr>
        <w:rPr>
          <w:rFonts w:ascii="Arial" w:hAnsi="Arial" w:cs="Arial"/>
          <w:sz w:val="20"/>
          <w:szCs w:val="20"/>
        </w:rPr>
      </w:pPr>
      <w:r w:rsidRPr="00F033B4">
        <w:rPr>
          <w:rFonts w:ascii="Arial" w:hAnsi="Arial" w:cs="Arial"/>
          <w:sz w:val="20"/>
          <w:szCs w:val="20"/>
        </w:rPr>
        <w:t xml:space="preserve">Original schedule(s) of transferred aircraft will be lodged with ICAO upon signature both states at time of individual aircraft transfer request </w:t>
      </w:r>
    </w:p>
    <w:p w:rsidR="00EF4C03" w:rsidRPr="00F033B4" w:rsidRDefault="00EF4C03" w:rsidP="00EF4C03">
      <w:pPr>
        <w:rPr>
          <w:rFonts w:ascii="Arial" w:hAnsi="Arial" w:cs="Arial"/>
          <w:sz w:val="20"/>
          <w:szCs w:val="20"/>
        </w:rPr>
      </w:pPr>
      <w:r w:rsidRPr="00F033B4">
        <w:rPr>
          <w:rFonts w:ascii="Arial" w:hAnsi="Arial" w:cs="Arial"/>
          <w:sz w:val="20"/>
          <w:szCs w:val="20"/>
        </w:rPr>
        <w:t>and upon acceptance by state of operator authority.  Schedule of transferred aircraft may change from time to time</w:t>
      </w:r>
    </w:p>
    <w:p w:rsidR="00EF4C03" w:rsidRPr="00F033B4" w:rsidRDefault="00EF4C03" w:rsidP="00EF4C03">
      <w:pPr>
        <w:rPr>
          <w:rFonts w:ascii="Arial" w:hAnsi="Arial" w:cs="Arial"/>
          <w:sz w:val="20"/>
          <w:szCs w:val="20"/>
        </w:rPr>
      </w:pPr>
    </w:p>
    <w:p w:rsidR="00EF4C03" w:rsidRPr="00F033B4" w:rsidRDefault="00EF4C03" w:rsidP="00EF4C03">
      <w:pPr>
        <w:rPr>
          <w:rFonts w:ascii="Arial" w:hAnsi="Arial" w:cs="Arial"/>
          <w:sz w:val="20"/>
          <w:szCs w:val="20"/>
        </w:rPr>
      </w:pPr>
    </w:p>
    <w:p w:rsidR="00EF4C03" w:rsidRPr="00F033B4" w:rsidRDefault="00EF4C03" w:rsidP="00EF4C03">
      <w:pPr>
        <w:tabs>
          <w:tab w:val="left" w:pos="5529"/>
        </w:tabs>
        <w:rPr>
          <w:rFonts w:ascii="Arial" w:hAnsi="Arial" w:cs="Arial"/>
          <w:sz w:val="20"/>
          <w:szCs w:val="20"/>
        </w:rPr>
      </w:pPr>
      <w:r w:rsidRPr="00F033B4">
        <w:rPr>
          <w:rFonts w:ascii="Arial" w:hAnsi="Arial" w:cs="Arial"/>
          <w:sz w:val="20"/>
          <w:szCs w:val="20"/>
        </w:rPr>
        <w:t>Signed ______________________</w:t>
      </w:r>
      <w:r w:rsidRPr="00F033B4">
        <w:rPr>
          <w:rFonts w:ascii="Arial" w:hAnsi="Arial" w:cs="Arial"/>
          <w:sz w:val="20"/>
          <w:szCs w:val="20"/>
        </w:rPr>
        <w:tab/>
        <w:t>Accepted________________________</w:t>
      </w:r>
    </w:p>
    <w:p w:rsidR="00EF4C03" w:rsidRPr="00F033B4" w:rsidRDefault="00EF4C03" w:rsidP="00EF4C03">
      <w:pPr>
        <w:tabs>
          <w:tab w:val="left" w:pos="5529"/>
        </w:tabs>
        <w:rPr>
          <w:rFonts w:ascii="Arial" w:hAnsi="Arial" w:cs="Arial"/>
          <w:sz w:val="20"/>
          <w:szCs w:val="20"/>
        </w:rPr>
      </w:pPr>
      <w:r w:rsidRPr="00F033B4">
        <w:rPr>
          <w:rFonts w:ascii="Arial" w:hAnsi="Arial" w:cs="Arial"/>
          <w:sz w:val="20"/>
          <w:szCs w:val="20"/>
        </w:rPr>
        <w:t>Civil Aviation Agency of Slovenia</w:t>
      </w:r>
      <w:r>
        <w:rPr>
          <w:rFonts w:ascii="Arial" w:hAnsi="Arial" w:cs="Arial"/>
          <w:sz w:val="20"/>
          <w:szCs w:val="20"/>
        </w:rPr>
        <w:t xml:space="preserve"> </w:t>
      </w:r>
      <w:r>
        <w:rPr>
          <w:rFonts w:ascii="Arial" w:hAnsi="Arial" w:cs="Arial"/>
          <w:sz w:val="20"/>
          <w:szCs w:val="20"/>
        </w:rPr>
        <w:tab/>
        <w:t xml:space="preserve">Irish Aviation Authority </w:t>
      </w:r>
    </w:p>
    <w:p w:rsidR="00EF4C03" w:rsidRPr="00F033B4" w:rsidRDefault="00EF4C03" w:rsidP="00EF4C03">
      <w:pPr>
        <w:tabs>
          <w:tab w:val="left" w:pos="5529"/>
        </w:tabs>
        <w:rPr>
          <w:rFonts w:ascii="Arial" w:hAnsi="Arial" w:cs="Arial"/>
          <w:sz w:val="20"/>
          <w:szCs w:val="20"/>
        </w:rPr>
      </w:pPr>
      <w:r w:rsidRPr="00F033B4">
        <w:rPr>
          <w:rFonts w:ascii="Arial" w:hAnsi="Arial" w:cs="Arial"/>
          <w:sz w:val="20"/>
          <w:szCs w:val="20"/>
        </w:rPr>
        <w:t>Date:</w:t>
      </w:r>
      <w:r w:rsidRPr="00F033B4">
        <w:rPr>
          <w:rFonts w:ascii="Arial" w:hAnsi="Arial" w:cs="Arial"/>
          <w:sz w:val="20"/>
          <w:szCs w:val="20"/>
        </w:rPr>
        <w:tab/>
        <w:t>Date:</w:t>
      </w:r>
      <w:r w:rsidRPr="00F033B4">
        <w:rPr>
          <w:rFonts w:ascii="Arial" w:hAnsi="Arial" w:cs="Arial"/>
          <w:sz w:val="20"/>
          <w:szCs w:val="20"/>
        </w:rPr>
        <w:tab/>
      </w:r>
    </w:p>
    <w:p w:rsidR="00EF4C03" w:rsidRPr="00F033B4" w:rsidRDefault="00EF4C03" w:rsidP="00EF4C03">
      <w:pPr>
        <w:spacing w:line="155" w:lineRule="exact"/>
        <w:ind w:left="250"/>
        <w:rPr>
          <w:rFonts w:ascii="Arial" w:eastAsia="Arial" w:hAnsi="Arial" w:cs="Arial"/>
          <w:spacing w:val="-2"/>
          <w:w w:val="95"/>
          <w:sz w:val="20"/>
          <w:szCs w:val="20"/>
        </w:rPr>
      </w:pPr>
    </w:p>
    <w:p w:rsidR="00EF4C03" w:rsidRPr="00F033B4" w:rsidRDefault="00EF4C03" w:rsidP="00EF4C03">
      <w:pPr>
        <w:spacing w:line="155" w:lineRule="exact"/>
        <w:ind w:left="250"/>
        <w:rPr>
          <w:rFonts w:ascii="Arial" w:eastAsia="Arial" w:hAnsi="Arial" w:cs="Arial"/>
          <w:spacing w:val="-2"/>
          <w:w w:val="95"/>
          <w:sz w:val="20"/>
          <w:szCs w:val="20"/>
        </w:rPr>
      </w:pPr>
    </w:p>
    <w:p w:rsidR="00EF4C03" w:rsidRPr="00F033B4" w:rsidRDefault="00EF4C03" w:rsidP="00EF4C03">
      <w:pPr>
        <w:spacing w:line="155" w:lineRule="exact"/>
        <w:ind w:left="250"/>
        <w:rPr>
          <w:rFonts w:ascii="Arial" w:eastAsia="Arial" w:hAnsi="Arial" w:cs="Arial"/>
          <w:spacing w:val="-2"/>
          <w:w w:val="95"/>
          <w:sz w:val="20"/>
          <w:szCs w:val="20"/>
        </w:rPr>
      </w:pPr>
    </w:p>
    <w:p w:rsidR="00EF4C03" w:rsidRPr="00F033B4" w:rsidRDefault="00EF4C03" w:rsidP="00EF4C03">
      <w:pPr>
        <w:spacing w:line="155" w:lineRule="exact"/>
        <w:ind w:left="250"/>
        <w:rPr>
          <w:rFonts w:ascii="Arial" w:eastAsia="Arial" w:hAnsi="Arial" w:cs="Arial"/>
          <w:spacing w:val="-2"/>
          <w:w w:val="95"/>
          <w:sz w:val="20"/>
          <w:szCs w:val="20"/>
        </w:rPr>
      </w:pPr>
      <w:r w:rsidRPr="00F033B4">
        <w:rPr>
          <w:rFonts w:ascii="Arial" w:hAnsi="Arial" w:cs="Arial"/>
          <w:spacing w:val="-3"/>
          <w:sz w:val="20"/>
          <w:szCs w:val="20"/>
          <w:lang w:val="en-GB" w:eastAsia="it-IT"/>
        </w:rPr>
        <w:object w:dxaOrig="8925" w:dyaOrig="12630">
          <v:shape id="_x0000_i1029" type="#_x0000_t75" style="width:151.5pt;height:137.25pt" o:ole="">
            <v:imagedata r:id="rId12" o:title=""/>
          </v:shape>
          <o:OLEObject Type="Embed" ProgID="Acrobat.Document.DC" ShapeID="_x0000_i1029" DrawAspect="Content" ObjectID="_1721557838" r:id="rId19"/>
        </w:object>
      </w:r>
    </w:p>
    <w:p w:rsidR="00EF4C03" w:rsidRPr="00F033B4" w:rsidRDefault="00EF4C03" w:rsidP="00EF4C03">
      <w:pPr>
        <w:spacing w:line="155" w:lineRule="exact"/>
        <w:rPr>
          <w:rFonts w:ascii="Arial" w:eastAsia="Arial" w:hAnsi="Arial" w:cs="Arial"/>
          <w:spacing w:val="-2"/>
          <w:w w:val="95"/>
          <w:sz w:val="20"/>
          <w:szCs w:val="20"/>
        </w:rPr>
      </w:pPr>
      <w:r w:rsidRPr="00F033B4">
        <w:rPr>
          <w:rFonts w:ascii="Arial" w:eastAsia="Arial" w:hAnsi="Arial" w:cs="Arial"/>
          <w:spacing w:val="-2"/>
          <w:w w:val="95"/>
          <w:sz w:val="20"/>
          <w:szCs w:val="20"/>
        </w:rPr>
        <w:lastRenderedPageBreak/>
        <w:tab/>
      </w:r>
      <w:r w:rsidRPr="00F033B4">
        <w:rPr>
          <w:rFonts w:ascii="Arial" w:eastAsia="Arial" w:hAnsi="Arial" w:cs="Arial"/>
          <w:spacing w:val="-2"/>
          <w:w w:val="95"/>
          <w:sz w:val="20"/>
          <w:szCs w:val="20"/>
        </w:rPr>
        <w:tab/>
      </w:r>
      <w:r w:rsidRPr="00F033B4">
        <w:rPr>
          <w:rFonts w:ascii="Arial" w:eastAsia="Arial" w:hAnsi="Arial" w:cs="Arial"/>
          <w:spacing w:val="-2"/>
          <w:w w:val="95"/>
          <w:sz w:val="20"/>
          <w:szCs w:val="20"/>
        </w:rPr>
        <w:tab/>
      </w:r>
      <w:r w:rsidRPr="00F033B4">
        <w:rPr>
          <w:rFonts w:ascii="Arial" w:eastAsia="Arial" w:hAnsi="Arial" w:cs="Arial"/>
          <w:spacing w:val="-2"/>
          <w:w w:val="95"/>
          <w:sz w:val="20"/>
          <w:szCs w:val="20"/>
        </w:rPr>
        <w:tab/>
      </w:r>
      <w:r w:rsidRPr="00F033B4">
        <w:rPr>
          <w:rFonts w:ascii="Arial" w:eastAsia="Arial" w:hAnsi="Arial" w:cs="Arial"/>
          <w:spacing w:val="-2"/>
          <w:w w:val="95"/>
          <w:sz w:val="20"/>
          <w:szCs w:val="20"/>
        </w:rPr>
        <w:tab/>
      </w:r>
      <w:r w:rsidRPr="00F033B4">
        <w:rPr>
          <w:rFonts w:ascii="Arial" w:eastAsia="Arial" w:hAnsi="Arial" w:cs="Arial"/>
          <w:spacing w:val="-2"/>
          <w:w w:val="95"/>
          <w:sz w:val="20"/>
          <w:szCs w:val="20"/>
        </w:rPr>
        <w:tab/>
      </w:r>
    </w:p>
    <w:p w:rsidR="00EF4C03" w:rsidRPr="00F033B4" w:rsidRDefault="00EF4C03" w:rsidP="00EF4C03">
      <w:pPr>
        <w:spacing w:line="155" w:lineRule="exact"/>
        <w:rPr>
          <w:rFonts w:ascii="Arial" w:eastAsia="Arial" w:hAnsi="Arial" w:cs="Arial"/>
          <w:spacing w:val="-2"/>
          <w:w w:val="95"/>
          <w:sz w:val="20"/>
          <w:szCs w:val="20"/>
        </w:rPr>
      </w:pPr>
    </w:p>
    <w:p w:rsidR="00EF4C03" w:rsidRPr="00F033B4" w:rsidRDefault="00EF4C03" w:rsidP="00EF4C03">
      <w:pPr>
        <w:spacing w:line="155" w:lineRule="exact"/>
        <w:rPr>
          <w:rFonts w:ascii="Arial" w:eastAsia="Arial" w:hAnsi="Arial" w:cs="Arial"/>
          <w:spacing w:val="-2"/>
          <w:w w:val="95"/>
          <w:sz w:val="20"/>
          <w:szCs w:val="20"/>
        </w:rPr>
      </w:pPr>
    </w:p>
    <w:p w:rsidR="00EF4C03" w:rsidRPr="00F033B4" w:rsidRDefault="00EF4C03" w:rsidP="00EF4C03">
      <w:pPr>
        <w:spacing w:line="155" w:lineRule="exact"/>
        <w:rPr>
          <w:rFonts w:ascii="Arial" w:eastAsia="Arial" w:hAnsi="Arial" w:cs="Arial"/>
          <w:spacing w:val="-2"/>
          <w:w w:val="95"/>
          <w:sz w:val="20"/>
          <w:szCs w:val="20"/>
        </w:rPr>
      </w:pPr>
    </w:p>
    <w:p w:rsidR="00EF4C03" w:rsidRPr="00F033B4" w:rsidRDefault="00EF4C03" w:rsidP="00EF4C03">
      <w:pPr>
        <w:spacing w:line="155" w:lineRule="exact"/>
        <w:rPr>
          <w:rFonts w:ascii="Arial" w:eastAsia="Arial" w:hAnsi="Arial" w:cs="Arial"/>
          <w:spacing w:val="-2"/>
          <w:w w:val="95"/>
          <w:sz w:val="20"/>
          <w:szCs w:val="20"/>
        </w:rPr>
      </w:pPr>
    </w:p>
    <w:p w:rsidR="00EF4C03" w:rsidRPr="00F033B4" w:rsidRDefault="00EF4C03" w:rsidP="00EF4C03">
      <w:pPr>
        <w:spacing w:line="155" w:lineRule="exact"/>
        <w:rPr>
          <w:rFonts w:ascii="Arial" w:eastAsia="Arial" w:hAnsi="Arial" w:cs="Arial"/>
          <w:spacing w:val="-2"/>
          <w:w w:val="95"/>
          <w:sz w:val="20"/>
          <w:szCs w:val="20"/>
        </w:rPr>
      </w:pPr>
    </w:p>
    <w:p w:rsidR="00EF4C03" w:rsidRPr="00F033B4" w:rsidRDefault="00EF4C03" w:rsidP="00EF4C03">
      <w:pPr>
        <w:spacing w:line="155" w:lineRule="exact"/>
        <w:rPr>
          <w:rFonts w:ascii="Arial" w:eastAsia="Arial" w:hAnsi="Arial" w:cs="Arial"/>
          <w:spacing w:val="-2"/>
          <w:w w:val="95"/>
          <w:sz w:val="20"/>
          <w:szCs w:val="20"/>
        </w:rPr>
      </w:pPr>
    </w:p>
    <w:p w:rsidR="00EF4C03" w:rsidRPr="00F033B4" w:rsidRDefault="00EF4C03" w:rsidP="00EF4C03">
      <w:pPr>
        <w:spacing w:line="240" w:lineRule="atLeast"/>
        <w:ind w:left="3600" w:firstLine="720"/>
        <w:rPr>
          <w:rFonts w:ascii="Arial" w:eastAsia="Arial" w:hAnsi="Arial" w:cs="Arial"/>
          <w:b/>
          <w:spacing w:val="-2"/>
          <w:w w:val="95"/>
          <w:sz w:val="20"/>
          <w:szCs w:val="20"/>
          <w:u w:val="single"/>
        </w:rPr>
      </w:pPr>
      <w:r w:rsidRPr="00F033B4">
        <w:rPr>
          <w:rFonts w:ascii="Arial" w:eastAsia="Arial" w:hAnsi="Arial" w:cs="Arial"/>
          <w:b/>
          <w:spacing w:val="-2"/>
          <w:w w:val="95"/>
          <w:sz w:val="20"/>
          <w:szCs w:val="20"/>
          <w:u w:val="single"/>
        </w:rPr>
        <w:t>Appendix 6</w:t>
      </w:r>
    </w:p>
    <w:p w:rsidR="00EF4C03" w:rsidRPr="00F033B4" w:rsidRDefault="00EF4C03" w:rsidP="00EF4C03">
      <w:pPr>
        <w:spacing w:line="155" w:lineRule="exact"/>
        <w:ind w:left="250"/>
        <w:rPr>
          <w:rFonts w:ascii="Arial" w:eastAsia="Arial" w:hAnsi="Arial" w:cs="Arial"/>
          <w:spacing w:val="-2"/>
          <w:w w:val="95"/>
          <w:sz w:val="20"/>
          <w:szCs w:val="20"/>
        </w:rPr>
      </w:pPr>
    </w:p>
    <w:p w:rsidR="00EF4C03" w:rsidRPr="00F033B4" w:rsidRDefault="00EF4C03" w:rsidP="00EF4C03">
      <w:pPr>
        <w:rPr>
          <w:rFonts w:ascii="Arial" w:hAnsi="Arial" w:cs="Arial"/>
          <w:b/>
          <w:sz w:val="20"/>
          <w:szCs w:val="20"/>
          <w:u w:val="single"/>
        </w:rPr>
      </w:pPr>
    </w:p>
    <w:p w:rsidR="00EF4C03" w:rsidRPr="00F033B4" w:rsidRDefault="00EF4C03" w:rsidP="00EF4C03">
      <w:pPr>
        <w:jc w:val="center"/>
        <w:rPr>
          <w:rFonts w:ascii="Arial" w:hAnsi="Arial" w:cs="Arial"/>
          <w:b/>
          <w:sz w:val="20"/>
          <w:szCs w:val="20"/>
        </w:rPr>
      </w:pPr>
      <w:r w:rsidRPr="00F033B4">
        <w:rPr>
          <w:rFonts w:ascii="Arial" w:hAnsi="Arial" w:cs="Arial"/>
          <w:spacing w:val="-3"/>
          <w:sz w:val="20"/>
          <w:szCs w:val="20"/>
          <w:lang w:val="en-GB" w:eastAsia="it-IT"/>
        </w:rPr>
        <w:object w:dxaOrig="8925" w:dyaOrig="12630">
          <v:shape id="_x0000_i1030" type="#_x0000_t75" style="width:6in;height:547.5pt" o:ole="">
            <v:imagedata r:id="rId12" o:title=""/>
          </v:shape>
          <o:OLEObject Type="Embed" ProgID="Acrobat.Document.DC" ShapeID="_x0000_i1030" DrawAspect="Content" ObjectID="_1721557839" r:id="rId20"/>
        </w:object>
      </w:r>
    </w:p>
    <w:p w:rsidR="00EF4C03" w:rsidRPr="00F033B4" w:rsidRDefault="00EF4C03" w:rsidP="00EF4C03">
      <w:pPr>
        <w:widowControl w:val="0"/>
        <w:ind w:left="284"/>
        <w:jc w:val="both"/>
        <w:rPr>
          <w:rFonts w:ascii="Arial" w:hAnsi="Arial" w:cs="Arial"/>
          <w:iCs/>
          <w:sz w:val="20"/>
          <w:szCs w:val="20"/>
          <w:lang w:val="en-GB" w:eastAsia="it-IT"/>
        </w:rPr>
      </w:pPr>
    </w:p>
    <w:p w:rsidR="00FB5FA4" w:rsidRDefault="00FB5FA4"/>
    <w:sectPr w:rsidR="00FB5FA4" w:rsidSect="00E4027F">
      <w:headerReference w:type="default" r:id="rId21"/>
      <w:footerReference w:type="default" r:id="rId22"/>
      <w:headerReference w:type="first" r:id="rId23"/>
      <w:footerReference w:type="first" r:id="rId24"/>
      <w:pgSz w:w="11907" w:h="16840" w:code="9"/>
      <w:pgMar w:top="1225" w:right="720" w:bottom="1225" w:left="1418" w:header="567" w:footer="79" w:gutter="0"/>
      <w:paperSrc w:first="7" w:other="7"/>
      <w:pgNumType w:chapStyle="1"/>
      <w:cols w:space="1296"/>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²Ó©úÅé">
    <w:altName w:val="Arial Unicode MS"/>
    <w:panose1 w:val="00000000000000000000"/>
    <w:charset w:val="88"/>
    <w:family w:val="modern"/>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2OcuAe">
    <w:altName w:val="Arial Unicode MS"/>
    <w:panose1 w:val="00000000000000000000"/>
    <w:charset w:val="88"/>
    <w:family w:val="modern"/>
    <w:notTrueType/>
    <w:pitch w:val="default"/>
    <w:sig w:usb0="00000001" w:usb1="08080000" w:usb2="00000010" w:usb3="00000000" w:csb0="00100000"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Default="00EF4C03">
    <w:pPr>
      <w:pStyle w:val="Noga"/>
      <w:jc w:val="center"/>
    </w:pPr>
    <w:r>
      <w:rPr>
        <w:rStyle w:val="Noga"/>
      </w:rPr>
      <w:t xml:space="preserve">Stran </w:t>
    </w:r>
    <w:r>
      <w:rPr>
        <w:rStyle w:val="Noga"/>
        <w:b/>
      </w:rPr>
      <w:fldChar w:fldCharType="begin"/>
    </w:r>
    <w:r>
      <w:rPr>
        <w:rStyle w:val="Noga"/>
        <w:b/>
      </w:rPr>
      <w:instrText xml:space="preserve"> PAGE </w:instrText>
    </w:r>
    <w:r>
      <w:rPr>
        <w:rStyle w:val="Noga"/>
        <w:b/>
      </w:rPr>
      <w:fldChar w:fldCharType="separate"/>
    </w:r>
    <w:r>
      <w:rPr>
        <w:rStyle w:val="Noga"/>
        <w:b/>
        <w:noProof/>
      </w:rPr>
      <w:t>3</w:t>
    </w:r>
    <w:r>
      <w:rPr>
        <w:rStyle w:val="Noga"/>
        <w:b/>
      </w:rPr>
      <w:fldChar w:fldCharType="end"/>
    </w:r>
    <w:r>
      <w:rPr>
        <w:rStyle w:val="Noga"/>
      </w:rPr>
      <w:t xml:space="preserve"> od </w:t>
    </w:r>
    <w:r>
      <w:rPr>
        <w:rStyle w:val="Noga"/>
        <w:b/>
      </w:rPr>
      <w:fldChar w:fldCharType="begin"/>
    </w:r>
    <w:r>
      <w:rPr>
        <w:rStyle w:val="Noga"/>
        <w:b/>
      </w:rPr>
      <w:instrText xml:space="preserve"> NUMPAGES  </w:instrText>
    </w:r>
    <w:r>
      <w:rPr>
        <w:rStyle w:val="Noga"/>
        <w:b/>
      </w:rPr>
      <w:fldChar w:fldCharType="separate"/>
    </w:r>
    <w:r>
      <w:rPr>
        <w:rStyle w:val="Noga"/>
        <w:b/>
        <w:noProof/>
      </w:rPr>
      <w:t>60</w:t>
    </w:r>
    <w:r>
      <w:rPr>
        <w:rStyle w:val="Noga"/>
        <w:b/>
      </w:rPr>
      <w:fldChar w:fldCharType="end"/>
    </w:r>
  </w:p>
  <w:p w:rsidR="00C24972" w:rsidRDefault="00EF4C03">
    <w:pPr>
      <w:pStyle w:val="Noga"/>
    </w:pPr>
  </w:p>
  <w:p w:rsidR="00C24972" w:rsidRDefault="00EF4C0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Pr="007E1516" w:rsidRDefault="00EF4C03" w:rsidP="00242209">
    <w:pPr>
      <w:pStyle w:val="Noga"/>
      <w:rPr>
        <w:rFonts w:ascii="Calibri" w:eastAsia="Calibri" w:hAnsi="Calibri"/>
        <w:sz w:val="22"/>
        <w:szCs w:val="22"/>
      </w:rPr>
    </w:pPr>
    <w:r>
      <w:rPr>
        <w:rStyle w:val="Noga"/>
      </w:rPr>
      <w:tab/>
    </w:r>
    <w:r>
      <w:rPr>
        <w:rStyle w:val="Noga"/>
      </w:rPr>
      <w:tab/>
      <w:t xml:space="preserve">Stran </w:t>
    </w:r>
    <w:r>
      <w:rPr>
        <w:rStyle w:val="Noga"/>
        <w:b/>
      </w:rPr>
      <w:fldChar w:fldCharType="begin"/>
    </w:r>
    <w:r>
      <w:rPr>
        <w:rStyle w:val="Noga"/>
        <w:b/>
      </w:rPr>
      <w:instrText xml:space="preserve"> PAGE </w:instrText>
    </w:r>
    <w:r>
      <w:rPr>
        <w:rStyle w:val="Noga"/>
        <w:b/>
      </w:rPr>
      <w:fldChar w:fldCharType="separate"/>
    </w:r>
    <w:r>
      <w:rPr>
        <w:rStyle w:val="Noga"/>
        <w:b/>
        <w:noProof/>
      </w:rPr>
      <w:t>1</w:t>
    </w:r>
    <w:r>
      <w:rPr>
        <w:rStyle w:val="Noga"/>
        <w:b/>
      </w:rPr>
      <w:fldChar w:fldCharType="end"/>
    </w:r>
    <w:r>
      <w:rPr>
        <w:rStyle w:val="Noga"/>
      </w:rPr>
      <w:t xml:space="preserve"> od </w:t>
    </w:r>
    <w:r>
      <w:rPr>
        <w:rStyle w:val="Noga"/>
        <w:b/>
      </w:rPr>
      <w:fldChar w:fldCharType="begin"/>
    </w:r>
    <w:r>
      <w:rPr>
        <w:rStyle w:val="Noga"/>
        <w:b/>
      </w:rPr>
      <w:instrText xml:space="preserve"> NUMPAGES  </w:instrText>
    </w:r>
    <w:r>
      <w:rPr>
        <w:rStyle w:val="Noga"/>
        <w:b/>
      </w:rPr>
      <w:fldChar w:fldCharType="separate"/>
    </w:r>
    <w:r>
      <w:rPr>
        <w:rStyle w:val="Noga"/>
        <w:b/>
        <w:noProof/>
      </w:rPr>
      <w:t>60</w:t>
    </w:r>
    <w:r>
      <w:rPr>
        <w:rStyle w:val="Noga"/>
        <w:b/>
      </w:rPr>
      <w:fldChar w:fldCharType="end"/>
    </w:r>
  </w:p>
  <w:p w:rsidR="00C24972" w:rsidRPr="00E3568D" w:rsidRDefault="00EF4C0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Default="00EF4C03">
    <w:pPr>
      <w:pStyle w:val="Noga"/>
      <w:jc w:val="center"/>
    </w:pPr>
    <w:r>
      <w:rPr>
        <w:rStyle w:val="Noga"/>
      </w:rPr>
      <w:t xml:space="preserve">Stran </w:t>
    </w:r>
    <w:r>
      <w:rPr>
        <w:rStyle w:val="Noga"/>
        <w:b/>
      </w:rPr>
      <w:fldChar w:fldCharType="begin"/>
    </w:r>
    <w:r>
      <w:rPr>
        <w:rStyle w:val="Noga"/>
        <w:b/>
      </w:rPr>
      <w:instrText xml:space="preserve"> PAGE </w:instrText>
    </w:r>
    <w:r>
      <w:rPr>
        <w:rStyle w:val="Noga"/>
        <w:b/>
      </w:rPr>
      <w:fldChar w:fldCharType="separate"/>
    </w:r>
    <w:r>
      <w:rPr>
        <w:rStyle w:val="Noga"/>
        <w:b/>
        <w:noProof/>
      </w:rPr>
      <w:t>26</w:t>
    </w:r>
    <w:r>
      <w:rPr>
        <w:rStyle w:val="Noga"/>
        <w:b/>
      </w:rPr>
      <w:fldChar w:fldCharType="end"/>
    </w:r>
    <w:r>
      <w:rPr>
        <w:rStyle w:val="Noga"/>
      </w:rPr>
      <w:t xml:space="preserve"> od </w:t>
    </w:r>
    <w:r>
      <w:rPr>
        <w:rStyle w:val="Noga"/>
        <w:b/>
      </w:rPr>
      <w:fldChar w:fldCharType="begin"/>
    </w:r>
    <w:r>
      <w:rPr>
        <w:rStyle w:val="Noga"/>
        <w:b/>
      </w:rPr>
      <w:instrText xml:space="preserve"> NUMPAGES  </w:instrText>
    </w:r>
    <w:r>
      <w:rPr>
        <w:rStyle w:val="Noga"/>
        <w:b/>
      </w:rPr>
      <w:fldChar w:fldCharType="separate"/>
    </w:r>
    <w:r>
      <w:rPr>
        <w:rStyle w:val="Noga"/>
        <w:b/>
        <w:noProof/>
      </w:rPr>
      <w:t>60</w:t>
    </w:r>
    <w:r>
      <w:rPr>
        <w:rStyle w:val="Noga"/>
        <w:b/>
      </w:rPr>
      <w:fldChar w:fldCharType="end"/>
    </w:r>
  </w:p>
  <w:p w:rsidR="00C24972" w:rsidRDefault="00EF4C03">
    <w:pPr>
      <w:pStyle w:val="Noga"/>
    </w:pPr>
  </w:p>
  <w:p w:rsidR="00C24972" w:rsidRDefault="00EF4C0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Pr="007E1516" w:rsidRDefault="00EF4C03" w:rsidP="00242209">
    <w:pPr>
      <w:pStyle w:val="Noga"/>
      <w:rPr>
        <w:rFonts w:ascii="Calibri" w:eastAsia="Calibri" w:hAnsi="Calibri"/>
        <w:sz w:val="22"/>
        <w:szCs w:val="22"/>
      </w:rPr>
    </w:pPr>
    <w:r>
      <w:rPr>
        <w:rStyle w:val="Noga"/>
      </w:rPr>
      <w:tab/>
    </w:r>
    <w:r>
      <w:rPr>
        <w:rStyle w:val="Noga"/>
      </w:rPr>
      <w:tab/>
      <w:t xml:space="preserve">Stran </w:t>
    </w:r>
    <w:r>
      <w:rPr>
        <w:rStyle w:val="Noga"/>
        <w:b/>
      </w:rPr>
      <w:fldChar w:fldCharType="begin"/>
    </w:r>
    <w:r>
      <w:rPr>
        <w:rStyle w:val="Noga"/>
        <w:b/>
      </w:rPr>
      <w:instrText xml:space="preserve"> PAGE </w:instrText>
    </w:r>
    <w:r>
      <w:rPr>
        <w:rStyle w:val="Noga"/>
        <w:b/>
      </w:rPr>
      <w:fldChar w:fldCharType="separate"/>
    </w:r>
    <w:r>
      <w:rPr>
        <w:rStyle w:val="Noga"/>
        <w:b/>
        <w:noProof/>
      </w:rPr>
      <w:t>21</w:t>
    </w:r>
    <w:r>
      <w:rPr>
        <w:rStyle w:val="Noga"/>
        <w:b/>
      </w:rPr>
      <w:fldChar w:fldCharType="end"/>
    </w:r>
    <w:r>
      <w:rPr>
        <w:rStyle w:val="Noga"/>
      </w:rPr>
      <w:t xml:space="preserve"> od </w:t>
    </w:r>
    <w:r>
      <w:rPr>
        <w:rStyle w:val="Noga"/>
        <w:b/>
      </w:rPr>
      <w:fldChar w:fldCharType="begin"/>
    </w:r>
    <w:r>
      <w:rPr>
        <w:rStyle w:val="Noga"/>
        <w:b/>
      </w:rPr>
      <w:instrText xml:space="preserve"> NUMPAGES  </w:instrText>
    </w:r>
    <w:r>
      <w:rPr>
        <w:rStyle w:val="Noga"/>
        <w:b/>
      </w:rPr>
      <w:fldChar w:fldCharType="separate"/>
    </w:r>
    <w:r>
      <w:rPr>
        <w:rStyle w:val="Noga"/>
        <w:b/>
        <w:noProof/>
      </w:rPr>
      <w:t>60</w:t>
    </w:r>
    <w:r>
      <w:rPr>
        <w:rStyle w:val="Noga"/>
        <w:b/>
      </w:rPr>
      <w:fldChar w:fldCharType="end"/>
    </w:r>
  </w:p>
  <w:p w:rsidR="00C24972" w:rsidRPr="00E3568D" w:rsidRDefault="00EF4C03">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Default="00EF4C03">
    <w:pPr>
      <w:pStyle w:val="Noga"/>
      <w:jc w:val="center"/>
    </w:pPr>
    <w:r>
      <w:t xml:space="preserve">Page </w:t>
    </w:r>
    <w:r>
      <w:rPr>
        <w:b/>
        <w:bCs/>
      </w:rPr>
      <w:fldChar w:fldCharType="begin"/>
    </w:r>
    <w:r>
      <w:rPr>
        <w:b/>
        <w:bCs/>
      </w:rPr>
      <w:instrText xml:space="preserve"> PAGE </w:instrText>
    </w:r>
    <w:r>
      <w:rPr>
        <w:b/>
        <w:bCs/>
      </w:rPr>
      <w:fldChar w:fldCharType="separate"/>
    </w:r>
    <w:r>
      <w:rPr>
        <w:b/>
        <w:bCs/>
        <w:noProof/>
      </w:rPr>
      <w:t>30</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60</w:t>
    </w:r>
    <w:r>
      <w:rPr>
        <w:b/>
        <w:bCs/>
      </w:rPr>
      <w:fldChar w:fldCharType="end"/>
    </w:r>
  </w:p>
  <w:p w:rsidR="00C24972" w:rsidRDefault="00EF4C03">
    <w:pPr>
      <w:pStyle w:val="Noga"/>
    </w:pPr>
  </w:p>
  <w:p w:rsidR="00C24972" w:rsidRDefault="00EF4C0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Pr="00274A30" w:rsidRDefault="00EF4C03" w:rsidP="00274A30">
    <w:pPr>
      <w:pStyle w:val="Noga"/>
      <w:rPr>
        <w:rFonts w:ascii="Calibri" w:eastAsia="Calibri" w:hAnsi="Calibri"/>
        <w:sz w:val="22"/>
        <w:szCs w:val="22"/>
        <w:lang w:val="en-IE" w:eastAsia="en-US"/>
      </w:rPr>
    </w:pPr>
    <w:r>
      <w:tab/>
    </w:r>
    <w:r>
      <w:tab/>
      <w:t xml:space="preserve">Page </w:t>
    </w:r>
    <w:r>
      <w:rPr>
        <w:b/>
        <w:bCs/>
      </w:rPr>
      <w:fldChar w:fldCharType="begin"/>
    </w:r>
    <w:r>
      <w:rPr>
        <w:b/>
        <w:bCs/>
      </w:rPr>
      <w:instrText xml:space="preserve"> PAGE </w:instrText>
    </w:r>
    <w:r>
      <w:rPr>
        <w:b/>
        <w:bCs/>
      </w:rPr>
      <w:fldChar w:fldCharType="separate"/>
    </w:r>
    <w:r>
      <w:rPr>
        <w:b/>
        <w:bCs/>
        <w:noProof/>
      </w:rPr>
      <w:t>27</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60</w:t>
    </w:r>
    <w:r>
      <w:rPr>
        <w:b/>
        <w:bCs/>
      </w:rPr>
      <w:fldChar w:fldCharType="end"/>
    </w:r>
  </w:p>
  <w:p w:rsidR="00C24972" w:rsidRPr="00E3568D" w:rsidRDefault="00EF4C03">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Pr="008A57C5" w:rsidRDefault="00EF4C03">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Pr>
        <w:rFonts w:ascii="Arial" w:hAnsi="Arial" w:cs="Arial"/>
        <w:bCs/>
        <w:noProof/>
        <w:sz w:val="20"/>
        <w:szCs w:val="20"/>
      </w:rPr>
      <w:t>60</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Pr>
        <w:rFonts w:ascii="Arial" w:hAnsi="Arial" w:cs="Arial"/>
        <w:bCs/>
        <w:noProof/>
        <w:sz w:val="20"/>
        <w:szCs w:val="20"/>
      </w:rPr>
      <w:t>60</w:t>
    </w:r>
    <w:r w:rsidRPr="008A57C5">
      <w:rPr>
        <w:rFonts w:ascii="Arial" w:hAnsi="Arial" w:cs="Arial"/>
        <w:bCs/>
        <w:sz w:val="20"/>
        <w:szCs w:val="20"/>
      </w:rPr>
      <w:fldChar w:fldCharType="end"/>
    </w:r>
  </w:p>
  <w:p w:rsidR="00C24972" w:rsidRDefault="00EF4C03">
    <w:pPr>
      <w:pStyle w:val="Noga"/>
    </w:pPr>
  </w:p>
  <w:p w:rsidR="00C24972" w:rsidRDefault="00EF4C03"/>
  <w:p w:rsidR="00C24972" w:rsidRDefault="00EF4C03"/>
  <w:p w:rsidR="00C24972" w:rsidRDefault="00EF4C0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Default="00EF4C03" w:rsidP="004E0EBF">
    <w:pPr>
      <w:pStyle w:val="Noga"/>
      <w:tabs>
        <w:tab w:val="clear" w:pos="4536"/>
        <w:tab w:val="clear" w:pos="9072"/>
      </w:tabs>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Pr="001B1D79" w:rsidRDefault="00EF4C03">
    <w:pPr>
      <w:tabs>
        <w:tab w:val="left" w:pos="3960"/>
      </w:tabs>
      <w:spacing w:before="60"/>
      <w:ind w:right="30"/>
      <w:rPr>
        <w:rFonts w:ascii="Trajan Pro" w:hAnsi="Trajan Pro"/>
        <w:sz w:val="17"/>
        <w:szCs w:val="17"/>
      </w:rPr>
    </w:pPr>
  </w:p>
  <w:p w:rsidR="00C24972" w:rsidRDefault="00EF4C03"/>
  <w:p w:rsidR="00C24972" w:rsidRDefault="00EF4C03"/>
  <w:p w:rsidR="00C24972" w:rsidRDefault="00EF4C0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72" w:rsidRPr="00125A68" w:rsidRDefault="00EF4C03" w:rsidP="004E0EBF">
    <w:pPr>
      <w:spacing w:before="40"/>
      <w:ind w:right="-3"/>
      <w:rPr>
        <w:sz w:val="22"/>
        <w:szCs w:val="22"/>
      </w:rPr>
    </w:pPr>
    <w:r w:rsidRPr="00125A68">
      <w:rPr>
        <w:noProof/>
        <w:sz w:val="22"/>
        <w:szCs w:val="22"/>
        <w:lang w:eastAsia="sl-SI"/>
      </w:rPr>
      <mc:AlternateContent>
        <mc:Choice Requires="wps">
          <w:drawing>
            <wp:anchor distT="0" distB="0" distL="0" distR="0" simplePos="0" relativeHeight="251659264" behindDoc="0" locked="0" layoutInCell="1" allowOverlap="1">
              <wp:simplePos x="0" y="0"/>
              <wp:positionH relativeFrom="column">
                <wp:posOffset>1493520</wp:posOffset>
              </wp:positionH>
              <wp:positionV relativeFrom="paragraph">
                <wp:posOffset>54610</wp:posOffset>
              </wp:positionV>
              <wp:extent cx="4702175" cy="394335"/>
              <wp:effectExtent l="3175" t="0" r="0" b="635"/>
              <wp:wrapSquare wrapText="bothSides"/>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972" w:rsidRPr="00106C6A" w:rsidRDefault="00EF4C03"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C24972" w:rsidRPr="00106C6A" w:rsidRDefault="00EF4C03"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5" o:spid="_x0000_s1026" type="#_x0000_t202" style="position:absolute;margin-left:117.6pt;margin-top:4.3pt;width:370.25pt;height:31.0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" filled="f" stroked="f">
              <v:textbox inset="0,0,0,0">
                <w:txbxContent>
                  <w:p w:rsidR="00C24972" w:rsidRPr="00106C6A" w:rsidRDefault="00EF4C03"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C24972" w:rsidRPr="00106C6A" w:rsidRDefault="00EF4C03"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Naslov1"/>
      <w:lvlText w:val="%1."/>
      <w:legacy w:legacy="1" w:legacySpace="0" w:legacyIndent="708"/>
      <w:lvlJc w:val="left"/>
      <w:pPr>
        <w:ind w:left="708" w:hanging="708"/>
      </w:pPr>
    </w:lvl>
    <w:lvl w:ilvl="1">
      <w:start w:val="1"/>
      <w:numFmt w:val="upperLetter"/>
      <w:pStyle w:val="Naslov2"/>
      <w:lvlText w:val="%2."/>
      <w:legacy w:legacy="1" w:legacySpace="0" w:legacyIndent="708"/>
      <w:lvlJc w:val="left"/>
      <w:pPr>
        <w:ind w:left="1416" w:hanging="708"/>
      </w:pPr>
    </w:lvl>
    <w:lvl w:ilvl="2">
      <w:start w:val="1"/>
      <w:numFmt w:val="decimal"/>
      <w:pStyle w:val="Naslov3"/>
      <w:lvlText w:val="%3."/>
      <w:legacy w:legacy="1" w:legacySpace="0" w:legacyIndent="708"/>
      <w:lvlJc w:val="left"/>
      <w:pPr>
        <w:ind w:left="2124" w:hanging="708"/>
      </w:pPr>
    </w:lvl>
    <w:lvl w:ilvl="3">
      <w:start w:val="1"/>
      <w:numFmt w:val="lowerLetter"/>
      <w:pStyle w:val="Naslov4"/>
      <w:lvlText w:val="%4)"/>
      <w:legacy w:legacy="1" w:legacySpace="0" w:legacyIndent="708"/>
      <w:lvlJc w:val="left"/>
      <w:pPr>
        <w:ind w:left="2832" w:hanging="708"/>
      </w:pPr>
    </w:lvl>
    <w:lvl w:ilvl="4">
      <w:start w:val="1"/>
      <w:numFmt w:val="decimal"/>
      <w:pStyle w:val="Naslov5"/>
      <w:lvlText w:val="(%5)"/>
      <w:legacy w:legacy="1" w:legacySpace="0" w:legacyIndent="708"/>
      <w:lvlJc w:val="left"/>
      <w:pPr>
        <w:ind w:left="3540" w:hanging="708"/>
      </w:pPr>
    </w:lvl>
    <w:lvl w:ilvl="5">
      <w:start w:val="1"/>
      <w:numFmt w:val="lowerLetter"/>
      <w:pStyle w:val="Naslov6"/>
      <w:lvlText w:val="(%6)"/>
      <w:legacy w:legacy="1" w:legacySpace="0" w:legacyIndent="708"/>
      <w:lvlJc w:val="left"/>
      <w:pPr>
        <w:ind w:left="4248" w:hanging="708"/>
      </w:pPr>
    </w:lvl>
    <w:lvl w:ilvl="6">
      <w:start w:val="1"/>
      <w:numFmt w:val="lowerRoman"/>
      <w:pStyle w:val="Naslov7"/>
      <w:lvlText w:val="(%7)"/>
      <w:legacy w:legacy="1" w:legacySpace="0" w:legacyIndent="708"/>
      <w:lvlJc w:val="left"/>
      <w:pPr>
        <w:ind w:left="4956" w:hanging="708"/>
      </w:pPr>
    </w:lvl>
    <w:lvl w:ilvl="7">
      <w:start w:val="1"/>
      <w:numFmt w:val="lowerLetter"/>
      <w:pStyle w:val="Naslov8"/>
      <w:lvlText w:val="(%8)"/>
      <w:legacy w:legacy="1" w:legacySpace="0" w:legacyIndent="708"/>
      <w:lvlJc w:val="left"/>
      <w:pPr>
        <w:ind w:left="5664" w:hanging="708"/>
      </w:pPr>
    </w:lvl>
    <w:lvl w:ilvl="8">
      <w:start w:val="1"/>
      <w:numFmt w:val="lowerRoman"/>
      <w:pStyle w:val="Naslov9"/>
      <w:lvlText w:val="(%9)"/>
      <w:legacy w:legacy="1" w:legacySpace="0" w:legacyIndent="708"/>
      <w:lvlJc w:val="left"/>
      <w:pPr>
        <w:ind w:left="6372" w:hanging="708"/>
      </w:pPr>
    </w:lvl>
  </w:abstractNum>
  <w:abstractNum w:abstractNumId="1" w15:restartNumberingAfterBreak="0">
    <w:nsid w:val="018B4F15"/>
    <w:multiLevelType w:val="singleLevel"/>
    <w:tmpl w:val="C0306AF0"/>
    <w:lvl w:ilvl="0">
      <w:start w:val="10"/>
      <w:numFmt w:val="decimal"/>
      <w:lvlText w:val="%1."/>
      <w:lvlJc w:val="left"/>
      <w:pPr>
        <w:tabs>
          <w:tab w:val="num" w:pos="360"/>
        </w:tabs>
        <w:ind w:left="360" w:hanging="360"/>
      </w:pPr>
    </w:lvl>
  </w:abstractNum>
  <w:abstractNum w:abstractNumId="2" w15:restartNumberingAfterBreak="0">
    <w:nsid w:val="023E42AA"/>
    <w:multiLevelType w:val="hybridMultilevel"/>
    <w:tmpl w:val="6EDA31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F43B6C"/>
    <w:multiLevelType w:val="hybridMultilevel"/>
    <w:tmpl w:val="C7F465C0"/>
    <w:lvl w:ilvl="0" w:tplc="0424000F">
      <w:start w:val="1"/>
      <w:numFmt w:val="decimal"/>
      <w:lvlText w:val="%1."/>
      <w:lvlJc w:val="left"/>
      <w:pPr>
        <w:tabs>
          <w:tab w:val="num" w:pos="360"/>
        </w:tabs>
        <w:ind w:left="360" w:hanging="360"/>
      </w:pPr>
    </w:lvl>
    <w:lvl w:ilvl="1" w:tplc="D4C2A8EA">
      <w:start w:val="1"/>
      <w:numFmt w:val="bullet"/>
      <w:lvlText w:val=""/>
      <w:lvlJc w:val="left"/>
      <w:pPr>
        <w:tabs>
          <w:tab w:val="num" w:pos="1080"/>
        </w:tabs>
        <w:ind w:left="1080" w:hanging="360"/>
      </w:pPr>
      <w:rPr>
        <w:rFonts w:ascii="Symbol" w:hAnsi="Symbol" w:hint="default"/>
      </w:rPr>
    </w:lvl>
    <w:lvl w:ilvl="2" w:tplc="0424001B">
      <w:start w:val="1"/>
      <w:numFmt w:val="lowerRoman"/>
      <w:lvlText w:val="%3."/>
      <w:lvlJc w:val="right"/>
      <w:pPr>
        <w:tabs>
          <w:tab w:val="num" w:pos="1800"/>
        </w:tabs>
        <w:ind w:left="1800" w:hanging="180"/>
      </w:pPr>
    </w:lvl>
    <w:lvl w:ilvl="3" w:tplc="2DEAAECA">
      <w:start w:val="1"/>
      <w:numFmt w:val="lowerRoman"/>
      <w:lvlText w:val="(%4)"/>
      <w:lvlJc w:val="left"/>
      <w:pPr>
        <w:tabs>
          <w:tab w:val="num" w:pos="2880"/>
        </w:tabs>
        <w:ind w:left="2880" w:hanging="720"/>
      </w:pPr>
      <w:rPr>
        <w:rFonts w:hint="default"/>
      </w:rPr>
    </w:lvl>
    <w:lvl w:ilvl="4" w:tplc="255A6514">
      <w:start w:val="1"/>
      <w:numFmt w:val="lowerLetter"/>
      <w:lvlText w:val="(%5)"/>
      <w:lvlJc w:val="left"/>
      <w:pPr>
        <w:ind w:left="3585" w:hanging="705"/>
      </w:pPr>
      <w:rPr>
        <w:rFonts w:hint="default"/>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 w15:restartNumberingAfterBreak="0">
    <w:nsid w:val="0AC71824"/>
    <w:multiLevelType w:val="hybridMultilevel"/>
    <w:tmpl w:val="E95291CC"/>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157A143A"/>
    <w:multiLevelType w:val="singleLevel"/>
    <w:tmpl w:val="0410000F"/>
    <w:lvl w:ilvl="0">
      <w:numFmt w:val="decimal"/>
      <w:lvlText w:val="%1."/>
      <w:lvlJc w:val="left"/>
      <w:pPr>
        <w:tabs>
          <w:tab w:val="num" w:pos="360"/>
        </w:tabs>
        <w:ind w:left="360" w:hanging="360"/>
      </w:pPr>
      <w:rPr>
        <w:rFonts w:hint="default"/>
      </w:rPr>
    </w:lvl>
  </w:abstractNum>
  <w:abstractNum w:abstractNumId="6" w15:restartNumberingAfterBreak="0">
    <w:nsid w:val="15E474F3"/>
    <w:multiLevelType w:val="hybridMultilevel"/>
    <w:tmpl w:val="F3383F7E"/>
    <w:lvl w:ilvl="0" w:tplc="3D5092C2">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F9559BB"/>
    <w:multiLevelType w:val="hybridMultilevel"/>
    <w:tmpl w:val="A2422B86"/>
    <w:lvl w:ilvl="0" w:tplc="0424000F">
      <w:start w:val="1"/>
      <w:numFmt w:val="decimal"/>
      <w:lvlText w:val="%1."/>
      <w:lvlJc w:val="left"/>
      <w:pPr>
        <w:tabs>
          <w:tab w:val="num" w:pos="360"/>
        </w:tabs>
        <w:ind w:left="360" w:hanging="360"/>
      </w:pPr>
    </w:lvl>
    <w:lvl w:ilvl="1" w:tplc="D4C2A8EA">
      <w:start w:val="1"/>
      <w:numFmt w:val="bullet"/>
      <w:lvlText w:val=""/>
      <w:lvlJc w:val="left"/>
      <w:pPr>
        <w:tabs>
          <w:tab w:val="num" w:pos="1080"/>
        </w:tabs>
        <w:ind w:left="1080" w:hanging="360"/>
      </w:pPr>
      <w:rPr>
        <w:rFonts w:ascii="Symbol" w:hAnsi="Symbol" w:hint="default"/>
      </w:rPr>
    </w:lvl>
    <w:lvl w:ilvl="2" w:tplc="0424001B">
      <w:start w:val="1"/>
      <w:numFmt w:val="lowerRoman"/>
      <w:lvlText w:val="%3."/>
      <w:lvlJc w:val="right"/>
      <w:pPr>
        <w:tabs>
          <w:tab w:val="num" w:pos="1800"/>
        </w:tabs>
        <w:ind w:left="1800" w:hanging="180"/>
      </w:pPr>
    </w:lvl>
    <w:lvl w:ilvl="3" w:tplc="2DEAAECA">
      <w:start w:val="1"/>
      <w:numFmt w:val="lowerRoman"/>
      <w:lvlText w:val="(%4)"/>
      <w:lvlJc w:val="left"/>
      <w:pPr>
        <w:tabs>
          <w:tab w:val="num" w:pos="2880"/>
        </w:tabs>
        <w:ind w:left="2880" w:hanging="720"/>
      </w:pPr>
      <w:rPr>
        <w:rFonts w:hint="default"/>
      </w:r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 w15:restartNumberingAfterBreak="0">
    <w:nsid w:val="23716640"/>
    <w:multiLevelType w:val="hybridMultilevel"/>
    <w:tmpl w:val="243A405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2D845EB8"/>
    <w:multiLevelType w:val="hybridMultilevel"/>
    <w:tmpl w:val="949C9C7A"/>
    <w:lvl w:ilvl="0" w:tplc="1682000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F81284C"/>
    <w:multiLevelType w:val="hybridMultilevel"/>
    <w:tmpl w:val="9C088E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 w15:restartNumberingAfterBreak="0">
    <w:nsid w:val="3A7973B9"/>
    <w:multiLevelType w:val="hybridMultilevel"/>
    <w:tmpl w:val="8F369FA8"/>
    <w:lvl w:ilvl="0" w:tplc="2A94E850">
      <w:numFmt w:val="bullet"/>
      <w:lvlText w:val="-"/>
      <w:lvlJc w:val="left"/>
      <w:pPr>
        <w:tabs>
          <w:tab w:val="num" w:pos="1069"/>
        </w:tabs>
        <w:ind w:left="1069" w:hanging="360"/>
      </w:pPr>
      <w:rPr>
        <w:rFonts w:ascii="Times New Roman" w:eastAsia="Times New Roman" w:hAnsi="Times New Roman"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5F5BD2"/>
    <w:multiLevelType w:val="singleLevel"/>
    <w:tmpl w:val="0424000F"/>
    <w:lvl w:ilvl="0">
      <w:start w:val="1"/>
      <w:numFmt w:val="decimal"/>
      <w:lvlText w:val="%1."/>
      <w:lvlJc w:val="left"/>
      <w:pPr>
        <w:ind w:left="360" w:hanging="360"/>
      </w:pPr>
      <w:rPr>
        <w:color w:val="auto"/>
      </w:rPr>
    </w:lvl>
  </w:abstractNum>
  <w:abstractNum w:abstractNumId="15" w15:restartNumberingAfterBreak="0">
    <w:nsid w:val="3E4E0607"/>
    <w:multiLevelType w:val="hybridMultilevel"/>
    <w:tmpl w:val="EAA68584"/>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D546E6"/>
    <w:multiLevelType w:val="hybridMultilevel"/>
    <w:tmpl w:val="39E0BB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73B661A"/>
    <w:multiLevelType w:val="hybridMultilevel"/>
    <w:tmpl w:val="7D6C0B4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C74979"/>
    <w:multiLevelType w:val="hybridMultilevel"/>
    <w:tmpl w:val="3C284B64"/>
    <w:lvl w:ilvl="0" w:tplc="98A8D60C">
      <w:start w:val="1"/>
      <w:numFmt w:val="upp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9A63601"/>
    <w:multiLevelType w:val="hybridMultilevel"/>
    <w:tmpl w:val="F384907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2C44E8"/>
    <w:multiLevelType w:val="hybridMultilevel"/>
    <w:tmpl w:val="034CF0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C98397C"/>
    <w:multiLevelType w:val="hybridMultilevel"/>
    <w:tmpl w:val="F97A527E"/>
    <w:lvl w:ilvl="0" w:tplc="76AC1A70">
      <w:start w:val="49"/>
      <w:numFmt w:val="bullet"/>
      <w:lvlText w:val=""/>
      <w:lvlJc w:val="left"/>
      <w:pPr>
        <w:tabs>
          <w:tab w:val="num" w:pos="360"/>
        </w:tabs>
        <w:ind w:left="360" w:hanging="360"/>
      </w:pPr>
      <w:rPr>
        <w:rFonts w:ascii="Symbol" w:eastAsia="Times New Roman" w:hAnsi="Symbol" w:cs="Times New Roman" w:hint="default"/>
        <w:color w:val="auto"/>
      </w:rPr>
    </w:lvl>
    <w:lvl w:ilvl="1" w:tplc="D4C2A8EA">
      <w:start w:val="1"/>
      <w:numFmt w:val="bullet"/>
      <w:lvlText w:val=""/>
      <w:lvlJc w:val="left"/>
      <w:pPr>
        <w:tabs>
          <w:tab w:val="num" w:pos="1080"/>
        </w:tabs>
        <w:ind w:left="1080" w:hanging="360"/>
      </w:pPr>
      <w:rPr>
        <w:rFonts w:ascii="Symbol" w:hAnsi="Symbol" w:hint="default"/>
      </w:rPr>
    </w:lvl>
    <w:lvl w:ilvl="2" w:tplc="0424001B">
      <w:start w:val="1"/>
      <w:numFmt w:val="lowerRoman"/>
      <w:lvlText w:val="%3."/>
      <w:lvlJc w:val="right"/>
      <w:pPr>
        <w:tabs>
          <w:tab w:val="num" w:pos="1800"/>
        </w:tabs>
        <w:ind w:left="1800" w:hanging="180"/>
      </w:pPr>
    </w:lvl>
    <w:lvl w:ilvl="3" w:tplc="2DEAAECA">
      <w:start w:val="1"/>
      <w:numFmt w:val="lowerRoman"/>
      <w:lvlText w:val="(%4)"/>
      <w:lvlJc w:val="left"/>
      <w:pPr>
        <w:tabs>
          <w:tab w:val="num" w:pos="2880"/>
        </w:tabs>
        <w:ind w:left="2880" w:hanging="720"/>
      </w:pPr>
      <w:rPr>
        <w:rFonts w:hint="default"/>
      </w:r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2" w15:restartNumberingAfterBreak="0">
    <w:nsid w:val="51D7799B"/>
    <w:multiLevelType w:val="hybridMultilevel"/>
    <w:tmpl w:val="22FA5000"/>
    <w:lvl w:ilvl="0" w:tplc="76AC1A70">
      <w:start w:val="49"/>
      <w:numFmt w:val="bullet"/>
      <w:lvlText w:val=""/>
      <w:lvlJc w:val="left"/>
      <w:pPr>
        <w:tabs>
          <w:tab w:val="num" w:pos="360"/>
        </w:tabs>
        <w:ind w:left="360" w:hanging="360"/>
      </w:pPr>
      <w:rPr>
        <w:rFonts w:ascii="Symbol" w:eastAsia="Times New Roman" w:hAnsi="Symbol" w:cs="Times New Roman" w:hint="default"/>
        <w:i w:val="0"/>
        <w:color w:val="000000"/>
      </w:rPr>
    </w:lvl>
    <w:lvl w:ilvl="1" w:tplc="FFFFFFFF">
      <w:start w:val="2"/>
      <w:numFmt w:val="bullet"/>
      <w:lvlText w:val="-"/>
      <w:lvlJc w:val="left"/>
      <w:pPr>
        <w:tabs>
          <w:tab w:val="num" w:pos="1080"/>
        </w:tabs>
        <w:ind w:left="1080" w:hanging="360"/>
      </w:pPr>
      <w:rPr>
        <w:rFonts w:ascii="Arial" w:eastAsia="Times New Roman" w:hAnsi="Arial" w:cs="Arial" w:hint="default"/>
        <w:i w:val="0"/>
        <w:color w:val="000000"/>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3" w15:restartNumberingAfterBreak="0">
    <w:nsid w:val="53360432"/>
    <w:multiLevelType w:val="singleLevel"/>
    <w:tmpl w:val="68B422EA"/>
    <w:lvl w:ilvl="0">
      <w:start w:val="2"/>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24" w15:restartNumberingAfterBreak="0">
    <w:nsid w:val="536C2D5B"/>
    <w:multiLevelType w:val="hybridMultilevel"/>
    <w:tmpl w:val="B0B8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4D3DB5"/>
    <w:multiLevelType w:val="singleLevel"/>
    <w:tmpl w:val="FA52AD80"/>
    <w:lvl w:ilvl="0">
      <w:start w:val="1"/>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2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5232A8"/>
    <w:multiLevelType w:val="hybridMultilevel"/>
    <w:tmpl w:val="4AEEF1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422F32"/>
    <w:multiLevelType w:val="multilevel"/>
    <w:tmpl w:val="BDC8142A"/>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68"/>
        </w:tabs>
        <w:ind w:left="1021" w:hanging="313"/>
      </w:pPr>
      <w:rPr>
        <w:rFonts w:hint="default"/>
      </w:rPr>
    </w:lvl>
    <w:lvl w:ilvl="2">
      <w:start w:val="1"/>
      <w:numFmt w:val="lowerRoman"/>
      <w:lvlText w:val="%3)"/>
      <w:lvlJc w:val="left"/>
      <w:pPr>
        <w:tabs>
          <w:tab w:val="num" w:pos="2136"/>
        </w:tabs>
        <w:ind w:left="1701" w:hanging="285"/>
      </w:pPr>
      <w:rPr>
        <w:rFonts w:hint="default"/>
      </w:rPr>
    </w:lvl>
    <w:lvl w:ilvl="3">
      <w:start w:val="1"/>
      <w:numFmt w:val="lowerLetter"/>
      <w:lvlText w:val="%4)"/>
      <w:lvlJc w:val="left"/>
      <w:pPr>
        <w:tabs>
          <w:tab w:val="num" w:pos="0"/>
        </w:tabs>
        <w:ind w:left="2832" w:hanging="708"/>
      </w:pPr>
      <w:rPr>
        <w:rFonts w:hint="default"/>
      </w:rPr>
    </w:lvl>
    <w:lvl w:ilvl="4">
      <w:start w:val="1"/>
      <w:numFmt w:val="decimal"/>
      <w:lvlText w:val="(%5)"/>
      <w:lvlJc w:val="left"/>
      <w:pPr>
        <w:tabs>
          <w:tab w:val="num" w:pos="0"/>
        </w:tabs>
        <w:ind w:left="3540" w:hanging="708"/>
      </w:pPr>
      <w:rPr>
        <w:rFonts w:hint="default"/>
      </w:rPr>
    </w:lvl>
    <w:lvl w:ilvl="5">
      <w:start w:val="1"/>
      <w:numFmt w:val="lowerLetter"/>
      <w:lvlText w:val="(%6)"/>
      <w:lvlJc w:val="left"/>
      <w:pPr>
        <w:tabs>
          <w:tab w:val="num" w:pos="0"/>
        </w:tabs>
        <w:ind w:left="4248" w:hanging="708"/>
      </w:pPr>
      <w:rPr>
        <w:rFonts w:hint="default"/>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9" w15:restartNumberingAfterBreak="0">
    <w:nsid w:val="67740756"/>
    <w:multiLevelType w:val="hybridMultilevel"/>
    <w:tmpl w:val="F00C86AA"/>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D022A40"/>
    <w:multiLevelType w:val="hybridMultilevel"/>
    <w:tmpl w:val="22F679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EE8021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0136B07"/>
    <w:multiLevelType w:val="singleLevel"/>
    <w:tmpl w:val="8DB0113E"/>
    <w:lvl w:ilvl="0">
      <w:start w:val="3"/>
      <w:numFmt w:val="lowerLetter"/>
      <w:lvlText w:val="(%1)"/>
      <w:lvlJc w:val="left"/>
      <w:pPr>
        <w:tabs>
          <w:tab w:val="num" w:pos="1440"/>
        </w:tabs>
        <w:ind w:left="1440" w:hanging="720"/>
      </w:pPr>
      <w:rPr>
        <w:rFonts w:cs="Times New Roman" w:hint="default"/>
        <w:b/>
      </w:rPr>
    </w:lvl>
  </w:abstractNum>
  <w:abstractNum w:abstractNumId="34" w15:restartNumberingAfterBreak="0">
    <w:nsid w:val="7A974CDB"/>
    <w:multiLevelType w:val="singleLevel"/>
    <w:tmpl w:val="61F2FEAE"/>
    <w:lvl w:ilvl="0">
      <w:start w:val="11"/>
      <w:numFmt w:val="decimal"/>
      <w:lvlText w:val="%1."/>
      <w:lvlJc w:val="left"/>
      <w:pPr>
        <w:tabs>
          <w:tab w:val="num" w:pos="360"/>
        </w:tabs>
        <w:ind w:left="360" w:hanging="360"/>
      </w:pPr>
    </w:lvl>
  </w:abstractNum>
  <w:abstractNum w:abstractNumId="35" w15:restartNumberingAfterBreak="0">
    <w:nsid w:val="7B9A05D6"/>
    <w:multiLevelType w:val="hybridMultilevel"/>
    <w:tmpl w:val="3E129A0E"/>
    <w:lvl w:ilvl="0" w:tplc="02F8386C">
      <w:numFmt w:val="bullet"/>
      <w:lvlText w:val="-"/>
      <w:lvlJc w:val="left"/>
      <w:pPr>
        <w:tabs>
          <w:tab w:val="num" w:pos="360"/>
        </w:tabs>
        <w:ind w:left="360" w:hanging="360"/>
      </w:pPr>
      <w:rPr>
        <w:rFonts w:ascii="Arial" w:eastAsia="Times New Roman" w:hAnsi="Arial" w:cs="Arial" w:hint="default"/>
      </w:rPr>
    </w:lvl>
    <w:lvl w:ilvl="1" w:tplc="245080B6">
      <w:start w:val="11"/>
      <w:numFmt w:val="bullet"/>
      <w:lvlText w:val="-"/>
      <w:lvlJc w:val="left"/>
      <w:pPr>
        <w:tabs>
          <w:tab w:val="num" w:pos="1080"/>
        </w:tabs>
        <w:ind w:left="1080" w:hanging="360"/>
      </w:pPr>
      <w:rPr>
        <w:rFonts w:ascii="Times New Roman" w:eastAsia="Times New Roman" w:hAnsi="Times New Roman" w:cs="Times New Roman"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num w:numId="1">
    <w:abstractNumId w:val="11"/>
  </w:num>
  <w:num w:numId="2">
    <w:abstractNumId w:val="12"/>
    <w:lvlOverride w:ilvl="0">
      <w:startOverride w:val="1"/>
    </w:lvlOverride>
  </w:num>
  <w:num w:numId="3">
    <w:abstractNumId w:val="26"/>
  </w:num>
  <w:num w:numId="4">
    <w:abstractNumId w:val="7"/>
  </w:num>
  <w:num w:numId="5">
    <w:abstractNumId w:val="22"/>
  </w:num>
  <w:num w:numId="6">
    <w:abstractNumId w:val="21"/>
  </w:num>
  <w:num w:numId="7">
    <w:abstractNumId w:val="6"/>
  </w:num>
  <w:num w:numId="8">
    <w:abstractNumId w:val="9"/>
  </w:num>
  <w:num w:numId="9">
    <w:abstractNumId w:val="35"/>
  </w:num>
  <w:num w:numId="10">
    <w:abstractNumId w:val="3"/>
  </w:num>
  <w:num w:numId="11">
    <w:abstractNumId w:val="30"/>
  </w:num>
  <w:num w:numId="12">
    <w:abstractNumId w:val="0"/>
  </w:num>
  <w:num w:numId="13">
    <w:abstractNumId w:val="4"/>
  </w:num>
  <w:num w:numId="14">
    <w:abstractNumId w:val="14"/>
  </w:num>
  <w:num w:numId="15">
    <w:abstractNumId w:val="32"/>
  </w:num>
  <w:num w:numId="16">
    <w:abstractNumId w:val="27"/>
  </w:num>
  <w:num w:numId="17">
    <w:abstractNumId w:val="19"/>
  </w:num>
  <w:num w:numId="18">
    <w:abstractNumId w:val="15"/>
  </w:num>
  <w:num w:numId="19">
    <w:abstractNumId w:val="17"/>
  </w:num>
  <w:num w:numId="20">
    <w:abstractNumId w:val="29"/>
  </w:num>
  <w:num w:numId="21">
    <w:abstractNumId w:val="5"/>
  </w:num>
  <w:num w:numId="22">
    <w:abstractNumId w:val="1"/>
  </w:num>
  <w:num w:numId="23">
    <w:abstractNumId w:val="34"/>
  </w:num>
  <w:num w:numId="24">
    <w:abstractNumId w:val="28"/>
  </w:num>
  <w:num w:numId="25">
    <w:abstractNumId w:val="13"/>
  </w:num>
  <w:num w:numId="26">
    <w:abstractNumId w:val="8"/>
  </w:num>
  <w:num w:numId="27">
    <w:abstractNumId w:val="2"/>
  </w:num>
  <w:num w:numId="28">
    <w:abstractNumId w:val="20"/>
  </w:num>
  <w:num w:numId="29">
    <w:abstractNumId w:val="16"/>
  </w:num>
  <w:num w:numId="30">
    <w:abstractNumId w:val="31"/>
  </w:num>
  <w:num w:numId="31">
    <w:abstractNumId w:val="18"/>
  </w:num>
  <w:num w:numId="32">
    <w:abstractNumId w:val="25"/>
  </w:num>
  <w:num w:numId="33">
    <w:abstractNumId w:val="23"/>
  </w:num>
  <w:num w:numId="34">
    <w:abstractNumId w:val="33"/>
  </w:num>
  <w:num w:numId="35">
    <w:abstractNumId w:val="2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C03"/>
    <w:rsid w:val="00EF4C03"/>
    <w:rsid w:val="00FB5F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8E2BE"/>
  <w15:chartTrackingRefBased/>
  <w15:docId w15:val="{81022239-D15D-4CA3-8AD0-C1228292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4C03"/>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EF4C03"/>
    <w:pPr>
      <w:keepNext/>
      <w:numPr>
        <w:numId w:val="12"/>
      </w:numPr>
      <w:suppressAutoHyphens w:val="0"/>
      <w:overflowPunct w:val="0"/>
      <w:autoSpaceDE w:val="0"/>
      <w:autoSpaceDN w:val="0"/>
      <w:adjustRightInd w:val="0"/>
      <w:spacing w:before="240" w:after="60"/>
      <w:ind w:left="0" w:firstLine="0"/>
      <w:jc w:val="both"/>
      <w:textAlignment w:val="baseline"/>
      <w:outlineLvl w:val="0"/>
    </w:pPr>
    <w:rPr>
      <w:rFonts w:ascii="Arial" w:hAnsi="Arial" w:cs="Arial"/>
      <w:b/>
      <w:bCs/>
      <w:kern w:val="32"/>
      <w:sz w:val="32"/>
      <w:szCs w:val="32"/>
      <w:lang w:eastAsia="en-US"/>
    </w:rPr>
  </w:style>
  <w:style w:type="paragraph" w:styleId="Naslov2">
    <w:name w:val="heading 2"/>
    <w:basedOn w:val="Navaden"/>
    <w:next w:val="Navaden"/>
    <w:link w:val="Naslov2Znak"/>
    <w:qFormat/>
    <w:rsid w:val="00EF4C03"/>
    <w:pPr>
      <w:keepNext/>
      <w:widowControl w:val="0"/>
      <w:numPr>
        <w:ilvl w:val="1"/>
        <w:numId w:val="12"/>
      </w:numPr>
      <w:suppressAutoHyphens w:val="0"/>
      <w:spacing w:before="240" w:after="60"/>
      <w:outlineLvl w:val="1"/>
    </w:pPr>
    <w:rPr>
      <w:b/>
      <w:i/>
      <w:szCs w:val="20"/>
      <w:lang w:eastAsia="sl-SI"/>
    </w:rPr>
  </w:style>
  <w:style w:type="paragraph" w:styleId="Naslov3">
    <w:name w:val="heading 3"/>
    <w:basedOn w:val="Navaden"/>
    <w:next w:val="Navaden"/>
    <w:link w:val="Naslov3Znak"/>
    <w:qFormat/>
    <w:rsid w:val="00EF4C03"/>
    <w:pPr>
      <w:keepNext/>
      <w:widowControl w:val="0"/>
      <w:numPr>
        <w:ilvl w:val="2"/>
        <w:numId w:val="12"/>
      </w:numPr>
      <w:suppressAutoHyphens w:val="0"/>
      <w:spacing w:before="240" w:after="60"/>
      <w:outlineLvl w:val="2"/>
    </w:pPr>
    <w:rPr>
      <w:b/>
      <w:szCs w:val="20"/>
      <w:lang w:eastAsia="sl-SI"/>
    </w:rPr>
  </w:style>
  <w:style w:type="paragraph" w:styleId="Naslov4">
    <w:name w:val="heading 4"/>
    <w:basedOn w:val="Navaden"/>
    <w:next w:val="Navaden"/>
    <w:link w:val="Naslov4Znak"/>
    <w:qFormat/>
    <w:rsid w:val="00EF4C03"/>
    <w:pPr>
      <w:keepNext/>
      <w:widowControl w:val="0"/>
      <w:numPr>
        <w:ilvl w:val="3"/>
        <w:numId w:val="12"/>
      </w:numPr>
      <w:suppressAutoHyphens w:val="0"/>
      <w:spacing w:before="240" w:after="60"/>
      <w:outlineLvl w:val="3"/>
    </w:pPr>
    <w:rPr>
      <w:b/>
      <w:i/>
      <w:szCs w:val="20"/>
      <w:lang w:eastAsia="sl-SI"/>
    </w:rPr>
  </w:style>
  <w:style w:type="paragraph" w:styleId="Naslov5">
    <w:name w:val="heading 5"/>
    <w:basedOn w:val="Navaden"/>
    <w:next w:val="Navaden"/>
    <w:link w:val="Naslov5Znak"/>
    <w:unhideWhenUsed/>
    <w:qFormat/>
    <w:rsid w:val="00EF4C03"/>
    <w:pPr>
      <w:numPr>
        <w:ilvl w:val="4"/>
        <w:numId w:val="12"/>
      </w:numPr>
      <w:spacing w:before="240" w:after="60"/>
      <w:ind w:left="0" w:firstLine="0"/>
      <w:outlineLvl w:val="4"/>
    </w:pPr>
    <w:rPr>
      <w:rFonts w:ascii="Calibri" w:hAnsi="Calibri"/>
      <w:b/>
      <w:bCs/>
      <w:i/>
      <w:iCs/>
      <w:sz w:val="26"/>
      <w:szCs w:val="26"/>
      <w:lang w:val="x-none"/>
    </w:rPr>
  </w:style>
  <w:style w:type="paragraph" w:styleId="Naslov6">
    <w:name w:val="heading 6"/>
    <w:basedOn w:val="Navaden"/>
    <w:next w:val="Navaden"/>
    <w:link w:val="Naslov6Znak"/>
    <w:qFormat/>
    <w:rsid w:val="00EF4C03"/>
    <w:pPr>
      <w:widowControl w:val="0"/>
      <w:numPr>
        <w:ilvl w:val="5"/>
        <w:numId w:val="12"/>
      </w:numPr>
      <w:suppressAutoHyphens w:val="0"/>
      <w:spacing w:before="240" w:after="60"/>
      <w:outlineLvl w:val="5"/>
    </w:pPr>
    <w:rPr>
      <w:i/>
      <w:sz w:val="22"/>
      <w:szCs w:val="20"/>
      <w:lang w:eastAsia="sl-SI"/>
    </w:rPr>
  </w:style>
  <w:style w:type="paragraph" w:styleId="Naslov7">
    <w:name w:val="heading 7"/>
    <w:basedOn w:val="Navaden"/>
    <w:next w:val="Navaden"/>
    <w:link w:val="Naslov7Znak"/>
    <w:qFormat/>
    <w:rsid w:val="00EF4C03"/>
    <w:pPr>
      <w:widowControl w:val="0"/>
      <w:numPr>
        <w:ilvl w:val="6"/>
        <w:numId w:val="12"/>
      </w:numPr>
      <w:suppressAutoHyphens w:val="0"/>
      <w:spacing w:before="240" w:after="60"/>
      <w:outlineLvl w:val="6"/>
    </w:pPr>
    <w:rPr>
      <w:sz w:val="20"/>
      <w:szCs w:val="20"/>
      <w:lang w:eastAsia="sl-SI"/>
    </w:rPr>
  </w:style>
  <w:style w:type="paragraph" w:styleId="Naslov8">
    <w:name w:val="heading 8"/>
    <w:basedOn w:val="Navaden"/>
    <w:next w:val="Navaden"/>
    <w:link w:val="Naslov8Znak"/>
    <w:qFormat/>
    <w:rsid w:val="00EF4C03"/>
    <w:pPr>
      <w:widowControl w:val="0"/>
      <w:numPr>
        <w:ilvl w:val="7"/>
        <w:numId w:val="12"/>
      </w:numPr>
      <w:suppressAutoHyphens w:val="0"/>
      <w:spacing w:before="240" w:after="60"/>
      <w:outlineLvl w:val="7"/>
    </w:pPr>
    <w:rPr>
      <w:i/>
      <w:sz w:val="20"/>
      <w:szCs w:val="20"/>
      <w:lang w:eastAsia="sl-SI"/>
    </w:rPr>
  </w:style>
  <w:style w:type="paragraph" w:styleId="Naslov9">
    <w:name w:val="heading 9"/>
    <w:basedOn w:val="Navaden"/>
    <w:next w:val="Navaden"/>
    <w:link w:val="Naslov9Znak"/>
    <w:qFormat/>
    <w:rsid w:val="00EF4C03"/>
    <w:pPr>
      <w:widowControl w:val="0"/>
      <w:numPr>
        <w:ilvl w:val="8"/>
        <w:numId w:val="12"/>
      </w:numPr>
      <w:suppressAutoHyphens w:val="0"/>
      <w:spacing w:before="240" w:after="60"/>
      <w:outlineLvl w:val="8"/>
    </w:pPr>
    <w:rPr>
      <w:i/>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basedOn w:val="Privzetapisavaodstavka"/>
    <w:link w:val="Naslov1"/>
    <w:rsid w:val="00EF4C03"/>
    <w:rPr>
      <w:rFonts w:ascii="Arial" w:eastAsia="Times New Roman" w:hAnsi="Arial" w:cs="Arial"/>
      <w:b/>
      <w:bCs/>
      <w:kern w:val="32"/>
      <w:sz w:val="32"/>
      <w:szCs w:val="32"/>
    </w:rPr>
  </w:style>
  <w:style w:type="character" w:customStyle="1" w:styleId="Naslov2Znak">
    <w:name w:val="Naslov 2 Znak"/>
    <w:basedOn w:val="Privzetapisavaodstavka"/>
    <w:link w:val="Naslov2"/>
    <w:rsid w:val="00EF4C03"/>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EF4C03"/>
    <w:rPr>
      <w:rFonts w:ascii="Times New Roman" w:eastAsia="Times New Roman" w:hAnsi="Times New Roman" w:cs="Times New Roman"/>
      <w:b/>
      <w:sz w:val="24"/>
      <w:szCs w:val="20"/>
      <w:lang w:eastAsia="sl-SI"/>
    </w:rPr>
  </w:style>
  <w:style w:type="character" w:customStyle="1" w:styleId="Naslov4Znak">
    <w:name w:val="Naslov 4 Znak"/>
    <w:basedOn w:val="Privzetapisavaodstavka"/>
    <w:link w:val="Naslov4"/>
    <w:rsid w:val="00EF4C03"/>
    <w:rPr>
      <w:rFonts w:ascii="Times New Roman" w:eastAsia="Times New Roman" w:hAnsi="Times New Roman" w:cs="Times New Roman"/>
      <w:b/>
      <w:i/>
      <w:sz w:val="24"/>
      <w:szCs w:val="20"/>
      <w:lang w:eastAsia="sl-SI"/>
    </w:rPr>
  </w:style>
  <w:style w:type="character" w:customStyle="1" w:styleId="Naslov5Znak">
    <w:name w:val="Naslov 5 Znak"/>
    <w:basedOn w:val="Privzetapisavaodstavka"/>
    <w:link w:val="Naslov5"/>
    <w:rsid w:val="00EF4C03"/>
    <w:rPr>
      <w:rFonts w:ascii="Calibri" w:eastAsia="Times New Roman" w:hAnsi="Calibri" w:cs="Times New Roman"/>
      <w:b/>
      <w:bCs/>
      <w:i/>
      <w:iCs/>
      <w:sz w:val="26"/>
      <w:szCs w:val="26"/>
      <w:lang w:val="x-none" w:eastAsia="ar-SA"/>
    </w:rPr>
  </w:style>
  <w:style w:type="character" w:customStyle="1" w:styleId="Naslov6Znak">
    <w:name w:val="Naslov 6 Znak"/>
    <w:basedOn w:val="Privzetapisavaodstavka"/>
    <w:link w:val="Naslov6"/>
    <w:rsid w:val="00EF4C03"/>
    <w:rPr>
      <w:rFonts w:ascii="Times New Roman" w:eastAsia="Times New Roman" w:hAnsi="Times New Roman" w:cs="Times New Roman"/>
      <w:i/>
      <w:szCs w:val="20"/>
      <w:lang w:eastAsia="sl-SI"/>
    </w:rPr>
  </w:style>
  <w:style w:type="character" w:customStyle="1" w:styleId="Naslov7Znak">
    <w:name w:val="Naslov 7 Znak"/>
    <w:basedOn w:val="Privzetapisavaodstavka"/>
    <w:link w:val="Naslov7"/>
    <w:rsid w:val="00EF4C03"/>
    <w:rPr>
      <w:rFonts w:ascii="Times New Roman" w:eastAsia="Times New Roman" w:hAnsi="Times New Roman" w:cs="Times New Roman"/>
      <w:sz w:val="20"/>
      <w:szCs w:val="20"/>
      <w:lang w:eastAsia="sl-SI"/>
    </w:rPr>
  </w:style>
  <w:style w:type="character" w:customStyle="1" w:styleId="Naslov8Znak">
    <w:name w:val="Naslov 8 Znak"/>
    <w:basedOn w:val="Privzetapisavaodstavka"/>
    <w:link w:val="Naslov8"/>
    <w:rsid w:val="00EF4C03"/>
    <w:rPr>
      <w:rFonts w:ascii="Times New Roman" w:eastAsia="Times New Roman" w:hAnsi="Times New Roman" w:cs="Times New Roman"/>
      <w:i/>
      <w:sz w:val="20"/>
      <w:szCs w:val="20"/>
      <w:lang w:eastAsia="sl-SI"/>
    </w:rPr>
  </w:style>
  <w:style w:type="character" w:customStyle="1" w:styleId="Naslov9Znak">
    <w:name w:val="Naslov 9 Znak"/>
    <w:basedOn w:val="Privzetapisavaodstavka"/>
    <w:link w:val="Naslov9"/>
    <w:rsid w:val="00EF4C03"/>
    <w:rPr>
      <w:rFonts w:ascii="Times New Roman" w:eastAsia="Times New Roman" w:hAnsi="Times New Roman" w:cs="Times New Roman"/>
      <w:i/>
      <w:sz w:val="18"/>
      <w:szCs w:val="20"/>
      <w:lang w:eastAsia="sl-SI"/>
    </w:rPr>
  </w:style>
  <w:style w:type="character" w:styleId="Hiperpovezava">
    <w:name w:val="Hyperlink"/>
    <w:rsid w:val="00EF4C03"/>
    <w:rPr>
      <w:color w:val="000080"/>
      <w:u w:val="single"/>
    </w:rPr>
  </w:style>
  <w:style w:type="paragraph" w:styleId="Noga">
    <w:name w:val="footer"/>
    <w:basedOn w:val="Navaden"/>
    <w:link w:val="NogaZnak"/>
    <w:uiPriority w:val="99"/>
    <w:rsid w:val="00EF4C03"/>
    <w:pPr>
      <w:tabs>
        <w:tab w:val="center" w:pos="4536"/>
        <w:tab w:val="right" w:pos="9072"/>
      </w:tabs>
    </w:pPr>
    <w:rPr>
      <w:lang w:val="x-none"/>
    </w:rPr>
  </w:style>
  <w:style w:type="character" w:customStyle="1" w:styleId="NogaZnak">
    <w:name w:val="Noga Znak"/>
    <w:basedOn w:val="Privzetapisavaodstavka"/>
    <w:link w:val="Noga"/>
    <w:uiPriority w:val="99"/>
    <w:rsid w:val="00EF4C03"/>
    <w:rPr>
      <w:rFonts w:ascii="Times New Roman" w:eastAsia="Times New Roman" w:hAnsi="Times New Roman" w:cs="Times New Roman"/>
      <w:sz w:val="24"/>
      <w:szCs w:val="24"/>
      <w:lang w:val="x-none" w:eastAsia="ar-SA"/>
    </w:rPr>
  </w:style>
  <w:style w:type="paragraph" w:customStyle="1" w:styleId="Odstavekseznama1">
    <w:name w:val="Odstavek seznama1"/>
    <w:basedOn w:val="Navaden"/>
    <w:qFormat/>
    <w:rsid w:val="00EF4C03"/>
    <w:pPr>
      <w:suppressAutoHyphens w:val="0"/>
      <w:ind w:left="720"/>
      <w:contextualSpacing/>
    </w:pPr>
    <w:rPr>
      <w:lang w:eastAsia="sl-SI"/>
    </w:rPr>
  </w:style>
  <w:style w:type="paragraph" w:customStyle="1" w:styleId="Vrstapredpisa">
    <w:name w:val="Vrsta predpisa"/>
    <w:basedOn w:val="Navaden"/>
    <w:link w:val="VrstapredpisaZnak"/>
    <w:qFormat/>
    <w:rsid w:val="00EF4C03"/>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EF4C03"/>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EF4C03"/>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EF4C03"/>
    <w:rPr>
      <w:rFonts w:ascii="Arial" w:eastAsia="Times New Roman" w:hAnsi="Arial" w:cs="Arial"/>
      <w:b/>
      <w:lang w:eastAsia="sl-SI"/>
    </w:rPr>
  </w:style>
  <w:style w:type="paragraph" w:customStyle="1" w:styleId="Poglavje">
    <w:name w:val="Poglavje"/>
    <w:basedOn w:val="Navaden"/>
    <w:qFormat/>
    <w:rsid w:val="00EF4C03"/>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EF4C03"/>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EF4C03"/>
    <w:rPr>
      <w:rFonts w:ascii="Arial" w:eastAsia="Times New Roman" w:hAnsi="Arial" w:cs="Arial"/>
      <w:lang w:eastAsia="sl-SI"/>
    </w:rPr>
  </w:style>
  <w:style w:type="paragraph" w:customStyle="1" w:styleId="Oddelek">
    <w:name w:val="Oddelek"/>
    <w:basedOn w:val="Navaden"/>
    <w:link w:val="OddelekZnak1"/>
    <w:qFormat/>
    <w:rsid w:val="00EF4C03"/>
    <w:pPr>
      <w:numPr>
        <w:numId w:val="1"/>
      </w:numPr>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EF4C03"/>
    <w:rPr>
      <w:rFonts w:ascii="Arial" w:eastAsia="Times New Roman" w:hAnsi="Arial" w:cs="Times New Roman"/>
      <w:b/>
      <w:lang w:val="x-none" w:eastAsia="x-none"/>
    </w:rPr>
  </w:style>
  <w:style w:type="paragraph" w:customStyle="1" w:styleId="Alineazatoko">
    <w:name w:val="Alinea za točko"/>
    <w:basedOn w:val="Navaden"/>
    <w:link w:val="AlineazatokoZnak"/>
    <w:qFormat/>
    <w:rsid w:val="00EF4C03"/>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EF4C03"/>
    <w:rPr>
      <w:rFonts w:ascii="Arial" w:eastAsia="Times New Roman" w:hAnsi="Arial" w:cs="Arial"/>
      <w:lang w:eastAsia="sl-SI"/>
    </w:rPr>
  </w:style>
  <w:style w:type="character" w:customStyle="1" w:styleId="rkovnatokazaodstavkomZnak">
    <w:name w:val="Črkovna točka_za odstavkom Znak"/>
    <w:link w:val="rkovnatokazaodstavkom"/>
    <w:rsid w:val="00EF4C03"/>
    <w:rPr>
      <w:rFonts w:ascii="Arial" w:hAnsi="Arial"/>
      <w:lang w:val="sl-SI" w:eastAsia="x-none"/>
    </w:rPr>
  </w:style>
  <w:style w:type="paragraph" w:customStyle="1" w:styleId="rkovnatokazaodstavkom">
    <w:name w:val="Črkovna točka_za odstavkom"/>
    <w:basedOn w:val="Navaden"/>
    <w:link w:val="rkovnatokazaodstavkomZnak"/>
    <w:qFormat/>
    <w:rsid w:val="00EF4C03"/>
    <w:pPr>
      <w:numPr>
        <w:numId w:val="2"/>
      </w:numPr>
      <w:suppressAutoHyphens w:val="0"/>
      <w:overflowPunct w:val="0"/>
      <w:autoSpaceDE w:val="0"/>
      <w:autoSpaceDN w:val="0"/>
      <w:adjustRightInd w:val="0"/>
      <w:spacing w:line="200" w:lineRule="exact"/>
      <w:jc w:val="both"/>
      <w:textAlignment w:val="baseline"/>
    </w:pPr>
    <w:rPr>
      <w:rFonts w:ascii="Arial" w:eastAsiaTheme="minorHAnsi" w:hAnsi="Arial" w:cstheme="minorBidi"/>
      <w:sz w:val="22"/>
      <w:szCs w:val="22"/>
      <w:lang w:val="sl-SI" w:eastAsia="x-none"/>
    </w:rPr>
  </w:style>
  <w:style w:type="paragraph" w:customStyle="1" w:styleId="Alineazaodstavkom">
    <w:name w:val="Alinea za odstavkom"/>
    <w:basedOn w:val="Alineazatoko"/>
    <w:link w:val="AlineazaodstavkomZnak"/>
    <w:qFormat/>
    <w:rsid w:val="00EF4C03"/>
    <w:pPr>
      <w:ind w:left="709" w:hanging="284"/>
    </w:pPr>
  </w:style>
  <w:style w:type="character" w:customStyle="1" w:styleId="AlineazaodstavkomZnak">
    <w:name w:val="Alinea za odstavkom Znak"/>
    <w:link w:val="Alineazaodstavkom"/>
    <w:rsid w:val="00EF4C03"/>
    <w:rPr>
      <w:rFonts w:ascii="Arial" w:eastAsia="Times New Roman" w:hAnsi="Arial" w:cs="Arial"/>
      <w:lang w:eastAsia="sl-SI"/>
    </w:rPr>
  </w:style>
  <w:style w:type="paragraph" w:customStyle="1" w:styleId="Odsek">
    <w:name w:val="Odsek"/>
    <w:basedOn w:val="Oddelek"/>
    <w:link w:val="OdsekZnak"/>
    <w:qFormat/>
    <w:rsid w:val="00EF4C03"/>
  </w:style>
  <w:style w:type="character" w:customStyle="1" w:styleId="OdsekZnak">
    <w:name w:val="Odsek Znak"/>
    <w:basedOn w:val="OddelekZnak1"/>
    <w:link w:val="Odsek"/>
    <w:rsid w:val="00EF4C03"/>
    <w:rPr>
      <w:rFonts w:ascii="Arial" w:eastAsia="Times New Roman" w:hAnsi="Arial" w:cs="Times New Roman"/>
      <w:b/>
      <w:lang w:val="x-none" w:eastAsia="x-none"/>
    </w:rPr>
  </w:style>
  <w:style w:type="table" w:styleId="Tabelamrea">
    <w:name w:val="Table Grid"/>
    <w:basedOn w:val="Navadnatabela"/>
    <w:uiPriority w:val="59"/>
    <w:rsid w:val="00EF4C03"/>
    <w:pPr>
      <w:suppressAutoHyphens/>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EF4C03"/>
    <w:pPr>
      <w:tabs>
        <w:tab w:val="center" w:pos="4320"/>
        <w:tab w:val="right" w:pos="8640"/>
      </w:tabs>
      <w:suppressAutoHyphens w:val="0"/>
      <w:spacing w:line="260" w:lineRule="atLeast"/>
    </w:pPr>
    <w:rPr>
      <w:rFonts w:ascii="Arial" w:hAnsi="Arial"/>
      <w:sz w:val="20"/>
      <w:lang w:val="en-US" w:eastAsia="en-US"/>
    </w:rPr>
  </w:style>
  <w:style w:type="character" w:customStyle="1" w:styleId="GlavaZnak">
    <w:name w:val="Glava Znak"/>
    <w:basedOn w:val="Privzetapisavaodstavka"/>
    <w:link w:val="Glava"/>
    <w:rsid w:val="00EF4C03"/>
    <w:rPr>
      <w:rFonts w:ascii="Arial" w:eastAsia="Times New Roman" w:hAnsi="Arial" w:cs="Times New Roman"/>
      <w:sz w:val="20"/>
      <w:szCs w:val="24"/>
      <w:lang w:val="en-US"/>
    </w:rPr>
  </w:style>
  <w:style w:type="paragraph" w:styleId="Besedilooblaka">
    <w:name w:val="Balloon Text"/>
    <w:basedOn w:val="Navaden"/>
    <w:link w:val="BesedilooblakaZnak"/>
    <w:uiPriority w:val="99"/>
    <w:semiHidden/>
    <w:rsid w:val="00EF4C0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F4C03"/>
    <w:rPr>
      <w:rFonts w:ascii="Tahoma" w:eastAsia="Times New Roman" w:hAnsi="Tahoma" w:cs="Tahoma"/>
      <w:sz w:val="16"/>
      <w:szCs w:val="16"/>
      <w:lang w:eastAsia="ar-SA"/>
    </w:rPr>
  </w:style>
  <w:style w:type="paragraph" w:styleId="Odstavekseznama">
    <w:name w:val="List Paragraph"/>
    <w:basedOn w:val="Navaden"/>
    <w:qFormat/>
    <w:rsid w:val="00EF4C03"/>
    <w:pPr>
      <w:widowControl w:val="0"/>
      <w:suppressAutoHyphens w:val="0"/>
      <w:autoSpaceDE w:val="0"/>
      <w:autoSpaceDN w:val="0"/>
      <w:adjustRightInd w:val="0"/>
      <w:ind w:left="708"/>
    </w:pPr>
    <w:rPr>
      <w:snapToGrid w:val="0"/>
      <w:sz w:val="20"/>
      <w:szCs w:val="20"/>
      <w:lang w:val="en-US" w:eastAsia="en-GB"/>
    </w:rPr>
  </w:style>
  <w:style w:type="paragraph" w:styleId="Telobesedila-zamik2">
    <w:name w:val="Body Text Indent 2"/>
    <w:basedOn w:val="Navaden"/>
    <w:link w:val="Telobesedila-zamik2Znak"/>
    <w:rsid w:val="00EF4C03"/>
    <w:pPr>
      <w:suppressAutoHyphens w:val="0"/>
      <w:bidi/>
      <w:spacing w:after="120" w:line="480" w:lineRule="auto"/>
      <w:ind w:left="360"/>
    </w:pPr>
    <w:rPr>
      <w:sz w:val="20"/>
      <w:szCs w:val="20"/>
      <w:lang w:val="en-US"/>
    </w:rPr>
  </w:style>
  <w:style w:type="character" w:customStyle="1" w:styleId="Telobesedila-zamik2Znak">
    <w:name w:val="Telo besedila - zamik 2 Znak"/>
    <w:basedOn w:val="Privzetapisavaodstavka"/>
    <w:link w:val="Telobesedila-zamik2"/>
    <w:rsid w:val="00EF4C03"/>
    <w:rPr>
      <w:rFonts w:ascii="Times New Roman" w:eastAsia="Times New Roman" w:hAnsi="Times New Roman" w:cs="Times New Roman"/>
      <w:sz w:val="20"/>
      <w:szCs w:val="20"/>
      <w:lang w:val="en-US" w:eastAsia="ar-SA"/>
    </w:rPr>
  </w:style>
  <w:style w:type="character" w:styleId="Pripombasklic">
    <w:name w:val="annotation reference"/>
    <w:uiPriority w:val="99"/>
    <w:rsid w:val="00EF4C03"/>
    <w:rPr>
      <w:sz w:val="16"/>
      <w:szCs w:val="16"/>
    </w:rPr>
  </w:style>
  <w:style w:type="paragraph" w:styleId="Pripombabesedilo">
    <w:name w:val="annotation text"/>
    <w:basedOn w:val="Navaden"/>
    <w:link w:val="PripombabesediloZnak"/>
    <w:uiPriority w:val="99"/>
    <w:rsid w:val="00EF4C03"/>
    <w:rPr>
      <w:sz w:val="20"/>
      <w:szCs w:val="20"/>
      <w:lang w:val="x-none"/>
    </w:rPr>
  </w:style>
  <w:style w:type="character" w:customStyle="1" w:styleId="PripombabesediloZnak">
    <w:name w:val="Pripomba – besedilo Znak"/>
    <w:basedOn w:val="Privzetapisavaodstavka"/>
    <w:link w:val="Pripombabesedilo"/>
    <w:uiPriority w:val="99"/>
    <w:rsid w:val="00EF4C03"/>
    <w:rPr>
      <w:rFonts w:ascii="Times New Roman" w:eastAsia="Times New Roman" w:hAnsi="Times New Roman" w:cs="Times New Roman"/>
      <w:sz w:val="20"/>
      <w:szCs w:val="20"/>
      <w:lang w:val="x-none" w:eastAsia="ar-SA"/>
    </w:rPr>
  </w:style>
  <w:style w:type="paragraph" w:styleId="Zadevapripombe">
    <w:name w:val="annotation subject"/>
    <w:basedOn w:val="Pripombabesedilo"/>
    <w:next w:val="Pripombabesedilo"/>
    <w:link w:val="ZadevapripombeZnak"/>
    <w:uiPriority w:val="99"/>
    <w:rsid w:val="00EF4C03"/>
    <w:rPr>
      <w:b/>
      <w:bCs/>
    </w:rPr>
  </w:style>
  <w:style w:type="character" w:customStyle="1" w:styleId="ZadevapripombeZnak">
    <w:name w:val="Zadeva pripombe Znak"/>
    <w:basedOn w:val="PripombabesediloZnak"/>
    <w:link w:val="Zadevapripombe"/>
    <w:uiPriority w:val="99"/>
    <w:rsid w:val="00EF4C03"/>
    <w:rPr>
      <w:rFonts w:ascii="Times New Roman" w:eastAsia="Times New Roman" w:hAnsi="Times New Roman" w:cs="Times New Roman"/>
      <w:b/>
      <w:bCs/>
      <w:sz w:val="20"/>
      <w:szCs w:val="20"/>
      <w:lang w:val="x-none" w:eastAsia="ar-SA"/>
    </w:rPr>
  </w:style>
  <w:style w:type="table" w:customStyle="1" w:styleId="Tabelamrea1">
    <w:name w:val="Tabela – mreža1"/>
    <w:basedOn w:val="Navadnatabela"/>
    <w:next w:val="Tabelamrea"/>
    <w:uiPriority w:val="39"/>
    <w:rsid w:val="00EF4C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EF4C03"/>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1">
    <w:name w:val="Table Grid1"/>
    <w:basedOn w:val="Navadnatabela"/>
    <w:next w:val="Tabelamrea"/>
    <w:uiPriority w:val="59"/>
    <w:rsid w:val="00EF4C0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
    <w:name w:val="Nerazrešena omemba"/>
    <w:uiPriority w:val="99"/>
    <w:semiHidden/>
    <w:unhideWhenUsed/>
    <w:rsid w:val="00EF4C03"/>
    <w:rPr>
      <w:color w:val="605E5C"/>
      <w:shd w:val="clear" w:color="auto" w:fill="E1DFDD"/>
    </w:rPr>
  </w:style>
  <w:style w:type="numbering" w:customStyle="1" w:styleId="NoList1">
    <w:name w:val="No List1"/>
    <w:next w:val="Brezseznama"/>
    <w:uiPriority w:val="99"/>
    <w:semiHidden/>
    <w:unhideWhenUsed/>
    <w:rsid w:val="00EF4C03"/>
  </w:style>
  <w:style w:type="paragraph" w:styleId="Telobesedila">
    <w:name w:val="Body Text"/>
    <w:basedOn w:val="Navaden"/>
    <w:link w:val="TelobesedilaZnak"/>
    <w:rsid w:val="00EF4C03"/>
    <w:pPr>
      <w:suppressAutoHyphens w:val="0"/>
      <w:jc w:val="both"/>
    </w:pPr>
    <w:rPr>
      <w:b/>
      <w:sz w:val="18"/>
      <w:szCs w:val="20"/>
      <w:lang w:eastAsia="sl-SI"/>
    </w:rPr>
  </w:style>
  <w:style w:type="character" w:customStyle="1" w:styleId="TelobesedilaZnak">
    <w:name w:val="Telo besedila Znak"/>
    <w:basedOn w:val="Privzetapisavaodstavka"/>
    <w:link w:val="Telobesedila"/>
    <w:rsid w:val="00EF4C03"/>
    <w:rPr>
      <w:rFonts w:ascii="Times New Roman" w:eastAsia="Times New Roman" w:hAnsi="Times New Roman" w:cs="Times New Roman"/>
      <w:b/>
      <w:sz w:val="18"/>
      <w:szCs w:val="20"/>
      <w:lang w:eastAsia="sl-SI"/>
    </w:rPr>
  </w:style>
  <w:style w:type="paragraph" w:styleId="Telobesedila-zamik">
    <w:name w:val="Body Text Indent"/>
    <w:basedOn w:val="Navaden"/>
    <w:link w:val="Telobesedila-zamikZnak"/>
    <w:rsid w:val="00EF4C03"/>
    <w:pPr>
      <w:widowControl w:val="0"/>
      <w:suppressAutoHyphens w:val="0"/>
      <w:spacing w:after="120"/>
      <w:ind w:left="283"/>
    </w:pPr>
    <w:rPr>
      <w:sz w:val="20"/>
      <w:szCs w:val="20"/>
      <w:lang w:eastAsia="sl-SI"/>
    </w:rPr>
  </w:style>
  <w:style w:type="character" w:customStyle="1" w:styleId="Telobesedila-zamikZnak">
    <w:name w:val="Telo besedila - zamik Znak"/>
    <w:basedOn w:val="Privzetapisavaodstavka"/>
    <w:link w:val="Telobesedila-zamik"/>
    <w:rsid w:val="00EF4C03"/>
    <w:rPr>
      <w:rFonts w:ascii="Times New Roman" w:eastAsia="Times New Roman" w:hAnsi="Times New Roman" w:cs="Times New Roman"/>
      <w:sz w:val="20"/>
      <w:szCs w:val="20"/>
      <w:lang w:eastAsia="sl-SI"/>
    </w:rPr>
  </w:style>
  <w:style w:type="paragraph" w:styleId="Telobesedila3">
    <w:name w:val="Body Text 3"/>
    <w:basedOn w:val="Navaden"/>
    <w:link w:val="Telobesedila3Znak"/>
    <w:rsid w:val="00EF4C03"/>
    <w:pPr>
      <w:widowControl w:val="0"/>
      <w:suppressAutoHyphens w:val="0"/>
      <w:spacing w:after="120"/>
    </w:pPr>
    <w:rPr>
      <w:sz w:val="16"/>
      <w:szCs w:val="16"/>
      <w:lang w:eastAsia="sl-SI"/>
    </w:rPr>
  </w:style>
  <w:style w:type="character" w:customStyle="1" w:styleId="Telobesedila3Znak">
    <w:name w:val="Telo besedila 3 Znak"/>
    <w:basedOn w:val="Privzetapisavaodstavka"/>
    <w:link w:val="Telobesedila3"/>
    <w:rsid w:val="00EF4C03"/>
    <w:rPr>
      <w:rFonts w:ascii="Times New Roman" w:eastAsia="Times New Roman" w:hAnsi="Times New Roman" w:cs="Times New Roman"/>
      <w:sz w:val="16"/>
      <w:szCs w:val="16"/>
      <w:lang w:eastAsia="sl-SI"/>
    </w:rPr>
  </w:style>
  <w:style w:type="paragraph" w:styleId="Telobesedila2">
    <w:name w:val="Body Text 2"/>
    <w:basedOn w:val="Navaden"/>
    <w:link w:val="Telobesedila2Znak"/>
    <w:rsid w:val="00EF4C03"/>
    <w:pPr>
      <w:widowControl w:val="0"/>
      <w:suppressAutoHyphens w:val="0"/>
      <w:spacing w:after="120" w:line="480" w:lineRule="auto"/>
    </w:pPr>
    <w:rPr>
      <w:sz w:val="20"/>
      <w:szCs w:val="20"/>
      <w:lang w:eastAsia="sl-SI"/>
    </w:rPr>
  </w:style>
  <w:style w:type="character" w:customStyle="1" w:styleId="Telobesedila2Znak">
    <w:name w:val="Telo besedila 2 Znak"/>
    <w:basedOn w:val="Privzetapisavaodstavka"/>
    <w:link w:val="Telobesedila2"/>
    <w:rsid w:val="00EF4C03"/>
    <w:rPr>
      <w:rFonts w:ascii="Times New Roman" w:eastAsia="Times New Roman" w:hAnsi="Times New Roman" w:cs="Times New Roman"/>
      <w:sz w:val="20"/>
      <w:szCs w:val="20"/>
      <w:lang w:eastAsia="sl-SI"/>
    </w:rPr>
  </w:style>
  <w:style w:type="character" w:styleId="tevilkastrani">
    <w:name w:val="page number"/>
    <w:rsid w:val="00EF4C03"/>
  </w:style>
  <w:style w:type="character" w:styleId="Krepko">
    <w:name w:val="Strong"/>
    <w:uiPriority w:val="22"/>
    <w:qFormat/>
    <w:rsid w:val="00EF4C03"/>
    <w:rPr>
      <w:b/>
      <w:bCs/>
      <w:lang w:val="sl-SI" w:eastAsia="sl-SI"/>
    </w:rPr>
  </w:style>
  <w:style w:type="character" w:customStyle="1" w:styleId="eaddress">
    <w:name w:val="eaddress"/>
    <w:rsid w:val="00EF4C03"/>
  </w:style>
  <w:style w:type="paragraph" w:customStyle="1" w:styleId="cm4">
    <w:name w:val="cm4"/>
    <w:basedOn w:val="Navaden"/>
    <w:rsid w:val="00EF4C03"/>
    <w:pPr>
      <w:suppressAutoHyphens w:val="0"/>
      <w:spacing w:before="150" w:line="255" w:lineRule="atLeast"/>
    </w:pPr>
    <w:rPr>
      <w:lang w:eastAsia="sl-SI"/>
    </w:rPr>
  </w:style>
  <w:style w:type="character" w:customStyle="1" w:styleId="UnresolvedMention1">
    <w:name w:val="Unresolved Mention1"/>
    <w:uiPriority w:val="99"/>
    <w:semiHidden/>
    <w:unhideWhenUsed/>
    <w:rsid w:val="00EF4C03"/>
    <w:rPr>
      <w:color w:val="808080"/>
      <w:lang w:val="sl-SI" w:eastAsia="sl-SI"/>
    </w:rPr>
  </w:style>
  <w:style w:type="paragraph" w:customStyle="1" w:styleId="TableParagraph">
    <w:name w:val="Table Paragraph"/>
    <w:basedOn w:val="Navaden"/>
    <w:uiPriority w:val="1"/>
    <w:qFormat/>
    <w:rsid w:val="00EF4C03"/>
    <w:pPr>
      <w:widowControl w:val="0"/>
      <w:suppressAutoHyphens w:val="0"/>
    </w:pPr>
    <w:rPr>
      <w:rFonts w:ascii="Calibri" w:eastAsia="Calibri" w:hAnsi="Calibri"/>
      <w:sz w:val="22"/>
      <w:szCs w:val="22"/>
      <w:lang w:eastAsia="sl-SI"/>
    </w:rPr>
  </w:style>
  <w:style w:type="paragraph" w:customStyle="1" w:styleId="Paragrafoelenco1">
    <w:name w:val="Paragrafo elenco1"/>
    <w:basedOn w:val="Navaden"/>
    <w:rsid w:val="00EF4C03"/>
    <w:pPr>
      <w:widowControl w:val="0"/>
      <w:suppressAutoHyphens w:val="0"/>
      <w:ind w:left="720"/>
      <w:contextualSpacing/>
    </w:pPr>
    <w:rPr>
      <w:sz w:val="20"/>
      <w:szCs w:val="20"/>
      <w:lang w:eastAsia="sl-SI"/>
    </w:rPr>
  </w:style>
  <w:style w:type="paragraph" w:styleId="Revizija">
    <w:name w:val="Revision"/>
    <w:hidden/>
    <w:uiPriority w:val="99"/>
    <w:semiHidden/>
    <w:rsid w:val="00EF4C03"/>
    <w:pPr>
      <w:spacing w:after="0" w:line="240" w:lineRule="auto"/>
    </w:pPr>
    <w:rPr>
      <w:rFonts w:ascii="Calibri" w:eastAsia="Calibri" w:hAnsi="Calibri" w:cs="Times New Roman"/>
      <w:lang w:eastAsia="sl-SI"/>
    </w:rPr>
  </w:style>
  <w:style w:type="character" w:styleId="SledenaHiperpovezava">
    <w:name w:val="FollowedHyperlink"/>
    <w:rsid w:val="00EF4C0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tej.dolinar@caa.si" TargetMode="External"/><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mailto:matej.dolinar@caa.si" TargetMode="External"/><Relationship Id="rId11" Type="http://schemas.openxmlformats.org/officeDocument/2006/relationships/image" Target="media/image1.png"/><Relationship Id="rId24" Type="http://schemas.openxmlformats.org/officeDocument/2006/relationships/footer" Target="footer8.xml"/><Relationship Id="rId5" Type="http://schemas.openxmlformats.org/officeDocument/2006/relationships/hyperlink" Target="mailto:registration@iaa.ie" TargetMode="External"/><Relationship Id="rId15" Type="http://schemas.openxmlformats.org/officeDocument/2006/relationships/hyperlink" Target="mailto:registration@iaa.ie" TargetMode="External"/><Relationship Id="rId23" Type="http://schemas.openxmlformats.org/officeDocument/2006/relationships/header" Target="header2.xml"/><Relationship Id="rId10" Type="http://schemas.openxmlformats.org/officeDocument/2006/relationships/footer" Target="footer4.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oleObject" Target="embeddings/oleObject2.bin"/><Relationship Id="rId22" Type="http://schemas.openxmlformats.org/officeDocument/2006/relationships/footer" Target="footer7.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19256</Words>
  <Characters>109763</Characters>
  <Application>Microsoft Office Word</Application>
  <DocSecurity>0</DocSecurity>
  <Lines>914</Lines>
  <Paragraphs>257</Paragraphs>
  <ScaleCrop>false</ScaleCrop>
  <HeadingPairs>
    <vt:vector size="2" baseType="variant">
      <vt:variant>
        <vt:lpstr>Naslov</vt:lpstr>
      </vt:variant>
      <vt:variant>
        <vt:i4>1</vt:i4>
      </vt:variant>
    </vt:vector>
  </HeadingPairs>
  <TitlesOfParts>
    <vt:vector size="1" baseType="lpstr">
      <vt:lpstr/>
    </vt:vector>
  </TitlesOfParts>
  <Company>MZI</Company>
  <LinksUpToDate>false</LinksUpToDate>
  <CharactersWithSpaces>128762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Jukić</dc:creator>
  <cp:keywords/>
  <dc:description/>
  <cp:lastModifiedBy>Dijana Jukić</cp:lastModifiedBy>
  <cp:revision>1</cp:revision>
  <dcterms:created xsi:type="dcterms:W3CDTF">2022-08-09T11:43:00Z</dcterms:created>
  <dcterms:modified xsi:type="dcterms:W3CDTF">2022-08-09T11:44:00Z</dcterms:modified>
</cp:coreProperties>
</file>