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2D7E" w14:textId="77777777" w:rsidR="00A54402" w:rsidRPr="00FE1752" w:rsidRDefault="00A54402" w:rsidP="00692561">
      <w:pPr>
        <w:spacing w:line="276" w:lineRule="auto"/>
        <w:contextualSpacing/>
        <w:rPr>
          <w:rFonts w:cs="Arial"/>
          <w:b/>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A54402" w:rsidRPr="00FE1752" w14:paraId="6C662D80" w14:textId="77777777" w:rsidTr="002052C8">
        <w:trPr>
          <w:gridAfter w:val="6"/>
          <w:wAfter w:w="3376" w:type="dxa"/>
        </w:trPr>
        <w:tc>
          <w:tcPr>
            <w:tcW w:w="6122" w:type="dxa"/>
            <w:gridSpan w:val="8"/>
          </w:tcPr>
          <w:p w14:paraId="6C662D7F" w14:textId="77777777" w:rsidR="00A54402" w:rsidRPr="00FE1752" w:rsidRDefault="00A54402" w:rsidP="00692561">
            <w:pPr>
              <w:overflowPunct w:val="0"/>
              <w:autoSpaceDE w:val="0"/>
              <w:autoSpaceDN w:val="0"/>
              <w:adjustRightInd w:val="0"/>
              <w:spacing w:line="276" w:lineRule="auto"/>
              <w:textAlignment w:val="baseline"/>
              <w:rPr>
                <w:rFonts w:cs="Arial"/>
                <w:szCs w:val="20"/>
                <w:lang w:eastAsia="sl-SI"/>
              </w:rPr>
            </w:pPr>
            <w:r w:rsidRPr="00FE1752">
              <w:rPr>
                <w:rFonts w:cs="Arial"/>
                <w:szCs w:val="20"/>
                <w:lang w:eastAsia="sl-SI"/>
              </w:rPr>
              <w:t xml:space="preserve">Številka: </w:t>
            </w:r>
            <w:r w:rsidR="003A3FF7" w:rsidRPr="00FE1752">
              <w:rPr>
                <w:rFonts w:cs="Arial"/>
                <w:szCs w:val="20"/>
                <w:lang w:eastAsia="sl-SI"/>
              </w:rPr>
              <w:t>007-</w:t>
            </w:r>
            <w:r w:rsidR="00600148" w:rsidRPr="00FE1752">
              <w:rPr>
                <w:rFonts w:cs="Arial"/>
                <w:szCs w:val="20"/>
                <w:lang w:eastAsia="sl-SI"/>
              </w:rPr>
              <w:t>134/2023</w:t>
            </w:r>
          </w:p>
        </w:tc>
      </w:tr>
      <w:tr w:rsidR="00A54402" w:rsidRPr="00FE1752" w14:paraId="6C662D82" w14:textId="77777777" w:rsidTr="002052C8">
        <w:trPr>
          <w:gridAfter w:val="6"/>
          <w:wAfter w:w="3376" w:type="dxa"/>
        </w:trPr>
        <w:tc>
          <w:tcPr>
            <w:tcW w:w="6122" w:type="dxa"/>
            <w:gridSpan w:val="8"/>
          </w:tcPr>
          <w:p w14:paraId="6C662D81" w14:textId="495FD41C" w:rsidR="00A54402" w:rsidRPr="00FE1752" w:rsidRDefault="00A54402" w:rsidP="00692561">
            <w:pPr>
              <w:overflowPunct w:val="0"/>
              <w:autoSpaceDE w:val="0"/>
              <w:autoSpaceDN w:val="0"/>
              <w:adjustRightInd w:val="0"/>
              <w:spacing w:line="276" w:lineRule="auto"/>
              <w:textAlignment w:val="baseline"/>
              <w:rPr>
                <w:rFonts w:cs="Arial"/>
                <w:szCs w:val="20"/>
                <w:lang w:eastAsia="sl-SI"/>
              </w:rPr>
            </w:pPr>
            <w:r w:rsidRPr="00FE1752">
              <w:rPr>
                <w:rFonts w:cs="Arial"/>
                <w:szCs w:val="20"/>
                <w:lang w:eastAsia="sl-SI"/>
              </w:rPr>
              <w:t>Ljubljana,</w:t>
            </w:r>
            <w:r w:rsidR="00062D9E" w:rsidRPr="00FE1752">
              <w:rPr>
                <w:rFonts w:cs="Arial"/>
                <w:szCs w:val="20"/>
                <w:lang w:eastAsia="sl-SI"/>
              </w:rPr>
              <w:t xml:space="preserve"> </w:t>
            </w:r>
            <w:r w:rsidR="003D4356">
              <w:rPr>
                <w:rFonts w:cs="Arial"/>
                <w:szCs w:val="20"/>
                <w:lang w:eastAsia="sl-SI"/>
              </w:rPr>
              <w:t>2</w:t>
            </w:r>
            <w:r w:rsidR="00755713" w:rsidRPr="00FE1752">
              <w:rPr>
                <w:rFonts w:cs="Arial"/>
                <w:szCs w:val="20"/>
                <w:lang w:eastAsia="sl-SI"/>
              </w:rPr>
              <w:t xml:space="preserve">. </w:t>
            </w:r>
            <w:r w:rsidR="007D09EA" w:rsidRPr="00FE1752">
              <w:rPr>
                <w:rFonts w:cs="Arial"/>
                <w:szCs w:val="20"/>
                <w:lang w:eastAsia="sl-SI"/>
              </w:rPr>
              <w:t>2</w:t>
            </w:r>
            <w:r w:rsidR="00755713" w:rsidRPr="00FE1752">
              <w:rPr>
                <w:rFonts w:cs="Arial"/>
                <w:szCs w:val="20"/>
                <w:lang w:eastAsia="sl-SI"/>
              </w:rPr>
              <w:t>. 202</w:t>
            </w:r>
            <w:r w:rsidR="004C0C59">
              <w:rPr>
                <w:rFonts w:cs="Arial"/>
                <w:szCs w:val="20"/>
                <w:lang w:eastAsia="sl-SI"/>
              </w:rPr>
              <w:t>4</w:t>
            </w:r>
          </w:p>
        </w:tc>
      </w:tr>
      <w:tr w:rsidR="00A54402" w:rsidRPr="00FE1752" w14:paraId="6C662D84" w14:textId="77777777" w:rsidTr="002052C8">
        <w:trPr>
          <w:gridAfter w:val="6"/>
          <w:wAfter w:w="3376" w:type="dxa"/>
        </w:trPr>
        <w:tc>
          <w:tcPr>
            <w:tcW w:w="6122" w:type="dxa"/>
            <w:gridSpan w:val="8"/>
          </w:tcPr>
          <w:p w14:paraId="6C662D83" w14:textId="77777777" w:rsidR="00A54402" w:rsidRPr="00FE1752" w:rsidRDefault="00A54402" w:rsidP="00692561">
            <w:pPr>
              <w:overflowPunct w:val="0"/>
              <w:autoSpaceDE w:val="0"/>
              <w:autoSpaceDN w:val="0"/>
              <w:adjustRightInd w:val="0"/>
              <w:spacing w:line="276" w:lineRule="auto"/>
              <w:textAlignment w:val="baseline"/>
              <w:rPr>
                <w:rFonts w:cs="Arial"/>
                <w:szCs w:val="20"/>
                <w:lang w:eastAsia="sl-SI"/>
              </w:rPr>
            </w:pPr>
            <w:r w:rsidRPr="00FE1752">
              <w:rPr>
                <w:rFonts w:cs="Arial"/>
                <w:iCs/>
                <w:szCs w:val="20"/>
                <w:lang w:eastAsia="sl-SI"/>
              </w:rPr>
              <w:t xml:space="preserve">EVA </w:t>
            </w:r>
            <w:r w:rsidR="00EE1B88" w:rsidRPr="00FE1752">
              <w:rPr>
                <w:rFonts w:cs="Arial"/>
                <w:iCs/>
                <w:szCs w:val="20"/>
                <w:lang w:eastAsia="sl-SI"/>
              </w:rPr>
              <w:t>2023-2030-0025</w:t>
            </w:r>
          </w:p>
        </w:tc>
      </w:tr>
      <w:tr w:rsidR="00A54402" w:rsidRPr="00FE1752" w14:paraId="6C662D89" w14:textId="77777777" w:rsidTr="002052C8">
        <w:trPr>
          <w:gridAfter w:val="6"/>
          <w:wAfter w:w="3376" w:type="dxa"/>
        </w:trPr>
        <w:tc>
          <w:tcPr>
            <w:tcW w:w="6122" w:type="dxa"/>
            <w:gridSpan w:val="8"/>
          </w:tcPr>
          <w:p w14:paraId="6C662D85" w14:textId="77777777" w:rsidR="00A54402" w:rsidRPr="00FE1752" w:rsidRDefault="00A54402" w:rsidP="00692561">
            <w:pPr>
              <w:spacing w:line="276" w:lineRule="auto"/>
              <w:rPr>
                <w:rFonts w:cs="Arial"/>
                <w:szCs w:val="20"/>
              </w:rPr>
            </w:pPr>
          </w:p>
          <w:p w14:paraId="6C662D86" w14:textId="77777777" w:rsidR="00A54402" w:rsidRPr="00FE1752" w:rsidRDefault="00A54402" w:rsidP="00692561">
            <w:pPr>
              <w:spacing w:line="276" w:lineRule="auto"/>
              <w:rPr>
                <w:rFonts w:cs="Arial"/>
                <w:szCs w:val="20"/>
              </w:rPr>
            </w:pPr>
            <w:r w:rsidRPr="00FE1752">
              <w:rPr>
                <w:rFonts w:cs="Arial"/>
                <w:szCs w:val="20"/>
              </w:rPr>
              <w:t>GENERALNI SEKRETARIAT VLADE REPUBLIKE SLOVENIJE</w:t>
            </w:r>
          </w:p>
          <w:p w14:paraId="6C662D87" w14:textId="77777777" w:rsidR="00FD01AD" w:rsidRPr="00FE1752" w:rsidRDefault="00000000" w:rsidP="00692561">
            <w:pPr>
              <w:spacing w:line="276" w:lineRule="auto"/>
              <w:rPr>
                <w:rFonts w:cs="Arial"/>
                <w:szCs w:val="20"/>
              </w:rPr>
            </w:pPr>
            <w:hyperlink r:id="rId8" w:history="1">
              <w:r w:rsidR="00FD01AD" w:rsidRPr="00FE1752">
                <w:rPr>
                  <w:rStyle w:val="Hiperpovezava"/>
                  <w:rFonts w:cs="Arial"/>
                  <w:szCs w:val="20"/>
                </w:rPr>
                <w:t>gp.gs@gov.si</w:t>
              </w:r>
            </w:hyperlink>
            <w:r w:rsidR="00FD01AD" w:rsidRPr="00FE1752">
              <w:rPr>
                <w:rFonts w:cs="Arial"/>
                <w:szCs w:val="20"/>
              </w:rPr>
              <w:t xml:space="preserve"> </w:t>
            </w:r>
          </w:p>
          <w:p w14:paraId="6C662D88" w14:textId="77777777" w:rsidR="00A54402" w:rsidRPr="00FE1752" w:rsidRDefault="00A54402" w:rsidP="00692561">
            <w:pPr>
              <w:spacing w:line="276" w:lineRule="auto"/>
              <w:rPr>
                <w:rFonts w:cs="Arial"/>
                <w:szCs w:val="20"/>
              </w:rPr>
            </w:pPr>
          </w:p>
        </w:tc>
      </w:tr>
      <w:tr w:rsidR="00A54402" w:rsidRPr="00FE1752" w14:paraId="6C662D8B" w14:textId="77777777" w:rsidTr="002052C8">
        <w:tc>
          <w:tcPr>
            <w:tcW w:w="9498" w:type="dxa"/>
            <w:gridSpan w:val="14"/>
          </w:tcPr>
          <w:p w14:paraId="6C662D8A" w14:textId="77777777" w:rsidR="00A54402" w:rsidRPr="00FE1752" w:rsidRDefault="00A54402" w:rsidP="00692561">
            <w:pPr>
              <w:suppressAutoHyphens/>
              <w:overflowPunct w:val="0"/>
              <w:autoSpaceDE w:val="0"/>
              <w:autoSpaceDN w:val="0"/>
              <w:adjustRightInd w:val="0"/>
              <w:spacing w:line="276" w:lineRule="auto"/>
              <w:textAlignment w:val="baseline"/>
              <w:rPr>
                <w:rFonts w:cs="Arial"/>
                <w:b/>
                <w:szCs w:val="20"/>
                <w:lang w:eastAsia="sl-SI"/>
              </w:rPr>
            </w:pPr>
            <w:r w:rsidRPr="00FE1752">
              <w:rPr>
                <w:rFonts w:cs="Arial"/>
                <w:b/>
                <w:szCs w:val="20"/>
                <w:lang w:eastAsia="sl-SI"/>
              </w:rPr>
              <w:t xml:space="preserve">ZADEVA: Predlog Zakona o </w:t>
            </w:r>
            <w:r w:rsidR="002052C8" w:rsidRPr="00FE1752">
              <w:rPr>
                <w:rFonts w:cs="Arial"/>
                <w:b/>
                <w:szCs w:val="20"/>
                <w:lang w:eastAsia="sl-SI"/>
              </w:rPr>
              <w:t>spremembah in dopolnitvah Zakona o prekrških</w:t>
            </w:r>
            <w:r w:rsidRPr="00FE1752">
              <w:rPr>
                <w:rFonts w:cs="Arial"/>
                <w:b/>
                <w:szCs w:val="20"/>
                <w:lang w:eastAsia="sl-SI"/>
              </w:rPr>
              <w:t xml:space="preserve"> – </w:t>
            </w:r>
            <w:r w:rsidR="00197045" w:rsidRPr="00FE1752">
              <w:rPr>
                <w:rFonts w:cs="Arial"/>
                <w:b/>
                <w:szCs w:val="20"/>
                <w:lang w:eastAsia="sl-SI"/>
              </w:rPr>
              <w:t>skrajšani</w:t>
            </w:r>
            <w:r w:rsidRPr="00FE1752">
              <w:rPr>
                <w:rFonts w:cs="Arial"/>
                <w:b/>
                <w:szCs w:val="20"/>
                <w:lang w:eastAsia="sl-SI"/>
              </w:rPr>
              <w:t xml:space="preserve"> postopek – predlog za obravnavo </w:t>
            </w:r>
          </w:p>
        </w:tc>
      </w:tr>
      <w:tr w:rsidR="00A54402" w:rsidRPr="00FE1752" w14:paraId="6C662D9E" w14:textId="77777777" w:rsidTr="002052C8">
        <w:trPr>
          <w:trHeight w:val="5110"/>
        </w:trPr>
        <w:tc>
          <w:tcPr>
            <w:tcW w:w="9498" w:type="dxa"/>
            <w:gridSpan w:val="14"/>
            <w:tcBorders>
              <w:bottom w:val="single" w:sz="4" w:space="0" w:color="000000"/>
            </w:tcBorders>
          </w:tcPr>
          <w:p w14:paraId="6C662D8C" w14:textId="77777777" w:rsidR="00A54402" w:rsidRPr="00FE1752" w:rsidRDefault="00A54402" w:rsidP="00692561">
            <w:pPr>
              <w:suppressAutoHyphens/>
              <w:overflowPunct w:val="0"/>
              <w:autoSpaceDE w:val="0"/>
              <w:autoSpaceDN w:val="0"/>
              <w:adjustRightInd w:val="0"/>
              <w:spacing w:line="276" w:lineRule="auto"/>
              <w:textAlignment w:val="baseline"/>
              <w:outlineLvl w:val="3"/>
              <w:rPr>
                <w:rFonts w:cs="Arial"/>
                <w:b/>
                <w:szCs w:val="20"/>
                <w:lang w:eastAsia="sl-SI"/>
              </w:rPr>
            </w:pPr>
            <w:r w:rsidRPr="00FE1752">
              <w:rPr>
                <w:rFonts w:cs="Arial"/>
                <w:b/>
                <w:szCs w:val="20"/>
                <w:lang w:eastAsia="sl-SI"/>
              </w:rPr>
              <w:t>1. Predlog sklepov vlade:</w:t>
            </w:r>
          </w:p>
          <w:p w14:paraId="6C662D8D" w14:textId="77777777" w:rsidR="00A54402" w:rsidRPr="00FE1752" w:rsidRDefault="00A54402" w:rsidP="00692561">
            <w:pPr>
              <w:suppressAutoHyphens/>
              <w:overflowPunct w:val="0"/>
              <w:autoSpaceDE w:val="0"/>
              <w:autoSpaceDN w:val="0"/>
              <w:adjustRightInd w:val="0"/>
              <w:spacing w:line="276" w:lineRule="auto"/>
              <w:textAlignment w:val="baseline"/>
              <w:outlineLvl w:val="3"/>
              <w:rPr>
                <w:rFonts w:cs="Arial"/>
                <w:b/>
                <w:szCs w:val="20"/>
                <w:lang w:eastAsia="sl-SI"/>
              </w:rPr>
            </w:pPr>
          </w:p>
          <w:p w14:paraId="6C662D8E" w14:textId="77777777" w:rsidR="00A54402" w:rsidRPr="00FE1752" w:rsidRDefault="00A54402" w:rsidP="00692561">
            <w:pPr>
              <w:spacing w:line="276" w:lineRule="auto"/>
              <w:ind w:right="-23"/>
              <w:jc w:val="both"/>
              <w:rPr>
                <w:rFonts w:cs="Arial"/>
                <w:szCs w:val="20"/>
              </w:rPr>
            </w:pPr>
            <w:r w:rsidRPr="00FE1752">
              <w:rPr>
                <w:rFonts w:cs="Arial"/>
                <w:szCs w:val="20"/>
              </w:rPr>
              <w:t>Na podlagi drugega odstavka 2. člena Zakona o Vladi Republike Slovenije (Uradni list RS, št. 24/05 – uradno prečiščeno besedilo, 109/08, 38/10 – ZUKN, 8/12, 21/13, 47/13 – ZDU-1G, 65/14</w:t>
            </w:r>
            <w:r w:rsidR="00362C1F" w:rsidRPr="00FE1752">
              <w:rPr>
                <w:rFonts w:cs="Arial"/>
                <w:szCs w:val="20"/>
              </w:rPr>
              <w:t xml:space="preserve">, </w:t>
            </w:r>
            <w:r w:rsidRPr="00FE1752">
              <w:rPr>
                <w:rFonts w:cs="Arial"/>
                <w:szCs w:val="20"/>
              </w:rPr>
              <w:t>55/17</w:t>
            </w:r>
            <w:r w:rsidR="00362C1F" w:rsidRPr="00FE1752">
              <w:rPr>
                <w:rFonts w:cs="Arial"/>
                <w:szCs w:val="20"/>
              </w:rPr>
              <w:t xml:space="preserve"> in 163/22</w:t>
            </w:r>
            <w:r w:rsidRPr="00FE1752">
              <w:rPr>
                <w:rFonts w:cs="Arial"/>
                <w:szCs w:val="20"/>
              </w:rPr>
              <w:t>) je Vlada Republike Slovenije na … seji dne … sprejela naslednji sklep:</w:t>
            </w:r>
          </w:p>
          <w:p w14:paraId="6C662D8F" w14:textId="77777777" w:rsidR="00A54402" w:rsidRPr="00FE1752" w:rsidRDefault="00A54402" w:rsidP="00692561">
            <w:pPr>
              <w:spacing w:line="276" w:lineRule="auto"/>
              <w:ind w:right="-23"/>
              <w:jc w:val="both"/>
              <w:rPr>
                <w:rFonts w:cs="Arial"/>
                <w:szCs w:val="20"/>
              </w:rPr>
            </w:pPr>
          </w:p>
          <w:p w14:paraId="6C662D90" w14:textId="77777777" w:rsidR="00A54402" w:rsidRPr="00FE1752" w:rsidRDefault="00A54402" w:rsidP="00692561">
            <w:pPr>
              <w:spacing w:line="276" w:lineRule="auto"/>
              <w:jc w:val="both"/>
              <w:rPr>
                <w:rFonts w:cs="Arial"/>
                <w:szCs w:val="20"/>
              </w:rPr>
            </w:pPr>
            <w:r w:rsidRPr="00FE1752">
              <w:rPr>
                <w:rFonts w:cs="Arial"/>
                <w:szCs w:val="20"/>
              </w:rPr>
              <w:t xml:space="preserve">Vlada Republike Slovenije je določila besedilo Zakona </w:t>
            </w:r>
            <w:r w:rsidR="00A97ED3" w:rsidRPr="00FE1752">
              <w:rPr>
                <w:rFonts w:cs="Arial"/>
                <w:szCs w:val="20"/>
              </w:rPr>
              <w:t>o spremembah in dopolnitvah Zakona o prekrških</w:t>
            </w:r>
            <w:r w:rsidRPr="00FE1752">
              <w:rPr>
                <w:rFonts w:cs="Arial"/>
                <w:szCs w:val="20"/>
              </w:rPr>
              <w:t xml:space="preserve"> (EVA </w:t>
            </w:r>
            <w:r w:rsidRPr="00FE1752">
              <w:rPr>
                <w:rFonts w:cs="Arial"/>
                <w:iCs/>
                <w:szCs w:val="20"/>
                <w:lang w:eastAsia="sl-SI"/>
              </w:rPr>
              <w:t>20</w:t>
            </w:r>
            <w:r w:rsidR="002A31BF" w:rsidRPr="00FE1752">
              <w:rPr>
                <w:rFonts w:cs="Arial"/>
                <w:iCs/>
                <w:szCs w:val="20"/>
                <w:lang w:eastAsia="sl-SI"/>
              </w:rPr>
              <w:t>23</w:t>
            </w:r>
            <w:r w:rsidRPr="00FE1752">
              <w:rPr>
                <w:rFonts w:cs="Arial"/>
                <w:iCs/>
                <w:szCs w:val="20"/>
                <w:lang w:eastAsia="sl-SI"/>
              </w:rPr>
              <w:t>-2030-</w:t>
            </w:r>
            <w:r w:rsidR="003A3FF7" w:rsidRPr="00FE1752">
              <w:rPr>
                <w:rFonts w:cs="Arial"/>
                <w:iCs/>
                <w:szCs w:val="20"/>
                <w:lang w:eastAsia="sl-SI"/>
              </w:rPr>
              <w:t>00</w:t>
            </w:r>
            <w:r w:rsidR="002A31BF" w:rsidRPr="00FE1752">
              <w:rPr>
                <w:rFonts w:cs="Arial"/>
                <w:iCs/>
                <w:szCs w:val="20"/>
                <w:lang w:eastAsia="sl-SI"/>
              </w:rPr>
              <w:t>25</w:t>
            </w:r>
            <w:r w:rsidR="003A3FF7" w:rsidRPr="00FE1752">
              <w:rPr>
                <w:rFonts w:cs="Arial"/>
                <w:iCs/>
                <w:szCs w:val="20"/>
                <w:lang w:eastAsia="sl-SI"/>
              </w:rPr>
              <w:t>)</w:t>
            </w:r>
            <w:r w:rsidRPr="00FE1752">
              <w:rPr>
                <w:rFonts w:cs="Arial"/>
                <w:szCs w:val="20"/>
              </w:rPr>
              <w:t xml:space="preserve"> in ga predloži Državnemu zboru Republike Slovenije v obravnavo po </w:t>
            </w:r>
            <w:r w:rsidR="00197045" w:rsidRPr="00FE1752">
              <w:rPr>
                <w:rFonts w:cs="Arial"/>
                <w:szCs w:val="20"/>
              </w:rPr>
              <w:t>skrajšanem</w:t>
            </w:r>
            <w:r w:rsidRPr="00FE1752">
              <w:rPr>
                <w:rFonts w:cs="Arial"/>
                <w:szCs w:val="20"/>
              </w:rPr>
              <w:t xml:space="preserve"> postopku.</w:t>
            </w:r>
          </w:p>
          <w:p w14:paraId="6C662D91" w14:textId="77777777" w:rsidR="00BC0EC9" w:rsidRPr="00FE1752" w:rsidRDefault="00BC0EC9" w:rsidP="00692561">
            <w:pPr>
              <w:spacing w:line="276" w:lineRule="auto"/>
              <w:rPr>
                <w:rFonts w:cs="Arial"/>
                <w:bCs/>
                <w:iCs/>
                <w:szCs w:val="20"/>
                <w:lang w:eastAsia="sl-SI"/>
              </w:rPr>
            </w:pPr>
          </w:p>
          <w:p w14:paraId="6C662D92" w14:textId="77777777" w:rsidR="006530EC" w:rsidRPr="00FE1752" w:rsidRDefault="006530EC" w:rsidP="00692561">
            <w:pPr>
              <w:spacing w:line="276" w:lineRule="auto"/>
              <w:rPr>
                <w:rFonts w:cs="Arial"/>
                <w:bCs/>
                <w:iCs/>
                <w:szCs w:val="20"/>
                <w:lang w:eastAsia="sl-SI"/>
              </w:rPr>
            </w:pPr>
          </w:p>
          <w:p w14:paraId="6C662D93" w14:textId="77777777" w:rsidR="00BC0EC9" w:rsidRPr="00FE1752" w:rsidRDefault="00BC0EC9" w:rsidP="00692561">
            <w:pPr>
              <w:spacing w:line="276" w:lineRule="auto"/>
              <w:rPr>
                <w:rFonts w:cs="Arial"/>
                <w:bCs/>
                <w:iCs/>
                <w:szCs w:val="20"/>
                <w:lang w:eastAsia="sl-SI"/>
              </w:rPr>
            </w:pPr>
            <w:r w:rsidRPr="00FE1752">
              <w:rPr>
                <w:rFonts w:cs="Arial"/>
                <w:bCs/>
                <w:iCs/>
                <w:szCs w:val="20"/>
                <w:lang w:eastAsia="sl-SI"/>
              </w:rPr>
              <w:t xml:space="preserve">                                                                                                 </w:t>
            </w:r>
            <w:r w:rsidR="0088278F" w:rsidRPr="00FE1752">
              <w:rPr>
                <w:rFonts w:cs="Arial"/>
                <w:bCs/>
                <w:iCs/>
                <w:szCs w:val="20"/>
                <w:lang w:eastAsia="sl-SI"/>
              </w:rPr>
              <w:t xml:space="preserve">  </w:t>
            </w:r>
            <w:r w:rsidR="00CB50EC" w:rsidRPr="00FE1752">
              <w:rPr>
                <w:rFonts w:cs="Arial"/>
                <w:bCs/>
                <w:iCs/>
                <w:szCs w:val="20"/>
                <w:lang w:eastAsia="sl-SI"/>
              </w:rPr>
              <w:t xml:space="preserve"> </w:t>
            </w:r>
            <w:r w:rsidR="0088278F" w:rsidRPr="00FE1752">
              <w:rPr>
                <w:rFonts w:cs="Arial"/>
                <w:bCs/>
                <w:iCs/>
                <w:szCs w:val="20"/>
                <w:lang w:eastAsia="sl-SI"/>
              </w:rPr>
              <w:t xml:space="preserve">  Barbara Kolenko Helbl</w:t>
            </w:r>
          </w:p>
          <w:p w14:paraId="6C662D94" w14:textId="77777777" w:rsidR="00BC0EC9" w:rsidRPr="00FE1752" w:rsidRDefault="00BC0EC9" w:rsidP="00692561">
            <w:pPr>
              <w:suppressAutoHyphens/>
              <w:overflowPunct w:val="0"/>
              <w:autoSpaceDE w:val="0"/>
              <w:autoSpaceDN w:val="0"/>
              <w:adjustRightInd w:val="0"/>
              <w:spacing w:line="276" w:lineRule="auto"/>
              <w:jc w:val="center"/>
              <w:textAlignment w:val="baseline"/>
              <w:rPr>
                <w:rFonts w:cs="Arial"/>
                <w:bCs/>
                <w:iCs/>
                <w:szCs w:val="20"/>
                <w:lang w:eastAsia="sl-SI"/>
              </w:rPr>
            </w:pPr>
            <w:r w:rsidRPr="00FE1752">
              <w:rPr>
                <w:rFonts w:cs="Arial"/>
                <w:bCs/>
                <w:iCs/>
                <w:szCs w:val="20"/>
                <w:lang w:eastAsia="sl-SI"/>
              </w:rPr>
              <w:t xml:space="preserve">                                                                       generaln</w:t>
            </w:r>
            <w:r w:rsidR="0088278F" w:rsidRPr="00FE1752">
              <w:rPr>
                <w:rFonts w:cs="Arial"/>
                <w:bCs/>
                <w:iCs/>
                <w:szCs w:val="20"/>
                <w:lang w:eastAsia="sl-SI"/>
              </w:rPr>
              <w:t>a</w:t>
            </w:r>
            <w:r w:rsidRPr="00FE1752">
              <w:rPr>
                <w:rFonts w:cs="Arial"/>
                <w:bCs/>
                <w:iCs/>
                <w:szCs w:val="20"/>
                <w:lang w:eastAsia="sl-SI"/>
              </w:rPr>
              <w:t xml:space="preserve"> sekretar</w:t>
            </w:r>
            <w:r w:rsidR="0088278F" w:rsidRPr="00FE1752">
              <w:rPr>
                <w:rFonts w:cs="Arial"/>
                <w:bCs/>
                <w:iCs/>
                <w:szCs w:val="20"/>
                <w:lang w:eastAsia="sl-SI"/>
              </w:rPr>
              <w:t>ka</w:t>
            </w:r>
          </w:p>
          <w:p w14:paraId="6C662D95" w14:textId="77777777" w:rsidR="00A54402" w:rsidRPr="00FE1752" w:rsidRDefault="00A54402" w:rsidP="00692561">
            <w:pPr>
              <w:spacing w:line="276" w:lineRule="auto"/>
              <w:ind w:right="-21"/>
              <w:rPr>
                <w:rFonts w:cs="Arial"/>
                <w:szCs w:val="20"/>
              </w:rPr>
            </w:pPr>
          </w:p>
          <w:p w14:paraId="6C662D96" w14:textId="77777777" w:rsidR="006530EC" w:rsidRPr="00FE1752" w:rsidRDefault="006530EC" w:rsidP="00692561">
            <w:pPr>
              <w:spacing w:line="276" w:lineRule="auto"/>
              <w:rPr>
                <w:rFonts w:cs="Arial"/>
                <w:szCs w:val="20"/>
              </w:rPr>
            </w:pPr>
          </w:p>
          <w:p w14:paraId="6C662D97" w14:textId="77777777" w:rsidR="006530EC" w:rsidRPr="00FE1752" w:rsidRDefault="006530EC" w:rsidP="00692561">
            <w:pPr>
              <w:spacing w:line="276" w:lineRule="auto"/>
              <w:rPr>
                <w:rFonts w:cs="Arial"/>
                <w:szCs w:val="20"/>
              </w:rPr>
            </w:pPr>
          </w:p>
          <w:p w14:paraId="6C662D98" w14:textId="77777777" w:rsidR="00A54402" w:rsidRPr="00FE1752" w:rsidRDefault="006530EC" w:rsidP="00692561">
            <w:pPr>
              <w:spacing w:line="276" w:lineRule="auto"/>
              <w:rPr>
                <w:rFonts w:cs="Arial"/>
                <w:szCs w:val="20"/>
              </w:rPr>
            </w:pPr>
            <w:r w:rsidRPr="00FE1752">
              <w:rPr>
                <w:rFonts w:cs="Arial"/>
                <w:szCs w:val="20"/>
              </w:rPr>
              <w:t>Sklep p</w:t>
            </w:r>
            <w:r w:rsidR="00A54402" w:rsidRPr="00FE1752">
              <w:rPr>
                <w:rFonts w:cs="Arial"/>
                <w:szCs w:val="20"/>
              </w:rPr>
              <w:t>rejmejo:</w:t>
            </w:r>
          </w:p>
          <w:p w14:paraId="6C662D99" w14:textId="77777777" w:rsidR="0053355A" w:rsidRPr="00FE1752" w:rsidRDefault="0053355A" w:rsidP="00692561">
            <w:pPr>
              <w:spacing w:line="276" w:lineRule="auto"/>
              <w:rPr>
                <w:rFonts w:cs="Arial"/>
                <w:szCs w:val="20"/>
              </w:rPr>
            </w:pPr>
          </w:p>
          <w:p w14:paraId="6C662D9A" w14:textId="77777777" w:rsidR="00A54402" w:rsidRPr="00FE1752" w:rsidRDefault="00A54402" w:rsidP="00692561">
            <w:pPr>
              <w:pStyle w:val="Odstavekseznama"/>
              <w:numPr>
                <w:ilvl w:val="0"/>
                <w:numId w:val="15"/>
              </w:numPr>
              <w:spacing w:line="276" w:lineRule="auto"/>
              <w:rPr>
                <w:rFonts w:cs="Arial"/>
                <w:szCs w:val="20"/>
              </w:rPr>
            </w:pPr>
            <w:r w:rsidRPr="00FE1752">
              <w:rPr>
                <w:rFonts w:cs="Arial"/>
                <w:szCs w:val="20"/>
              </w:rPr>
              <w:t>Državni zbor Republike Slovenije,</w:t>
            </w:r>
          </w:p>
          <w:p w14:paraId="6C662D9B" w14:textId="77777777" w:rsidR="00A54402" w:rsidRPr="00FE1752" w:rsidRDefault="00A54402" w:rsidP="00692561">
            <w:pPr>
              <w:pStyle w:val="Odstavekseznama"/>
              <w:numPr>
                <w:ilvl w:val="0"/>
                <w:numId w:val="16"/>
              </w:numPr>
              <w:suppressAutoHyphens/>
              <w:spacing w:line="276" w:lineRule="auto"/>
              <w:rPr>
                <w:rFonts w:cs="Arial"/>
                <w:szCs w:val="20"/>
              </w:rPr>
            </w:pPr>
            <w:r w:rsidRPr="00FE1752">
              <w:rPr>
                <w:rFonts w:cs="Arial"/>
                <w:szCs w:val="20"/>
              </w:rPr>
              <w:t>Ministrstvo za pravosodje,</w:t>
            </w:r>
          </w:p>
          <w:p w14:paraId="6C662D9C" w14:textId="77777777" w:rsidR="00A54402" w:rsidRPr="00FE1752" w:rsidRDefault="00A54402" w:rsidP="00692561">
            <w:pPr>
              <w:pStyle w:val="Odstavekseznama"/>
              <w:numPr>
                <w:ilvl w:val="0"/>
                <w:numId w:val="16"/>
              </w:numPr>
              <w:suppressAutoHyphens/>
              <w:spacing w:line="276" w:lineRule="auto"/>
              <w:rPr>
                <w:rFonts w:cs="Arial"/>
                <w:szCs w:val="20"/>
              </w:rPr>
            </w:pPr>
            <w:r w:rsidRPr="00FE1752">
              <w:rPr>
                <w:rFonts w:cs="Arial"/>
                <w:szCs w:val="20"/>
              </w:rPr>
              <w:t>Služba Vlade Republike Slovenije za zakonodajo.</w:t>
            </w:r>
          </w:p>
          <w:p w14:paraId="6C662D9D" w14:textId="77777777" w:rsidR="006530EC" w:rsidRPr="00FE1752" w:rsidRDefault="006530EC" w:rsidP="00692561">
            <w:pPr>
              <w:pStyle w:val="Odstavekseznama"/>
              <w:suppressAutoHyphens/>
              <w:spacing w:line="276" w:lineRule="auto"/>
              <w:rPr>
                <w:rFonts w:cs="Arial"/>
                <w:szCs w:val="20"/>
              </w:rPr>
            </w:pPr>
          </w:p>
        </w:tc>
      </w:tr>
      <w:tr w:rsidR="00A54402" w:rsidRPr="00FE1752" w14:paraId="6C662DA0" w14:textId="77777777" w:rsidTr="002052C8">
        <w:tc>
          <w:tcPr>
            <w:tcW w:w="9498" w:type="dxa"/>
            <w:gridSpan w:val="14"/>
          </w:tcPr>
          <w:p w14:paraId="6C662D9F" w14:textId="77777777" w:rsidR="00A54402" w:rsidRPr="00FE1752" w:rsidRDefault="00A54402" w:rsidP="00692561">
            <w:pPr>
              <w:overflowPunct w:val="0"/>
              <w:autoSpaceDE w:val="0"/>
              <w:autoSpaceDN w:val="0"/>
              <w:adjustRightInd w:val="0"/>
              <w:spacing w:line="276" w:lineRule="auto"/>
              <w:jc w:val="both"/>
              <w:textAlignment w:val="baseline"/>
              <w:rPr>
                <w:rFonts w:cs="Arial"/>
                <w:b/>
                <w:iCs/>
                <w:szCs w:val="20"/>
                <w:lang w:eastAsia="sl-SI"/>
              </w:rPr>
            </w:pPr>
            <w:r w:rsidRPr="00FE1752">
              <w:rPr>
                <w:rFonts w:cs="Arial"/>
                <w:b/>
                <w:szCs w:val="20"/>
                <w:lang w:eastAsia="sl-SI"/>
              </w:rPr>
              <w:t>2. Predlog za obravnavo predloga zakona po nujnem ali skrajšanem postopku v državnem zboru z obrazložitvijo razlogov:</w:t>
            </w:r>
          </w:p>
        </w:tc>
      </w:tr>
      <w:tr w:rsidR="00A54402" w:rsidRPr="00FE1752" w14:paraId="6C662DA3" w14:textId="77777777" w:rsidTr="002052C8">
        <w:tc>
          <w:tcPr>
            <w:tcW w:w="9498" w:type="dxa"/>
            <w:gridSpan w:val="14"/>
          </w:tcPr>
          <w:p w14:paraId="6C662DA1" w14:textId="6C260A16" w:rsidR="00623B2C" w:rsidRPr="00FE1752" w:rsidRDefault="00127B5B" w:rsidP="00692561">
            <w:pPr>
              <w:overflowPunct w:val="0"/>
              <w:autoSpaceDE w:val="0"/>
              <w:autoSpaceDN w:val="0"/>
              <w:adjustRightInd w:val="0"/>
              <w:spacing w:line="276" w:lineRule="auto"/>
              <w:jc w:val="both"/>
              <w:textAlignment w:val="baseline"/>
              <w:rPr>
                <w:rFonts w:cs="Arial"/>
                <w:color w:val="000000"/>
                <w:szCs w:val="20"/>
                <w:shd w:val="clear" w:color="auto" w:fill="FFFFFF"/>
              </w:rPr>
            </w:pPr>
            <w:r w:rsidRPr="00FE1752">
              <w:rPr>
                <w:rFonts w:cs="Arial"/>
                <w:iCs/>
                <w:szCs w:val="20"/>
              </w:rPr>
              <w:t>Vlada Republike Slovenije predlaga, da se predlog zakona obravnava in sprejme po skrajšanem postopku v skladu s</w:t>
            </w:r>
            <w:r w:rsidR="00853877" w:rsidRPr="00FE1752">
              <w:rPr>
                <w:rFonts w:cs="Arial"/>
                <w:iCs/>
                <w:szCs w:val="20"/>
              </w:rPr>
              <w:t xml:space="preserve"> četrto alinejo</w:t>
            </w:r>
            <w:r w:rsidRPr="00FE1752">
              <w:rPr>
                <w:rFonts w:cs="Arial"/>
                <w:iCs/>
                <w:szCs w:val="20"/>
              </w:rPr>
              <w:t xml:space="preserve"> prv</w:t>
            </w:r>
            <w:r w:rsidR="00853877" w:rsidRPr="00FE1752">
              <w:rPr>
                <w:rFonts w:cs="Arial"/>
                <w:iCs/>
                <w:szCs w:val="20"/>
              </w:rPr>
              <w:t>ega</w:t>
            </w:r>
            <w:r w:rsidRPr="00FE1752">
              <w:rPr>
                <w:rFonts w:cs="Arial"/>
                <w:iCs/>
                <w:szCs w:val="20"/>
              </w:rPr>
              <w:t xml:space="preserve"> odstavk</w:t>
            </w:r>
            <w:r w:rsidR="00853877" w:rsidRPr="00FE1752">
              <w:rPr>
                <w:rFonts w:cs="Arial"/>
                <w:iCs/>
                <w:szCs w:val="20"/>
              </w:rPr>
              <w:t>a</w:t>
            </w:r>
            <w:r w:rsidRPr="00FE1752">
              <w:rPr>
                <w:rFonts w:cs="Arial"/>
                <w:iCs/>
                <w:szCs w:val="20"/>
              </w:rPr>
              <w:t xml:space="preserve"> 142. člena Poslovnika državnega zbora, saj gre za </w:t>
            </w:r>
            <w:r w:rsidR="001B35B0" w:rsidRPr="00FE1752">
              <w:rPr>
                <w:rFonts w:cs="Arial"/>
                <w:color w:val="000000"/>
                <w:szCs w:val="20"/>
                <w:shd w:val="clear" w:color="auto" w:fill="FFFFFF"/>
              </w:rPr>
              <w:t xml:space="preserve">spremembe in dopolnitve Zakona o prekrških </w:t>
            </w:r>
            <w:r w:rsidR="00623B2C" w:rsidRPr="00FE1752">
              <w:rPr>
                <w:rFonts w:cs="Arial"/>
                <w:color w:val="000000"/>
                <w:szCs w:val="20"/>
                <w:shd w:val="clear" w:color="auto" w:fill="FFFFFF"/>
              </w:rPr>
              <w:t xml:space="preserve">v zvezi </w:t>
            </w:r>
            <w:r w:rsidR="009B4A68" w:rsidRPr="00FE1752">
              <w:rPr>
                <w:rFonts w:cs="Arial"/>
                <w:color w:val="000000"/>
                <w:szCs w:val="20"/>
                <w:shd w:val="clear" w:color="auto" w:fill="FFFFFF"/>
              </w:rPr>
              <w:t xml:space="preserve">s </w:t>
            </w:r>
            <w:r w:rsidR="00037802" w:rsidRPr="00FE1752">
              <w:rPr>
                <w:rFonts w:cs="Arial"/>
                <w:color w:val="000000"/>
                <w:szCs w:val="20"/>
                <w:shd w:val="clear" w:color="auto" w:fill="FFFFFF"/>
              </w:rPr>
              <w:t xml:space="preserve">tremi </w:t>
            </w:r>
            <w:r w:rsidR="00623B2C" w:rsidRPr="00FE1752">
              <w:rPr>
                <w:rFonts w:cs="Arial"/>
                <w:color w:val="000000"/>
                <w:szCs w:val="20"/>
                <w:shd w:val="clear" w:color="auto" w:fill="FFFFFF"/>
              </w:rPr>
              <w:t>odločbam</w:t>
            </w:r>
            <w:r w:rsidR="00037802" w:rsidRPr="00FE1752">
              <w:rPr>
                <w:rFonts w:cs="Arial"/>
                <w:color w:val="000000"/>
                <w:szCs w:val="20"/>
                <w:shd w:val="clear" w:color="auto" w:fill="FFFFFF"/>
              </w:rPr>
              <w:t>i</w:t>
            </w:r>
            <w:r w:rsidR="00623B2C" w:rsidRPr="00FE1752">
              <w:rPr>
                <w:rFonts w:cs="Arial"/>
                <w:color w:val="000000"/>
                <w:szCs w:val="20"/>
                <w:shd w:val="clear" w:color="auto" w:fill="FFFFFF"/>
              </w:rPr>
              <w:t xml:space="preserve"> Ustavnega sodišča Republike Slovenije.</w:t>
            </w:r>
            <w:r w:rsidR="00F73F5A" w:rsidRPr="00FE1752">
              <w:rPr>
                <w:rFonts w:cs="Arial"/>
                <w:color w:val="000000"/>
                <w:szCs w:val="20"/>
                <w:shd w:val="clear" w:color="auto" w:fill="FFFFFF"/>
              </w:rPr>
              <w:t xml:space="preserve"> </w:t>
            </w:r>
            <w:r w:rsidR="009571F7">
              <w:rPr>
                <w:rFonts w:cs="Arial"/>
                <w:color w:val="000000"/>
                <w:szCs w:val="20"/>
                <w:shd w:val="clear" w:color="auto" w:fill="FFFFFF"/>
              </w:rPr>
              <w:t>Vsebinske rešitve v predlogu zakona ne odstopajo od ureditve, ki jo je v svojih odločbah določilo Ustavno sodišče Republike Slovenije</w:t>
            </w:r>
            <w:r w:rsidR="009571F7" w:rsidRPr="00FE1752">
              <w:rPr>
                <w:rFonts w:cs="Arial"/>
                <w:color w:val="000000"/>
                <w:szCs w:val="20"/>
                <w:shd w:val="clear" w:color="auto" w:fill="FFFFFF"/>
              </w:rPr>
              <w:t>.</w:t>
            </w:r>
          </w:p>
          <w:p w14:paraId="6C662DA2" w14:textId="77777777" w:rsidR="00C77E65" w:rsidRPr="00FE1752" w:rsidRDefault="00C77E65" w:rsidP="00692561">
            <w:pPr>
              <w:overflowPunct w:val="0"/>
              <w:autoSpaceDE w:val="0"/>
              <w:autoSpaceDN w:val="0"/>
              <w:adjustRightInd w:val="0"/>
              <w:spacing w:line="276" w:lineRule="auto"/>
              <w:jc w:val="both"/>
              <w:textAlignment w:val="baseline"/>
              <w:rPr>
                <w:rFonts w:cs="Arial"/>
                <w:b/>
                <w:iCs/>
                <w:szCs w:val="20"/>
                <w:lang w:eastAsia="sl-SI"/>
              </w:rPr>
            </w:pPr>
          </w:p>
        </w:tc>
      </w:tr>
      <w:tr w:rsidR="00A54402" w:rsidRPr="00FE1752" w14:paraId="6C662DA5" w14:textId="77777777" w:rsidTr="002052C8">
        <w:tc>
          <w:tcPr>
            <w:tcW w:w="9498" w:type="dxa"/>
            <w:gridSpan w:val="14"/>
          </w:tcPr>
          <w:p w14:paraId="6C662DA4" w14:textId="77777777" w:rsidR="00A54402" w:rsidRPr="00FE1752" w:rsidRDefault="00A54402" w:rsidP="00692561">
            <w:pPr>
              <w:overflowPunct w:val="0"/>
              <w:autoSpaceDE w:val="0"/>
              <w:autoSpaceDN w:val="0"/>
              <w:adjustRightInd w:val="0"/>
              <w:spacing w:line="276" w:lineRule="auto"/>
              <w:jc w:val="both"/>
              <w:textAlignment w:val="baseline"/>
              <w:rPr>
                <w:rFonts w:cs="Arial"/>
                <w:b/>
                <w:iCs/>
                <w:szCs w:val="20"/>
                <w:lang w:eastAsia="sl-SI"/>
              </w:rPr>
            </w:pPr>
            <w:r w:rsidRPr="00FE1752">
              <w:rPr>
                <w:rFonts w:cs="Arial"/>
                <w:b/>
                <w:szCs w:val="20"/>
                <w:lang w:eastAsia="sl-SI"/>
              </w:rPr>
              <w:t>3.a Osebe, odgovorne za strokovno pripravo in usklajenost gradiva:</w:t>
            </w:r>
          </w:p>
        </w:tc>
      </w:tr>
      <w:tr w:rsidR="00A54402" w:rsidRPr="00FE1752" w14:paraId="6C662DAE" w14:textId="77777777" w:rsidTr="002052C8">
        <w:tc>
          <w:tcPr>
            <w:tcW w:w="9498" w:type="dxa"/>
            <w:gridSpan w:val="14"/>
          </w:tcPr>
          <w:p w14:paraId="6C662DA6" w14:textId="77777777" w:rsidR="00A54402" w:rsidRPr="00FE1752" w:rsidRDefault="00856C26" w:rsidP="00692561">
            <w:pPr>
              <w:pStyle w:val="Neotevilenodstavek"/>
              <w:numPr>
                <w:ilvl w:val="0"/>
                <w:numId w:val="17"/>
              </w:numPr>
              <w:spacing w:before="0" w:after="0" w:line="276" w:lineRule="auto"/>
              <w:rPr>
                <w:sz w:val="20"/>
                <w:szCs w:val="20"/>
              </w:rPr>
            </w:pPr>
            <w:r w:rsidRPr="00FE1752">
              <w:rPr>
                <w:sz w:val="20"/>
                <w:szCs w:val="20"/>
              </w:rPr>
              <w:t xml:space="preserve">dr. </w:t>
            </w:r>
            <w:r w:rsidR="007A21C8" w:rsidRPr="00FE1752">
              <w:rPr>
                <w:sz w:val="20"/>
                <w:szCs w:val="20"/>
              </w:rPr>
              <w:t>Dominika Švarc Pipan</w:t>
            </w:r>
            <w:r w:rsidR="003E0CD8" w:rsidRPr="00FE1752">
              <w:rPr>
                <w:sz w:val="20"/>
                <w:szCs w:val="20"/>
              </w:rPr>
              <w:t>, ministr</w:t>
            </w:r>
            <w:r w:rsidR="007A21C8" w:rsidRPr="00FE1752">
              <w:rPr>
                <w:sz w:val="20"/>
                <w:szCs w:val="20"/>
              </w:rPr>
              <w:t>ica</w:t>
            </w:r>
            <w:r w:rsidR="003E0CD8" w:rsidRPr="00FE1752">
              <w:rPr>
                <w:sz w:val="20"/>
                <w:szCs w:val="20"/>
              </w:rPr>
              <w:t xml:space="preserve"> za pravosodje</w:t>
            </w:r>
          </w:p>
          <w:p w14:paraId="6C662DA7" w14:textId="77777777" w:rsidR="00C9515E" w:rsidRPr="00FE1752" w:rsidRDefault="00856C26" w:rsidP="00692561">
            <w:pPr>
              <w:pStyle w:val="Neotevilenodstavek"/>
              <w:numPr>
                <w:ilvl w:val="0"/>
                <w:numId w:val="17"/>
              </w:numPr>
              <w:spacing w:before="0" w:after="0" w:line="276" w:lineRule="auto"/>
              <w:rPr>
                <w:sz w:val="20"/>
                <w:szCs w:val="20"/>
              </w:rPr>
            </w:pPr>
            <w:r w:rsidRPr="00FE1752">
              <w:rPr>
                <w:sz w:val="20"/>
                <w:szCs w:val="20"/>
              </w:rPr>
              <w:t>dr. Igor Šoltes</w:t>
            </w:r>
            <w:r w:rsidR="00A54402" w:rsidRPr="00FE1752">
              <w:rPr>
                <w:sz w:val="20"/>
                <w:szCs w:val="20"/>
              </w:rPr>
              <w:t>, državni sekretar</w:t>
            </w:r>
          </w:p>
          <w:p w14:paraId="6C662DA9" w14:textId="77777777" w:rsidR="00A54402" w:rsidRPr="00FE1752" w:rsidRDefault="009831D8" w:rsidP="00692561">
            <w:pPr>
              <w:pStyle w:val="Neotevilenodstavek"/>
              <w:numPr>
                <w:ilvl w:val="0"/>
                <w:numId w:val="17"/>
              </w:numPr>
              <w:spacing w:before="0" w:after="0" w:line="276" w:lineRule="auto"/>
              <w:rPr>
                <w:sz w:val="20"/>
                <w:szCs w:val="20"/>
              </w:rPr>
            </w:pPr>
            <w:r w:rsidRPr="00FE1752">
              <w:rPr>
                <w:sz w:val="20"/>
                <w:szCs w:val="20"/>
              </w:rPr>
              <w:t>mag. Nina Koželj</w:t>
            </w:r>
            <w:r w:rsidR="00A54402" w:rsidRPr="00FE1752">
              <w:rPr>
                <w:sz w:val="20"/>
                <w:szCs w:val="20"/>
              </w:rPr>
              <w:t>, generaln</w:t>
            </w:r>
            <w:r w:rsidRPr="00FE1752">
              <w:rPr>
                <w:sz w:val="20"/>
                <w:szCs w:val="20"/>
              </w:rPr>
              <w:t>a</w:t>
            </w:r>
            <w:r w:rsidR="00A54402" w:rsidRPr="00FE1752">
              <w:rPr>
                <w:sz w:val="20"/>
                <w:szCs w:val="20"/>
              </w:rPr>
              <w:t xml:space="preserve"> direktor</w:t>
            </w:r>
            <w:r w:rsidRPr="00FE1752">
              <w:rPr>
                <w:sz w:val="20"/>
                <w:szCs w:val="20"/>
              </w:rPr>
              <w:t>ica</w:t>
            </w:r>
            <w:r w:rsidR="00A54402" w:rsidRPr="00FE1752">
              <w:rPr>
                <w:sz w:val="20"/>
                <w:szCs w:val="20"/>
              </w:rPr>
              <w:t xml:space="preserve"> Direktorata za </w:t>
            </w:r>
            <w:r w:rsidRPr="00FE1752">
              <w:rPr>
                <w:sz w:val="20"/>
                <w:szCs w:val="20"/>
              </w:rPr>
              <w:t>kaznovalno pravo in človekove pravice</w:t>
            </w:r>
            <w:r w:rsidR="00A54402" w:rsidRPr="00FE1752">
              <w:rPr>
                <w:sz w:val="20"/>
                <w:szCs w:val="20"/>
              </w:rPr>
              <w:t>, Ministrstvo za pravosodje</w:t>
            </w:r>
          </w:p>
          <w:p w14:paraId="6C662DAA" w14:textId="77777777" w:rsidR="00A54402" w:rsidRPr="00FE1752" w:rsidRDefault="00457916" w:rsidP="00692561">
            <w:pPr>
              <w:pStyle w:val="Neotevilenodstavek"/>
              <w:numPr>
                <w:ilvl w:val="0"/>
                <w:numId w:val="17"/>
              </w:numPr>
              <w:spacing w:before="0" w:after="0" w:line="276" w:lineRule="auto"/>
              <w:rPr>
                <w:sz w:val="20"/>
                <w:szCs w:val="20"/>
              </w:rPr>
            </w:pPr>
            <w:r w:rsidRPr="00FE1752">
              <w:rPr>
                <w:sz w:val="20"/>
                <w:szCs w:val="20"/>
              </w:rPr>
              <w:t>Peter Pavlin</w:t>
            </w:r>
            <w:r w:rsidR="00A54402" w:rsidRPr="00FE1752">
              <w:rPr>
                <w:sz w:val="20"/>
                <w:szCs w:val="20"/>
              </w:rPr>
              <w:t xml:space="preserve">, vodja Sektorja </w:t>
            </w:r>
            <w:r w:rsidR="009831D8" w:rsidRPr="00FE1752">
              <w:rPr>
                <w:sz w:val="20"/>
                <w:szCs w:val="20"/>
              </w:rPr>
              <w:t>za kaznovalno pravo in človekove pravice</w:t>
            </w:r>
            <w:r w:rsidR="00A54402" w:rsidRPr="00FE1752">
              <w:rPr>
                <w:sz w:val="20"/>
                <w:szCs w:val="20"/>
              </w:rPr>
              <w:t>, Ministrstvo za pravosodje</w:t>
            </w:r>
          </w:p>
          <w:p w14:paraId="6C662DAB" w14:textId="77777777" w:rsidR="00362C1F" w:rsidRPr="00FE1752" w:rsidRDefault="00362C1F" w:rsidP="00692561">
            <w:pPr>
              <w:pStyle w:val="Neotevilenodstavek"/>
              <w:numPr>
                <w:ilvl w:val="0"/>
                <w:numId w:val="17"/>
              </w:numPr>
              <w:spacing w:before="0" w:after="0" w:line="276" w:lineRule="auto"/>
              <w:rPr>
                <w:sz w:val="20"/>
                <w:szCs w:val="20"/>
              </w:rPr>
            </w:pPr>
            <w:r w:rsidRPr="00FE1752">
              <w:rPr>
                <w:sz w:val="20"/>
                <w:szCs w:val="20"/>
              </w:rPr>
              <w:t>Igor Kovačič, sekretar v Sektorju za kaznovalno pravo in človekove pravice, Ministrstvo za pravosodje</w:t>
            </w:r>
          </w:p>
          <w:p w14:paraId="6C662DAD" w14:textId="77777777" w:rsidR="00C77E65" w:rsidRPr="00FE1752" w:rsidRDefault="00C77E65" w:rsidP="004C0C59">
            <w:pPr>
              <w:pStyle w:val="Odstavekseznama"/>
              <w:overflowPunct w:val="0"/>
              <w:autoSpaceDE w:val="0"/>
              <w:autoSpaceDN w:val="0"/>
              <w:adjustRightInd w:val="0"/>
              <w:spacing w:line="276" w:lineRule="auto"/>
              <w:jc w:val="both"/>
              <w:textAlignment w:val="baseline"/>
              <w:rPr>
                <w:rFonts w:cs="Arial"/>
                <w:iCs/>
                <w:szCs w:val="20"/>
                <w:lang w:eastAsia="sl-SI"/>
              </w:rPr>
            </w:pPr>
          </w:p>
        </w:tc>
      </w:tr>
      <w:tr w:rsidR="00A54402" w:rsidRPr="00FE1752" w14:paraId="6C662DB0" w14:textId="77777777" w:rsidTr="002052C8">
        <w:tc>
          <w:tcPr>
            <w:tcW w:w="9498" w:type="dxa"/>
            <w:gridSpan w:val="14"/>
          </w:tcPr>
          <w:p w14:paraId="6C662DAF" w14:textId="77777777" w:rsidR="00A54402" w:rsidRPr="00FE1752" w:rsidRDefault="00A54402" w:rsidP="00692561">
            <w:pPr>
              <w:overflowPunct w:val="0"/>
              <w:autoSpaceDE w:val="0"/>
              <w:autoSpaceDN w:val="0"/>
              <w:adjustRightInd w:val="0"/>
              <w:spacing w:line="276" w:lineRule="auto"/>
              <w:jc w:val="both"/>
              <w:textAlignment w:val="baseline"/>
              <w:rPr>
                <w:rFonts w:cs="Arial"/>
                <w:b/>
                <w:iCs/>
                <w:szCs w:val="20"/>
                <w:lang w:eastAsia="sl-SI"/>
              </w:rPr>
            </w:pPr>
            <w:r w:rsidRPr="00FE1752">
              <w:rPr>
                <w:rFonts w:cs="Arial"/>
                <w:b/>
                <w:iCs/>
                <w:szCs w:val="20"/>
                <w:lang w:eastAsia="sl-SI"/>
              </w:rPr>
              <w:lastRenderedPageBreak/>
              <w:t xml:space="preserve">3.b Zunanji strokovnjaki, ki so </w:t>
            </w:r>
            <w:r w:rsidRPr="00FE1752">
              <w:rPr>
                <w:rFonts w:cs="Arial"/>
                <w:b/>
                <w:szCs w:val="20"/>
                <w:lang w:eastAsia="sl-SI"/>
              </w:rPr>
              <w:t>sodelovali pri pripravi dela ali celotnega gradiva:</w:t>
            </w:r>
          </w:p>
        </w:tc>
      </w:tr>
      <w:tr w:rsidR="00A54402" w:rsidRPr="00FE1752" w14:paraId="6C662DB3" w14:textId="77777777" w:rsidTr="002052C8">
        <w:tc>
          <w:tcPr>
            <w:tcW w:w="9498" w:type="dxa"/>
            <w:gridSpan w:val="14"/>
          </w:tcPr>
          <w:p w14:paraId="6C662DB1" w14:textId="77777777" w:rsidR="00A54402" w:rsidRPr="00FE1752" w:rsidRDefault="00A54402" w:rsidP="00692561">
            <w:pPr>
              <w:pStyle w:val="Neotevilenodstavek"/>
              <w:spacing w:before="0" w:after="0" w:line="276" w:lineRule="auto"/>
              <w:rPr>
                <w:iCs/>
                <w:sz w:val="20"/>
                <w:szCs w:val="20"/>
              </w:rPr>
            </w:pPr>
            <w:r w:rsidRPr="00FE1752">
              <w:rPr>
                <w:iCs/>
                <w:sz w:val="20"/>
                <w:szCs w:val="20"/>
              </w:rPr>
              <w:t>Pri pripravi dela ali celotnega gradiva zunanji strokovnjaki niso sodelovali.</w:t>
            </w:r>
          </w:p>
          <w:p w14:paraId="6C662DB2" w14:textId="77777777" w:rsidR="00C77E65" w:rsidRPr="00FE1752" w:rsidRDefault="00C77E65" w:rsidP="00692561">
            <w:pPr>
              <w:pStyle w:val="Neotevilenodstavek"/>
              <w:spacing w:before="0" w:after="0" w:line="276" w:lineRule="auto"/>
              <w:rPr>
                <w:iCs/>
                <w:sz w:val="20"/>
                <w:szCs w:val="20"/>
              </w:rPr>
            </w:pPr>
          </w:p>
        </w:tc>
      </w:tr>
      <w:tr w:rsidR="00A54402" w:rsidRPr="00FE1752" w14:paraId="6C662DB5" w14:textId="77777777" w:rsidTr="002052C8">
        <w:tc>
          <w:tcPr>
            <w:tcW w:w="9498" w:type="dxa"/>
            <w:gridSpan w:val="14"/>
          </w:tcPr>
          <w:p w14:paraId="6C662DB4" w14:textId="77777777" w:rsidR="00A54402" w:rsidRPr="00FE1752" w:rsidRDefault="00A54402" w:rsidP="00692561">
            <w:pPr>
              <w:overflowPunct w:val="0"/>
              <w:autoSpaceDE w:val="0"/>
              <w:autoSpaceDN w:val="0"/>
              <w:adjustRightInd w:val="0"/>
              <w:spacing w:line="276" w:lineRule="auto"/>
              <w:jc w:val="both"/>
              <w:textAlignment w:val="baseline"/>
              <w:rPr>
                <w:rFonts w:cs="Arial"/>
                <w:b/>
                <w:iCs/>
                <w:szCs w:val="20"/>
                <w:lang w:eastAsia="sl-SI"/>
              </w:rPr>
            </w:pPr>
            <w:r w:rsidRPr="00FE1752">
              <w:rPr>
                <w:rFonts w:cs="Arial"/>
                <w:b/>
                <w:szCs w:val="20"/>
                <w:lang w:eastAsia="sl-SI"/>
              </w:rPr>
              <w:t>4. Predstavniki vlade, ki bodo sodelovali pri delu državnega zbora:</w:t>
            </w:r>
          </w:p>
        </w:tc>
      </w:tr>
      <w:tr w:rsidR="007E3B89" w:rsidRPr="00FE1752" w14:paraId="6C662DBE" w14:textId="77777777" w:rsidTr="002052C8">
        <w:tc>
          <w:tcPr>
            <w:tcW w:w="9498" w:type="dxa"/>
            <w:gridSpan w:val="14"/>
          </w:tcPr>
          <w:p w14:paraId="6C662DB6" w14:textId="77777777" w:rsidR="006828DD" w:rsidRPr="00FE1752" w:rsidRDefault="00856C26" w:rsidP="00692561">
            <w:pPr>
              <w:pStyle w:val="Neotevilenodstavek"/>
              <w:numPr>
                <w:ilvl w:val="0"/>
                <w:numId w:val="17"/>
              </w:numPr>
              <w:spacing w:before="0" w:after="0" w:line="276" w:lineRule="auto"/>
              <w:rPr>
                <w:sz w:val="20"/>
                <w:szCs w:val="20"/>
              </w:rPr>
            </w:pPr>
            <w:r w:rsidRPr="00FE1752">
              <w:rPr>
                <w:sz w:val="20"/>
                <w:szCs w:val="20"/>
              </w:rPr>
              <w:t>dr. Dominika Švarc Pipan</w:t>
            </w:r>
            <w:r w:rsidR="003E0CD8" w:rsidRPr="00FE1752">
              <w:rPr>
                <w:sz w:val="20"/>
                <w:szCs w:val="20"/>
              </w:rPr>
              <w:t>, ministr</w:t>
            </w:r>
            <w:r w:rsidRPr="00FE1752">
              <w:rPr>
                <w:sz w:val="20"/>
                <w:szCs w:val="20"/>
              </w:rPr>
              <w:t>ica</w:t>
            </w:r>
            <w:r w:rsidR="003E0CD8" w:rsidRPr="00FE1752">
              <w:rPr>
                <w:sz w:val="20"/>
                <w:szCs w:val="20"/>
              </w:rPr>
              <w:t xml:space="preserve"> za pravosodje</w:t>
            </w:r>
          </w:p>
          <w:p w14:paraId="6C662DB8" w14:textId="3DB70259" w:rsidR="00C9515E" w:rsidRPr="004C0C59" w:rsidRDefault="00856C26" w:rsidP="004C0C59">
            <w:pPr>
              <w:pStyle w:val="Neotevilenodstavek"/>
              <w:numPr>
                <w:ilvl w:val="0"/>
                <w:numId w:val="17"/>
              </w:numPr>
              <w:spacing w:before="0" w:after="0" w:line="276" w:lineRule="auto"/>
              <w:rPr>
                <w:sz w:val="20"/>
                <w:szCs w:val="20"/>
              </w:rPr>
            </w:pPr>
            <w:r w:rsidRPr="00FE1752">
              <w:rPr>
                <w:sz w:val="20"/>
                <w:szCs w:val="20"/>
              </w:rPr>
              <w:t>dr. Igor Šoltes</w:t>
            </w:r>
            <w:r w:rsidR="006828DD" w:rsidRPr="00FE1752">
              <w:rPr>
                <w:sz w:val="20"/>
                <w:szCs w:val="20"/>
              </w:rPr>
              <w:t>, državni sekretar</w:t>
            </w:r>
          </w:p>
          <w:p w14:paraId="6C662DB9" w14:textId="77777777" w:rsidR="006828DD" w:rsidRPr="00FE1752" w:rsidRDefault="006828DD" w:rsidP="00692561">
            <w:pPr>
              <w:pStyle w:val="Neotevilenodstavek"/>
              <w:numPr>
                <w:ilvl w:val="0"/>
                <w:numId w:val="17"/>
              </w:numPr>
              <w:spacing w:before="0" w:after="0" w:line="276" w:lineRule="auto"/>
              <w:rPr>
                <w:sz w:val="20"/>
                <w:szCs w:val="20"/>
              </w:rPr>
            </w:pPr>
            <w:r w:rsidRPr="00FE1752">
              <w:rPr>
                <w:sz w:val="20"/>
                <w:szCs w:val="20"/>
              </w:rPr>
              <w:t>mag. Nina Koželj, generalna direktorica Direktorata za kaznovalno pravo in človekove pravice, Ministrstvo za pravosodje</w:t>
            </w:r>
          </w:p>
          <w:p w14:paraId="6C662DBA" w14:textId="77777777" w:rsidR="006828DD" w:rsidRPr="00FE1752" w:rsidRDefault="00457916" w:rsidP="00692561">
            <w:pPr>
              <w:pStyle w:val="Neotevilenodstavek"/>
              <w:numPr>
                <w:ilvl w:val="0"/>
                <w:numId w:val="17"/>
              </w:numPr>
              <w:spacing w:before="0" w:after="0" w:line="276" w:lineRule="auto"/>
              <w:rPr>
                <w:sz w:val="20"/>
                <w:szCs w:val="20"/>
              </w:rPr>
            </w:pPr>
            <w:r w:rsidRPr="00FE1752">
              <w:rPr>
                <w:sz w:val="20"/>
                <w:szCs w:val="20"/>
              </w:rPr>
              <w:t>Peter Pavlin</w:t>
            </w:r>
            <w:r w:rsidR="006828DD" w:rsidRPr="00FE1752">
              <w:rPr>
                <w:sz w:val="20"/>
                <w:szCs w:val="20"/>
              </w:rPr>
              <w:t>, vodja Sektorja za kaznovalno pravo in človekove pravice, Ministrstvo za pravosodje</w:t>
            </w:r>
          </w:p>
          <w:p w14:paraId="6C662DBB" w14:textId="77777777" w:rsidR="00A44644" w:rsidRPr="00FE1752" w:rsidRDefault="00A44644" w:rsidP="00692561">
            <w:pPr>
              <w:pStyle w:val="Odstavekseznama"/>
              <w:numPr>
                <w:ilvl w:val="0"/>
                <w:numId w:val="17"/>
              </w:numPr>
              <w:spacing w:line="276" w:lineRule="auto"/>
              <w:rPr>
                <w:rFonts w:cs="Arial"/>
                <w:szCs w:val="20"/>
                <w:lang w:eastAsia="sl-SI"/>
              </w:rPr>
            </w:pPr>
            <w:r w:rsidRPr="00FE1752">
              <w:rPr>
                <w:rFonts w:cs="Arial"/>
                <w:szCs w:val="20"/>
                <w:lang w:eastAsia="sl-SI"/>
              </w:rPr>
              <w:t>Igor Kovačič, sekretar v Sektorju za kaznovalno pravo in človekove pravice, Ministrstvo za pravosodje</w:t>
            </w:r>
          </w:p>
          <w:p w14:paraId="6C662DBD" w14:textId="77777777" w:rsidR="00C77E65" w:rsidRPr="004C0C59" w:rsidRDefault="00C77E65" w:rsidP="004C0C59">
            <w:pPr>
              <w:overflowPunct w:val="0"/>
              <w:autoSpaceDE w:val="0"/>
              <w:autoSpaceDN w:val="0"/>
              <w:adjustRightInd w:val="0"/>
              <w:spacing w:line="276" w:lineRule="auto"/>
              <w:ind w:left="360"/>
              <w:jc w:val="both"/>
              <w:textAlignment w:val="baseline"/>
              <w:rPr>
                <w:rFonts w:cs="Arial"/>
                <w:b/>
                <w:szCs w:val="20"/>
                <w:lang w:eastAsia="sl-SI"/>
              </w:rPr>
            </w:pPr>
          </w:p>
        </w:tc>
      </w:tr>
      <w:tr w:rsidR="007E3B89" w:rsidRPr="00FE1752" w14:paraId="6C662DC0" w14:textId="77777777" w:rsidTr="002052C8">
        <w:tc>
          <w:tcPr>
            <w:tcW w:w="9498" w:type="dxa"/>
            <w:gridSpan w:val="14"/>
          </w:tcPr>
          <w:p w14:paraId="6C662DBF" w14:textId="77777777" w:rsidR="007E3B89" w:rsidRPr="00FE1752" w:rsidRDefault="007E3B89" w:rsidP="00692561">
            <w:pPr>
              <w:suppressAutoHyphens/>
              <w:overflowPunct w:val="0"/>
              <w:autoSpaceDE w:val="0"/>
              <w:autoSpaceDN w:val="0"/>
              <w:adjustRightInd w:val="0"/>
              <w:spacing w:line="276" w:lineRule="auto"/>
              <w:textAlignment w:val="baseline"/>
              <w:outlineLvl w:val="3"/>
              <w:rPr>
                <w:rFonts w:cs="Arial"/>
                <w:b/>
                <w:szCs w:val="20"/>
                <w:lang w:eastAsia="sl-SI"/>
              </w:rPr>
            </w:pPr>
            <w:r w:rsidRPr="00FE1752">
              <w:rPr>
                <w:rFonts w:cs="Arial"/>
                <w:b/>
                <w:szCs w:val="20"/>
                <w:lang w:eastAsia="sl-SI"/>
              </w:rPr>
              <w:t>5. Kratek povzetek gradiva:</w:t>
            </w:r>
          </w:p>
        </w:tc>
      </w:tr>
      <w:tr w:rsidR="007E3B89" w:rsidRPr="00FE1752" w14:paraId="6C662DC9" w14:textId="77777777" w:rsidTr="002052C8">
        <w:tc>
          <w:tcPr>
            <w:tcW w:w="9498" w:type="dxa"/>
            <w:gridSpan w:val="14"/>
          </w:tcPr>
          <w:p w14:paraId="6C662DC1" w14:textId="0861C3E1" w:rsidR="007E3B89" w:rsidRPr="00FE1752" w:rsidRDefault="008B213B" w:rsidP="00692561">
            <w:p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Predlog zakona se v zakonodajni postopek vlaga iz razloga </w:t>
            </w:r>
            <w:r w:rsidR="008C62ED">
              <w:rPr>
                <w:rFonts w:cs="Arial"/>
                <w:iCs/>
                <w:szCs w:val="20"/>
                <w:lang w:eastAsia="sl-SI"/>
              </w:rPr>
              <w:t>izvršitve</w:t>
            </w:r>
            <w:r w:rsidRPr="00FE1752">
              <w:rPr>
                <w:rFonts w:cs="Arial"/>
                <w:iCs/>
                <w:szCs w:val="20"/>
                <w:lang w:eastAsia="sl-SI"/>
              </w:rPr>
              <w:t xml:space="preserve"> </w:t>
            </w:r>
            <w:r w:rsidR="00B95C9E" w:rsidRPr="00FE1752">
              <w:rPr>
                <w:rFonts w:cs="Arial"/>
                <w:iCs/>
                <w:szCs w:val="20"/>
                <w:lang w:eastAsia="sl-SI"/>
              </w:rPr>
              <w:t>treh</w:t>
            </w:r>
            <w:r w:rsidRPr="00FE1752">
              <w:rPr>
                <w:rFonts w:cs="Arial"/>
                <w:iCs/>
                <w:szCs w:val="20"/>
                <w:lang w:eastAsia="sl-SI"/>
              </w:rPr>
              <w:t xml:space="preserve"> odločb Ustavnega Sodišča </w:t>
            </w:r>
            <w:r w:rsidR="00A76971" w:rsidRPr="00FE1752">
              <w:rPr>
                <w:rFonts w:cs="Arial"/>
                <w:iCs/>
                <w:szCs w:val="20"/>
                <w:lang w:eastAsia="sl-SI"/>
              </w:rPr>
              <w:t>Republike Slovenije</w:t>
            </w:r>
            <w:r w:rsidR="00FA0404">
              <w:rPr>
                <w:rFonts w:cs="Arial"/>
                <w:iCs/>
                <w:szCs w:val="20"/>
                <w:lang w:eastAsia="sl-SI"/>
              </w:rPr>
              <w:t xml:space="preserve"> </w:t>
            </w:r>
            <w:r w:rsidR="00FA0404" w:rsidRPr="001017A4">
              <w:rPr>
                <w:bCs/>
                <w:szCs w:val="20"/>
              </w:rPr>
              <w:t xml:space="preserve">in </w:t>
            </w:r>
            <w:r w:rsidR="007B7288">
              <w:rPr>
                <w:bCs/>
                <w:szCs w:val="20"/>
              </w:rPr>
              <w:t>izvrševanja</w:t>
            </w:r>
            <w:r w:rsidR="00FA0404">
              <w:rPr>
                <w:bCs/>
                <w:szCs w:val="20"/>
              </w:rPr>
              <w:t xml:space="preserve"> </w:t>
            </w:r>
            <w:r w:rsidR="00FA0404" w:rsidRPr="001017A4">
              <w:rPr>
                <w:bCs/>
                <w:szCs w:val="20"/>
              </w:rPr>
              <w:t xml:space="preserve">sodbe </w:t>
            </w:r>
            <w:r w:rsidR="00FA0404">
              <w:rPr>
                <w:bCs/>
                <w:szCs w:val="20"/>
              </w:rPr>
              <w:t>Evropskega sodišča za človekove pravice</w:t>
            </w:r>
            <w:r w:rsidR="00E52853">
              <w:rPr>
                <w:bCs/>
                <w:szCs w:val="20"/>
              </w:rPr>
              <w:t>.</w:t>
            </w:r>
          </w:p>
          <w:p w14:paraId="6C662DC2" w14:textId="77777777" w:rsidR="00A72E96" w:rsidRPr="00FE1752" w:rsidRDefault="00A72E96" w:rsidP="00692561">
            <w:pPr>
              <w:overflowPunct w:val="0"/>
              <w:autoSpaceDE w:val="0"/>
              <w:autoSpaceDN w:val="0"/>
              <w:adjustRightInd w:val="0"/>
              <w:spacing w:line="276" w:lineRule="auto"/>
              <w:jc w:val="both"/>
              <w:textAlignment w:val="baseline"/>
              <w:rPr>
                <w:rFonts w:cs="Arial"/>
                <w:iCs/>
                <w:szCs w:val="20"/>
                <w:lang w:eastAsia="sl-SI"/>
              </w:rPr>
            </w:pPr>
          </w:p>
          <w:p w14:paraId="6C662DC3" w14:textId="77777777" w:rsidR="00A72E96" w:rsidRPr="00FE1752" w:rsidRDefault="00A72E96" w:rsidP="00692561">
            <w:pPr>
              <w:overflowPunct w:val="0"/>
              <w:autoSpaceDE w:val="0"/>
              <w:autoSpaceDN w:val="0"/>
              <w:adjustRightInd w:val="0"/>
              <w:spacing w:line="276" w:lineRule="auto"/>
              <w:jc w:val="both"/>
              <w:textAlignment w:val="baseline"/>
              <w:rPr>
                <w:rFonts w:cs="Arial"/>
                <w:bCs/>
                <w:iCs/>
                <w:szCs w:val="20"/>
                <w:lang w:eastAsia="sl-SI"/>
              </w:rPr>
            </w:pPr>
            <w:r w:rsidRPr="00FE1752">
              <w:rPr>
                <w:rFonts w:cs="Arial"/>
                <w:bCs/>
                <w:iCs/>
                <w:szCs w:val="20"/>
                <w:lang w:eastAsia="sl-SI"/>
              </w:rPr>
              <w:t>Razlogi za sprejem predloga zakona so vsebinsko naslednji:</w:t>
            </w:r>
          </w:p>
          <w:p w14:paraId="6C662DC4" w14:textId="77777777" w:rsidR="002A31BF" w:rsidRPr="00FE1752" w:rsidRDefault="002A31BF" w:rsidP="00692561">
            <w:pPr>
              <w:overflowPunct w:val="0"/>
              <w:autoSpaceDE w:val="0"/>
              <w:autoSpaceDN w:val="0"/>
              <w:adjustRightInd w:val="0"/>
              <w:spacing w:line="276" w:lineRule="auto"/>
              <w:jc w:val="both"/>
              <w:textAlignment w:val="baseline"/>
              <w:rPr>
                <w:rFonts w:cs="Arial"/>
                <w:bCs/>
                <w:iCs/>
                <w:szCs w:val="20"/>
                <w:lang w:eastAsia="sl-SI"/>
              </w:rPr>
            </w:pPr>
          </w:p>
          <w:p w14:paraId="6C662DC5" w14:textId="77777777" w:rsidR="0080001B" w:rsidRPr="00FE1752" w:rsidRDefault="00BC0BCF" w:rsidP="00692561">
            <w:pPr>
              <w:pStyle w:val="Odstavekseznama"/>
              <w:numPr>
                <w:ilvl w:val="0"/>
                <w:numId w:val="45"/>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d</w:t>
            </w:r>
            <w:r w:rsidR="0080001B" w:rsidRPr="00FE1752">
              <w:rPr>
                <w:rFonts w:cs="Arial"/>
                <w:iCs/>
                <w:szCs w:val="20"/>
                <w:lang w:eastAsia="sl-SI"/>
              </w:rPr>
              <w:t xml:space="preserve">oločitev roka za novo odločitev, če je bila prekrškovna odločba razveljavljena z izrednim pravnim sredstvom </w:t>
            </w:r>
            <w:r w:rsidR="0080001B" w:rsidRPr="00FE1752">
              <w:rPr>
                <w:rFonts w:cs="Arial"/>
                <w:bCs/>
                <w:iCs/>
                <w:szCs w:val="20"/>
                <w:lang w:eastAsia="sl-SI"/>
              </w:rPr>
              <w:t>–</w:t>
            </w:r>
            <w:r w:rsidR="0080001B" w:rsidRPr="00FE1752">
              <w:rPr>
                <w:rFonts w:cs="Arial"/>
                <w:iCs/>
                <w:szCs w:val="20"/>
                <w:lang w:eastAsia="sl-SI"/>
              </w:rPr>
              <w:t xml:space="preserve"> </w:t>
            </w:r>
            <w:r w:rsidR="00D264BD" w:rsidRPr="00FE1752">
              <w:rPr>
                <w:rFonts w:cs="Arial"/>
                <w:iCs/>
                <w:szCs w:val="20"/>
                <w:lang w:eastAsia="sl-SI"/>
              </w:rPr>
              <w:t xml:space="preserve">gre za </w:t>
            </w:r>
            <w:r w:rsidR="0080001B" w:rsidRPr="00FE1752">
              <w:rPr>
                <w:rFonts w:cs="Arial"/>
                <w:iCs/>
                <w:szCs w:val="20"/>
                <w:lang w:eastAsia="sl-SI"/>
              </w:rPr>
              <w:t xml:space="preserve">uskladitev z odločbo </w:t>
            </w:r>
            <w:r w:rsidRPr="00FE1752">
              <w:rPr>
                <w:rFonts w:cs="Arial"/>
                <w:iCs/>
                <w:szCs w:val="20"/>
                <w:lang w:eastAsia="sl-SI"/>
              </w:rPr>
              <w:t>Ustavnega Sodišča Republike Slovenije</w:t>
            </w:r>
            <w:r w:rsidR="0080001B" w:rsidRPr="00FE1752">
              <w:rPr>
                <w:rFonts w:cs="Arial"/>
                <w:iCs/>
                <w:szCs w:val="20"/>
                <w:lang w:eastAsia="sl-SI"/>
              </w:rPr>
              <w:t>, št. U-I-479/18 z dne 24. 10. 2019</w:t>
            </w:r>
            <w:r w:rsidR="0026681E" w:rsidRPr="00FE1752">
              <w:rPr>
                <w:rFonts w:cs="Arial"/>
                <w:iCs/>
                <w:szCs w:val="20"/>
                <w:lang w:eastAsia="sl-SI"/>
              </w:rPr>
              <w:t>;</w:t>
            </w:r>
          </w:p>
          <w:p w14:paraId="6C662DC6" w14:textId="77777777" w:rsidR="007D591B" w:rsidRPr="00FE1752" w:rsidRDefault="0026681E" w:rsidP="00692561">
            <w:pPr>
              <w:pStyle w:val="Odstavekseznama"/>
              <w:numPr>
                <w:ilvl w:val="0"/>
                <w:numId w:val="45"/>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u</w:t>
            </w:r>
            <w:r w:rsidR="0080001B" w:rsidRPr="00FE1752">
              <w:rPr>
                <w:rFonts w:cs="Arial"/>
                <w:iCs/>
                <w:szCs w:val="20"/>
                <w:lang w:eastAsia="sl-SI"/>
              </w:rPr>
              <w:t xml:space="preserve">reditev pravice do pritožbe zoper sodbo v postopku odločanja o zahtevi za sodno varstvo – </w:t>
            </w:r>
            <w:r w:rsidR="0080001B" w:rsidRPr="00FE1752">
              <w:rPr>
                <w:rFonts w:cs="Arial"/>
                <w:bCs/>
                <w:iCs/>
                <w:szCs w:val="20"/>
                <w:lang w:eastAsia="sl-SI"/>
              </w:rPr>
              <w:t>gre za uskladitev z odločbo Ustavnega sodišča R</w:t>
            </w:r>
            <w:r w:rsidR="00C97B0E" w:rsidRPr="00FE1752">
              <w:rPr>
                <w:rFonts w:cs="Arial"/>
                <w:bCs/>
                <w:iCs/>
                <w:szCs w:val="20"/>
                <w:lang w:eastAsia="sl-SI"/>
              </w:rPr>
              <w:t xml:space="preserve">epublike </w:t>
            </w:r>
            <w:r w:rsidR="0080001B" w:rsidRPr="00FE1752">
              <w:rPr>
                <w:rFonts w:cs="Arial"/>
                <w:bCs/>
                <w:iCs/>
                <w:szCs w:val="20"/>
                <w:lang w:eastAsia="sl-SI"/>
              </w:rPr>
              <w:t>S</w:t>
            </w:r>
            <w:r w:rsidR="00C97B0E" w:rsidRPr="00FE1752">
              <w:rPr>
                <w:rFonts w:cs="Arial"/>
                <w:bCs/>
                <w:iCs/>
                <w:szCs w:val="20"/>
                <w:lang w:eastAsia="sl-SI"/>
              </w:rPr>
              <w:t>lovenije,</w:t>
            </w:r>
            <w:r w:rsidR="0080001B" w:rsidRPr="00FE1752">
              <w:rPr>
                <w:rFonts w:cs="Arial"/>
                <w:bCs/>
                <w:iCs/>
                <w:szCs w:val="20"/>
                <w:lang w:eastAsia="sl-SI"/>
              </w:rPr>
              <w:t xml:space="preserve"> št. U-I-304/20 z dne 17. 12. 2020</w:t>
            </w:r>
            <w:r w:rsidR="007D591B" w:rsidRPr="00FE1752">
              <w:rPr>
                <w:rFonts w:cs="Arial"/>
                <w:bCs/>
                <w:iCs/>
                <w:szCs w:val="20"/>
                <w:lang w:eastAsia="sl-SI"/>
              </w:rPr>
              <w:t>;</w:t>
            </w:r>
          </w:p>
          <w:p w14:paraId="5F8F1950" w14:textId="5BCE4102" w:rsidR="000764A6" w:rsidRPr="00FE1752" w:rsidRDefault="0026681E" w:rsidP="00692561">
            <w:pPr>
              <w:pStyle w:val="Odstavekseznama"/>
              <w:numPr>
                <w:ilvl w:val="0"/>
                <w:numId w:val="45"/>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d</w:t>
            </w:r>
            <w:r w:rsidR="0080001B" w:rsidRPr="00FE1752">
              <w:rPr>
                <w:rFonts w:cs="Arial"/>
                <w:iCs/>
                <w:szCs w:val="20"/>
                <w:lang w:eastAsia="sl-SI"/>
              </w:rPr>
              <w:t>oločitev dodatnega roka za pritožbo zoper sklep o pridržanju –</w:t>
            </w:r>
            <w:r w:rsidR="00C9515E" w:rsidRPr="00FE1752">
              <w:rPr>
                <w:rFonts w:cs="Arial"/>
                <w:iCs/>
                <w:szCs w:val="20"/>
                <w:lang w:eastAsia="sl-SI"/>
              </w:rPr>
              <w:t xml:space="preserve"> </w:t>
            </w:r>
            <w:r w:rsidR="00D264BD" w:rsidRPr="00FE1752">
              <w:rPr>
                <w:rFonts w:cs="Arial"/>
                <w:iCs/>
                <w:szCs w:val="20"/>
                <w:lang w:eastAsia="sl-SI"/>
              </w:rPr>
              <w:t xml:space="preserve">gre za </w:t>
            </w:r>
            <w:r w:rsidR="0080001B" w:rsidRPr="00FE1752">
              <w:rPr>
                <w:rFonts w:cs="Arial"/>
                <w:iCs/>
                <w:szCs w:val="20"/>
                <w:lang w:eastAsia="sl-SI"/>
              </w:rPr>
              <w:t>posredn</w:t>
            </w:r>
            <w:r w:rsidR="00D264BD" w:rsidRPr="00FE1752">
              <w:rPr>
                <w:rFonts w:cs="Arial"/>
                <w:iCs/>
                <w:szCs w:val="20"/>
                <w:lang w:eastAsia="sl-SI"/>
              </w:rPr>
              <w:t>o</w:t>
            </w:r>
            <w:r w:rsidR="0080001B" w:rsidRPr="00FE1752">
              <w:rPr>
                <w:rFonts w:cs="Arial"/>
                <w:iCs/>
                <w:szCs w:val="20"/>
                <w:lang w:eastAsia="sl-SI"/>
              </w:rPr>
              <w:t xml:space="preserve"> uskladitev z odločbo Ustavnega Sodišča Republike Slovenije</w:t>
            </w:r>
            <w:r w:rsidR="00C97B0E" w:rsidRPr="00FE1752">
              <w:rPr>
                <w:rFonts w:cs="Arial"/>
                <w:iCs/>
                <w:szCs w:val="20"/>
                <w:lang w:eastAsia="sl-SI"/>
              </w:rPr>
              <w:t>,</w:t>
            </w:r>
            <w:r w:rsidR="0080001B" w:rsidRPr="00FE1752">
              <w:rPr>
                <w:rFonts w:cs="Arial"/>
                <w:iCs/>
                <w:szCs w:val="20"/>
                <w:lang w:eastAsia="sl-SI"/>
              </w:rPr>
              <w:t xml:space="preserve"> št. U-I-89/15 z dne 20. 11. 2017</w:t>
            </w:r>
            <w:r w:rsidR="000764A6" w:rsidRPr="00FE1752">
              <w:rPr>
                <w:rFonts w:cs="Arial"/>
                <w:iCs/>
                <w:szCs w:val="20"/>
                <w:lang w:eastAsia="sl-SI"/>
              </w:rPr>
              <w:t>;</w:t>
            </w:r>
          </w:p>
          <w:p w14:paraId="4689C58A" w14:textId="143509D7" w:rsidR="00720467" w:rsidRDefault="00720467" w:rsidP="00692561">
            <w:pPr>
              <w:pStyle w:val="Odstavekseznama"/>
              <w:numPr>
                <w:ilvl w:val="0"/>
                <w:numId w:val="45"/>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dopolnitev </w:t>
            </w:r>
            <w:r w:rsidR="00596317" w:rsidRPr="00FE1752">
              <w:rPr>
                <w:rFonts w:cs="Arial"/>
                <w:iCs/>
                <w:szCs w:val="20"/>
                <w:lang w:eastAsia="sl-SI"/>
              </w:rPr>
              <w:t xml:space="preserve">zahteve za varstvo zakonitosti </w:t>
            </w:r>
            <w:r w:rsidR="00B92981" w:rsidRPr="00FE1752">
              <w:rPr>
                <w:rFonts w:cs="Arial"/>
                <w:iCs/>
                <w:szCs w:val="20"/>
                <w:lang w:eastAsia="sl-SI"/>
              </w:rPr>
              <w:t xml:space="preserve">z dodatnim </w:t>
            </w:r>
            <w:r w:rsidR="00BF7248">
              <w:rPr>
                <w:rFonts w:cs="Arial"/>
                <w:iCs/>
                <w:szCs w:val="20"/>
                <w:lang w:eastAsia="sl-SI"/>
              </w:rPr>
              <w:t>vlagateljem</w:t>
            </w:r>
            <w:r w:rsidR="00B92981" w:rsidRPr="00FE1752">
              <w:rPr>
                <w:rFonts w:cs="Arial"/>
                <w:iCs/>
                <w:szCs w:val="20"/>
                <w:lang w:eastAsia="sl-SI"/>
              </w:rPr>
              <w:t xml:space="preserve"> </w:t>
            </w:r>
            <w:r w:rsidR="00596317" w:rsidRPr="00FE1752">
              <w:rPr>
                <w:rFonts w:cs="Arial"/>
                <w:iCs/>
                <w:szCs w:val="20"/>
                <w:lang w:eastAsia="sl-SI"/>
              </w:rPr>
              <w:t xml:space="preserve">iz razloga izvrševanja sodb Evropskega sodišča </w:t>
            </w:r>
            <w:r w:rsidR="00110884" w:rsidRPr="00FE1752">
              <w:rPr>
                <w:rFonts w:cs="Arial"/>
                <w:iCs/>
                <w:szCs w:val="20"/>
                <w:lang w:eastAsia="sl-SI"/>
              </w:rPr>
              <w:t>za</w:t>
            </w:r>
            <w:r w:rsidR="00596317" w:rsidRPr="00FE1752">
              <w:rPr>
                <w:rFonts w:cs="Arial"/>
                <w:iCs/>
                <w:szCs w:val="20"/>
                <w:lang w:eastAsia="sl-SI"/>
              </w:rPr>
              <w:t xml:space="preserve"> človekov</w:t>
            </w:r>
            <w:r w:rsidR="00110884" w:rsidRPr="00FE1752">
              <w:rPr>
                <w:rFonts w:cs="Arial"/>
                <w:iCs/>
                <w:szCs w:val="20"/>
                <w:lang w:eastAsia="sl-SI"/>
              </w:rPr>
              <w:t>e</w:t>
            </w:r>
            <w:r w:rsidR="00596317" w:rsidRPr="00FE1752">
              <w:rPr>
                <w:rFonts w:cs="Arial"/>
                <w:iCs/>
                <w:szCs w:val="20"/>
                <w:lang w:eastAsia="sl-SI"/>
              </w:rPr>
              <w:t xml:space="preserve"> pravic</w:t>
            </w:r>
            <w:r w:rsidR="000764A6" w:rsidRPr="00FE1752">
              <w:rPr>
                <w:rFonts w:cs="Arial"/>
                <w:iCs/>
                <w:szCs w:val="20"/>
                <w:lang w:eastAsia="sl-SI"/>
              </w:rPr>
              <w:t>e</w:t>
            </w:r>
            <w:r w:rsidR="00EA5BE5">
              <w:rPr>
                <w:rFonts w:cs="Arial"/>
                <w:iCs/>
                <w:szCs w:val="20"/>
                <w:lang w:eastAsia="sl-SI"/>
              </w:rPr>
              <w:t xml:space="preserve"> </w:t>
            </w:r>
            <w:r w:rsidR="00226E16">
              <w:rPr>
                <w:rFonts w:cs="Arial"/>
                <w:iCs/>
                <w:szCs w:val="20"/>
                <w:lang w:eastAsia="sl-SI"/>
              </w:rPr>
              <w:t xml:space="preserve">– </w:t>
            </w:r>
            <w:r w:rsidR="00EA5BE5">
              <w:rPr>
                <w:bCs/>
                <w:szCs w:val="20"/>
              </w:rPr>
              <w:t xml:space="preserve">primer Letonje proti Sloveniji (št. pritožbe </w:t>
            </w:r>
            <w:r w:rsidR="00EA5BE5" w:rsidRPr="00B86C55">
              <w:rPr>
                <w:bCs/>
                <w:szCs w:val="20"/>
              </w:rPr>
              <w:t>10397/20</w:t>
            </w:r>
            <w:r w:rsidR="00EA5BE5">
              <w:rPr>
                <w:rFonts w:cs="Arial"/>
                <w:iCs/>
                <w:szCs w:val="20"/>
                <w:lang w:eastAsia="sl-SI"/>
              </w:rPr>
              <w:t>)</w:t>
            </w:r>
            <w:r w:rsidR="00596317" w:rsidRPr="00FE1752">
              <w:rPr>
                <w:rFonts w:cs="Arial"/>
                <w:iCs/>
                <w:szCs w:val="20"/>
                <w:lang w:eastAsia="sl-SI"/>
              </w:rPr>
              <w:t>.</w:t>
            </w:r>
          </w:p>
          <w:p w14:paraId="18963EB3" w14:textId="77777777" w:rsidR="004D58EA" w:rsidRDefault="004D58EA" w:rsidP="004D58EA">
            <w:pPr>
              <w:overflowPunct w:val="0"/>
              <w:autoSpaceDE w:val="0"/>
              <w:autoSpaceDN w:val="0"/>
              <w:adjustRightInd w:val="0"/>
              <w:spacing w:line="276" w:lineRule="auto"/>
              <w:jc w:val="both"/>
              <w:textAlignment w:val="baseline"/>
              <w:rPr>
                <w:rFonts w:cs="Arial"/>
                <w:iCs/>
                <w:szCs w:val="20"/>
                <w:lang w:eastAsia="sl-SI"/>
              </w:rPr>
            </w:pPr>
          </w:p>
          <w:p w14:paraId="5C55DDF8" w14:textId="5D94F280" w:rsidR="004D58EA" w:rsidRPr="004D58EA" w:rsidRDefault="00DB6FB6" w:rsidP="004D58EA">
            <w:pPr>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 xml:space="preserve">S predlaganimi spremembami in dopolnitvami Zakona o prekrških se torej širijo </w:t>
            </w:r>
            <w:r w:rsidR="00C2371E">
              <w:rPr>
                <w:rFonts w:cs="Arial"/>
                <w:iCs/>
                <w:szCs w:val="20"/>
                <w:lang w:eastAsia="sl-SI"/>
              </w:rPr>
              <w:t>pravice fizičnih in pravnih oseb na področju prekrškovnega prava.</w:t>
            </w:r>
          </w:p>
          <w:p w14:paraId="6C662DC8" w14:textId="77777777" w:rsidR="00C77E65" w:rsidRPr="00FE1752" w:rsidRDefault="00C77E65" w:rsidP="00692561">
            <w:pPr>
              <w:pStyle w:val="Odstavekseznama"/>
              <w:overflowPunct w:val="0"/>
              <w:autoSpaceDE w:val="0"/>
              <w:autoSpaceDN w:val="0"/>
              <w:adjustRightInd w:val="0"/>
              <w:spacing w:line="276" w:lineRule="auto"/>
              <w:jc w:val="both"/>
              <w:textAlignment w:val="baseline"/>
              <w:rPr>
                <w:rFonts w:cs="Arial"/>
                <w:iCs/>
                <w:szCs w:val="20"/>
                <w:lang w:eastAsia="sl-SI"/>
              </w:rPr>
            </w:pPr>
          </w:p>
        </w:tc>
      </w:tr>
      <w:tr w:rsidR="007E3B89" w:rsidRPr="00FE1752" w14:paraId="6C662DCB" w14:textId="77777777" w:rsidTr="002052C8">
        <w:tc>
          <w:tcPr>
            <w:tcW w:w="9498" w:type="dxa"/>
            <w:gridSpan w:val="14"/>
          </w:tcPr>
          <w:p w14:paraId="6C662DCA" w14:textId="77777777" w:rsidR="007E3B89" w:rsidRPr="00FE1752" w:rsidRDefault="007E3B89" w:rsidP="00692561">
            <w:pPr>
              <w:suppressAutoHyphens/>
              <w:overflowPunct w:val="0"/>
              <w:autoSpaceDE w:val="0"/>
              <w:autoSpaceDN w:val="0"/>
              <w:adjustRightInd w:val="0"/>
              <w:spacing w:line="276" w:lineRule="auto"/>
              <w:textAlignment w:val="baseline"/>
              <w:outlineLvl w:val="3"/>
              <w:rPr>
                <w:rFonts w:cs="Arial"/>
                <w:b/>
                <w:szCs w:val="20"/>
                <w:lang w:eastAsia="sl-SI"/>
              </w:rPr>
            </w:pPr>
            <w:r w:rsidRPr="00FE1752">
              <w:rPr>
                <w:rFonts w:cs="Arial"/>
                <w:b/>
                <w:szCs w:val="20"/>
                <w:lang w:eastAsia="sl-SI"/>
              </w:rPr>
              <w:t>6. Presoja posledic za:</w:t>
            </w:r>
          </w:p>
        </w:tc>
      </w:tr>
      <w:tr w:rsidR="007E3B89" w:rsidRPr="00FE1752" w14:paraId="6C662DCF" w14:textId="77777777" w:rsidTr="002052C8">
        <w:tc>
          <w:tcPr>
            <w:tcW w:w="1494" w:type="dxa"/>
            <w:gridSpan w:val="2"/>
          </w:tcPr>
          <w:p w14:paraId="6C662DCC"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a)</w:t>
            </w:r>
          </w:p>
        </w:tc>
        <w:tc>
          <w:tcPr>
            <w:tcW w:w="5420" w:type="dxa"/>
            <w:gridSpan w:val="9"/>
          </w:tcPr>
          <w:p w14:paraId="6C662DCD" w14:textId="77777777" w:rsidR="007E3B89" w:rsidRPr="00FE1752" w:rsidRDefault="007E3B89" w:rsidP="00692561">
            <w:pPr>
              <w:overflowPunct w:val="0"/>
              <w:autoSpaceDE w:val="0"/>
              <w:autoSpaceDN w:val="0"/>
              <w:adjustRightInd w:val="0"/>
              <w:spacing w:line="276" w:lineRule="auto"/>
              <w:jc w:val="both"/>
              <w:textAlignment w:val="baseline"/>
              <w:rPr>
                <w:rFonts w:cs="Arial"/>
                <w:szCs w:val="20"/>
                <w:lang w:eastAsia="sl-SI"/>
              </w:rPr>
            </w:pPr>
            <w:r w:rsidRPr="00FE1752">
              <w:rPr>
                <w:rFonts w:cs="Arial"/>
                <w:szCs w:val="20"/>
                <w:lang w:eastAsia="sl-SI"/>
              </w:rPr>
              <w:t>javnofinančna sredstva nad 40.000 EUR v tekočem in naslednjih treh letih</w:t>
            </w:r>
          </w:p>
        </w:tc>
        <w:tc>
          <w:tcPr>
            <w:tcW w:w="2584" w:type="dxa"/>
            <w:gridSpan w:val="3"/>
            <w:vAlign w:val="center"/>
          </w:tcPr>
          <w:p w14:paraId="6C662DCE"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D3" w14:textId="77777777" w:rsidTr="002052C8">
        <w:tc>
          <w:tcPr>
            <w:tcW w:w="1494" w:type="dxa"/>
            <w:gridSpan w:val="2"/>
          </w:tcPr>
          <w:p w14:paraId="6C662DD0"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b)</w:t>
            </w:r>
          </w:p>
        </w:tc>
        <w:tc>
          <w:tcPr>
            <w:tcW w:w="5420" w:type="dxa"/>
            <w:gridSpan w:val="9"/>
          </w:tcPr>
          <w:p w14:paraId="6C662DD1" w14:textId="77777777" w:rsidR="007E3B89" w:rsidRPr="00FE1752" w:rsidRDefault="007E3B89" w:rsidP="00692561">
            <w:pPr>
              <w:overflowPunct w:val="0"/>
              <w:autoSpaceDE w:val="0"/>
              <w:autoSpaceDN w:val="0"/>
              <w:adjustRightInd w:val="0"/>
              <w:spacing w:line="276" w:lineRule="auto"/>
              <w:jc w:val="both"/>
              <w:textAlignment w:val="baseline"/>
              <w:rPr>
                <w:rFonts w:cs="Arial"/>
                <w:iCs/>
                <w:szCs w:val="20"/>
                <w:lang w:eastAsia="sl-SI"/>
              </w:rPr>
            </w:pPr>
            <w:r w:rsidRPr="00FE1752">
              <w:rPr>
                <w:rFonts w:cs="Arial"/>
                <w:bCs/>
                <w:szCs w:val="20"/>
                <w:lang w:eastAsia="sl-SI"/>
              </w:rPr>
              <w:t>usklajenost slovenskega pravnega reda s pravnim redom Evropske unije</w:t>
            </w:r>
          </w:p>
        </w:tc>
        <w:tc>
          <w:tcPr>
            <w:tcW w:w="2584" w:type="dxa"/>
            <w:gridSpan w:val="3"/>
            <w:vAlign w:val="center"/>
          </w:tcPr>
          <w:p w14:paraId="6C662DD2"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D7" w14:textId="77777777" w:rsidTr="002052C8">
        <w:tc>
          <w:tcPr>
            <w:tcW w:w="1494" w:type="dxa"/>
            <w:gridSpan w:val="2"/>
          </w:tcPr>
          <w:p w14:paraId="6C662DD4"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c)</w:t>
            </w:r>
          </w:p>
        </w:tc>
        <w:tc>
          <w:tcPr>
            <w:tcW w:w="5420" w:type="dxa"/>
            <w:gridSpan w:val="9"/>
          </w:tcPr>
          <w:p w14:paraId="6C662DD5" w14:textId="77777777" w:rsidR="007E3B89" w:rsidRPr="00FE1752" w:rsidRDefault="007E3B89" w:rsidP="00692561">
            <w:pPr>
              <w:overflowPunct w:val="0"/>
              <w:autoSpaceDE w:val="0"/>
              <w:autoSpaceDN w:val="0"/>
              <w:adjustRightInd w:val="0"/>
              <w:spacing w:line="276" w:lineRule="auto"/>
              <w:jc w:val="both"/>
              <w:textAlignment w:val="baseline"/>
              <w:rPr>
                <w:rFonts w:cs="Arial"/>
                <w:iCs/>
                <w:szCs w:val="20"/>
                <w:lang w:eastAsia="sl-SI"/>
              </w:rPr>
            </w:pPr>
            <w:r w:rsidRPr="00FE1752">
              <w:rPr>
                <w:rFonts w:cs="Arial"/>
                <w:szCs w:val="20"/>
                <w:lang w:eastAsia="sl-SI"/>
              </w:rPr>
              <w:t>administrativne posledice</w:t>
            </w:r>
          </w:p>
        </w:tc>
        <w:tc>
          <w:tcPr>
            <w:tcW w:w="2584" w:type="dxa"/>
            <w:gridSpan w:val="3"/>
            <w:vAlign w:val="center"/>
          </w:tcPr>
          <w:p w14:paraId="6C662DD6" w14:textId="77777777" w:rsidR="007E3B89" w:rsidRPr="00FE1752" w:rsidRDefault="007E3B89" w:rsidP="00692561">
            <w:pPr>
              <w:overflowPunct w:val="0"/>
              <w:autoSpaceDE w:val="0"/>
              <w:autoSpaceDN w:val="0"/>
              <w:adjustRightInd w:val="0"/>
              <w:spacing w:line="276" w:lineRule="auto"/>
              <w:jc w:val="center"/>
              <w:textAlignment w:val="baseline"/>
              <w:rPr>
                <w:rFonts w:cs="Arial"/>
                <w:szCs w:val="20"/>
                <w:lang w:eastAsia="sl-SI"/>
              </w:rPr>
            </w:pPr>
            <w:r w:rsidRPr="00FE1752">
              <w:rPr>
                <w:rFonts w:cs="Arial"/>
                <w:szCs w:val="20"/>
                <w:lang w:eastAsia="sl-SI"/>
              </w:rPr>
              <w:t>NE</w:t>
            </w:r>
          </w:p>
        </w:tc>
      </w:tr>
      <w:tr w:rsidR="007E3B89" w:rsidRPr="00FE1752" w14:paraId="6C662DDB" w14:textId="77777777" w:rsidTr="002052C8">
        <w:tc>
          <w:tcPr>
            <w:tcW w:w="1494" w:type="dxa"/>
            <w:gridSpan w:val="2"/>
          </w:tcPr>
          <w:p w14:paraId="6C662DD8"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č)</w:t>
            </w:r>
          </w:p>
        </w:tc>
        <w:tc>
          <w:tcPr>
            <w:tcW w:w="5420" w:type="dxa"/>
            <w:gridSpan w:val="9"/>
          </w:tcPr>
          <w:p w14:paraId="6C662DD9" w14:textId="77777777" w:rsidR="007E3B89" w:rsidRPr="00FE1752" w:rsidRDefault="007E3B89" w:rsidP="00692561">
            <w:pPr>
              <w:overflowPunct w:val="0"/>
              <w:autoSpaceDE w:val="0"/>
              <w:autoSpaceDN w:val="0"/>
              <w:adjustRightInd w:val="0"/>
              <w:spacing w:line="276" w:lineRule="auto"/>
              <w:jc w:val="both"/>
              <w:textAlignment w:val="baseline"/>
              <w:rPr>
                <w:rFonts w:cs="Arial"/>
                <w:bCs/>
                <w:szCs w:val="20"/>
                <w:lang w:eastAsia="sl-SI"/>
              </w:rPr>
            </w:pPr>
            <w:r w:rsidRPr="00FE1752">
              <w:rPr>
                <w:rFonts w:cs="Arial"/>
                <w:szCs w:val="20"/>
                <w:lang w:eastAsia="sl-SI"/>
              </w:rPr>
              <w:t>gospodarstvo, zlasti</w:t>
            </w:r>
            <w:r w:rsidRPr="00FE1752">
              <w:rPr>
                <w:rFonts w:cs="Arial"/>
                <w:bCs/>
                <w:szCs w:val="20"/>
                <w:lang w:eastAsia="sl-SI"/>
              </w:rPr>
              <w:t xml:space="preserve"> mala in srednja podjetja ter konkurenčnost podjetij</w:t>
            </w:r>
          </w:p>
        </w:tc>
        <w:tc>
          <w:tcPr>
            <w:tcW w:w="2584" w:type="dxa"/>
            <w:gridSpan w:val="3"/>
            <w:vAlign w:val="center"/>
          </w:tcPr>
          <w:p w14:paraId="6C662DDA"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DF" w14:textId="77777777" w:rsidTr="002052C8">
        <w:tc>
          <w:tcPr>
            <w:tcW w:w="1494" w:type="dxa"/>
            <w:gridSpan w:val="2"/>
          </w:tcPr>
          <w:p w14:paraId="6C662DDC"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d)</w:t>
            </w:r>
          </w:p>
        </w:tc>
        <w:tc>
          <w:tcPr>
            <w:tcW w:w="5420" w:type="dxa"/>
            <w:gridSpan w:val="9"/>
          </w:tcPr>
          <w:p w14:paraId="6C662DDD" w14:textId="77777777" w:rsidR="007E3B89" w:rsidRPr="00FE1752" w:rsidRDefault="007E3B89" w:rsidP="00692561">
            <w:p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okolje, vključno s prostorskimi in varstvenimi vidiki</w:t>
            </w:r>
          </w:p>
        </w:tc>
        <w:tc>
          <w:tcPr>
            <w:tcW w:w="2584" w:type="dxa"/>
            <w:gridSpan w:val="3"/>
            <w:vAlign w:val="center"/>
          </w:tcPr>
          <w:p w14:paraId="6C662DDE"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E3" w14:textId="77777777" w:rsidTr="002052C8">
        <w:tc>
          <w:tcPr>
            <w:tcW w:w="1494" w:type="dxa"/>
            <w:gridSpan w:val="2"/>
          </w:tcPr>
          <w:p w14:paraId="6C662DE0"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e)</w:t>
            </w:r>
          </w:p>
        </w:tc>
        <w:tc>
          <w:tcPr>
            <w:tcW w:w="5420" w:type="dxa"/>
            <w:gridSpan w:val="9"/>
          </w:tcPr>
          <w:p w14:paraId="6C662DE1" w14:textId="77777777" w:rsidR="007E3B89" w:rsidRPr="00FE1752" w:rsidRDefault="007E3B89" w:rsidP="00692561">
            <w:p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socialno področje</w:t>
            </w:r>
          </w:p>
        </w:tc>
        <w:tc>
          <w:tcPr>
            <w:tcW w:w="2584" w:type="dxa"/>
            <w:gridSpan w:val="3"/>
            <w:vAlign w:val="center"/>
          </w:tcPr>
          <w:p w14:paraId="6C662DE2"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EA" w14:textId="77777777" w:rsidTr="002052C8">
        <w:tc>
          <w:tcPr>
            <w:tcW w:w="1494" w:type="dxa"/>
            <w:gridSpan w:val="2"/>
            <w:tcBorders>
              <w:bottom w:val="single" w:sz="4" w:space="0" w:color="auto"/>
            </w:tcBorders>
          </w:tcPr>
          <w:p w14:paraId="6C662DE4" w14:textId="77777777" w:rsidR="007E3B89" w:rsidRPr="00FE1752" w:rsidRDefault="007E3B89" w:rsidP="00692561">
            <w:pPr>
              <w:overflowPunct w:val="0"/>
              <w:autoSpaceDE w:val="0"/>
              <w:autoSpaceDN w:val="0"/>
              <w:adjustRightInd w:val="0"/>
              <w:spacing w:line="276" w:lineRule="auto"/>
              <w:ind w:left="360"/>
              <w:jc w:val="both"/>
              <w:textAlignment w:val="baseline"/>
              <w:rPr>
                <w:rFonts w:cs="Arial"/>
                <w:iCs/>
                <w:szCs w:val="20"/>
                <w:lang w:eastAsia="sl-SI"/>
              </w:rPr>
            </w:pPr>
            <w:r w:rsidRPr="00FE1752">
              <w:rPr>
                <w:rFonts w:cs="Arial"/>
                <w:iCs/>
                <w:szCs w:val="20"/>
                <w:lang w:eastAsia="sl-SI"/>
              </w:rPr>
              <w:t>f)</w:t>
            </w:r>
          </w:p>
        </w:tc>
        <w:tc>
          <w:tcPr>
            <w:tcW w:w="5420" w:type="dxa"/>
            <w:gridSpan w:val="9"/>
            <w:tcBorders>
              <w:bottom w:val="single" w:sz="4" w:space="0" w:color="auto"/>
            </w:tcBorders>
          </w:tcPr>
          <w:p w14:paraId="6C662DE5" w14:textId="77777777" w:rsidR="007E3B89" w:rsidRPr="00FE1752" w:rsidRDefault="007E3B89" w:rsidP="00692561">
            <w:p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dokumente razvojnega načrtovanja:</w:t>
            </w:r>
          </w:p>
          <w:p w14:paraId="6C662DE6" w14:textId="77777777" w:rsidR="007E3B89" w:rsidRPr="00FE1752" w:rsidRDefault="007E3B89" w:rsidP="00692561">
            <w:pPr>
              <w:numPr>
                <w:ilvl w:val="0"/>
                <w:numId w:val="6"/>
              </w:num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nacionalne dokumente razvojnega načrtovanja</w:t>
            </w:r>
          </w:p>
          <w:p w14:paraId="6C662DE7" w14:textId="77777777" w:rsidR="007E3B89" w:rsidRPr="00FE1752" w:rsidRDefault="007E3B89" w:rsidP="00692561">
            <w:pPr>
              <w:numPr>
                <w:ilvl w:val="0"/>
                <w:numId w:val="6"/>
              </w:num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razvojne politike na ravni programov po strukturi razvojne klasifikacije programskega proračuna</w:t>
            </w:r>
          </w:p>
          <w:p w14:paraId="6C662DE8" w14:textId="77777777" w:rsidR="007E3B89" w:rsidRPr="00FE1752" w:rsidRDefault="007E3B89" w:rsidP="00692561">
            <w:pPr>
              <w:numPr>
                <w:ilvl w:val="0"/>
                <w:numId w:val="6"/>
              </w:numPr>
              <w:overflowPunct w:val="0"/>
              <w:autoSpaceDE w:val="0"/>
              <w:autoSpaceDN w:val="0"/>
              <w:adjustRightInd w:val="0"/>
              <w:spacing w:line="276" w:lineRule="auto"/>
              <w:jc w:val="both"/>
              <w:textAlignment w:val="baseline"/>
              <w:rPr>
                <w:rFonts w:cs="Arial"/>
                <w:bCs/>
                <w:szCs w:val="20"/>
                <w:lang w:eastAsia="sl-SI"/>
              </w:rPr>
            </w:pPr>
            <w:r w:rsidRPr="00FE1752">
              <w:rPr>
                <w:rFonts w:cs="Arial"/>
                <w:bCs/>
                <w:szCs w:val="20"/>
                <w:lang w:eastAsia="sl-SI"/>
              </w:rPr>
              <w:t>razvojne dokumente Evropske unije in mednarodnih organizacij</w:t>
            </w:r>
          </w:p>
        </w:tc>
        <w:tc>
          <w:tcPr>
            <w:tcW w:w="2584" w:type="dxa"/>
            <w:gridSpan w:val="3"/>
            <w:tcBorders>
              <w:bottom w:val="single" w:sz="4" w:space="0" w:color="auto"/>
            </w:tcBorders>
            <w:vAlign w:val="center"/>
          </w:tcPr>
          <w:p w14:paraId="6C662DE9" w14:textId="77777777" w:rsidR="007E3B89" w:rsidRPr="00FE1752" w:rsidRDefault="007E3B89" w:rsidP="00692561">
            <w:pPr>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NE</w:t>
            </w:r>
          </w:p>
        </w:tc>
      </w:tr>
      <w:tr w:rsidR="007E3B89" w:rsidRPr="00FE1752" w14:paraId="6C662DED" w14:textId="77777777" w:rsidTr="002052C8">
        <w:tc>
          <w:tcPr>
            <w:tcW w:w="9498" w:type="dxa"/>
            <w:gridSpan w:val="14"/>
            <w:tcBorders>
              <w:top w:val="single" w:sz="4" w:space="0" w:color="auto"/>
              <w:left w:val="single" w:sz="4" w:space="0" w:color="auto"/>
              <w:bottom w:val="single" w:sz="4" w:space="0" w:color="auto"/>
              <w:right w:val="single" w:sz="4" w:space="0" w:color="auto"/>
            </w:tcBorders>
          </w:tcPr>
          <w:p w14:paraId="6C662DEB" w14:textId="77777777" w:rsidR="007E3B89" w:rsidRPr="00FE1752" w:rsidRDefault="007E3B89" w:rsidP="00692561">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FE1752">
              <w:rPr>
                <w:rFonts w:cs="Arial"/>
                <w:b/>
                <w:szCs w:val="20"/>
                <w:lang w:eastAsia="sl-SI"/>
              </w:rPr>
              <w:t>7.a Predstavitev ocene finančnih posledic nad 40.000 EUR:</w:t>
            </w:r>
          </w:p>
          <w:p w14:paraId="6C662DEC" w14:textId="77777777" w:rsidR="007E3B89" w:rsidRPr="00FE1752" w:rsidRDefault="007E3B89" w:rsidP="00692561">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FE1752">
              <w:rPr>
                <w:rFonts w:cs="Arial"/>
                <w:szCs w:val="20"/>
                <w:lang w:eastAsia="sl-SI"/>
              </w:rPr>
              <w:t>/</w:t>
            </w:r>
          </w:p>
        </w:tc>
      </w:tr>
      <w:tr w:rsidR="007E3B89" w:rsidRPr="00FE1752" w14:paraId="6C662DEF"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662DEE" w14:textId="77777777" w:rsidR="007E3B89" w:rsidRPr="00FE1752" w:rsidRDefault="007E3B89" w:rsidP="00692561">
            <w:pPr>
              <w:pageBreakBefore/>
              <w:widowControl w:val="0"/>
              <w:tabs>
                <w:tab w:val="left" w:pos="2340"/>
              </w:tabs>
              <w:spacing w:line="276" w:lineRule="auto"/>
              <w:ind w:left="142" w:hanging="142"/>
              <w:outlineLvl w:val="0"/>
              <w:rPr>
                <w:rFonts w:cs="Arial"/>
                <w:b/>
                <w:kern w:val="32"/>
                <w:szCs w:val="20"/>
                <w:lang w:eastAsia="sl-SI"/>
              </w:rPr>
            </w:pPr>
            <w:r w:rsidRPr="00FE1752">
              <w:rPr>
                <w:rFonts w:cs="Arial"/>
                <w:b/>
                <w:kern w:val="32"/>
                <w:szCs w:val="20"/>
                <w:lang w:eastAsia="sl-SI"/>
              </w:rPr>
              <w:lastRenderedPageBreak/>
              <w:t>I. Ocena finančnih posledic, ki niso načrtovane v sprejetem proračunu</w:t>
            </w:r>
          </w:p>
        </w:tc>
      </w:tr>
      <w:tr w:rsidR="007E3B89" w:rsidRPr="00FE1752" w14:paraId="6C662DF5"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DF0" w14:textId="77777777" w:rsidR="007E3B89" w:rsidRPr="00FE1752" w:rsidRDefault="007E3B89" w:rsidP="00692561">
            <w:pPr>
              <w:widowControl w:val="0"/>
              <w:spacing w:line="276" w:lineRule="auto"/>
              <w:ind w:left="-122" w:right="-112"/>
              <w:jc w:val="center"/>
              <w:rPr>
                <w:rFonts w:cs="Arial"/>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DF1" w14:textId="77777777" w:rsidR="007E3B89" w:rsidRPr="00FE1752" w:rsidRDefault="007E3B89" w:rsidP="00692561">
            <w:pPr>
              <w:widowControl w:val="0"/>
              <w:spacing w:line="276" w:lineRule="auto"/>
              <w:jc w:val="center"/>
              <w:rPr>
                <w:rFonts w:cs="Arial"/>
                <w:szCs w:val="20"/>
              </w:rPr>
            </w:pPr>
            <w:r w:rsidRPr="00FE1752">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662DF2" w14:textId="77777777" w:rsidR="007E3B89" w:rsidRPr="00FE1752" w:rsidRDefault="007E3B89" w:rsidP="00692561">
            <w:pPr>
              <w:widowControl w:val="0"/>
              <w:spacing w:line="276" w:lineRule="auto"/>
              <w:jc w:val="center"/>
              <w:rPr>
                <w:rFonts w:cs="Arial"/>
                <w:szCs w:val="20"/>
              </w:rPr>
            </w:pPr>
            <w:r w:rsidRPr="00FE1752">
              <w:rPr>
                <w:rFonts w:cs="Arial"/>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DF3" w14:textId="77777777" w:rsidR="007E3B89" w:rsidRPr="00FE1752" w:rsidRDefault="007E3B89" w:rsidP="00692561">
            <w:pPr>
              <w:widowControl w:val="0"/>
              <w:spacing w:line="276" w:lineRule="auto"/>
              <w:jc w:val="center"/>
              <w:rPr>
                <w:rFonts w:cs="Arial"/>
                <w:szCs w:val="20"/>
              </w:rPr>
            </w:pPr>
            <w:r w:rsidRPr="00FE1752">
              <w:rPr>
                <w:rFonts w:cs="Arial"/>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14:paraId="6C662DF4" w14:textId="77777777" w:rsidR="007E3B89" w:rsidRPr="00FE1752" w:rsidRDefault="007E3B89" w:rsidP="00692561">
            <w:pPr>
              <w:widowControl w:val="0"/>
              <w:spacing w:line="276" w:lineRule="auto"/>
              <w:jc w:val="center"/>
              <w:rPr>
                <w:rFonts w:cs="Arial"/>
                <w:szCs w:val="20"/>
              </w:rPr>
            </w:pPr>
            <w:r w:rsidRPr="00FE1752">
              <w:rPr>
                <w:rFonts w:cs="Arial"/>
                <w:szCs w:val="20"/>
              </w:rPr>
              <w:t>t + 3</w:t>
            </w:r>
          </w:p>
        </w:tc>
      </w:tr>
      <w:tr w:rsidR="007E3B89" w:rsidRPr="00FE1752" w14:paraId="6C662DFB"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DF6" w14:textId="77777777" w:rsidR="007E3B89" w:rsidRPr="00FE1752" w:rsidRDefault="007E3B89" w:rsidP="00692561">
            <w:pPr>
              <w:widowControl w:val="0"/>
              <w:spacing w:line="276" w:lineRule="auto"/>
              <w:rPr>
                <w:rFonts w:cs="Arial"/>
                <w:bCs/>
                <w:szCs w:val="20"/>
              </w:rPr>
            </w:pPr>
            <w:r w:rsidRPr="00FE1752">
              <w:rPr>
                <w:rFonts w:cs="Arial"/>
                <w:bCs/>
                <w:szCs w:val="20"/>
              </w:rPr>
              <w:t>Predvideno povečanje (+) ali zmanjšanje (</w:t>
            </w:r>
            <w:r w:rsidRPr="00FE1752">
              <w:rPr>
                <w:rFonts w:cs="Arial"/>
                <w:b/>
                <w:szCs w:val="20"/>
              </w:rPr>
              <w:t>–</w:t>
            </w:r>
            <w:r w:rsidRPr="00FE1752">
              <w:rPr>
                <w:rFonts w:cs="Arial"/>
                <w:bCs/>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DF7"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662DF8"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DF9"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DFA"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r>
      <w:tr w:rsidR="007E3B89" w:rsidRPr="00FE1752" w14:paraId="6C662E01"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DFC" w14:textId="77777777" w:rsidR="007E3B89" w:rsidRPr="00FE1752" w:rsidRDefault="007E3B89" w:rsidP="00692561">
            <w:pPr>
              <w:widowControl w:val="0"/>
              <w:spacing w:line="276" w:lineRule="auto"/>
              <w:rPr>
                <w:rFonts w:cs="Arial"/>
                <w:bCs/>
                <w:szCs w:val="20"/>
              </w:rPr>
            </w:pPr>
            <w:r w:rsidRPr="00FE1752">
              <w:rPr>
                <w:rFonts w:cs="Arial"/>
                <w:bCs/>
                <w:szCs w:val="20"/>
              </w:rPr>
              <w:t>Predvideno povečanje (+) ali zmanjšanje (</w:t>
            </w:r>
            <w:r w:rsidRPr="00FE1752">
              <w:rPr>
                <w:rFonts w:cs="Arial"/>
                <w:b/>
                <w:szCs w:val="20"/>
              </w:rPr>
              <w:t>–</w:t>
            </w:r>
            <w:r w:rsidRPr="00FE1752">
              <w:rPr>
                <w:rFonts w:cs="Arial"/>
                <w:bCs/>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DFD"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662DFE"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DFF"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00"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r>
      <w:tr w:rsidR="007E3B89" w:rsidRPr="00FE1752" w14:paraId="6C662E07"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E02" w14:textId="77777777" w:rsidR="007E3B89" w:rsidRPr="00FE1752" w:rsidRDefault="007E3B89" w:rsidP="00692561">
            <w:pPr>
              <w:widowControl w:val="0"/>
              <w:spacing w:line="276" w:lineRule="auto"/>
              <w:rPr>
                <w:rFonts w:cs="Arial"/>
                <w:bCs/>
                <w:szCs w:val="20"/>
              </w:rPr>
            </w:pPr>
            <w:r w:rsidRPr="00FE1752">
              <w:rPr>
                <w:rFonts w:cs="Arial"/>
                <w:bCs/>
                <w:szCs w:val="20"/>
              </w:rPr>
              <w:t>Predvideno povečanje (+) ali zmanjšanje (</w:t>
            </w:r>
            <w:r w:rsidRPr="00FE1752">
              <w:rPr>
                <w:rFonts w:cs="Arial"/>
                <w:b/>
                <w:szCs w:val="20"/>
              </w:rPr>
              <w:t>–</w:t>
            </w:r>
            <w:r w:rsidRPr="00FE1752">
              <w:rPr>
                <w:rFonts w:cs="Arial"/>
                <w:bCs/>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E03" w14:textId="77777777" w:rsidR="007E3B89" w:rsidRPr="00FE1752" w:rsidRDefault="007E3B89" w:rsidP="00692561">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C662E04" w14:textId="77777777" w:rsidR="007E3B89" w:rsidRPr="00FE1752" w:rsidRDefault="007E3B89" w:rsidP="00692561">
            <w:pPr>
              <w:widowControl w:val="0"/>
              <w:spacing w:line="276" w:lineRule="auto"/>
              <w:jc w:val="center"/>
              <w:rPr>
                <w:rFonts w:cs="Arial"/>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05" w14:textId="77777777" w:rsidR="007E3B89" w:rsidRPr="00FE1752" w:rsidRDefault="007E3B89" w:rsidP="00692561">
            <w:pPr>
              <w:widowControl w:val="0"/>
              <w:spacing w:line="276" w:lineRule="auto"/>
              <w:jc w:val="center"/>
              <w:rPr>
                <w:rFonts w:cs="Arial"/>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06" w14:textId="77777777" w:rsidR="007E3B89" w:rsidRPr="00FE1752" w:rsidRDefault="007E3B89" w:rsidP="00692561">
            <w:pPr>
              <w:widowControl w:val="0"/>
              <w:spacing w:line="276" w:lineRule="auto"/>
              <w:jc w:val="center"/>
              <w:rPr>
                <w:rFonts w:cs="Arial"/>
                <w:szCs w:val="20"/>
              </w:rPr>
            </w:pPr>
          </w:p>
        </w:tc>
      </w:tr>
      <w:tr w:rsidR="007E3B89" w:rsidRPr="00FE1752" w14:paraId="6C662E0D"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E08" w14:textId="77777777" w:rsidR="007E3B89" w:rsidRPr="00FE1752" w:rsidRDefault="007E3B89" w:rsidP="00692561">
            <w:pPr>
              <w:widowControl w:val="0"/>
              <w:spacing w:line="276" w:lineRule="auto"/>
              <w:rPr>
                <w:rFonts w:cs="Arial"/>
                <w:bCs/>
                <w:szCs w:val="20"/>
              </w:rPr>
            </w:pPr>
            <w:r w:rsidRPr="00FE1752">
              <w:rPr>
                <w:rFonts w:cs="Arial"/>
                <w:bCs/>
                <w:szCs w:val="20"/>
              </w:rPr>
              <w:t>Predvideno povečanje (+) ali zmanjšanje (</w:t>
            </w:r>
            <w:r w:rsidRPr="00FE1752">
              <w:rPr>
                <w:rFonts w:cs="Arial"/>
                <w:b/>
                <w:szCs w:val="20"/>
              </w:rPr>
              <w:t>–</w:t>
            </w:r>
            <w:r w:rsidRPr="00FE1752">
              <w:rPr>
                <w:rFonts w:cs="Arial"/>
                <w:bCs/>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E09" w14:textId="77777777" w:rsidR="007E3B89" w:rsidRPr="00FE1752" w:rsidRDefault="007E3B89" w:rsidP="00692561">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C662E0A"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0B"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0C"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r>
      <w:tr w:rsidR="007E3B89" w:rsidRPr="00FE1752" w14:paraId="6C662E13"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C662E0E" w14:textId="77777777" w:rsidR="007E3B89" w:rsidRPr="00FE1752" w:rsidRDefault="007E3B89" w:rsidP="00692561">
            <w:pPr>
              <w:widowControl w:val="0"/>
              <w:spacing w:line="276" w:lineRule="auto"/>
              <w:rPr>
                <w:rFonts w:cs="Arial"/>
                <w:bCs/>
                <w:szCs w:val="20"/>
              </w:rPr>
            </w:pPr>
            <w:r w:rsidRPr="00FE1752">
              <w:rPr>
                <w:rFonts w:cs="Arial"/>
                <w:bCs/>
                <w:szCs w:val="20"/>
              </w:rPr>
              <w:t>Predvideno povečanje (+) ali zmanjšanje (</w:t>
            </w:r>
            <w:r w:rsidRPr="00FE1752">
              <w:rPr>
                <w:rFonts w:cs="Arial"/>
                <w:b/>
                <w:szCs w:val="20"/>
              </w:rPr>
              <w:t>–</w:t>
            </w:r>
            <w:r w:rsidRPr="00FE1752">
              <w:rPr>
                <w:rFonts w:cs="Arial"/>
                <w:bCs/>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6C662E0F"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662E10"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11" w14:textId="77777777" w:rsidR="007E3B89" w:rsidRPr="00FE1752" w:rsidRDefault="007E3B89" w:rsidP="00692561">
            <w:pPr>
              <w:widowControl w:val="0"/>
              <w:tabs>
                <w:tab w:val="left" w:pos="360"/>
              </w:tabs>
              <w:spacing w:line="276" w:lineRule="auto"/>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12" w14:textId="77777777" w:rsidR="007E3B89" w:rsidRPr="00FE1752" w:rsidRDefault="007E3B89" w:rsidP="00692561">
            <w:pPr>
              <w:widowControl w:val="0"/>
              <w:tabs>
                <w:tab w:val="left" w:pos="360"/>
              </w:tabs>
              <w:spacing w:line="276" w:lineRule="auto"/>
              <w:jc w:val="center"/>
              <w:outlineLvl w:val="0"/>
              <w:rPr>
                <w:rFonts w:cs="Arial"/>
                <w:bCs/>
                <w:kern w:val="32"/>
                <w:szCs w:val="20"/>
                <w:lang w:eastAsia="sl-SI"/>
              </w:rPr>
            </w:pPr>
          </w:p>
        </w:tc>
      </w:tr>
      <w:tr w:rsidR="007E3B89" w:rsidRPr="00FE1752" w14:paraId="6C662E15"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662E14" w14:textId="77777777" w:rsidR="007E3B89" w:rsidRPr="00FE1752" w:rsidRDefault="007E3B89" w:rsidP="00692561">
            <w:pPr>
              <w:widowControl w:val="0"/>
              <w:tabs>
                <w:tab w:val="left" w:pos="2340"/>
              </w:tabs>
              <w:spacing w:line="276" w:lineRule="auto"/>
              <w:ind w:left="142" w:hanging="142"/>
              <w:outlineLvl w:val="0"/>
              <w:rPr>
                <w:rFonts w:cs="Arial"/>
                <w:b/>
                <w:kern w:val="32"/>
                <w:szCs w:val="20"/>
                <w:lang w:eastAsia="sl-SI"/>
              </w:rPr>
            </w:pPr>
            <w:r w:rsidRPr="00FE1752">
              <w:rPr>
                <w:rFonts w:cs="Arial"/>
                <w:b/>
                <w:kern w:val="32"/>
                <w:szCs w:val="20"/>
                <w:lang w:eastAsia="sl-SI"/>
              </w:rPr>
              <w:t>II. Finančne posledice za državni proračun</w:t>
            </w:r>
          </w:p>
        </w:tc>
      </w:tr>
      <w:tr w:rsidR="007E3B89" w:rsidRPr="00FE1752" w14:paraId="6C662E17"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662E16" w14:textId="77777777" w:rsidR="007E3B89" w:rsidRPr="00FE1752" w:rsidRDefault="007E3B89" w:rsidP="00692561">
            <w:pPr>
              <w:widowControl w:val="0"/>
              <w:tabs>
                <w:tab w:val="left" w:pos="2340"/>
              </w:tabs>
              <w:spacing w:line="276" w:lineRule="auto"/>
              <w:ind w:left="142" w:hanging="142"/>
              <w:outlineLvl w:val="0"/>
              <w:rPr>
                <w:rFonts w:cs="Arial"/>
                <w:b/>
                <w:kern w:val="32"/>
                <w:szCs w:val="20"/>
                <w:lang w:eastAsia="sl-SI"/>
              </w:rPr>
            </w:pPr>
            <w:r w:rsidRPr="00FE1752">
              <w:rPr>
                <w:rFonts w:cs="Arial"/>
                <w:b/>
                <w:kern w:val="32"/>
                <w:szCs w:val="20"/>
                <w:lang w:eastAsia="sl-SI"/>
              </w:rPr>
              <w:t>II.a Pravice porabe za izvedbo predlaganih rešitev so zagotovljene:</w:t>
            </w:r>
          </w:p>
        </w:tc>
      </w:tr>
      <w:tr w:rsidR="007E3B89" w:rsidRPr="00FE1752" w14:paraId="6C662E1D"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18" w14:textId="77777777" w:rsidR="007E3B89" w:rsidRPr="00FE1752" w:rsidRDefault="007E3B89" w:rsidP="00692561">
            <w:pPr>
              <w:widowControl w:val="0"/>
              <w:spacing w:line="276" w:lineRule="auto"/>
              <w:jc w:val="center"/>
              <w:rPr>
                <w:rFonts w:cs="Arial"/>
                <w:szCs w:val="20"/>
              </w:rPr>
            </w:pPr>
            <w:r w:rsidRPr="00FE1752">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19" w14:textId="77777777" w:rsidR="007E3B89" w:rsidRPr="00FE1752" w:rsidRDefault="007E3B89" w:rsidP="00692561">
            <w:pPr>
              <w:widowControl w:val="0"/>
              <w:spacing w:line="276" w:lineRule="auto"/>
              <w:jc w:val="center"/>
              <w:rPr>
                <w:rFonts w:cs="Arial"/>
                <w:szCs w:val="20"/>
              </w:rPr>
            </w:pPr>
            <w:r w:rsidRPr="00FE175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1A" w14:textId="77777777" w:rsidR="007E3B89" w:rsidRPr="00FE1752" w:rsidRDefault="007E3B89" w:rsidP="00692561">
            <w:pPr>
              <w:widowControl w:val="0"/>
              <w:spacing w:line="276" w:lineRule="auto"/>
              <w:jc w:val="center"/>
              <w:rPr>
                <w:rFonts w:cs="Arial"/>
                <w:szCs w:val="20"/>
              </w:rPr>
            </w:pPr>
            <w:r w:rsidRPr="00FE1752">
              <w:rPr>
                <w:rFonts w:cs="Arial"/>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1B" w14:textId="77777777" w:rsidR="007E3B89" w:rsidRPr="00FE1752" w:rsidRDefault="007E3B89" w:rsidP="00692561">
            <w:pPr>
              <w:widowControl w:val="0"/>
              <w:spacing w:line="276" w:lineRule="auto"/>
              <w:jc w:val="center"/>
              <w:rPr>
                <w:rFonts w:cs="Arial"/>
                <w:szCs w:val="20"/>
              </w:rPr>
            </w:pPr>
            <w:r w:rsidRPr="00FE1752">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6C662E1C" w14:textId="77777777" w:rsidR="007E3B89" w:rsidRPr="00FE1752" w:rsidRDefault="007E3B89" w:rsidP="00692561">
            <w:pPr>
              <w:widowControl w:val="0"/>
              <w:spacing w:line="276" w:lineRule="auto"/>
              <w:jc w:val="center"/>
              <w:rPr>
                <w:rFonts w:cs="Arial"/>
                <w:szCs w:val="20"/>
              </w:rPr>
            </w:pPr>
            <w:r w:rsidRPr="00FE1752">
              <w:rPr>
                <w:rFonts w:cs="Arial"/>
                <w:szCs w:val="20"/>
              </w:rPr>
              <w:t>Znesek za t + 1</w:t>
            </w:r>
          </w:p>
        </w:tc>
      </w:tr>
      <w:tr w:rsidR="007E3B89" w:rsidRPr="00FE1752" w14:paraId="6C662E23"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1E"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1F"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20"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21"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22"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29"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24"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25"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26"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27"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28"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2D"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6C662E2A" w14:textId="77777777" w:rsidR="007E3B89" w:rsidRPr="00FE1752" w:rsidRDefault="007E3B89" w:rsidP="00692561">
            <w:pPr>
              <w:widowControl w:val="0"/>
              <w:tabs>
                <w:tab w:val="left" w:pos="360"/>
              </w:tabs>
              <w:spacing w:line="276" w:lineRule="auto"/>
              <w:outlineLvl w:val="0"/>
              <w:rPr>
                <w:rFonts w:cs="Arial"/>
                <w:b/>
                <w:kern w:val="32"/>
                <w:szCs w:val="20"/>
                <w:lang w:eastAsia="sl-SI"/>
              </w:rPr>
            </w:pPr>
            <w:r w:rsidRPr="00FE1752">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2B" w14:textId="77777777" w:rsidR="007E3B89" w:rsidRPr="00FE1752" w:rsidRDefault="007E3B89" w:rsidP="00692561">
            <w:pPr>
              <w:widowControl w:val="0"/>
              <w:spacing w:line="276" w:lineRule="auto"/>
              <w:jc w:val="center"/>
              <w:rPr>
                <w:rFonts w:cs="Arial"/>
                <w:b/>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2C" w14:textId="77777777" w:rsidR="007E3B89" w:rsidRPr="00FE1752" w:rsidRDefault="007E3B89" w:rsidP="00692561">
            <w:pPr>
              <w:widowControl w:val="0"/>
              <w:tabs>
                <w:tab w:val="left" w:pos="360"/>
              </w:tabs>
              <w:spacing w:line="276" w:lineRule="auto"/>
              <w:outlineLvl w:val="0"/>
              <w:rPr>
                <w:rFonts w:cs="Arial"/>
                <w:b/>
                <w:kern w:val="32"/>
                <w:szCs w:val="20"/>
                <w:lang w:eastAsia="sl-SI"/>
              </w:rPr>
            </w:pPr>
          </w:p>
        </w:tc>
      </w:tr>
      <w:tr w:rsidR="007E3B89" w:rsidRPr="00FE1752" w14:paraId="6C662E2F"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662E2E" w14:textId="77777777" w:rsidR="007E3B89" w:rsidRPr="00FE1752" w:rsidRDefault="007E3B89" w:rsidP="00692561">
            <w:pPr>
              <w:widowControl w:val="0"/>
              <w:tabs>
                <w:tab w:val="left" w:pos="2340"/>
              </w:tabs>
              <w:spacing w:line="276" w:lineRule="auto"/>
              <w:outlineLvl w:val="0"/>
              <w:rPr>
                <w:rFonts w:cs="Arial"/>
                <w:b/>
                <w:kern w:val="32"/>
                <w:szCs w:val="20"/>
                <w:lang w:eastAsia="sl-SI"/>
              </w:rPr>
            </w:pPr>
            <w:r w:rsidRPr="00FE1752">
              <w:rPr>
                <w:rFonts w:cs="Arial"/>
                <w:b/>
                <w:kern w:val="32"/>
                <w:szCs w:val="20"/>
                <w:lang w:eastAsia="sl-SI"/>
              </w:rPr>
              <w:t>II.b Manjkajoče pravice porabe bodo zagotovljene s prerazporeditvijo:</w:t>
            </w:r>
          </w:p>
        </w:tc>
      </w:tr>
      <w:tr w:rsidR="007E3B89" w:rsidRPr="00FE1752" w14:paraId="6C662E35"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30" w14:textId="77777777" w:rsidR="007E3B89" w:rsidRPr="00FE1752" w:rsidRDefault="007E3B89" w:rsidP="00692561">
            <w:pPr>
              <w:widowControl w:val="0"/>
              <w:spacing w:line="276" w:lineRule="auto"/>
              <w:jc w:val="center"/>
              <w:rPr>
                <w:rFonts w:cs="Arial"/>
                <w:szCs w:val="20"/>
              </w:rPr>
            </w:pPr>
            <w:r w:rsidRPr="00FE1752">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31" w14:textId="77777777" w:rsidR="007E3B89" w:rsidRPr="00FE1752" w:rsidRDefault="007E3B89" w:rsidP="00692561">
            <w:pPr>
              <w:widowControl w:val="0"/>
              <w:spacing w:line="276" w:lineRule="auto"/>
              <w:jc w:val="center"/>
              <w:rPr>
                <w:rFonts w:cs="Arial"/>
                <w:szCs w:val="20"/>
              </w:rPr>
            </w:pPr>
            <w:r w:rsidRPr="00FE175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32" w14:textId="77777777" w:rsidR="007E3B89" w:rsidRPr="00FE1752" w:rsidRDefault="007E3B89" w:rsidP="00692561">
            <w:pPr>
              <w:widowControl w:val="0"/>
              <w:spacing w:line="276" w:lineRule="auto"/>
              <w:jc w:val="center"/>
              <w:rPr>
                <w:rFonts w:cs="Arial"/>
                <w:szCs w:val="20"/>
              </w:rPr>
            </w:pPr>
            <w:r w:rsidRPr="00FE1752">
              <w:rPr>
                <w:rFonts w:cs="Arial"/>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33" w14:textId="77777777" w:rsidR="007E3B89" w:rsidRPr="00FE1752" w:rsidRDefault="007E3B89" w:rsidP="00692561">
            <w:pPr>
              <w:widowControl w:val="0"/>
              <w:spacing w:line="276" w:lineRule="auto"/>
              <w:jc w:val="center"/>
              <w:rPr>
                <w:rFonts w:cs="Arial"/>
                <w:szCs w:val="20"/>
              </w:rPr>
            </w:pPr>
            <w:r w:rsidRPr="00FE1752">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6C662E34" w14:textId="77777777" w:rsidR="007E3B89" w:rsidRPr="00FE1752" w:rsidRDefault="007E3B89" w:rsidP="00692561">
            <w:pPr>
              <w:widowControl w:val="0"/>
              <w:spacing w:line="276" w:lineRule="auto"/>
              <w:jc w:val="center"/>
              <w:rPr>
                <w:rFonts w:cs="Arial"/>
                <w:szCs w:val="20"/>
              </w:rPr>
            </w:pPr>
            <w:r w:rsidRPr="00FE1752">
              <w:rPr>
                <w:rFonts w:cs="Arial"/>
                <w:szCs w:val="20"/>
              </w:rPr>
              <w:t xml:space="preserve">Znesek za t + 1 </w:t>
            </w:r>
          </w:p>
        </w:tc>
      </w:tr>
      <w:tr w:rsidR="007E3B89" w:rsidRPr="00FE1752" w14:paraId="6C662E3B"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36"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37"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38"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39"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3A"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41"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C662E3C"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C662E3D"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662E3E"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3F"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40"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45"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6C662E42" w14:textId="77777777" w:rsidR="007E3B89" w:rsidRPr="00FE1752" w:rsidRDefault="007E3B89" w:rsidP="00692561">
            <w:pPr>
              <w:widowControl w:val="0"/>
              <w:tabs>
                <w:tab w:val="left" w:pos="360"/>
              </w:tabs>
              <w:spacing w:line="276" w:lineRule="auto"/>
              <w:outlineLvl w:val="0"/>
              <w:rPr>
                <w:rFonts w:cs="Arial"/>
                <w:b/>
                <w:kern w:val="32"/>
                <w:szCs w:val="20"/>
                <w:lang w:eastAsia="sl-SI"/>
              </w:rPr>
            </w:pPr>
            <w:r w:rsidRPr="00FE1752">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C662E43" w14:textId="77777777" w:rsidR="007E3B89" w:rsidRPr="00FE1752" w:rsidRDefault="007E3B89" w:rsidP="00692561">
            <w:pPr>
              <w:widowControl w:val="0"/>
              <w:tabs>
                <w:tab w:val="left" w:pos="360"/>
              </w:tabs>
              <w:spacing w:line="276" w:lineRule="auto"/>
              <w:outlineLvl w:val="0"/>
              <w:rPr>
                <w:rFonts w:cs="Arial"/>
                <w:b/>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C662E44" w14:textId="77777777" w:rsidR="007E3B89" w:rsidRPr="00FE1752" w:rsidRDefault="007E3B89" w:rsidP="00692561">
            <w:pPr>
              <w:widowControl w:val="0"/>
              <w:tabs>
                <w:tab w:val="left" w:pos="360"/>
              </w:tabs>
              <w:spacing w:line="276" w:lineRule="auto"/>
              <w:outlineLvl w:val="0"/>
              <w:rPr>
                <w:rFonts w:cs="Arial"/>
                <w:b/>
                <w:kern w:val="32"/>
                <w:szCs w:val="20"/>
                <w:lang w:eastAsia="sl-SI"/>
              </w:rPr>
            </w:pPr>
          </w:p>
        </w:tc>
      </w:tr>
      <w:tr w:rsidR="007E3B89" w:rsidRPr="00FE1752" w14:paraId="6C662E47"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662E46" w14:textId="77777777" w:rsidR="007E3B89" w:rsidRPr="00FE1752" w:rsidRDefault="007E3B89" w:rsidP="00692561">
            <w:pPr>
              <w:widowControl w:val="0"/>
              <w:tabs>
                <w:tab w:val="left" w:pos="2340"/>
              </w:tabs>
              <w:spacing w:line="276" w:lineRule="auto"/>
              <w:outlineLvl w:val="0"/>
              <w:rPr>
                <w:rFonts w:cs="Arial"/>
                <w:b/>
                <w:kern w:val="32"/>
                <w:szCs w:val="20"/>
                <w:lang w:eastAsia="sl-SI"/>
              </w:rPr>
            </w:pPr>
            <w:r w:rsidRPr="00FE1752">
              <w:rPr>
                <w:rFonts w:cs="Arial"/>
                <w:b/>
                <w:kern w:val="32"/>
                <w:szCs w:val="20"/>
                <w:lang w:eastAsia="sl-SI"/>
              </w:rPr>
              <w:t>II.c Načrtovana nadomestitev zmanjšanih prihodkov in povečanih odhodkov proračuna:</w:t>
            </w:r>
          </w:p>
        </w:tc>
      </w:tr>
      <w:tr w:rsidR="007E3B89" w:rsidRPr="00FE1752" w14:paraId="6C662E4B"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C662E48" w14:textId="77777777" w:rsidR="007E3B89" w:rsidRPr="00FE1752" w:rsidRDefault="007E3B89" w:rsidP="00692561">
            <w:pPr>
              <w:widowControl w:val="0"/>
              <w:spacing w:line="276" w:lineRule="auto"/>
              <w:ind w:left="-122" w:right="-112"/>
              <w:jc w:val="center"/>
              <w:rPr>
                <w:rFonts w:cs="Arial"/>
                <w:szCs w:val="20"/>
              </w:rPr>
            </w:pPr>
            <w:r w:rsidRPr="00FE1752">
              <w:rPr>
                <w:rFonts w:cs="Arial"/>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662E49" w14:textId="77777777" w:rsidR="007E3B89" w:rsidRPr="00FE1752" w:rsidRDefault="007E3B89" w:rsidP="00692561">
            <w:pPr>
              <w:widowControl w:val="0"/>
              <w:spacing w:line="276" w:lineRule="auto"/>
              <w:ind w:left="-122" w:right="-112"/>
              <w:jc w:val="center"/>
              <w:rPr>
                <w:rFonts w:cs="Arial"/>
                <w:szCs w:val="20"/>
              </w:rPr>
            </w:pPr>
            <w:r w:rsidRPr="00FE1752">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C662E4A" w14:textId="77777777" w:rsidR="007E3B89" w:rsidRPr="00FE1752" w:rsidRDefault="007E3B89" w:rsidP="00692561">
            <w:pPr>
              <w:widowControl w:val="0"/>
              <w:spacing w:line="276" w:lineRule="auto"/>
              <w:ind w:left="-122" w:right="-112"/>
              <w:jc w:val="center"/>
              <w:rPr>
                <w:rFonts w:cs="Arial"/>
                <w:szCs w:val="20"/>
              </w:rPr>
            </w:pPr>
            <w:r w:rsidRPr="00FE1752">
              <w:rPr>
                <w:rFonts w:cs="Arial"/>
                <w:szCs w:val="20"/>
              </w:rPr>
              <w:t>Znesek za t + 1</w:t>
            </w:r>
          </w:p>
        </w:tc>
      </w:tr>
      <w:tr w:rsidR="007E3B89" w:rsidRPr="00FE1752" w14:paraId="6C662E4F"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C662E4C"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662E4D"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C662E4E"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53"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C662E50"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662E51"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C662E52"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57"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C662E54"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662E55"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C662E56" w14:textId="77777777" w:rsidR="007E3B89" w:rsidRPr="00FE1752" w:rsidRDefault="007E3B89" w:rsidP="00692561">
            <w:pPr>
              <w:widowControl w:val="0"/>
              <w:tabs>
                <w:tab w:val="left" w:pos="360"/>
              </w:tabs>
              <w:spacing w:line="276" w:lineRule="auto"/>
              <w:outlineLvl w:val="0"/>
              <w:rPr>
                <w:rFonts w:cs="Arial"/>
                <w:bCs/>
                <w:kern w:val="32"/>
                <w:szCs w:val="20"/>
                <w:lang w:eastAsia="sl-SI"/>
              </w:rPr>
            </w:pPr>
          </w:p>
        </w:tc>
      </w:tr>
      <w:tr w:rsidR="007E3B89" w:rsidRPr="00FE1752" w14:paraId="6C662E5B" w14:textId="77777777" w:rsidTr="0020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C662E58" w14:textId="77777777" w:rsidR="007E3B89" w:rsidRPr="00FE1752" w:rsidRDefault="007E3B89" w:rsidP="00692561">
            <w:pPr>
              <w:widowControl w:val="0"/>
              <w:tabs>
                <w:tab w:val="left" w:pos="360"/>
              </w:tabs>
              <w:spacing w:line="276" w:lineRule="auto"/>
              <w:outlineLvl w:val="0"/>
              <w:rPr>
                <w:rFonts w:cs="Arial"/>
                <w:b/>
                <w:kern w:val="32"/>
                <w:szCs w:val="20"/>
                <w:lang w:eastAsia="sl-SI"/>
              </w:rPr>
            </w:pPr>
            <w:r w:rsidRPr="00FE1752">
              <w:rPr>
                <w:rFonts w:cs="Arial"/>
                <w:b/>
                <w:kern w:val="32"/>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662E59" w14:textId="77777777" w:rsidR="007E3B89" w:rsidRPr="00FE1752" w:rsidRDefault="007E3B89" w:rsidP="00692561">
            <w:pPr>
              <w:widowControl w:val="0"/>
              <w:tabs>
                <w:tab w:val="left" w:pos="360"/>
              </w:tabs>
              <w:spacing w:line="276" w:lineRule="auto"/>
              <w:outlineLvl w:val="0"/>
              <w:rPr>
                <w:rFonts w:cs="Arial"/>
                <w:b/>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C662E5A" w14:textId="77777777" w:rsidR="007E3B89" w:rsidRPr="00FE1752" w:rsidRDefault="007E3B89" w:rsidP="00692561">
            <w:pPr>
              <w:widowControl w:val="0"/>
              <w:tabs>
                <w:tab w:val="left" w:pos="360"/>
              </w:tabs>
              <w:spacing w:line="276" w:lineRule="auto"/>
              <w:outlineLvl w:val="0"/>
              <w:rPr>
                <w:rFonts w:cs="Arial"/>
                <w:b/>
                <w:kern w:val="32"/>
                <w:szCs w:val="20"/>
                <w:lang w:eastAsia="sl-SI"/>
              </w:rPr>
            </w:pPr>
          </w:p>
        </w:tc>
      </w:tr>
      <w:tr w:rsidR="007E3B89" w:rsidRPr="00FE1752" w14:paraId="6C662E68" w14:textId="77777777" w:rsidTr="002052C8">
        <w:trPr>
          <w:gridBefore w:val="1"/>
          <w:gridAfter w:val="1"/>
          <w:wBefore w:w="462" w:type="dxa"/>
          <w:wAfter w:w="391" w:type="dxa"/>
          <w:trHeight w:val="708"/>
        </w:trPr>
        <w:tc>
          <w:tcPr>
            <w:tcW w:w="8645" w:type="dxa"/>
            <w:gridSpan w:val="12"/>
          </w:tcPr>
          <w:p w14:paraId="6C662E5C" w14:textId="77777777" w:rsidR="007E3B89" w:rsidRPr="00FE1752" w:rsidRDefault="007E3B89" w:rsidP="00692561">
            <w:pPr>
              <w:widowControl w:val="0"/>
              <w:spacing w:line="276" w:lineRule="auto"/>
              <w:rPr>
                <w:rFonts w:cs="Arial"/>
                <w:b/>
                <w:szCs w:val="20"/>
              </w:rPr>
            </w:pPr>
          </w:p>
          <w:p w14:paraId="6C662E5D" w14:textId="77777777" w:rsidR="007E3B89" w:rsidRPr="00FE1752" w:rsidRDefault="007E3B89" w:rsidP="00692561">
            <w:pPr>
              <w:widowControl w:val="0"/>
              <w:spacing w:line="276" w:lineRule="auto"/>
              <w:rPr>
                <w:rFonts w:cs="Arial"/>
                <w:b/>
                <w:szCs w:val="20"/>
              </w:rPr>
            </w:pPr>
            <w:r w:rsidRPr="00FE1752">
              <w:rPr>
                <w:rFonts w:cs="Arial"/>
                <w:b/>
                <w:szCs w:val="20"/>
              </w:rPr>
              <w:t>OBRAZLOŽITEV:</w:t>
            </w:r>
          </w:p>
          <w:p w14:paraId="6C662E5E" w14:textId="77777777" w:rsidR="007E3B89" w:rsidRPr="00FE1752" w:rsidRDefault="007E3B89" w:rsidP="00692561">
            <w:pPr>
              <w:widowControl w:val="0"/>
              <w:numPr>
                <w:ilvl w:val="0"/>
                <w:numId w:val="5"/>
              </w:numPr>
              <w:suppressAutoHyphens/>
              <w:spacing w:line="276" w:lineRule="auto"/>
              <w:ind w:left="284" w:hanging="284"/>
              <w:jc w:val="both"/>
              <w:rPr>
                <w:rFonts w:cs="Arial"/>
                <w:b/>
                <w:szCs w:val="20"/>
                <w:lang w:eastAsia="sl-SI"/>
              </w:rPr>
            </w:pPr>
            <w:r w:rsidRPr="00FE1752">
              <w:rPr>
                <w:rFonts w:cs="Arial"/>
                <w:b/>
                <w:szCs w:val="20"/>
                <w:lang w:eastAsia="sl-SI"/>
              </w:rPr>
              <w:t>Ocena finančnih posledic, ki niso načrtovane v sprejetem proračunu</w:t>
            </w:r>
          </w:p>
          <w:p w14:paraId="6C662E5F" w14:textId="77777777" w:rsidR="007E3B89" w:rsidRPr="00FE1752" w:rsidRDefault="007E3B89" w:rsidP="00692561">
            <w:pPr>
              <w:widowControl w:val="0"/>
              <w:spacing w:line="276" w:lineRule="auto"/>
              <w:rPr>
                <w:rFonts w:cs="Arial"/>
                <w:szCs w:val="20"/>
                <w:lang w:eastAsia="sl-SI"/>
              </w:rPr>
            </w:pPr>
            <w:r w:rsidRPr="00FE1752">
              <w:rPr>
                <w:rFonts w:cs="Arial"/>
                <w:szCs w:val="20"/>
                <w:lang w:eastAsia="sl-SI"/>
              </w:rPr>
              <w:lastRenderedPageBreak/>
              <w:t>/</w:t>
            </w:r>
          </w:p>
          <w:p w14:paraId="6C662E60" w14:textId="77777777" w:rsidR="007E3B89" w:rsidRPr="00FE1752" w:rsidRDefault="007E3B89" w:rsidP="00692561">
            <w:pPr>
              <w:widowControl w:val="0"/>
              <w:numPr>
                <w:ilvl w:val="0"/>
                <w:numId w:val="5"/>
              </w:numPr>
              <w:suppressAutoHyphens/>
              <w:spacing w:line="276" w:lineRule="auto"/>
              <w:ind w:left="284" w:hanging="284"/>
              <w:jc w:val="both"/>
              <w:rPr>
                <w:rFonts w:cs="Arial"/>
                <w:b/>
                <w:szCs w:val="20"/>
                <w:lang w:eastAsia="sl-SI"/>
              </w:rPr>
            </w:pPr>
            <w:r w:rsidRPr="00FE1752">
              <w:rPr>
                <w:rFonts w:cs="Arial"/>
                <w:b/>
                <w:szCs w:val="20"/>
                <w:lang w:eastAsia="sl-SI"/>
              </w:rPr>
              <w:t>Finančne posledice za državni proračun</w:t>
            </w:r>
          </w:p>
          <w:p w14:paraId="6C662E61" w14:textId="77777777" w:rsidR="007E3B89" w:rsidRPr="00FE1752" w:rsidRDefault="007E3B89" w:rsidP="00692561">
            <w:pPr>
              <w:widowControl w:val="0"/>
              <w:spacing w:line="276" w:lineRule="auto"/>
              <w:jc w:val="both"/>
              <w:rPr>
                <w:rFonts w:cs="Arial"/>
                <w:szCs w:val="20"/>
                <w:lang w:eastAsia="sl-SI"/>
              </w:rPr>
            </w:pPr>
            <w:r w:rsidRPr="00FE1752">
              <w:rPr>
                <w:rFonts w:cs="Arial"/>
                <w:szCs w:val="20"/>
                <w:lang w:eastAsia="sl-SI"/>
              </w:rPr>
              <w:t>/</w:t>
            </w:r>
          </w:p>
          <w:p w14:paraId="6C662E62" w14:textId="77777777" w:rsidR="007E3B89" w:rsidRPr="00FE1752" w:rsidRDefault="007E3B89" w:rsidP="00692561">
            <w:pPr>
              <w:widowControl w:val="0"/>
              <w:suppressAutoHyphens/>
              <w:spacing w:line="276" w:lineRule="auto"/>
              <w:ind w:left="720"/>
              <w:jc w:val="both"/>
              <w:rPr>
                <w:rFonts w:cs="Arial"/>
                <w:b/>
                <w:szCs w:val="20"/>
                <w:lang w:eastAsia="sl-SI"/>
              </w:rPr>
            </w:pPr>
            <w:r w:rsidRPr="00FE1752">
              <w:rPr>
                <w:rFonts w:cs="Arial"/>
                <w:b/>
                <w:szCs w:val="20"/>
                <w:lang w:eastAsia="sl-SI"/>
              </w:rPr>
              <w:t>II.a Pravice porabe za izvedbo predlaganih rešitev so zagotovljene:</w:t>
            </w:r>
          </w:p>
          <w:p w14:paraId="6C662E63" w14:textId="77777777" w:rsidR="007E3B89" w:rsidRPr="00FE1752" w:rsidRDefault="007E3B89" w:rsidP="00692561">
            <w:pPr>
              <w:widowControl w:val="0"/>
              <w:suppressAutoHyphens/>
              <w:spacing w:line="276" w:lineRule="auto"/>
              <w:ind w:left="720"/>
              <w:jc w:val="both"/>
              <w:rPr>
                <w:rFonts w:cs="Arial"/>
                <w:b/>
                <w:szCs w:val="20"/>
                <w:lang w:eastAsia="sl-SI"/>
              </w:rPr>
            </w:pPr>
            <w:r w:rsidRPr="00FE1752">
              <w:rPr>
                <w:rFonts w:cs="Arial"/>
                <w:b/>
                <w:szCs w:val="20"/>
                <w:lang w:eastAsia="sl-SI"/>
              </w:rPr>
              <w:t>/</w:t>
            </w:r>
          </w:p>
          <w:p w14:paraId="6C662E64" w14:textId="77777777" w:rsidR="007E3B89" w:rsidRPr="00FE1752" w:rsidRDefault="007E3B89" w:rsidP="00692561">
            <w:pPr>
              <w:widowControl w:val="0"/>
              <w:suppressAutoHyphens/>
              <w:spacing w:line="276" w:lineRule="auto"/>
              <w:ind w:left="714"/>
              <w:jc w:val="both"/>
              <w:rPr>
                <w:rFonts w:cs="Arial"/>
                <w:b/>
                <w:szCs w:val="20"/>
                <w:lang w:eastAsia="sl-SI"/>
              </w:rPr>
            </w:pPr>
            <w:r w:rsidRPr="00FE1752">
              <w:rPr>
                <w:rFonts w:cs="Arial"/>
                <w:b/>
                <w:szCs w:val="20"/>
                <w:lang w:eastAsia="sl-SI"/>
              </w:rPr>
              <w:t>II.b Manjkajoče pravice porabe bodo zagotovljene s prerazporeditvijo:</w:t>
            </w:r>
          </w:p>
          <w:p w14:paraId="6C662E65" w14:textId="77777777" w:rsidR="007E3B89" w:rsidRPr="00FE1752" w:rsidRDefault="007E3B89" w:rsidP="00692561">
            <w:pPr>
              <w:widowControl w:val="0"/>
              <w:suppressAutoHyphens/>
              <w:spacing w:line="276" w:lineRule="auto"/>
              <w:ind w:left="714"/>
              <w:jc w:val="both"/>
              <w:rPr>
                <w:rFonts w:cs="Arial"/>
                <w:b/>
                <w:szCs w:val="20"/>
                <w:lang w:eastAsia="sl-SI"/>
              </w:rPr>
            </w:pPr>
            <w:r w:rsidRPr="00FE1752">
              <w:rPr>
                <w:rFonts w:cs="Arial"/>
                <w:b/>
                <w:szCs w:val="20"/>
                <w:lang w:eastAsia="sl-SI"/>
              </w:rPr>
              <w:t>II.c Načrtovana nadomestitev zmanjšanih prihodkov in povečanih odhodkov proračuna:</w:t>
            </w:r>
          </w:p>
          <w:p w14:paraId="6C662E66" w14:textId="77777777" w:rsidR="007E3B89" w:rsidRPr="00FE1752" w:rsidRDefault="007E3B89" w:rsidP="00692561">
            <w:pPr>
              <w:widowControl w:val="0"/>
              <w:suppressAutoHyphens/>
              <w:spacing w:line="276" w:lineRule="auto"/>
              <w:ind w:left="714"/>
              <w:jc w:val="both"/>
              <w:rPr>
                <w:rFonts w:cs="Arial"/>
                <w:b/>
                <w:szCs w:val="20"/>
                <w:lang w:eastAsia="sl-SI"/>
              </w:rPr>
            </w:pPr>
            <w:r w:rsidRPr="00FE1752">
              <w:rPr>
                <w:rFonts w:cs="Arial"/>
                <w:b/>
                <w:szCs w:val="20"/>
                <w:lang w:eastAsia="sl-SI"/>
              </w:rPr>
              <w:t>/</w:t>
            </w:r>
          </w:p>
          <w:p w14:paraId="6C662E67" w14:textId="77777777" w:rsidR="007E3B89" w:rsidRPr="00FE1752" w:rsidRDefault="007E3B89" w:rsidP="00692561">
            <w:pPr>
              <w:tabs>
                <w:tab w:val="left" w:pos="1125"/>
              </w:tabs>
              <w:spacing w:line="276" w:lineRule="auto"/>
              <w:rPr>
                <w:rFonts w:cs="Arial"/>
                <w:szCs w:val="20"/>
                <w:lang w:eastAsia="sl-SI"/>
              </w:rPr>
            </w:pPr>
          </w:p>
        </w:tc>
      </w:tr>
      <w:tr w:rsidR="007E3B89" w:rsidRPr="00FE1752" w14:paraId="6C662E6E" w14:textId="77777777" w:rsidTr="002052C8">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14:paraId="6C662E69" w14:textId="77777777" w:rsidR="007E3B89" w:rsidRPr="00FE1752" w:rsidRDefault="007E3B89" w:rsidP="00692561">
            <w:pPr>
              <w:spacing w:line="276" w:lineRule="auto"/>
              <w:rPr>
                <w:rFonts w:cs="Arial"/>
                <w:b/>
                <w:szCs w:val="20"/>
              </w:rPr>
            </w:pPr>
            <w:r w:rsidRPr="00FE1752">
              <w:rPr>
                <w:rFonts w:cs="Arial"/>
                <w:b/>
                <w:szCs w:val="20"/>
              </w:rPr>
              <w:lastRenderedPageBreak/>
              <w:t>7.b Predstavitev ocene finančnih posledic pod 40.000 EUR:</w:t>
            </w:r>
          </w:p>
          <w:p w14:paraId="6C662E6A" w14:textId="77777777" w:rsidR="007E3B89" w:rsidRPr="00FE1752" w:rsidRDefault="007E3B89" w:rsidP="00692561">
            <w:pPr>
              <w:spacing w:line="276" w:lineRule="auto"/>
              <w:rPr>
                <w:rFonts w:cs="Arial"/>
                <w:szCs w:val="20"/>
              </w:rPr>
            </w:pPr>
          </w:p>
          <w:p w14:paraId="6C662E6B" w14:textId="77777777" w:rsidR="007E3B89" w:rsidRPr="00FE1752" w:rsidRDefault="007E3B89" w:rsidP="00692561">
            <w:pPr>
              <w:spacing w:line="276" w:lineRule="auto"/>
              <w:rPr>
                <w:rFonts w:cs="Arial"/>
                <w:b/>
                <w:szCs w:val="20"/>
              </w:rPr>
            </w:pPr>
            <w:r w:rsidRPr="00FE1752">
              <w:rPr>
                <w:rFonts w:cs="Arial"/>
                <w:b/>
                <w:szCs w:val="20"/>
              </w:rPr>
              <w:t>Kratka obrazložitev</w:t>
            </w:r>
          </w:p>
          <w:p w14:paraId="6C662E6C" w14:textId="77777777" w:rsidR="007E3B89" w:rsidRPr="00FE1752" w:rsidRDefault="00A72E96" w:rsidP="00692561">
            <w:pPr>
              <w:pStyle w:val="Alineazaodstavkom"/>
              <w:numPr>
                <w:ilvl w:val="0"/>
                <w:numId w:val="0"/>
              </w:numPr>
              <w:spacing w:line="276" w:lineRule="auto"/>
              <w:rPr>
                <w:b/>
                <w:sz w:val="20"/>
                <w:szCs w:val="20"/>
              </w:rPr>
            </w:pPr>
            <w:r w:rsidRPr="00FE1752">
              <w:rPr>
                <w:b/>
                <w:sz w:val="20"/>
                <w:szCs w:val="20"/>
              </w:rPr>
              <w:t xml:space="preserve"> /</w:t>
            </w:r>
          </w:p>
          <w:p w14:paraId="6C662E6D" w14:textId="77777777" w:rsidR="007E3B89" w:rsidRPr="00FE1752" w:rsidRDefault="007E3B89" w:rsidP="00692561">
            <w:pPr>
              <w:pStyle w:val="Alineazaodstavkom"/>
              <w:numPr>
                <w:ilvl w:val="0"/>
                <w:numId w:val="0"/>
              </w:numPr>
              <w:spacing w:line="276" w:lineRule="auto"/>
              <w:rPr>
                <w:b/>
                <w:sz w:val="20"/>
                <w:szCs w:val="20"/>
              </w:rPr>
            </w:pPr>
          </w:p>
        </w:tc>
      </w:tr>
      <w:tr w:rsidR="007E3B89" w:rsidRPr="00FE1752" w14:paraId="6C662E70" w14:textId="77777777" w:rsidTr="002052C8">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14:paraId="6C662E6F" w14:textId="77777777" w:rsidR="007E3B89" w:rsidRPr="00FE1752" w:rsidRDefault="007E3B89" w:rsidP="00692561">
            <w:pPr>
              <w:spacing w:line="276" w:lineRule="auto"/>
              <w:rPr>
                <w:rFonts w:cs="Arial"/>
                <w:b/>
                <w:szCs w:val="20"/>
              </w:rPr>
            </w:pPr>
            <w:r w:rsidRPr="00FE1752">
              <w:rPr>
                <w:rFonts w:cs="Arial"/>
                <w:b/>
                <w:szCs w:val="20"/>
              </w:rPr>
              <w:t>8. Predstavitev sodelovanja z združenji občin:</w:t>
            </w:r>
          </w:p>
        </w:tc>
      </w:tr>
      <w:tr w:rsidR="007E3B89" w:rsidRPr="00FE1752" w14:paraId="6C662E77" w14:textId="77777777" w:rsidTr="002052C8">
        <w:trPr>
          <w:gridBefore w:val="1"/>
          <w:gridAfter w:val="1"/>
          <w:wBefore w:w="462" w:type="dxa"/>
          <w:wAfter w:w="391" w:type="dxa"/>
        </w:trPr>
        <w:tc>
          <w:tcPr>
            <w:tcW w:w="6236" w:type="dxa"/>
            <w:gridSpan w:val="9"/>
          </w:tcPr>
          <w:p w14:paraId="6C662E71"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Vsebina predloženega gradiva (predpisa) vpliva na:</w:t>
            </w:r>
          </w:p>
          <w:p w14:paraId="6C662E72" w14:textId="77777777" w:rsidR="007E3B89" w:rsidRPr="00FE1752" w:rsidRDefault="007E3B89" w:rsidP="00692561">
            <w:pPr>
              <w:widowControl w:val="0"/>
              <w:numPr>
                <w:ilvl w:val="1"/>
                <w:numId w:val="9"/>
              </w:numPr>
              <w:overflowPunct w:val="0"/>
              <w:autoSpaceDE w:val="0"/>
              <w:autoSpaceDN w:val="0"/>
              <w:adjustRightInd w:val="0"/>
              <w:spacing w:line="276" w:lineRule="auto"/>
              <w:ind w:left="418" w:hanging="426"/>
              <w:jc w:val="both"/>
              <w:textAlignment w:val="baseline"/>
              <w:rPr>
                <w:rFonts w:cs="Arial"/>
                <w:iCs/>
                <w:szCs w:val="20"/>
                <w:lang w:eastAsia="sl-SI"/>
              </w:rPr>
            </w:pPr>
            <w:r w:rsidRPr="00FE1752">
              <w:rPr>
                <w:rFonts w:cs="Arial"/>
                <w:iCs/>
                <w:szCs w:val="20"/>
                <w:lang w:eastAsia="sl-SI"/>
              </w:rPr>
              <w:t>pristojnosti občin,</w:t>
            </w:r>
          </w:p>
          <w:p w14:paraId="6C662E73" w14:textId="77777777" w:rsidR="007E3B89" w:rsidRPr="00FE1752" w:rsidRDefault="007E3B89" w:rsidP="00692561">
            <w:pPr>
              <w:widowControl w:val="0"/>
              <w:numPr>
                <w:ilvl w:val="1"/>
                <w:numId w:val="9"/>
              </w:numPr>
              <w:overflowPunct w:val="0"/>
              <w:autoSpaceDE w:val="0"/>
              <w:autoSpaceDN w:val="0"/>
              <w:adjustRightInd w:val="0"/>
              <w:spacing w:line="276" w:lineRule="auto"/>
              <w:ind w:left="418" w:hanging="426"/>
              <w:jc w:val="both"/>
              <w:textAlignment w:val="baseline"/>
              <w:rPr>
                <w:rFonts w:cs="Arial"/>
                <w:iCs/>
                <w:szCs w:val="20"/>
                <w:lang w:eastAsia="sl-SI"/>
              </w:rPr>
            </w:pPr>
            <w:r w:rsidRPr="00FE1752">
              <w:rPr>
                <w:rFonts w:cs="Arial"/>
                <w:iCs/>
                <w:szCs w:val="20"/>
                <w:lang w:eastAsia="sl-SI"/>
              </w:rPr>
              <w:t>delovanje občin,</w:t>
            </w:r>
          </w:p>
          <w:p w14:paraId="6C662E74" w14:textId="77777777" w:rsidR="007E3B89" w:rsidRPr="00FE1752" w:rsidRDefault="007E3B89" w:rsidP="00692561">
            <w:pPr>
              <w:widowControl w:val="0"/>
              <w:numPr>
                <w:ilvl w:val="1"/>
                <w:numId w:val="7"/>
              </w:numPr>
              <w:overflowPunct w:val="0"/>
              <w:autoSpaceDE w:val="0"/>
              <w:autoSpaceDN w:val="0"/>
              <w:adjustRightInd w:val="0"/>
              <w:spacing w:line="276" w:lineRule="auto"/>
              <w:ind w:left="418" w:hanging="426"/>
              <w:jc w:val="both"/>
              <w:textAlignment w:val="baseline"/>
              <w:rPr>
                <w:rFonts w:cs="Arial"/>
                <w:iCs/>
                <w:szCs w:val="20"/>
                <w:lang w:eastAsia="sl-SI"/>
              </w:rPr>
            </w:pPr>
            <w:r w:rsidRPr="00FE1752">
              <w:rPr>
                <w:rFonts w:cs="Arial"/>
                <w:iCs/>
                <w:szCs w:val="20"/>
                <w:lang w:eastAsia="sl-SI"/>
              </w:rPr>
              <w:t>financiranje občin.</w:t>
            </w:r>
          </w:p>
          <w:p w14:paraId="6C662E75" w14:textId="77777777" w:rsidR="007E3B89" w:rsidRPr="00FE1752" w:rsidRDefault="007E3B89" w:rsidP="00692561">
            <w:pPr>
              <w:widowControl w:val="0"/>
              <w:overflowPunct w:val="0"/>
              <w:autoSpaceDE w:val="0"/>
              <w:autoSpaceDN w:val="0"/>
              <w:adjustRightInd w:val="0"/>
              <w:spacing w:line="276" w:lineRule="auto"/>
              <w:ind w:left="1440"/>
              <w:jc w:val="both"/>
              <w:textAlignment w:val="baseline"/>
              <w:rPr>
                <w:rFonts w:cs="Arial"/>
                <w:iCs/>
                <w:szCs w:val="20"/>
                <w:lang w:eastAsia="sl-SI"/>
              </w:rPr>
            </w:pPr>
          </w:p>
        </w:tc>
        <w:tc>
          <w:tcPr>
            <w:tcW w:w="2409" w:type="dxa"/>
            <w:gridSpan w:val="3"/>
          </w:tcPr>
          <w:p w14:paraId="6C662E76" w14:textId="77777777" w:rsidR="007E3B89" w:rsidRPr="00FE1752" w:rsidRDefault="007E3B89" w:rsidP="00692561">
            <w:pPr>
              <w:widowControl w:val="0"/>
              <w:overflowPunct w:val="0"/>
              <w:autoSpaceDE w:val="0"/>
              <w:autoSpaceDN w:val="0"/>
              <w:adjustRightInd w:val="0"/>
              <w:spacing w:line="276" w:lineRule="auto"/>
              <w:jc w:val="center"/>
              <w:textAlignment w:val="baseline"/>
              <w:rPr>
                <w:rFonts w:cs="Arial"/>
                <w:b/>
                <w:bCs/>
                <w:szCs w:val="20"/>
                <w:lang w:eastAsia="sl-SI"/>
              </w:rPr>
            </w:pPr>
            <w:r w:rsidRPr="00FE1752">
              <w:rPr>
                <w:rFonts w:cs="Arial"/>
                <w:b/>
                <w:bCs/>
                <w:szCs w:val="20"/>
                <w:lang w:eastAsia="sl-SI"/>
              </w:rPr>
              <w:t>NE</w:t>
            </w:r>
          </w:p>
        </w:tc>
      </w:tr>
      <w:tr w:rsidR="007E3B89" w:rsidRPr="00FE1752" w14:paraId="6C662E81" w14:textId="77777777" w:rsidTr="002052C8">
        <w:trPr>
          <w:gridBefore w:val="1"/>
          <w:gridAfter w:val="1"/>
          <w:wBefore w:w="462" w:type="dxa"/>
          <w:wAfter w:w="391" w:type="dxa"/>
          <w:trHeight w:val="274"/>
        </w:trPr>
        <w:tc>
          <w:tcPr>
            <w:tcW w:w="8645" w:type="dxa"/>
            <w:gridSpan w:val="12"/>
          </w:tcPr>
          <w:p w14:paraId="6C662E78"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Gradivo (predpis) je bilo poslano v mnenje: </w:t>
            </w:r>
          </w:p>
          <w:p w14:paraId="6C662E79" w14:textId="77777777" w:rsidR="007E3B89" w:rsidRPr="00FE1752" w:rsidRDefault="007E3B89" w:rsidP="00692561">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Skupnosti občin Slovenije SOS: DA</w:t>
            </w:r>
          </w:p>
          <w:p w14:paraId="6C662E7A" w14:textId="77777777" w:rsidR="007E3B89" w:rsidRPr="00FE1752" w:rsidRDefault="007E3B89" w:rsidP="00692561">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Združenju občin Slovenije ZOS: DA</w:t>
            </w:r>
          </w:p>
          <w:p w14:paraId="6C662E7B" w14:textId="77777777" w:rsidR="007E3B89" w:rsidRPr="00FE1752" w:rsidRDefault="007E3B89" w:rsidP="00692561">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Združenju mestnih občin Slovenije ZMOS: DA</w:t>
            </w:r>
          </w:p>
          <w:p w14:paraId="6C662E7C"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p>
          <w:p w14:paraId="6C662E7D"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Predlogi in pripombe združenj so bili upoštevani: </w:t>
            </w:r>
            <w:r w:rsidR="002106F1" w:rsidRPr="00FE1752">
              <w:rPr>
                <w:rFonts w:cs="Arial"/>
                <w:iCs/>
                <w:szCs w:val="20"/>
                <w:lang w:eastAsia="sl-SI"/>
              </w:rPr>
              <w:t xml:space="preserve">Združenje mestnih občin Slovenije je podalo </w:t>
            </w:r>
            <w:r w:rsidR="00037802" w:rsidRPr="00FE1752">
              <w:rPr>
                <w:rFonts w:cs="Arial"/>
                <w:iCs/>
                <w:szCs w:val="20"/>
                <w:lang w:eastAsia="sl-SI"/>
              </w:rPr>
              <w:t xml:space="preserve">redakcijski </w:t>
            </w:r>
            <w:r w:rsidR="002106F1" w:rsidRPr="00FE1752">
              <w:rPr>
                <w:rFonts w:cs="Arial"/>
                <w:iCs/>
                <w:szCs w:val="20"/>
                <w:lang w:eastAsia="sl-SI"/>
              </w:rPr>
              <w:t>p</w:t>
            </w:r>
            <w:r w:rsidR="00BB1237" w:rsidRPr="00FE1752">
              <w:rPr>
                <w:rFonts w:cs="Arial"/>
                <w:iCs/>
                <w:szCs w:val="20"/>
                <w:lang w:eastAsia="sl-SI"/>
              </w:rPr>
              <w:t>opravek</w:t>
            </w:r>
            <w:r w:rsidR="0014593B" w:rsidRPr="00FE1752">
              <w:rPr>
                <w:rFonts w:cs="Arial"/>
                <w:iCs/>
                <w:szCs w:val="20"/>
                <w:lang w:eastAsia="sl-SI"/>
              </w:rPr>
              <w:t xml:space="preserve"> </w:t>
            </w:r>
            <w:r w:rsidR="00B67E9B" w:rsidRPr="00FE1752">
              <w:rPr>
                <w:rFonts w:cs="Arial"/>
                <w:iCs/>
                <w:szCs w:val="20"/>
                <w:lang w:eastAsia="sl-SI"/>
              </w:rPr>
              <w:t xml:space="preserve">novega </w:t>
            </w:r>
            <w:r w:rsidR="00461B15" w:rsidRPr="00FE1752">
              <w:rPr>
                <w:rFonts w:cs="Arial"/>
                <w:iCs/>
                <w:szCs w:val="20"/>
                <w:lang w:eastAsia="sl-SI"/>
              </w:rPr>
              <w:t>drugega</w:t>
            </w:r>
            <w:r w:rsidR="0014593B" w:rsidRPr="00FE1752">
              <w:rPr>
                <w:rFonts w:cs="Arial"/>
                <w:iCs/>
                <w:szCs w:val="20"/>
                <w:lang w:eastAsia="sl-SI"/>
              </w:rPr>
              <w:t xml:space="preserve"> odstavka 66. člena zakona</w:t>
            </w:r>
            <w:r w:rsidR="002106F1" w:rsidRPr="00FE1752">
              <w:rPr>
                <w:rFonts w:cs="Arial"/>
                <w:iCs/>
                <w:szCs w:val="20"/>
                <w:lang w:eastAsia="sl-SI"/>
              </w:rPr>
              <w:t>, ki</w:t>
            </w:r>
            <w:r w:rsidR="00BB1237" w:rsidRPr="00FE1752">
              <w:rPr>
                <w:rFonts w:cs="Arial"/>
                <w:iCs/>
                <w:szCs w:val="20"/>
                <w:lang w:eastAsia="sl-SI"/>
              </w:rPr>
              <w:t xml:space="preserve"> je bil upoštevan</w:t>
            </w:r>
          </w:p>
          <w:p w14:paraId="6C662E7E" w14:textId="77777777" w:rsidR="001520D4" w:rsidRPr="00FE1752" w:rsidRDefault="001520D4" w:rsidP="00692561">
            <w:pPr>
              <w:widowControl w:val="0"/>
              <w:overflowPunct w:val="0"/>
              <w:autoSpaceDE w:val="0"/>
              <w:autoSpaceDN w:val="0"/>
              <w:adjustRightInd w:val="0"/>
              <w:spacing w:line="276" w:lineRule="auto"/>
              <w:jc w:val="both"/>
              <w:textAlignment w:val="baseline"/>
              <w:rPr>
                <w:rFonts w:cs="Arial"/>
                <w:iCs/>
                <w:szCs w:val="20"/>
                <w:lang w:eastAsia="sl-SI"/>
              </w:rPr>
            </w:pPr>
          </w:p>
          <w:p w14:paraId="6C662E7F"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Bistveni predlogi in pripombe, ki niso bili upoštevani: </w:t>
            </w:r>
            <w:r w:rsidR="00566CCB" w:rsidRPr="00FE1752">
              <w:rPr>
                <w:rFonts w:cs="Arial"/>
                <w:iCs/>
                <w:szCs w:val="20"/>
                <w:lang w:eastAsia="sl-SI"/>
              </w:rPr>
              <w:t>Združenje mestnih občin Slovenije je podalo dodatne predloge v zvezi s spremembami in dopolnitvami Zakona o prekrških</w:t>
            </w:r>
            <w:r w:rsidR="004101AB" w:rsidRPr="00FE1752">
              <w:rPr>
                <w:rFonts w:cs="Arial"/>
                <w:iCs/>
                <w:szCs w:val="20"/>
                <w:lang w:eastAsia="sl-SI"/>
              </w:rPr>
              <w:t xml:space="preserve">, ki niso predmet novele Zakona o prekrški in </w:t>
            </w:r>
            <w:r w:rsidR="00566CCB" w:rsidRPr="00FE1752">
              <w:rPr>
                <w:rFonts w:cs="Arial"/>
                <w:iCs/>
                <w:szCs w:val="20"/>
                <w:lang w:eastAsia="sl-SI"/>
              </w:rPr>
              <w:t>bodo obravnavani</w:t>
            </w:r>
            <w:r w:rsidR="006100CA" w:rsidRPr="00FE1752">
              <w:rPr>
                <w:rFonts w:cs="Arial"/>
                <w:iCs/>
                <w:szCs w:val="20"/>
                <w:lang w:eastAsia="sl-SI"/>
              </w:rPr>
              <w:t xml:space="preserve"> </w:t>
            </w:r>
            <w:r w:rsidR="004101AB" w:rsidRPr="00FE1752">
              <w:rPr>
                <w:rFonts w:cs="Arial"/>
                <w:iCs/>
                <w:szCs w:val="20"/>
                <w:lang w:eastAsia="sl-SI"/>
              </w:rPr>
              <w:t>posebej</w:t>
            </w:r>
            <w:r w:rsidR="006100CA" w:rsidRPr="00FE1752">
              <w:rPr>
                <w:rFonts w:cs="Arial"/>
                <w:iCs/>
                <w:szCs w:val="20"/>
                <w:lang w:eastAsia="sl-SI"/>
              </w:rPr>
              <w:t>.</w:t>
            </w:r>
          </w:p>
          <w:p w14:paraId="6C662E80"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p>
        </w:tc>
      </w:tr>
      <w:tr w:rsidR="007E3B89" w:rsidRPr="00FE1752" w14:paraId="6C662E83" w14:textId="77777777" w:rsidTr="002052C8">
        <w:trPr>
          <w:gridBefore w:val="1"/>
          <w:gridAfter w:val="1"/>
          <w:wBefore w:w="462" w:type="dxa"/>
          <w:wAfter w:w="391" w:type="dxa"/>
        </w:trPr>
        <w:tc>
          <w:tcPr>
            <w:tcW w:w="8645" w:type="dxa"/>
            <w:gridSpan w:val="12"/>
            <w:vAlign w:val="center"/>
          </w:tcPr>
          <w:p w14:paraId="6C662E82" w14:textId="77777777" w:rsidR="007E3B89" w:rsidRPr="00FE1752" w:rsidRDefault="007E3B89" w:rsidP="00692561">
            <w:pPr>
              <w:widowControl w:val="0"/>
              <w:overflowPunct w:val="0"/>
              <w:autoSpaceDE w:val="0"/>
              <w:autoSpaceDN w:val="0"/>
              <w:adjustRightInd w:val="0"/>
              <w:spacing w:line="276" w:lineRule="auto"/>
              <w:textAlignment w:val="baseline"/>
              <w:rPr>
                <w:rFonts w:cs="Arial"/>
                <w:b/>
                <w:szCs w:val="20"/>
                <w:lang w:eastAsia="sl-SI"/>
              </w:rPr>
            </w:pPr>
            <w:r w:rsidRPr="00FE1752">
              <w:rPr>
                <w:rFonts w:cs="Arial"/>
                <w:b/>
                <w:szCs w:val="20"/>
                <w:lang w:eastAsia="sl-SI"/>
              </w:rPr>
              <w:t>9. Predstavitev sodelovanja javnosti:</w:t>
            </w:r>
          </w:p>
        </w:tc>
      </w:tr>
      <w:tr w:rsidR="007E3B89" w:rsidRPr="00FE1752" w14:paraId="6C662E86" w14:textId="77777777" w:rsidTr="002052C8">
        <w:trPr>
          <w:gridBefore w:val="1"/>
          <w:gridAfter w:val="1"/>
          <w:wBefore w:w="462" w:type="dxa"/>
          <w:wAfter w:w="391" w:type="dxa"/>
        </w:trPr>
        <w:tc>
          <w:tcPr>
            <w:tcW w:w="6236" w:type="dxa"/>
            <w:gridSpan w:val="9"/>
          </w:tcPr>
          <w:p w14:paraId="6C662E84" w14:textId="77777777" w:rsidR="007E3B89" w:rsidRPr="00FE1752" w:rsidRDefault="007E3B89" w:rsidP="00692561">
            <w:pPr>
              <w:widowControl w:val="0"/>
              <w:overflowPunct w:val="0"/>
              <w:autoSpaceDE w:val="0"/>
              <w:autoSpaceDN w:val="0"/>
              <w:adjustRightInd w:val="0"/>
              <w:spacing w:line="276" w:lineRule="auto"/>
              <w:jc w:val="both"/>
              <w:textAlignment w:val="baseline"/>
              <w:rPr>
                <w:rFonts w:cs="Arial"/>
                <w:szCs w:val="20"/>
                <w:lang w:eastAsia="sl-SI"/>
              </w:rPr>
            </w:pPr>
            <w:r w:rsidRPr="00FE1752">
              <w:rPr>
                <w:rFonts w:cs="Arial"/>
                <w:iCs/>
                <w:szCs w:val="20"/>
                <w:lang w:eastAsia="sl-SI"/>
              </w:rPr>
              <w:t>Gradivo je bilo predhodno objavljeno na spletni strani predlagatelja:</w:t>
            </w:r>
          </w:p>
        </w:tc>
        <w:tc>
          <w:tcPr>
            <w:tcW w:w="2409" w:type="dxa"/>
            <w:gridSpan w:val="3"/>
          </w:tcPr>
          <w:p w14:paraId="6C662E85" w14:textId="77777777" w:rsidR="007E3B89" w:rsidRPr="00FE1752" w:rsidRDefault="007E3B89" w:rsidP="00692561">
            <w:pPr>
              <w:widowControl w:val="0"/>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DA</w:t>
            </w:r>
          </w:p>
        </w:tc>
      </w:tr>
      <w:tr w:rsidR="007E3B89" w:rsidRPr="00FE1752" w14:paraId="6C662E8D" w14:textId="77777777" w:rsidTr="002052C8">
        <w:trPr>
          <w:gridBefore w:val="1"/>
          <w:gridAfter w:val="1"/>
          <w:wBefore w:w="462" w:type="dxa"/>
          <w:wAfter w:w="391" w:type="dxa"/>
          <w:trHeight w:val="1134"/>
        </w:trPr>
        <w:tc>
          <w:tcPr>
            <w:tcW w:w="8645" w:type="dxa"/>
            <w:gridSpan w:val="12"/>
            <w:tcBorders>
              <w:bottom w:val="single" w:sz="4" w:space="0" w:color="000000"/>
            </w:tcBorders>
          </w:tcPr>
          <w:p w14:paraId="6C662E87" w14:textId="18ACB537" w:rsidR="007E3B89" w:rsidRPr="00FE1752" w:rsidRDefault="007E3B89" w:rsidP="00692561">
            <w:pPr>
              <w:widowControl w:val="0"/>
              <w:overflowPunct w:val="0"/>
              <w:autoSpaceDE w:val="0"/>
              <w:autoSpaceDN w:val="0"/>
              <w:adjustRightInd w:val="0"/>
              <w:spacing w:line="276" w:lineRule="auto"/>
              <w:jc w:val="both"/>
              <w:textAlignment w:val="baseline"/>
              <w:rPr>
                <w:rFonts w:cs="Arial"/>
                <w:iCs/>
                <w:szCs w:val="20"/>
                <w:lang w:eastAsia="sl-SI"/>
              </w:rPr>
            </w:pPr>
            <w:r w:rsidRPr="00FE1752">
              <w:rPr>
                <w:rFonts w:cs="Arial"/>
                <w:iCs/>
                <w:szCs w:val="20"/>
                <w:lang w:eastAsia="sl-SI"/>
              </w:rPr>
              <w:t xml:space="preserve">Datum objave: </w:t>
            </w:r>
            <w:r w:rsidR="00037802" w:rsidRPr="00FE1752">
              <w:rPr>
                <w:rFonts w:cs="Arial"/>
                <w:iCs/>
                <w:szCs w:val="20"/>
                <w:lang w:eastAsia="sl-SI"/>
              </w:rPr>
              <w:t xml:space="preserve">13. </w:t>
            </w:r>
            <w:r w:rsidR="00D777A3">
              <w:rPr>
                <w:rFonts w:cs="Arial"/>
                <w:iCs/>
                <w:szCs w:val="20"/>
                <w:lang w:eastAsia="sl-SI"/>
              </w:rPr>
              <w:t>november</w:t>
            </w:r>
            <w:r w:rsidR="00037802" w:rsidRPr="00FE1752">
              <w:rPr>
                <w:rFonts w:cs="Arial"/>
                <w:iCs/>
                <w:szCs w:val="20"/>
                <w:lang w:eastAsia="sl-SI"/>
              </w:rPr>
              <w:t xml:space="preserve"> 2023</w:t>
            </w:r>
            <w:r w:rsidR="00AE698B">
              <w:rPr>
                <w:rFonts w:cs="Arial"/>
                <w:iCs/>
                <w:szCs w:val="20"/>
                <w:lang w:eastAsia="sl-SI"/>
              </w:rPr>
              <w:t xml:space="preserve"> in 22. </w:t>
            </w:r>
            <w:r w:rsidR="00D777A3">
              <w:rPr>
                <w:rFonts w:cs="Arial"/>
                <w:iCs/>
                <w:szCs w:val="20"/>
                <w:lang w:eastAsia="sl-SI"/>
              </w:rPr>
              <w:t>december</w:t>
            </w:r>
            <w:r w:rsidR="00AE698B">
              <w:rPr>
                <w:rFonts w:cs="Arial"/>
                <w:iCs/>
                <w:szCs w:val="20"/>
                <w:lang w:eastAsia="sl-SI"/>
              </w:rPr>
              <w:t xml:space="preserve"> 2023</w:t>
            </w:r>
            <w:r w:rsidR="00C97B0E" w:rsidRPr="00FE1752">
              <w:rPr>
                <w:rFonts w:cs="Arial"/>
                <w:iCs/>
                <w:szCs w:val="20"/>
                <w:lang w:eastAsia="sl-SI"/>
              </w:rPr>
              <w:t xml:space="preserve"> </w:t>
            </w:r>
            <w:r w:rsidR="00DF62C9" w:rsidRPr="00FE1752">
              <w:rPr>
                <w:rFonts w:cs="Arial"/>
                <w:iCs/>
                <w:szCs w:val="20"/>
                <w:lang w:eastAsia="sl-SI"/>
              </w:rPr>
              <w:t>na portalu eDemokracija.</w:t>
            </w:r>
          </w:p>
          <w:p w14:paraId="6C662E88" w14:textId="77777777" w:rsidR="00813A2A" w:rsidRPr="00340A0E" w:rsidRDefault="00813A2A" w:rsidP="00692561">
            <w:pPr>
              <w:widowControl w:val="0"/>
              <w:overflowPunct w:val="0"/>
              <w:autoSpaceDE w:val="0"/>
              <w:autoSpaceDN w:val="0"/>
              <w:adjustRightInd w:val="0"/>
              <w:spacing w:line="276" w:lineRule="auto"/>
              <w:jc w:val="both"/>
              <w:textAlignment w:val="baseline"/>
              <w:rPr>
                <w:rFonts w:cs="Arial"/>
                <w:iCs/>
                <w:szCs w:val="20"/>
                <w:highlight w:val="yellow"/>
                <w:lang w:eastAsia="sl-SI"/>
              </w:rPr>
            </w:pPr>
          </w:p>
          <w:p w14:paraId="01AAA070" w14:textId="77777777" w:rsidR="007657BC" w:rsidRPr="00F34FAF" w:rsidRDefault="007657BC" w:rsidP="007657BC">
            <w:pPr>
              <w:spacing w:line="276" w:lineRule="auto"/>
              <w:jc w:val="both"/>
              <w:rPr>
                <w:rFonts w:cs="Arial"/>
                <w:szCs w:val="20"/>
              </w:rPr>
            </w:pPr>
            <w:r w:rsidRPr="00F34FAF">
              <w:rPr>
                <w:rFonts w:cs="Arial"/>
                <w:iCs/>
                <w:szCs w:val="20"/>
                <w:lang w:eastAsia="sl-SI"/>
              </w:rPr>
              <w:t xml:space="preserve">Predlog zakona je bil 28. </w:t>
            </w:r>
            <w:r>
              <w:rPr>
                <w:rFonts w:cs="Arial"/>
                <w:iCs/>
                <w:szCs w:val="20"/>
                <w:lang w:eastAsia="sl-SI"/>
              </w:rPr>
              <w:t>avgusta</w:t>
            </w:r>
            <w:r w:rsidRPr="00F34FAF">
              <w:rPr>
                <w:rFonts w:cs="Arial"/>
                <w:iCs/>
                <w:szCs w:val="20"/>
                <w:lang w:eastAsia="sl-SI"/>
              </w:rPr>
              <w:t xml:space="preserve"> 2023 pos</w:t>
            </w:r>
            <w:r>
              <w:rPr>
                <w:rFonts w:cs="Arial"/>
                <w:iCs/>
                <w:szCs w:val="20"/>
                <w:lang w:eastAsia="sl-SI"/>
              </w:rPr>
              <w:t>l</w:t>
            </w:r>
            <w:r w:rsidRPr="00F34FAF">
              <w:rPr>
                <w:rFonts w:cs="Arial"/>
                <w:iCs/>
                <w:szCs w:val="20"/>
                <w:lang w:eastAsia="sl-SI"/>
              </w:rPr>
              <w:t xml:space="preserve">an v strokovno usklajevanje </w:t>
            </w:r>
            <w:r w:rsidRPr="00F34FAF">
              <w:rPr>
                <w:rFonts w:cs="Arial"/>
                <w:szCs w:val="20"/>
              </w:rPr>
              <w:t>Vrhovn</w:t>
            </w:r>
            <w:r>
              <w:rPr>
                <w:rFonts w:cs="Arial"/>
                <w:szCs w:val="20"/>
              </w:rPr>
              <w:t>emu</w:t>
            </w:r>
            <w:r w:rsidRPr="00F34FAF">
              <w:rPr>
                <w:rFonts w:cs="Arial"/>
                <w:szCs w:val="20"/>
              </w:rPr>
              <w:t xml:space="preserve"> sodišč</w:t>
            </w:r>
            <w:r>
              <w:rPr>
                <w:rFonts w:cs="Arial"/>
                <w:szCs w:val="20"/>
              </w:rPr>
              <w:t>u</w:t>
            </w:r>
            <w:r w:rsidRPr="00F34FAF">
              <w:rPr>
                <w:rFonts w:cs="Arial"/>
                <w:szCs w:val="20"/>
              </w:rPr>
              <w:t xml:space="preserve"> Republike Slovenije, Sodn</w:t>
            </w:r>
            <w:r>
              <w:rPr>
                <w:rFonts w:cs="Arial"/>
                <w:szCs w:val="20"/>
              </w:rPr>
              <w:t>emu</w:t>
            </w:r>
            <w:r w:rsidRPr="00F34FAF">
              <w:rPr>
                <w:rFonts w:cs="Arial"/>
                <w:szCs w:val="20"/>
              </w:rPr>
              <w:t xml:space="preserve"> svet</w:t>
            </w:r>
            <w:r>
              <w:rPr>
                <w:rFonts w:cs="Arial"/>
                <w:szCs w:val="20"/>
              </w:rPr>
              <w:t>u</w:t>
            </w:r>
            <w:r w:rsidRPr="00F34FAF">
              <w:rPr>
                <w:rFonts w:cs="Arial"/>
                <w:szCs w:val="20"/>
              </w:rPr>
              <w:t>, Vrhovn</w:t>
            </w:r>
            <w:r>
              <w:rPr>
                <w:rFonts w:cs="Arial"/>
                <w:szCs w:val="20"/>
              </w:rPr>
              <w:t>emu</w:t>
            </w:r>
            <w:r w:rsidRPr="00F34FAF">
              <w:rPr>
                <w:rFonts w:cs="Arial"/>
                <w:szCs w:val="20"/>
              </w:rPr>
              <w:t xml:space="preserve"> državn</w:t>
            </w:r>
            <w:r>
              <w:rPr>
                <w:rFonts w:cs="Arial"/>
                <w:szCs w:val="20"/>
              </w:rPr>
              <w:t>emu</w:t>
            </w:r>
            <w:r w:rsidRPr="00F34FAF">
              <w:rPr>
                <w:rFonts w:cs="Arial"/>
                <w:szCs w:val="20"/>
              </w:rPr>
              <w:t xml:space="preserve"> tožilstv</w:t>
            </w:r>
            <w:r>
              <w:rPr>
                <w:rFonts w:cs="Arial"/>
                <w:szCs w:val="20"/>
              </w:rPr>
              <w:t>u</w:t>
            </w:r>
            <w:r w:rsidRPr="00F34FAF">
              <w:rPr>
                <w:rFonts w:cs="Arial"/>
                <w:szCs w:val="20"/>
              </w:rPr>
              <w:t xml:space="preserve"> Republike Slovenije, Državnotožilsk</w:t>
            </w:r>
            <w:r>
              <w:rPr>
                <w:rFonts w:cs="Arial"/>
                <w:szCs w:val="20"/>
              </w:rPr>
              <w:t>emu</w:t>
            </w:r>
            <w:r w:rsidRPr="00F34FAF">
              <w:rPr>
                <w:rFonts w:cs="Arial"/>
                <w:szCs w:val="20"/>
              </w:rPr>
              <w:t xml:space="preserve"> svet</w:t>
            </w:r>
            <w:r>
              <w:rPr>
                <w:rFonts w:cs="Arial"/>
                <w:szCs w:val="20"/>
              </w:rPr>
              <w:t>u</w:t>
            </w:r>
            <w:r w:rsidRPr="00F34FAF">
              <w:rPr>
                <w:rFonts w:cs="Arial"/>
                <w:szCs w:val="20"/>
              </w:rPr>
              <w:t>, Varuh</w:t>
            </w:r>
            <w:r>
              <w:rPr>
                <w:rFonts w:cs="Arial"/>
                <w:szCs w:val="20"/>
              </w:rPr>
              <w:t>u</w:t>
            </w:r>
            <w:r w:rsidRPr="00F34FAF">
              <w:rPr>
                <w:rFonts w:cs="Arial"/>
                <w:szCs w:val="20"/>
              </w:rPr>
              <w:t xml:space="preserve"> človekovih pravic Republike Slovenije, Uprav</w:t>
            </w:r>
            <w:r>
              <w:rPr>
                <w:rFonts w:cs="Arial"/>
                <w:szCs w:val="20"/>
              </w:rPr>
              <w:t>i</w:t>
            </w:r>
            <w:r w:rsidRPr="00F34FAF">
              <w:rPr>
                <w:rFonts w:cs="Arial"/>
                <w:szCs w:val="20"/>
              </w:rPr>
              <w:t xml:space="preserve"> Republike Slovenije za probacijo, Uprav</w:t>
            </w:r>
            <w:r>
              <w:rPr>
                <w:rFonts w:cs="Arial"/>
                <w:szCs w:val="20"/>
              </w:rPr>
              <w:t>i</w:t>
            </w:r>
            <w:r w:rsidRPr="00F34FAF">
              <w:rPr>
                <w:rFonts w:cs="Arial"/>
                <w:szCs w:val="20"/>
              </w:rPr>
              <w:t xml:space="preserve"> Republike Slovenije za izvrševanje kazenskih sankcij, Policij</w:t>
            </w:r>
            <w:r>
              <w:rPr>
                <w:rFonts w:cs="Arial"/>
                <w:szCs w:val="20"/>
              </w:rPr>
              <w:t>i</w:t>
            </w:r>
            <w:r w:rsidRPr="00F34FAF">
              <w:rPr>
                <w:rFonts w:cs="Arial"/>
                <w:szCs w:val="20"/>
              </w:rPr>
              <w:t>, Inšpekcijsk</w:t>
            </w:r>
            <w:r>
              <w:rPr>
                <w:rFonts w:cs="Arial"/>
                <w:szCs w:val="20"/>
              </w:rPr>
              <w:t>emu</w:t>
            </w:r>
            <w:r w:rsidRPr="00F34FAF">
              <w:rPr>
                <w:rFonts w:cs="Arial"/>
                <w:szCs w:val="20"/>
              </w:rPr>
              <w:t xml:space="preserve"> svet</w:t>
            </w:r>
            <w:r>
              <w:rPr>
                <w:rFonts w:cs="Arial"/>
                <w:szCs w:val="20"/>
              </w:rPr>
              <w:t>u</w:t>
            </w:r>
            <w:r w:rsidRPr="00F34FAF">
              <w:rPr>
                <w:rFonts w:cs="Arial"/>
                <w:szCs w:val="20"/>
              </w:rPr>
              <w:t>, Finančn</w:t>
            </w:r>
            <w:r>
              <w:rPr>
                <w:rFonts w:cs="Arial"/>
                <w:szCs w:val="20"/>
              </w:rPr>
              <w:t>i</w:t>
            </w:r>
            <w:r w:rsidRPr="00F34FAF">
              <w:rPr>
                <w:rFonts w:cs="Arial"/>
                <w:szCs w:val="20"/>
              </w:rPr>
              <w:t xml:space="preserve"> uprav</w:t>
            </w:r>
            <w:r>
              <w:rPr>
                <w:rFonts w:cs="Arial"/>
                <w:szCs w:val="20"/>
              </w:rPr>
              <w:t>i</w:t>
            </w:r>
            <w:r w:rsidRPr="00F34FAF">
              <w:rPr>
                <w:rFonts w:cs="Arial"/>
                <w:szCs w:val="20"/>
              </w:rPr>
              <w:t xml:space="preserve"> Republike Slovenije, Generaln</w:t>
            </w:r>
            <w:r>
              <w:rPr>
                <w:rFonts w:cs="Arial"/>
                <w:szCs w:val="20"/>
              </w:rPr>
              <w:t>emu</w:t>
            </w:r>
            <w:r w:rsidRPr="00F34FAF">
              <w:rPr>
                <w:rFonts w:cs="Arial"/>
                <w:szCs w:val="20"/>
              </w:rPr>
              <w:t xml:space="preserve"> finančn</w:t>
            </w:r>
            <w:r>
              <w:rPr>
                <w:rFonts w:cs="Arial"/>
                <w:szCs w:val="20"/>
              </w:rPr>
              <w:t>emu</w:t>
            </w:r>
            <w:r w:rsidRPr="00F34FAF">
              <w:rPr>
                <w:rFonts w:cs="Arial"/>
                <w:szCs w:val="20"/>
              </w:rPr>
              <w:t xml:space="preserve"> urad</w:t>
            </w:r>
            <w:r>
              <w:rPr>
                <w:rFonts w:cs="Arial"/>
                <w:szCs w:val="20"/>
              </w:rPr>
              <w:t>u</w:t>
            </w:r>
            <w:r w:rsidRPr="00F34FAF">
              <w:rPr>
                <w:rFonts w:cs="Arial"/>
                <w:szCs w:val="20"/>
              </w:rPr>
              <w:t>, Združenj</w:t>
            </w:r>
            <w:r>
              <w:rPr>
                <w:rFonts w:cs="Arial"/>
                <w:szCs w:val="20"/>
              </w:rPr>
              <w:t>u</w:t>
            </w:r>
            <w:r w:rsidRPr="00F34FAF">
              <w:rPr>
                <w:rFonts w:cs="Arial"/>
                <w:szCs w:val="20"/>
              </w:rPr>
              <w:t xml:space="preserve"> občin Slovenije, Skupnost</w:t>
            </w:r>
            <w:r>
              <w:rPr>
                <w:rFonts w:cs="Arial"/>
                <w:szCs w:val="20"/>
              </w:rPr>
              <w:t>i</w:t>
            </w:r>
            <w:r w:rsidRPr="00F34FAF">
              <w:rPr>
                <w:rFonts w:cs="Arial"/>
                <w:szCs w:val="20"/>
              </w:rPr>
              <w:t xml:space="preserve"> občin Slovenije, Združenj</w:t>
            </w:r>
            <w:r>
              <w:rPr>
                <w:rFonts w:cs="Arial"/>
                <w:szCs w:val="20"/>
              </w:rPr>
              <w:t>u</w:t>
            </w:r>
            <w:r w:rsidRPr="00F34FAF">
              <w:rPr>
                <w:rFonts w:cs="Arial"/>
                <w:szCs w:val="20"/>
              </w:rPr>
              <w:t xml:space="preserve"> mestnih občin Slovenije, Združenj</w:t>
            </w:r>
            <w:r>
              <w:rPr>
                <w:rFonts w:cs="Arial"/>
                <w:szCs w:val="20"/>
              </w:rPr>
              <w:t>u</w:t>
            </w:r>
            <w:r w:rsidRPr="00F34FAF">
              <w:rPr>
                <w:rFonts w:cs="Arial"/>
                <w:szCs w:val="20"/>
              </w:rPr>
              <w:t xml:space="preserve"> občinskih redarjev Slovenije, Pravn</w:t>
            </w:r>
            <w:r>
              <w:rPr>
                <w:rFonts w:cs="Arial"/>
                <w:szCs w:val="20"/>
              </w:rPr>
              <w:t>i</w:t>
            </w:r>
            <w:r w:rsidRPr="00F34FAF">
              <w:rPr>
                <w:rFonts w:cs="Arial"/>
                <w:szCs w:val="20"/>
              </w:rPr>
              <w:t xml:space="preserve"> fakultet</w:t>
            </w:r>
            <w:r>
              <w:rPr>
                <w:rFonts w:cs="Arial"/>
                <w:szCs w:val="20"/>
              </w:rPr>
              <w:t>i</w:t>
            </w:r>
            <w:r w:rsidRPr="00F34FAF">
              <w:rPr>
                <w:rFonts w:cs="Arial"/>
                <w:szCs w:val="20"/>
              </w:rPr>
              <w:t xml:space="preserve"> </w:t>
            </w:r>
            <w:r>
              <w:rPr>
                <w:rFonts w:cs="Arial"/>
                <w:szCs w:val="20"/>
              </w:rPr>
              <w:t xml:space="preserve">Univerze </w:t>
            </w:r>
            <w:r w:rsidRPr="00F34FAF">
              <w:rPr>
                <w:rFonts w:cs="Arial"/>
                <w:szCs w:val="20"/>
              </w:rPr>
              <w:t>v Ljubljani, Pravn</w:t>
            </w:r>
            <w:r>
              <w:rPr>
                <w:rFonts w:cs="Arial"/>
                <w:szCs w:val="20"/>
              </w:rPr>
              <w:t>i</w:t>
            </w:r>
            <w:r w:rsidRPr="00F34FAF">
              <w:rPr>
                <w:rFonts w:cs="Arial"/>
                <w:szCs w:val="20"/>
              </w:rPr>
              <w:t xml:space="preserve"> fakultet</w:t>
            </w:r>
            <w:r>
              <w:rPr>
                <w:rFonts w:cs="Arial"/>
                <w:szCs w:val="20"/>
              </w:rPr>
              <w:t>i Univerze</w:t>
            </w:r>
            <w:r w:rsidRPr="00F34FAF">
              <w:rPr>
                <w:rFonts w:cs="Arial"/>
                <w:szCs w:val="20"/>
              </w:rPr>
              <w:t xml:space="preserve"> v Mariboru in </w:t>
            </w:r>
            <w:r>
              <w:rPr>
                <w:rFonts w:cs="Arial"/>
                <w:szCs w:val="20"/>
              </w:rPr>
              <w:t>Evropski p</w:t>
            </w:r>
            <w:r w:rsidRPr="00F34FAF">
              <w:rPr>
                <w:rFonts w:cs="Arial"/>
                <w:szCs w:val="20"/>
              </w:rPr>
              <w:t>ravn</w:t>
            </w:r>
            <w:r>
              <w:rPr>
                <w:rFonts w:cs="Arial"/>
                <w:szCs w:val="20"/>
              </w:rPr>
              <w:t>i</w:t>
            </w:r>
            <w:r w:rsidRPr="00F34FAF">
              <w:rPr>
                <w:rFonts w:cs="Arial"/>
                <w:szCs w:val="20"/>
              </w:rPr>
              <w:t xml:space="preserve"> fakultet</w:t>
            </w:r>
            <w:r>
              <w:rPr>
                <w:rFonts w:cs="Arial"/>
                <w:szCs w:val="20"/>
              </w:rPr>
              <w:t>i</w:t>
            </w:r>
            <w:r w:rsidRPr="00F34FAF">
              <w:rPr>
                <w:rFonts w:cs="Arial"/>
                <w:szCs w:val="20"/>
              </w:rPr>
              <w:t xml:space="preserve"> </w:t>
            </w:r>
            <w:r>
              <w:rPr>
                <w:rFonts w:cs="Arial"/>
                <w:szCs w:val="20"/>
              </w:rPr>
              <w:t xml:space="preserve">Nove univerze v </w:t>
            </w:r>
            <w:r w:rsidRPr="00F34FAF">
              <w:rPr>
                <w:rFonts w:cs="Arial"/>
                <w:szCs w:val="20"/>
              </w:rPr>
              <w:t>Novi Gorici.</w:t>
            </w:r>
          </w:p>
          <w:p w14:paraId="09D98DEE" w14:textId="77777777" w:rsidR="007657BC" w:rsidRPr="00F34FAF" w:rsidRDefault="007657BC" w:rsidP="007657BC">
            <w:pPr>
              <w:spacing w:line="276" w:lineRule="auto"/>
              <w:jc w:val="both"/>
              <w:rPr>
                <w:rFonts w:cs="Arial"/>
                <w:szCs w:val="20"/>
              </w:rPr>
            </w:pPr>
          </w:p>
          <w:p w14:paraId="7A26A180" w14:textId="77777777" w:rsidR="007657BC" w:rsidRPr="00F34FAF" w:rsidRDefault="007657BC" w:rsidP="007657BC">
            <w:pPr>
              <w:spacing w:line="276" w:lineRule="auto"/>
              <w:jc w:val="both"/>
              <w:rPr>
                <w:rFonts w:cs="Arial"/>
                <w:szCs w:val="20"/>
              </w:rPr>
            </w:pPr>
            <w:r w:rsidRPr="00F34FAF">
              <w:rPr>
                <w:rFonts w:cs="Arial"/>
                <w:szCs w:val="20"/>
              </w:rPr>
              <w:t>Mnenje brez pripomb so dali: Varuh človekovih pravic, Uprava Republike Slovenije za probacijo, Sodni svet.</w:t>
            </w:r>
          </w:p>
          <w:p w14:paraId="370EAB9E" w14:textId="77777777" w:rsidR="007657BC" w:rsidRPr="00F34FAF" w:rsidRDefault="007657BC" w:rsidP="007657BC">
            <w:pPr>
              <w:spacing w:line="276" w:lineRule="auto"/>
              <w:jc w:val="both"/>
              <w:rPr>
                <w:rFonts w:cs="Arial"/>
                <w:szCs w:val="20"/>
              </w:rPr>
            </w:pPr>
          </w:p>
          <w:p w14:paraId="48DAAE54" w14:textId="77777777" w:rsidR="007657BC" w:rsidRPr="00F34FAF" w:rsidRDefault="007657BC" w:rsidP="007657BC">
            <w:pPr>
              <w:spacing w:line="276" w:lineRule="auto"/>
              <w:jc w:val="both"/>
              <w:rPr>
                <w:rFonts w:cs="Arial"/>
                <w:szCs w:val="20"/>
              </w:rPr>
            </w:pPr>
            <w:r w:rsidRPr="00F34FAF">
              <w:rPr>
                <w:rFonts w:cs="Arial"/>
                <w:szCs w:val="20"/>
              </w:rPr>
              <w:t xml:space="preserve">Pripombe k predlogu zakona so dali: Vrhovno državno tožilstvo Republike Slovenije, Finančna uprava Republike Slovenije, Združenje mestnih občin Slovenije, Javna agencija Republike </w:t>
            </w:r>
            <w:r w:rsidRPr="00F34FAF">
              <w:rPr>
                <w:rFonts w:cs="Arial"/>
                <w:szCs w:val="20"/>
              </w:rPr>
              <w:lastRenderedPageBreak/>
              <w:t>Slovenije za varstvo konkurence, Vrhovno sodišče Republike Slovenije, Okrajno sodišče v Celju, Okrajno sodišče v Kočevju in Višje sodišče v Mariboru.</w:t>
            </w:r>
          </w:p>
          <w:p w14:paraId="085EB5DE" w14:textId="77777777" w:rsidR="007657BC" w:rsidRPr="00F34FAF" w:rsidRDefault="007657BC" w:rsidP="007657BC">
            <w:pPr>
              <w:spacing w:line="276" w:lineRule="auto"/>
              <w:jc w:val="both"/>
              <w:rPr>
                <w:rFonts w:cs="Arial"/>
                <w:szCs w:val="20"/>
              </w:rPr>
            </w:pPr>
          </w:p>
          <w:p w14:paraId="3473C7F6" w14:textId="77777777" w:rsidR="007657BC" w:rsidRPr="00F34FAF" w:rsidRDefault="007657BC" w:rsidP="007657BC">
            <w:pPr>
              <w:spacing w:line="276" w:lineRule="auto"/>
              <w:jc w:val="both"/>
              <w:rPr>
                <w:rFonts w:cs="Arial"/>
                <w:szCs w:val="20"/>
              </w:rPr>
            </w:pPr>
            <w:r w:rsidRPr="00F34FAF">
              <w:rPr>
                <w:rFonts w:cs="Arial"/>
                <w:szCs w:val="20"/>
              </w:rPr>
              <w:t xml:space="preserve">Pripombe navedenih organov so se nanašale izključno na 1. in 2. člen predloga zakona, in sicer na vsebino, ki je bila zaradi prejetih pripomb v drugem krogu usklajevanja umaknjena iz besedila predloga zakona. Predlog zakona zaradi nasprotovanja sodstva in Javne agencije Republike Slovenije za varstvo konkurence ne določa več podaljšanja zastaralnih rokov za pregon prekrškov, prav tako pa zaradi pomislekov sodstva in Vrhovnega državnega tožilstva Republike Slovenije ne določa več možnosti okrajnih sodišč, da bi ta po vzoru 63. člena ZP-1 morebitne napake po vloženi pritožbi zoper sodbo o zahtevi za sodno varstvo lahko odpravila sama. Zaradi pomislekov Višjega sodišča v Mariboru glede predlagane ureditve pritožbe zoper sodbo o zahtevi za sodno varstvo pa ureditev ostaja povsem enaka ureditvi, ki jo je do odprave ugotovljene protiustavnosti določilo Ustavno sodišče Republike Slovenije v odločbi št. </w:t>
            </w:r>
            <w:r w:rsidRPr="00F34FAF">
              <w:rPr>
                <w:rFonts w:cs="Arial"/>
                <w:bCs/>
                <w:szCs w:val="20"/>
              </w:rPr>
              <w:t>U-I-304/20 z dne 17. 12. 2020</w:t>
            </w:r>
            <w:r w:rsidRPr="00F34FAF">
              <w:rPr>
                <w:rFonts w:cs="Arial"/>
                <w:szCs w:val="20"/>
              </w:rPr>
              <w:t>.</w:t>
            </w:r>
          </w:p>
          <w:p w14:paraId="58CAF8B0" w14:textId="77777777" w:rsidR="007657BC" w:rsidRPr="00F34FAF" w:rsidRDefault="007657BC" w:rsidP="007657BC">
            <w:pPr>
              <w:spacing w:line="276" w:lineRule="auto"/>
              <w:jc w:val="both"/>
              <w:rPr>
                <w:rFonts w:cs="Arial"/>
                <w:szCs w:val="20"/>
              </w:rPr>
            </w:pPr>
          </w:p>
          <w:p w14:paraId="7DB36D59" w14:textId="77777777" w:rsidR="007657BC" w:rsidRDefault="007657BC" w:rsidP="007657BC">
            <w:pPr>
              <w:spacing w:line="276" w:lineRule="auto"/>
              <w:jc w:val="both"/>
              <w:rPr>
                <w:rFonts w:cs="Arial"/>
                <w:szCs w:val="20"/>
              </w:rPr>
            </w:pPr>
            <w:r>
              <w:rPr>
                <w:rFonts w:cs="Arial"/>
                <w:szCs w:val="20"/>
              </w:rPr>
              <w:t>Drug</w:t>
            </w:r>
            <w:r w:rsidRPr="00F34FAF">
              <w:rPr>
                <w:rFonts w:cs="Arial"/>
                <w:szCs w:val="20"/>
              </w:rPr>
              <w:t>e pripombe so bile redakcijske narave in so bile v celoti upoštevane.</w:t>
            </w:r>
          </w:p>
          <w:p w14:paraId="6776E15F" w14:textId="77777777" w:rsidR="007657BC" w:rsidRDefault="007657BC" w:rsidP="007657BC">
            <w:pPr>
              <w:spacing w:line="276" w:lineRule="auto"/>
              <w:jc w:val="both"/>
              <w:rPr>
                <w:rFonts w:cs="Arial"/>
                <w:szCs w:val="20"/>
              </w:rPr>
            </w:pPr>
          </w:p>
          <w:p w14:paraId="56B0E508" w14:textId="77777777" w:rsidR="007657BC" w:rsidRDefault="007657BC" w:rsidP="007657BC">
            <w:pPr>
              <w:spacing w:line="276" w:lineRule="auto"/>
              <w:jc w:val="both"/>
              <w:rPr>
                <w:rFonts w:cs="Arial"/>
                <w:szCs w:val="20"/>
              </w:rPr>
            </w:pPr>
            <w:r w:rsidRPr="00F34FAF">
              <w:rPr>
                <w:rFonts w:cs="Arial"/>
                <w:iCs/>
                <w:szCs w:val="20"/>
                <w:lang w:eastAsia="sl-SI"/>
              </w:rPr>
              <w:t>Predlog zakona je bil 2</w:t>
            </w:r>
            <w:r>
              <w:rPr>
                <w:rFonts w:cs="Arial"/>
                <w:iCs/>
                <w:szCs w:val="20"/>
                <w:lang w:eastAsia="sl-SI"/>
              </w:rPr>
              <w:t>2</w:t>
            </w:r>
            <w:r w:rsidRPr="00F34FAF">
              <w:rPr>
                <w:rFonts w:cs="Arial"/>
                <w:iCs/>
                <w:szCs w:val="20"/>
                <w:lang w:eastAsia="sl-SI"/>
              </w:rPr>
              <w:t xml:space="preserve">. </w:t>
            </w:r>
            <w:r>
              <w:rPr>
                <w:rFonts w:cs="Arial"/>
                <w:iCs/>
                <w:szCs w:val="20"/>
                <w:lang w:eastAsia="sl-SI"/>
              </w:rPr>
              <w:t>decembra</w:t>
            </w:r>
            <w:r w:rsidRPr="00F34FAF">
              <w:rPr>
                <w:rFonts w:cs="Arial"/>
                <w:iCs/>
                <w:szCs w:val="20"/>
                <w:lang w:eastAsia="sl-SI"/>
              </w:rPr>
              <w:t xml:space="preserve"> 2023 </w:t>
            </w:r>
            <w:r>
              <w:rPr>
                <w:rFonts w:cs="Arial"/>
                <w:iCs/>
                <w:szCs w:val="20"/>
                <w:lang w:eastAsia="sl-SI"/>
              </w:rPr>
              <w:t xml:space="preserve">ponovno </w:t>
            </w:r>
            <w:r w:rsidRPr="00F34FAF">
              <w:rPr>
                <w:rFonts w:cs="Arial"/>
                <w:iCs/>
                <w:szCs w:val="20"/>
                <w:lang w:eastAsia="sl-SI"/>
              </w:rPr>
              <w:t>pos</w:t>
            </w:r>
            <w:r>
              <w:rPr>
                <w:rFonts w:cs="Arial"/>
                <w:iCs/>
                <w:szCs w:val="20"/>
                <w:lang w:eastAsia="sl-SI"/>
              </w:rPr>
              <w:t>l</w:t>
            </w:r>
            <w:r w:rsidRPr="00F34FAF">
              <w:rPr>
                <w:rFonts w:cs="Arial"/>
                <w:iCs/>
                <w:szCs w:val="20"/>
                <w:lang w:eastAsia="sl-SI"/>
              </w:rPr>
              <w:t xml:space="preserve">an v strokovno usklajevanje </w:t>
            </w:r>
            <w:r w:rsidRPr="00F34FAF">
              <w:rPr>
                <w:rFonts w:cs="Arial"/>
                <w:szCs w:val="20"/>
              </w:rPr>
              <w:t>Vrhovn</w:t>
            </w:r>
            <w:r>
              <w:rPr>
                <w:rFonts w:cs="Arial"/>
                <w:szCs w:val="20"/>
              </w:rPr>
              <w:t>emu</w:t>
            </w:r>
            <w:r w:rsidRPr="00F34FAF">
              <w:rPr>
                <w:rFonts w:cs="Arial"/>
                <w:szCs w:val="20"/>
              </w:rPr>
              <w:t xml:space="preserve"> sodišč</w:t>
            </w:r>
            <w:r>
              <w:rPr>
                <w:rFonts w:cs="Arial"/>
                <w:szCs w:val="20"/>
              </w:rPr>
              <w:t>u</w:t>
            </w:r>
            <w:r w:rsidRPr="00F34FAF">
              <w:rPr>
                <w:rFonts w:cs="Arial"/>
                <w:szCs w:val="20"/>
              </w:rPr>
              <w:t xml:space="preserve"> Republike Slovenije, Sodn</w:t>
            </w:r>
            <w:r>
              <w:rPr>
                <w:rFonts w:cs="Arial"/>
                <w:szCs w:val="20"/>
              </w:rPr>
              <w:t>emu</w:t>
            </w:r>
            <w:r w:rsidRPr="00F34FAF">
              <w:rPr>
                <w:rFonts w:cs="Arial"/>
                <w:szCs w:val="20"/>
              </w:rPr>
              <w:t xml:space="preserve"> svet</w:t>
            </w:r>
            <w:r>
              <w:rPr>
                <w:rFonts w:cs="Arial"/>
                <w:szCs w:val="20"/>
              </w:rPr>
              <w:t>u</w:t>
            </w:r>
            <w:r w:rsidRPr="00F34FAF">
              <w:rPr>
                <w:rFonts w:cs="Arial"/>
                <w:szCs w:val="20"/>
              </w:rPr>
              <w:t>, Vrhovn</w:t>
            </w:r>
            <w:r>
              <w:rPr>
                <w:rFonts w:cs="Arial"/>
                <w:szCs w:val="20"/>
              </w:rPr>
              <w:t>emu</w:t>
            </w:r>
            <w:r w:rsidRPr="00F34FAF">
              <w:rPr>
                <w:rFonts w:cs="Arial"/>
                <w:szCs w:val="20"/>
              </w:rPr>
              <w:t xml:space="preserve"> državn</w:t>
            </w:r>
            <w:r>
              <w:rPr>
                <w:rFonts w:cs="Arial"/>
                <w:szCs w:val="20"/>
              </w:rPr>
              <w:t>emu</w:t>
            </w:r>
            <w:r w:rsidRPr="00F34FAF">
              <w:rPr>
                <w:rFonts w:cs="Arial"/>
                <w:szCs w:val="20"/>
              </w:rPr>
              <w:t xml:space="preserve"> tožilstv</w:t>
            </w:r>
            <w:r>
              <w:rPr>
                <w:rFonts w:cs="Arial"/>
                <w:szCs w:val="20"/>
              </w:rPr>
              <w:t>u</w:t>
            </w:r>
            <w:r w:rsidRPr="00F34FAF">
              <w:rPr>
                <w:rFonts w:cs="Arial"/>
                <w:szCs w:val="20"/>
              </w:rPr>
              <w:t xml:space="preserve"> Republike Slovenije, Državnotožilsk</w:t>
            </w:r>
            <w:r>
              <w:rPr>
                <w:rFonts w:cs="Arial"/>
                <w:szCs w:val="20"/>
              </w:rPr>
              <w:t>emu</w:t>
            </w:r>
            <w:r w:rsidRPr="00F34FAF">
              <w:rPr>
                <w:rFonts w:cs="Arial"/>
                <w:szCs w:val="20"/>
              </w:rPr>
              <w:t xml:space="preserve"> svet</w:t>
            </w:r>
            <w:r>
              <w:rPr>
                <w:rFonts w:cs="Arial"/>
                <w:szCs w:val="20"/>
              </w:rPr>
              <w:t>u</w:t>
            </w:r>
            <w:r w:rsidRPr="00F34FAF">
              <w:rPr>
                <w:rFonts w:cs="Arial"/>
                <w:szCs w:val="20"/>
              </w:rPr>
              <w:t>, Varuh</w:t>
            </w:r>
            <w:r>
              <w:rPr>
                <w:rFonts w:cs="Arial"/>
                <w:szCs w:val="20"/>
              </w:rPr>
              <w:t>u</w:t>
            </w:r>
            <w:r w:rsidRPr="00F34FAF">
              <w:rPr>
                <w:rFonts w:cs="Arial"/>
                <w:szCs w:val="20"/>
              </w:rPr>
              <w:t xml:space="preserve"> človekovih pravic Republike Slovenije, Uprav</w:t>
            </w:r>
            <w:r>
              <w:rPr>
                <w:rFonts w:cs="Arial"/>
                <w:szCs w:val="20"/>
              </w:rPr>
              <w:t>i</w:t>
            </w:r>
            <w:r w:rsidRPr="00F34FAF">
              <w:rPr>
                <w:rFonts w:cs="Arial"/>
                <w:szCs w:val="20"/>
              </w:rPr>
              <w:t xml:space="preserve"> Republike Slovenije za probacijo, Uprav</w:t>
            </w:r>
            <w:r>
              <w:rPr>
                <w:rFonts w:cs="Arial"/>
                <w:szCs w:val="20"/>
              </w:rPr>
              <w:t>i</w:t>
            </w:r>
            <w:r w:rsidRPr="00F34FAF">
              <w:rPr>
                <w:rFonts w:cs="Arial"/>
                <w:szCs w:val="20"/>
              </w:rPr>
              <w:t xml:space="preserve"> Republike Slovenije za izvrševanje kazenskih sankcij, Policij</w:t>
            </w:r>
            <w:r>
              <w:rPr>
                <w:rFonts w:cs="Arial"/>
                <w:szCs w:val="20"/>
              </w:rPr>
              <w:t>i</w:t>
            </w:r>
            <w:r w:rsidRPr="00F34FAF">
              <w:rPr>
                <w:rFonts w:cs="Arial"/>
                <w:szCs w:val="20"/>
              </w:rPr>
              <w:t>, Inšpekcijsk</w:t>
            </w:r>
            <w:r>
              <w:rPr>
                <w:rFonts w:cs="Arial"/>
                <w:szCs w:val="20"/>
              </w:rPr>
              <w:t>emu</w:t>
            </w:r>
            <w:r w:rsidRPr="00F34FAF">
              <w:rPr>
                <w:rFonts w:cs="Arial"/>
                <w:szCs w:val="20"/>
              </w:rPr>
              <w:t xml:space="preserve"> svet</w:t>
            </w:r>
            <w:r>
              <w:rPr>
                <w:rFonts w:cs="Arial"/>
                <w:szCs w:val="20"/>
              </w:rPr>
              <w:t>u</w:t>
            </w:r>
            <w:r w:rsidRPr="00F34FAF">
              <w:rPr>
                <w:rFonts w:cs="Arial"/>
                <w:szCs w:val="20"/>
              </w:rPr>
              <w:t>, Finančn</w:t>
            </w:r>
            <w:r>
              <w:rPr>
                <w:rFonts w:cs="Arial"/>
                <w:szCs w:val="20"/>
              </w:rPr>
              <w:t>i</w:t>
            </w:r>
            <w:r w:rsidRPr="00F34FAF">
              <w:rPr>
                <w:rFonts w:cs="Arial"/>
                <w:szCs w:val="20"/>
              </w:rPr>
              <w:t xml:space="preserve"> uprav</w:t>
            </w:r>
            <w:r>
              <w:rPr>
                <w:rFonts w:cs="Arial"/>
                <w:szCs w:val="20"/>
              </w:rPr>
              <w:t>i</w:t>
            </w:r>
            <w:r w:rsidRPr="00F34FAF">
              <w:rPr>
                <w:rFonts w:cs="Arial"/>
                <w:szCs w:val="20"/>
              </w:rPr>
              <w:t xml:space="preserve"> Republike Slovenije, Generaln</w:t>
            </w:r>
            <w:r>
              <w:rPr>
                <w:rFonts w:cs="Arial"/>
                <w:szCs w:val="20"/>
              </w:rPr>
              <w:t>emu</w:t>
            </w:r>
            <w:r w:rsidRPr="00F34FAF">
              <w:rPr>
                <w:rFonts w:cs="Arial"/>
                <w:szCs w:val="20"/>
              </w:rPr>
              <w:t xml:space="preserve"> finančn</w:t>
            </w:r>
            <w:r>
              <w:rPr>
                <w:rFonts w:cs="Arial"/>
                <w:szCs w:val="20"/>
              </w:rPr>
              <w:t>emu</w:t>
            </w:r>
            <w:r w:rsidRPr="00F34FAF">
              <w:rPr>
                <w:rFonts w:cs="Arial"/>
                <w:szCs w:val="20"/>
              </w:rPr>
              <w:t xml:space="preserve"> urad</w:t>
            </w:r>
            <w:r>
              <w:rPr>
                <w:rFonts w:cs="Arial"/>
                <w:szCs w:val="20"/>
              </w:rPr>
              <w:t>u</w:t>
            </w:r>
            <w:r w:rsidRPr="00F34FAF">
              <w:rPr>
                <w:rFonts w:cs="Arial"/>
                <w:szCs w:val="20"/>
              </w:rPr>
              <w:t>, Združenj</w:t>
            </w:r>
            <w:r>
              <w:rPr>
                <w:rFonts w:cs="Arial"/>
                <w:szCs w:val="20"/>
              </w:rPr>
              <w:t>u</w:t>
            </w:r>
            <w:r w:rsidRPr="00F34FAF">
              <w:rPr>
                <w:rFonts w:cs="Arial"/>
                <w:szCs w:val="20"/>
              </w:rPr>
              <w:t xml:space="preserve"> občin Slovenije, Skupnost</w:t>
            </w:r>
            <w:r>
              <w:rPr>
                <w:rFonts w:cs="Arial"/>
                <w:szCs w:val="20"/>
              </w:rPr>
              <w:t>i</w:t>
            </w:r>
            <w:r w:rsidRPr="00F34FAF">
              <w:rPr>
                <w:rFonts w:cs="Arial"/>
                <w:szCs w:val="20"/>
              </w:rPr>
              <w:t xml:space="preserve"> občin Slovenije, Združenj</w:t>
            </w:r>
            <w:r>
              <w:rPr>
                <w:rFonts w:cs="Arial"/>
                <w:szCs w:val="20"/>
              </w:rPr>
              <w:t>u</w:t>
            </w:r>
            <w:r w:rsidRPr="00F34FAF">
              <w:rPr>
                <w:rFonts w:cs="Arial"/>
                <w:szCs w:val="20"/>
              </w:rPr>
              <w:t xml:space="preserve"> mestnih občin Slovenije, Združenj</w:t>
            </w:r>
            <w:r>
              <w:rPr>
                <w:rFonts w:cs="Arial"/>
                <w:szCs w:val="20"/>
              </w:rPr>
              <w:t>u</w:t>
            </w:r>
            <w:r w:rsidRPr="00F34FAF">
              <w:rPr>
                <w:rFonts w:cs="Arial"/>
                <w:szCs w:val="20"/>
              </w:rPr>
              <w:t xml:space="preserve"> občinskih redarjev Slovenije, Pravn</w:t>
            </w:r>
            <w:r>
              <w:rPr>
                <w:rFonts w:cs="Arial"/>
                <w:szCs w:val="20"/>
              </w:rPr>
              <w:t>i</w:t>
            </w:r>
            <w:r w:rsidRPr="00F34FAF">
              <w:rPr>
                <w:rFonts w:cs="Arial"/>
                <w:szCs w:val="20"/>
              </w:rPr>
              <w:t xml:space="preserve"> fakultet</w:t>
            </w:r>
            <w:r>
              <w:rPr>
                <w:rFonts w:cs="Arial"/>
                <w:szCs w:val="20"/>
              </w:rPr>
              <w:t>i</w:t>
            </w:r>
            <w:r w:rsidRPr="00F34FAF">
              <w:rPr>
                <w:rFonts w:cs="Arial"/>
                <w:szCs w:val="20"/>
              </w:rPr>
              <w:t xml:space="preserve"> </w:t>
            </w:r>
            <w:r>
              <w:rPr>
                <w:rFonts w:cs="Arial"/>
                <w:szCs w:val="20"/>
              </w:rPr>
              <w:t xml:space="preserve">Univerze </w:t>
            </w:r>
            <w:r w:rsidRPr="00F34FAF">
              <w:rPr>
                <w:rFonts w:cs="Arial"/>
                <w:szCs w:val="20"/>
              </w:rPr>
              <w:t>v Ljubljani, Pravn</w:t>
            </w:r>
            <w:r>
              <w:rPr>
                <w:rFonts w:cs="Arial"/>
                <w:szCs w:val="20"/>
              </w:rPr>
              <w:t>i</w:t>
            </w:r>
            <w:r w:rsidRPr="00F34FAF">
              <w:rPr>
                <w:rFonts w:cs="Arial"/>
                <w:szCs w:val="20"/>
              </w:rPr>
              <w:t xml:space="preserve"> fakultet</w:t>
            </w:r>
            <w:r>
              <w:rPr>
                <w:rFonts w:cs="Arial"/>
                <w:szCs w:val="20"/>
              </w:rPr>
              <w:t>i Univerze</w:t>
            </w:r>
            <w:r w:rsidRPr="00F34FAF">
              <w:rPr>
                <w:rFonts w:cs="Arial"/>
                <w:szCs w:val="20"/>
              </w:rPr>
              <w:t xml:space="preserve"> v Mariboru in </w:t>
            </w:r>
            <w:r>
              <w:rPr>
                <w:rFonts w:cs="Arial"/>
                <w:szCs w:val="20"/>
              </w:rPr>
              <w:t>Evropski p</w:t>
            </w:r>
            <w:r w:rsidRPr="00F34FAF">
              <w:rPr>
                <w:rFonts w:cs="Arial"/>
                <w:szCs w:val="20"/>
              </w:rPr>
              <w:t>ravn</w:t>
            </w:r>
            <w:r>
              <w:rPr>
                <w:rFonts w:cs="Arial"/>
                <w:szCs w:val="20"/>
              </w:rPr>
              <w:t>i</w:t>
            </w:r>
            <w:r w:rsidRPr="00F34FAF">
              <w:rPr>
                <w:rFonts w:cs="Arial"/>
                <w:szCs w:val="20"/>
              </w:rPr>
              <w:t xml:space="preserve"> fakultet</w:t>
            </w:r>
            <w:r>
              <w:rPr>
                <w:rFonts w:cs="Arial"/>
                <w:szCs w:val="20"/>
              </w:rPr>
              <w:t>i Nove univerze</w:t>
            </w:r>
            <w:r w:rsidRPr="00F34FAF">
              <w:rPr>
                <w:rFonts w:cs="Arial"/>
                <w:szCs w:val="20"/>
              </w:rPr>
              <w:t xml:space="preserve"> v Novi Gorici.</w:t>
            </w:r>
          </w:p>
          <w:p w14:paraId="5B4F56D8" w14:textId="77777777" w:rsidR="007657BC" w:rsidRDefault="007657BC" w:rsidP="007657BC">
            <w:pPr>
              <w:spacing w:line="276" w:lineRule="auto"/>
              <w:jc w:val="both"/>
              <w:rPr>
                <w:rFonts w:cs="Arial"/>
                <w:szCs w:val="20"/>
              </w:rPr>
            </w:pPr>
          </w:p>
          <w:p w14:paraId="0DC38EBD" w14:textId="77777777" w:rsidR="007657BC" w:rsidRDefault="007657BC" w:rsidP="007657BC">
            <w:pPr>
              <w:spacing w:line="276" w:lineRule="auto"/>
              <w:jc w:val="both"/>
              <w:rPr>
                <w:rFonts w:cs="Arial"/>
                <w:szCs w:val="20"/>
              </w:rPr>
            </w:pPr>
            <w:r>
              <w:rPr>
                <w:rFonts w:cs="Arial"/>
                <w:szCs w:val="20"/>
              </w:rPr>
              <w:t>Informacijski pooblaščenec je dal dva predloga za dopolnitev ZP-1 z vidika področja varstva osebnih podatkov, in sicer glede okvira za predpisovanje višine glob in glede roka za zastaranje pregona prekrškov s področja varstva osebnih podatkov. Pripomb k predlogu zakona ni dal.</w:t>
            </w:r>
          </w:p>
          <w:p w14:paraId="22479C37" w14:textId="77777777" w:rsidR="007657BC" w:rsidRDefault="007657BC" w:rsidP="007657BC">
            <w:pPr>
              <w:spacing w:line="276" w:lineRule="auto"/>
              <w:jc w:val="both"/>
              <w:rPr>
                <w:rFonts w:cs="Arial"/>
                <w:szCs w:val="20"/>
              </w:rPr>
            </w:pPr>
          </w:p>
          <w:p w14:paraId="30409C42" w14:textId="77777777" w:rsidR="007657BC" w:rsidRDefault="007657BC" w:rsidP="007657BC">
            <w:pPr>
              <w:spacing w:line="276" w:lineRule="auto"/>
              <w:jc w:val="both"/>
              <w:rPr>
                <w:rFonts w:cs="Arial"/>
                <w:szCs w:val="20"/>
              </w:rPr>
            </w:pPr>
            <w:r>
              <w:rPr>
                <w:rFonts w:cs="Arial"/>
                <w:szCs w:val="20"/>
              </w:rPr>
              <w:t>Vrhovno državno tožilstvo Republike Slovenije k predlogu zakona v drugem krogu strokovnega usklajevanja ni dalo pripomb.</w:t>
            </w:r>
          </w:p>
          <w:p w14:paraId="39B7653F" w14:textId="77777777" w:rsidR="007657BC" w:rsidRDefault="007657BC" w:rsidP="007657BC">
            <w:pPr>
              <w:spacing w:line="276" w:lineRule="auto"/>
              <w:jc w:val="both"/>
              <w:rPr>
                <w:rFonts w:cs="Arial"/>
                <w:szCs w:val="20"/>
              </w:rPr>
            </w:pPr>
          </w:p>
          <w:p w14:paraId="4BB3F07C" w14:textId="77777777" w:rsidR="007657BC" w:rsidRDefault="007657BC" w:rsidP="007657BC">
            <w:pPr>
              <w:spacing w:line="276" w:lineRule="auto"/>
              <w:jc w:val="both"/>
              <w:rPr>
                <w:rFonts w:cs="Arial"/>
                <w:szCs w:val="20"/>
              </w:rPr>
            </w:pPr>
            <w:r>
              <w:rPr>
                <w:rFonts w:cs="Arial"/>
                <w:szCs w:val="20"/>
              </w:rPr>
              <w:t xml:space="preserve">Državnotožilski svet je dal pripombo k 5. členu predloga zakona, ki se nanaša na dopolnitev instituta zahteve za varstvo zakonitosti. Meni, da novi tretji odstavek 169. člena ZP-1 ni ustrezen, </w:t>
            </w:r>
            <w:r w:rsidRPr="00DB0A3B">
              <w:rPr>
                <w:rFonts w:cs="Arial"/>
                <w:szCs w:val="20"/>
              </w:rPr>
              <w:t>ker ne dopušča, da bi zahtevo za varstvo zakonitosti</w:t>
            </w:r>
            <w:r>
              <w:rPr>
                <w:rFonts w:cs="Arial"/>
                <w:szCs w:val="20"/>
              </w:rPr>
              <w:t xml:space="preserve"> </w:t>
            </w:r>
            <w:r w:rsidRPr="00DB0A3B">
              <w:rPr>
                <w:rFonts w:cs="Arial"/>
                <w:szCs w:val="20"/>
              </w:rPr>
              <w:t xml:space="preserve">lahko vložili </w:t>
            </w:r>
            <w:r>
              <w:rPr>
                <w:rFonts w:cs="Arial"/>
                <w:szCs w:val="20"/>
              </w:rPr>
              <w:t xml:space="preserve">[poleg osebe, ki je vložila tožbo zoper Republiko Slovenijo na Evropsko sodišče za človekove pravice] </w:t>
            </w:r>
            <w:r w:rsidRPr="00DB0A3B">
              <w:rPr>
                <w:rFonts w:cs="Arial"/>
                <w:szCs w:val="20"/>
              </w:rPr>
              <w:t>tudi drugi storilci prekrškov in njihovi zagovorniki.</w:t>
            </w:r>
            <w:r>
              <w:rPr>
                <w:rFonts w:cs="Arial"/>
                <w:szCs w:val="20"/>
              </w:rPr>
              <w:t xml:space="preserve"> Pripomba Državnotožilskega sveta ni bila upoštevana. Krog vlagateljev zahteve za varstvo zakonitosti je v prekrškovnem pravu precej bolj omejen kot v kazenskem pravu, saj zahtevo za varstvo zakonitosti lahko vloži le vrhovni državni tožilec, druge osebe pa mu lahko zgolj predlagajo vložitev zahteve za varstvo zakonitosti. Predlagatelj ocenjuje, da bi bila širitev kroga predlagateljev po vzoru prvega odstavka 421. člena Zakona o kazenskem postopku v primerih, ko je o zadevi odločalo tudi Evropsko sodišče za človekove pravice, z vidika sistemske ureditve izrednih pravnih sredstev v prekrškovnem pravu preširoka, zato je v tovrstnih primerih predlagano, da zahtevo za varstvo zakonitosti vložita (le) storilec prekrška in njegov zagovornik. </w:t>
            </w:r>
          </w:p>
          <w:p w14:paraId="511DB3A4" w14:textId="77777777" w:rsidR="007657BC" w:rsidRDefault="007657BC" w:rsidP="007657BC">
            <w:pPr>
              <w:spacing w:line="276" w:lineRule="auto"/>
              <w:jc w:val="both"/>
              <w:rPr>
                <w:rFonts w:cs="Arial"/>
                <w:szCs w:val="20"/>
              </w:rPr>
            </w:pPr>
          </w:p>
          <w:p w14:paraId="7B81784F" w14:textId="77777777" w:rsidR="007657BC" w:rsidRDefault="007657BC" w:rsidP="007657BC">
            <w:pPr>
              <w:spacing w:line="276" w:lineRule="auto"/>
              <w:jc w:val="both"/>
              <w:rPr>
                <w:rFonts w:cs="Arial"/>
                <w:szCs w:val="20"/>
              </w:rPr>
            </w:pPr>
            <w:r>
              <w:rPr>
                <w:rFonts w:cs="Arial"/>
                <w:szCs w:val="20"/>
              </w:rPr>
              <w:t xml:space="preserve">Mestna občina Ljubljana je po Združenju mestnih občin Slovenije poslala dodatne predloge za poenostavitev prekrškovnega postopka za bagatelne prekrške (predlogi za spremembe in dopolnitve 48.č, 55. in 57. člena ZP-1 ter prehodne določbe 34. člena Zakona o spremembah in dopolnitvah Zakona o pravilih cestnega prometa (ZPrCP-F)). Pripomb k predlogu zakona mestna občina ni dala. </w:t>
            </w:r>
          </w:p>
          <w:p w14:paraId="30F177D2" w14:textId="77777777" w:rsidR="007657BC" w:rsidRDefault="007657BC" w:rsidP="007657BC">
            <w:pPr>
              <w:spacing w:line="276" w:lineRule="auto"/>
              <w:jc w:val="both"/>
              <w:rPr>
                <w:rFonts w:cs="Arial"/>
                <w:szCs w:val="20"/>
              </w:rPr>
            </w:pPr>
          </w:p>
          <w:p w14:paraId="3A8E765A" w14:textId="77777777" w:rsidR="007657BC" w:rsidRPr="00F34FAF" w:rsidRDefault="007657BC" w:rsidP="007657BC">
            <w:pPr>
              <w:spacing w:line="276" w:lineRule="auto"/>
              <w:jc w:val="both"/>
              <w:rPr>
                <w:rFonts w:cs="Arial"/>
                <w:szCs w:val="20"/>
              </w:rPr>
            </w:pPr>
            <w:r>
              <w:rPr>
                <w:rFonts w:cs="Arial"/>
                <w:szCs w:val="20"/>
              </w:rPr>
              <w:t>Sodni svet k predlogu zakona ni dal pripomb.</w:t>
            </w:r>
          </w:p>
          <w:p w14:paraId="065F23FB" w14:textId="77777777" w:rsidR="007657BC" w:rsidRPr="00F34FAF" w:rsidRDefault="007657BC" w:rsidP="007657BC">
            <w:pPr>
              <w:spacing w:line="276" w:lineRule="auto"/>
              <w:jc w:val="both"/>
              <w:rPr>
                <w:rFonts w:cs="Arial"/>
                <w:szCs w:val="20"/>
              </w:rPr>
            </w:pPr>
          </w:p>
          <w:p w14:paraId="3DDCC01A" w14:textId="77777777" w:rsidR="00DB78EE" w:rsidRDefault="00DB78EE" w:rsidP="00DB78EE">
            <w:pPr>
              <w:widowControl w:val="0"/>
              <w:overflowPunct w:val="0"/>
              <w:autoSpaceDE w:val="0"/>
              <w:autoSpaceDN w:val="0"/>
              <w:adjustRightInd w:val="0"/>
              <w:spacing w:line="276" w:lineRule="auto"/>
              <w:jc w:val="both"/>
              <w:textAlignment w:val="baseline"/>
              <w:rPr>
                <w:rFonts w:cs="Arial"/>
                <w:iCs/>
                <w:szCs w:val="20"/>
                <w:lang w:eastAsia="sl-SI"/>
              </w:rPr>
            </w:pPr>
            <w:r w:rsidRPr="00F34FAF">
              <w:rPr>
                <w:rFonts w:cs="Arial"/>
                <w:iCs/>
                <w:szCs w:val="20"/>
                <w:lang w:eastAsia="sl-SI"/>
              </w:rPr>
              <w:t xml:space="preserve">Na portalu eDemokracija je bil predlog zakona objavljen 13. </w:t>
            </w:r>
            <w:r>
              <w:rPr>
                <w:rFonts w:cs="Arial"/>
                <w:iCs/>
                <w:szCs w:val="20"/>
                <w:lang w:eastAsia="sl-SI"/>
              </w:rPr>
              <w:t>novembra</w:t>
            </w:r>
            <w:r w:rsidRPr="00F34FAF">
              <w:rPr>
                <w:rFonts w:cs="Arial"/>
                <w:iCs/>
                <w:szCs w:val="20"/>
                <w:lang w:eastAsia="sl-SI"/>
              </w:rPr>
              <w:t xml:space="preserve"> 2023 in 22.</w:t>
            </w:r>
            <w:r>
              <w:rPr>
                <w:rFonts w:cs="Arial"/>
                <w:iCs/>
                <w:szCs w:val="20"/>
                <w:lang w:eastAsia="sl-SI"/>
              </w:rPr>
              <w:t> decembra</w:t>
            </w:r>
            <w:r w:rsidRPr="00F34FAF">
              <w:rPr>
                <w:rFonts w:cs="Arial"/>
                <w:iCs/>
                <w:szCs w:val="20"/>
                <w:lang w:eastAsia="sl-SI"/>
              </w:rPr>
              <w:t xml:space="preserve"> 2023</w:t>
            </w:r>
            <w:r>
              <w:rPr>
                <w:rFonts w:cs="Arial"/>
                <w:iCs/>
                <w:szCs w:val="20"/>
                <w:lang w:eastAsia="sl-SI"/>
              </w:rPr>
              <w:t>. K predlogu zakona so bili dani naslednji komentarji:</w:t>
            </w:r>
          </w:p>
          <w:p w14:paraId="58C26F66" w14:textId="77777777" w:rsidR="00DB78EE" w:rsidRDefault="00DB78EE" w:rsidP="00DB78EE">
            <w:pPr>
              <w:widowControl w:val="0"/>
              <w:overflowPunct w:val="0"/>
              <w:autoSpaceDE w:val="0"/>
              <w:autoSpaceDN w:val="0"/>
              <w:adjustRightInd w:val="0"/>
              <w:spacing w:line="276" w:lineRule="auto"/>
              <w:jc w:val="both"/>
              <w:textAlignment w:val="baseline"/>
              <w:rPr>
                <w:rFonts w:cs="Arial"/>
                <w:iCs/>
                <w:szCs w:val="20"/>
                <w:lang w:eastAsia="sl-SI"/>
              </w:rPr>
            </w:pPr>
          </w:p>
          <w:p w14:paraId="3638809C" w14:textId="77777777" w:rsidR="00DB78EE" w:rsidRPr="0045675A" w:rsidRDefault="00DB78EE" w:rsidP="00DB78EE">
            <w:pPr>
              <w:pStyle w:val="Odstavekseznama"/>
              <w:widowControl w:val="0"/>
              <w:numPr>
                <w:ilvl w:val="0"/>
                <w:numId w:val="56"/>
              </w:numPr>
              <w:overflowPunct w:val="0"/>
              <w:autoSpaceDE w:val="0"/>
              <w:autoSpaceDN w:val="0"/>
              <w:adjustRightInd w:val="0"/>
              <w:spacing w:line="276" w:lineRule="auto"/>
              <w:jc w:val="both"/>
              <w:textAlignment w:val="baseline"/>
              <w:rPr>
                <w:rFonts w:cs="Arial"/>
                <w:iCs/>
                <w:szCs w:val="20"/>
                <w:lang w:eastAsia="sl-SI"/>
              </w:rPr>
            </w:pPr>
            <w:r w:rsidRPr="00F7410F">
              <w:rPr>
                <w:rFonts w:cs="Arial"/>
                <w:iCs/>
                <w:szCs w:val="20"/>
                <w:lang w:eastAsia="sl-SI"/>
              </w:rPr>
              <w:t xml:space="preserve">Javna agencija Republike Slovenije za varnost prometa je podala predlog za dopolnitev ZP-1 z dodatno stransko </w:t>
            </w:r>
            <w:r>
              <w:rPr>
                <w:rFonts w:cs="Arial"/>
                <w:iCs/>
                <w:szCs w:val="20"/>
                <w:lang w:eastAsia="sl-SI"/>
              </w:rPr>
              <w:t xml:space="preserve">prekrškovno </w:t>
            </w:r>
            <w:r w:rsidRPr="00F7410F">
              <w:rPr>
                <w:rFonts w:cs="Arial"/>
                <w:iCs/>
                <w:szCs w:val="20"/>
                <w:lang w:eastAsia="sl-SI"/>
              </w:rPr>
              <w:t>sankcijo obvezne uporabe alkoholnih ključavnic kot dopolnilnega prekrškovnega ukrepa oziroma udeležbo v rehabilitacijskem programu za osebe, ki jim je bilo izrečeno prenehanje veljavnosti vozniškega dovoljenja in so jim bile izrečene kazenske točke zaradi vožnje pod vplivom alkohola –</w:t>
            </w:r>
            <w:r w:rsidRPr="00F7410F">
              <w:rPr>
                <w:iCs/>
                <w:lang w:eastAsia="sl-SI"/>
              </w:rPr>
              <w:t xml:space="preserve"> predlog </w:t>
            </w:r>
            <w:r w:rsidRPr="00F7410F">
              <w:rPr>
                <w:iCs/>
                <w:u w:val="single"/>
                <w:lang w:eastAsia="sl-SI"/>
              </w:rPr>
              <w:t>ni bil upoštevan</w:t>
            </w:r>
            <w:r w:rsidRPr="00F7410F">
              <w:rPr>
                <w:iCs/>
                <w:lang w:eastAsia="sl-SI"/>
              </w:rPr>
              <w:t>, saj predlog zakona naslavlja le uresničitev odločb Ustavnega sodišča Republike Slovenije in sodbe Evropskega sodišča za človekove pravice. Predlagatelj ob tem dodaja, da Resolucija o nacionalnem programu varnosti cestnega prometa za obdobje od 2023 do 2030 (</w:t>
            </w:r>
            <w:r>
              <w:rPr>
                <w:iCs/>
                <w:lang w:eastAsia="sl-SI"/>
              </w:rPr>
              <w:t xml:space="preserve">v nadaljnjem besedilu: </w:t>
            </w:r>
            <w:r w:rsidRPr="00F7410F">
              <w:rPr>
                <w:iCs/>
                <w:lang w:eastAsia="sl-SI"/>
              </w:rPr>
              <w:t xml:space="preserve">ReNPVCP23–30) </w:t>
            </w:r>
            <w:r>
              <w:rPr>
                <w:iCs/>
                <w:lang w:eastAsia="sl-SI"/>
              </w:rPr>
              <w:t>predvideva »</w:t>
            </w:r>
            <w:r w:rsidRPr="001E3C2F">
              <w:rPr>
                <w:iCs/>
                <w:lang w:eastAsia="sl-SI"/>
              </w:rPr>
              <w:t>preučitev možnosti izvajanja dodatnih ukrepov (</w:t>
            </w:r>
            <w:r w:rsidRPr="00161E52">
              <w:rPr>
                <w:iCs/>
                <w:u w:val="single"/>
                <w:lang w:eastAsia="sl-SI"/>
              </w:rPr>
              <w:t>uvedb</w:t>
            </w:r>
            <w:r>
              <w:rPr>
                <w:iCs/>
                <w:u w:val="single"/>
                <w:lang w:eastAsia="sl-SI"/>
              </w:rPr>
              <w:t>e</w:t>
            </w:r>
            <w:r w:rsidRPr="0045675A">
              <w:rPr>
                <w:iCs/>
                <w:u w:val="single"/>
                <w:lang w:eastAsia="sl-SI"/>
              </w:rPr>
              <w:t xml:space="preserve"> alkoholnih ključavnic kot upravn</w:t>
            </w:r>
            <w:r>
              <w:rPr>
                <w:iCs/>
                <w:u w:val="single"/>
                <w:lang w:eastAsia="sl-SI"/>
              </w:rPr>
              <w:t>ega</w:t>
            </w:r>
            <w:r w:rsidRPr="0045675A">
              <w:rPr>
                <w:iCs/>
                <w:u w:val="single"/>
                <w:lang w:eastAsia="sl-SI"/>
              </w:rPr>
              <w:t xml:space="preserve"> ukrep</w:t>
            </w:r>
            <w:r>
              <w:rPr>
                <w:iCs/>
                <w:u w:val="single"/>
                <w:lang w:eastAsia="sl-SI"/>
              </w:rPr>
              <w:t>a</w:t>
            </w:r>
            <w:r w:rsidRPr="0045675A">
              <w:rPr>
                <w:iCs/>
                <w:lang w:eastAsia="sl-SI"/>
              </w:rPr>
              <w:t>) in ustrezn</w:t>
            </w:r>
            <w:r>
              <w:rPr>
                <w:iCs/>
                <w:lang w:eastAsia="sl-SI"/>
              </w:rPr>
              <w:t>o</w:t>
            </w:r>
            <w:r w:rsidRPr="0045675A">
              <w:rPr>
                <w:iCs/>
                <w:lang w:eastAsia="sl-SI"/>
              </w:rPr>
              <w:t xml:space="preserve"> sprememb</w:t>
            </w:r>
            <w:r>
              <w:rPr>
                <w:iCs/>
                <w:lang w:eastAsia="sl-SI"/>
              </w:rPr>
              <w:t>o</w:t>
            </w:r>
            <w:r w:rsidRPr="0045675A">
              <w:rPr>
                <w:iCs/>
                <w:lang w:eastAsia="sl-SI"/>
              </w:rPr>
              <w:t xml:space="preserve"> predpisov«, kar bo v prihodnje ustrezno naslovljeno v sklopu izvajanja ReNPVCP23–30.</w:t>
            </w:r>
          </w:p>
          <w:p w14:paraId="30AAB15F" w14:textId="77777777" w:rsidR="00DB78EE" w:rsidRDefault="00DB78EE" w:rsidP="00DB78EE">
            <w:pPr>
              <w:widowControl w:val="0"/>
              <w:overflowPunct w:val="0"/>
              <w:autoSpaceDE w:val="0"/>
              <w:autoSpaceDN w:val="0"/>
              <w:adjustRightInd w:val="0"/>
              <w:spacing w:line="276" w:lineRule="auto"/>
              <w:jc w:val="both"/>
              <w:textAlignment w:val="baseline"/>
              <w:rPr>
                <w:rFonts w:cs="Arial"/>
                <w:iCs/>
                <w:szCs w:val="20"/>
                <w:lang w:eastAsia="sl-SI"/>
              </w:rPr>
            </w:pPr>
          </w:p>
          <w:p w14:paraId="1F63550B" w14:textId="77777777" w:rsidR="00DB78EE" w:rsidRPr="00490E66" w:rsidRDefault="00DB78EE" w:rsidP="00DB78EE">
            <w:pPr>
              <w:pStyle w:val="Odstavekseznama"/>
              <w:widowControl w:val="0"/>
              <w:numPr>
                <w:ilvl w:val="0"/>
                <w:numId w:val="56"/>
              </w:numPr>
              <w:overflowPunct w:val="0"/>
              <w:autoSpaceDE w:val="0"/>
              <w:autoSpaceDN w:val="0"/>
              <w:adjustRightInd w:val="0"/>
              <w:spacing w:line="276" w:lineRule="auto"/>
              <w:jc w:val="both"/>
              <w:textAlignment w:val="baseline"/>
              <w:rPr>
                <w:rFonts w:cs="Arial"/>
                <w:iCs/>
                <w:szCs w:val="20"/>
                <w:lang w:eastAsia="sl-SI"/>
              </w:rPr>
            </w:pPr>
            <w:r>
              <w:rPr>
                <w:rFonts w:cs="Arial"/>
                <w:szCs w:val="20"/>
              </w:rPr>
              <w:t>R</w:t>
            </w:r>
            <w:r w:rsidRPr="00BE5EA9">
              <w:rPr>
                <w:rFonts w:cs="Arial"/>
                <w:szCs w:val="20"/>
              </w:rPr>
              <w:t>ok dveh let</w:t>
            </w:r>
            <w:r>
              <w:rPr>
                <w:rFonts w:cs="Arial"/>
                <w:szCs w:val="20"/>
              </w:rPr>
              <w:t xml:space="preserve"> iz novega osmega odstavka 42. člena ZP-1</w:t>
            </w:r>
            <w:r w:rsidRPr="00BE5EA9">
              <w:rPr>
                <w:rFonts w:cs="Arial"/>
                <w:szCs w:val="20"/>
              </w:rPr>
              <w:t xml:space="preserve">, v katerem mora biti postopek novega odločanja pravnomočno končan, naj bi bil </w:t>
            </w:r>
            <w:r>
              <w:rPr>
                <w:rFonts w:cs="Arial"/>
                <w:szCs w:val="20"/>
              </w:rPr>
              <w:t xml:space="preserve">po mnenju anonimnega predlagatelja </w:t>
            </w:r>
            <w:r w:rsidRPr="00BE5EA9">
              <w:rPr>
                <w:rFonts w:cs="Arial"/>
                <w:szCs w:val="20"/>
              </w:rPr>
              <w:t>predolg</w:t>
            </w:r>
            <w:r>
              <w:rPr>
                <w:rFonts w:cs="Arial"/>
                <w:szCs w:val="20"/>
              </w:rPr>
              <w:t>, zato predlaga,</w:t>
            </w:r>
            <w:r w:rsidRPr="00BE5EA9">
              <w:rPr>
                <w:rFonts w:cs="Arial"/>
                <w:szCs w:val="20"/>
              </w:rPr>
              <w:t xml:space="preserve"> da bi bil ta rok eno leto – predlog </w:t>
            </w:r>
            <w:r w:rsidRPr="00490E66">
              <w:rPr>
                <w:rFonts w:cs="Arial"/>
                <w:szCs w:val="20"/>
                <w:u w:val="single"/>
              </w:rPr>
              <w:t>ni bil upoštevan</w:t>
            </w:r>
            <w:r w:rsidRPr="00BE5EA9">
              <w:rPr>
                <w:rFonts w:cs="Arial"/>
                <w:szCs w:val="20"/>
              </w:rPr>
              <w:t>, saj predlagani rok za novo odločitev sledi roku, ki ga je do uveljavitv</w:t>
            </w:r>
            <w:r>
              <w:rPr>
                <w:rFonts w:cs="Arial"/>
                <w:szCs w:val="20"/>
              </w:rPr>
              <w:t>e</w:t>
            </w:r>
            <w:r w:rsidRPr="00BE5EA9">
              <w:rPr>
                <w:rFonts w:cs="Arial"/>
                <w:szCs w:val="20"/>
              </w:rPr>
              <w:t xml:space="preserve"> zakonske ureditve določilo Ustavno sodišče Republike Slovenije. Po oceni Ministrstva za pravosodje</w:t>
            </w:r>
            <w:r>
              <w:rPr>
                <w:rFonts w:cs="Arial"/>
                <w:szCs w:val="20"/>
              </w:rPr>
              <w:t xml:space="preserve"> </w:t>
            </w:r>
            <w:r w:rsidRPr="00BE5EA9">
              <w:rPr>
                <w:rFonts w:cs="Arial"/>
                <w:szCs w:val="20"/>
              </w:rPr>
              <w:t xml:space="preserve">je predlagani rok </w:t>
            </w:r>
            <w:r>
              <w:rPr>
                <w:rFonts w:cs="Arial"/>
                <w:szCs w:val="20"/>
              </w:rPr>
              <w:t xml:space="preserve">tudi </w:t>
            </w:r>
            <w:r w:rsidRPr="00BE5EA9">
              <w:rPr>
                <w:rFonts w:cs="Arial"/>
                <w:szCs w:val="20"/>
              </w:rPr>
              <w:t>v skladu z ustavnim načelom sorazmernosti (2. člen v zvezi s tretjim odstavkom 15. člena Ustave</w:t>
            </w:r>
            <w:r>
              <w:rPr>
                <w:rFonts w:cs="Arial"/>
                <w:szCs w:val="20"/>
              </w:rPr>
              <w:t xml:space="preserve"> Republike Slovenije</w:t>
            </w:r>
            <w:r w:rsidRPr="00BE5EA9">
              <w:rPr>
                <w:rFonts w:cs="Arial"/>
                <w:szCs w:val="20"/>
              </w:rPr>
              <w:t>) glede na rok petih let, kot ga v</w:t>
            </w:r>
            <w:r>
              <w:rPr>
                <w:rFonts w:cs="Arial"/>
                <w:szCs w:val="20"/>
              </w:rPr>
              <w:t xml:space="preserve"> tovrstnih</w:t>
            </w:r>
            <w:r w:rsidRPr="00BE5EA9">
              <w:rPr>
                <w:rFonts w:cs="Arial"/>
                <w:szCs w:val="20"/>
              </w:rPr>
              <w:t xml:space="preserve"> primer</w:t>
            </w:r>
            <w:r>
              <w:rPr>
                <w:rFonts w:cs="Arial"/>
                <w:szCs w:val="20"/>
              </w:rPr>
              <w:t>ih na področju kazenskega prava d</w:t>
            </w:r>
            <w:r w:rsidRPr="00BE5EA9">
              <w:rPr>
                <w:rFonts w:cs="Arial"/>
                <w:szCs w:val="20"/>
              </w:rPr>
              <w:t>oloča drugi odstavek 91. člena Kazenskega zakonika.</w:t>
            </w:r>
          </w:p>
          <w:p w14:paraId="40C23E12" w14:textId="77777777" w:rsidR="00DB78EE" w:rsidRDefault="00DB78EE" w:rsidP="00DB78EE">
            <w:pPr>
              <w:pStyle w:val="Odstavekseznama"/>
              <w:jc w:val="both"/>
              <w:rPr>
                <w:iCs/>
                <w:lang w:eastAsia="sl-SI"/>
              </w:rPr>
            </w:pPr>
          </w:p>
          <w:p w14:paraId="76D3FF6B" w14:textId="77777777" w:rsidR="00DB78EE" w:rsidRDefault="00DB78EE" w:rsidP="00DB78EE">
            <w:pPr>
              <w:pStyle w:val="Odstavekseznama"/>
              <w:numPr>
                <w:ilvl w:val="0"/>
                <w:numId w:val="56"/>
              </w:numPr>
              <w:jc w:val="both"/>
              <w:rPr>
                <w:iCs/>
                <w:lang w:eastAsia="sl-SI"/>
              </w:rPr>
            </w:pPr>
            <w:r>
              <w:rPr>
                <w:iCs/>
                <w:lang w:eastAsia="sl-SI"/>
              </w:rPr>
              <w:t xml:space="preserve">Dan je bil pavšalni predlog, da se poenostavi prekrškovni postopek za bagatelne prekrške, kot je prekršek v zvezi z neplačilom parkirnine – predlog </w:t>
            </w:r>
            <w:r w:rsidRPr="00490E66">
              <w:rPr>
                <w:iCs/>
                <w:u w:val="single"/>
                <w:lang w:eastAsia="sl-SI"/>
              </w:rPr>
              <w:t>ni bil upoštevan</w:t>
            </w:r>
            <w:r>
              <w:rPr>
                <w:iCs/>
                <w:lang w:eastAsia="sl-SI"/>
              </w:rPr>
              <w:t>, saj predlog zakona naslavlja le uresničitev odločb Ustavnega sodišča Republike Slovenije in sodbe Evropskega sodišča za človekove pravice.</w:t>
            </w:r>
          </w:p>
          <w:p w14:paraId="3DFAA5A1" w14:textId="77777777" w:rsidR="00DB78EE" w:rsidRDefault="00DB78EE" w:rsidP="00DB78EE">
            <w:pPr>
              <w:jc w:val="both"/>
              <w:rPr>
                <w:iCs/>
                <w:lang w:eastAsia="sl-SI"/>
              </w:rPr>
            </w:pPr>
          </w:p>
          <w:p w14:paraId="53B0F1C5" w14:textId="77777777" w:rsidR="00DB78EE" w:rsidRDefault="00DB78EE" w:rsidP="00DB78EE">
            <w:pPr>
              <w:pStyle w:val="Odstavekseznama"/>
              <w:numPr>
                <w:ilvl w:val="0"/>
                <w:numId w:val="56"/>
              </w:numPr>
              <w:jc w:val="both"/>
              <w:rPr>
                <w:iCs/>
                <w:lang w:eastAsia="sl-SI"/>
              </w:rPr>
            </w:pPr>
            <w:r>
              <w:rPr>
                <w:iCs/>
                <w:lang w:eastAsia="sl-SI"/>
              </w:rPr>
              <w:t xml:space="preserve">Javni uslužbenec z drugega ministrstva je dal predlog glede zavarovanja izvršitve pri obravnavi tujih storilcev prekrškov, kot ga je Ministrstvo za pravosodje prejelo v sklopu medresorskega usklajevanja – predlog </w:t>
            </w:r>
            <w:r w:rsidRPr="0088731F">
              <w:rPr>
                <w:iCs/>
                <w:u w:val="single"/>
                <w:lang w:eastAsia="sl-SI"/>
              </w:rPr>
              <w:t>ni bil upoštevan</w:t>
            </w:r>
            <w:r>
              <w:rPr>
                <w:iCs/>
                <w:lang w:eastAsia="sl-SI"/>
              </w:rPr>
              <w:t>, saj predlog zakona naslavlja le uresničitev odločb Ustavnega sodišča Republike Slovenije in sodbe Evropskega sodišča za človekove pravice.</w:t>
            </w:r>
          </w:p>
          <w:p w14:paraId="4637FC11" w14:textId="77777777" w:rsidR="00DB78EE" w:rsidRDefault="00DB78EE" w:rsidP="00DB78EE">
            <w:pPr>
              <w:pStyle w:val="Odstavekseznama"/>
              <w:jc w:val="both"/>
              <w:rPr>
                <w:iCs/>
                <w:lang w:eastAsia="sl-SI"/>
              </w:rPr>
            </w:pPr>
          </w:p>
          <w:p w14:paraId="6CCDE86C" w14:textId="6AFE0AEC" w:rsidR="00DB78EE" w:rsidRDefault="00DB78EE" w:rsidP="00DB78EE">
            <w:pPr>
              <w:pStyle w:val="Odstavekseznama"/>
              <w:numPr>
                <w:ilvl w:val="0"/>
                <w:numId w:val="56"/>
              </w:numPr>
              <w:jc w:val="both"/>
              <w:rPr>
                <w:iCs/>
                <w:lang w:eastAsia="sl-SI"/>
              </w:rPr>
            </w:pPr>
            <w:r>
              <w:rPr>
                <w:iCs/>
                <w:lang w:eastAsia="sl-SI"/>
              </w:rPr>
              <w:t xml:space="preserve">Gospod Jožef Slana je podal predlog, da se dopolnijo (vsaj) 50., 51. in 56. člen ZP-1, saj po njegovem mnenju prekrškovni organi ne izvajajo vseh določb ZP-1 v praksi – predlogi </w:t>
            </w:r>
            <w:r w:rsidRPr="00AF23D1">
              <w:rPr>
                <w:iCs/>
                <w:u w:val="single"/>
                <w:lang w:eastAsia="sl-SI"/>
              </w:rPr>
              <w:t>niso bili upoštevani</w:t>
            </w:r>
            <w:r>
              <w:rPr>
                <w:iCs/>
                <w:lang w:eastAsia="sl-SI"/>
              </w:rPr>
              <w:t xml:space="preserve">, predlagatelju pa bo posredovano pisno pojasnilo. </w:t>
            </w:r>
          </w:p>
          <w:p w14:paraId="21920BAC" w14:textId="786E6319" w:rsidR="007657BC" w:rsidRPr="00D453BC" w:rsidRDefault="007657BC" w:rsidP="007657BC">
            <w:pPr>
              <w:jc w:val="both"/>
              <w:rPr>
                <w:iCs/>
                <w:lang w:eastAsia="sl-SI"/>
              </w:rPr>
            </w:pPr>
          </w:p>
          <w:p w14:paraId="6C662E8C" w14:textId="0211EE0A" w:rsidR="00876B97" w:rsidRPr="00340A0E" w:rsidRDefault="00876B97" w:rsidP="00876B97">
            <w:pPr>
              <w:widowControl w:val="0"/>
              <w:overflowPunct w:val="0"/>
              <w:autoSpaceDE w:val="0"/>
              <w:autoSpaceDN w:val="0"/>
              <w:adjustRightInd w:val="0"/>
              <w:spacing w:line="276" w:lineRule="auto"/>
              <w:jc w:val="both"/>
              <w:textAlignment w:val="baseline"/>
              <w:rPr>
                <w:rFonts w:cs="Arial"/>
                <w:iCs/>
                <w:szCs w:val="20"/>
                <w:highlight w:val="yellow"/>
                <w:lang w:eastAsia="sl-SI"/>
              </w:rPr>
            </w:pPr>
          </w:p>
        </w:tc>
      </w:tr>
      <w:tr w:rsidR="007E3B89" w:rsidRPr="00FE1752" w14:paraId="6C662E90" w14:textId="77777777" w:rsidTr="002052C8">
        <w:trPr>
          <w:gridBefore w:val="1"/>
          <w:gridAfter w:val="1"/>
          <w:wBefore w:w="462" w:type="dxa"/>
          <w:wAfter w:w="391" w:type="dxa"/>
        </w:trPr>
        <w:tc>
          <w:tcPr>
            <w:tcW w:w="6236" w:type="dxa"/>
            <w:gridSpan w:val="9"/>
            <w:vAlign w:val="center"/>
          </w:tcPr>
          <w:p w14:paraId="6C662E8E" w14:textId="77777777" w:rsidR="007E3B89" w:rsidRPr="00FE1752" w:rsidRDefault="007E3B89" w:rsidP="00692561">
            <w:pPr>
              <w:widowControl w:val="0"/>
              <w:overflowPunct w:val="0"/>
              <w:autoSpaceDE w:val="0"/>
              <w:autoSpaceDN w:val="0"/>
              <w:adjustRightInd w:val="0"/>
              <w:spacing w:line="276" w:lineRule="auto"/>
              <w:textAlignment w:val="baseline"/>
              <w:rPr>
                <w:rFonts w:cs="Arial"/>
                <w:szCs w:val="20"/>
                <w:lang w:eastAsia="sl-SI"/>
              </w:rPr>
            </w:pPr>
            <w:r w:rsidRPr="00FE1752">
              <w:rPr>
                <w:rFonts w:cs="Arial"/>
                <w:b/>
                <w:szCs w:val="20"/>
                <w:lang w:eastAsia="sl-SI"/>
              </w:rPr>
              <w:lastRenderedPageBreak/>
              <w:t>10. Pri pripravi gradiva so bile upoštevane zahteve iz Resolucije o normativni dejavnosti:</w:t>
            </w:r>
          </w:p>
        </w:tc>
        <w:tc>
          <w:tcPr>
            <w:tcW w:w="2409" w:type="dxa"/>
            <w:gridSpan w:val="3"/>
            <w:vAlign w:val="center"/>
          </w:tcPr>
          <w:p w14:paraId="6C662E8F" w14:textId="77777777" w:rsidR="007E3B89" w:rsidRPr="00FE1752" w:rsidRDefault="007E3B89" w:rsidP="00692561">
            <w:pPr>
              <w:widowControl w:val="0"/>
              <w:overflowPunct w:val="0"/>
              <w:autoSpaceDE w:val="0"/>
              <w:autoSpaceDN w:val="0"/>
              <w:adjustRightInd w:val="0"/>
              <w:spacing w:line="276" w:lineRule="auto"/>
              <w:jc w:val="center"/>
              <w:textAlignment w:val="baseline"/>
              <w:rPr>
                <w:rFonts w:cs="Arial"/>
                <w:iCs/>
                <w:szCs w:val="20"/>
                <w:lang w:eastAsia="sl-SI"/>
              </w:rPr>
            </w:pPr>
            <w:r w:rsidRPr="00FE1752">
              <w:rPr>
                <w:rFonts w:cs="Arial"/>
                <w:szCs w:val="20"/>
                <w:lang w:eastAsia="sl-SI"/>
              </w:rPr>
              <w:t>DA</w:t>
            </w:r>
          </w:p>
        </w:tc>
      </w:tr>
      <w:tr w:rsidR="007E3B89" w:rsidRPr="00FE1752" w14:paraId="6C662E93" w14:textId="77777777" w:rsidTr="002052C8">
        <w:trPr>
          <w:gridBefore w:val="1"/>
          <w:gridAfter w:val="1"/>
          <w:wBefore w:w="462" w:type="dxa"/>
          <w:wAfter w:w="391" w:type="dxa"/>
        </w:trPr>
        <w:tc>
          <w:tcPr>
            <w:tcW w:w="6236" w:type="dxa"/>
            <w:gridSpan w:val="9"/>
            <w:vAlign w:val="center"/>
          </w:tcPr>
          <w:p w14:paraId="6C662E91" w14:textId="77777777" w:rsidR="007E3B89" w:rsidRPr="00FE1752" w:rsidRDefault="007E3B89" w:rsidP="00692561">
            <w:pPr>
              <w:widowControl w:val="0"/>
              <w:overflowPunct w:val="0"/>
              <w:autoSpaceDE w:val="0"/>
              <w:autoSpaceDN w:val="0"/>
              <w:adjustRightInd w:val="0"/>
              <w:spacing w:line="276" w:lineRule="auto"/>
              <w:textAlignment w:val="baseline"/>
              <w:rPr>
                <w:rFonts w:cs="Arial"/>
                <w:b/>
                <w:szCs w:val="20"/>
                <w:lang w:eastAsia="sl-SI"/>
              </w:rPr>
            </w:pPr>
            <w:r w:rsidRPr="00FE1752">
              <w:rPr>
                <w:rFonts w:cs="Arial"/>
                <w:b/>
                <w:szCs w:val="20"/>
                <w:lang w:eastAsia="sl-SI"/>
              </w:rPr>
              <w:t>11. Gradivo je uvrščeno v delovni program vlade:</w:t>
            </w:r>
          </w:p>
        </w:tc>
        <w:tc>
          <w:tcPr>
            <w:tcW w:w="2409" w:type="dxa"/>
            <w:gridSpan w:val="3"/>
            <w:vAlign w:val="center"/>
          </w:tcPr>
          <w:p w14:paraId="6C662E92" w14:textId="77777777" w:rsidR="007E3B89" w:rsidRPr="00FE1752" w:rsidRDefault="00AB17D5" w:rsidP="00692561">
            <w:pPr>
              <w:widowControl w:val="0"/>
              <w:overflowPunct w:val="0"/>
              <w:autoSpaceDE w:val="0"/>
              <w:autoSpaceDN w:val="0"/>
              <w:adjustRightInd w:val="0"/>
              <w:spacing w:line="276" w:lineRule="auto"/>
              <w:jc w:val="center"/>
              <w:textAlignment w:val="baseline"/>
              <w:rPr>
                <w:rFonts w:cs="Arial"/>
                <w:szCs w:val="20"/>
                <w:lang w:eastAsia="sl-SI"/>
              </w:rPr>
            </w:pPr>
            <w:r w:rsidRPr="00FE1752">
              <w:rPr>
                <w:rFonts w:cs="Arial"/>
                <w:szCs w:val="20"/>
                <w:lang w:eastAsia="sl-SI"/>
              </w:rPr>
              <w:t>NE</w:t>
            </w:r>
          </w:p>
        </w:tc>
      </w:tr>
      <w:tr w:rsidR="007E3B89" w:rsidRPr="00FE1752" w14:paraId="6C662E98" w14:textId="77777777" w:rsidTr="002052C8">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6C662E94" w14:textId="77777777" w:rsidR="007E3B89" w:rsidRPr="00FE1752" w:rsidRDefault="007E3B89" w:rsidP="00692561">
            <w:pPr>
              <w:widowControl w:val="0"/>
              <w:suppressAutoHyphens/>
              <w:overflowPunct w:val="0"/>
              <w:autoSpaceDE w:val="0"/>
              <w:autoSpaceDN w:val="0"/>
              <w:adjustRightInd w:val="0"/>
              <w:spacing w:line="276" w:lineRule="auto"/>
              <w:ind w:left="3400"/>
              <w:textAlignment w:val="baseline"/>
              <w:outlineLvl w:val="3"/>
              <w:rPr>
                <w:rFonts w:cs="Arial"/>
                <w:b/>
                <w:szCs w:val="20"/>
                <w:lang w:eastAsia="sl-SI"/>
              </w:rPr>
            </w:pPr>
          </w:p>
          <w:p w14:paraId="6C662E95" w14:textId="280B04F9" w:rsidR="00B47D54" w:rsidRPr="00FE1752" w:rsidRDefault="006049BA" w:rsidP="006049BA">
            <w:pPr>
              <w:widowControl w:val="0"/>
              <w:suppressAutoHyphens/>
              <w:overflowPunct w:val="0"/>
              <w:autoSpaceDE w:val="0"/>
              <w:autoSpaceDN w:val="0"/>
              <w:adjustRightInd w:val="0"/>
              <w:spacing w:line="276" w:lineRule="auto"/>
              <w:textAlignment w:val="baseline"/>
              <w:outlineLvl w:val="3"/>
              <w:rPr>
                <w:rFonts w:cs="Arial"/>
                <w:bCs/>
                <w:iCs/>
                <w:szCs w:val="20"/>
              </w:rPr>
            </w:pPr>
            <w:r>
              <w:rPr>
                <w:rFonts w:cs="Arial"/>
                <w:bCs/>
                <w:iCs/>
                <w:szCs w:val="20"/>
              </w:rPr>
              <w:t xml:space="preserve">                                                                                             </w:t>
            </w:r>
            <w:r w:rsidR="00FB22FE" w:rsidRPr="00FE1752">
              <w:rPr>
                <w:rFonts w:cs="Arial"/>
                <w:bCs/>
                <w:iCs/>
                <w:szCs w:val="20"/>
              </w:rPr>
              <w:t xml:space="preserve">dr. </w:t>
            </w:r>
            <w:r w:rsidR="00FF5778">
              <w:rPr>
                <w:rFonts w:cs="Arial"/>
                <w:bCs/>
                <w:iCs/>
                <w:szCs w:val="20"/>
              </w:rPr>
              <w:t>Igor Šoltes</w:t>
            </w:r>
          </w:p>
          <w:p w14:paraId="6C662E96" w14:textId="701C321A" w:rsidR="007E3B89" w:rsidRPr="00FE1752" w:rsidRDefault="007E3B89" w:rsidP="00692561">
            <w:pPr>
              <w:widowControl w:val="0"/>
              <w:suppressAutoHyphens/>
              <w:overflowPunct w:val="0"/>
              <w:autoSpaceDE w:val="0"/>
              <w:autoSpaceDN w:val="0"/>
              <w:adjustRightInd w:val="0"/>
              <w:spacing w:line="276" w:lineRule="auto"/>
              <w:ind w:left="2832"/>
              <w:jc w:val="center"/>
              <w:textAlignment w:val="baseline"/>
              <w:outlineLvl w:val="3"/>
              <w:rPr>
                <w:rFonts w:cs="Arial"/>
                <w:bCs/>
                <w:iCs/>
                <w:szCs w:val="20"/>
              </w:rPr>
            </w:pPr>
            <w:r w:rsidRPr="00FE1752">
              <w:rPr>
                <w:rFonts w:cs="Arial"/>
                <w:bCs/>
                <w:iCs/>
                <w:szCs w:val="20"/>
              </w:rPr>
              <w:t xml:space="preserve">         </w:t>
            </w:r>
            <w:r w:rsidR="006049BA">
              <w:rPr>
                <w:rFonts w:cs="Arial"/>
                <w:bCs/>
                <w:iCs/>
                <w:szCs w:val="20"/>
              </w:rPr>
              <w:t>državni sekretar</w:t>
            </w:r>
          </w:p>
          <w:p w14:paraId="6C662E97" w14:textId="77777777" w:rsidR="007E3B89" w:rsidRPr="00FE1752" w:rsidRDefault="007E3B89" w:rsidP="00692561">
            <w:pPr>
              <w:widowControl w:val="0"/>
              <w:suppressAutoHyphens/>
              <w:overflowPunct w:val="0"/>
              <w:autoSpaceDE w:val="0"/>
              <w:autoSpaceDN w:val="0"/>
              <w:adjustRightInd w:val="0"/>
              <w:spacing w:line="276" w:lineRule="auto"/>
              <w:ind w:left="2124"/>
              <w:jc w:val="center"/>
              <w:textAlignment w:val="baseline"/>
              <w:outlineLvl w:val="3"/>
              <w:rPr>
                <w:rFonts w:cs="Arial"/>
                <w:b/>
                <w:szCs w:val="20"/>
                <w:lang w:eastAsia="sl-SI"/>
              </w:rPr>
            </w:pPr>
          </w:p>
        </w:tc>
      </w:tr>
    </w:tbl>
    <w:p w14:paraId="6C662E99" w14:textId="77777777" w:rsidR="00A54402" w:rsidRPr="00FE1752" w:rsidRDefault="00A54402" w:rsidP="00692561">
      <w:pPr>
        <w:spacing w:line="276" w:lineRule="auto"/>
        <w:rPr>
          <w:rFonts w:cs="Arial"/>
          <w:b/>
          <w:i/>
          <w:szCs w:val="20"/>
        </w:rPr>
      </w:pPr>
    </w:p>
    <w:p w14:paraId="7ADA55CA" w14:textId="77777777" w:rsidR="006049BA" w:rsidRDefault="006049BA" w:rsidP="00692561">
      <w:pPr>
        <w:spacing w:line="276" w:lineRule="auto"/>
        <w:rPr>
          <w:rFonts w:cs="Arial"/>
          <w:b/>
          <w:i/>
          <w:szCs w:val="20"/>
        </w:rPr>
      </w:pPr>
    </w:p>
    <w:p w14:paraId="6C662E9A" w14:textId="49CA8EEF" w:rsidR="00A54402" w:rsidRPr="00FE1752" w:rsidRDefault="00A54402" w:rsidP="00692561">
      <w:pPr>
        <w:spacing w:line="276" w:lineRule="auto"/>
        <w:rPr>
          <w:rFonts w:cs="Arial"/>
          <w:b/>
          <w:i/>
          <w:szCs w:val="20"/>
        </w:rPr>
      </w:pPr>
      <w:r w:rsidRPr="00FE1752">
        <w:rPr>
          <w:rFonts w:cs="Arial"/>
          <w:b/>
          <w:i/>
          <w:szCs w:val="20"/>
        </w:rPr>
        <w:lastRenderedPageBreak/>
        <w:t>Priloge:</w:t>
      </w:r>
    </w:p>
    <w:p w14:paraId="6C662E9B" w14:textId="77777777" w:rsidR="00AB17D5" w:rsidRPr="00FE1752" w:rsidRDefault="00AB17D5" w:rsidP="00692561">
      <w:pPr>
        <w:spacing w:line="276" w:lineRule="auto"/>
        <w:rPr>
          <w:rFonts w:cs="Arial"/>
          <w:b/>
          <w:i/>
          <w:szCs w:val="20"/>
        </w:rPr>
      </w:pPr>
    </w:p>
    <w:p w14:paraId="6C662E9C" w14:textId="77777777" w:rsidR="00A54402" w:rsidRPr="00FE1752" w:rsidRDefault="00A54402" w:rsidP="00692561">
      <w:pPr>
        <w:pStyle w:val="Odstavekseznama"/>
        <w:numPr>
          <w:ilvl w:val="1"/>
          <w:numId w:val="7"/>
        </w:numPr>
        <w:spacing w:line="276" w:lineRule="auto"/>
        <w:ind w:left="426"/>
        <w:rPr>
          <w:rFonts w:cs="Arial"/>
          <w:szCs w:val="20"/>
        </w:rPr>
      </w:pPr>
      <w:r w:rsidRPr="00FE1752">
        <w:rPr>
          <w:rFonts w:cs="Arial"/>
          <w:szCs w:val="20"/>
        </w:rPr>
        <w:t>predlog sklepa Vlade RS</w:t>
      </w:r>
      <w:r w:rsidR="007766E3" w:rsidRPr="00FE1752">
        <w:rPr>
          <w:rFonts w:cs="Arial"/>
          <w:szCs w:val="20"/>
        </w:rPr>
        <w:t>,</w:t>
      </w:r>
    </w:p>
    <w:p w14:paraId="6C662E9D" w14:textId="77777777" w:rsidR="00A54402" w:rsidRPr="00FE1752" w:rsidRDefault="00A54402" w:rsidP="00692561">
      <w:pPr>
        <w:pStyle w:val="Odstavekseznama"/>
        <w:numPr>
          <w:ilvl w:val="1"/>
          <w:numId w:val="7"/>
        </w:numPr>
        <w:spacing w:line="276" w:lineRule="auto"/>
        <w:ind w:left="426"/>
        <w:rPr>
          <w:rFonts w:cs="Arial"/>
          <w:szCs w:val="20"/>
        </w:rPr>
      </w:pPr>
      <w:r w:rsidRPr="00FE1752">
        <w:rPr>
          <w:rFonts w:cs="Arial"/>
          <w:szCs w:val="20"/>
        </w:rPr>
        <w:t>predlog zakona</w:t>
      </w:r>
      <w:r w:rsidR="007766E3" w:rsidRPr="00FE1752">
        <w:rPr>
          <w:rFonts w:cs="Arial"/>
          <w:szCs w:val="20"/>
        </w:rPr>
        <w:t>,</w:t>
      </w:r>
    </w:p>
    <w:p w14:paraId="6C662E9E" w14:textId="221DF499" w:rsidR="00A54402" w:rsidRDefault="00A54402" w:rsidP="00692561">
      <w:pPr>
        <w:pStyle w:val="Odstavekseznama"/>
        <w:numPr>
          <w:ilvl w:val="1"/>
          <w:numId w:val="7"/>
        </w:numPr>
        <w:spacing w:line="276" w:lineRule="auto"/>
        <w:ind w:left="426"/>
        <w:rPr>
          <w:rFonts w:cs="Arial"/>
          <w:szCs w:val="20"/>
        </w:rPr>
      </w:pPr>
      <w:r w:rsidRPr="00FE1752">
        <w:rPr>
          <w:rFonts w:cs="Arial"/>
          <w:szCs w:val="20"/>
        </w:rPr>
        <w:t>priloga 2</w:t>
      </w:r>
      <w:r w:rsidR="000A7654">
        <w:rPr>
          <w:rFonts w:cs="Arial"/>
          <w:szCs w:val="20"/>
        </w:rPr>
        <w:t>,</w:t>
      </w:r>
    </w:p>
    <w:p w14:paraId="376915C3" w14:textId="076A1C2C" w:rsidR="000A7654" w:rsidRPr="00FE1752" w:rsidRDefault="000A7654" w:rsidP="00692561">
      <w:pPr>
        <w:pStyle w:val="Odstavekseznama"/>
        <w:numPr>
          <w:ilvl w:val="1"/>
          <w:numId w:val="7"/>
        </w:numPr>
        <w:spacing w:line="276" w:lineRule="auto"/>
        <w:ind w:left="426"/>
        <w:rPr>
          <w:rFonts w:cs="Arial"/>
          <w:szCs w:val="20"/>
        </w:rPr>
      </w:pPr>
      <w:r>
        <w:rPr>
          <w:rFonts w:cs="Arial"/>
          <w:szCs w:val="20"/>
        </w:rPr>
        <w:t>MSP test.</w:t>
      </w:r>
    </w:p>
    <w:p w14:paraId="6C662E9F" w14:textId="77777777" w:rsidR="00A54402" w:rsidRPr="00FE1752" w:rsidRDefault="00A54402" w:rsidP="00692561">
      <w:pPr>
        <w:spacing w:line="276" w:lineRule="auto"/>
        <w:rPr>
          <w:rFonts w:cs="Arial"/>
          <w:szCs w:val="20"/>
        </w:rPr>
      </w:pPr>
      <w:r w:rsidRPr="00FE1752">
        <w:rPr>
          <w:rFonts w:cs="Arial"/>
          <w:szCs w:val="20"/>
        </w:rPr>
        <w:br w:type="page"/>
      </w:r>
      <w:r w:rsidRPr="00FE1752">
        <w:rPr>
          <w:rFonts w:cs="Arial"/>
          <w:szCs w:val="20"/>
        </w:rPr>
        <w:lastRenderedPageBreak/>
        <w:t>Datum:</w:t>
      </w:r>
    </w:p>
    <w:p w14:paraId="6C662EA0" w14:textId="77777777" w:rsidR="00A54402" w:rsidRPr="00FE1752" w:rsidRDefault="00A54402" w:rsidP="00692561">
      <w:pPr>
        <w:spacing w:line="276" w:lineRule="auto"/>
        <w:rPr>
          <w:rFonts w:cs="Arial"/>
          <w:szCs w:val="20"/>
        </w:rPr>
      </w:pPr>
      <w:r w:rsidRPr="00FE1752">
        <w:rPr>
          <w:rFonts w:cs="Arial"/>
          <w:szCs w:val="20"/>
        </w:rPr>
        <w:t>Številka:</w:t>
      </w:r>
    </w:p>
    <w:p w14:paraId="6C662EA1" w14:textId="77777777" w:rsidR="00A54402" w:rsidRPr="00FE1752" w:rsidRDefault="00A54402" w:rsidP="00692561">
      <w:pPr>
        <w:spacing w:line="276" w:lineRule="auto"/>
        <w:rPr>
          <w:rFonts w:cs="Arial"/>
          <w:szCs w:val="20"/>
        </w:rPr>
      </w:pPr>
    </w:p>
    <w:p w14:paraId="6C662EA2" w14:textId="77777777" w:rsidR="00A54402" w:rsidRPr="00FE1752" w:rsidRDefault="00A54402" w:rsidP="00692561">
      <w:pPr>
        <w:spacing w:line="276" w:lineRule="auto"/>
        <w:rPr>
          <w:rFonts w:cs="Arial"/>
          <w:szCs w:val="20"/>
        </w:rPr>
      </w:pPr>
    </w:p>
    <w:p w14:paraId="6C662EA3" w14:textId="77777777" w:rsidR="00A54402" w:rsidRPr="00FE1752" w:rsidRDefault="00A54402" w:rsidP="00692561">
      <w:pPr>
        <w:spacing w:line="276" w:lineRule="auto"/>
        <w:rPr>
          <w:rFonts w:cs="Arial"/>
          <w:szCs w:val="20"/>
        </w:rPr>
      </w:pPr>
    </w:p>
    <w:p w14:paraId="6C662EA4" w14:textId="77777777" w:rsidR="00A54402" w:rsidRPr="00FE1752" w:rsidRDefault="00A54402" w:rsidP="00692561">
      <w:pPr>
        <w:spacing w:line="276" w:lineRule="auto"/>
        <w:rPr>
          <w:rFonts w:cs="Arial"/>
          <w:szCs w:val="20"/>
        </w:rPr>
      </w:pPr>
    </w:p>
    <w:p w14:paraId="6C662EA5" w14:textId="77777777" w:rsidR="00A54402" w:rsidRPr="00FE1752" w:rsidRDefault="00A54402" w:rsidP="00692561">
      <w:pPr>
        <w:spacing w:line="276" w:lineRule="auto"/>
        <w:rPr>
          <w:rFonts w:cs="Arial"/>
          <w:szCs w:val="20"/>
        </w:rPr>
      </w:pPr>
    </w:p>
    <w:p w14:paraId="6C662EA6" w14:textId="77777777" w:rsidR="00FF5D4B" w:rsidRPr="00FE1752" w:rsidRDefault="00604D10" w:rsidP="00692561">
      <w:pPr>
        <w:spacing w:line="276" w:lineRule="auto"/>
        <w:ind w:right="-23"/>
        <w:jc w:val="both"/>
        <w:rPr>
          <w:rFonts w:cs="Arial"/>
          <w:szCs w:val="20"/>
        </w:rPr>
      </w:pPr>
      <w:r w:rsidRPr="00FE1752">
        <w:rPr>
          <w:rFonts w:cs="Arial"/>
          <w:szCs w:val="20"/>
        </w:rPr>
        <w:t>Na podlagi drugega odstavka 2. člena Zakona o Vladi Republike Slovenije (Uradni list RS, št. 24/05 – uradno prečiščeno besedilo, 109/08, 38/10 – ZUKN, 8/12, 21/13, 47/13 – ZDU-1G, 65/14</w:t>
      </w:r>
      <w:r w:rsidR="000D0622" w:rsidRPr="00FE1752">
        <w:rPr>
          <w:rFonts w:cs="Arial"/>
          <w:szCs w:val="20"/>
        </w:rPr>
        <w:t>,</w:t>
      </w:r>
      <w:r w:rsidRPr="00FE1752">
        <w:rPr>
          <w:rFonts w:cs="Arial"/>
          <w:szCs w:val="20"/>
        </w:rPr>
        <w:t xml:space="preserve"> 55/17</w:t>
      </w:r>
      <w:r w:rsidR="000D0622" w:rsidRPr="00FE1752">
        <w:rPr>
          <w:rFonts w:cs="Arial"/>
          <w:szCs w:val="20"/>
        </w:rPr>
        <w:t xml:space="preserve"> in 163/22</w:t>
      </w:r>
      <w:r w:rsidRPr="00FE1752">
        <w:rPr>
          <w:rFonts w:cs="Arial"/>
          <w:szCs w:val="20"/>
        </w:rPr>
        <w:t xml:space="preserve">) je Vlada Republike Slovenije na … seji dne … sprejela naslednji </w:t>
      </w:r>
    </w:p>
    <w:p w14:paraId="6C662EA7" w14:textId="77777777" w:rsidR="00FF5D4B" w:rsidRPr="00FE1752" w:rsidRDefault="00FF5D4B" w:rsidP="00692561">
      <w:pPr>
        <w:spacing w:line="276" w:lineRule="auto"/>
        <w:ind w:right="-23"/>
        <w:jc w:val="both"/>
        <w:rPr>
          <w:rFonts w:cs="Arial"/>
          <w:szCs w:val="20"/>
        </w:rPr>
      </w:pPr>
    </w:p>
    <w:p w14:paraId="6C662EA8" w14:textId="77777777" w:rsidR="00FF5D4B" w:rsidRPr="00FE1752" w:rsidRDefault="00FF5D4B" w:rsidP="00692561">
      <w:pPr>
        <w:spacing w:line="276" w:lineRule="auto"/>
        <w:ind w:right="-23"/>
        <w:jc w:val="both"/>
        <w:rPr>
          <w:rFonts w:cs="Arial"/>
          <w:szCs w:val="20"/>
        </w:rPr>
      </w:pPr>
    </w:p>
    <w:p w14:paraId="6C662EA9" w14:textId="77777777" w:rsidR="00604D10" w:rsidRPr="00FE1752" w:rsidRDefault="00FF5D4B" w:rsidP="00692561">
      <w:pPr>
        <w:spacing w:line="276" w:lineRule="auto"/>
        <w:ind w:right="-23"/>
        <w:jc w:val="center"/>
        <w:rPr>
          <w:rFonts w:cs="Arial"/>
          <w:szCs w:val="20"/>
        </w:rPr>
      </w:pPr>
      <w:r w:rsidRPr="00FE1752">
        <w:rPr>
          <w:rFonts w:cs="Arial"/>
          <w:szCs w:val="20"/>
        </w:rPr>
        <w:t>SKLEP</w:t>
      </w:r>
    </w:p>
    <w:p w14:paraId="6C662EAA" w14:textId="77777777" w:rsidR="00FF5D4B" w:rsidRPr="00FE1752" w:rsidRDefault="00FF5D4B" w:rsidP="00692561">
      <w:pPr>
        <w:spacing w:line="276" w:lineRule="auto"/>
        <w:ind w:right="-23"/>
        <w:jc w:val="center"/>
        <w:rPr>
          <w:rFonts w:cs="Arial"/>
          <w:szCs w:val="20"/>
        </w:rPr>
      </w:pPr>
    </w:p>
    <w:p w14:paraId="6C662EAB" w14:textId="77777777" w:rsidR="00604D10" w:rsidRPr="00FE1752" w:rsidRDefault="00604D10" w:rsidP="00692561">
      <w:pPr>
        <w:spacing w:line="276" w:lineRule="auto"/>
        <w:ind w:right="-23"/>
        <w:jc w:val="both"/>
        <w:rPr>
          <w:rFonts w:cs="Arial"/>
          <w:szCs w:val="20"/>
        </w:rPr>
      </w:pPr>
    </w:p>
    <w:p w14:paraId="6C662EAC" w14:textId="77777777" w:rsidR="00604D10" w:rsidRPr="00FE1752" w:rsidRDefault="00604D10" w:rsidP="00692561">
      <w:pPr>
        <w:spacing w:line="276" w:lineRule="auto"/>
        <w:jc w:val="both"/>
        <w:rPr>
          <w:rFonts w:cs="Arial"/>
          <w:szCs w:val="20"/>
        </w:rPr>
      </w:pPr>
      <w:r w:rsidRPr="00FE1752">
        <w:rPr>
          <w:rFonts w:cs="Arial"/>
          <w:szCs w:val="20"/>
        </w:rPr>
        <w:t xml:space="preserve">Vlada Republike Slovenije je določila besedilo Zakona o spremembah in dopolnitvah Zakona o prekrških (EVA </w:t>
      </w:r>
      <w:r w:rsidR="005B02F1" w:rsidRPr="00FE1752">
        <w:rPr>
          <w:rFonts w:cs="Arial"/>
          <w:iCs/>
          <w:szCs w:val="20"/>
          <w:lang w:eastAsia="sl-SI"/>
        </w:rPr>
        <w:t>2023-2030-0025</w:t>
      </w:r>
      <w:r w:rsidR="002952EF" w:rsidRPr="00FE1752">
        <w:rPr>
          <w:rFonts w:cs="Arial"/>
          <w:iCs/>
          <w:szCs w:val="20"/>
          <w:lang w:eastAsia="sl-SI"/>
        </w:rPr>
        <w:t>)</w:t>
      </w:r>
      <w:r w:rsidRPr="00FE1752">
        <w:rPr>
          <w:rFonts w:cs="Arial"/>
          <w:szCs w:val="20"/>
        </w:rPr>
        <w:t xml:space="preserve"> in ga predloži Državnemu zboru Republike Slovenije v obravnavo po </w:t>
      </w:r>
      <w:r w:rsidR="005B02F1" w:rsidRPr="00FE1752">
        <w:rPr>
          <w:rFonts w:cs="Arial"/>
          <w:szCs w:val="20"/>
        </w:rPr>
        <w:t>skrajšanem</w:t>
      </w:r>
      <w:r w:rsidRPr="00FE1752">
        <w:rPr>
          <w:rFonts w:cs="Arial"/>
          <w:szCs w:val="20"/>
        </w:rPr>
        <w:t xml:space="preserve"> postopku.</w:t>
      </w:r>
    </w:p>
    <w:p w14:paraId="6C662EAD" w14:textId="77777777" w:rsidR="00604D10" w:rsidRPr="00FE1752" w:rsidRDefault="00604D10" w:rsidP="00692561">
      <w:pPr>
        <w:spacing w:line="276" w:lineRule="auto"/>
        <w:ind w:right="-21"/>
        <w:rPr>
          <w:rFonts w:cs="Arial"/>
          <w:szCs w:val="20"/>
        </w:rPr>
      </w:pPr>
    </w:p>
    <w:p w14:paraId="6C662EAE" w14:textId="77777777" w:rsidR="00604D10" w:rsidRPr="00FE1752" w:rsidRDefault="00604D10" w:rsidP="00692561">
      <w:pPr>
        <w:spacing w:line="276" w:lineRule="auto"/>
        <w:ind w:right="-21"/>
        <w:rPr>
          <w:rFonts w:cs="Arial"/>
          <w:szCs w:val="20"/>
        </w:rPr>
      </w:pPr>
    </w:p>
    <w:p w14:paraId="6C662EAF" w14:textId="77777777" w:rsidR="006530EC" w:rsidRPr="00FE1752" w:rsidRDefault="006530EC" w:rsidP="00692561">
      <w:pPr>
        <w:spacing w:line="276" w:lineRule="auto"/>
        <w:rPr>
          <w:rFonts w:cs="Arial"/>
          <w:bCs/>
          <w:iCs/>
          <w:szCs w:val="20"/>
          <w:lang w:eastAsia="sl-SI"/>
        </w:rPr>
      </w:pPr>
      <w:r w:rsidRPr="00FE1752">
        <w:rPr>
          <w:rFonts w:cs="Arial"/>
          <w:bCs/>
          <w:iCs/>
          <w:szCs w:val="20"/>
          <w:lang w:eastAsia="sl-SI"/>
        </w:rPr>
        <w:t xml:space="preserve">                                                                                              </w:t>
      </w:r>
      <w:r w:rsidR="001D5CD2" w:rsidRPr="00FE1752">
        <w:rPr>
          <w:rFonts w:cs="Arial"/>
          <w:bCs/>
          <w:iCs/>
          <w:szCs w:val="20"/>
          <w:lang w:eastAsia="sl-SI"/>
        </w:rPr>
        <w:t xml:space="preserve">     </w:t>
      </w:r>
      <w:r w:rsidRPr="00FE1752">
        <w:rPr>
          <w:rFonts w:cs="Arial"/>
          <w:bCs/>
          <w:iCs/>
          <w:szCs w:val="20"/>
          <w:lang w:eastAsia="sl-SI"/>
        </w:rPr>
        <w:t xml:space="preserve"> </w:t>
      </w:r>
      <w:r w:rsidR="001D5CD2" w:rsidRPr="00FE1752">
        <w:rPr>
          <w:rFonts w:cs="Arial"/>
          <w:bCs/>
          <w:iCs/>
          <w:szCs w:val="20"/>
          <w:lang w:eastAsia="sl-SI"/>
        </w:rPr>
        <w:t>Barbara Kolenko Helbl</w:t>
      </w:r>
    </w:p>
    <w:p w14:paraId="6C662EB0" w14:textId="77777777" w:rsidR="006530EC" w:rsidRPr="00FE1752" w:rsidRDefault="006530EC" w:rsidP="00692561">
      <w:pPr>
        <w:suppressAutoHyphens/>
        <w:overflowPunct w:val="0"/>
        <w:autoSpaceDE w:val="0"/>
        <w:autoSpaceDN w:val="0"/>
        <w:adjustRightInd w:val="0"/>
        <w:spacing w:line="276" w:lineRule="auto"/>
        <w:jc w:val="center"/>
        <w:textAlignment w:val="baseline"/>
        <w:rPr>
          <w:rFonts w:cs="Arial"/>
          <w:bCs/>
          <w:iCs/>
          <w:szCs w:val="20"/>
          <w:lang w:eastAsia="sl-SI"/>
        </w:rPr>
      </w:pPr>
      <w:r w:rsidRPr="00FE1752">
        <w:rPr>
          <w:rFonts w:cs="Arial"/>
          <w:bCs/>
          <w:iCs/>
          <w:szCs w:val="20"/>
          <w:lang w:eastAsia="sl-SI"/>
        </w:rPr>
        <w:t xml:space="preserve">                                                                       generaln</w:t>
      </w:r>
      <w:r w:rsidR="001D5CD2" w:rsidRPr="00FE1752">
        <w:rPr>
          <w:rFonts w:cs="Arial"/>
          <w:bCs/>
          <w:iCs/>
          <w:szCs w:val="20"/>
          <w:lang w:eastAsia="sl-SI"/>
        </w:rPr>
        <w:t>a</w:t>
      </w:r>
      <w:r w:rsidRPr="00FE1752">
        <w:rPr>
          <w:rFonts w:cs="Arial"/>
          <w:bCs/>
          <w:iCs/>
          <w:szCs w:val="20"/>
          <w:lang w:eastAsia="sl-SI"/>
        </w:rPr>
        <w:t xml:space="preserve"> sekretar</w:t>
      </w:r>
      <w:r w:rsidR="001D5CD2" w:rsidRPr="00FE1752">
        <w:rPr>
          <w:rFonts w:cs="Arial"/>
          <w:bCs/>
          <w:iCs/>
          <w:szCs w:val="20"/>
          <w:lang w:eastAsia="sl-SI"/>
        </w:rPr>
        <w:t>ka</w:t>
      </w:r>
    </w:p>
    <w:p w14:paraId="6C662EB1" w14:textId="77777777" w:rsidR="00604D10" w:rsidRPr="00FE1752" w:rsidRDefault="00604D10" w:rsidP="00692561">
      <w:pPr>
        <w:spacing w:line="276" w:lineRule="auto"/>
        <w:ind w:right="-21"/>
        <w:rPr>
          <w:rFonts w:cs="Arial"/>
          <w:szCs w:val="20"/>
        </w:rPr>
      </w:pPr>
    </w:p>
    <w:p w14:paraId="6C662EB2" w14:textId="77777777" w:rsidR="00FF5D4B" w:rsidRPr="00FE1752" w:rsidRDefault="00FF5D4B" w:rsidP="00692561">
      <w:pPr>
        <w:spacing w:line="276" w:lineRule="auto"/>
        <w:ind w:right="-21"/>
        <w:rPr>
          <w:rFonts w:cs="Arial"/>
          <w:szCs w:val="20"/>
        </w:rPr>
      </w:pPr>
    </w:p>
    <w:p w14:paraId="6C662EB3" w14:textId="77777777" w:rsidR="006530EC" w:rsidRPr="00FE1752" w:rsidRDefault="006530EC" w:rsidP="00692561">
      <w:pPr>
        <w:spacing w:line="276" w:lineRule="auto"/>
        <w:ind w:right="-21"/>
        <w:rPr>
          <w:rFonts w:cs="Arial"/>
          <w:szCs w:val="20"/>
        </w:rPr>
      </w:pPr>
    </w:p>
    <w:p w14:paraId="6C662EB4" w14:textId="77777777" w:rsidR="006530EC" w:rsidRPr="00FE1752" w:rsidRDefault="006530EC" w:rsidP="00692561">
      <w:pPr>
        <w:spacing w:line="276" w:lineRule="auto"/>
        <w:ind w:right="-21"/>
        <w:rPr>
          <w:rFonts w:cs="Arial"/>
          <w:szCs w:val="20"/>
        </w:rPr>
      </w:pPr>
    </w:p>
    <w:p w14:paraId="6C662EB5" w14:textId="77777777" w:rsidR="00FF5D4B" w:rsidRPr="00FE1752" w:rsidRDefault="00FF5D4B" w:rsidP="00692561">
      <w:pPr>
        <w:spacing w:line="276" w:lineRule="auto"/>
        <w:ind w:right="-21"/>
        <w:rPr>
          <w:rFonts w:cs="Arial"/>
          <w:szCs w:val="20"/>
        </w:rPr>
      </w:pPr>
    </w:p>
    <w:p w14:paraId="6C662EB6" w14:textId="77777777" w:rsidR="00604D10" w:rsidRPr="00FE1752" w:rsidRDefault="006530EC" w:rsidP="00692561">
      <w:pPr>
        <w:spacing w:line="276" w:lineRule="auto"/>
        <w:rPr>
          <w:rFonts w:cs="Arial"/>
          <w:szCs w:val="20"/>
        </w:rPr>
      </w:pPr>
      <w:r w:rsidRPr="00FE1752">
        <w:rPr>
          <w:rFonts w:cs="Arial"/>
          <w:szCs w:val="20"/>
        </w:rPr>
        <w:t>Sklep p</w:t>
      </w:r>
      <w:r w:rsidR="00604D10" w:rsidRPr="00FE1752">
        <w:rPr>
          <w:rFonts w:cs="Arial"/>
          <w:szCs w:val="20"/>
        </w:rPr>
        <w:t>rejmejo:</w:t>
      </w:r>
    </w:p>
    <w:p w14:paraId="6C662EB7" w14:textId="77777777" w:rsidR="002952EF" w:rsidRPr="00FE1752" w:rsidRDefault="002952EF" w:rsidP="00692561">
      <w:pPr>
        <w:spacing w:line="276" w:lineRule="auto"/>
        <w:rPr>
          <w:rFonts w:cs="Arial"/>
          <w:szCs w:val="20"/>
        </w:rPr>
      </w:pPr>
    </w:p>
    <w:p w14:paraId="6C662EB8" w14:textId="77777777" w:rsidR="00604D10" w:rsidRPr="00FE1752" w:rsidRDefault="00604D10" w:rsidP="00692561">
      <w:pPr>
        <w:pStyle w:val="Odstavekseznama"/>
        <w:numPr>
          <w:ilvl w:val="0"/>
          <w:numId w:val="18"/>
        </w:numPr>
        <w:spacing w:line="276" w:lineRule="auto"/>
        <w:ind w:left="426"/>
        <w:rPr>
          <w:rFonts w:cs="Arial"/>
          <w:szCs w:val="20"/>
        </w:rPr>
      </w:pPr>
      <w:r w:rsidRPr="00FE1752">
        <w:rPr>
          <w:rFonts w:cs="Arial"/>
          <w:szCs w:val="20"/>
        </w:rPr>
        <w:t>Državni zbor Republike Slovenije,</w:t>
      </w:r>
    </w:p>
    <w:p w14:paraId="6C662EB9" w14:textId="77777777" w:rsidR="00604D10" w:rsidRPr="00FE1752" w:rsidRDefault="00604D10" w:rsidP="00692561">
      <w:pPr>
        <w:pStyle w:val="Odstavekseznama"/>
        <w:numPr>
          <w:ilvl w:val="0"/>
          <w:numId w:val="18"/>
        </w:numPr>
        <w:suppressAutoHyphens/>
        <w:spacing w:line="276" w:lineRule="auto"/>
        <w:ind w:left="426"/>
        <w:rPr>
          <w:rFonts w:cs="Arial"/>
          <w:szCs w:val="20"/>
        </w:rPr>
      </w:pPr>
      <w:r w:rsidRPr="00FE1752">
        <w:rPr>
          <w:rFonts w:cs="Arial"/>
          <w:szCs w:val="20"/>
        </w:rPr>
        <w:t>Ministrstvo za pravosodje,</w:t>
      </w:r>
    </w:p>
    <w:p w14:paraId="6C662EBA" w14:textId="77777777" w:rsidR="00A54402" w:rsidRPr="00FE1752" w:rsidRDefault="00604D10" w:rsidP="00692561">
      <w:pPr>
        <w:pStyle w:val="Odstavekseznama"/>
        <w:numPr>
          <w:ilvl w:val="0"/>
          <w:numId w:val="18"/>
        </w:numPr>
        <w:spacing w:line="276" w:lineRule="auto"/>
        <w:ind w:left="426"/>
        <w:rPr>
          <w:rFonts w:cs="Arial"/>
          <w:szCs w:val="20"/>
        </w:rPr>
      </w:pPr>
      <w:r w:rsidRPr="00FE1752">
        <w:rPr>
          <w:rFonts w:cs="Arial"/>
          <w:szCs w:val="20"/>
        </w:rPr>
        <w:t>Služba Vlade Republike Slovenije za zakonodajo.</w:t>
      </w:r>
    </w:p>
    <w:p w14:paraId="6C662EBB" w14:textId="37C5237D" w:rsidR="00A54402" w:rsidRPr="00FE1752" w:rsidRDefault="00A54402" w:rsidP="00692561">
      <w:pPr>
        <w:spacing w:after="160" w:line="276" w:lineRule="auto"/>
        <w:rPr>
          <w:rFonts w:cs="Arial"/>
          <w:b/>
          <w:szCs w:val="20"/>
          <w:lang w:eastAsia="sl-SI"/>
        </w:rPr>
      </w:pPr>
    </w:p>
    <w:sectPr w:rsidR="00A54402" w:rsidRPr="00FE1752" w:rsidSect="00A54402">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EFFE" w14:textId="77777777" w:rsidR="007F777D" w:rsidRDefault="007F777D">
      <w:pPr>
        <w:spacing w:line="240" w:lineRule="auto"/>
      </w:pPr>
      <w:r>
        <w:separator/>
      </w:r>
    </w:p>
  </w:endnote>
  <w:endnote w:type="continuationSeparator" w:id="0">
    <w:p w14:paraId="4482C079" w14:textId="77777777" w:rsidR="007F777D" w:rsidRDefault="007F777D">
      <w:pPr>
        <w:spacing w:line="240" w:lineRule="auto"/>
      </w:pPr>
      <w:r>
        <w:continuationSeparator/>
      </w:r>
    </w:p>
  </w:endnote>
  <w:endnote w:type="continuationNotice" w:id="1">
    <w:p w14:paraId="1EB5EE33" w14:textId="77777777" w:rsidR="007F777D" w:rsidRDefault="007F7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86836"/>
      <w:docPartObj>
        <w:docPartGallery w:val="Page Numbers (Bottom of Page)"/>
        <w:docPartUnique/>
      </w:docPartObj>
    </w:sdtPr>
    <w:sdtContent>
      <w:p w14:paraId="6C663042" w14:textId="77777777" w:rsidR="00C13A03" w:rsidRDefault="00437FC9">
        <w:pPr>
          <w:pStyle w:val="Noga"/>
          <w:jc w:val="center"/>
        </w:pPr>
        <w:r>
          <w:fldChar w:fldCharType="begin"/>
        </w:r>
        <w:r>
          <w:instrText>PAGE   \* MERGEFORMAT</w:instrText>
        </w:r>
        <w:r>
          <w:fldChar w:fldCharType="separate"/>
        </w:r>
        <w:r w:rsidR="006A36A5">
          <w:rPr>
            <w:noProof/>
          </w:rPr>
          <w:t>23</w:t>
        </w:r>
        <w:r>
          <w:rPr>
            <w:noProof/>
          </w:rPr>
          <w:fldChar w:fldCharType="end"/>
        </w:r>
      </w:p>
    </w:sdtContent>
  </w:sdt>
  <w:p w14:paraId="6C663043" w14:textId="77777777" w:rsidR="00C13A03" w:rsidRDefault="00C13A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4736" w14:textId="77777777" w:rsidR="007F777D" w:rsidRDefault="007F777D">
      <w:pPr>
        <w:spacing w:line="240" w:lineRule="auto"/>
      </w:pPr>
      <w:r>
        <w:separator/>
      </w:r>
    </w:p>
  </w:footnote>
  <w:footnote w:type="continuationSeparator" w:id="0">
    <w:p w14:paraId="288708B1" w14:textId="77777777" w:rsidR="007F777D" w:rsidRDefault="007F777D">
      <w:pPr>
        <w:spacing w:line="240" w:lineRule="auto"/>
      </w:pPr>
      <w:r>
        <w:continuationSeparator/>
      </w:r>
    </w:p>
  </w:footnote>
  <w:footnote w:type="continuationNotice" w:id="1">
    <w:p w14:paraId="48A7C01E" w14:textId="77777777" w:rsidR="007F777D" w:rsidRDefault="007F77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3040" w14:textId="77777777" w:rsidR="00C13A03" w:rsidRDefault="00C13A03">
    <w:pPr>
      <w:pStyle w:val="Glava"/>
    </w:pPr>
  </w:p>
  <w:p w14:paraId="6C663041" w14:textId="77777777" w:rsidR="00C13A03" w:rsidRDefault="00C13A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3044" w14:textId="77777777" w:rsidR="00C13A03" w:rsidRDefault="00C13A03">
    <w:pPr>
      <w:pStyle w:val="Glava"/>
    </w:pPr>
  </w:p>
  <w:p w14:paraId="6C663045" w14:textId="77777777" w:rsidR="00C13A03" w:rsidRPr="0088278F" w:rsidRDefault="00C13A03" w:rsidP="00A54402">
    <w:pPr>
      <w:pStyle w:val="Glava"/>
      <w:tabs>
        <w:tab w:val="clear" w:pos="4320"/>
        <w:tab w:val="clear" w:pos="8640"/>
        <w:tab w:val="left" w:pos="5112"/>
      </w:tabs>
      <w:spacing w:line="240" w:lineRule="exact"/>
      <w:rPr>
        <w:sz w:val="16"/>
        <w:szCs w:val="16"/>
        <w:lang w:val="de-DE"/>
      </w:rPr>
    </w:pPr>
    <w:r w:rsidRPr="0088278F">
      <w:rPr>
        <w:sz w:val="16"/>
        <w:szCs w:val="16"/>
        <w:lang w:val="de-DE"/>
      </w:rPr>
      <w:t xml:space="preserve">  T: 01 </w:t>
    </w:r>
    <w:r w:rsidRPr="00D34769">
      <w:rPr>
        <w:rFonts w:cs="Arial"/>
        <w:sz w:val="16"/>
      </w:rPr>
      <w:t>369</w:t>
    </w:r>
    <w:r w:rsidRPr="0088278F">
      <w:rPr>
        <w:sz w:val="16"/>
        <w:szCs w:val="16"/>
        <w:lang w:val="de-DE"/>
      </w:rPr>
      <w:t xml:space="preserve"> 53 42</w:t>
    </w:r>
  </w:p>
  <w:p w14:paraId="6C663046" w14:textId="77777777" w:rsidR="00C13A03" w:rsidRPr="00D34769" w:rsidRDefault="00C13A03"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88278F">
      <w:rPr>
        <w:sz w:val="16"/>
        <w:szCs w:val="16"/>
        <w:lang w:val="de-DE"/>
      </w:rPr>
      <w:t>F: 01 369 57 83</w:t>
    </w:r>
  </w:p>
  <w:p w14:paraId="6C663047" w14:textId="77777777" w:rsidR="00C13A03" w:rsidRPr="008F3500" w:rsidRDefault="00C13A03"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6C663048" w14:textId="77777777" w:rsidR="00C13A03" w:rsidRPr="00A54402" w:rsidRDefault="00C13A03"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www.mp.gov.si</w:t>
    </w:r>
  </w:p>
  <w:p w14:paraId="6C663049" w14:textId="77777777" w:rsidR="00C13A03" w:rsidRDefault="00C13A03">
    <w:pPr>
      <w:pStyle w:val="Glava"/>
    </w:pPr>
    <w:r>
      <w:rPr>
        <w:noProof/>
        <w:lang w:eastAsia="sl-SI"/>
      </w:rPr>
      <w:drawing>
        <wp:anchor distT="0" distB="0" distL="114300" distR="114300" simplePos="0" relativeHeight="251658240" behindDoc="0" locked="0" layoutInCell="1" allowOverlap="1" wp14:anchorId="6C66304A" wp14:editId="6C66304B">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7B"/>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23A80"/>
    <w:multiLevelType w:val="hybridMultilevel"/>
    <w:tmpl w:val="F08E34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73CBE"/>
    <w:multiLevelType w:val="hybridMultilevel"/>
    <w:tmpl w:val="AD6ED600"/>
    <w:lvl w:ilvl="0" w:tplc="0424000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B64AE3"/>
    <w:multiLevelType w:val="hybridMultilevel"/>
    <w:tmpl w:val="5B54145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E8254F"/>
    <w:multiLevelType w:val="hybridMultilevel"/>
    <w:tmpl w:val="26A014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975684"/>
    <w:multiLevelType w:val="hybridMultilevel"/>
    <w:tmpl w:val="A8DEE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D51CAC"/>
    <w:multiLevelType w:val="hybridMultilevel"/>
    <w:tmpl w:val="66B6BD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41B17"/>
    <w:multiLevelType w:val="hybridMultilevel"/>
    <w:tmpl w:val="CC1E18B4"/>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687709"/>
    <w:multiLevelType w:val="hybridMultilevel"/>
    <w:tmpl w:val="C0B46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6B3579"/>
    <w:multiLevelType w:val="hybridMultilevel"/>
    <w:tmpl w:val="88DAB884"/>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102BD7"/>
    <w:multiLevelType w:val="hybridMultilevel"/>
    <w:tmpl w:val="2202F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2E3A32"/>
    <w:multiLevelType w:val="hybridMultilevel"/>
    <w:tmpl w:val="85768DF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96827BD"/>
    <w:multiLevelType w:val="hybridMultilevel"/>
    <w:tmpl w:val="D856D37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D17040"/>
    <w:multiLevelType w:val="hybridMultilevel"/>
    <w:tmpl w:val="3E164E6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BB037B"/>
    <w:multiLevelType w:val="hybridMultilevel"/>
    <w:tmpl w:val="78107D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B60F4E"/>
    <w:multiLevelType w:val="hybridMultilevel"/>
    <w:tmpl w:val="927E53A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5D1824"/>
    <w:multiLevelType w:val="hybridMultilevel"/>
    <w:tmpl w:val="88CA34B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D63683"/>
    <w:multiLevelType w:val="hybridMultilevel"/>
    <w:tmpl w:val="84923FA2"/>
    <w:lvl w:ilvl="0" w:tplc="AC2A64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2790DD9"/>
    <w:multiLevelType w:val="hybridMultilevel"/>
    <w:tmpl w:val="EA3EFE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F16871"/>
    <w:multiLevelType w:val="hybridMultilevel"/>
    <w:tmpl w:val="E9C49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223659"/>
    <w:multiLevelType w:val="hybridMultilevel"/>
    <w:tmpl w:val="80E41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4844A6"/>
    <w:multiLevelType w:val="hybridMultilevel"/>
    <w:tmpl w:val="1FD0E6D4"/>
    <w:lvl w:ilvl="0" w:tplc="B07861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3A5D3027"/>
    <w:multiLevelType w:val="hybridMultilevel"/>
    <w:tmpl w:val="FF167E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494346"/>
    <w:multiLevelType w:val="hybridMultilevel"/>
    <w:tmpl w:val="3F8424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2F3B02"/>
    <w:multiLevelType w:val="hybridMultilevel"/>
    <w:tmpl w:val="A300B656"/>
    <w:lvl w:ilvl="0" w:tplc="74822818">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D51F33"/>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070E02"/>
    <w:multiLevelType w:val="hybridMultilevel"/>
    <w:tmpl w:val="1C5EC3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6C0529"/>
    <w:multiLevelType w:val="hybridMultilevel"/>
    <w:tmpl w:val="F5FC77B0"/>
    <w:lvl w:ilvl="0" w:tplc="D2F499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8264B5"/>
    <w:multiLevelType w:val="hybridMultilevel"/>
    <w:tmpl w:val="6764BE8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E9503F"/>
    <w:multiLevelType w:val="hybridMultilevel"/>
    <w:tmpl w:val="8864F95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C36C22"/>
    <w:multiLevelType w:val="multilevel"/>
    <w:tmpl w:val="676042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F160E8"/>
    <w:multiLevelType w:val="hybridMultilevel"/>
    <w:tmpl w:val="E0166352"/>
    <w:lvl w:ilvl="0" w:tplc="E71E14C6">
      <w:start w:val="1"/>
      <w:numFmt w:val="decimal"/>
      <w:lvlText w:val="%1."/>
      <w:lvlJc w:val="left"/>
      <w:pPr>
        <w:ind w:left="720" w:hanging="360"/>
      </w:pPr>
      <w:rPr>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5ED02D8"/>
    <w:multiLevelType w:val="hybridMultilevel"/>
    <w:tmpl w:val="A5C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7C300D9"/>
    <w:multiLevelType w:val="hybridMultilevel"/>
    <w:tmpl w:val="432A38FA"/>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D40883"/>
    <w:multiLevelType w:val="hybridMultilevel"/>
    <w:tmpl w:val="B45472A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BED1EEF"/>
    <w:multiLevelType w:val="hybridMultilevel"/>
    <w:tmpl w:val="C6EE3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C7B7961"/>
    <w:multiLevelType w:val="hybridMultilevel"/>
    <w:tmpl w:val="C3A66772"/>
    <w:lvl w:ilvl="0" w:tplc="82AA1FCA">
      <w:start w:val="1"/>
      <w:numFmt w:val="decimal"/>
      <w:pStyle w:val="Naslov6"/>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8E5536"/>
    <w:multiLevelType w:val="hybridMultilevel"/>
    <w:tmpl w:val="667054C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6FB70D26"/>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1521711"/>
    <w:multiLevelType w:val="hybridMultilevel"/>
    <w:tmpl w:val="5726E3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2E17697"/>
    <w:multiLevelType w:val="hybridMultilevel"/>
    <w:tmpl w:val="AE0C76A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46E6588"/>
    <w:multiLevelType w:val="hybridMultilevel"/>
    <w:tmpl w:val="6EFC2A7A"/>
    <w:lvl w:ilvl="0" w:tplc="1900920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6919B4"/>
    <w:multiLevelType w:val="hybridMultilevel"/>
    <w:tmpl w:val="26C255EA"/>
    <w:lvl w:ilvl="0" w:tplc="0C14992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8B476B3"/>
    <w:multiLevelType w:val="hybridMultilevel"/>
    <w:tmpl w:val="57A486DA"/>
    <w:lvl w:ilvl="0" w:tplc="5D7A8B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9B26EBD"/>
    <w:multiLevelType w:val="hybridMultilevel"/>
    <w:tmpl w:val="3B4EAE70"/>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3" w15:restartNumberingAfterBreak="0">
    <w:nsid w:val="7A9B6EB6"/>
    <w:multiLevelType w:val="hybridMultilevel"/>
    <w:tmpl w:val="C2281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DE51B2F"/>
    <w:multiLevelType w:val="hybridMultilevel"/>
    <w:tmpl w:val="34B802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03852400">
    <w:abstractNumId w:val="24"/>
  </w:num>
  <w:num w:numId="2" w16cid:durableId="1227957433">
    <w:abstractNumId w:val="25"/>
    <w:lvlOverride w:ilvl="0">
      <w:startOverride w:val="1"/>
    </w:lvlOverride>
  </w:num>
  <w:num w:numId="3" w16cid:durableId="1527208723">
    <w:abstractNumId w:val="41"/>
  </w:num>
  <w:num w:numId="4" w16cid:durableId="12726784">
    <w:abstractNumId w:val="13"/>
  </w:num>
  <w:num w:numId="5" w16cid:durableId="602223596">
    <w:abstractNumId w:val="6"/>
  </w:num>
  <w:num w:numId="6" w16cid:durableId="247816414">
    <w:abstractNumId w:val="34"/>
  </w:num>
  <w:num w:numId="7" w16cid:durableId="1389525046">
    <w:abstractNumId w:val="40"/>
  </w:num>
  <w:num w:numId="8" w16cid:durableId="522982889">
    <w:abstractNumId w:val="28"/>
  </w:num>
  <w:num w:numId="9" w16cid:durableId="1633439942">
    <w:abstractNumId w:val="29"/>
  </w:num>
  <w:num w:numId="10" w16cid:durableId="1326477587">
    <w:abstractNumId w:val="51"/>
  </w:num>
  <w:num w:numId="11" w16cid:durableId="279188171">
    <w:abstractNumId w:val="30"/>
  </w:num>
  <w:num w:numId="12" w16cid:durableId="1355230958">
    <w:abstractNumId w:val="23"/>
  </w:num>
  <w:num w:numId="13" w16cid:durableId="680591586">
    <w:abstractNumId w:val="49"/>
  </w:num>
  <w:num w:numId="14" w16cid:durableId="256642959">
    <w:abstractNumId w:val="23"/>
  </w:num>
  <w:num w:numId="15" w16cid:durableId="1441071355">
    <w:abstractNumId w:val="12"/>
  </w:num>
  <w:num w:numId="16" w16cid:durableId="1909460254">
    <w:abstractNumId w:val="17"/>
  </w:num>
  <w:num w:numId="17" w16cid:durableId="727529798">
    <w:abstractNumId w:val="42"/>
  </w:num>
  <w:num w:numId="18" w16cid:durableId="1634284032">
    <w:abstractNumId w:val="14"/>
  </w:num>
  <w:num w:numId="19" w16cid:durableId="1540313692">
    <w:abstractNumId w:val="15"/>
  </w:num>
  <w:num w:numId="20" w16cid:durableId="677731534">
    <w:abstractNumId w:val="44"/>
  </w:num>
  <w:num w:numId="21" w16cid:durableId="459886968">
    <w:abstractNumId w:val="39"/>
  </w:num>
  <w:num w:numId="22" w16cid:durableId="1241134297">
    <w:abstractNumId w:val="45"/>
  </w:num>
  <w:num w:numId="23" w16cid:durableId="1672444244">
    <w:abstractNumId w:val="52"/>
  </w:num>
  <w:num w:numId="24" w16cid:durableId="1365014145">
    <w:abstractNumId w:val="20"/>
  </w:num>
  <w:num w:numId="25" w16cid:durableId="1885480096">
    <w:abstractNumId w:val="3"/>
  </w:num>
  <w:num w:numId="26" w16cid:durableId="1732457757">
    <w:abstractNumId w:val="36"/>
  </w:num>
  <w:num w:numId="27" w16cid:durableId="994378793">
    <w:abstractNumId w:val="48"/>
  </w:num>
  <w:num w:numId="28" w16cid:durableId="1704986388">
    <w:abstractNumId w:val="33"/>
  </w:num>
  <w:num w:numId="29" w16cid:durableId="533928991">
    <w:abstractNumId w:val="26"/>
  </w:num>
  <w:num w:numId="30" w16cid:durableId="777287527">
    <w:abstractNumId w:val="18"/>
  </w:num>
  <w:num w:numId="31" w16cid:durableId="1395660839">
    <w:abstractNumId w:val="10"/>
  </w:num>
  <w:num w:numId="32" w16cid:durableId="1748843813">
    <w:abstractNumId w:val="35"/>
  </w:num>
  <w:num w:numId="33" w16cid:durableId="116141215">
    <w:abstractNumId w:val="31"/>
  </w:num>
  <w:num w:numId="34" w16cid:durableId="322661705">
    <w:abstractNumId w:val="0"/>
  </w:num>
  <w:num w:numId="35" w16cid:durableId="681785915">
    <w:abstractNumId w:val="46"/>
  </w:num>
  <w:num w:numId="36" w16cid:durableId="928780546">
    <w:abstractNumId w:val="16"/>
  </w:num>
  <w:num w:numId="37" w16cid:durableId="1711226423">
    <w:abstractNumId w:val="54"/>
  </w:num>
  <w:num w:numId="38" w16cid:durableId="1533104466">
    <w:abstractNumId w:val="7"/>
  </w:num>
  <w:num w:numId="39" w16cid:durableId="1825849934">
    <w:abstractNumId w:val="32"/>
  </w:num>
  <w:num w:numId="40" w16cid:durableId="1871644712">
    <w:abstractNumId w:val="38"/>
  </w:num>
  <w:num w:numId="41" w16cid:durableId="2050490503">
    <w:abstractNumId w:val="47"/>
  </w:num>
  <w:num w:numId="42" w16cid:durableId="421612844">
    <w:abstractNumId w:val="53"/>
  </w:num>
  <w:num w:numId="43" w16cid:durableId="657734678">
    <w:abstractNumId w:val="22"/>
  </w:num>
  <w:num w:numId="44" w16cid:durableId="627473327">
    <w:abstractNumId w:val="37"/>
  </w:num>
  <w:num w:numId="45" w16cid:durableId="1140805448">
    <w:abstractNumId w:val="50"/>
  </w:num>
  <w:num w:numId="46" w16cid:durableId="1186595919">
    <w:abstractNumId w:val="27"/>
  </w:num>
  <w:num w:numId="47" w16cid:durableId="1411192585">
    <w:abstractNumId w:val="8"/>
  </w:num>
  <w:num w:numId="48" w16cid:durableId="450897728">
    <w:abstractNumId w:val="21"/>
  </w:num>
  <w:num w:numId="49" w16cid:durableId="899708855">
    <w:abstractNumId w:val="1"/>
  </w:num>
  <w:num w:numId="50" w16cid:durableId="772671795">
    <w:abstractNumId w:val="9"/>
  </w:num>
  <w:num w:numId="51" w16cid:durableId="1777405308">
    <w:abstractNumId w:val="4"/>
  </w:num>
  <w:num w:numId="52" w16cid:durableId="1237743027">
    <w:abstractNumId w:val="11"/>
  </w:num>
  <w:num w:numId="53" w16cid:durableId="693070832">
    <w:abstractNumId w:val="19"/>
  </w:num>
  <w:num w:numId="54" w16cid:durableId="2007128068">
    <w:abstractNumId w:val="2"/>
  </w:num>
  <w:num w:numId="55" w16cid:durableId="24599536">
    <w:abstractNumId w:val="43"/>
  </w:num>
  <w:num w:numId="56" w16cid:durableId="1565220931">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0A30"/>
    <w:rsid w:val="00001EAE"/>
    <w:rsid w:val="00001F94"/>
    <w:rsid w:val="00002A95"/>
    <w:rsid w:val="00003F63"/>
    <w:rsid w:val="00004349"/>
    <w:rsid w:val="00004C56"/>
    <w:rsid w:val="00004CEA"/>
    <w:rsid w:val="00004EA5"/>
    <w:rsid w:val="00005D4D"/>
    <w:rsid w:val="00005EC3"/>
    <w:rsid w:val="00006207"/>
    <w:rsid w:val="000069DD"/>
    <w:rsid w:val="00006F27"/>
    <w:rsid w:val="00006F4C"/>
    <w:rsid w:val="0000706B"/>
    <w:rsid w:val="000107BF"/>
    <w:rsid w:val="000107E3"/>
    <w:rsid w:val="00010E6E"/>
    <w:rsid w:val="00011B74"/>
    <w:rsid w:val="00012532"/>
    <w:rsid w:val="00012FDD"/>
    <w:rsid w:val="000135C1"/>
    <w:rsid w:val="0001375A"/>
    <w:rsid w:val="000139F2"/>
    <w:rsid w:val="00013ACB"/>
    <w:rsid w:val="00013DEA"/>
    <w:rsid w:val="00015567"/>
    <w:rsid w:val="00016954"/>
    <w:rsid w:val="0001726D"/>
    <w:rsid w:val="00017A1A"/>
    <w:rsid w:val="00017B29"/>
    <w:rsid w:val="00017EB7"/>
    <w:rsid w:val="00017F2F"/>
    <w:rsid w:val="00020080"/>
    <w:rsid w:val="000200F2"/>
    <w:rsid w:val="0002014F"/>
    <w:rsid w:val="00021699"/>
    <w:rsid w:val="00021990"/>
    <w:rsid w:val="00023475"/>
    <w:rsid w:val="0002363B"/>
    <w:rsid w:val="00024F91"/>
    <w:rsid w:val="00025839"/>
    <w:rsid w:val="00026FED"/>
    <w:rsid w:val="00027295"/>
    <w:rsid w:val="000273E9"/>
    <w:rsid w:val="00027FCD"/>
    <w:rsid w:val="00030658"/>
    <w:rsid w:val="00030C8B"/>
    <w:rsid w:val="00031229"/>
    <w:rsid w:val="00031C03"/>
    <w:rsid w:val="00031E0A"/>
    <w:rsid w:val="0003249A"/>
    <w:rsid w:val="00032D78"/>
    <w:rsid w:val="00032E8F"/>
    <w:rsid w:val="0003340C"/>
    <w:rsid w:val="00033547"/>
    <w:rsid w:val="000339AA"/>
    <w:rsid w:val="00033CAB"/>
    <w:rsid w:val="0003437F"/>
    <w:rsid w:val="00034B22"/>
    <w:rsid w:val="00035103"/>
    <w:rsid w:val="000354D4"/>
    <w:rsid w:val="00035A0B"/>
    <w:rsid w:val="00035BD7"/>
    <w:rsid w:val="00035E56"/>
    <w:rsid w:val="00036AE0"/>
    <w:rsid w:val="0003745C"/>
    <w:rsid w:val="00037802"/>
    <w:rsid w:val="00037A0E"/>
    <w:rsid w:val="00037DEF"/>
    <w:rsid w:val="000400EF"/>
    <w:rsid w:val="00040438"/>
    <w:rsid w:val="000404CF"/>
    <w:rsid w:val="000411B4"/>
    <w:rsid w:val="00041F98"/>
    <w:rsid w:val="00042416"/>
    <w:rsid w:val="00042490"/>
    <w:rsid w:val="00043863"/>
    <w:rsid w:val="0004392B"/>
    <w:rsid w:val="00043B2F"/>
    <w:rsid w:val="00043B38"/>
    <w:rsid w:val="00044CC0"/>
    <w:rsid w:val="00044F9E"/>
    <w:rsid w:val="0004541A"/>
    <w:rsid w:val="0004543C"/>
    <w:rsid w:val="00045447"/>
    <w:rsid w:val="00045801"/>
    <w:rsid w:val="00045FA1"/>
    <w:rsid w:val="000462A7"/>
    <w:rsid w:val="000468BA"/>
    <w:rsid w:val="00047F64"/>
    <w:rsid w:val="00050BDA"/>
    <w:rsid w:val="000517AE"/>
    <w:rsid w:val="000524AE"/>
    <w:rsid w:val="00052553"/>
    <w:rsid w:val="0005274B"/>
    <w:rsid w:val="000535D4"/>
    <w:rsid w:val="00054D03"/>
    <w:rsid w:val="0005518D"/>
    <w:rsid w:val="0005573D"/>
    <w:rsid w:val="00055A3B"/>
    <w:rsid w:val="00056544"/>
    <w:rsid w:val="00056C2F"/>
    <w:rsid w:val="00056CC5"/>
    <w:rsid w:val="00056DA8"/>
    <w:rsid w:val="000575AF"/>
    <w:rsid w:val="00057999"/>
    <w:rsid w:val="00057CFB"/>
    <w:rsid w:val="00060189"/>
    <w:rsid w:val="00060C1F"/>
    <w:rsid w:val="000614E2"/>
    <w:rsid w:val="00061EE5"/>
    <w:rsid w:val="000620E6"/>
    <w:rsid w:val="00062D9E"/>
    <w:rsid w:val="00063538"/>
    <w:rsid w:val="00063815"/>
    <w:rsid w:val="00063980"/>
    <w:rsid w:val="00063D06"/>
    <w:rsid w:val="00063F13"/>
    <w:rsid w:val="0006439C"/>
    <w:rsid w:val="000644A7"/>
    <w:rsid w:val="000653B5"/>
    <w:rsid w:val="00065948"/>
    <w:rsid w:val="0006613F"/>
    <w:rsid w:val="00066655"/>
    <w:rsid w:val="00066BAD"/>
    <w:rsid w:val="00066E72"/>
    <w:rsid w:val="00066EBD"/>
    <w:rsid w:val="00066F56"/>
    <w:rsid w:val="00067405"/>
    <w:rsid w:val="00067576"/>
    <w:rsid w:val="00067CA2"/>
    <w:rsid w:val="00067D9E"/>
    <w:rsid w:val="0007079C"/>
    <w:rsid w:val="0007191E"/>
    <w:rsid w:val="00071F3C"/>
    <w:rsid w:val="0007237B"/>
    <w:rsid w:val="000728E4"/>
    <w:rsid w:val="000732A6"/>
    <w:rsid w:val="00073720"/>
    <w:rsid w:val="000747DA"/>
    <w:rsid w:val="00074821"/>
    <w:rsid w:val="000755E1"/>
    <w:rsid w:val="0007576B"/>
    <w:rsid w:val="0007586D"/>
    <w:rsid w:val="00075A1C"/>
    <w:rsid w:val="00075BBD"/>
    <w:rsid w:val="000764A6"/>
    <w:rsid w:val="0007776F"/>
    <w:rsid w:val="00077D39"/>
    <w:rsid w:val="00077DD0"/>
    <w:rsid w:val="000800F1"/>
    <w:rsid w:val="00080CF5"/>
    <w:rsid w:val="00080E80"/>
    <w:rsid w:val="00081087"/>
    <w:rsid w:val="00082620"/>
    <w:rsid w:val="0008290F"/>
    <w:rsid w:val="00083270"/>
    <w:rsid w:val="0008372B"/>
    <w:rsid w:val="0008476B"/>
    <w:rsid w:val="000849AE"/>
    <w:rsid w:val="00085152"/>
    <w:rsid w:val="00085C1E"/>
    <w:rsid w:val="0008672F"/>
    <w:rsid w:val="000875CF"/>
    <w:rsid w:val="000876B5"/>
    <w:rsid w:val="00090185"/>
    <w:rsid w:val="000915F3"/>
    <w:rsid w:val="00091AC4"/>
    <w:rsid w:val="000923CD"/>
    <w:rsid w:val="00092E89"/>
    <w:rsid w:val="000931FA"/>
    <w:rsid w:val="000933FD"/>
    <w:rsid w:val="00093D0D"/>
    <w:rsid w:val="00093DD1"/>
    <w:rsid w:val="00093F64"/>
    <w:rsid w:val="00093F90"/>
    <w:rsid w:val="000945D4"/>
    <w:rsid w:val="00094B13"/>
    <w:rsid w:val="00094EB2"/>
    <w:rsid w:val="00094EE2"/>
    <w:rsid w:val="00095211"/>
    <w:rsid w:val="00095A40"/>
    <w:rsid w:val="00096C72"/>
    <w:rsid w:val="00097D39"/>
    <w:rsid w:val="000A0163"/>
    <w:rsid w:val="000A0381"/>
    <w:rsid w:val="000A0703"/>
    <w:rsid w:val="000A18C0"/>
    <w:rsid w:val="000A1B0C"/>
    <w:rsid w:val="000A2177"/>
    <w:rsid w:val="000A2D1B"/>
    <w:rsid w:val="000A33DD"/>
    <w:rsid w:val="000A3FC3"/>
    <w:rsid w:val="000A45AD"/>
    <w:rsid w:val="000A4A6C"/>
    <w:rsid w:val="000A4F0D"/>
    <w:rsid w:val="000A5221"/>
    <w:rsid w:val="000A61FC"/>
    <w:rsid w:val="000A6A45"/>
    <w:rsid w:val="000A6DB5"/>
    <w:rsid w:val="000A70C8"/>
    <w:rsid w:val="000A7493"/>
    <w:rsid w:val="000A7654"/>
    <w:rsid w:val="000A7C68"/>
    <w:rsid w:val="000B0949"/>
    <w:rsid w:val="000B0C5F"/>
    <w:rsid w:val="000B1616"/>
    <w:rsid w:val="000B1883"/>
    <w:rsid w:val="000B2006"/>
    <w:rsid w:val="000B2AF8"/>
    <w:rsid w:val="000B34EF"/>
    <w:rsid w:val="000B370C"/>
    <w:rsid w:val="000B3B03"/>
    <w:rsid w:val="000B3F49"/>
    <w:rsid w:val="000B42CD"/>
    <w:rsid w:val="000B5AD9"/>
    <w:rsid w:val="000B6FBE"/>
    <w:rsid w:val="000C05E2"/>
    <w:rsid w:val="000C0738"/>
    <w:rsid w:val="000C123D"/>
    <w:rsid w:val="000C1810"/>
    <w:rsid w:val="000C2328"/>
    <w:rsid w:val="000C2381"/>
    <w:rsid w:val="000C27AE"/>
    <w:rsid w:val="000C2BBD"/>
    <w:rsid w:val="000C31EE"/>
    <w:rsid w:val="000C32C6"/>
    <w:rsid w:val="000C3723"/>
    <w:rsid w:val="000C3BEE"/>
    <w:rsid w:val="000C3E8F"/>
    <w:rsid w:val="000C43AA"/>
    <w:rsid w:val="000C46B6"/>
    <w:rsid w:val="000C4FAE"/>
    <w:rsid w:val="000C574E"/>
    <w:rsid w:val="000D053D"/>
    <w:rsid w:val="000D0622"/>
    <w:rsid w:val="000D167A"/>
    <w:rsid w:val="000D19E4"/>
    <w:rsid w:val="000D2220"/>
    <w:rsid w:val="000D25F0"/>
    <w:rsid w:val="000D3456"/>
    <w:rsid w:val="000D36F2"/>
    <w:rsid w:val="000D3B7C"/>
    <w:rsid w:val="000D436C"/>
    <w:rsid w:val="000D449B"/>
    <w:rsid w:val="000D47FA"/>
    <w:rsid w:val="000D4D72"/>
    <w:rsid w:val="000D56BC"/>
    <w:rsid w:val="000D5C33"/>
    <w:rsid w:val="000D5CD7"/>
    <w:rsid w:val="000D5F98"/>
    <w:rsid w:val="000D723B"/>
    <w:rsid w:val="000D724F"/>
    <w:rsid w:val="000D76F4"/>
    <w:rsid w:val="000D7B57"/>
    <w:rsid w:val="000E063A"/>
    <w:rsid w:val="000E07A1"/>
    <w:rsid w:val="000E1E4B"/>
    <w:rsid w:val="000E1EAE"/>
    <w:rsid w:val="000E2B27"/>
    <w:rsid w:val="000E2D01"/>
    <w:rsid w:val="000E3541"/>
    <w:rsid w:val="000E3C27"/>
    <w:rsid w:val="000E4291"/>
    <w:rsid w:val="000E4C4F"/>
    <w:rsid w:val="000E537B"/>
    <w:rsid w:val="000E5481"/>
    <w:rsid w:val="000E5FE4"/>
    <w:rsid w:val="000E6639"/>
    <w:rsid w:val="000E6824"/>
    <w:rsid w:val="000E68FF"/>
    <w:rsid w:val="000E6DEB"/>
    <w:rsid w:val="000E738A"/>
    <w:rsid w:val="000E7577"/>
    <w:rsid w:val="000E757F"/>
    <w:rsid w:val="000E79BD"/>
    <w:rsid w:val="000F01F3"/>
    <w:rsid w:val="000F1F24"/>
    <w:rsid w:val="000F2490"/>
    <w:rsid w:val="000F3384"/>
    <w:rsid w:val="000F5901"/>
    <w:rsid w:val="000F5D03"/>
    <w:rsid w:val="000F5EFD"/>
    <w:rsid w:val="000F6A31"/>
    <w:rsid w:val="000F7458"/>
    <w:rsid w:val="001015BC"/>
    <w:rsid w:val="00101A69"/>
    <w:rsid w:val="00102249"/>
    <w:rsid w:val="0010230B"/>
    <w:rsid w:val="00103253"/>
    <w:rsid w:val="0010372A"/>
    <w:rsid w:val="00103CDE"/>
    <w:rsid w:val="00105359"/>
    <w:rsid w:val="00105C0D"/>
    <w:rsid w:val="001061FA"/>
    <w:rsid w:val="00106EDA"/>
    <w:rsid w:val="001070DD"/>
    <w:rsid w:val="001072B2"/>
    <w:rsid w:val="00107C1D"/>
    <w:rsid w:val="00107E9D"/>
    <w:rsid w:val="001100F7"/>
    <w:rsid w:val="001106F0"/>
    <w:rsid w:val="00110884"/>
    <w:rsid w:val="0011094D"/>
    <w:rsid w:val="00110AEC"/>
    <w:rsid w:val="00110E87"/>
    <w:rsid w:val="00110FCF"/>
    <w:rsid w:val="00112E5B"/>
    <w:rsid w:val="00113064"/>
    <w:rsid w:val="001130FE"/>
    <w:rsid w:val="00113656"/>
    <w:rsid w:val="001136B2"/>
    <w:rsid w:val="00113A03"/>
    <w:rsid w:val="00113D89"/>
    <w:rsid w:val="00113F90"/>
    <w:rsid w:val="001144B3"/>
    <w:rsid w:val="00114FAD"/>
    <w:rsid w:val="00115A96"/>
    <w:rsid w:val="00115ABE"/>
    <w:rsid w:val="001166BA"/>
    <w:rsid w:val="00116EA7"/>
    <w:rsid w:val="00117C32"/>
    <w:rsid w:val="00117CED"/>
    <w:rsid w:val="00117FCB"/>
    <w:rsid w:val="00120FEF"/>
    <w:rsid w:val="00121A83"/>
    <w:rsid w:val="00122BC1"/>
    <w:rsid w:val="00122CEF"/>
    <w:rsid w:val="00123F6E"/>
    <w:rsid w:val="0012441A"/>
    <w:rsid w:val="00124D54"/>
    <w:rsid w:val="00125362"/>
    <w:rsid w:val="001254BB"/>
    <w:rsid w:val="0012558B"/>
    <w:rsid w:val="00125607"/>
    <w:rsid w:val="00125941"/>
    <w:rsid w:val="00125C58"/>
    <w:rsid w:val="001263D4"/>
    <w:rsid w:val="00126521"/>
    <w:rsid w:val="00126963"/>
    <w:rsid w:val="00126C31"/>
    <w:rsid w:val="00126EC0"/>
    <w:rsid w:val="001273E3"/>
    <w:rsid w:val="00127825"/>
    <w:rsid w:val="00127A1D"/>
    <w:rsid w:val="00127B5B"/>
    <w:rsid w:val="00127E6C"/>
    <w:rsid w:val="00130BDF"/>
    <w:rsid w:val="00130DF1"/>
    <w:rsid w:val="00130F97"/>
    <w:rsid w:val="0013253A"/>
    <w:rsid w:val="00132D73"/>
    <w:rsid w:val="00133612"/>
    <w:rsid w:val="001338C0"/>
    <w:rsid w:val="00133A0D"/>
    <w:rsid w:val="00133F90"/>
    <w:rsid w:val="001346E4"/>
    <w:rsid w:val="00135DA7"/>
    <w:rsid w:val="0013623B"/>
    <w:rsid w:val="001367AF"/>
    <w:rsid w:val="00136DAD"/>
    <w:rsid w:val="001372DF"/>
    <w:rsid w:val="001402C9"/>
    <w:rsid w:val="001402F1"/>
    <w:rsid w:val="00141017"/>
    <w:rsid w:val="00141E41"/>
    <w:rsid w:val="00142E2F"/>
    <w:rsid w:val="00142F10"/>
    <w:rsid w:val="001439B2"/>
    <w:rsid w:val="0014452A"/>
    <w:rsid w:val="00144781"/>
    <w:rsid w:val="00144C7B"/>
    <w:rsid w:val="00144E0A"/>
    <w:rsid w:val="001451D9"/>
    <w:rsid w:val="00145684"/>
    <w:rsid w:val="0014593B"/>
    <w:rsid w:val="00145949"/>
    <w:rsid w:val="00145C89"/>
    <w:rsid w:val="00146271"/>
    <w:rsid w:val="00147344"/>
    <w:rsid w:val="00147815"/>
    <w:rsid w:val="001507AC"/>
    <w:rsid w:val="00150AA7"/>
    <w:rsid w:val="00151171"/>
    <w:rsid w:val="00151270"/>
    <w:rsid w:val="0015145F"/>
    <w:rsid w:val="00151549"/>
    <w:rsid w:val="001520D4"/>
    <w:rsid w:val="00152152"/>
    <w:rsid w:val="0015260E"/>
    <w:rsid w:val="0015271E"/>
    <w:rsid w:val="00152952"/>
    <w:rsid w:val="00152996"/>
    <w:rsid w:val="001539F3"/>
    <w:rsid w:val="00153E17"/>
    <w:rsid w:val="001543E2"/>
    <w:rsid w:val="00154DB9"/>
    <w:rsid w:val="00154F4E"/>
    <w:rsid w:val="0015602C"/>
    <w:rsid w:val="00156244"/>
    <w:rsid w:val="00156B5F"/>
    <w:rsid w:val="00157440"/>
    <w:rsid w:val="00157FA7"/>
    <w:rsid w:val="00160312"/>
    <w:rsid w:val="00160745"/>
    <w:rsid w:val="00161651"/>
    <w:rsid w:val="00161E1F"/>
    <w:rsid w:val="00162057"/>
    <w:rsid w:val="001629BE"/>
    <w:rsid w:val="00163B60"/>
    <w:rsid w:val="00163F63"/>
    <w:rsid w:val="00164888"/>
    <w:rsid w:val="00165323"/>
    <w:rsid w:val="0016535A"/>
    <w:rsid w:val="00165558"/>
    <w:rsid w:val="0016579B"/>
    <w:rsid w:val="001657DF"/>
    <w:rsid w:val="00165EA1"/>
    <w:rsid w:val="0016640B"/>
    <w:rsid w:val="001668BB"/>
    <w:rsid w:val="0016775C"/>
    <w:rsid w:val="001678B4"/>
    <w:rsid w:val="00167A53"/>
    <w:rsid w:val="00167E37"/>
    <w:rsid w:val="00170A49"/>
    <w:rsid w:val="00170A8A"/>
    <w:rsid w:val="00170B7B"/>
    <w:rsid w:val="00170F48"/>
    <w:rsid w:val="001710B9"/>
    <w:rsid w:val="001711D6"/>
    <w:rsid w:val="00171822"/>
    <w:rsid w:val="001720E6"/>
    <w:rsid w:val="00172986"/>
    <w:rsid w:val="00172E60"/>
    <w:rsid w:val="00173A68"/>
    <w:rsid w:val="00173DF6"/>
    <w:rsid w:val="001746AF"/>
    <w:rsid w:val="0017496F"/>
    <w:rsid w:val="0017513B"/>
    <w:rsid w:val="00175180"/>
    <w:rsid w:val="00175A8F"/>
    <w:rsid w:val="00176A19"/>
    <w:rsid w:val="001776B2"/>
    <w:rsid w:val="001777CE"/>
    <w:rsid w:val="00177C9F"/>
    <w:rsid w:val="0018091B"/>
    <w:rsid w:val="00180F41"/>
    <w:rsid w:val="001811BB"/>
    <w:rsid w:val="0018176A"/>
    <w:rsid w:val="00181A4F"/>
    <w:rsid w:val="00182E09"/>
    <w:rsid w:val="00183A6E"/>
    <w:rsid w:val="00184881"/>
    <w:rsid w:val="00185270"/>
    <w:rsid w:val="0018658C"/>
    <w:rsid w:val="00186894"/>
    <w:rsid w:val="0018692E"/>
    <w:rsid w:val="00187374"/>
    <w:rsid w:val="001878F9"/>
    <w:rsid w:val="00187906"/>
    <w:rsid w:val="00190470"/>
    <w:rsid w:val="00190706"/>
    <w:rsid w:val="00190DD8"/>
    <w:rsid w:val="00191601"/>
    <w:rsid w:val="0019278B"/>
    <w:rsid w:val="00192EA3"/>
    <w:rsid w:val="00194CAB"/>
    <w:rsid w:val="00195654"/>
    <w:rsid w:val="00196895"/>
    <w:rsid w:val="00196A61"/>
    <w:rsid w:val="00196DA6"/>
    <w:rsid w:val="00196F74"/>
    <w:rsid w:val="00197045"/>
    <w:rsid w:val="001973E4"/>
    <w:rsid w:val="001A095C"/>
    <w:rsid w:val="001A0F70"/>
    <w:rsid w:val="001A1222"/>
    <w:rsid w:val="001A17CD"/>
    <w:rsid w:val="001A1B65"/>
    <w:rsid w:val="001A25EE"/>
    <w:rsid w:val="001A3342"/>
    <w:rsid w:val="001A342C"/>
    <w:rsid w:val="001A382C"/>
    <w:rsid w:val="001A3AB5"/>
    <w:rsid w:val="001A4BBC"/>
    <w:rsid w:val="001A5508"/>
    <w:rsid w:val="001A6825"/>
    <w:rsid w:val="001A6F2A"/>
    <w:rsid w:val="001A7061"/>
    <w:rsid w:val="001A76DE"/>
    <w:rsid w:val="001A7B1A"/>
    <w:rsid w:val="001A7FF2"/>
    <w:rsid w:val="001B0A1B"/>
    <w:rsid w:val="001B0FA0"/>
    <w:rsid w:val="001B16EF"/>
    <w:rsid w:val="001B1CD1"/>
    <w:rsid w:val="001B2D3B"/>
    <w:rsid w:val="001B339B"/>
    <w:rsid w:val="001B35B0"/>
    <w:rsid w:val="001B36BD"/>
    <w:rsid w:val="001B4487"/>
    <w:rsid w:val="001B4A47"/>
    <w:rsid w:val="001B4A8E"/>
    <w:rsid w:val="001B5FC3"/>
    <w:rsid w:val="001B65F9"/>
    <w:rsid w:val="001B68FE"/>
    <w:rsid w:val="001B7188"/>
    <w:rsid w:val="001C0650"/>
    <w:rsid w:val="001C08DF"/>
    <w:rsid w:val="001C0D95"/>
    <w:rsid w:val="001C1126"/>
    <w:rsid w:val="001C3570"/>
    <w:rsid w:val="001C432D"/>
    <w:rsid w:val="001C4E7C"/>
    <w:rsid w:val="001C60A7"/>
    <w:rsid w:val="001C796C"/>
    <w:rsid w:val="001C7E29"/>
    <w:rsid w:val="001D0762"/>
    <w:rsid w:val="001D1A51"/>
    <w:rsid w:val="001D1E12"/>
    <w:rsid w:val="001D23AE"/>
    <w:rsid w:val="001D251B"/>
    <w:rsid w:val="001D2D14"/>
    <w:rsid w:val="001D3B2F"/>
    <w:rsid w:val="001D45FF"/>
    <w:rsid w:val="001D521A"/>
    <w:rsid w:val="001D5322"/>
    <w:rsid w:val="001D5CD2"/>
    <w:rsid w:val="001D5E6C"/>
    <w:rsid w:val="001D632D"/>
    <w:rsid w:val="001D63FB"/>
    <w:rsid w:val="001D71C9"/>
    <w:rsid w:val="001D7424"/>
    <w:rsid w:val="001D7A04"/>
    <w:rsid w:val="001E07C6"/>
    <w:rsid w:val="001E0BDC"/>
    <w:rsid w:val="001E10DC"/>
    <w:rsid w:val="001E1F9D"/>
    <w:rsid w:val="001E2AAB"/>
    <w:rsid w:val="001E31BE"/>
    <w:rsid w:val="001E31E5"/>
    <w:rsid w:val="001E36A1"/>
    <w:rsid w:val="001E3AA8"/>
    <w:rsid w:val="001E3F06"/>
    <w:rsid w:val="001E4071"/>
    <w:rsid w:val="001E429A"/>
    <w:rsid w:val="001E5005"/>
    <w:rsid w:val="001E519B"/>
    <w:rsid w:val="001E5FD2"/>
    <w:rsid w:val="001E616C"/>
    <w:rsid w:val="001E6F66"/>
    <w:rsid w:val="001F0572"/>
    <w:rsid w:val="001F07D3"/>
    <w:rsid w:val="001F09AA"/>
    <w:rsid w:val="001F0D33"/>
    <w:rsid w:val="001F0EBA"/>
    <w:rsid w:val="001F1576"/>
    <w:rsid w:val="001F1B79"/>
    <w:rsid w:val="001F214A"/>
    <w:rsid w:val="001F2A74"/>
    <w:rsid w:val="001F2E44"/>
    <w:rsid w:val="001F2EDA"/>
    <w:rsid w:val="001F314B"/>
    <w:rsid w:val="001F38C1"/>
    <w:rsid w:val="001F3BA1"/>
    <w:rsid w:val="001F432D"/>
    <w:rsid w:val="001F48E5"/>
    <w:rsid w:val="001F520E"/>
    <w:rsid w:val="001F523E"/>
    <w:rsid w:val="001F5A9B"/>
    <w:rsid w:val="001F6010"/>
    <w:rsid w:val="001F6030"/>
    <w:rsid w:val="001F6C07"/>
    <w:rsid w:val="001F6E86"/>
    <w:rsid w:val="001F72E2"/>
    <w:rsid w:val="001F78C6"/>
    <w:rsid w:val="00200641"/>
    <w:rsid w:val="00200EFA"/>
    <w:rsid w:val="002010AE"/>
    <w:rsid w:val="00201654"/>
    <w:rsid w:val="0020177F"/>
    <w:rsid w:val="0020185B"/>
    <w:rsid w:val="00202399"/>
    <w:rsid w:val="00203264"/>
    <w:rsid w:val="00203413"/>
    <w:rsid w:val="0020350F"/>
    <w:rsid w:val="00203D1A"/>
    <w:rsid w:val="002042CB"/>
    <w:rsid w:val="00204B29"/>
    <w:rsid w:val="0020523C"/>
    <w:rsid w:val="002052C8"/>
    <w:rsid w:val="002057D8"/>
    <w:rsid w:val="00206185"/>
    <w:rsid w:val="002065D1"/>
    <w:rsid w:val="00206791"/>
    <w:rsid w:val="00207070"/>
    <w:rsid w:val="00207905"/>
    <w:rsid w:val="00207BF3"/>
    <w:rsid w:val="00207CBE"/>
    <w:rsid w:val="002106F1"/>
    <w:rsid w:val="00210771"/>
    <w:rsid w:val="002119A8"/>
    <w:rsid w:val="00214205"/>
    <w:rsid w:val="0021442B"/>
    <w:rsid w:val="002145FE"/>
    <w:rsid w:val="00215BBE"/>
    <w:rsid w:val="00216024"/>
    <w:rsid w:val="00216C93"/>
    <w:rsid w:val="0021749F"/>
    <w:rsid w:val="002176DC"/>
    <w:rsid w:val="0022090B"/>
    <w:rsid w:val="00220F51"/>
    <w:rsid w:val="002210B3"/>
    <w:rsid w:val="002210F1"/>
    <w:rsid w:val="002213FD"/>
    <w:rsid w:val="00221B85"/>
    <w:rsid w:val="00221D7E"/>
    <w:rsid w:val="002222A1"/>
    <w:rsid w:val="00222A31"/>
    <w:rsid w:val="0022321D"/>
    <w:rsid w:val="00223699"/>
    <w:rsid w:val="002237DA"/>
    <w:rsid w:val="002239AE"/>
    <w:rsid w:val="00223FE8"/>
    <w:rsid w:val="0022402F"/>
    <w:rsid w:val="00224481"/>
    <w:rsid w:val="0022448A"/>
    <w:rsid w:val="002244C8"/>
    <w:rsid w:val="002245D4"/>
    <w:rsid w:val="002245FC"/>
    <w:rsid w:val="00224984"/>
    <w:rsid w:val="002254A8"/>
    <w:rsid w:val="002256CC"/>
    <w:rsid w:val="002258FA"/>
    <w:rsid w:val="00225C67"/>
    <w:rsid w:val="00226089"/>
    <w:rsid w:val="002264E0"/>
    <w:rsid w:val="00226A7D"/>
    <w:rsid w:val="00226B74"/>
    <w:rsid w:val="00226DFD"/>
    <w:rsid w:val="00226E16"/>
    <w:rsid w:val="002272CA"/>
    <w:rsid w:val="00227937"/>
    <w:rsid w:val="0023092E"/>
    <w:rsid w:val="00230B6A"/>
    <w:rsid w:val="002310C1"/>
    <w:rsid w:val="002326CB"/>
    <w:rsid w:val="00233181"/>
    <w:rsid w:val="00233764"/>
    <w:rsid w:val="00234DBE"/>
    <w:rsid w:val="002356C1"/>
    <w:rsid w:val="00235CBA"/>
    <w:rsid w:val="00236116"/>
    <w:rsid w:val="002361F3"/>
    <w:rsid w:val="0023622F"/>
    <w:rsid w:val="00236B70"/>
    <w:rsid w:val="00237D19"/>
    <w:rsid w:val="00240ED6"/>
    <w:rsid w:val="00241AE5"/>
    <w:rsid w:val="00241FE7"/>
    <w:rsid w:val="00242679"/>
    <w:rsid w:val="00243C1F"/>
    <w:rsid w:val="00243FD4"/>
    <w:rsid w:val="0024499F"/>
    <w:rsid w:val="00245579"/>
    <w:rsid w:val="00246028"/>
    <w:rsid w:val="0024671F"/>
    <w:rsid w:val="0024676D"/>
    <w:rsid w:val="002467AF"/>
    <w:rsid w:val="00246D67"/>
    <w:rsid w:val="002476C0"/>
    <w:rsid w:val="00247975"/>
    <w:rsid w:val="00247E6F"/>
    <w:rsid w:val="002504FE"/>
    <w:rsid w:val="00250546"/>
    <w:rsid w:val="002509D7"/>
    <w:rsid w:val="0025180C"/>
    <w:rsid w:val="00252229"/>
    <w:rsid w:val="00252372"/>
    <w:rsid w:val="0025247E"/>
    <w:rsid w:val="00253283"/>
    <w:rsid w:val="002535FA"/>
    <w:rsid w:val="0025360A"/>
    <w:rsid w:val="00253F88"/>
    <w:rsid w:val="0025496C"/>
    <w:rsid w:val="002550D4"/>
    <w:rsid w:val="00255CB2"/>
    <w:rsid w:val="002565E1"/>
    <w:rsid w:val="00256A3B"/>
    <w:rsid w:val="00256EC2"/>
    <w:rsid w:val="00257493"/>
    <w:rsid w:val="00257B19"/>
    <w:rsid w:val="002600BE"/>
    <w:rsid w:val="0026071D"/>
    <w:rsid w:val="0026179C"/>
    <w:rsid w:val="00262924"/>
    <w:rsid w:val="00262CF7"/>
    <w:rsid w:val="00263637"/>
    <w:rsid w:val="0026371A"/>
    <w:rsid w:val="00264B63"/>
    <w:rsid w:val="002653DF"/>
    <w:rsid w:val="00265474"/>
    <w:rsid w:val="00265E0A"/>
    <w:rsid w:val="00265E22"/>
    <w:rsid w:val="00265FDF"/>
    <w:rsid w:val="00266198"/>
    <w:rsid w:val="0026620F"/>
    <w:rsid w:val="002663F9"/>
    <w:rsid w:val="0026681E"/>
    <w:rsid w:val="00266AC6"/>
    <w:rsid w:val="00266EBF"/>
    <w:rsid w:val="00267036"/>
    <w:rsid w:val="00267498"/>
    <w:rsid w:val="0026782C"/>
    <w:rsid w:val="00267833"/>
    <w:rsid w:val="00267938"/>
    <w:rsid w:val="002705C3"/>
    <w:rsid w:val="0027064E"/>
    <w:rsid w:val="00271577"/>
    <w:rsid w:val="00271B72"/>
    <w:rsid w:val="00271EAC"/>
    <w:rsid w:val="002723D0"/>
    <w:rsid w:val="00274B26"/>
    <w:rsid w:val="00274E77"/>
    <w:rsid w:val="00275D6B"/>
    <w:rsid w:val="00276226"/>
    <w:rsid w:val="00276796"/>
    <w:rsid w:val="00276D9C"/>
    <w:rsid w:val="00276E8C"/>
    <w:rsid w:val="00277657"/>
    <w:rsid w:val="00277BBE"/>
    <w:rsid w:val="00280192"/>
    <w:rsid w:val="00280BE1"/>
    <w:rsid w:val="00281141"/>
    <w:rsid w:val="002812E7"/>
    <w:rsid w:val="0028209C"/>
    <w:rsid w:val="0028250C"/>
    <w:rsid w:val="00282FC1"/>
    <w:rsid w:val="00283237"/>
    <w:rsid w:val="002832BD"/>
    <w:rsid w:val="00283C60"/>
    <w:rsid w:val="00284524"/>
    <w:rsid w:val="00284DBD"/>
    <w:rsid w:val="00284F9E"/>
    <w:rsid w:val="00285BE0"/>
    <w:rsid w:val="00285CA9"/>
    <w:rsid w:val="00285CDD"/>
    <w:rsid w:val="00286214"/>
    <w:rsid w:val="002866AD"/>
    <w:rsid w:val="0028672F"/>
    <w:rsid w:val="00286E95"/>
    <w:rsid w:val="00290A59"/>
    <w:rsid w:val="00290BCA"/>
    <w:rsid w:val="00290D9C"/>
    <w:rsid w:val="00291B3A"/>
    <w:rsid w:val="00292E7F"/>
    <w:rsid w:val="00292F78"/>
    <w:rsid w:val="00293257"/>
    <w:rsid w:val="00294336"/>
    <w:rsid w:val="0029463E"/>
    <w:rsid w:val="00294744"/>
    <w:rsid w:val="00294967"/>
    <w:rsid w:val="00294BE6"/>
    <w:rsid w:val="00294DC7"/>
    <w:rsid w:val="00294FA8"/>
    <w:rsid w:val="002952EF"/>
    <w:rsid w:val="00295965"/>
    <w:rsid w:val="00296475"/>
    <w:rsid w:val="00296DDD"/>
    <w:rsid w:val="00296E0F"/>
    <w:rsid w:val="00296F78"/>
    <w:rsid w:val="002973AA"/>
    <w:rsid w:val="00297957"/>
    <w:rsid w:val="00297D4C"/>
    <w:rsid w:val="002A0001"/>
    <w:rsid w:val="002A0249"/>
    <w:rsid w:val="002A0C96"/>
    <w:rsid w:val="002A1074"/>
    <w:rsid w:val="002A31BF"/>
    <w:rsid w:val="002A3600"/>
    <w:rsid w:val="002A4C50"/>
    <w:rsid w:val="002A4CB9"/>
    <w:rsid w:val="002A4CC7"/>
    <w:rsid w:val="002A5C4E"/>
    <w:rsid w:val="002A5E08"/>
    <w:rsid w:val="002A5E2E"/>
    <w:rsid w:val="002A7A80"/>
    <w:rsid w:val="002B01C3"/>
    <w:rsid w:val="002B1DC0"/>
    <w:rsid w:val="002B20D9"/>
    <w:rsid w:val="002B24BD"/>
    <w:rsid w:val="002B2772"/>
    <w:rsid w:val="002B299A"/>
    <w:rsid w:val="002B39C7"/>
    <w:rsid w:val="002B4451"/>
    <w:rsid w:val="002B5249"/>
    <w:rsid w:val="002B54E5"/>
    <w:rsid w:val="002B59B8"/>
    <w:rsid w:val="002B5A00"/>
    <w:rsid w:val="002B6309"/>
    <w:rsid w:val="002B779A"/>
    <w:rsid w:val="002B7A6F"/>
    <w:rsid w:val="002C0139"/>
    <w:rsid w:val="002C02F7"/>
    <w:rsid w:val="002C05B1"/>
    <w:rsid w:val="002C06DD"/>
    <w:rsid w:val="002C1013"/>
    <w:rsid w:val="002C15EA"/>
    <w:rsid w:val="002C244C"/>
    <w:rsid w:val="002C25ED"/>
    <w:rsid w:val="002C3E63"/>
    <w:rsid w:val="002C502A"/>
    <w:rsid w:val="002C5862"/>
    <w:rsid w:val="002C5FB9"/>
    <w:rsid w:val="002C649F"/>
    <w:rsid w:val="002C64CC"/>
    <w:rsid w:val="002C748E"/>
    <w:rsid w:val="002C7959"/>
    <w:rsid w:val="002C7C77"/>
    <w:rsid w:val="002D0BDB"/>
    <w:rsid w:val="002D11C4"/>
    <w:rsid w:val="002D1691"/>
    <w:rsid w:val="002D1BC9"/>
    <w:rsid w:val="002D4A23"/>
    <w:rsid w:val="002D5A59"/>
    <w:rsid w:val="002D5BE9"/>
    <w:rsid w:val="002D5D3B"/>
    <w:rsid w:val="002D5F57"/>
    <w:rsid w:val="002D70C4"/>
    <w:rsid w:val="002D7320"/>
    <w:rsid w:val="002D77FA"/>
    <w:rsid w:val="002D7872"/>
    <w:rsid w:val="002E045E"/>
    <w:rsid w:val="002E0791"/>
    <w:rsid w:val="002E1172"/>
    <w:rsid w:val="002E123C"/>
    <w:rsid w:val="002E1AA3"/>
    <w:rsid w:val="002E2835"/>
    <w:rsid w:val="002E28CE"/>
    <w:rsid w:val="002E2E44"/>
    <w:rsid w:val="002E349F"/>
    <w:rsid w:val="002E3B63"/>
    <w:rsid w:val="002E44D8"/>
    <w:rsid w:val="002E46E3"/>
    <w:rsid w:val="002E4DBB"/>
    <w:rsid w:val="002E4E85"/>
    <w:rsid w:val="002E5092"/>
    <w:rsid w:val="002E5B46"/>
    <w:rsid w:val="002E603A"/>
    <w:rsid w:val="002E62AB"/>
    <w:rsid w:val="002E7B84"/>
    <w:rsid w:val="002F0033"/>
    <w:rsid w:val="002F0208"/>
    <w:rsid w:val="002F04A1"/>
    <w:rsid w:val="002F0B08"/>
    <w:rsid w:val="002F0CE1"/>
    <w:rsid w:val="002F1339"/>
    <w:rsid w:val="002F19EB"/>
    <w:rsid w:val="002F2331"/>
    <w:rsid w:val="002F4826"/>
    <w:rsid w:val="002F49B6"/>
    <w:rsid w:val="002F5429"/>
    <w:rsid w:val="002F5976"/>
    <w:rsid w:val="002F6C12"/>
    <w:rsid w:val="002F6CE7"/>
    <w:rsid w:val="002F72CD"/>
    <w:rsid w:val="002F75AF"/>
    <w:rsid w:val="002F765E"/>
    <w:rsid w:val="002F7BA2"/>
    <w:rsid w:val="002F7D94"/>
    <w:rsid w:val="002F7DD2"/>
    <w:rsid w:val="002F7E5F"/>
    <w:rsid w:val="003009FD"/>
    <w:rsid w:val="00300B38"/>
    <w:rsid w:val="00300DD5"/>
    <w:rsid w:val="00301942"/>
    <w:rsid w:val="00302858"/>
    <w:rsid w:val="00302BD2"/>
    <w:rsid w:val="003060F8"/>
    <w:rsid w:val="00307653"/>
    <w:rsid w:val="00307EC9"/>
    <w:rsid w:val="00310E01"/>
    <w:rsid w:val="00311F27"/>
    <w:rsid w:val="003122CD"/>
    <w:rsid w:val="003127D7"/>
    <w:rsid w:val="00313288"/>
    <w:rsid w:val="00313807"/>
    <w:rsid w:val="00313A0A"/>
    <w:rsid w:val="00314094"/>
    <w:rsid w:val="003146AE"/>
    <w:rsid w:val="00314CF4"/>
    <w:rsid w:val="00314FA9"/>
    <w:rsid w:val="003150F5"/>
    <w:rsid w:val="00316914"/>
    <w:rsid w:val="00316969"/>
    <w:rsid w:val="00316E87"/>
    <w:rsid w:val="00317351"/>
    <w:rsid w:val="00320029"/>
    <w:rsid w:val="00320717"/>
    <w:rsid w:val="00321A64"/>
    <w:rsid w:val="003223B7"/>
    <w:rsid w:val="003223F0"/>
    <w:rsid w:val="00322B21"/>
    <w:rsid w:val="00322E58"/>
    <w:rsid w:val="003236C4"/>
    <w:rsid w:val="00323F6E"/>
    <w:rsid w:val="00324591"/>
    <w:rsid w:val="0032498C"/>
    <w:rsid w:val="0032573D"/>
    <w:rsid w:val="003258BF"/>
    <w:rsid w:val="003269CD"/>
    <w:rsid w:val="00327FCE"/>
    <w:rsid w:val="003305D4"/>
    <w:rsid w:val="003313F1"/>
    <w:rsid w:val="00331482"/>
    <w:rsid w:val="00332975"/>
    <w:rsid w:val="0033323E"/>
    <w:rsid w:val="003333F8"/>
    <w:rsid w:val="00333576"/>
    <w:rsid w:val="00333613"/>
    <w:rsid w:val="00334CD0"/>
    <w:rsid w:val="00335F05"/>
    <w:rsid w:val="00336155"/>
    <w:rsid w:val="00336627"/>
    <w:rsid w:val="00336AF8"/>
    <w:rsid w:val="00336C44"/>
    <w:rsid w:val="00337A6E"/>
    <w:rsid w:val="00337B0C"/>
    <w:rsid w:val="0034042E"/>
    <w:rsid w:val="0034063D"/>
    <w:rsid w:val="00340A0E"/>
    <w:rsid w:val="00340BCE"/>
    <w:rsid w:val="00340BD4"/>
    <w:rsid w:val="00340CAE"/>
    <w:rsid w:val="00340EBB"/>
    <w:rsid w:val="00340FED"/>
    <w:rsid w:val="00341013"/>
    <w:rsid w:val="00341415"/>
    <w:rsid w:val="00341D7E"/>
    <w:rsid w:val="00341FBE"/>
    <w:rsid w:val="00342036"/>
    <w:rsid w:val="00342ADF"/>
    <w:rsid w:val="00342D0E"/>
    <w:rsid w:val="0034300B"/>
    <w:rsid w:val="003435D9"/>
    <w:rsid w:val="003438CA"/>
    <w:rsid w:val="003463ED"/>
    <w:rsid w:val="00346493"/>
    <w:rsid w:val="00346C5E"/>
    <w:rsid w:val="00347081"/>
    <w:rsid w:val="0034761B"/>
    <w:rsid w:val="0034768F"/>
    <w:rsid w:val="003500C0"/>
    <w:rsid w:val="00350AF8"/>
    <w:rsid w:val="00350E92"/>
    <w:rsid w:val="0035163F"/>
    <w:rsid w:val="00351844"/>
    <w:rsid w:val="00351F41"/>
    <w:rsid w:val="0035274C"/>
    <w:rsid w:val="00352C40"/>
    <w:rsid w:val="00353555"/>
    <w:rsid w:val="003537EF"/>
    <w:rsid w:val="00353C7C"/>
    <w:rsid w:val="00353ED1"/>
    <w:rsid w:val="00354020"/>
    <w:rsid w:val="00354693"/>
    <w:rsid w:val="003558B7"/>
    <w:rsid w:val="00355A65"/>
    <w:rsid w:val="00355F1E"/>
    <w:rsid w:val="003567F0"/>
    <w:rsid w:val="00357C69"/>
    <w:rsid w:val="00360C6F"/>
    <w:rsid w:val="00360F4C"/>
    <w:rsid w:val="003613E7"/>
    <w:rsid w:val="00361961"/>
    <w:rsid w:val="00361CD1"/>
    <w:rsid w:val="00361EB8"/>
    <w:rsid w:val="00362767"/>
    <w:rsid w:val="003629F0"/>
    <w:rsid w:val="00362C1F"/>
    <w:rsid w:val="00362CE3"/>
    <w:rsid w:val="00362F16"/>
    <w:rsid w:val="0036313D"/>
    <w:rsid w:val="00363A76"/>
    <w:rsid w:val="00363D55"/>
    <w:rsid w:val="00364497"/>
    <w:rsid w:val="00364D4E"/>
    <w:rsid w:val="00365200"/>
    <w:rsid w:val="00366801"/>
    <w:rsid w:val="00366D74"/>
    <w:rsid w:val="003675BE"/>
    <w:rsid w:val="003678EE"/>
    <w:rsid w:val="00370651"/>
    <w:rsid w:val="00371BD0"/>
    <w:rsid w:val="00371D4E"/>
    <w:rsid w:val="00372AF9"/>
    <w:rsid w:val="00372CAF"/>
    <w:rsid w:val="00373942"/>
    <w:rsid w:val="00373999"/>
    <w:rsid w:val="00373AB0"/>
    <w:rsid w:val="00373F8A"/>
    <w:rsid w:val="00374E78"/>
    <w:rsid w:val="0037537C"/>
    <w:rsid w:val="00375630"/>
    <w:rsid w:val="00375668"/>
    <w:rsid w:val="00376140"/>
    <w:rsid w:val="003763E5"/>
    <w:rsid w:val="0037677A"/>
    <w:rsid w:val="00377B15"/>
    <w:rsid w:val="00380174"/>
    <w:rsid w:val="00381B3C"/>
    <w:rsid w:val="00382938"/>
    <w:rsid w:val="00383565"/>
    <w:rsid w:val="0038385D"/>
    <w:rsid w:val="00384BAC"/>
    <w:rsid w:val="00385286"/>
    <w:rsid w:val="0038532B"/>
    <w:rsid w:val="00385F98"/>
    <w:rsid w:val="00386B1B"/>
    <w:rsid w:val="003900F1"/>
    <w:rsid w:val="00390787"/>
    <w:rsid w:val="00390F6F"/>
    <w:rsid w:val="00391435"/>
    <w:rsid w:val="00391497"/>
    <w:rsid w:val="003914B0"/>
    <w:rsid w:val="00391512"/>
    <w:rsid w:val="0039300F"/>
    <w:rsid w:val="003931C4"/>
    <w:rsid w:val="0039367E"/>
    <w:rsid w:val="00393E20"/>
    <w:rsid w:val="00394363"/>
    <w:rsid w:val="003952F7"/>
    <w:rsid w:val="00395451"/>
    <w:rsid w:val="00395A5B"/>
    <w:rsid w:val="00395C9A"/>
    <w:rsid w:val="00396865"/>
    <w:rsid w:val="003979CA"/>
    <w:rsid w:val="00397A5C"/>
    <w:rsid w:val="003A08CD"/>
    <w:rsid w:val="003A20B6"/>
    <w:rsid w:val="003A24E2"/>
    <w:rsid w:val="003A2866"/>
    <w:rsid w:val="003A2B3B"/>
    <w:rsid w:val="003A37D1"/>
    <w:rsid w:val="003A3FF7"/>
    <w:rsid w:val="003A4959"/>
    <w:rsid w:val="003A4D7E"/>
    <w:rsid w:val="003A4FCF"/>
    <w:rsid w:val="003A6209"/>
    <w:rsid w:val="003A6637"/>
    <w:rsid w:val="003A6873"/>
    <w:rsid w:val="003A6EA4"/>
    <w:rsid w:val="003A75F1"/>
    <w:rsid w:val="003B045C"/>
    <w:rsid w:val="003B1331"/>
    <w:rsid w:val="003B19C7"/>
    <w:rsid w:val="003B25FF"/>
    <w:rsid w:val="003B271F"/>
    <w:rsid w:val="003B2B4E"/>
    <w:rsid w:val="003B2BA6"/>
    <w:rsid w:val="003B4404"/>
    <w:rsid w:val="003B4D45"/>
    <w:rsid w:val="003B5C92"/>
    <w:rsid w:val="003B65BE"/>
    <w:rsid w:val="003B6CE4"/>
    <w:rsid w:val="003B758D"/>
    <w:rsid w:val="003B7EB9"/>
    <w:rsid w:val="003C0076"/>
    <w:rsid w:val="003C046B"/>
    <w:rsid w:val="003C1BBB"/>
    <w:rsid w:val="003C2640"/>
    <w:rsid w:val="003C2C40"/>
    <w:rsid w:val="003C2F58"/>
    <w:rsid w:val="003C3FF9"/>
    <w:rsid w:val="003C4E0B"/>
    <w:rsid w:val="003C5175"/>
    <w:rsid w:val="003C5937"/>
    <w:rsid w:val="003C6250"/>
    <w:rsid w:val="003C6CE4"/>
    <w:rsid w:val="003C710B"/>
    <w:rsid w:val="003C7F62"/>
    <w:rsid w:val="003D02BE"/>
    <w:rsid w:val="003D1458"/>
    <w:rsid w:val="003D1A5C"/>
    <w:rsid w:val="003D1D19"/>
    <w:rsid w:val="003D210A"/>
    <w:rsid w:val="003D2227"/>
    <w:rsid w:val="003D23DF"/>
    <w:rsid w:val="003D2559"/>
    <w:rsid w:val="003D2F3D"/>
    <w:rsid w:val="003D34BC"/>
    <w:rsid w:val="003D38EE"/>
    <w:rsid w:val="003D3DE5"/>
    <w:rsid w:val="003D404E"/>
    <w:rsid w:val="003D4356"/>
    <w:rsid w:val="003D473B"/>
    <w:rsid w:val="003D482D"/>
    <w:rsid w:val="003D4F0E"/>
    <w:rsid w:val="003D4F15"/>
    <w:rsid w:val="003D5186"/>
    <w:rsid w:val="003D5523"/>
    <w:rsid w:val="003D5C94"/>
    <w:rsid w:val="003D5EF3"/>
    <w:rsid w:val="003D600C"/>
    <w:rsid w:val="003D63ED"/>
    <w:rsid w:val="003D773A"/>
    <w:rsid w:val="003E0668"/>
    <w:rsid w:val="003E0C80"/>
    <w:rsid w:val="003E0CD8"/>
    <w:rsid w:val="003E100A"/>
    <w:rsid w:val="003E2A08"/>
    <w:rsid w:val="003E3773"/>
    <w:rsid w:val="003E39E8"/>
    <w:rsid w:val="003E4506"/>
    <w:rsid w:val="003E4D07"/>
    <w:rsid w:val="003E5691"/>
    <w:rsid w:val="003E5E04"/>
    <w:rsid w:val="003E7152"/>
    <w:rsid w:val="003F0165"/>
    <w:rsid w:val="003F0271"/>
    <w:rsid w:val="003F02AD"/>
    <w:rsid w:val="003F1703"/>
    <w:rsid w:val="003F24AD"/>
    <w:rsid w:val="003F3578"/>
    <w:rsid w:val="003F46A0"/>
    <w:rsid w:val="003F6B8E"/>
    <w:rsid w:val="003F7DC5"/>
    <w:rsid w:val="00400495"/>
    <w:rsid w:val="00400642"/>
    <w:rsid w:val="0040085B"/>
    <w:rsid w:val="00400F51"/>
    <w:rsid w:val="0040123B"/>
    <w:rsid w:val="00402060"/>
    <w:rsid w:val="004027B4"/>
    <w:rsid w:val="00402B8C"/>
    <w:rsid w:val="004034F7"/>
    <w:rsid w:val="004039E1"/>
    <w:rsid w:val="00403B47"/>
    <w:rsid w:val="004046CE"/>
    <w:rsid w:val="00404DDA"/>
    <w:rsid w:val="00405039"/>
    <w:rsid w:val="004058F6"/>
    <w:rsid w:val="0040597F"/>
    <w:rsid w:val="004066B6"/>
    <w:rsid w:val="00406E45"/>
    <w:rsid w:val="00407B8B"/>
    <w:rsid w:val="004101AB"/>
    <w:rsid w:val="00410677"/>
    <w:rsid w:val="00410841"/>
    <w:rsid w:val="00410997"/>
    <w:rsid w:val="004113D7"/>
    <w:rsid w:val="00411902"/>
    <w:rsid w:val="00411B1C"/>
    <w:rsid w:val="00412801"/>
    <w:rsid w:val="004132FA"/>
    <w:rsid w:val="004132FF"/>
    <w:rsid w:val="004133FA"/>
    <w:rsid w:val="00413798"/>
    <w:rsid w:val="00413DBA"/>
    <w:rsid w:val="004145F6"/>
    <w:rsid w:val="00414D78"/>
    <w:rsid w:val="00415158"/>
    <w:rsid w:val="00415225"/>
    <w:rsid w:val="00415303"/>
    <w:rsid w:val="0041624D"/>
    <w:rsid w:val="00416BEF"/>
    <w:rsid w:val="00417F83"/>
    <w:rsid w:val="00420816"/>
    <w:rsid w:val="00420BF2"/>
    <w:rsid w:val="0042159E"/>
    <w:rsid w:val="00421B47"/>
    <w:rsid w:val="00421F89"/>
    <w:rsid w:val="00422221"/>
    <w:rsid w:val="004223F3"/>
    <w:rsid w:val="004224FE"/>
    <w:rsid w:val="004229E7"/>
    <w:rsid w:val="00424ECC"/>
    <w:rsid w:val="00425078"/>
    <w:rsid w:val="004252E7"/>
    <w:rsid w:val="0042578A"/>
    <w:rsid w:val="00425F74"/>
    <w:rsid w:val="0042610D"/>
    <w:rsid w:val="004268B4"/>
    <w:rsid w:val="00426A45"/>
    <w:rsid w:val="0043061F"/>
    <w:rsid w:val="0043118B"/>
    <w:rsid w:val="004318D8"/>
    <w:rsid w:val="004321A8"/>
    <w:rsid w:val="00433A89"/>
    <w:rsid w:val="00433E32"/>
    <w:rsid w:val="00434218"/>
    <w:rsid w:val="00434D2A"/>
    <w:rsid w:val="0043672D"/>
    <w:rsid w:val="00437332"/>
    <w:rsid w:val="00437CDB"/>
    <w:rsid w:val="00437FC9"/>
    <w:rsid w:val="004403EB"/>
    <w:rsid w:val="00440D32"/>
    <w:rsid w:val="00440F74"/>
    <w:rsid w:val="004413AA"/>
    <w:rsid w:val="004414EA"/>
    <w:rsid w:val="00441618"/>
    <w:rsid w:val="00441697"/>
    <w:rsid w:val="004418B2"/>
    <w:rsid w:val="00441E93"/>
    <w:rsid w:val="00442B93"/>
    <w:rsid w:val="00442E4D"/>
    <w:rsid w:val="004432FA"/>
    <w:rsid w:val="004450D7"/>
    <w:rsid w:val="0044535E"/>
    <w:rsid w:val="00445500"/>
    <w:rsid w:val="004478AB"/>
    <w:rsid w:val="00447D3F"/>
    <w:rsid w:val="00447E25"/>
    <w:rsid w:val="00447FA8"/>
    <w:rsid w:val="004529E4"/>
    <w:rsid w:val="00452C7D"/>
    <w:rsid w:val="00453334"/>
    <w:rsid w:val="00453D96"/>
    <w:rsid w:val="00454458"/>
    <w:rsid w:val="00454C85"/>
    <w:rsid w:val="00456906"/>
    <w:rsid w:val="004577BB"/>
    <w:rsid w:val="00457916"/>
    <w:rsid w:val="00457A28"/>
    <w:rsid w:val="004600EB"/>
    <w:rsid w:val="00460700"/>
    <w:rsid w:val="00460F8B"/>
    <w:rsid w:val="00461699"/>
    <w:rsid w:val="004617FE"/>
    <w:rsid w:val="00461A1D"/>
    <w:rsid w:val="00461AA4"/>
    <w:rsid w:val="00461B15"/>
    <w:rsid w:val="00461B5F"/>
    <w:rsid w:val="00461CF1"/>
    <w:rsid w:val="00462F10"/>
    <w:rsid w:val="00463D4C"/>
    <w:rsid w:val="00463D6F"/>
    <w:rsid w:val="00464115"/>
    <w:rsid w:val="0046485C"/>
    <w:rsid w:val="00464AA4"/>
    <w:rsid w:val="00464D8D"/>
    <w:rsid w:val="00466B52"/>
    <w:rsid w:val="004707C6"/>
    <w:rsid w:val="00470AC7"/>
    <w:rsid w:val="004711D4"/>
    <w:rsid w:val="00471241"/>
    <w:rsid w:val="0047148C"/>
    <w:rsid w:val="00471D15"/>
    <w:rsid w:val="004722BE"/>
    <w:rsid w:val="00472420"/>
    <w:rsid w:val="004736C9"/>
    <w:rsid w:val="0047386B"/>
    <w:rsid w:val="00473A42"/>
    <w:rsid w:val="00473C07"/>
    <w:rsid w:val="00473C2C"/>
    <w:rsid w:val="004741A2"/>
    <w:rsid w:val="0047472A"/>
    <w:rsid w:val="004748C5"/>
    <w:rsid w:val="0047493D"/>
    <w:rsid w:val="00474ABC"/>
    <w:rsid w:val="00474D70"/>
    <w:rsid w:val="0047515D"/>
    <w:rsid w:val="00475253"/>
    <w:rsid w:val="00475423"/>
    <w:rsid w:val="00475BE0"/>
    <w:rsid w:val="00475E92"/>
    <w:rsid w:val="0047724D"/>
    <w:rsid w:val="00477571"/>
    <w:rsid w:val="00477EF9"/>
    <w:rsid w:val="004802AA"/>
    <w:rsid w:val="0048037D"/>
    <w:rsid w:val="004809E2"/>
    <w:rsid w:val="00480C54"/>
    <w:rsid w:val="004817A8"/>
    <w:rsid w:val="004819E6"/>
    <w:rsid w:val="00481D35"/>
    <w:rsid w:val="00481D8E"/>
    <w:rsid w:val="00482B98"/>
    <w:rsid w:val="00482ED9"/>
    <w:rsid w:val="00483A14"/>
    <w:rsid w:val="0048446C"/>
    <w:rsid w:val="004849C2"/>
    <w:rsid w:val="00484A56"/>
    <w:rsid w:val="00484E3B"/>
    <w:rsid w:val="00485246"/>
    <w:rsid w:val="0048595F"/>
    <w:rsid w:val="00485D74"/>
    <w:rsid w:val="004864A0"/>
    <w:rsid w:val="004867A7"/>
    <w:rsid w:val="004868C3"/>
    <w:rsid w:val="00486AF7"/>
    <w:rsid w:val="00486F0D"/>
    <w:rsid w:val="00490472"/>
    <w:rsid w:val="004909A2"/>
    <w:rsid w:val="00490C7B"/>
    <w:rsid w:val="00490F01"/>
    <w:rsid w:val="00491352"/>
    <w:rsid w:val="00491521"/>
    <w:rsid w:val="00491A4C"/>
    <w:rsid w:val="004925C4"/>
    <w:rsid w:val="0049293B"/>
    <w:rsid w:val="00492BE2"/>
    <w:rsid w:val="00492E47"/>
    <w:rsid w:val="00492F46"/>
    <w:rsid w:val="004932A7"/>
    <w:rsid w:val="00493782"/>
    <w:rsid w:val="00494096"/>
    <w:rsid w:val="00494220"/>
    <w:rsid w:val="004947F0"/>
    <w:rsid w:val="00494922"/>
    <w:rsid w:val="00495111"/>
    <w:rsid w:val="004978D2"/>
    <w:rsid w:val="00497F53"/>
    <w:rsid w:val="004A07BB"/>
    <w:rsid w:val="004A0A21"/>
    <w:rsid w:val="004A0D95"/>
    <w:rsid w:val="004A1572"/>
    <w:rsid w:val="004A1CE5"/>
    <w:rsid w:val="004A2152"/>
    <w:rsid w:val="004A2962"/>
    <w:rsid w:val="004A2E17"/>
    <w:rsid w:val="004A3333"/>
    <w:rsid w:val="004A39E0"/>
    <w:rsid w:val="004A445E"/>
    <w:rsid w:val="004A5233"/>
    <w:rsid w:val="004A5415"/>
    <w:rsid w:val="004A5D9A"/>
    <w:rsid w:val="004A70B4"/>
    <w:rsid w:val="004B0CE8"/>
    <w:rsid w:val="004B1E36"/>
    <w:rsid w:val="004B2393"/>
    <w:rsid w:val="004B250D"/>
    <w:rsid w:val="004B2C99"/>
    <w:rsid w:val="004B2DA2"/>
    <w:rsid w:val="004B4112"/>
    <w:rsid w:val="004B44BF"/>
    <w:rsid w:val="004B4B82"/>
    <w:rsid w:val="004B4E7F"/>
    <w:rsid w:val="004B5972"/>
    <w:rsid w:val="004B5B85"/>
    <w:rsid w:val="004B5E73"/>
    <w:rsid w:val="004B6231"/>
    <w:rsid w:val="004B6E1B"/>
    <w:rsid w:val="004B7131"/>
    <w:rsid w:val="004B725C"/>
    <w:rsid w:val="004B79C7"/>
    <w:rsid w:val="004C02B8"/>
    <w:rsid w:val="004C0325"/>
    <w:rsid w:val="004C0424"/>
    <w:rsid w:val="004C0C59"/>
    <w:rsid w:val="004C0C77"/>
    <w:rsid w:val="004C224C"/>
    <w:rsid w:val="004C255C"/>
    <w:rsid w:val="004C2D53"/>
    <w:rsid w:val="004C341E"/>
    <w:rsid w:val="004C4EC3"/>
    <w:rsid w:val="004C70E7"/>
    <w:rsid w:val="004C76A8"/>
    <w:rsid w:val="004C7881"/>
    <w:rsid w:val="004C7F76"/>
    <w:rsid w:val="004D077D"/>
    <w:rsid w:val="004D127F"/>
    <w:rsid w:val="004D170A"/>
    <w:rsid w:val="004D1DAE"/>
    <w:rsid w:val="004D235D"/>
    <w:rsid w:val="004D240A"/>
    <w:rsid w:val="004D3957"/>
    <w:rsid w:val="004D51E9"/>
    <w:rsid w:val="004D5433"/>
    <w:rsid w:val="004D5813"/>
    <w:rsid w:val="004D58EA"/>
    <w:rsid w:val="004D5A06"/>
    <w:rsid w:val="004D5D99"/>
    <w:rsid w:val="004D6B85"/>
    <w:rsid w:val="004D6FC9"/>
    <w:rsid w:val="004D7015"/>
    <w:rsid w:val="004D7083"/>
    <w:rsid w:val="004D717C"/>
    <w:rsid w:val="004D7621"/>
    <w:rsid w:val="004D774C"/>
    <w:rsid w:val="004D77E3"/>
    <w:rsid w:val="004E03DA"/>
    <w:rsid w:val="004E0D62"/>
    <w:rsid w:val="004E0FA5"/>
    <w:rsid w:val="004E14FB"/>
    <w:rsid w:val="004E2053"/>
    <w:rsid w:val="004E213C"/>
    <w:rsid w:val="004E2D06"/>
    <w:rsid w:val="004E2D12"/>
    <w:rsid w:val="004E3AF7"/>
    <w:rsid w:val="004E3D49"/>
    <w:rsid w:val="004E4178"/>
    <w:rsid w:val="004E431F"/>
    <w:rsid w:val="004E5C6B"/>
    <w:rsid w:val="004E634E"/>
    <w:rsid w:val="004E69F9"/>
    <w:rsid w:val="004E7C91"/>
    <w:rsid w:val="004E7DC6"/>
    <w:rsid w:val="004F01D2"/>
    <w:rsid w:val="004F024F"/>
    <w:rsid w:val="004F04A0"/>
    <w:rsid w:val="004F1FC8"/>
    <w:rsid w:val="004F2FCA"/>
    <w:rsid w:val="004F3001"/>
    <w:rsid w:val="004F306A"/>
    <w:rsid w:val="004F3392"/>
    <w:rsid w:val="004F380A"/>
    <w:rsid w:val="004F494E"/>
    <w:rsid w:val="004F5A80"/>
    <w:rsid w:val="004F5E8C"/>
    <w:rsid w:val="004F65F5"/>
    <w:rsid w:val="004F6C58"/>
    <w:rsid w:val="004F72AB"/>
    <w:rsid w:val="004F7449"/>
    <w:rsid w:val="004F74A6"/>
    <w:rsid w:val="004F77F1"/>
    <w:rsid w:val="004F7C18"/>
    <w:rsid w:val="00502239"/>
    <w:rsid w:val="00502A54"/>
    <w:rsid w:val="00503230"/>
    <w:rsid w:val="005049B8"/>
    <w:rsid w:val="005049D0"/>
    <w:rsid w:val="00505C33"/>
    <w:rsid w:val="00510183"/>
    <w:rsid w:val="005103FA"/>
    <w:rsid w:val="00510B47"/>
    <w:rsid w:val="0051138A"/>
    <w:rsid w:val="00511AA1"/>
    <w:rsid w:val="00511F2E"/>
    <w:rsid w:val="005131F3"/>
    <w:rsid w:val="00513CD7"/>
    <w:rsid w:val="00513EB3"/>
    <w:rsid w:val="005142E3"/>
    <w:rsid w:val="00514DCB"/>
    <w:rsid w:val="00515D2E"/>
    <w:rsid w:val="00516190"/>
    <w:rsid w:val="005207C2"/>
    <w:rsid w:val="00520F21"/>
    <w:rsid w:val="00521548"/>
    <w:rsid w:val="00521CA8"/>
    <w:rsid w:val="005221D8"/>
    <w:rsid w:val="00522344"/>
    <w:rsid w:val="00522400"/>
    <w:rsid w:val="005225ED"/>
    <w:rsid w:val="00523137"/>
    <w:rsid w:val="005232D4"/>
    <w:rsid w:val="00523951"/>
    <w:rsid w:val="00523C1E"/>
    <w:rsid w:val="005244E3"/>
    <w:rsid w:val="0052489F"/>
    <w:rsid w:val="00527252"/>
    <w:rsid w:val="00527EED"/>
    <w:rsid w:val="00527FC0"/>
    <w:rsid w:val="005309D2"/>
    <w:rsid w:val="00530E23"/>
    <w:rsid w:val="005316FE"/>
    <w:rsid w:val="005320CB"/>
    <w:rsid w:val="00532452"/>
    <w:rsid w:val="00532857"/>
    <w:rsid w:val="00532933"/>
    <w:rsid w:val="00533349"/>
    <w:rsid w:val="0053355A"/>
    <w:rsid w:val="005339C5"/>
    <w:rsid w:val="00533FFF"/>
    <w:rsid w:val="0053445F"/>
    <w:rsid w:val="00534656"/>
    <w:rsid w:val="0053614B"/>
    <w:rsid w:val="00537708"/>
    <w:rsid w:val="00540949"/>
    <w:rsid w:val="005422BB"/>
    <w:rsid w:val="0054232C"/>
    <w:rsid w:val="00542BA8"/>
    <w:rsid w:val="00543DCD"/>
    <w:rsid w:val="00544491"/>
    <w:rsid w:val="005444BB"/>
    <w:rsid w:val="0054484F"/>
    <w:rsid w:val="00544A38"/>
    <w:rsid w:val="00545B3D"/>
    <w:rsid w:val="00545B84"/>
    <w:rsid w:val="00545FCB"/>
    <w:rsid w:val="00546474"/>
    <w:rsid w:val="005464DD"/>
    <w:rsid w:val="0054661A"/>
    <w:rsid w:val="0054682A"/>
    <w:rsid w:val="00547346"/>
    <w:rsid w:val="00547AF0"/>
    <w:rsid w:val="00547BE9"/>
    <w:rsid w:val="0055027B"/>
    <w:rsid w:val="005504E3"/>
    <w:rsid w:val="0055059E"/>
    <w:rsid w:val="00550E65"/>
    <w:rsid w:val="005522C3"/>
    <w:rsid w:val="00553B01"/>
    <w:rsid w:val="00553DA1"/>
    <w:rsid w:val="00553F7E"/>
    <w:rsid w:val="005540F0"/>
    <w:rsid w:val="00554341"/>
    <w:rsid w:val="00554606"/>
    <w:rsid w:val="00555162"/>
    <w:rsid w:val="005556EC"/>
    <w:rsid w:val="00555C67"/>
    <w:rsid w:val="00556108"/>
    <w:rsid w:val="00556250"/>
    <w:rsid w:val="00556E2B"/>
    <w:rsid w:val="00557BCA"/>
    <w:rsid w:val="00557BD5"/>
    <w:rsid w:val="00560158"/>
    <w:rsid w:val="005601A4"/>
    <w:rsid w:val="005610DD"/>
    <w:rsid w:val="005613EB"/>
    <w:rsid w:val="00561AE3"/>
    <w:rsid w:val="00561E1D"/>
    <w:rsid w:val="005627D3"/>
    <w:rsid w:val="00562BFE"/>
    <w:rsid w:val="00563859"/>
    <w:rsid w:val="00563BA5"/>
    <w:rsid w:val="0056475C"/>
    <w:rsid w:val="00564A1E"/>
    <w:rsid w:val="005659D5"/>
    <w:rsid w:val="00566CCB"/>
    <w:rsid w:val="00566DED"/>
    <w:rsid w:val="00566FE9"/>
    <w:rsid w:val="00567928"/>
    <w:rsid w:val="00567B5D"/>
    <w:rsid w:val="00567DA2"/>
    <w:rsid w:val="0057005A"/>
    <w:rsid w:val="005715AF"/>
    <w:rsid w:val="005716BB"/>
    <w:rsid w:val="00572520"/>
    <w:rsid w:val="00572B74"/>
    <w:rsid w:val="00572B7E"/>
    <w:rsid w:val="0057339E"/>
    <w:rsid w:val="00573AC1"/>
    <w:rsid w:val="00573FD1"/>
    <w:rsid w:val="00574975"/>
    <w:rsid w:val="00574DFE"/>
    <w:rsid w:val="005751C1"/>
    <w:rsid w:val="00575D1F"/>
    <w:rsid w:val="00575F3D"/>
    <w:rsid w:val="005760FC"/>
    <w:rsid w:val="00576389"/>
    <w:rsid w:val="00576A33"/>
    <w:rsid w:val="00577098"/>
    <w:rsid w:val="00577486"/>
    <w:rsid w:val="00577537"/>
    <w:rsid w:val="00580121"/>
    <w:rsid w:val="005803D6"/>
    <w:rsid w:val="0058055C"/>
    <w:rsid w:val="005808E3"/>
    <w:rsid w:val="00580D2B"/>
    <w:rsid w:val="00581A94"/>
    <w:rsid w:val="00581CEE"/>
    <w:rsid w:val="00581E0F"/>
    <w:rsid w:val="00582050"/>
    <w:rsid w:val="00582EB1"/>
    <w:rsid w:val="00582FEA"/>
    <w:rsid w:val="00584091"/>
    <w:rsid w:val="00585878"/>
    <w:rsid w:val="0058770B"/>
    <w:rsid w:val="00590AAD"/>
    <w:rsid w:val="00590BB1"/>
    <w:rsid w:val="005911ED"/>
    <w:rsid w:val="00591BF5"/>
    <w:rsid w:val="00591BFD"/>
    <w:rsid w:val="00592ADE"/>
    <w:rsid w:val="00592D27"/>
    <w:rsid w:val="00593C0B"/>
    <w:rsid w:val="005943D5"/>
    <w:rsid w:val="00594439"/>
    <w:rsid w:val="00594CD4"/>
    <w:rsid w:val="00594D6D"/>
    <w:rsid w:val="005951E8"/>
    <w:rsid w:val="00595F38"/>
    <w:rsid w:val="00596317"/>
    <w:rsid w:val="0059664F"/>
    <w:rsid w:val="00597213"/>
    <w:rsid w:val="005976C5"/>
    <w:rsid w:val="00597BDE"/>
    <w:rsid w:val="005A03AF"/>
    <w:rsid w:val="005A03DA"/>
    <w:rsid w:val="005A0C0C"/>
    <w:rsid w:val="005A0EF3"/>
    <w:rsid w:val="005A0F57"/>
    <w:rsid w:val="005A188E"/>
    <w:rsid w:val="005A210C"/>
    <w:rsid w:val="005A220B"/>
    <w:rsid w:val="005A259E"/>
    <w:rsid w:val="005A3C14"/>
    <w:rsid w:val="005A3E62"/>
    <w:rsid w:val="005A42B7"/>
    <w:rsid w:val="005A4600"/>
    <w:rsid w:val="005A4F57"/>
    <w:rsid w:val="005A5FA8"/>
    <w:rsid w:val="005A7546"/>
    <w:rsid w:val="005A75AF"/>
    <w:rsid w:val="005A7D82"/>
    <w:rsid w:val="005B02F1"/>
    <w:rsid w:val="005B0633"/>
    <w:rsid w:val="005B0D6A"/>
    <w:rsid w:val="005B12EB"/>
    <w:rsid w:val="005B14B1"/>
    <w:rsid w:val="005B18C8"/>
    <w:rsid w:val="005B3FD5"/>
    <w:rsid w:val="005B43B0"/>
    <w:rsid w:val="005B4FA1"/>
    <w:rsid w:val="005B58E1"/>
    <w:rsid w:val="005B5FA1"/>
    <w:rsid w:val="005B62ED"/>
    <w:rsid w:val="005B63E7"/>
    <w:rsid w:val="005B6A98"/>
    <w:rsid w:val="005B6EFC"/>
    <w:rsid w:val="005B72A2"/>
    <w:rsid w:val="005B7EA1"/>
    <w:rsid w:val="005C024E"/>
    <w:rsid w:val="005C08CD"/>
    <w:rsid w:val="005C08D5"/>
    <w:rsid w:val="005C0ECD"/>
    <w:rsid w:val="005C1023"/>
    <w:rsid w:val="005C1190"/>
    <w:rsid w:val="005C18CA"/>
    <w:rsid w:val="005C1FE9"/>
    <w:rsid w:val="005C207A"/>
    <w:rsid w:val="005C23CA"/>
    <w:rsid w:val="005C2483"/>
    <w:rsid w:val="005C2836"/>
    <w:rsid w:val="005C297E"/>
    <w:rsid w:val="005C2AA7"/>
    <w:rsid w:val="005C2AED"/>
    <w:rsid w:val="005C2BB8"/>
    <w:rsid w:val="005C2E8A"/>
    <w:rsid w:val="005C2FD2"/>
    <w:rsid w:val="005C324E"/>
    <w:rsid w:val="005C3716"/>
    <w:rsid w:val="005C37B5"/>
    <w:rsid w:val="005C40DF"/>
    <w:rsid w:val="005C4537"/>
    <w:rsid w:val="005C464F"/>
    <w:rsid w:val="005C4948"/>
    <w:rsid w:val="005C4E4E"/>
    <w:rsid w:val="005C5788"/>
    <w:rsid w:val="005C5A0D"/>
    <w:rsid w:val="005C5C26"/>
    <w:rsid w:val="005C6FDC"/>
    <w:rsid w:val="005C7146"/>
    <w:rsid w:val="005C71D3"/>
    <w:rsid w:val="005C7515"/>
    <w:rsid w:val="005D013D"/>
    <w:rsid w:val="005D07F6"/>
    <w:rsid w:val="005D1ACA"/>
    <w:rsid w:val="005D1B50"/>
    <w:rsid w:val="005D1CDC"/>
    <w:rsid w:val="005D1E47"/>
    <w:rsid w:val="005D2C30"/>
    <w:rsid w:val="005D2FE3"/>
    <w:rsid w:val="005D383D"/>
    <w:rsid w:val="005D3B56"/>
    <w:rsid w:val="005D4832"/>
    <w:rsid w:val="005D48CF"/>
    <w:rsid w:val="005D4BAE"/>
    <w:rsid w:val="005D4D66"/>
    <w:rsid w:val="005D4E58"/>
    <w:rsid w:val="005D4EA0"/>
    <w:rsid w:val="005D534E"/>
    <w:rsid w:val="005D5A2D"/>
    <w:rsid w:val="005D64F5"/>
    <w:rsid w:val="005D6DDC"/>
    <w:rsid w:val="005D70B6"/>
    <w:rsid w:val="005D7989"/>
    <w:rsid w:val="005D7B36"/>
    <w:rsid w:val="005E01C2"/>
    <w:rsid w:val="005E0876"/>
    <w:rsid w:val="005E08BF"/>
    <w:rsid w:val="005E112F"/>
    <w:rsid w:val="005E1A8B"/>
    <w:rsid w:val="005E1CEB"/>
    <w:rsid w:val="005E2672"/>
    <w:rsid w:val="005E2F88"/>
    <w:rsid w:val="005E36DC"/>
    <w:rsid w:val="005E3CEB"/>
    <w:rsid w:val="005E4388"/>
    <w:rsid w:val="005E4414"/>
    <w:rsid w:val="005E4BB4"/>
    <w:rsid w:val="005E594A"/>
    <w:rsid w:val="005E5E99"/>
    <w:rsid w:val="005E6E61"/>
    <w:rsid w:val="005E713A"/>
    <w:rsid w:val="005F01A6"/>
    <w:rsid w:val="005F0414"/>
    <w:rsid w:val="005F05BA"/>
    <w:rsid w:val="005F06AB"/>
    <w:rsid w:val="005F0766"/>
    <w:rsid w:val="005F0C6D"/>
    <w:rsid w:val="005F1799"/>
    <w:rsid w:val="005F1F77"/>
    <w:rsid w:val="005F213B"/>
    <w:rsid w:val="005F308C"/>
    <w:rsid w:val="005F38F0"/>
    <w:rsid w:val="005F3B4E"/>
    <w:rsid w:val="005F49FC"/>
    <w:rsid w:val="005F4CAB"/>
    <w:rsid w:val="005F51E6"/>
    <w:rsid w:val="005F520E"/>
    <w:rsid w:val="005F5AAF"/>
    <w:rsid w:val="005F6688"/>
    <w:rsid w:val="005F6B20"/>
    <w:rsid w:val="005F7695"/>
    <w:rsid w:val="005F7A8F"/>
    <w:rsid w:val="005F7F73"/>
    <w:rsid w:val="00600148"/>
    <w:rsid w:val="00600595"/>
    <w:rsid w:val="006013F1"/>
    <w:rsid w:val="00601B43"/>
    <w:rsid w:val="00602761"/>
    <w:rsid w:val="006029A5"/>
    <w:rsid w:val="00603203"/>
    <w:rsid w:val="006035F1"/>
    <w:rsid w:val="006049A8"/>
    <w:rsid w:val="006049BA"/>
    <w:rsid w:val="00604D10"/>
    <w:rsid w:val="00605125"/>
    <w:rsid w:val="00605331"/>
    <w:rsid w:val="00605CF5"/>
    <w:rsid w:val="00605FBC"/>
    <w:rsid w:val="00606455"/>
    <w:rsid w:val="00606E09"/>
    <w:rsid w:val="00606FBB"/>
    <w:rsid w:val="006078BE"/>
    <w:rsid w:val="00607FC5"/>
    <w:rsid w:val="006100CA"/>
    <w:rsid w:val="006100E5"/>
    <w:rsid w:val="006100EB"/>
    <w:rsid w:val="00610F7A"/>
    <w:rsid w:val="00611A5B"/>
    <w:rsid w:val="00612CFA"/>
    <w:rsid w:val="00612D96"/>
    <w:rsid w:val="00614659"/>
    <w:rsid w:val="0061566E"/>
    <w:rsid w:val="00616D93"/>
    <w:rsid w:val="006173E8"/>
    <w:rsid w:val="00617707"/>
    <w:rsid w:val="00621F72"/>
    <w:rsid w:val="006220DB"/>
    <w:rsid w:val="00622B50"/>
    <w:rsid w:val="00622BB2"/>
    <w:rsid w:val="006230B9"/>
    <w:rsid w:val="00623B2C"/>
    <w:rsid w:val="00623CD5"/>
    <w:rsid w:val="006253A6"/>
    <w:rsid w:val="00625905"/>
    <w:rsid w:val="00625FBE"/>
    <w:rsid w:val="006273CC"/>
    <w:rsid w:val="006309A1"/>
    <w:rsid w:val="00631981"/>
    <w:rsid w:val="00631A87"/>
    <w:rsid w:val="00631BE6"/>
    <w:rsid w:val="00632395"/>
    <w:rsid w:val="00633008"/>
    <w:rsid w:val="0063332F"/>
    <w:rsid w:val="00633510"/>
    <w:rsid w:val="00634E98"/>
    <w:rsid w:val="006350FE"/>
    <w:rsid w:val="006352C2"/>
    <w:rsid w:val="00635DEF"/>
    <w:rsid w:val="00636856"/>
    <w:rsid w:val="006372EE"/>
    <w:rsid w:val="0063740F"/>
    <w:rsid w:val="00640B3D"/>
    <w:rsid w:val="00640E43"/>
    <w:rsid w:val="0064125A"/>
    <w:rsid w:val="0064150D"/>
    <w:rsid w:val="006418BF"/>
    <w:rsid w:val="0064302C"/>
    <w:rsid w:val="006430E6"/>
    <w:rsid w:val="006437F8"/>
    <w:rsid w:val="006439F4"/>
    <w:rsid w:val="00644656"/>
    <w:rsid w:val="00644985"/>
    <w:rsid w:val="00645142"/>
    <w:rsid w:val="006456FB"/>
    <w:rsid w:val="00646455"/>
    <w:rsid w:val="00646EAE"/>
    <w:rsid w:val="006471E6"/>
    <w:rsid w:val="006507F2"/>
    <w:rsid w:val="00650E3E"/>
    <w:rsid w:val="00651804"/>
    <w:rsid w:val="0065236C"/>
    <w:rsid w:val="006523E1"/>
    <w:rsid w:val="006526E4"/>
    <w:rsid w:val="00652C44"/>
    <w:rsid w:val="006530EC"/>
    <w:rsid w:val="006533B0"/>
    <w:rsid w:val="006539B3"/>
    <w:rsid w:val="00653AC1"/>
    <w:rsid w:val="00654354"/>
    <w:rsid w:val="00654A56"/>
    <w:rsid w:val="00654AD5"/>
    <w:rsid w:val="006554BC"/>
    <w:rsid w:val="00655A10"/>
    <w:rsid w:val="00655E69"/>
    <w:rsid w:val="00656D6F"/>
    <w:rsid w:val="00657355"/>
    <w:rsid w:val="006575B6"/>
    <w:rsid w:val="00657A66"/>
    <w:rsid w:val="00660076"/>
    <w:rsid w:val="00660161"/>
    <w:rsid w:val="00661260"/>
    <w:rsid w:val="006612E0"/>
    <w:rsid w:val="00661380"/>
    <w:rsid w:val="006613C1"/>
    <w:rsid w:val="0066142B"/>
    <w:rsid w:val="00661690"/>
    <w:rsid w:val="00661A28"/>
    <w:rsid w:val="00663DA0"/>
    <w:rsid w:val="00664DC4"/>
    <w:rsid w:val="00664F36"/>
    <w:rsid w:val="006654EE"/>
    <w:rsid w:val="00665E7F"/>
    <w:rsid w:val="006666D1"/>
    <w:rsid w:val="00666735"/>
    <w:rsid w:val="00666A31"/>
    <w:rsid w:val="00667194"/>
    <w:rsid w:val="0066756C"/>
    <w:rsid w:val="0066760C"/>
    <w:rsid w:val="00671842"/>
    <w:rsid w:val="00671E56"/>
    <w:rsid w:val="00671EEC"/>
    <w:rsid w:val="0067231E"/>
    <w:rsid w:val="006724B3"/>
    <w:rsid w:val="006728D0"/>
    <w:rsid w:val="00672AB4"/>
    <w:rsid w:val="006733FB"/>
    <w:rsid w:val="006734E4"/>
    <w:rsid w:val="006736B1"/>
    <w:rsid w:val="00673DBB"/>
    <w:rsid w:val="006747EA"/>
    <w:rsid w:val="00674F38"/>
    <w:rsid w:val="00674F9A"/>
    <w:rsid w:val="00675B16"/>
    <w:rsid w:val="00675FA3"/>
    <w:rsid w:val="00676083"/>
    <w:rsid w:val="00676B2A"/>
    <w:rsid w:val="006775B2"/>
    <w:rsid w:val="00680464"/>
    <w:rsid w:val="0068057C"/>
    <w:rsid w:val="00680ECF"/>
    <w:rsid w:val="006816E4"/>
    <w:rsid w:val="00681FD4"/>
    <w:rsid w:val="006823FB"/>
    <w:rsid w:val="0068286A"/>
    <w:rsid w:val="006828DD"/>
    <w:rsid w:val="00683858"/>
    <w:rsid w:val="00683B62"/>
    <w:rsid w:val="006841E2"/>
    <w:rsid w:val="00684AAA"/>
    <w:rsid w:val="00684BB0"/>
    <w:rsid w:val="0068545E"/>
    <w:rsid w:val="006863FD"/>
    <w:rsid w:val="00686FB7"/>
    <w:rsid w:val="00687096"/>
    <w:rsid w:val="00687935"/>
    <w:rsid w:val="0069104C"/>
    <w:rsid w:val="00691B27"/>
    <w:rsid w:val="00692561"/>
    <w:rsid w:val="0069285F"/>
    <w:rsid w:val="00692B8A"/>
    <w:rsid w:val="00692E03"/>
    <w:rsid w:val="00692F7A"/>
    <w:rsid w:val="006936DF"/>
    <w:rsid w:val="0069374C"/>
    <w:rsid w:val="006943CE"/>
    <w:rsid w:val="0069492C"/>
    <w:rsid w:val="00695176"/>
    <w:rsid w:val="00695481"/>
    <w:rsid w:val="00695EC3"/>
    <w:rsid w:val="006964FA"/>
    <w:rsid w:val="00696543"/>
    <w:rsid w:val="00696B05"/>
    <w:rsid w:val="00696DCC"/>
    <w:rsid w:val="006976F2"/>
    <w:rsid w:val="006977B8"/>
    <w:rsid w:val="006A04EC"/>
    <w:rsid w:val="006A0633"/>
    <w:rsid w:val="006A07D7"/>
    <w:rsid w:val="006A0C56"/>
    <w:rsid w:val="006A1872"/>
    <w:rsid w:val="006A2C6F"/>
    <w:rsid w:val="006A308B"/>
    <w:rsid w:val="006A36A5"/>
    <w:rsid w:val="006A439D"/>
    <w:rsid w:val="006A4898"/>
    <w:rsid w:val="006A48FA"/>
    <w:rsid w:val="006A5146"/>
    <w:rsid w:val="006A5297"/>
    <w:rsid w:val="006A53C3"/>
    <w:rsid w:val="006A5DF2"/>
    <w:rsid w:val="006A5EF5"/>
    <w:rsid w:val="006A7F65"/>
    <w:rsid w:val="006B0007"/>
    <w:rsid w:val="006B1725"/>
    <w:rsid w:val="006B24E5"/>
    <w:rsid w:val="006B28E0"/>
    <w:rsid w:val="006B316B"/>
    <w:rsid w:val="006B35EC"/>
    <w:rsid w:val="006B3A57"/>
    <w:rsid w:val="006B4300"/>
    <w:rsid w:val="006B48DC"/>
    <w:rsid w:val="006B4AE6"/>
    <w:rsid w:val="006B4CB5"/>
    <w:rsid w:val="006B64D7"/>
    <w:rsid w:val="006B6EAF"/>
    <w:rsid w:val="006B6F27"/>
    <w:rsid w:val="006C0892"/>
    <w:rsid w:val="006C10F5"/>
    <w:rsid w:val="006C1343"/>
    <w:rsid w:val="006C1A0B"/>
    <w:rsid w:val="006C1B78"/>
    <w:rsid w:val="006C24B5"/>
    <w:rsid w:val="006C2A2E"/>
    <w:rsid w:val="006C383E"/>
    <w:rsid w:val="006C3B8C"/>
    <w:rsid w:val="006C4127"/>
    <w:rsid w:val="006C4A1C"/>
    <w:rsid w:val="006C5018"/>
    <w:rsid w:val="006C592D"/>
    <w:rsid w:val="006C5E05"/>
    <w:rsid w:val="006C7460"/>
    <w:rsid w:val="006D03B6"/>
    <w:rsid w:val="006D0478"/>
    <w:rsid w:val="006D0911"/>
    <w:rsid w:val="006D1060"/>
    <w:rsid w:val="006D112B"/>
    <w:rsid w:val="006D12B8"/>
    <w:rsid w:val="006D152D"/>
    <w:rsid w:val="006D219B"/>
    <w:rsid w:val="006D2401"/>
    <w:rsid w:val="006D2664"/>
    <w:rsid w:val="006D2857"/>
    <w:rsid w:val="006D2AC4"/>
    <w:rsid w:val="006D466D"/>
    <w:rsid w:val="006D487A"/>
    <w:rsid w:val="006D4B7E"/>
    <w:rsid w:val="006D5716"/>
    <w:rsid w:val="006D5A25"/>
    <w:rsid w:val="006D5BC5"/>
    <w:rsid w:val="006D607D"/>
    <w:rsid w:val="006D6240"/>
    <w:rsid w:val="006D63AF"/>
    <w:rsid w:val="006D66F0"/>
    <w:rsid w:val="006D74E4"/>
    <w:rsid w:val="006D75F0"/>
    <w:rsid w:val="006D77A8"/>
    <w:rsid w:val="006D7836"/>
    <w:rsid w:val="006E0AD9"/>
    <w:rsid w:val="006E0C2D"/>
    <w:rsid w:val="006E0EF5"/>
    <w:rsid w:val="006E10B2"/>
    <w:rsid w:val="006E1268"/>
    <w:rsid w:val="006E1838"/>
    <w:rsid w:val="006E194C"/>
    <w:rsid w:val="006E1FAA"/>
    <w:rsid w:val="006E2EB4"/>
    <w:rsid w:val="006E2F1B"/>
    <w:rsid w:val="006E425C"/>
    <w:rsid w:val="006E44D7"/>
    <w:rsid w:val="006E4817"/>
    <w:rsid w:val="006E4C2B"/>
    <w:rsid w:val="006E4DDC"/>
    <w:rsid w:val="006E4EEA"/>
    <w:rsid w:val="006E6670"/>
    <w:rsid w:val="006E7650"/>
    <w:rsid w:val="006F058E"/>
    <w:rsid w:val="006F090D"/>
    <w:rsid w:val="006F0F79"/>
    <w:rsid w:val="006F151B"/>
    <w:rsid w:val="006F1C04"/>
    <w:rsid w:val="006F2339"/>
    <w:rsid w:val="006F2530"/>
    <w:rsid w:val="006F290A"/>
    <w:rsid w:val="006F2B1F"/>
    <w:rsid w:val="006F2B6A"/>
    <w:rsid w:val="006F3385"/>
    <w:rsid w:val="006F3752"/>
    <w:rsid w:val="006F3B72"/>
    <w:rsid w:val="006F3D97"/>
    <w:rsid w:val="006F43E9"/>
    <w:rsid w:val="006F59E5"/>
    <w:rsid w:val="006F5E1F"/>
    <w:rsid w:val="006F69EB"/>
    <w:rsid w:val="006F791B"/>
    <w:rsid w:val="006F7ACC"/>
    <w:rsid w:val="006F7B99"/>
    <w:rsid w:val="006F7CAC"/>
    <w:rsid w:val="006F7FF6"/>
    <w:rsid w:val="007002E3"/>
    <w:rsid w:val="007006E3"/>
    <w:rsid w:val="00701F98"/>
    <w:rsid w:val="007022AE"/>
    <w:rsid w:val="0070250D"/>
    <w:rsid w:val="007035C9"/>
    <w:rsid w:val="00703790"/>
    <w:rsid w:val="007038CB"/>
    <w:rsid w:val="00703963"/>
    <w:rsid w:val="0070499D"/>
    <w:rsid w:val="00704EBF"/>
    <w:rsid w:val="00705638"/>
    <w:rsid w:val="007056C5"/>
    <w:rsid w:val="00707267"/>
    <w:rsid w:val="00707BBA"/>
    <w:rsid w:val="0071064B"/>
    <w:rsid w:val="00710FB5"/>
    <w:rsid w:val="00711332"/>
    <w:rsid w:val="0071195E"/>
    <w:rsid w:val="00712118"/>
    <w:rsid w:val="00712808"/>
    <w:rsid w:val="00712AD6"/>
    <w:rsid w:val="00713353"/>
    <w:rsid w:val="0071369E"/>
    <w:rsid w:val="00713AA7"/>
    <w:rsid w:val="00713BC5"/>
    <w:rsid w:val="00714353"/>
    <w:rsid w:val="0071491F"/>
    <w:rsid w:val="0071552F"/>
    <w:rsid w:val="00715579"/>
    <w:rsid w:val="00715AA8"/>
    <w:rsid w:val="00716EC3"/>
    <w:rsid w:val="00717766"/>
    <w:rsid w:val="0072004F"/>
    <w:rsid w:val="00720467"/>
    <w:rsid w:val="00721114"/>
    <w:rsid w:val="007212BA"/>
    <w:rsid w:val="00721504"/>
    <w:rsid w:val="00721C86"/>
    <w:rsid w:val="00722376"/>
    <w:rsid w:val="0072244A"/>
    <w:rsid w:val="0072254F"/>
    <w:rsid w:val="0072344C"/>
    <w:rsid w:val="0072480B"/>
    <w:rsid w:val="00724D2A"/>
    <w:rsid w:val="007254EA"/>
    <w:rsid w:val="007254EB"/>
    <w:rsid w:val="007259C8"/>
    <w:rsid w:val="00725D35"/>
    <w:rsid w:val="00726177"/>
    <w:rsid w:val="00726BAC"/>
    <w:rsid w:val="00726CEA"/>
    <w:rsid w:val="00727212"/>
    <w:rsid w:val="007277CF"/>
    <w:rsid w:val="00730055"/>
    <w:rsid w:val="00730911"/>
    <w:rsid w:val="007310EF"/>
    <w:rsid w:val="007313DC"/>
    <w:rsid w:val="00732181"/>
    <w:rsid w:val="007336CE"/>
    <w:rsid w:val="00733BBD"/>
    <w:rsid w:val="0073438C"/>
    <w:rsid w:val="00734C69"/>
    <w:rsid w:val="00734D5E"/>
    <w:rsid w:val="00735A19"/>
    <w:rsid w:val="00735F5A"/>
    <w:rsid w:val="00736147"/>
    <w:rsid w:val="007362DE"/>
    <w:rsid w:val="00736717"/>
    <w:rsid w:val="007373C6"/>
    <w:rsid w:val="007400D8"/>
    <w:rsid w:val="00740EB5"/>
    <w:rsid w:val="007414DB"/>
    <w:rsid w:val="00741828"/>
    <w:rsid w:val="00741B7C"/>
    <w:rsid w:val="00742B93"/>
    <w:rsid w:val="00742E16"/>
    <w:rsid w:val="00742E59"/>
    <w:rsid w:val="00743BB1"/>
    <w:rsid w:val="00744C80"/>
    <w:rsid w:val="00744CD9"/>
    <w:rsid w:val="007461DB"/>
    <w:rsid w:val="00746B50"/>
    <w:rsid w:val="0075020A"/>
    <w:rsid w:val="007506A7"/>
    <w:rsid w:val="007508E8"/>
    <w:rsid w:val="007508F8"/>
    <w:rsid w:val="007509CA"/>
    <w:rsid w:val="00750C82"/>
    <w:rsid w:val="00750F7C"/>
    <w:rsid w:val="007515F4"/>
    <w:rsid w:val="007522BF"/>
    <w:rsid w:val="007523F4"/>
    <w:rsid w:val="0075322C"/>
    <w:rsid w:val="00753283"/>
    <w:rsid w:val="007537D0"/>
    <w:rsid w:val="007546B3"/>
    <w:rsid w:val="0075554F"/>
    <w:rsid w:val="00755713"/>
    <w:rsid w:val="00755788"/>
    <w:rsid w:val="0075627D"/>
    <w:rsid w:val="00756940"/>
    <w:rsid w:val="0075694C"/>
    <w:rsid w:val="007569AD"/>
    <w:rsid w:val="00756F01"/>
    <w:rsid w:val="0075702B"/>
    <w:rsid w:val="00757393"/>
    <w:rsid w:val="007606EA"/>
    <w:rsid w:val="00761035"/>
    <w:rsid w:val="007613CC"/>
    <w:rsid w:val="007614E2"/>
    <w:rsid w:val="0076151F"/>
    <w:rsid w:val="0076179B"/>
    <w:rsid w:val="0076240C"/>
    <w:rsid w:val="00762F4A"/>
    <w:rsid w:val="007631AC"/>
    <w:rsid w:val="007645FE"/>
    <w:rsid w:val="00764692"/>
    <w:rsid w:val="0076469B"/>
    <w:rsid w:val="00764E4C"/>
    <w:rsid w:val="00764FA6"/>
    <w:rsid w:val="007652EB"/>
    <w:rsid w:val="0076555D"/>
    <w:rsid w:val="0076557B"/>
    <w:rsid w:val="007657BC"/>
    <w:rsid w:val="00765ADA"/>
    <w:rsid w:val="0076646F"/>
    <w:rsid w:val="007664E0"/>
    <w:rsid w:val="00766A82"/>
    <w:rsid w:val="00766D36"/>
    <w:rsid w:val="00766DA1"/>
    <w:rsid w:val="007678EC"/>
    <w:rsid w:val="00767D3E"/>
    <w:rsid w:val="00767F79"/>
    <w:rsid w:val="007706E9"/>
    <w:rsid w:val="00770748"/>
    <w:rsid w:val="0077183B"/>
    <w:rsid w:val="00771AD7"/>
    <w:rsid w:val="00771C21"/>
    <w:rsid w:val="00771D32"/>
    <w:rsid w:val="007728FA"/>
    <w:rsid w:val="00772D18"/>
    <w:rsid w:val="00772FCE"/>
    <w:rsid w:val="0077396B"/>
    <w:rsid w:val="00774856"/>
    <w:rsid w:val="00774BCC"/>
    <w:rsid w:val="0077538F"/>
    <w:rsid w:val="007753DE"/>
    <w:rsid w:val="007756CC"/>
    <w:rsid w:val="00775D9E"/>
    <w:rsid w:val="00775E18"/>
    <w:rsid w:val="007762D9"/>
    <w:rsid w:val="007766C9"/>
    <w:rsid w:val="007766E3"/>
    <w:rsid w:val="00777479"/>
    <w:rsid w:val="0077770D"/>
    <w:rsid w:val="00777AA3"/>
    <w:rsid w:val="00777C33"/>
    <w:rsid w:val="007800CD"/>
    <w:rsid w:val="007802B4"/>
    <w:rsid w:val="00780BC0"/>
    <w:rsid w:val="00781CEE"/>
    <w:rsid w:val="00781F52"/>
    <w:rsid w:val="0078215E"/>
    <w:rsid w:val="007821E4"/>
    <w:rsid w:val="00782519"/>
    <w:rsid w:val="007828AA"/>
    <w:rsid w:val="00782B6D"/>
    <w:rsid w:val="00782E8B"/>
    <w:rsid w:val="00783025"/>
    <w:rsid w:val="007841F9"/>
    <w:rsid w:val="0078458F"/>
    <w:rsid w:val="00785542"/>
    <w:rsid w:val="007856EE"/>
    <w:rsid w:val="0078586C"/>
    <w:rsid w:val="00785A09"/>
    <w:rsid w:val="00787125"/>
    <w:rsid w:val="007878DE"/>
    <w:rsid w:val="00791368"/>
    <w:rsid w:val="0079172C"/>
    <w:rsid w:val="00791AE5"/>
    <w:rsid w:val="007948DD"/>
    <w:rsid w:val="00794918"/>
    <w:rsid w:val="00795022"/>
    <w:rsid w:val="00795783"/>
    <w:rsid w:val="0079604D"/>
    <w:rsid w:val="007963BE"/>
    <w:rsid w:val="0079714A"/>
    <w:rsid w:val="007974A0"/>
    <w:rsid w:val="007A031A"/>
    <w:rsid w:val="007A0577"/>
    <w:rsid w:val="007A0B92"/>
    <w:rsid w:val="007A11D0"/>
    <w:rsid w:val="007A14EA"/>
    <w:rsid w:val="007A1DDD"/>
    <w:rsid w:val="007A1E25"/>
    <w:rsid w:val="007A216F"/>
    <w:rsid w:val="007A21C8"/>
    <w:rsid w:val="007A2230"/>
    <w:rsid w:val="007A24F5"/>
    <w:rsid w:val="007A3837"/>
    <w:rsid w:val="007A4297"/>
    <w:rsid w:val="007A4588"/>
    <w:rsid w:val="007A4637"/>
    <w:rsid w:val="007A4E74"/>
    <w:rsid w:val="007A6303"/>
    <w:rsid w:val="007A64B7"/>
    <w:rsid w:val="007A7AA9"/>
    <w:rsid w:val="007A7E64"/>
    <w:rsid w:val="007B0E8D"/>
    <w:rsid w:val="007B1862"/>
    <w:rsid w:val="007B1977"/>
    <w:rsid w:val="007B1B94"/>
    <w:rsid w:val="007B2137"/>
    <w:rsid w:val="007B24C6"/>
    <w:rsid w:val="007B2F72"/>
    <w:rsid w:val="007B3235"/>
    <w:rsid w:val="007B37DB"/>
    <w:rsid w:val="007B37F4"/>
    <w:rsid w:val="007B398F"/>
    <w:rsid w:val="007B6ADD"/>
    <w:rsid w:val="007B6C2B"/>
    <w:rsid w:val="007B7007"/>
    <w:rsid w:val="007B7288"/>
    <w:rsid w:val="007B7451"/>
    <w:rsid w:val="007B7466"/>
    <w:rsid w:val="007C0191"/>
    <w:rsid w:val="007C04CD"/>
    <w:rsid w:val="007C0949"/>
    <w:rsid w:val="007C14CE"/>
    <w:rsid w:val="007C19C6"/>
    <w:rsid w:val="007C1FAE"/>
    <w:rsid w:val="007C20A9"/>
    <w:rsid w:val="007C2357"/>
    <w:rsid w:val="007C23EC"/>
    <w:rsid w:val="007C2465"/>
    <w:rsid w:val="007C3669"/>
    <w:rsid w:val="007C401E"/>
    <w:rsid w:val="007C4145"/>
    <w:rsid w:val="007C418A"/>
    <w:rsid w:val="007C445D"/>
    <w:rsid w:val="007C46C5"/>
    <w:rsid w:val="007C4A12"/>
    <w:rsid w:val="007C4AFC"/>
    <w:rsid w:val="007C4EEC"/>
    <w:rsid w:val="007C6655"/>
    <w:rsid w:val="007C66B1"/>
    <w:rsid w:val="007C6ED2"/>
    <w:rsid w:val="007C7951"/>
    <w:rsid w:val="007D028E"/>
    <w:rsid w:val="007D06BC"/>
    <w:rsid w:val="007D09EA"/>
    <w:rsid w:val="007D1D78"/>
    <w:rsid w:val="007D29BD"/>
    <w:rsid w:val="007D2C41"/>
    <w:rsid w:val="007D3801"/>
    <w:rsid w:val="007D394B"/>
    <w:rsid w:val="007D3B4F"/>
    <w:rsid w:val="007D40F6"/>
    <w:rsid w:val="007D483B"/>
    <w:rsid w:val="007D4BA6"/>
    <w:rsid w:val="007D591B"/>
    <w:rsid w:val="007D696C"/>
    <w:rsid w:val="007D6AAE"/>
    <w:rsid w:val="007D6AC2"/>
    <w:rsid w:val="007D70B6"/>
    <w:rsid w:val="007D7ACE"/>
    <w:rsid w:val="007E0DBE"/>
    <w:rsid w:val="007E0F1A"/>
    <w:rsid w:val="007E14A8"/>
    <w:rsid w:val="007E1CDA"/>
    <w:rsid w:val="007E2A62"/>
    <w:rsid w:val="007E2F8F"/>
    <w:rsid w:val="007E3B89"/>
    <w:rsid w:val="007E3C39"/>
    <w:rsid w:val="007E403F"/>
    <w:rsid w:val="007E47CD"/>
    <w:rsid w:val="007E47EE"/>
    <w:rsid w:val="007E53BF"/>
    <w:rsid w:val="007E5B4C"/>
    <w:rsid w:val="007E65A4"/>
    <w:rsid w:val="007E66AC"/>
    <w:rsid w:val="007E72CE"/>
    <w:rsid w:val="007E7A25"/>
    <w:rsid w:val="007E7E06"/>
    <w:rsid w:val="007E7E18"/>
    <w:rsid w:val="007F0137"/>
    <w:rsid w:val="007F0929"/>
    <w:rsid w:val="007F09BB"/>
    <w:rsid w:val="007F155E"/>
    <w:rsid w:val="007F1D91"/>
    <w:rsid w:val="007F259F"/>
    <w:rsid w:val="007F3228"/>
    <w:rsid w:val="007F432A"/>
    <w:rsid w:val="007F4B46"/>
    <w:rsid w:val="007F5340"/>
    <w:rsid w:val="007F6488"/>
    <w:rsid w:val="007F74EA"/>
    <w:rsid w:val="007F7532"/>
    <w:rsid w:val="007F7698"/>
    <w:rsid w:val="007F777D"/>
    <w:rsid w:val="0080001B"/>
    <w:rsid w:val="00800F57"/>
    <w:rsid w:val="00801879"/>
    <w:rsid w:val="00801A0C"/>
    <w:rsid w:val="00801C0F"/>
    <w:rsid w:val="008022FA"/>
    <w:rsid w:val="008027FB"/>
    <w:rsid w:val="00802944"/>
    <w:rsid w:val="00802CC3"/>
    <w:rsid w:val="00803353"/>
    <w:rsid w:val="008034C3"/>
    <w:rsid w:val="008037E7"/>
    <w:rsid w:val="0080458E"/>
    <w:rsid w:val="008045B0"/>
    <w:rsid w:val="00804C01"/>
    <w:rsid w:val="00806208"/>
    <w:rsid w:val="00807314"/>
    <w:rsid w:val="00807926"/>
    <w:rsid w:val="00807D38"/>
    <w:rsid w:val="008111E5"/>
    <w:rsid w:val="00811D8A"/>
    <w:rsid w:val="00811EB2"/>
    <w:rsid w:val="008121C3"/>
    <w:rsid w:val="00812EB6"/>
    <w:rsid w:val="00813216"/>
    <w:rsid w:val="0081336D"/>
    <w:rsid w:val="008134E7"/>
    <w:rsid w:val="00813A2A"/>
    <w:rsid w:val="00813BFB"/>
    <w:rsid w:val="00813C32"/>
    <w:rsid w:val="0081459C"/>
    <w:rsid w:val="00814FC7"/>
    <w:rsid w:val="00815E6D"/>
    <w:rsid w:val="008167F2"/>
    <w:rsid w:val="00816C4C"/>
    <w:rsid w:val="00816E95"/>
    <w:rsid w:val="00817D64"/>
    <w:rsid w:val="008207CF"/>
    <w:rsid w:val="00820838"/>
    <w:rsid w:val="008210FA"/>
    <w:rsid w:val="0082115D"/>
    <w:rsid w:val="00821857"/>
    <w:rsid w:val="00821C0C"/>
    <w:rsid w:val="00821C1B"/>
    <w:rsid w:val="00822B35"/>
    <w:rsid w:val="008237FD"/>
    <w:rsid w:val="00823DBB"/>
    <w:rsid w:val="00823FFF"/>
    <w:rsid w:val="00824598"/>
    <w:rsid w:val="00824A8A"/>
    <w:rsid w:val="008253AF"/>
    <w:rsid w:val="008261AB"/>
    <w:rsid w:val="00826530"/>
    <w:rsid w:val="0082658A"/>
    <w:rsid w:val="0082692F"/>
    <w:rsid w:val="00827754"/>
    <w:rsid w:val="00827A29"/>
    <w:rsid w:val="0083048F"/>
    <w:rsid w:val="00831378"/>
    <w:rsid w:val="0083299B"/>
    <w:rsid w:val="0083307F"/>
    <w:rsid w:val="00833148"/>
    <w:rsid w:val="008336E8"/>
    <w:rsid w:val="008338D8"/>
    <w:rsid w:val="00834A3D"/>
    <w:rsid w:val="008357D4"/>
    <w:rsid w:val="00837709"/>
    <w:rsid w:val="00841D81"/>
    <w:rsid w:val="00841DCF"/>
    <w:rsid w:val="008421F9"/>
    <w:rsid w:val="008423C5"/>
    <w:rsid w:val="00842541"/>
    <w:rsid w:val="008432BF"/>
    <w:rsid w:val="00843B34"/>
    <w:rsid w:val="00844A43"/>
    <w:rsid w:val="008450E5"/>
    <w:rsid w:val="00845104"/>
    <w:rsid w:val="008459DE"/>
    <w:rsid w:val="00846387"/>
    <w:rsid w:val="00846E1B"/>
    <w:rsid w:val="008479CB"/>
    <w:rsid w:val="008502B7"/>
    <w:rsid w:val="00850CD7"/>
    <w:rsid w:val="0085129E"/>
    <w:rsid w:val="0085230D"/>
    <w:rsid w:val="00852637"/>
    <w:rsid w:val="00853772"/>
    <w:rsid w:val="00853877"/>
    <w:rsid w:val="00853E15"/>
    <w:rsid w:val="008558E6"/>
    <w:rsid w:val="00856043"/>
    <w:rsid w:val="0085646E"/>
    <w:rsid w:val="008566D8"/>
    <w:rsid w:val="008567B2"/>
    <w:rsid w:val="00856C26"/>
    <w:rsid w:val="00856D79"/>
    <w:rsid w:val="008572A8"/>
    <w:rsid w:val="0085781F"/>
    <w:rsid w:val="00857CDA"/>
    <w:rsid w:val="00857FD7"/>
    <w:rsid w:val="00860734"/>
    <w:rsid w:val="008607D1"/>
    <w:rsid w:val="00860E14"/>
    <w:rsid w:val="00861857"/>
    <w:rsid w:val="00861BE0"/>
    <w:rsid w:val="0086287E"/>
    <w:rsid w:val="0086330B"/>
    <w:rsid w:val="00863A3C"/>
    <w:rsid w:val="00863C68"/>
    <w:rsid w:val="008646EF"/>
    <w:rsid w:val="00866077"/>
    <w:rsid w:val="0086758C"/>
    <w:rsid w:val="00867692"/>
    <w:rsid w:val="00867917"/>
    <w:rsid w:val="00867A29"/>
    <w:rsid w:val="008714D8"/>
    <w:rsid w:val="00871A5D"/>
    <w:rsid w:val="00871CA9"/>
    <w:rsid w:val="00872466"/>
    <w:rsid w:val="00872FA8"/>
    <w:rsid w:val="008736DF"/>
    <w:rsid w:val="00873A8F"/>
    <w:rsid w:val="0087425D"/>
    <w:rsid w:val="0087468F"/>
    <w:rsid w:val="0087470D"/>
    <w:rsid w:val="00876582"/>
    <w:rsid w:val="00876885"/>
    <w:rsid w:val="00876B97"/>
    <w:rsid w:val="00876F4B"/>
    <w:rsid w:val="00876F59"/>
    <w:rsid w:val="00877471"/>
    <w:rsid w:val="008775F4"/>
    <w:rsid w:val="008803C7"/>
    <w:rsid w:val="00880CC8"/>
    <w:rsid w:val="0088195E"/>
    <w:rsid w:val="0088278F"/>
    <w:rsid w:val="00882DE8"/>
    <w:rsid w:val="0088303D"/>
    <w:rsid w:val="00884202"/>
    <w:rsid w:val="008851F0"/>
    <w:rsid w:val="00886326"/>
    <w:rsid w:val="008864DC"/>
    <w:rsid w:val="0088657F"/>
    <w:rsid w:val="00886FB4"/>
    <w:rsid w:val="00887E75"/>
    <w:rsid w:val="008908FB"/>
    <w:rsid w:val="00890B6D"/>
    <w:rsid w:val="00890EAD"/>
    <w:rsid w:val="00891214"/>
    <w:rsid w:val="0089223A"/>
    <w:rsid w:val="00892244"/>
    <w:rsid w:val="008926E5"/>
    <w:rsid w:val="00892F89"/>
    <w:rsid w:val="008936F3"/>
    <w:rsid w:val="0089427A"/>
    <w:rsid w:val="00896A93"/>
    <w:rsid w:val="008A0B2A"/>
    <w:rsid w:val="008A1096"/>
    <w:rsid w:val="008A17FF"/>
    <w:rsid w:val="008A1CF5"/>
    <w:rsid w:val="008A2083"/>
    <w:rsid w:val="008A21AA"/>
    <w:rsid w:val="008A294B"/>
    <w:rsid w:val="008A3009"/>
    <w:rsid w:val="008A36B3"/>
    <w:rsid w:val="008A4086"/>
    <w:rsid w:val="008A56F8"/>
    <w:rsid w:val="008A584C"/>
    <w:rsid w:val="008A5937"/>
    <w:rsid w:val="008A5C5A"/>
    <w:rsid w:val="008A5EA2"/>
    <w:rsid w:val="008A668D"/>
    <w:rsid w:val="008B05FB"/>
    <w:rsid w:val="008B0912"/>
    <w:rsid w:val="008B0C6A"/>
    <w:rsid w:val="008B16E1"/>
    <w:rsid w:val="008B1B03"/>
    <w:rsid w:val="008B213B"/>
    <w:rsid w:val="008B241F"/>
    <w:rsid w:val="008B30A6"/>
    <w:rsid w:val="008B36F1"/>
    <w:rsid w:val="008B4E7B"/>
    <w:rsid w:val="008B50AE"/>
    <w:rsid w:val="008B6CC3"/>
    <w:rsid w:val="008B7086"/>
    <w:rsid w:val="008B7416"/>
    <w:rsid w:val="008B79DD"/>
    <w:rsid w:val="008C021F"/>
    <w:rsid w:val="008C076D"/>
    <w:rsid w:val="008C20F7"/>
    <w:rsid w:val="008C22EC"/>
    <w:rsid w:val="008C23B1"/>
    <w:rsid w:val="008C266D"/>
    <w:rsid w:val="008C2801"/>
    <w:rsid w:val="008C2A23"/>
    <w:rsid w:val="008C2A4A"/>
    <w:rsid w:val="008C2ADB"/>
    <w:rsid w:val="008C337C"/>
    <w:rsid w:val="008C3494"/>
    <w:rsid w:val="008C43E8"/>
    <w:rsid w:val="008C5158"/>
    <w:rsid w:val="008C5669"/>
    <w:rsid w:val="008C62ED"/>
    <w:rsid w:val="008C78FF"/>
    <w:rsid w:val="008D0595"/>
    <w:rsid w:val="008D0F86"/>
    <w:rsid w:val="008D0FD1"/>
    <w:rsid w:val="008D148D"/>
    <w:rsid w:val="008D1680"/>
    <w:rsid w:val="008D179A"/>
    <w:rsid w:val="008D20E2"/>
    <w:rsid w:val="008D2605"/>
    <w:rsid w:val="008D2C73"/>
    <w:rsid w:val="008D4753"/>
    <w:rsid w:val="008D60C6"/>
    <w:rsid w:val="008D7A7F"/>
    <w:rsid w:val="008D7D3A"/>
    <w:rsid w:val="008D7FD6"/>
    <w:rsid w:val="008E0357"/>
    <w:rsid w:val="008E0777"/>
    <w:rsid w:val="008E0A8A"/>
    <w:rsid w:val="008E0B95"/>
    <w:rsid w:val="008E10AC"/>
    <w:rsid w:val="008E2396"/>
    <w:rsid w:val="008E2AE5"/>
    <w:rsid w:val="008E3322"/>
    <w:rsid w:val="008E3658"/>
    <w:rsid w:val="008E378F"/>
    <w:rsid w:val="008E38B0"/>
    <w:rsid w:val="008E3E55"/>
    <w:rsid w:val="008E46E1"/>
    <w:rsid w:val="008E5D25"/>
    <w:rsid w:val="008E5EE3"/>
    <w:rsid w:val="008E6403"/>
    <w:rsid w:val="008E718D"/>
    <w:rsid w:val="008E7F83"/>
    <w:rsid w:val="008F0BF9"/>
    <w:rsid w:val="008F0E2E"/>
    <w:rsid w:val="008F1605"/>
    <w:rsid w:val="008F1CFF"/>
    <w:rsid w:val="008F210F"/>
    <w:rsid w:val="008F25EE"/>
    <w:rsid w:val="008F2ABB"/>
    <w:rsid w:val="008F35FE"/>
    <w:rsid w:val="008F4539"/>
    <w:rsid w:val="008F5FF2"/>
    <w:rsid w:val="008F66C8"/>
    <w:rsid w:val="008F66DA"/>
    <w:rsid w:val="008F7254"/>
    <w:rsid w:val="008F7B4F"/>
    <w:rsid w:val="00900656"/>
    <w:rsid w:val="009007EB"/>
    <w:rsid w:val="00901E08"/>
    <w:rsid w:val="00901E78"/>
    <w:rsid w:val="009030A9"/>
    <w:rsid w:val="0090408A"/>
    <w:rsid w:val="009046DE"/>
    <w:rsid w:val="00904D74"/>
    <w:rsid w:val="00905CF2"/>
    <w:rsid w:val="00906404"/>
    <w:rsid w:val="0090648C"/>
    <w:rsid w:val="00907028"/>
    <w:rsid w:val="009073CB"/>
    <w:rsid w:val="009077A0"/>
    <w:rsid w:val="00910691"/>
    <w:rsid w:val="00911AA3"/>
    <w:rsid w:val="00912100"/>
    <w:rsid w:val="00912259"/>
    <w:rsid w:val="00912931"/>
    <w:rsid w:val="00912CAE"/>
    <w:rsid w:val="0091338D"/>
    <w:rsid w:val="00913789"/>
    <w:rsid w:val="00914115"/>
    <w:rsid w:val="009149E1"/>
    <w:rsid w:val="00914CD1"/>
    <w:rsid w:val="00915F3D"/>
    <w:rsid w:val="009160D3"/>
    <w:rsid w:val="0092009C"/>
    <w:rsid w:val="009202A3"/>
    <w:rsid w:val="00920E1C"/>
    <w:rsid w:val="00920E90"/>
    <w:rsid w:val="009211E9"/>
    <w:rsid w:val="009213C3"/>
    <w:rsid w:val="00921C24"/>
    <w:rsid w:val="00921E75"/>
    <w:rsid w:val="00921FBB"/>
    <w:rsid w:val="00922185"/>
    <w:rsid w:val="00922717"/>
    <w:rsid w:val="00922A02"/>
    <w:rsid w:val="00922A70"/>
    <w:rsid w:val="00923D03"/>
    <w:rsid w:val="00924530"/>
    <w:rsid w:val="00924B55"/>
    <w:rsid w:val="009275B1"/>
    <w:rsid w:val="009301D0"/>
    <w:rsid w:val="00930740"/>
    <w:rsid w:val="009308A4"/>
    <w:rsid w:val="00930CE0"/>
    <w:rsid w:val="009310D9"/>
    <w:rsid w:val="00931455"/>
    <w:rsid w:val="00931587"/>
    <w:rsid w:val="009322C1"/>
    <w:rsid w:val="00932450"/>
    <w:rsid w:val="00932862"/>
    <w:rsid w:val="00932F36"/>
    <w:rsid w:val="009338A2"/>
    <w:rsid w:val="00933BE8"/>
    <w:rsid w:val="00934115"/>
    <w:rsid w:val="00934697"/>
    <w:rsid w:val="00934DBB"/>
    <w:rsid w:val="00935516"/>
    <w:rsid w:val="00935B15"/>
    <w:rsid w:val="00935EDD"/>
    <w:rsid w:val="00936C66"/>
    <w:rsid w:val="009374C0"/>
    <w:rsid w:val="00937ECA"/>
    <w:rsid w:val="00937F35"/>
    <w:rsid w:val="00940607"/>
    <w:rsid w:val="00940F5E"/>
    <w:rsid w:val="00941047"/>
    <w:rsid w:val="0094142A"/>
    <w:rsid w:val="00941B5E"/>
    <w:rsid w:val="00942141"/>
    <w:rsid w:val="00942692"/>
    <w:rsid w:val="009429A6"/>
    <w:rsid w:val="00942CB1"/>
    <w:rsid w:val="00942D9B"/>
    <w:rsid w:val="00942E40"/>
    <w:rsid w:val="009431C2"/>
    <w:rsid w:val="009433FB"/>
    <w:rsid w:val="009438E0"/>
    <w:rsid w:val="00943F71"/>
    <w:rsid w:val="00944344"/>
    <w:rsid w:val="00944BD3"/>
    <w:rsid w:val="009451BC"/>
    <w:rsid w:val="009466FB"/>
    <w:rsid w:val="00947809"/>
    <w:rsid w:val="00947BDD"/>
    <w:rsid w:val="00950472"/>
    <w:rsid w:val="00951F3A"/>
    <w:rsid w:val="0095228F"/>
    <w:rsid w:val="0095229A"/>
    <w:rsid w:val="00952545"/>
    <w:rsid w:val="009525C5"/>
    <w:rsid w:val="0095318B"/>
    <w:rsid w:val="0095328B"/>
    <w:rsid w:val="00953BA7"/>
    <w:rsid w:val="00953CC0"/>
    <w:rsid w:val="009543DA"/>
    <w:rsid w:val="00954DA8"/>
    <w:rsid w:val="00955C09"/>
    <w:rsid w:val="00955FAD"/>
    <w:rsid w:val="00956722"/>
    <w:rsid w:val="00957095"/>
    <w:rsid w:val="009571F7"/>
    <w:rsid w:val="00957A9E"/>
    <w:rsid w:val="009605C7"/>
    <w:rsid w:val="0096088A"/>
    <w:rsid w:val="009608D7"/>
    <w:rsid w:val="00960ACA"/>
    <w:rsid w:val="00961A2C"/>
    <w:rsid w:val="00961B72"/>
    <w:rsid w:val="0096386C"/>
    <w:rsid w:val="009639AC"/>
    <w:rsid w:val="00963E4B"/>
    <w:rsid w:val="00964D7B"/>
    <w:rsid w:val="009654B9"/>
    <w:rsid w:val="00965BD1"/>
    <w:rsid w:val="00965C97"/>
    <w:rsid w:val="00965EB8"/>
    <w:rsid w:val="00966122"/>
    <w:rsid w:val="00966A3B"/>
    <w:rsid w:val="00966AEB"/>
    <w:rsid w:val="00967472"/>
    <w:rsid w:val="009700D8"/>
    <w:rsid w:val="0097026D"/>
    <w:rsid w:val="00970C1D"/>
    <w:rsid w:val="00970D57"/>
    <w:rsid w:val="009711EC"/>
    <w:rsid w:val="00971F03"/>
    <w:rsid w:val="009724AB"/>
    <w:rsid w:val="00972E9A"/>
    <w:rsid w:val="00974383"/>
    <w:rsid w:val="00974391"/>
    <w:rsid w:val="009744BF"/>
    <w:rsid w:val="00974C20"/>
    <w:rsid w:val="00975427"/>
    <w:rsid w:val="009754CB"/>
    <w:rsid w:val="00975692"/>
    <w:rsid w:val="00975D19"/>
    <w:rsid w:val="00975E70"/>
    <w:rsid w:val="009769E7"/>
    <w:rsid w:val="00976D12"/>
    <w:rsid w:val="00977A23"/>
    <w:rsid w:val="009803C1"/>
    <w:rsid w:val="009810A5"/>
    <w:rsid w:val="00981137"/>
    <w:rsid w:val="009820B0"/>
    <w:rsid w:val="00982A64"/>
    <w:rsid w:val="009831D8"/>
    <w:rsid w:val="00983367"/>
    <w:rsid w:val="009843D7"/>
    <w:rsid w:val="009844ED"/>
    <w:rsid w:val="00984891"/>
    <w:rsid w:val="00984BF7"/>
    <w:rsid w:val="00985C49"/>
    <w:rsid w:val="0098691A"/>
    <w:rsid w:val="0098696F"/>
    <w:rsid w:val="00986FBA"/>
    <w:rsid w:val="009875C9"/>
    <w:rsid w:val="009877A0"/>
    <w:rsid w:val="00987CC8"/>
    <w:rsid w:val="00987F1A"/>
    <w:rsid w:val="009900E8"/>
    <w:rsid w:val="00990483"/>
    <w:rsid w:val="009904AA"/>
    <w:rsid w:val="00990888"/>
    <w:rsid w:val="00990C11"/>
    <w:rsid w:val="00990CAF"/>
    <w:rsid w:val="00991022"/>
    <w:rsid w:val="00991C43"/>
    <w:rsid w:val="00992C37"/>
    <w:rsid w:val="00992CF6"/>
    <w:rsid w:val="00993A45"/>
    <w:rsid w:val="00994808"/>
    <w:rsid w:val="00994DF0"/>
    <w:rsid w:val="009960F8"/>
    <w:rsid w:val="00997018"/>
    <w:rsid w:val="00997747"/>
    <w:rsid w:val="009978A9"/>
    <w:rsid w:val="00997CEC"/>
    <w:rsid w:val="009A0268"/>
    <w:rsid w:val="009A0400"/>
    <w:rsid w:val="009A0B8B"/>
    <w:rsid w:val="009A0D4B"/>
    <w:rsid w:val="009A22C4"/>
    <w:rsid w:val="009A409D"/>
    <w:rsid w:val="009A47CE"/>
    <w:rsid w:val="009A48BE"/>
    <w:rsid w:val="009A48EA"/>
    <w:rsid w:val="009A4E4E"/>
    <w:rsid w:val="009A4ECA"/>
    <w:rsid w:val="009A67FF"/>
    <w:rsid w:val="009A6B12"/>
    <w:rsid w:val="009A7D90"/>
    <w:rsid w:val="009A7E5A"/>
    <w:rsid w:val="009B047C"/>
    <w:rsid w:val="009B0FA1"/>
    <w:rsid w:val="009B1902"/>
    <w:rsid w:val="009B1E57"/>
    <w:rsid w:val="009B21D4"/>
    <w:rsid w:val="009B2B54"/>
    <w:rsid w:val="009B3149"/>
    <w:rsid w:val="009B3518"/>
    <w:rsid w:val="009B3CA5"/>
    <w:rsid w:val="009B4118"/>
    <w:rsid w:val="009B420B"/>
    <w:rsid w:val="009B4383"/>
    <w:rsid w:val="009B46A0"/>
    <w:rsid w:val="009B48B1"/>
    <w:rsid w:val="009B4A40"/>
    <w:rsid w:val="009B4A68"/>
    <w:rsid w:val="009B510B"/>
    <w:rsid w:val="009B5A8E"/>
    <w:rsid w:val="009B6453"/>
    <w:rsid w:val="009B66A9"/>
    <w:rsid w:val="009B6738"/>
    <w:rsid w:val="009B7BE4"/>
    <w:rsid w:val="009C02E0"/>
    <w:rsid w:val="009C1686"/>
    <w:rsid w:val="009C1AA5"/>
    <w:rsid w:val="009C1B6D"/>
    <w:rsid w:val="009C1C6A"/>
    <w:rsid w:val="009C1DB7"/>
    <w:rsid w:val="009C1E4B"/>
    <w:rsid w:val="009C2016"/>
    <w:rsid w:val="009C20B5"/>
    <w:rsid w:val="009C22B1"/>
    <w:rsid w:val="009C2330"/>
    <w:rsid w:val="009C391D"/>
    <w:rsid w:val="009C51EA"/>
    <w:rsid w:val="009C5A9D"/>
    <w:rsid w:val="009C5E27"/>
    <w:rsid w:val="009C6B4E"/>
    <w:rsid w:val="009C70D6"/>
    <w:rsid w:val="009C7155"/>
    <w:rsid w:val="009C7884"/>
    <w:rsid w:val="009D0472"/>
    <w:rsid w:val="009D147F"/>
    <w:rsid w:val="009D16F6"/>
    <w:rsid w:val="009D1962"/>
    <w:rsid w:val="009D2461"/>
    <w:rsid w:val="009D2581"/>
    <w:rsid w:val="009D2611"/>
    <w:rsid w:val="009D270E"/>
    <w:rsid w:val="009D3474"/>
    <w:rsid w:val="009D3582"/>
    <w:rsid w:val="009D395F"/>
    <w:rsid w:val="009D3DCD"/>
    <w:rsid w:val="009D4083"/>
    <w:rsid w:val="009D45F0"/>
    <w:rsid w:val="009D4930"/>
    <w:rsid w:val="009D4C05"/>
    <w:rsid w:val="009D4C6D"/>
    <w:rsid w:val="009D6063"/>
    <w:rsid w:val="009D6256"/>
    <w:rsid w:val="009D625E"/>
    <w:rsid w:val="009D62FC"/>
    <w:rsid w:val="009D68C5"/>
    <w:rsid w:val="009D6E4B"/>
    <w:rsid w:val="009E06CD"/>
    <w:rsid w:val="009E06E0"/>
    <w:rsid w:val="009E309B"/>
    <w:rsid w:val="009E329B"/>
    <w:rsid w:val="009E3EBF"/>
    <w:rsid w:val="009E3F87"/>
    <w:rsid w:val="009E419C"/>
    <w:rsid w:val="009E4757"/>
    <w:rsid w:val="009E5038"/>
    <w:rsid w:val="009E617B"/>
    <w:rsid w:val="009E7B56"/>
    <w:rsid w:val="009E7F8E"/>
    <w:rsid w:val="009F0013"/>
    <w:rsid w:val="009F018E"/>
    <w:rsid w:val="009F018F"/>
    <w:rsid w:val="009F02E1"/>
    <w:rsid w:val="009F06B9"/>
    <w:rsid w:val="009F16ED"/>
    <w:rsid w:val="009F1FD5"/>
    <w:rsid w:val="009F22F7"/>
    <w:rsid w:val="009F255A"/>
    <w:rsid w:val="009F2899"/>
    <w:rsid w:val="009F2F45"/>
    <w:rsid w:val="009F323B"/>
    <w:rsid w:val="009F354F"/>
    <w:rsid w:val="009F40DA"/>
    <w:rsid w:val="009F419B"/>
    <w:rsid w:val="009F4588"/>
    <w:rsid w:val="009F493E"/>
    <w:rsid w:val="009F5AD6"/>
    <w:rsid w:val="009F6D43"/>
    <w:rsid w:val="009F7AA2"/>
    <w:rsid w:val="00A01585"/>
    <w:rsid w:val="00A01B07"/>
    <w:rsid w:val="00A02B5A"/>
    <w:rsid w:val="00A037EC"/>
    <w:rsid w:val="00A03A48"/>
    <w:rsid w:val="00A03D99"/>
    <w:rsid w:val="00A0533B"/>
    <w:rsid w:val="00A05381"/>
    <w:rsid w:val="00A05435"/>
    <w:rsid w:val="00A054AC"/>
    <w:rsid w:val="00A055A2"/>
    <w:rsid w:val="00A05D9B"/>
    <w:rsid w:val="00A06274"/>
    <w:rsid w:val="00A066E1"/>
    <w:rsid w:val="00A07FB1"/>
    <w:rsid w:val="00A1006E"/>
    <w:rsid w:val="00A1009A"/>
    <w:rsid w:val="00A107C4"/>
    <w:rsid w:val="00A10A90"/>
    <w:rsid w:val="00A10C58"/>
    <w:rsid w:val="00A117EF"/>
    <w:rsid w:val="00A11A07"/>
    <w:rsid w:val="00A11E3C"/>
    <w:rsid w:val="00A12537"/>
    <w:rsid w:val="00A131EC"/>
    <w:rsid w:val="00A1389F"/>
    <w:rsid w:val="00A13C3D"/>
    <w:rsid w:val="00A13E7B"/>
    <w:rsid w:val="00A13FE7"/>
    <w:rsid w:val="00A141CE"/>
    <w:rsid w:val="00A1463B"/>
    <w:rsid w:val="00A147E7"/>
    <w:rsid w:val="00A15965"/>
    <w:rsid w:val="00A16102"/>
    <w:rsid w:val="00A16649"/>
    <w:rsid w:val="00A16BB4"/>
    <w:rsid w:val="00A16FB8"/>
    <w:rsid w:val="00A174EE"/>
    <w:rsid w:val="00A176F2"/>
    <w:rsid w:val="00A20493"/>
    <w:rsid w:val="00A207CB"/>
    <w:rsid w:val="00A2169A"/>
    <w:rsid w:val="00A21B44"/>
    <w:rsid w:val="00A21C21"/>
    <w:rsid w:val="00A227F4"/>
    <w:rsid w:val="00A22C14"/>
    <w:rsid w:val="00A22C4A"/>
    <w:rsid w:val="00A22DEC"/>
    <w:rsid w:val="00A2350D"/>
    <w:rsid w:val="00A237A7"/>
    <w:rsid w:val="00A23848"/>
    <w:rsid w:val="00A23853"/>
    <w:rsid w:val="00A23D83"/>
    <w:rsid w:val="00A24DE6"/>
    <w:rsid w:val="00A2544F"/>
    <w:rsid w:val="00A25A5E"/>
    <w:rsid w:val="00A26249"/>
    <w:rsid w:val="00A262E5"/>
    <w:rsid w:val="00A26816"/>
    <w:rsid w:val="00A268E6"/>
    <w:rsid w:val="00A26974"/>
    <w:rsid w:val="00A269E3"/>
    <w:rsid w:val="00A26C16"/>
    <w:rsid w:val="00A30C00"/>
    <w:rsid w:val="00A318FC"/>
    <w:rsid w:val="00A31962"/>
    <w:rsid w:val="00A31B2F"/>
    <w:rsid w:val="00A346E8"/>
    <w:rsid w:val="00A35202"/>
    <w:rsid w:val="00A35599"/>
    <w:rsid w:val="00A359A0"/>
    <w:rsid w:val="00A35F6A"/>
    <w:rsid w:val="00A361A6"/>
    <w:rsid w:val="00A366BB"/>
    <w:rsid w:val="00A36A0A"/>
    <w:rsid w:val="00A37853"/>
    <w:rsid w:val="00A40917"/>
    <w:rsid w:val="00A409B3"/>
    <w:rsid w:val="00A40A38"/>
    <w:rsid w:val="00A40DA9"/>
    <w:rsid w:val="00A40DCA"/>
    <w:rsid w:val="00A411BA"/>
    <w:rsid w:val="00A4130B"/>
    <w:rsid w:val="00A423DF"/>
    <w:rsid w:val="00A42756"/>
    <w:rsid w:val="00A42758"/>
    <w:rsid w:val="00A42EAA"/>
    <w:rsid w:val="00A44644"/>
    <w:rsid w:val="00A4493C"/>
    <w:rsid w:val="00A470D4"/>
    <w:rsid w:val="00A472B1"/>
    <w:rsid w:val="00A4730B"/>
    <w:rsid w:val="00A47EFC"/>
    <w:rsid w:val="00A50652"/>
    <w:rsid w:val="00A53E23"/>
    <w:rsid w:val="00A54402"/>
    <w:rsid w:val="00A54C01"/>
    <w:rsid w:val="00A5586C"/>
    <w:rsid w:val="00A558C1"/>
    <w:rsid w:val="00A55ED1"/>
    <w:rsid w:val="00A57538"/>
    <w:rsid w:val="00A57757"/>
    <w:rsid w:val="00A57DEB"/>
    <w:rsid w:val="00A57E94"/>
    <w:rsid w:val="00A60332"/>
    <w:rsid w:val="00A60528"/>
    <w:rsid w:val="00A618F7"/>
    <w:rsid w:val="00A6196C"/>
    <w:rsid w:val="00A61DF7"/>
    <w:rsid w:val="00A61F62"/>
    <w:rsid w:val="00A6219B"/>
    <w:rsid w:val="00A62CFA"/>
    <w:rsid w:val="00A65536"/>
    <w:rsid w:val="00A666E8"/>
    <w:rsid w:val="00A66714"/>
    <w:rsid w:val="00A6725B"/>
    <w:rsid w:val="00A67551"/>
    <w:rsid w:val="00A67B4A"/>
    <w:rsid w:val="00A67FF7"/>
    <w:rsid w:val="00A70254"/>
    <w:rsid w:val="00A70BCC"/>
    <w:rsid w:val="00A7107B"/>
    <w:rsid w:val="00A72E96"/>
    <w:rsid w:val="00A72F16"/>
    <w:rsid w:val="00A7309A"/>
    <w:rsid w:val="00A73323"/>
    <w:rsid w:val="00A73940"/>
    <w:rsid w:val="00A73BE7"/>
    <w:rsid w:val="00A74F04"/>
    <w:rsid w:val="00A7574E"/>
    <w:rsid w:val="00A76971"/>
    <w:rsid w:val="00A77264"/>
    <w:rsid w:val="00A7771A"/>
    <w:rsid w:val="00A801B1"/>
    <w:rsid w:val="00A803B5"/>
    <w:rsid w:val="00A814A0"/>
    <w:rsid w:val="00A81A69"/>
    <w:rsid w:val="00A81D4E"/>
    <w:rsid w:val="00A82847"/>
    <w:rsid w:val="00A832DD"/>
    <w:rsid w:val="00A85255"/>
    <w:rsid w:val="00A85916"/>
    <w:rsid w:val="00A8597E"/>
    <w:rsid w:val="00A86C7B"/>
    <w:rsid w:val="00A86FFC"/>
    <w:rsid w:val="00A87420"/>
    <w:rsid w:val="00A8768C"/>
    <w:rsid w:val="00A87F80"/>
    <w:rsid w:val="00A9060A"/>
    <w:rsid w:val="00A9146C"/>
    <w:rsid w:val="00A91EBD"/>
    <w:rsid w:val="00A925D1"/>
    <w:rsid w:val="00A927A2"/>
    <w:rsid w:val="00A927D4"/>
    <w:rsid w:val="00A92A21"/>
    <w:rsid w:val="00A94059"/>
    <w:rsid w:val="00A945A9"/>
    <w:rsid w:val="00A94F22"/>
    <w:rsid w:val="00A95700"/>
    <w:rsid w:val="00A95777"/>
    <w:rsid w:val="00A97ED3"/>
    <w:rsid w:val="00AA0838"/>
    <w:rsid w:val="00AA08B3"/>
    <w:rsid w:val="00AA104B"/>
    <w:rsid w:val="00AA147B"/>
    <w:rsid w:val="00AA22AF"/>
    <w:rsid w:val="00AA2FAF"/>
    <w:rsid w:val="00AA30FF"/>
    <w:rsid w:val="00AA31A3"/>
    <w:rsid w:val="00AA3675"/>
    <w:rsid w:val="00AA47C3"/>
    <w:rsid w:val="00AA48E0"/>
    <w:rsid w:val="00AA4DA8"/>
    <w:rsid w:val="00AA4FAD"/>
    <w:rsid w:val="00AA5782"/>
    <w:rsid w:val="00AA6116"/>
    <w:rsid w:val="00AA6983"/>
    <w:rsid w:val="00AA6A91"/>
    <w:rsid w:val="00AA6D26"/>
    <w:rsid w:val="00AB091F"/>
    <w:rsid w:val="00AB0A83"/>
    <w:rsid w:val="00AB17C1"/>
    <w:rsid w:val="00AB17D5"/>
    <w:rsid w:val="00AB2E5B"/>
    <w:rsid w:val="00AB3B06"/>
    <w:rsid w:val="00AB419E"/>
    <w:rsid w:val="00AB45E8"/>
    <w:rsid w:val="00AB485F"/>
    <w:rsid w:val="00AB4B1C"/>
    <w:rsid w:val="00AB4B29"/>
    <w:rsid w:val="00AB4D7F"/>
    <w:rsid w:val="00AB54DA"/>
    <w:rsid w:val="00AB564F"/>
    <w:rsid w:val="00AB59EB"/>
    <w:rsid w:val="00AB5C12"/>
    <w:rsid w:val="00AB68C6"/>
    <w:rsid w:val="00AB729F"/>
    <w:rsid w:val="00AB782A"/>
    <w:rsid w:val="00AB7C10"/>
    <w:rsid w:val="00AC08E1"/>
    <w:rsid w:val="00AC096C"/>
    <w:rsid w:val="00AC166D"/>
    <w:rsid w:val="00AC22EA"/>
    <w:rsid w:val="00AC2A1D"/>
    <w:rsid w:val="00AC328C"/>
    <w:rsid w:val="00AC39DF"/>
    <w:rsid w:val="00AC3C3F"/>
    <w:rsid w:val="00AC3C66"/>
    <w:rsid w:val="00AC4272"/>
    <w:rsid w:val="00AC4364"/>
    <w:rsid w:val="00AC44DB"/>
    <w:rsid w:val="00AC4B29"/>
    <w:rsid w:val="00AC5B77"/>
    <w:rsid w:val="00AC5BD6"/>
    <w:rsid w:val="00AC5CEC"/>
    <w:rsid w:val="00AC6A4D"/>
    <w:rsid w:val="00AC6B7C"/>
    <w:rsid w:val="00AC6E1F"/>
    <w:rsid w:val="00AC77CF"/>
    <w:rsid w:val="00AC7AA9"/>
    <w:rsid w:val="00AC7D99"/>
    <w:rsid w:val="00AD021C"/>
    <w:rsid w:val="00AD087D"/>
    <w:rsid w:val="00AD0920"/>
    <w:rsid w:val="00AD0EF8"/>
    <w:rsid w:val="00AD1E91"/>
    <w:rsid w:val="00AD2F42"/>
    <w:rsid w:val="00AD32EF"/>
    <w:rsid w:val="00AD469A"/>
    <w:rsid w:val="00AD50B9"/>
    <w:rsid w:val="00AD57E9"/>
    <w:rsid w:val="00AD593E"/>
    <w:rsid w:val="00AD5AB0"/>
    <w:rsid w:val="00AD5B59"/>
    <w:rsid w:val="00AD6579"/>
    <w:rsid w:val="00AD6C06"/>
    <w:rsid w:val="00AD70C2"/>
    <w:rsid w:val="00AD7640"/>
    <w:rsid w:val="00AD7CED"/>
    <w:rsid w:val="00AD7E1B"/>
    <w:rsid w:val="00AE065D"/>
    <w:rsid w:val="00AE0D2C"/>
    <w:rsid w:val="00AE1CD0"/>
    <w:rsid w:val="00AE28DD"/>
    <w:rsid w:val="00AE2AC9"/>
    <w:rsid w:val="00AE40A6"/>
    <w:rsid w:val="00AE443A"/>
    <w:rsid w:val="00AE48A9"/>
    <w:rsid w:val="00AE4D79"/>
    <w:rsid w:val="00AE5A3E"/>
    <w:rsid w:val="00AE61F6"/>
    <w:rsid w:val="00AE6536"/>
    <w:rsid w:val="00AE698B"/>
    <w:rsid w:val="00AE698F"/>
    <w:rsid w:val="00AE6B0C"/>
    <w:rsid w:val="00AE744D"/>
    <w:rsid w:val="00AF0617"/>
    <w:rsid w:val="00AF0767"/>
    <w:rsid w:val="00AF0BED"/>
    <w:rsid w:val="00AF16F7"/>
    <w:rsid w:val="00AF19BE"/>
    <w:rsid w:val="00AF2AC2"/>
    <w:rsid w:val="00AF2AC9"/>
    <w:rsid w:val="00AF2BE1"/>
    <w:rsid w:val="00AF43B8"/>
    <w:rsid w:val="00AF458F"/>
    <w:rsid w:val="00AF523C"/>
    <w:rsid w:val="00AF5B61"/>
    <w:rsid w:val="00AF5D7C"/>
    <w:rsid w:val="00AF62E0"/>
    <w:rsid w:val="00AF6999"/>
    <w:rsid w:val="00AF6EA9"/>
    <w:rsid w:val="00AF721D"/>
    <w:rsid w:val="00AF7726"/>
    <w:rsid w:val="00AF7C83"/>
    <w:rsid w:val="00B002AF"/>
    <w:rsid w:val="00B01009"/>
    <w:rsid w:val="00B0127D"/>
    <w:rsid w:val="00B01AF1"/>
    <w:rsid w:val="00B01D10"/>
    <w:rsid w:val="00B01D17"/>
    <w:rsid w:val="00B01E5A"/>
    <w:rsid w:val="00B02040"/>
    <w:rsid w:val="00B0210F"/>
    <w:rsid w:val="00B0296E"/>
    <w:rsid w:val="00B02C14"/>
    <w:rsid w:val="00B02CAF"/>
    <w:rsid w:val="00B0323E"/>
    <w:rsid w:val="00B03D06"/>
    <w:rsid w:val="00B04B27"/>
    <w:rsid w:val="00B04F18"/>
    <w:rsid w:val="00B05728"/>
    <w:rsid w:val="00B05DD0"/>
    <w:rsid w:val="00B060B0"/>
    <w:rsid w:val="00B062A8"/>
    <w:rsid w:val="00B0757C"/>
    <w:rsid w:val="00B10226"/>
    <w:rsid w:val="00B107F9"/>
    <w:rsid w:val="00B10BF4"/>
    <w:rsid w:val="00B113A1"/>
    <w:rsid w:val="00B114F0"/>
    <w:rsid w:val="00B12583"/>
    <w:rsid w:val="00B12617"/>
    <w:rsid w:val="00B126EC"/>
    <w:rsid w:val="00B12944"/>
    <w:rsid w:val="00B13A54"/>
    <w:rsid w:val="00B13AF7"/>
    <w:rsid w:val="00B13BE5"/>
    <w:rsid w:val="00B13EA9"/>
    <w:rsid w:val="00B13F0D"/>
    <w:rsid w:val="00B15760"/>
    <w:rsid w:val="00B1584B"/>
    <w:rsid w:val="00B1705D"/>
    <w:rsid w:val="00B173AC"/>
    <w:rsid w:val="00B17F56"/>
    <w:rsid w:val="00B200E5"/>
    <w:rsid w:val="00B21472"/>
    <w:rsid w:val="00B21AD2"/>
    <w:rsid w:val="00B21D79"/>
    <w:rsid w:val="00B21E49"/>
    <w:rsid w:val="00B22B7C"/>
    <w:rsid w:val="00B2321A"/>
    <w:rsid w:val="00B233E7"/>
    <w:rsid w:val="00B2547E"/>
    <w:rsid w:val="00B26360"/>
    <w:rsid w:val="00B267ED"/>
    <w:rsid w:val="00B268AE"/>
    <w:rsid w:val="00B26A95"/>
    <w:rsid w:val="00B26FB9"/>
    <w:rsid w:val="00B27287"/>
    <w:rsid w:val="00B30319"/>
    <w:rsid w:val="00B30F79"/>
    <w:rsid w:val="00B31426"/>
    <w:rsid w:val="00B31B90"/>
    <w:rsid w:val="00B31CCC"/>
    <w:rsid w:val="00B32525"/>
    <w:rsid w:val="00B3362E"/>
    <w:rsid w:val="00B33733"/>
    <w:rsid w:val="00B340C9"/>
    <w:rsid w:val="00B343A1"/>
    <w:rsid w:val="00B34895"/>
    <w:rsid w:val="00B353A4"/>
    <w:rsid w:val="00B361A8"/>
    <w:rsid w:val="00B364FC"/>
    <w:rsid w:val="00B36C52"/>
    <w:rsid w:val="00B37854"/>
    <w:rsid w:val="00B379A0"/>
    <w:rsid w:val="00B37D3D"/>
    <w:rsid w:val="00B400DB"/>
    <w:rsid w:val="00B4054D"/>
    <w:rsid w:val="00B40A1D"/>
    <w:rsid w:val="00B41163"/>
    <w:rsid w:val="00B41A33"/>
    <w:rsid w:val="00B41E3B"/>
    <w:rsid w:val="00B41FD6"/>
    <w:rsid w:val="00B42740"/>
    <w:rsid w:val="00B42A2B"/>
    <w:rsid w:val="00B435FF"/>
    <w:rsid w:val="00B4361C"/>
    <w:rsid w:val="00B43C09"/>
    <w:rsid w:val="00B43C8A"/>
    <w:rsid w:val="00B4457F"/>
    <w:rsid w:val="00B450D2"/>
    <w:rsid w:val="00B45227"/>
    <w:rsid w:val="00B456B3"/>
    <w:rsid w:val="00B4619A"/>
    <w:rsid w:val="00B46929"/>
    <w:rsid w:val="00B46D7F"/>
    <w:rsid w:val="00B475AD"/>
    <w:rsid w:val="00B47657"/>
    <w:rsid w:val="00B47D54"/>
    <w:rsid w:val="00B500FC"/>
    <w:rsid w:val="00B50331"/>
    <w:rsid w:val="00B50F24"/>
    <w:rsid w:val="00B50F84"/>
    <w:rsid w:val="00B513EE"/>
    <w:rsid w:val="00B51497"/>
    <w:rsid w:val="00B51895"/>
    <w:rsid w:val="00B520E1"/>
    <w:rsid w:val="00B521CC"/>
    <w:rsid w:val="00B52613"/>
    <w:rsid w:val="00B5350B"/>
    <w:rsid w:val="00B53586"/>
    <w:rsid w:val="00B53B38"/>
    <w:rsid w:val="00B551D2"/>
    <w:rsid w:val="00B559DD"/>
    <w:rsid w:val="00B56058"/>
    <w:rsid w:val="00B572B0"/>
    <w:rsid w:val="00B577CA"/>
    <w:rsid w:val="00B600E8"/>
    <w:rsid w:val="00B6047E"/>
    <w:rsid w:val="00B61156"/>
    <w:rsid w:val="00B61679"/>
    <w:rsid w:val="00B62469"/>
    <w:rsid w:val="00B6347D"/>
    <w:rsid w:val="00B63F20"/>
    <w:rsid w:val="00B6438B"/>
    <w:rsid w:val="00B64C71"/>
    <w:rsid w:val="00B64FC8"/>
    <w:rsid w:val="00B653D2"/>
    <w:rsid w:val="00B6553D"/>
    <w:rsid w:val="00B65833"/>
    <w:rsid w:val="00B65D0D"/>
    <w:rsid w:val="00B65D10"/>
    <w:rsid w:val="00B660C3"/>
    <w:rsid w:val="00B6629D"/>
    <w:rsid w:val="00B66364"/>
    <w:rsid w:val="00B676E4"/>
    <w:rsid w:val="00B67A17"/>
    <w:rsid w:val="00B67E9B"/>
    <w:rsid w:val="00B70626"/>
    <w:rsid w:val="00B70AB1"/>
    <w:rsid w:val="00B71741"/>
    <w:rsid w:val="00B71AD7"/>
    <w:rsid w:val="00B725B7"/>
    <w:rsid w:val="00B73184"/>
    <w:rsid w:val="00B73787"/>
    <w:rsid w:val="00B742D7"/>
    <w:rsid w:val="00B74C61"/>
    <w:rsid w:val="00B75074"/>
    <w:rsid w:val="00B75CC6"/>
    <w:rsid w:val="00B75EE1"/>
    <w:rsid w:val="00B764E3"/>
    <w:rsid w:val="00B766BE"/>
    <w:rsid w:val="00B773DA"/>
    <w:rsid w:val="00B81432"/>
    <w:rsid w:val="00B8171E"/>
    <w:rsid w:val="00B81B6F"/>
    <w:rsid w:val="00B82E77"/>
    <w:rsid w:val="00B83927"/>
    <w:rsid w:val="00B848CB"/>
    <w:rsid w:val="00B853DC"/>
    <w:rsid w:val="00B858DE"/>
    <w:rsid w:val="00B860BA"/>
    <w:rsid w:val="00B86E76"/>
    <w:rsid w:val="00B877AD"/>
    <w:rsid w:val="00B8785C"/>
    <w:rsid w:val="00B90217"/>
    <w:rsid w:val="00B903C9"/>
    <w:rsid w:val="00B9051B"/>
    <w:rsid w:val="00B90B73"/>
    <w:rsid w:val="00B9111E"/>
    <w:rsid w:val="00B91A9E"/>
    <w:rsid w:val="00B91C24"/>
    <w:rsid w:val="00B92233"/>
    <w:rsid w:val="00B922FC"/>
    <w:rsid w:val="00B926ED"/>
    <w:rsid w:val="00B92981"/>
    <w:rsid w:val="00B92A56"/>
    <w:rsid w:val="00B9305B"/>
    <w:rsid w:val="00B93549"/>
    <w:rsid w:val="00B93695"/>
    <w:rsid w:val="00B94319"/>
    <w:rsid w:val="00B9481C"/>
    <w:rsid w:val="00B94826"/>
    <w:rsid w:val="00B95681"/>
    <w:rsid w:val="00B95792"/>
    <w:rsid w:val="00B95C9E"/>
    <w:rsid w:val="00B97C6E"/>
    <w:rsid w:val="00B97FE6"/>
    <w:rsid w:val="00BA02B5"/>
    <w:rsid w:val="00BA0B09"/>
    <w:rsid w:val="00BA0C41"/>
    <w:rsid w:val="00BA0CD6"/>
    <w:rsid w:val="00BA0F09"/>
    <w:rsid w:val="00BA1AC8"/>
    <w:rsid w:val="00BA1CCB"/>
    <w:rsid w:val="00BA2FF0"/>
    <w:rsid w:val="00BA45B4"/>
    <w:rsid w:val="00BA5049"/>
    <w:rsid w:val="00BA5107"/>
    <w:rsid w:val="00BA62B5"/>
    <w:rsid w:val="00BA6AAD"/>
    <w:rsid w:val="00BA6C05"/>
    <w:rsid w:val="00BA7685"/>
    <w:rsid w:val="00BA7C8B"/>
    <w:rsid w:val="00BB013C"/>
    <w:rsid w:val="00BB0FC7"/>
    <w:rsid w:val="00BB1237"/>
    <w:rsid w:val="00BB1F47"/>
    <w:rsid w:val="00BB2056"/>
    <w:rsid w:val="00BB391F"/>
    <w:rsid w:val="00BB3B60"/>
    <w:rsid w:val="00BB43C6"/>
    <w:rsid w:val="00BB4BB8"/>
    <w:rsid w:val="00BB4FB7"/>
    <w:rsid w:val="00BB5104"/>
    <w:rsid w:val="00BB62D8"/>
    <w:rsid w:val="00BB64ED"/>
    <w:rsid w:val="00BB66CF"/>
    <w:rsid w:val="00BB693E"/>
    <w:rsid w:val="00BB6BAE"/>
    <w:rsid w:val="00BB7400"/>
    <w:rsid w:val="00BC04EF"/>
    <w:rsid w:val="00BC0A1B"/>
    <w:rsid w:val="00BC0BCF"/>
    <w:rsid w:val="00BC0EC9"/>
    <w:rsid w:val="00BC1355"/>
    <w:rsid w:val="00BC14ED"/>
    <w:rsid w:val="00BC1B7E"/>
    <w:rsid w:val="00BC1DCE"/>
    <w:rsid w:val="00BC1ECC"/>
    <w:rsid w:val="00BC1F83"/>
    <w:rsid w:val="00BC2A2C"/>
    <w:rsid w:val="00BC2D1A"/>
    <w:rsid w:val="00BC30C4"/>
    <w:rsid w:val="00BC3195"/>
    <w:rsid w:val="00BC5441"/>
    <w:rsid w:val="00BC55D1"/>
    <w:rsid w:val="00BC6952"/>
    <w:rsid w:val="00BC6C6A"/>
    <w:rsid w:val="00BC7480"/>
    <w:rsid w:val="00BC7FBF"/>
    <w:rsid w:val="00BD071F"/>
    <w:rsid w:val="00BD0CCC"/>
    <w:rsid w:val="00BD137D"/>
    <w:rsid w:val="00BD194F"/>
    <w:rsid w:val="00BD1B67"/>
    <w:rsid w:val="00BD29CC"/>
    <w:rsid w:val="00BD3323"/>
    <w:rsid w:val="00BD3A4A"/>
    <w:rsid w:val="00BD3AB0"/>
    <w:rsid w:val="00BD3D0A"/>
    <w:rsid w:val="00BD4757"/>
    <w:rsid w:val="00BD4775"/>
    <w:rsid w:val="00BD47E1"/>
    <w:rsid w:val="00BD4878"/>
    <w:rsid w:val="00BD48E0"/>
    <w:rsid w:val="00BD526B"/>
    <w:rsid w:val="00BD5545"/>
    <w:rsid w:val="00BD6A06"/>
    <w:rsid w:val="00BD7386"/>
    <w:rsid w:val="00BD7A9D"/>
    <w:rsid w:val="00BE05AE"/>
    <w:rsid w:val="00BE05CA"/>
    <w:rsid w:val="00BE0764"/>
    <w:rsid w:val="00BE11E6"/>
    <w:rsid w:val="00BE179D"/>
    <w:rsid w:val="00BE1F3F"/>
    <w:rsid w:val="00BE33EB"/>
    <w:rsid w:val="00BE35E4"/>
    <w:rsid w:val="00BE3B61"/>
    <w:rsid w:val="00BE46B3"/>
    <w:rsid w:val="00BE4DE2"/>
    <w:rsid w:val="00BE569C"/>
    <w:rsid w:val="00BE56B7"/>
    <w:rsid w:val="00BE6576"/>
    <w:rsid w:val="00BE6ED7"/>
    <w:rsid w:val="00BE7338"/>
    <w:rsid w:val="00BF00B0"/>
    <w:rsid w:val="00BF0164"/>
    <w:rsid w:val="00BF01B5"/>
    <w:rsid w:val="00BF14AF"/>
    <w:rsid w:val="00BF16A1"/>
    <w:rsid w:val="00BF1710"/>
    <w:rsid w:val="00BF18A7"/>
    <w:rsid w:val="00BF1A6B"/>
    <w:rsid w:val="00BF200F"/>
    <w:rsid w:val="00BF321D"/>
    <w:rsid w:val="00BF39E7"/>
    <w:rsid w:val="00BF3B4A"/>
    <w:rsid w:val="00BF4090"/>
    <w:rsid w:val="00BF443B"/>
    <w:rsid w:val="00BF499C"/>
    <w:rsid w:val="00BF5354"/>
    <w:rsid w:val="00BF597F"/>
    <w:rsid w:val="00BF5ACF"/>
    <w:rsid w:val="00BF7248"/>
    <w:rsid w:val="00BF739F"/>
    <w:rsid w:val="00BF7ABC"/>
    <w:rsid w:val="00C0011E"/>
    <w:rsid w:val="00C00165"/>
    <w:rsid w:val="00C00B3F"/>
    <w:rsid w:val="00C00E60"/>
    <w:rsid w:val="00C0307E"/>
    <w:rsid w:val="00C034CD"/>
    <w:rsid w:val="00C037C9"/>
    <w:rsid w:val="00C04867"/>
    <w:rsid w:val="00C057A7"/>
    <w:rsid w:val="00C05C8F"/>
    <w:rsid w:val="00C06AB1"/>
    <w:rsid w:val="00C06B8E"/>
    <w:rsid w:val="00C06EFC"/>
    <w:rsid w:val="00C07B57"/>
    <w:rsid w:val="00C07B72"/>
    <w:rsid w:val="00C10670"/>
    <w:rsid w:val="00C10E98"/>
    <w:rsid w:val="00C11151"/>
    <w:rsid w:val="00C1120B"/>
    <w:rsid w:val="00C1187A"/>
    <w:rsid w:val="00C121D3"/>
    <w:rsid w:val="00C135F7"/>
    <w:rsid w:val="00C13A03"/>
    <w:rsid w:val="00C14AD5"/>
    <w:rsid w:val="00C14B10"/>
    <w:rsid w:val="00C1551A"/>
    <w:rsid w:val="00C158A4"/>
    <w:rsid w:val="00C15B94"/>
    <w:rsid w:val="00C15D08"/>
    <w:rsid w:val="00C15DB7"/>
    <w:rsid w:val="00C167F5"/>
    <w:rsid w:val="00C16928"/>
    <w:rsid w:val="00C16EC5"/>
    <w:rsid w:val="00C20E29"/>
    <w:rsid w:val="00C2220A"/>
    <w:rsid w:val="00C2227B"/>
    <w:rsid w:val="00C226C3"/>
    <w:rsid w:val="00C23242"/>
    <w:rsid w:val="00C2371E"/>
    <w:rsid w:val="00C240B5"/>
    <w:rsid w:val="00C24A7A"/>
    <w:rsid w:val="00C24B2C"/>
    <w:rsid w:val="00C25992"/>
    <w:rsid w:val="00C25E82"/>
    <w:rsid w:val="00C26852"/>
    <w:rsid w:val="00C26984"/>
    <w:rsid w:val="00C26B4C"/>
    <w:rsid w:val="00C27DDE"/>
    <w:rsid w:val="00C27EB6"/>
    <w:rsid w:val="00C304E9"/>
    <w:rsid w:val="00C3066E"/>
    <w:rsid w:val="00C3083A"/>
    <w:rsid w:val="00C30B82"/>
    <w:rsid w:val="00C31635"/>
    <w:rsid w:val="00C31B02"/>
    <w:rsid w:val="00C31F58"/>
    <w:rsid w:val="00C320B6"/>
    <w:rsid w:val="00C32A27"/>
    <w:rsid w:val="00C3310A"/>
    <w:rsid w:val="00C333CE"/>
    <w:rsid w:val="00C3373D"/>
    <w:rsid w:val="00C3527A"/>
    <w:rsid w:val="00C3628F"/>
    <w:rsid w:val="00C37131"/>
    <w:rsid w:val="00C37742"/>
    <w:rsid w:val="00C37ED1"/>
    <w:rsid w:val="00C40F13"/>
    <w:rsid w:val="00C412D0"/>
    <w:rsid w:val="00C416B8"/>
    <w:rsid w:val="00C423E6"/>
    <w:rsid w:val="00C42560"/>
    <w:rsid w:val="00C42658"/>
    <w:rsid w:val="00C426C3"/>
    <w:rsid w:val="00C42C7B"/>
    <w:rsid w:val="00C43CC4"/>
    <w:rsid w:val="00C4441F"/>
    <w:rsid w:val="00C44C5F"/>
    <w:rsid w:val="00C44DB2"/>
    <w:rsid w:val="00C44EEC"/>
    <w:rsid w:val="00C45388"/>
    <w:rsid w:val="00C46D82"/>
    <w:rsid w:val="00C47361"/>
    <w:rsid w:val="00C476DA"/>
    <w:rsid w:val="00C479CC"/>
    <w:rsid w:val="00C5055E"/>
    <w:rsid w:val="00C50A8D"/>
    <w:rsid w:val="00C50C2A"/>
    <w:rsid w:val="00C51B14"/>
    <w:rsid w:val="00C52FD8"/>
    <w:rsid w:val="00C53466"/>
    <w:rsid w:val="00C542D2"/>
    <w:rsid w:val="00C54565"/>
    <w:rsid w:val="00C54FAC"/>
    <w:rsid w:val="00C5516D"/>
    <w:rsid w:val="00C55461"/>
    <w:rsid w:val="00C554F2"/>
    <w:rsid w:val="00C5613D"/>
    <w:rsid w:val="00C565C0"/>
    <w:rsid w:val="00C56E0D"/>
    <w:rsid w:val="00C571B9"/>
    <w:rsid w:val="00C57D17"/>
    <w:rsid w:val="00C600AB"/>
    <w:rsid w:val="00C61766"/>
    <w:rsid w:val="00C62027"/>
    <w:rsid w:val="00C623E9"/>
    <w:rsid w:val="00C6292C"/>
    <w:rsid w:val="00C62970"/>
    <w:rsid w:val="00C62A90"/>
    <w:rsid w:val="00C62FB7"/>
    <w:rsid w:val="00C630CE"/>
    <w:rsid w:val="00C6513C"/>
    <w:rsid w:val="00C654E5"/>
    <w:rsid w:val="00C66298"/>
    <w:rsid w:val="00C66FD4"/>
    <w:rsid w:val="00C67137"/>
    <w:rsid w:val="00C67365"/>
    <w:rsid w:val="00C67959"/>
    <w:rsid w:val="00C67FBA"/>
    <w:rsid w:val="00C71495"/>
    <w:rsid w:val="00C71F2C"/>
    <w:rsid w:val="00C724D0"/>
    <w:rsid w:val="00C73C6E"/>
    <w:rsid w:val="00C742D8"/>
    <w:rsid w:val="00C74483"/>
    <w:rsid w:val="00C744E1"/>
    <w:rsid w:val="00C74E36"/>
    <w:rsid w:val="00C754AC"/>
    <w:rsid w:val="00C754BB"/>
    <w:rsid w:val="00C755AF"/>
    <w:rsid w:val="00C756D0"/>
    <w:rsid w:val="00C765EF"/>
    <w:rsid w:val="00C769F8"/>
    <w:rsid w:val="00C76DF7"/>
    <w:rsid w:val="00C777D7"/>
    <w:rsid w:val="00C77923"/>
    <w:rsid w:val="00C77E65"/>
    <w:rsid w:val="00C805B8"/>
    <w:rsid w:val="00C805C0"/>
    <w:rsid w:val="00C8061F"/>
    <w:rsid w:val="00C809B6"/>
    <w:rsid w:val="00C80E06"/>
    <w:rsid w:val="00C80F53"/>
    <w:rsid w:val="00C814AF"/>
    <w:rsid w:val="00C81A5E"/>
    <w:rsid w:val="00C81DFC"/>
    <w:rsid w:val="00C824EE"/>
    <w:rsid w:val="00C82A1E"/>
    <w:rsid w:val="00C82DFA"/>
    <w:rsid w:val="00C831F2"/>
    <w:rsid w:val="00C85595"/>
    <w:rsid w:val="00C858F3"/>
    <w:rsid w:val="00C86205"/>
    <w:rsid w:val="00C8639C"/>
    <w:rsid w:val="00C86476"/>
    <w:rsid w:val="00C8659F"/>
    <w:rsid w:val="00C86D85"/>
    <w:rsid w:val="00C87FC3"/>
    <w:rsid w:val="00C90662"/>
    <w:rsid w:val="00C90E06"/>
    <w:rsid w:val="00C910BF"/>
    <w:rsid w:val="00C92316"/>
    <w:rsid w:val="00C924D0"/>
    <w:rsid w:val="00C926F4"/>
    <w:rsid w:val="00C9325E"/>
    <w:rsid w:val="00C93F14"/>
    <w:rsid w:val="00C94644"/>
    <w:rsid w:val="00C94B12"/>
    <w:rsid w:val="00C9515E"/>
    <w:rsid w:val="00C9596B"/>
    <w:rsid w:val="00C96A31"/>
    <w:rsid w:val="00C970E8"/>
    <w:rsid w:val="00C972B5"/>
    <w:rsid w:val="00C97B0E"/>
    <w:rsid w:val="00CA034D"/>
    <w:rsid w:val="00CA08BE"/>
    <w:rsid w:val="00CA0982"/>
    <w:rsid w:val="00CA1A4D"/>
    <w:rsid w:val="00CA28BB"/>
    <w:rsid w:val="00CA36D9"/>
    <w:rsid w:val="00CA3783"/>
    <w:rsid w:val="00CA3BBC"/>
    <w:rsid w:val="00CA4347"/>
    <w:rsid w:val="00CA4BCE"/>
    <w:rsid w:val="00CA4BDB"/>
    <w:rsid w:val="00CA6B37"/>
    <w:rsid w:val="00CA71D7"/>
    <w:rsid w:val="00CA7338"/>
    <w:rsid w:val="00CA7353"/>
    <w:rsid w:val="00CA7358"/>
    <w:rsid w:val="00CA7F2C"/>
    <w:rsid w:val="00CA7F9B"/>
    <w:rsid w:val="00CB03EF"/>
    <w:rsid w:val="00CB0B0A"/>
    <w:rsid w:val="00CB1AC6"/>
    <w:rsid w:val="00CB20BF"/>
    <w:rsid w:val="00CB233B"/>
    <w:rsid w:val="00CB2653"/>
    <w:rsid w:val="00CB2B21"/>
    <w:rsid w:val="00CB2EF2"/>
    <w:rsid w:val="00CB32A0"/>
    <w:rsid w:val="00CB38C2"/>
    <w:rsid w:val="00CB38DC"/>
    <w:rsid w:val="00CB3933"/>
    <w:rsid w:val="00CB3EB7"/>
    <w:rsid w:val="00CB44F2"/>
    <w:rsid w:val="00CB4BB5"/>
    <w:rsid w:val="00CB50EC"/>
    <w:rsid w:val="00CB6629"/>
    <w:rsid w:val="00CB6B39"/>
    <w:rsid w:val="00CC03FE"/>
    <w:rsid w:val="00CC068E"/>
    <w:rsid w:val="00CC0822"/>
    <w:rsid w:val="00CC1DA0"/>
    <w:rsid w:val="00CC2456"/>
    <w:rsid w:val="00CC2A95"/>
    <w:rsid w:val="00CC2CE2"/>
    <w:rsid w:val="00CC2DB9"/>
    <w:rsid w:val="00CC5083"/>
    <w:rsid w:val="00CC6466"/>
    <w:rsid w:val="00CC6C30"/>
    <w:rsid w:val="00CC6C59"/>
    <w:rsid w:val="00CC75EA"/>
    <w:rsid w:val="00CC7BB7"/>
    <w:rsid w:val="00CD0621"/>
    <w:rsid w:val="00CD0809"/>
    <w:rsid w:val="00CD1019"/>
    <w:rsid w:val="00CD13C0"/>
    <w:rsid w:val="00CD1572"/>
    <w:rsid w:val="00CD29F6"/>
    <w:rsid w:val="00CD3977"/>
    <w:rsid w:val="00CD3C62"/>
    <w:rsid w:val="00CD47E3"/>
    <w:rsid w:val="00CD6009"/>
    <w:rsid w:val="00CD6A24"/>
    <w:rsid w:val="00CD6B3F"/>
    <w:rsid w:val="00CD702B"/>
    <w:rsid w:val="00CD759E"/>
    <w:rsid w:val="00CD7631"/>
    <w:rsid w:val="00CE00D0"/>
    <w:rsid w:val="00CE0E2A"/>
    <w:rsid w:val="00CE1209"/>
    <w:rsid w:val="00CE13BA"/>
    <w:rsid w:val="00CE16B3"/>
    <w:rsid w:val="00CE1804"/>
    <w:rsid w:val="00CE19AE"/>
    <w:rsid w:val="00CE1B0C"/>
    <w:rsid w:val="00CE1B71"/>
    <w:rsid w:val="00CE33E8"/>
    <w:rsid w:val="00CE3A57"/>
    <w:rsid w:val="00CE41E1"/>
    <w:rsid w:val="00CE4B64"/>
    <w:rsid w:val="00CE4F95"/>
    <w:rsid w:val="00CE5AE5"/>
    <w:rsid w:val="00CE6616"/>
    <w:rsid w:val="00CE6BE7"/>
    <w:rsid w:val="00CE7147"/>
    <w:rsid w:val="00CE7E39"/>
    <w:rsid w:val="00CF02D2"/>
    <w:rsid w:val="00CF1A49"/>
    <w:rsid w:val="00CF1F88"/>
    <w:rsid w:val="00CF214D"/>
    <w:rsid w:val="00CF2BDB"/>
    <w:rsid w:val="00CF392F"/>
    <w:rsid w:val="00CF4463"/>
    <w:rsid w:val="00CF4B0C"/>
    <w:rsid w:val="00CF4B8C"/>
    <w:rsid w:val="00CF513E"/>
    <w:rsid w:val="00CF53E1"/>
    <w:rsid w:val="00CF542A"/>
    <w:rsid w:val="00CF5487"/>
    <w:rsid w:val="00CF5981"/>
    <w:rsid w:val="00CF6012"/>
    <w:rsid w:val="00CF77D8"/>
    <w:rsid w:val="00CF7B81"/>
    <w:rsid w:val="00D00ACB"/>
    <w:rsid w:val="00D012CB"/>
    <w:rsid w:val="00D01556"/>
    <w:rsid w:val="00D01DA0"/>
    <w:rsid w:val="00D02F3C"/>
    <w:rsid w:val="00D037FB"/>
    <w:rsid w:val="00D04318"/>
    <w:rsid w:val="00D04A58"/>
    <w:rsid w:val="00D05060"/>
    <w:rsid w:val="00D05867"/>
    <w:rsid w:val="00D05A4D"/>
    <w:rsid w:val="00D05D7D"/>
    <w:rsid w:val="00D05EA6"/>
    <w:rsid w:val="00D0648F"/>
    <w:rsid w:val="00D0657C"/>
    <w:rsid w:val="00D06D38"/>
    <w:rsid w:val="00D10527"/>
    <w:rsid w:val="00D11314"/>
    <w:rsid w:val="00D120BB"/>
    <w:rsid w:val="00D123DE"/>
    <w:rsid w:val="00D13390"/>
    <w:rsid w:val="00D136D7"/>
    <w:rsid w:val="00D137C1"/>
    <w:rsid w:val="00D1460B"/>
    <w:rsid w:val="00D1490D"/>
    <w:rsid w:val="00D14BCE"/>
    <w:rsid w:val="00D14CA2"/>
    <w:rsid w:val="00D155FA"/>
    <w:rsid w:val="00D15A9D"/>
    <w:rsid w:val="00D15AC6"/>
    <w:rsid w:val="00D15F0C"/>
    <w:rsid w:val="00D16108"/>
    <w:rsid w:val="00D162F4"/>
    <w:rsid w:val="00D16785"/>
    <w:rsid w:val="00D16961"/>
    <w:rsid w:val="00D17A52"/>
    <w:rsid w:val="00D205E4"/>
    <w:rsid w:val="00D210E0"/>
    <w:rsid w:val="00D21B21"/>
    <w:rsid w:val="00D2213B"/>
    <w:rsid w:val="00D231CA"/>
    <w:rsid w:val="00D231D9"/>
    <w:rsid w:val="00D24060"/>
    <w:rsid w:val="00D25453"/>
    <w:rsid w:val="00D257DE"/>
    <w:rsid w:val="00D25845"/>
    <w:rsid w:val="00D25BFD"/>
    <w:rsid w:val="00D264BD"/>
    <w:rsid w:val="00D26EE8"/>
    <w:rsid w:val="00D27309"/>
    <w:rsid w:val="00D30589"/>
    <w:rsid w:val="00D309E9"/>
    <w:rsid w:val="00D30B95"/>
    <w:rsid w:val="00D33F4A"/>
    <w:rsid w:val="00D342E5"/>
    <w:rsid w:val="00D34A39"/>
    <w:rsid w:val="00D34AEB"/>
    <w:rsid w:val="00D34D63"/>
    <w:rsid w:val="00D34FCA"/>
    <w:rsid w:val="00D35014"/>
    <w:rsid w:val="00D3501A"/>
    <w:rsid w:val="00D35D3C"/>
    <w:rsid w:val="00D40363"/>
    <w:rsid w:val="00D406CE"/>
    <w:rsid w:val="00D41829"/>
    <w:rsid w:val="00D4184B"/>
    <w:rsid w:val="00D426C6"/>
    <w:rsid w:val="00D4287B"/>
    <w:rsid w:val="00D44808"/>
    <w:rsid w:val="00D45078"/>
    <w:rsid w:val="00D45837"/>
    <w:rsid w:val="00D46657"/>
    <w:rsid w:val="00D4671E"/>
    <w:rsid w:val="00D46C6B"/>
    <w:rsid w:val="00D477D0"/>
    <w:rsid w:val="00D47AC1"/>
    <w:rsid w:val="00D47D41"/>
    <w:rsid w:val="00D47E1B"/>
    <w:rsid w:val="00D50065"/>
    <w:rsid w:val="00D5010E"/>
    <w:rsid w:val="00D50229"/>
    <w:rsid w:val="00D507D5"/>
    <w:rsid w:val="00D51D6E"/>
    <w:rsid w:val="00D51FCE"/>
    <w:rsid w:val="00D5217F"/>
    <w:rsid w:val="00D525F2"/>
    <w:rsid w:val="00D5302F"/>
    <w:rsid w:val="00D530D6"/>
    <w:rsid w:val="00D533B6"/>
    <w:rsid w:val="00D5519B"/>
    <w:rsid w:val="00D554D5"/>
    <w:rsid w:val="00D55B66"/>
    <w:rsid w:val="00D55BBB"/>
    <w:rsid w:val="00D55DFF"/>
    <w:rsid w:val="00D55FCC"/>
    <w:rsid w:val="00D56C85"/>
    <w:rsid w:val="00D57CA6"/>
    <w:rsid w:val="00D60BE3"/>
    <w:rsid w:val="00D60D07"/>
    <w:rsid w:val="00D6110A"/>
    <w:rsid w:val="00D61984"/>
    <w:rsid w:val="00D62546"/>
    <w:rsid w:val="00D625A9"/>
    <w:rsid w:val="00D62A1B"/>
    <w:rsid w:val="00D62C53"/>
    <w:rsid w:val="00D63FD2"/>
    <w:rsid w:val="00D64101"/>
    <w:rsid w:val="00D64171"/>
    <w:rsid w:val="00D64E67"/>
    <w:rsid w:val="00D64EC7"/>
    <w:rsid w:val="00D65196"/>
    <w:rsid w:val="00D65644"/>
    <w:rsid w:val="00D65817"/>
    <w:rsid w:val="00D65A9D"/>
    <w:rsid w:val="00D6654C"/>
    <w:rsid w:val="00D66CAD"/>
    <w:rsid w:val="00D67238"/>
    <w:rsid w:val="00D67846"/>
    <w:rsid w:val="00D700BE"/>
    <w:rsid w:val="00D70819"/>
    <w:rsid w:val="00D709B7"/>
    <w:rsid w:val="00D70D33"/>
    <w:rsid w:val="00D7154A"/>
    <w:rsid w:val="00D72521"/>
    <w:rsid w:val="00D72798"/>
    <w:rsid w:val="00D73366"/>
    <w:rsid w:val="00D739B7"/>
    <w:rsid w:val="00D74458"/>
    <w:rsid w:val="00D74952"/>
    <w:rsid w:val="00D75124"/>
    <w:rsid w:val="00D7518D"/>
    <w:rsid w:val="00D753CA"/>
    <w:rsid w:val="00D7543D"/>
    <w:rsid w:val="00D7568F"/>
    <w:rsid w:val="00D75CE4"/>
    <w:rsid w:val="00D76261"/>
    <w:rsid w:val="00D769CC"/>
    <w:rsid w:val="00D76C68"/>
    <w:rsid w:val="00D76CF5"/>
    <w:rsid w:val="00D7750E"/>
    <w:rsid w:val="00D777A3"/>
    <w:rsid w:val="00D80074"/>
    <w:rsid w:val="00D81613"/>
    <w:rsid w:val="00D81756"/>
    <w:rsid w:val="00D81CC5"/>
    <w:rsid w:val="00D829D4"/>
    <w:rsid w:val="00D82BDA"/>
    <w:rsid w:val="00D83C65"/>
    <w:rsid w:val="00D841E0"/>
    <w:rsid w:val="00D86A3A"/>
    <w:rsid w:val="00D86E46"/>
    <w:rsid w:val="00D87252"/>
    <w:rsid w:val="00D87A04"/>
    <w:rsid w:val="00D90A70"/>
    <w:rsid w:val="00D90ADF"/>
    <w:rsid w:val="00D91A0A"/>
    <w:rsid w:val="00D91B62"/>
    <w:rsid w:val="00D92270"/>
    <w:rsid w:val="00D9279B"/>
    <w:rsid w:val="00D936D3"/>
    <w:rsid w:val="00D94107"/>
    <w:rsid w:val="00D94905"/>
    <w:rsid w:val="00D951DB"/>
    <w:rsid w:val="00D95A37"/>
    <w:rsid w:val="00D96506"/>
    <w:rsid w:val="00D9654A"/>
    <w:rsid w:val="00D96884"/>
    <w:rsid w:val="00D96B10"/>
    <w:rsid w:val="00D96CD7"/>
    <w:rsid w:val="00D97025"/>
    <w:rsid w:val="00D97A36"/>
    <w:rsid w:val="00D97EEC"/>
    <w:rsid w:val="00DA09A1"/>
    <w:rsid w:val="00DA135E"/>
    <w:rsid w:val="00DA17DE"/>
    <w:rsid w:val="00DA17E8"/>
    <w:rsid w:val="00DA20BF"/>
    <w:rsid w:val="00DA2716"/>
    <w:rsid w:val="00DA2F06"/>
    <w:rsid w:val="00DA34D0"/>
    <w:rsid w:val="00DA38F1"/>
    <w:rsid w:val="00DA3B17"/>
    <w:rsid w:val="00DA4223"/>
    <w:rsid w:val="00DA42F7"/>
    <w:rsid w:val="00DA5919"/>
    <w:rsid w:val="00DA6B0F"/>
    <w:rsid w:val="00DA6B47"/>
    <w:rsid w:val="00DB09DF"/>
    <w:rsid w:val="00DB0D46"/>
    <w:rsid w:val="00DB1CA7"/>
    <w:rsid w:val="00DB1F28"/>
    <w:rsid w:val="00DB30DC"/>
    <w:rsid w:val="00DB4059"/>
    <w:rsid w:val="00DB4627"/>
    <w:rsid w:val="00DB4F05"/>
    <w:rsid w:val="00DB4F19"/>
    <w:rsid w:val="00DB54D6"/>
    <w:rsid w:val="00DB6374"/>
    <w:rsid w:val="00DB6FB6"/>
    <w:rsid w:val="00DB7363"/>
    <w:rsid w:val="00DB770E"/>
    <w:rsid w:val="00DB78EE"/>
    <w:rsid w:val="00DB7A91"/>
    <w:rsid w:val="00DB7AAC"/>
    <w:rsid w:val="00DB7FD8"/>
    <w:rsid w:val="00DC0071"/>
    <w:rsid w:val="00DC048A"/>
    <w:rsid w:val="00DC0D2E"/>
    <w:rsid w:val="00DC0FE0"/>
    <w:rsid w:val="00DC1A47"/>
    <w:rsid w:val="00DC1ED4"/>
    <w:rsid w:val="00DC293D"/>
    <w:rsid w:val="00DC2E49"/>
    <w:rsid w:val="00DC3531"/>
    <w:rsid w:val="00DC35A7"/>
    <w:rsid w:val="00DC4377"/>
    <w:rsid w:val="00DC4B1A"/>
    <w:rsid w:val="00DC544E"/>
    <w:rsid w:val="00DC5FD8"/>
    <w:rsid w:val="00DC6039"/>
    <w:rsid w:val="00DC63A5"/>
    <w:rsid w:val="00DC67E6"/>
    <w:rsid w:val="00DC68AB"/>
    <w:rsid w:val="00DC6B6D"/>
    <w:rsid w:val="00DC706B"/>
    <w:rsid w:val="00DC748C"/>
    <w:rsid w:val="00DC7AD0"/>
    <w:rsid w:val="00DD0554"/>
    <w:rsid w:val="00DD32E8"/>
    <w:rsid w:val="00DD46C0"/>
    <w:rsid w:val="00DD5211"/>
    <w:rsid w:val="00DD568C"/>
    <w:rsid w:val="00DD5870"/>
    <w:rsid w:val="00DD7037"/>
    <w:rsid w:val="00DD7057"/>
    <w:rsid w:val="00DD77AF"/>
    <w:rsid w:val="00DD7C9C"/>
    <w:rsid w:val="00DE0FF1"/>
    <w:rsid w:val="00DE113F"/>
    <w:rsid w:val="00DE279C"/>
    <w:rsid w:val="00DE2E04"/>
    <w:rsid w:val="00DE3420"/>
    <w:rsid w:val="00DE35ED"/>
    <w:rsid w:val="00DE3B59"/>
    <w:rsid w:val="00DE4077"/>
    <w:rsid w:val="00DE49DA"/>
    <w:rsid w:val="00DE52A8"/>
    <w:rsid w:val="00DE5E21"/>
    <w:rsid w:val="00DE688C"/>
    <w:rsid w:val="00DE70B3"/>
    <w:rsid w:val="00DE7BB0"/>
    <w:rsid w:val="00DF01D6"/>
    <w:rsid w:val="00DF0F8B"/>
    <w:rsid w:val="00DF19DB"/>
    <w:rsid w:val="00DF1B47"/>
    <w:rsid w:val="00DF1FEE"/>
    <w:rsid w:val="00DF2F43"/>
    <w:rsid w:val="00DF30B8"/>
    <w:rsid w:val="00DF3304"/>
    <w:rsid w:val="00DF342B"/>
    <w:rsid w:val="00DF399F"/>
    <w:rsid w:val="00DF3DC1"/>
    <w:rsid w:val="00DF4C18"/>
    <w:rsid w:val="00DF50A9"/>
    <w:rsid w:val="00DF5519"/>
    <w:rsid w:val="00DF58CC"/>
    <w:rsid w:val="00DF62C9"/>
    <w:rsid w:val="00DF77B6"/>
    <w:rsid w:val="00E001B3"/>
    <w:rsid w:val="00E002A6"/>
    <w:rsid w:val="00E0239C"/>
    <w:rsid w:val="00E028D5"/>
    <w:rsid w:val="00E0345F"/>
    <w:rsid w:val="00E041E0"/>
    <w:rsid w:val="00E046CC"/>
    <w:rsid w:val="00E04B31"/>
    <w:rsid w:val="00E04EAA"/>
    <w:rsid w:val="00E05B40"/>
    <w:rsid w:val="00E07239"/>
    <w:rsid w:val="00E077DF"/>
    <w:rsid w:val="00E07F7F"/>
    <w:rsid w:val="00E10EA6"/>
    <w:rsid w:val="00E11106"/>
    <w:rsid w:val="00E112D6"/>
    <w:rsid w:val="00E117B0"/>
    <w:rsid w:val="00E118F8"/>
    <w:rsid w:val="00E11F6E"/>
    <w:rsid w:val="00E12238"/>
    <w:rsid w:val="00E12646"/>
    <w:rsid w:val="00E12C23"/>
    <w:rsid w:val="00E1313A"/>
    <w:rsid w:val="00E13B0E"/>
    <w:rsid w:val="00E13F94"/>
    <w:rsid w:val="00E146C6"/>
    <w:rsid w:val="00E15F38"/>
    <w:rsid w:val="00E17448"/>
    <w:rsid w:val="00E17A70"/>
    <w:rsid w:val="00E206B0"/>
    <w:rsid w:val="00E20B08"/>
    <w:rsid w:val="00E2173D"/>
    <w:rsid w:val="00E21E4D"/>
    <w:rsid w:val="00E22BA7"/>
    <w:rsid w:val="00E23012"/>
    <w:rsid w:val="00E23184"/>
    <w:rsid w:val="00E257F6"/>
    <w:rsid w:val="00E30904"/>
    <w:rsid w:val="00E316F9"/>
    <w:rsid w:val="00E31A04"/>
    <w:rsid w:val="00E31AD1"/>
    <w:rsid w:val="00E31E6E"/>
    <w:rsid w:val="00E326C1"/>
    <w:rsid w:val="00E32D64"/>
    <w:rsid w:val="00E32E92"/>
    <w:rsid w:val="00E32F3D"/>
    <w:rsid w:val="00E3318E"/>
    <w:rsid w:val="00E333E4"/>
    <w:rsid w:val="00E333ED"/>
    <w:rsid w:val="00E33F30"/>
    <w:rsid w:val="00E33FF3"/>
    <w:rsid w:val="00E342CE"/>
    <w:rsid w:val="00E34EA7"/>
    <w:rsid w:val="00E357BD"/>
    <w:rsid w:val="00E35A4B"/>
    <w:rsid w:val="00E3666E"/>
    <w:rsid w:val="00E36E0E"/>
    <w:rsid w:val="00E370A0"/>
    <w:rsid w:val="00E370AE"/>
    <w:rsid w:val="00E377E8"/>
    <w:rsid w:val="00E37CB3"/>
    <w:rsid w:val="00E402E3"/>
    <w:rsid w:val="00E406F3"/>
    <w:rsid w:val="00E40829"/>
    <w:rsid w:val="00E40996"/>
    <w:rsid w:val="00E409F1"/>
    <w:rsid w:val="00E41358"/>
    <w:rsid w:val="00E41CA7"/>
    <w:rsid w:val="00E42027"/>
    <w:rsid w:val="00E420BB"/>
    <w:rsid w:val="00E42F22"/>
    <w:rsid w:val="00E43359"/>
    <w:rsid w:val="00E4356F"/>
    <w:rsid w:val="00E43676"/>
    <w:rsid w:val="00E43D24"/>
    <w:rsid w:val="00E449FB"/>
    <w:rsid w:val="00E44AFC"/>
    <w:rsid w:val="00E44DD0"/>
    <w:rsid w:val="00E45BA1"/>
    <w:rsid w:val="00E4605D"/>
    <w:rsid w:val="00E46676"/>
    <w:rsid w:val="00E4695E"/>
    <w:rsid w:val="00E46A58"/>
    <w:rsid w:val="00E46DC6"/>
    <w:rsid w:val="00E47044"/>
    <w:rsid w:val="00E47DFC"/>
    <w:rsid w:val="00E47F01"/>
    <w:rsid w:val="00E506C4"/>
    <w:rsid w:val="00E50D2A"/>
    <w:rsid w:val="00E50DF2"/>
    <w:rsid w:val="00E50E2E"/>
    <w:rsid w:val="00E51407"/>
    <w:rsid w:val="00E5220D"/>
    <w:rsid w:val="00E52853"/>
    <w:rsid w:val="00E5292E"/>
    <w:rsid w:val="00E5315B"/>
    <w:rsid w:val="00E536B4"/>
    <w:rsid w:val="00E53C61"/>
    <w:rsid w:val="00E53DC5"/>
    <w:rsid w:val="00E53E3F"/>
    <w:rsid w:val="00E55039"/>
    <w:rsid w:val="00E5504C"/>
    <w:rsid w:val="00E5510C"/>
    <w:rsid w:val="00E55961"/>
    <w:rsid w:val="00E56975"/>
    <w:rsid w:val="00E56A64"/>
    <w:rsid w:val="00E571D6"/>
    <w:rsid w:val="00E57999"/>
    <w:rsid w:val="00E57A3B"/>
    <w:rsid w:val="00E57D72"/>
    <w:rsid w:val="00E57FBB"/>
    <w:rsid w:val="00E60724"/>
    <w:rsid w:val="00E61041"/>
    <w:rsid w:val="00E628BA"/>
    <w:rsid w:val="00E62D83"/>
    <w:rsid w:val="00E63563"/>
    <w:rsid w:val="00E63A0F"/>
    <w:rsid w:val="00E63AC5"/>
    <w:rsid w:val="00E64F46"/>
    <w:rsid w:val="00E65A69"/>
    <w:rsid w:val="00E66654"/>
    <w:rsid w:val="00E677B9"/>
    <w:rsid w:val="00E71447"/>
    <w:rsid w:val="00E72005"/>
    <w:rsid w:val="00E7308C"/>
    <w:rsid w:val="00E7348B"/>
    <w:rsid w:val="00E744BF"/>
    <w:rsid w:val="00E74D6D"/>
    <w:rsid w:val="00E7534D"/>
    <w:rsid w:val="00E7577E"/>
    <w:rsid w:val="00E761E1"/>
    <w:rsid w:val="00E76A78"/>
    <w:rsid w:val="00E77005"/>
    <w:rsid w:val="00E777E5"/>
    <w:rsid w:val="00E77B7A"/>
    <w:rsid w:val="00E77E70"/>
    <w:rsid w:val="00E800BE"/>
    <w:rsid w:val="00E80822"/>
    <w:rsid w:val="00E81EF0"/>
    <w:rsid w:val="00E82F44"/>
    <w:rsid w:val="00E83629"/>
    <w:rsid w:val="00E83768"/>
    <w:rsid w:val="00E839BC"/>
    <w:rsid w:val="00E83C73"/>
    <w:rsid w:val="00E84AB4"/>
    <w:rsid w:val="00E84D3C"/>
    <w:rsid w:val="00E85040"/>
    <w:rsid w:val="00E85694"/>
    <w:rsid w:val="00E873D9"/>
    <w:rsid w:val="00E874D9"/>
    <w:rsid w:val="00E907A2"/>
    <w:rsid w:val="00E90E48"/>
    <w:rsid w:val="00E90FB2"/>
    <w:rsid w:val="00E91416"/>
    <w:rsid w:val="00E91B09"/>
    <w:rsid w:val="00E9286B"/>
    <w:rsid w:val="00E92D29"/>
    <w:rsid w:val="00E92E05"/>
    <w:rsid w:val="00E9315E"/>
    <w:rsid w:val="00E931BA"/>
    <w:rsid w:val="00E93208"/>
    <w:rsid w:val="00E9375A"/>
    <w:rsid w:val="00E94504"/>
    <w:rsid w:val="00E946E3"/>
    <w:rsid w:val="00E94ACA"/>
    <w:rsid w:val="00E94D87"/>
    <w:rsid w:val="00E95325"/>
    <w:rsid w:val="00E95E93"/>
    <w:rsid w:val="00E95F84"/>
    <w:rsid w:val="00E964A2"/>
    <w:rsid w:val="00E96752"/>
    <w:rsid w:val="00E97520"/>
    <w:rsid w:val="00E97813"/>
    <w:rsid w:val="00E97A3E"/>
    <w:rsid w:val="00E97C6D"/>
    <w:rsid w:val="00EA00BE"/>
    <w:rsid w:val="00EA1125"/>
    <w:rsid w:val="00EA13F4"/>
    <w:rsid w:val="00EA1626"/>
    <w:rsid w:val="00EA1B2D"/>
    <w:rsid w:val="00EA2101"/>
    <w:rsid w:val="00EA2395"/>
    <w:rsid w:val="00EA2425"/>
    <w:rsid w:val="00EA29E3"/>
    <w:rsid w:val="00EA322C"/>
    <w:rsid w:val="00EA42A0"/>
    <w:rsid w:val="00EA52A7"/>
    <w:rsid w:val="00EA54E1"/>
    <w:rsid w:val="00EA558C"/>
    <w:rsid w:val="00EA5BE5"/>
    <w:rsid w:val="00EA5E82"/>
    <w:rsid w:val="00EA6484"/>
    <w:rsid w:val="00EA65C0"/>
    <w:rsid w:val="00EA6C41"/>
    <w:rsid w:val="00EA7CAC"/>
    <w:rsid w:val="00EB009B"/>
    <w:rsid w:val="00EB027F"/>
    <w:rsid w:val="00EB2FA6"/>
    <w:rsid w:val="00EB3EAE"/>
    <w:rsid w:val="00EB480E"/>
    <w:rsid w:val="00EB5306"/>
    <w:rsid w:val="00EB549E"/>
    <w:rsid w:val="00EB5C17"/>
    <w:rsid w:val="00EB692A"/>
    <w:rsid w:val="00EB6DB9"/>
    <w:rsid w:val="00EB78AF"/>
    <w:rsid w:val="00EB7935"/>
    <w:rsid w:val="00EC01B1"/>
    <w:rsid w:val="00EC03AC"/>
    <w:rsid w:val="00EC07E6"/>
    <w:rsid w:val="00EC1D65"/>
    <w:rsid w:val="00EC1FDD"/>
    <w:rsid w:val="00EC2968"/>
    <w:rsid w:val="00EC2BCB"/>
    <w:rsid w:val="00EC32B6"/>
    <w:rsid w:val="00EC455A"/>
    <w:rsid w:val="00EC5AA3"/>
    <w:rsid w:val="00EC5ECC"/>
    <w:rsid w:val="00EC5F43"/>
    <w:rsid w:val="00EC6AA0"/>
    <w:rsid w:val="00EC6ECB"/>
    <w:rsid w:val="00EC6EFE"/>
    <w:rsid w:val="00EC797C"/>
    <w:rsid w:val="00EC7B39"/>
    <w:rsid w:val="00EC7BBF"/>
    <w:rsid w:val="00ED04A5"/>
    <w:rsid w:val="00ED0541"/>
    <w:rsid w:val="00ED0795"/>
    <w:rsid w:val="00ED07DB"/>
    <w:rsid w:val="00ED089B"/>
    <w:rsid w:val="00ED0A96"/>
    <w:rsid w:val="00ED0D55"/>
    <w:rsid w:val="00ED191F"/>
    <w:rsid w:val="00ED2017"/>
    <w:rsid w:val="00ED218D"/>
    <w:rsid w:val="00ED25AA"/>
    <w:rsid w:val="00ED2B34"/>
    <w:rsid w:val="00ED2B93"/>
    <w:rsid w:val="00ED2DB1"/>
    <w:rsid w:val="00ED4791"/>
    <w:rsid w:val="00ED4BD7"/>
    <w:rsid w:val="00ED5010"/>
    <w:rsid w:val="00ED57D8"/>
    <w:rsid w:val="00ED6E3A"/>
    <w:rsid w:val="00ED78A3"/>
    <w:rsid w:val="00EE023C"/>
    <w:rsid w:val="00EE1792"/>
    <w:rsid w:val="00EE1B88"/>
    <w:rsid w:val="00EE3267"/>
    <w:rsid w:val="00EE61F3"/>
    <w:rsid w:val="00EE69A2"/>
    <w:rsid w:val="00EE6F09"/>
    <w:rsid w:val="00EE78A3"/>
    <w:rsid w:val="00EF0622"/>
    <w:rsid w:val="00EF0731"/>
    <w:rsid w:val="00EF12FF"/>
    <w:rsid w:val="00EF165D"/>
    <w:rsid w:val="00EF172B"/>
    <w:rsid w:val="00EF1FCF"/>
    <w:rsid w:val="00EF220C"/>
    <w:rsid w:val="00EF2553"/>
    <w:rsid w:val="00EF2624"/>
    <w:rsid w:val="00EF2FC9"/>
    <w:rsid w:val="00EF369D"/>
    <w:rsid w:val="00EF3ED4"/>
    <w:rsid w:val="00EF425B"/>
    <w:rsid w:val="00EF4E15"/>
    <w:rsid w:val="00EF5062"/>
    <w:rsid w:val="00EF57E1"/>
    <w:rsid w:val="00EF60C8"/>
    <w:rsid w:val="00F00627"/>
    <w:rsid w:val="00F00CE9"/>
    <w:rsid w:val="00F014EF"/>
    <w:rsid w:val="00F01557"/>
    <w:rsid w:val="00F0175C"/>
    <w:rsid w:val="00F01BC3"/>
    <w:rsid w:val="00F01C3F"/>
    <w:rsid w:val="00F01FE4"/>
    <w:rsid w:val="00F02985"/>
    <w:rsid w:val="00F03678"/>
    <w:rsid w:val="00F03EF5"/>
    <w:rsid w:val="00F044F1"/>
    <w:rsid w:val="00F04701"/>
    <w:rsid w:val="00F04865"/>
    <w:rsid w:val="00F050C6"/>
    <w:rsid w:val="00F0548D"/>
    <w:rsid w:val="00F05D14"/>
    <w:rsid w:val="00F060E9"/>
    <w:rsid w:val="00F072BE"/>
    <w:rsid w:val="00F07963"/>
    <w:rsid w:val="00F111C0"/>
    <w:rsid w:val="00F11F9F"/>
    <w:rsid w:val="00F12616"/>
    <w:rsid w:val="00F12AB3"/>
    <w:rsid w:val="00F1372B"/>
    <w:rsid w:val="00F13AC7"/>
    <w:rsid w:val="00F13EAC"/>
    <w:rsid w:val="00F140E8"/>
    <w:rsid w:val="00F16374"/>
    <w:rsid w:val="00F163D3"/>
    <w:rsid w:val="00F165A1"/>
    <w:rsid w:val="00F169FB"/>
    <w:rsid w:val="00F17589"/>
    <w:rsid w:val="00F176D9"/>
    <w:rsid w:val="00F200C0"/>
    <w:rsid w:val="00F201CA"/>
    <w:rsid w:val="00F211A5"/>
    <w:rsid w:val="00F21ACC"/>
    <w:rsid w:val="00F22721"/>
    <w:rsid w:val="00F22FCB"/>
    <w:rsid w:val="00F2314A"/>
    <w:rsid w:val="00F236E0"/>
    <w:rsid w:val="00F24B29"/>
    <w:rsid w:val="00F254F4"/>
    <w:rsid w:val="00F25E5F"/>
    <w:rsid w:val="00F26501"/>
    <w:rsid w:val="00F26788"/>
    <w:rsid w:val="00F268D8"/>
    <w:rsid w:val="00F27821"/>
    <w:rsid w:val="00F30729"/>
    <w:rsid w:val="00F30834"/>
    <w:rsid w:val="00F30C96"/>
    <w:rsid w:val="00F30D26"/>
    <w:rsid w:val="00F31020"/>
    <w:rsid w:val="00F31D85"/>
    <w:rsid w:val="00F33177"/>
    <w:rsid w:val="00F33664"/>
    <w:rsid w:val="00F33A6B"/>
    <w:rsid w:val="00F33E33"/>
    <w:rsid w:val="00F33F1A"/>
    <w:rsid w:val="00F344B6"/>
    <w:rsid w:val="00F3497A"/>
    <w:rsid w:val="00F349C1"/>
    <w:rsid w:val="00F34E76"/>
    <w:rsid w:val="00F36002"/>
    <w:rsid w:val="00F363D8"/>
    <w:rsid w:val="00F36AE8"/>
    <w:rsid w:val="00F36F88"/>
    <w:rsid w:val="00F37F64"/>
    <w:rsid w:val="00F4071F"/>
    <w:rsid w:val="00F4257A"/>
    <w:rsid w:val="00F43EBA"/>
    <w:rsid w:val="00F449E5"/>
    <w:rsid w:val="00F45A2E"/>
    <w:rsid w:val="00F45EAF"/>
    <w:rsid w:val="00F46304"/>
    <w:rsid w:val="00F46581"/>
    <w:rsid w:val="00F4686A"/>
    <w:rsid w:val="00F4741D"/>
    <w:rsid w:val="00F50396"/>
    <w:rsid w:val="00F50866"/>
    <w:rsid w:val="00F517BE"/>
    <w:rsid w:val="00F51C4A"/>
    <w:rsid w:val="00F51DD2"/>
    <w:rsid w:val="00F52467"/>
    <w:rsid w:val="00F527E6"/>
    <w:rsid w:val="00F53792"/>
    <w:rsid w:val="00F53B8B"/>
    <w:rsid w:val="00F547FC"/>
    <w:rsid w:val="00F54C8A"/>
    <w:rsid w:val="00F54FA3"/>
    <w:rsid w:val="00F55AE1"/>
    <w:rsid w:val="00F55BEF"/>
    <w:rsid w:val="00F56B5F"/>
    <w:rsid w:val="00F56C10"/>
    <w:rsid w:val="00F57248"/>
    <w:rsid w:val="00F5741A"/>
    <w:rsid w:val="00F57798"/>
    <w:rsid w:val="00F60B6A"/>
    <w:rsid w:val="00F61AAC"/>
    <w:rsid w:val="00F62369"/>
    <w:rsid w:val="00F6236C"/>
    <w:rsid w:val="00F62492"/>
    <w:rsid w:val="00F635C6"/>
    <w:rsid w:val="00F64665"/>
    <w:rsid w:val="00F651AA"/>
    <w:rsid w:val="00F65C78"/>
    <w:rsid w:val="00F668D5"/>
    <w:rsid w:val="00F66BA0"/>
    <w:rsid w:val="00F66D13"/>
    <w:rsid w:val="00F6700F"/>
    <w:rsid w:val="00F676F2"/>
    <w:rsid w:val="00F70324"/>
    <w:rsid w:val="00F70722"/>
    <w:rsid w:val="00F70A4F"/>
    <w:rsid w:val="00F72ACD"/>
    <w:rsid w:val="00F7354C"/>
    <w:rsid w:val="00F737CF"/>
    <w:rsid w:val="00F738F6"/>
    <w:rsid w:val="00F73F5A"/>
    <w:rsid w:val="00F73F67"/>
    <w:rsid w:val="00F7401E"/>
    <w:rsid w:val="00F74560"/>
    <w:rsid w:val="00F74D55"/>
    <w:rsid w:val="00F75698"/>
    <w:rsid w:val="00F759B7"/>
    <w:rsid w:val="00F76221"/>
    <w:rsid w:val="00F766CD"/>
    <w:rsid w:val="00F76A55"/>
    <w:rsid w:val="00F77315"/>
    <w:rsid w:val="00F77CEC"/>
    <w:rsid w:val="00F77D42"/>
    <w:rsid w:val="00F8077B"/>
    <w:rsid w:val="00F80B2F"/>
    <w:rsid w:val="00F816EF"/>
    <w:rsid w:val="00F81B90"/>
    <w:rsid w:val="00F839F4"/>
    <w:rsid w:val="00F84004"/>
    <w:rsid w:val="00F84425"/>
    <w:rsid w:val="00F85011"/>
    <w:rsid w:val="00F854A1"/>
    <w:rsid w:val="00F8600D"/>
    <w:rsid w:val="00F863CA"/>
    <w:rsid w:val="00F8765A"/>
    <w:rsid w:val="00F87AFE"/>
    <w:rsid w:val="00F90662"/>
    <w:rsid w:val="00F90B53"/>
    <w:rsid w:val="00F912EC"/>
    <w:rsid w:val="00F91543"/>
    <w:rsid w:val="00F9193F"/>
    <w:rsid w:val="00F92C94"/>
    <w:rsid w:val="00F93C5B"/>
    <w:rsid w:val="00F93FA3"/>
    <w:rsid w:val="00F95CD0"/>
    <w:rsid w:val="00F9645D"/>
    <w:rsid w:val="00F964CB"/>
    <w:rsid w:val="00FA000A"/>
    <w:rsid w:val="00FA01C9"/>
    <w:rsid w:val="00FA0404"/>
    <w:rsid w:val="00FA17B1"/>
    <w:rsid w:val="00FA18CE"/>
    <w:rsid w:val="00FA1BEA"/>
    <w:rsid w:val="00FA2B20"/>
    <w:rsid w:val="00FA2B34"/>
    <w:rsid w:val="00FA3251"/>
    <w:rsid w:val="00FA3B13"/>
    <w:rsid w:val="00FA4F68"/>
    <w:rsid w:val="00FA5AF4"/>
    <w:rsid w:val="00FA611A"/>
    <w:rsid w:val="00FA668D"/>
    <w:rsid w:val="00FA75DA"/>
    <w:rsid w:val="00FA76FE"/>
    <w:rsid w:val="00FA794F"/>
    <w:rsid w:val="00FA7962"/>
    <w:rsid w:val="00FB03DA"/>
    <w:rsid w:val="00FB1037"/>
    <w:rsid w:val="00FB1D32"/>
    <w:rsid w:val="00FB1F26"/>
    <w:rsid w:val="00FB2078"/>
    <w:rsid w:val="00FB22FE"/>
    <w:rsid w:val="00FB281C"/>
    <w:rsid w:val="00FB3365"/>
    <w:rsid w:val="00FB397B"/>
    <w:rsid w:val="00FB4701"/>
    <w:rsid w:val="00FB4C51"/>
    <w:rsid w:val="00FB5682"/>
    <w:rsid w:val="00FB5715"/>
    <w:rsid w:val="00FB612E"/>
    <w:rsid w:val="00FC0419"/>
    <w:rsid w:val="00FC06C5"/>
    <w:rsid w:val="00FC0C21"/>
    <w:rsid w:val="00FC0CDD"/>
    <w:rsid w:val="00FC2712"/>
    <w:rsid w:val="00FC2923"/>
    <w:rsid w:val="00FC2CF2"/>
    <w:rsid w:val="00FC32EC"/>
    <w:rsid w:val="00FC3A76"/>
    <w:rsid w:val="00FC3EF3"/>
    <w:rsid w:val="00FC40ED"/>
    <w:rsid w:val="00FC4671"/>
    <w:rsid w:val="00FC4C17"/>
    <w:rsid w:val="00FC4D0F"/>
    <w:rsid w:val="00FC549D"/>
    <w:rsid w:val="00FC6240"/>
    <w:rsid w:val="00FC6424"/>
    <w:rsid w:val="00FC6F43"/>
    <w:rsid w:val="00FC7243"/>
    <w:rsid w:val="00FC79D3"/>
    <w:rsid w:val="00FC79EA"/>
    <w:rsid w:val="00FC7F9C"/>
    <w:rsid w:val="00FD01AD"/>
    <w:rsid w:val="00FD0800"/>
    <w:rsid w:val="00FD12CC"/>
    <w:rsid w:val="00FD184F"/>
    <w:rsid w:val="00FD1A80"/>
    <w:rsid w:val="00FD24EE"/>
    <w:rsid w:val="00FD28A5"/>
    <w:rsid w:val="00FD2C6C"/>
    <w:rsid w:val="00FD31E6"/>
    <w:rsid w:val="00FD4D5E"/>
    <w:rsid w:val="00FD4FD8"/>
    <w:rsid w:val="00FD50B9"/>
    <w:rsid w:val="00FD515C"/>
    <w:rsid w:val="00FD51D9"/>
    <w:rsid w:val="00FD5B87"/>
    <w:rsid w:val="00FD5E38"/>
    <w:rsid w:val="00FD66B9"/>
    <w:rsid w:val="00FD6841"/>
    <w:rsid w:val="00FD68F4"/>
    <w:rsid w:val="00FD6B66"/>
    <w:rsid w:val="00FD7414"/>
    <w:rsid w:val="00FD7D2C"/>
    <w:rsid w:val="00FE0222"/>
    <w:rsid w:val="00FE087E"/>
    <w:rsid w:val="00FE1752"/>
    <w:rsid w:val="00FE2727"/>
    <w:rsid w:val="00FE27F8"/>
    <w:rsid w:val="00FE2994"/>
    <w:rsid w:val="00FE2B2A"/>
    <w:rsid w:val="00FE2B75"/>
    <w:rsid w:val="00FE2CEA"/>
    <w:rsid w:val="00FE2EE5"/>
    <w:rsid w:val="00FE3B45"/>
    <w:rsid w:val="00FE3C88"/>
    <w:rsid w:val="00FE41A9"/>
    <w:rsid w:val="00FE427A"/>
    <w:rsid w:val="00FE4358"/>
    <w:rsid w:val="00FE4880"/>
    <w:rsid w:val="00FE4D4D"/>
    <w:rsid w:val="00FE4E68"/>
    <w:rsid w:val="00FE4ED3"/>
    <w:rsid w:val="00FE51EB"/>
    <w:rsid w:val="00FE522E"/>
    <w:rsid w:val="00FE5555"/>
    <w:rsid w:val="00FE571D"/>
    <w:rsid w:val="00FE61EC"/>
    <w:rsid w:val="00FE697F"/>
    <w:rsid w:val="00FE7A38"/>
    <w:rsid w:val="00FE7DED"/>
    <w:rsid w:val="00FF008B"/>
    <w:rsid w:val="00FF0568"/>
    <w:rsid w:val="00FF0B0A"/>
    <w:rsid w:val="00FF23AC"/>
    <w:rsid w:val="00FF3CBD"/>
    <w:rsid w:val="00FF43B1"/>
    <w:rsid w:val="00FF4539"/>
    <w:rsid w:val="00FF45A7"/>
    <w:rsid w:val="00FF5223"/>
    <w:rsid w:val="00FF5778"/>
    <w:rsid w:val="00FF5A5F"/>
    <w:rsid w:val="00FF5D4B"/>
    <w:rsid w:val="00FF612C"/>
    <w:rsid w:val="00FF6C70"/>
    <w:rsid w:val="00FF70B7"/>
    <w:rsid w:val="00FF7507"/>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2D7E"/>
  <w15:docId w15:val="{BB8AEA66-4675-4F86-87DA-1F083EA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9B6453"/>
    <w:pPr>
      <w:numPr>
        <w:numId w:val="20"/>
      </w:numPr>
      <w:spacing w:before="240" w:after="60" w:line="240" w:lineRule="auto"/>
      <w:jc w:val="center"/>
      <w:outlineLvl w:val="5"/>
    </w:pPr>
    <w:rPr>
      <w:b/>
      <w:bCs/>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MAIN CONTENT,List Paragraph12,Colorful List - Accent 11,List Paragraph2,Normal numbered,List Paragraph11,OBC Bullet,F5 List Paragraph,List Paragraph1,Dot pt,List Paragraph Char Char Char,Indicator Text,Numbered Para 1,Bullet 1"/>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NECG) Footnote Reference,Footnote number,4_G,ftref,Style 10,Appel note de bas de p.,referencia nota al pie"/>
    <w:link w:val="BVIfnrCharCharCharCharCharCharCharCharCharCharCharCharCharCharCharCharChar"/>
    <w:uiPriority w:val="99"/>
    <w:qFormat/>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uiPriority w:val="99"/>
    <w:unhideWhenUsed/>
    <w:rsid w:val="0069492C"/>
    <w:pPr>
      <w:spacing w:line="240" w:lineRule="auto"/>
    </w:pPr>
    <w:rPr>
      <w:szCs w:val="20"/>
    </w:rPr>
  </w:style>
  <w:style w:type="character" w:customStyle="1" w:styleId="PripombabesediloZnak">
    <w:name w:val="Pripomba – besedilo Znak"/>
    <w:basedOn w:val="Privzetapisavaodstavka"/>
    <w:link w:val="Pripombabesedilo"/>
    <w:uiPriority w:val="99"/>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rsid w:val="00E61041"/>
    <w:rPr>
      <w:rFonts w:ascii="Arial" w:eastAsia="Times New Roman" w:hAnsi="Arial" w:cs="Times New Roman"/>
      <w:b/>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E61041"/>
    <w:rPr>
      <w:rFonts w:ascii="Arial" w:eastAsia="Times New Roman" w:hAnsi="Arial" w:cs="Times New Roman"/>
    </w:rPr>
  </w:style>
  <w:style w:type="paragraph" w:customStyle="1" w:styleId="tevilnatoka">
    <w:name w:val="Številčna točka"/>
    <w:basedOn w:val="Navaden"/>
    <w:link w:val="tevilnatokaZnak"/>
    <w:qFormat/>
    <w:rsid w:val="00E61041"/>
    <w:pPr>
      <w:numPr>
        <w:numId w:val="4"/>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9B6453"/>
    <w:rPr>
      <w:rFonts w:ascii="Arial" w:eastAsia="Times New Roman" w:hAnsi="Arial" w:cs="Times New Roman"/>
      <w:b/>
      <w:bCs/>
      <w:sz w:val="20"/>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1A0F70"/>
  </w:style>
  <w:style w:type="paragraph" w:customStyle="1" w:styleId="article-paragraph">
    <w:name w:val="article-paragraph"/>
    <w:basedOn w:val="Navaden"/>
    <w:rsid w:val="00A411BA"/>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277657"/>
    <w:rPr>
      <w:color w:val="605E5C"/>
      <w:shd w:val="clear" w:color="auto" w:fill="E1DFDD"/>
    </w:rPr>
  </w:style>
  <w:style w:type="character" w:customStyle="1" w:styleId="cf01">
    <w:name w:val="cf01"/>
    <w:basedOn w:val="Privzetapisavaodstavka"/>
    <w:rsid w:val="00C07B57"/>
    <w:rPr>
      <w:rFonts w:ascii="Segoe UI" w:hAnsi="Segoe UI" w:cs="Segoe UI" w:hint="default"/>
      <w:sz w:val="18"/>
      <w:szCs w:val="18"/>
    </w:rPr>
  </w:style>
  <w:style w:type="character" w:customStyle="1" w:styleId="OdstavekseznamaZnak">
    <w:name w:val="Odstavek seznama Znak"/>
    <w:aliases w:val="MAIN CONTENT Znak,List Paragraph12 Znak,Colorful List - Accent 11 Znak,List Paragraph2 Znak,Normal numbered Znak,List Paragraph11 Znak,OBC Bullet Znak,F5 List Paragraph Znak,List Paragraph1 Znak,Dot pt Znak,Indicator Text Znak"/>
    <w:basedOn w:val="Privzetapisavaodstavka"/>
    <w:link w:val="Odstavekseznama"/>
    <w:uiPriority w:val="34"/>
    <w:qFormat/>
    <w:rsid w:val="00EA7CAC"/>
    <w:rPr>
      <w:rFonts w:ascii="Arial" w:eastAsia="Times New Roman" w:hAnsi="Arial" w:cs="Times New Roman"/>
      <w:sz w:val="20"/>
      <w:szCs w:val="24"/>
    </w:rPr>
  </w:style>
  <w:style w:type="character" w:customStyle="1" w:styleId="sb8d990e2">
    <w:name w:val="sb8d990e2"/>
    <w:basedOn w:val="Privzetapisavaodstavka"/>
    <w:rsid w:val="00EA7CAC"/>
  </w:style>
  <w:style w:type="character" w:customStyle="1" w:styleId="FontStyle34">
    <w:name w:val="Font Style34"/>
    <w:rsid w:val="00EA7CAC"/>
    <w:rPr>
      <w:rFonts w:ascii="Times New Roman" w:hAnsi="Times New Roman" w:cs="Times New Roman"/>
      <w:sz w:val="22"/>
      <w:szCs w:val="22"/>
    </w:rPr>
  </w:style>
  <w:style w:type="character" w:customStyle="1" w:styleId="s6b621b36">
    <w:name w:val="s6b621b36"/>
    <w:basedOn w:val="Privzetapisavaodstavka"/>
    <w:rsid w:val="00EA7CAC"/>
  </w:style>
  <w:style w:type="paragraph" w:customStyle="1" w:styleId="BVIfnrCharCharCharCharCharCharCharCharCharCharCharCharCharCharCharCharChar">
    <w:name w:val="BVI fnr Знак Знак Char Знак Знак Знак Знак Знак Знак Char Char Char Char Char Char Char Char Char Char Char Char Char Char Char Char"/>
    <w:basedOn w:val="Navaden"/>
    <w:link w:val="Sprotnaopomba-sklic"/>
    <w:uiPriority w:val="99"/>
    <w:rsid w:val="00EA7CAC"/>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355">
      <w:bodyDiv w:val="1"/>
      <w:marLeft w:val="0"/>
      <w:marRight w:val="0"/>
      <w:marTop w:val="0"/>
      <w:marBottom w:val="0"/>
      <w:divBdr>
        <w:top w:val="none" w:sz="0" w:space="0" w:color="auto"/>
        <w:left w:val="none" w:sz="0" w:space="0" w:color="auto"/>
        <w:bottom w:val="none" w:sz="0" w:space="0" w:color="auto"/>
        <w:right w:val="none" w:sz="0" w:space="0" w:color="auto"/>
      </w:divBdr>
    </w:div>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257908050">
      <w:bodyDiv w:val="1"/>
      <w:marLeft w:val="0"/>
      <w:marRight w:val="0"/>
      <w:marTop w:val="0"/>
      <w:marBottom w:val="0"/>
      <w:divBdr>
        <w:top w:val="none" w:sz="0" w:space="0" w:color="auto"/>
        <w:left w:val="none" w:sz="0" w:space="0" w:color="auto"/>
        <w:bottom w:val="none" w:sz="0" w:space="0" w:color="auto"/>
        <w:right w:val="none" w:sz="0" w:space="0" w:color="auto"/>
      </w:divBdr>
    </w:div>
    <w:div w:id="264965670">
      <w:bodyDiv w:val="1"/>
      <w:marLeft w:val="0"/>
      <w:marRight w:val="0"/>
      <w:marTop w:val="0"/>
      <w:marBottom w:val="0"/>
      <w:divBdr>
        <w:top w:val="none" w:sz="0" w:space="0" w:color="auto"/>
        <w:left w:val="none" w:sz="0" w:space="0" w:color="auto"/>
        <w:bottom w:val="none" w:sz="0" w:space="0" w:color="auto"/>
        <w:right w:val="none" w:sz="0" w:space="0" w:color="auto"/>
      </w:divBdr>
    </w:div>
    <w:div w:id="302776967">
      <w:bodyDiv w:val="1"/>
      <w:marLeft w:val="0"/>
      <w:marRight w:val="0"/>
      <w:marTop w:val="0"/>
      <w:marBottom w:val="0"/>
      <w:divBdr>
        <w:top w:val="none" w:sz="0" w:space="0" w:color="auto"/>
        <w:left w:val="none" w:sz="0" w:space="0" w:color="auto"/>
        <w:bottom w:val="none" w:sz="0" w:space="0" w:color="auto"/>
        <w:right w:val="none" w:sz="0" w:space="0" w:color="auto"/>
      </w:divBdr>
    </w:div>
    <w:div w:id="341858917">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08889451">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471218834">
      <w:bodyDiv w:val="1"/>
      <w:marLeft w:val="0"/>
      <w:marRight w:val="0"/>
      <w:marTop w:val="0"/>
      <w:marBottom w:val="0"/>
      <w:divBdr>
        <w:top w:val="none" w:sz="0" w:space="0" w:color="auto"/>
        <w:left w:val="none" w:sz="0" w:space="0" w:color="auto"/>
        <w:bottom w:val="none" w:sz="0" w:space="0" w:color="auto"/>
        <w:right w:val="none" w:sz="0" w:space="0" w:color="auto"/>
      </w:divBdr>
    </w:div>
    <w:div w:id="474643067">
      <w:bodyDiv w:val="1"/>
      <w:marLeft w:val="0"/>
      <w:marRight w:val="0"/>
      <w:marTop w:val="0"/>
      <w:marBottom w:val="0"/>
      <w:divBdr>
        <w:top w:val="none" w:sz="0" w:space="0" w:color="auto"/>
        <w:left w:val="none" w:sz="0" w:space="0" w:color="auto"/>
        <w:bottom w:val="none" w:sz="0" w:space="0" w:color="auto"/>
        <w:right w:val="none" w:sz="0" w:space="0" w:color="auto"/>
      </w:divBdr>
    </w:div>
    <w:div w:id="504174941">
      <w:bodyDiv w:val="1"/>
      <w:marLeft w:val="0"/>
      <w:marRight w:val="0"/>
      <w:marTop w:val="0"/>
      <w:marBottom w:val="0"/>
      <w:divBdr>
        <w:top w:val="none" w:sz="0" w:space="0" w:color="auto"/>
        <w:left w:val="none" w:sz="0" w:space="0" w:color="auto"/>
        <w:bottom w:val="none" w:sz="0" w:space="0" w:color="auto"/>
        <w:right w:val="none" w:sz="0" w:space="0" w:color="auto"/>
      </w:divBdr>
    </w:div>
    <w:div w:id="512844017">
      <w:bodyDiv w:val="1"/>
      <w:marLeft w:val="0"/>
      <w:marRight w:val="0"/>
      <w:marTop w:val="0"/>
      <w:marBottom w:val="0"/>
      <w:divBdr>
        <w:top w:val="none" w:sz="0" w:space="0" w:color="auto"/>
        <w:left w:val="none" w:sz="0" w:space="0" w:color="auto"/>
        <w:bottom w:val="none" w:sz="0" w:space="0" w:color="auto"/>
        <w:right w:val="none" w:sz="0" w:space="0" w:color="auto"/>
      </w:divBdr>
    </w:div>
    <w:div w:id="591277815">
      <w:bodyDiv w:val="1"/>
      <w:marLeft w:val="0"/>
      <w:marRight w:val="0"/>
      <w:marTop w:val="0"/>
      <w:marBottom w:val="0"/>
      <w:divBdr>
        <w:top w:val="none" w:sz="0" w:space="0" w:color="auto"/>
        <w:left w:val="none" w:sz="0" w:space="0" w:color="auto"/>
        <w:bottom w:val="none" w:sz="0" w:space="0" w:color="auto"/>
        <w:right w:val="none" w:sz="0" w:space="0" w:color="auto"/>
      </w:divBdr>
    </w:div>
    <w:div w:id="596864452">
      <w:bodyDiv w:val="1"/>
      <w:marLeft w:val="0"/>
      <w:marRight w:val="0"/>
      <w:marTop w:val="0"/>
      <w:marBottom w:val="0"/>
      <w:divBdr>
        <w:top w:val="none" w:sz="0" w:space="0" w:color="auto"/>
        <w:left w:val="none" w:sz="0" w:space="0" w:color="auto"/>
        <w:bottom w:val="none" w:sz="0" w:space="0" w:color="auto"/>
        <w:right w:val="none" w:sz="0" w:space="0" w:color="auto"/>
      </w:divBdr>
    </w:div>
    <w:div w:id="611204827">
      <w:bodyDiv w:val="1"/>
      <w:marLeft w:val="0"/>
      <w:marRight w:val="0"/>
      <w:marTop w:val="0"/>
      <w:marBottom w:val="0"/>
      <w:divBdr>
        <w:top w:val="none" w:sz="0" w:space="0" w:color="auto"/>
        <w:left w:val="none" w:sz="0" w:space="0" w:color="auto"/>
        <w:bottom w:val="none" w:sz="0" w:space="0" w:color="auto"/>
        <w:right w:val="none" w:sz="0" w:space="0" w:color="auto"/>
      </w:divBdr>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650713466">
      <w:bodyDiv w:val="1"/>
      <w:marLeft w:val="0"/>
      <w:marRight w:val="0"/>
      <w:marTop w:val="0"/>
      <w:marBottom w:val="0"/>
      <w:divBdr>
        <w:top w:val="none" w:sz="0" w:space="0" w:color="auto"/>
        <w:left w:val="none" w:sz="0" w:space="0" w:color="auto"/>
        <w:bottom w:val="none" w:sz="0" w:space="0" w:color="auto"/>
        <w:right w:val="none" w:sz="0" w:space="0" w:color="auto"/>
      </w:divBdr>
    </w:div>
    <w:div w:id="703211116">
      <w:bodyDiv w:val="1"/>
      <w:marLeft w:val="0"/>
      <w:marRight w:val="0"/>
      <w:marTop w:val="0"/>
      <w:marBottom w:val="0"/>
      <w:divBdr>
        <w:top w:val="none" w:sz="0" w:space="0" w:color="auto"/>
        <w:left w:val="none" w:sz="0" w:space="0" w:color="auto"/>
        <w:bottom w:val="none" w:sz="0" w:space="0" w:color="auto"/>
        <w:right w:val="none" w:sz="0" w:space="0" w:color="auto"/>
      </w:divBdr>
    </w:div>
    <w:div w:id="728576963">
      <w:bodyDiv w:val="1"/>
      <w:marLeft w:val="0"/>
      <w:marRight w:val="0"/>
      <w:marTop w:val="0"/>
      <w:marBottom w:val="0"/>
      <w:divBdr>
        <w:top w:val="none" w:sz="0" w:space="0" w:color="auto"/>
        <w:left w:val="none" w:sz="0" w:space="0" w:color="auto"/>
        <w:bottom w:val="none" w:sz="0" w:space="0" w:color="auto"/>
        <w:right w:val="none" w:sz="0" w:space="0" w:color="auto"/>
      </w:divBdr>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754282000">
      <w:bodyDiv w:val="1"/>
      <w:marLeft w:val="0"/>
      <w:marRight w:val="0"/>
      <w:marTop w:val="0"/>
      <w:marBottom w:val="0"/>
      <w:divBdr>
        <w:top w:val="none" w:sz="0" w:space="0" w:color="auto"/>
        <w:left w:val="none" w:sz="0" w:space="0" w:color="auto"/>
        <w:bottom w:val="none" w:sz="0" w:space="0" w:color="auto"/>
        <w:right w:val="none" w:sz="0" w:space="0" w:color="auto"/>
      </w:divBdr>
    </w:div>
    <w:div w:id="766535668">
      <w:bodyDiv w:val="1"/>
      <w:marLeft w:val="0"/>
      <w:marRight w:val="0"/>
      <w:marTop w:val="0"/>
      <w:marBottom w:val="0"/>
      <w:divBdr>
        <w:top w:val="none" w:sz="0" w:space="0" w:color="auto"/>
        <w:left w:val="none" w:sz="0" w:space="0" w:color="auto"/>
        <w:bottom w:val="none" w:sz="0" w:space="0" w:color="auto"/>
        <w:right w:val="none" w:sz="0" w:space="0" w:color="auto"/>
      </w:divBdr>
    </w:div>
    <w:div w:id="778644195">
      <w:bodyDiv w:val="1"/>
      <w:marLeft w:val="0"/>
      <w:marRight w:val="0"/>
      <w:marTop w:val="0"/>
      <w:marBottom w:val="0"/>
      <w:divBdr>
        <w:top w:val="none" w:sz="0" w:space="0" w:color="auto"/>
        <w:left w:val="none" w:sz="0" w:space="0" w:color="auto"/>
        <w:bottom w:val="none" w:sz="0" w:space="0" w:color="auto"/>
        <w:right w:val="none" w:sz="0" w:space="0" w:color="auto"/>
      </w:divBdr>
    </w:div>
    <w:div w:id="902956754">
      <w:bodyDiv w:val="1"/>
      <w:marLeft w:val="0"/>
      <w:marRight w:val="0"/>
      <w:marTop w:val="0"/>
      <w:marBottom w:val="0"/>
      <w:divBdr>
        <w:top w:val="none" w:sz="0" w:space="0" w:color="auto"/>
        <w:left w:val="none" w:sz="0" w:space="0" w:color="auto"/>
        <w:bottom w:val="none" w:sz="0" w:space="0" w:color="auto"/>
        <w:right w:val="none" w:sz="0" w:space="0" w:color="auto"/>
      </w:divBdr>
    </w:div>
    <w:div w:id="977613706">
      <w:bodyDiv w:val="1"/>
      <w:marLeft w:val="0"/>
      <w:marRight w:val="0"/>
      <w:marTop w:val="0"/>
      <w:marBottom w:val="0"/>
      <w:divBdr>
        <w:top w:val="none" w:sz="0" w:space="0" w:color="auto"/>
        <w:left w:val="none" w:sz="0" w:space="0" w:color="auto"/>
        <w:bottom w:val="none" w:sz="0" w:space="0" w:color="auto"/>
        <w:right w:val="none" w:sz="0" w:space="0" w:color="auto"/>
      </w:divBdr>
    </w:div>
    <w:div w:id="1027297690">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071268332">
      <w:bodyDiv w:val="1"/>
      <w:marLeft w:val="0"/>
      <w:marRight w:val="0"/>
      <w:marTop w:val="0"/>
      <w:marBottom w:val="0"/>
      <w:divBdr>
        <w:top w:val="none" w:sz="0" w:space="0" w:color="auto"/>
        <w:left w:val="none" w:sz="0" w:space="0" w:color="auto"/>
        <w:bottom w:val="none" w:sz="0" w:space="0" w:color="auto"/>
        <w:right w:val="none" w:sz="0" w:space="0" w:color="auto"/>
      </w:divBdr>
    </w:div>
    <w:div w:id="1131899837">
      <w:bodyDiv w:val="1"/>
      <w:marLeft w:val="0"/>
      <w:marRight w:val="0"/>
      <w:marTop w:val="0"/>
      <w:marBottom w:val="0"/>
      <w:divBdr>
        <w:top w:val="none" w:sz="0" w:space="0" w:color="auto"/>
        <w:left w:val="none" w:sz="0" w:space="0" w:color="auto"/>
        <w:bottom w:val="none" w:sz="0" w:space="0" w:color="auto"/>
        <w:right w:val="none" w:sz="0" w:space="0" w:color="auto"/>
      </w:divBdr>
    </w:div>
    <w:div w:id="1179924906">
      <w:bodyDiv w:val="1"/>
      <w:marLeft w:val="0"/>
      <w:marRight w:val="0"/>
      <w:marTop w:val="0"/>
      <w:marBottom w:val="0"/>
      <w:divBdr>
        <w:top w:val="none" w:sz="0" w:space="0" w:color="auto"/>
        <w:left w:val="none" w:sz="0" w:space="0" w:color="auto"/>
        <w:bottom w:val="none" w:sz="0" w:space="0" w:color="auto"/>
        <w:right w:val="none" w:sz="0" w:space="0" w:color="auto"/>
      </w:divBdr>
    </w:div>
    <w:div w:id="1190727574">
      <w:bodyDiv w:val="1"/>
      <w:marLeft w:val="0"/>
      <w:marRight w:val="0"/>
      <w:marTop w:val="0"/>
      <w:marBottom w:val="0"/>
      <w:divBdr>
        <w:top w:val="none" w:sz="0" w:space="0" w:color="auto"/>
        <w:left w:val="none" w:sz="0" w:space="0" w:color="auto"/>
        <w:bottom w:val="none" w:sz="0" w:space="0" w:color="auto"/>
        <w:right w:val="none" w:sz="0" w:space="0" w:color="auto"/>
      </w:divBdr>
    </w:div>
    <w:div w:id="1191794215">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383820853">
      <w:bodyDiv w:val="1"/>
      <w:marLeft w:val="0"/>
      <w:marRight w:val="0"/>
      <w:marTop w:val="0"/>
      <w:marBottom w:val="0"/>
      <w:divBdr>
        <w:top w:val="none" w:sz="0" w:space="0" w:color="auto"/>
        <w:left w:val="none" w:sz="0" w:space="0" w:color="auto"/>
        <w:bottom w:val="none" w:sz="0" w:space="0" w:color="auto"/>
        <w:right w:val="none" w:sz="0" w:space="0" w:color="auto"/>
      </w:divBdr>
    </w:div>
    <w:div w:id="1485245667">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1516192375">
      <w:bodyDiv w:val="1"/>
      <w:marLeft w:val="0"/>
      <w:marRight w:val="0"/>
      <w:marTop w:val="0"/>
      <w:marBottom w:val="0"/>
      <w:divBdr>
        <w:top w:val="none" w:sz="0" w:space="0" w:color="auto"/>
        <w:left w:val="none" w:sz="0" w:space="0" w:color="auto"/>
        <w:bottom w:val="none" w:sz="0" w:space="0" w:color="auto"/>
        <w:right w:val="none" w:sz="0" w:space="0" w:color="auto"/>
      </w:divBdr>
    </w:div>
    <w:div w:id="1554846750">
      <w:bodyDiv w:val="1"/>
      <w:marLeft w:val="0"/>
      <w:marRight w:val="0"/>
      <w:marTop w:val="0"/>
      <w:marBottom w:val="0"/>
      <w:divBdr>
        <w:top w:val="none" w:sz="0" w:space="0" w:color="auto"/>
        <w:left w:val="none" w:sz="0" w:space="0" w:color="auto"/>
        <w:bottom w:val="none" w:sz="0" w:space="0" w:color="auto"/>
        <w:right w:val="none" w:sz="0" w:space="0" w:color="auto"/>
      </w:divBdr>
    </w:div>
    <w:div w:id="1649237345">
      <w:bodyDiv w:val="1"/>
      <w:marLeft w:val="0"/>
      <w:marRight w:val="0"/>
      <w:marTop w:val="0"/>
      <w:marBottom w:val="0"/>
      <w:divBdr>
        <w:top w:val="none" w:sz="0" w:space="0" w:color="auto"/>
        <w:left w:val="none" w:sz="0" w:space="0" w:color="auto"/>
        <w:bottom w:val="none" w:sz="0" w:space="0" w:color="auto"/>
        <w:right w:val="none" w:sz="0" w:space="0" w:color="auto"/>
      </w:divBdr>
    </w:div>
    <w:div w:id="1681543158">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784422625">
      <w:bodyDiv w:val="1"/>
      <w:marLeft w:val="0"/>
      <w:marRight w:val="0"/>
      <w:marTop w:val="0"/>
      <w:marBottom w:val="0"/>
      <w:divBdr>
        <w:top w:val="none" w:sz="0" w:space="0" w:color="auto"/>
        <w:left w:val="none" w:sz="0" w:space="0" w:color="auto"/>
        <w:bottom w:val="none" w:sz="0" w:space="0" w:color="auto"/>
        <w:right w:val="none" w:sz="0" w:space="0" w:color="auto"/>
      </w:divBdr>
    </w:div>
    <w:div w:id="1826898903">
      <w:bodyDiv w:val="1"/>
      <w:marLeft w:val="0"/>
      <w:marRight w:val="0"/>
      <w:marTop w:val="0"/>
      <w:marBottom w:val="0"/>
      <w:divBdr>
        <w:top w:val="none" w:sz="0" w:space="0" w:color="auto"/>
        <w:left w:val="none" w:sz="0" w:space="0" w:color="auto"/>
        <w:bottom w:val="none" w:sz="0" w:space="0" w:color="auto"/>
        <w:right w:val="none" w:sz="0" w:space="0" w:color="auto"/>
      </w:divBdr>
    </w:div>
    <w:div w:id="1893537166">
      <w:bodyDiv w:val="1"/>
      <w:marLeft w:val="0"/>
      <w:marRight w:val="0"/>
      <w:marTop w:val="0"/>
      <w:marBottom w:val="0"/>
      <w:divBdr>
        <w:top w:val="none" w:sz="0" w:space="0" w:color="auto"/>
        <w:left w:val="none" w:sz="0" w:space="0" w:color="auto"/>
        <w:bottom w:val="none" w:sz="0" w:space="0" w:color="auto"/>
        <w:right w:val="none" w:sz="0" w:space="0" w:color="auto"/>
      </w:divBdr>
    </w:div>
    <w:div w:id="1926573573">
      <w:bodyDiv w:val="1"/>
      <w:marLeft w:val="0"/>
      <w:marRight w:val="0"/>
      <w:marTop w:val="0"/>
      <w:marBottom w:val="0"/>
      <w:divBdr>
        <w:top w:val="none" w:sz="0" w:space="0" w:color="auto"/>
        <w:left w:val="none" w:sz="0" w:space="0" w:color="auto"/>
        <w:bottom w:val="none" w:sz="0" w:space="0" w:color="auto"/>
        <w:right w:val="none" w:sz="0" w:space="0" w:color="auto"/>
      </w:divBdr>
    </w:div>
    <w:div w:id="1933774992">
      <w:bodyDiv w:val="1"/>
      <w:marLeft w:val="0"/>
      <w:marRight w:val="0"/>
      <w:marTop w:val="0"/>
      <w:marBottom w:val="0"/>
      <w:divBdr>
        <w:top w:val="none" w:sz="0" w:space="0" w:color="auto"/>
        <w:left w:val="none" w:sz="0" w:space="0" w:color="auto"/>
        <w:bottom w:val="none" w:sz="0" w:space="0" w:color="auto"/>
        <w:right w:val="none" w:sz="0" w:space="0" w:color="auto"/>
      </w:divBdr>
    </w:div>
    <w:div w:id="2030450512">
      <w:bodyDiv w:val="1"/>
      <w:marLeft w:val="0"/>
      <w:marRight w:val="0"/>
      <w:marTop w:val="0"/>
      <w:marBottom w:val="0"/>
      <w:divBdr>
        <w:top w:val="none" w:sz="0" w:space="0" w:color="auto"/>
        <w:left w:val="none" w:sz="0" w:space="0" w:color="auto"/>
        <w:bottom w:val="none" w:sz="0" w:space="0" w:color="auto"/>
        <w:right w:val="none" w:sz="0" w:space="0" w:color="auto"/>
      </w:divBdr>
    </w:div>
    <w:div w:id="2064673768">
      <w:bodyDiv w:val="1"/>
      <w:marLeft w:val="0"/>
      <w:marRight w:val="0"/>
      <w:marTop w:val="0"/>
      <w:marBottom w:val="0"/>
      <w:divBdr>
        <w:top w:val="none" w:sz="0" w:space="0" w:color="auto"/>
        <w:left w:val="none" w:sz="0" w:space="0" w:color="auto"/>
        <w:bottom w:val="none" w:sz="0" w:space="0" w:color="auto"/>
        <w:right w:val="none" w:sz="0" w:space="0" w:color="auto"/>
      </w:divBdr>
    </w:div>
    <w:div w:id="2066903859">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 w:id="2096629464">
      <w:bodyDiv w:val="1"/>
      <w:marLeft w:val="0"/>
      <w:marRight w:val="0"/>
      <w:marTop w:val="0"/>
      <w:marBottom w:val="0"/>
      <w:divBdr>
        <w:top w:val="none" w:sz="0" w:space="0" w:color="auto"/>
        <w:left w:val="none" w:sz="0" w:space="0" w:color="auto"/>
        <w:bottom w:val="none" w:sz="0" w:space="0" w:color="auto"/>
        <w:right w:val="none" w:sz="0" w:space="0" w:color="auto"/>
      </w:divBdr>
    </w:div>
    <w:div w:id="2136218491">
      <w:bodyDiv w:val="1"/>
      <w:marLeft w:val="0"/>
      <w:marRight w:val="0"/>
      <w:marTop w:val="0"/>
      <w:marBottom w:val="0"/>
      <w:divBdr>
        <w:top w:val="none" w:sz="0" w:space="0" w:color="auto"/>
        <w:left w:val="none" w:sz="0" w:space="0" w:color="auto"/>
        <w:bottom w:val="none" w:sz="0" w:space="0" w:color="auto"/>
        <w:right w:val="none" w:sz="0" w:space="0" w:color="auto"/>
      </w:divBdr>
    </w:div>
    <w:div w:id="21401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FB76CA-10BB-4A65-935C-44C887BF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2398</Words>
  <Characters>13669</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Igor Kovačič (MP)</cp:lastModifiedBy>
  <cp:revision>32</cp:revision>
  <cp:lastPrinted>2023-11-23T13:00:00Z</cp:lastPrinted>
  <dcterms:created xsi:type="dcterms:W3CDTF">2024-01-31T11:31:00Z</dcterms:created>
  <dcterms:modified xsi:type="dcterms:W3CDTF">2024-02-02T12:28:00Z</dcterms:modified>
</cp:coreProperties>
</file>