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8F4A" w14:textId="77777777" w:rsidR="009E10A8" w:rsidRPr="00131B28" w:rsidRDefault="009E10A8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553325" w14:paraId="6CBAF05D" w14:textId="77777777" w:rsidTr="00FB3C8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7B3EDEA" w14:textId="77777777" w:rsidR="009F1E59" w:rsidRPr="00131B28" w:rsidRDefault="00920B1D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410-7/2025-192</w:t>
            </w:r>
            <w:bookmarkEnd w:id="0"/>
          </w:p>
        </w:tc>
      </w:tr>
      <w:tr w:rsidR="00553325" w14:paraId="62E53BD4" w14:textId="77777777" w:rsidTr="00FB3C8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AA40F21" w14:textId="77777777" w:rsidR="009F1E59" w:rsidRPr="00131B28" w:rsidRDefault="00920B1D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26. 09. 2025</w:t>
            </w:r>
            <w:bookmarkEnd w:id="1"/>
          </w:p>
        </w:tc>
      </w:tr>
      <w:tr w:rsidR="00553325" w14:paraId="0460D9B4" w14:textId="77777777" w:rsidTr="00FB3C8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F3521DD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553325" w14:paraId="58AEBBF2" w14:textId="77777777" w:rsidTr="00FB3C8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28C8DA2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223F04" w14:textId="77777777" w:rsidR="00FB3C81" w:rsidRPr="00131B28" w:rsidRDefault="00920B1D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7DD85B02" w14:textId="77777777" w:rsidR="00FB3C81" w:rsidRPr="00131B28" w:rsidRDefault="007F1700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EC1D65"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702864C5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325" w14:paraId="6F6938EF" w14:textId="77777777" w:rsidTr="00FB3C81">
        <w:tc>
          <w:tcPr>
            <w:tcW w:w="9163" w:type="dxa"/>
            <w:gridSpan w:val="4"/>
          </w:tcPr>
          <w:p w14:paraId="426D1FC9" w14:textId="0E2DF2A7" w:rsidR="00FB3C81" w:rsidRPr="00131B28" w:rsidRDefault="00920B1D" w:rsidP="00BD1B79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1179BF">
              <w:rPr>
                <w:sz w:val="20"/>
                <w:szCs w:val="20"/>
              </w:rPr>
              <w:t>Predlog za uvrstitev novega projekta 1912-25</w:t>
            </w:r>
            <w:r>
              <w:rPr>
                <w:sz w:val="20"/>
                <w:szCs w:val="20"/>
              </w:rPr>
              <w:t>-0011</w:t>
            </w:r>
            <w:r w:rsidRPr="001179BF">
              <w:rPr>
                <w:sz w:val="20"/>
                <w:szCs w:val="20"/>
              </w:rPr>
              <w:t xml:space="preserve"> »</w:t>
            </w:r>
            <w:r>
              <w:rPr>
                <w:sz w:val="20"/>
                <w:szCs w:val="20"/>
                <w:shd w:val="clear" w:color="auto" w:fill="FFFFFF"/>
              </w:rPr>
              <w:t>Novi prostori IURSZR Nova Gorica</w:t>
            </w:r>
            <w:r w:rsidRPr="001179BF">
              <w:rPr>
                <w:sz w:val="20"/>
                <w:szCs w:val="20"/>
                <w:shd w:val="clear" w:color="auto" w:fill="FFFFFF"/>
              </w:rPr>
              <w:t xml:space="preserve">» </w:t>
            </w:r>
            <w:r w:rsidRPr="001179BF">
              <w:rPr>
                <w:sz w:val="20"/>
                <w:szCs w:val="20"/>
              </w:rPr>
              <w:t>v veljavni Načrt razvojnih programov 2025 - 2028 pri proračunskem uporabniku 1912</w:t>
            </w:r>
            <w:r w:rsidR="007F1700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553325" w14:paraId="290FD6F3" w14:textId="77777777" w:rsidTr="00FB3C81">
        <w:tc>
          <w:tcPr>
            <w:tcW w:w="9163" w:type="dxa"/>
            <w:gridSpan w:val="4"/>
          </w:tcPr>
          <w:p w14:paraId="32BA1DA3" w14:textId="77777777" w:rsidR="00FB3C81" w:rsidRPr="00131B28" w:rsidRDefault="00920B1D" w:rsidP="002C278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:rsidR="00553325" w14:paraId="1E65C410" w14:textId="77777777" w:rsidTr="00FB3C81">
        <w:tc>
          <w:tcPr>
            <w:tcW w:w="9163" w:type="dxa"/>
            <w:gridSpan w:val="4"/>
          </w:tcPr>
          <w:p w14:paraId="5FB5EEDC" w14:textId="77777777" w:rsidR="001408D2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Na podlagi 21. člena Zakona o Vladi Republike Slovenije (Uradni list RS, št. 24/05 – UPB-1, 109/08, 38/10 – ZUKN, 8/12,</w:t>
            </w:r>
            <w:r>
              <w:rPr>
                <w:iCs/>
                <w:sz w:val="20"/>
                <w:szCs w:val="20"/>
              </w:rPr>
              <w:t xml:space="preserve"> 21/13, 47/13 – ZDU1-G, 65/14,</w:t>
            </w:r>
            <w:r w:rsidRPr="00F9166E">
              <w:rPr>
                <w:iCs/>
                <w:sz w:val="20"/>
                <w:szCs w:val="20"/>
              </w:rPr>
              <w:t xml:space="preserve"> 55/17</w:t>
            </w:r>
            <w:r>
              <w:rPr>
                <w:iCs/>
                <w:sz w:val="20"/>
                <w:szCs w:val="20"/>
              </w:rPr>
              <w:t>, 163/22 in 57/25-ZF</w:t>
            </w:r>
            <w:r w:rsidRPr="00F9166E">
              <w:rPr>
                <w:iCs/>
                <w:sz w:val="20"/>
                <w:szCs w:val="20"/>
              </w:rPr>
              <w:t xml:space="preserve">) in petega odstavka 31. člena Zakona o izvrševanju proračunov </w:t>
            </w:r>
            <w:r>
              <w:rPr>
                <w:iCs/>
                <w:sz w:val="20"/>
                <w:szCs w:val="20"/>
              </w:rPr>
              <w:t>Republike Slovenije za leti 2025 in 2026</w:t>
            </w:r>
            <w:r w:rsidRPr="00F9166E">
              <w:rPr>
                <w:iCs/>
                <w:sz w:val="20"/>
                <w:szCs w:val="20"/>
              </w:rPr>
              <w:t xml:space="preserve"> (Uradni list RS, št. </w:t>
            </w:r>
            <w:r>
              <w:rPr>
                <w:iCs/>
                <w:sz w:val="20"/>
                <w:szCs w:val="20"/>
              </w:rPr>
              <w:t>104/24, 17/25-ZFO-1E in 32/25-ZJU-1</w:t>
            </w:r>
            <w:r w:rsidRPr="00F9166E">
              <w:rPr>
                <w:iCs/>
                <w:sz w:val="20"/>
                <w:szCs w:val="20"/>
              </w:rPr>
              <w:t>) je Vlada Republike Slovenije na … seji dne … sprejela naslednji</w:t>
            </w:r>
          </w:p>
          <w:p w14:paraId="61994BCE" w14:textId="77777777" w:rsidR="001408D2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0FE0E87" w14:textId="77777777" w:rsidR="001408D2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3D803213" w14:textId="77777777" w:rsidR="001408D2" w:rsidRPr="00F9166E" w:rsidRDefault="00920B1D" w:rsidP="001408D2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SKLEP</w:t>
            </w:r>
          </w:p>
          <w:p w14:paraId="7A0DE55B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0224C7D4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V veljavn</w:t>
            </w:r>
            <w:r>
              <w:rPr>
                <w:iCs/>
                <w:sz w:val="20"/>
                <w:szCs w:val="20"/>
              </w:rPr>
              <w:t>i Načrt razvojnih programov 2025 - 2028</w:t>
            </w:r>
            <w:r w:rsidRPr="00F9166E">
              <w:rPr>
                <w:iCs/>
                <w:sz w:val="20"/>
                <w:szCs w:val="20"/>
              </w:rPr>
              <w:t xml:space="preserve"> se skladno s priloženo tabelo uvrsti novi projekt:</w:t>
            </w:r>
          </w:p>
          <w:p w14:paraId="5812B58E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60CBE280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1912</w:t>
            </w:r>
            <w:r w:rsidRPr="001179BF">
              <w:rPr>
                <w:iCs/>
                <w:sz w:val="20"/>
                <w:szCs w:val="20"/>
              </w:rPr>
              <w:t>-25</w:t>
            </w:r>
            <w:r>
              <w:rPr>
                <w:iCs/>
                <w:sz w:val="20"/>
                <w:szCs w:val="20"/>
              </w:rPr>
              <w:t>-0011</w:t>
            </w:r>
            <w:r w:rsidRPr="001179BF">
              <w:rPr>
                <w:iCs/>
                <w:sz w:val="20"/>
                <w:szCs w:val="20"/>
              </w:rPr>
              <w:t xml:space="preserve">  – </w:t>
            </w:r>
            <w:r w:rsidRPr="00167698">
              <w:rPr>
                <w:iCs/>
                <w:sz w:val="20"/>
                <w:szCs w:val="20"/>
              </w:rPr>
              <w:t>N</w:t>
            </w:r>
            <w:r w:rsidR="00474548">
              <w:rPr>
                <w:iCs/>
                <w:sz w:val="20"/>
                <w:szCs w:val="20"/>
              </w:rPr>
              <w:t>ovi prostori IURSZR Nova Gorica.</w:t>
            </w:r>
          </w:p>
          <w:p w14:paraId="08BD3826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E1FAFA4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ab/>
              <w:t xml:space="preserve">                                                                                Barbara Kolenko Helbl</w:t>
            </w:r>
          </w:p>
          <w:p w14:paraId="00A21C5F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 xml:space="preserve">                                                                                         generalna sekretarka vlade</w:t>
            </w:r>
          </w:p>
          <w:p w14:paraId="66270A4D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02C3291C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140CBCCA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Priloge:</w:t>
            </w:r>
          </w:p>
          <w:p w14:paraId="47B34BE7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BA67EB">
              <w:rPr>
                <w:iCs/>
                <w:sz w:val="20"/>
                <w:szCs w:val="20"/>
              </w:rPr>
              <w:t>1912-25</w:t>
            </w:r>
            <w:r>
              <w:rPr>
                <w:iCs/>
                <w:sz w:val="20"/>
                <w:szCs w:val="20"/>
              </w:rPr>
              <w:t>-0011</w:t>
            </w:r>
            <w:r w:rsidRPr="00BA67EB">
              <w:rPr>
                <w:iCs/>
                <w:sz w:val="20"/>
                <w:szCs w:val="20"/>
              </w:rPr>
              <w:t xml:space="preserve">  – Obrazec 3 – </w:t>
            </w:r>
            <w:r>
              <w:rPr>
                <w:sz w:val="20"/>
                <w:szCs w:val="20"/>
                <w:shd w:val="clear" w:color="auto" w:fill="FFFFFF"/>
              </w:rPr>
              <w:t>Novi prostori IURSZR Nova Gorica</w:t>
            </w:r>
            <w:r w:rsidRPr="00F9166E">
              <w:rPr>
                <w:iCs/>
                <w:sz w:val="20"/>
                <w:szCs w:val="20"/>
              </w:rPr>
              <w:t xml:space="preserve"> </w:t>
            </w:r>
          </w:p>
          <w:p w14:paraId="4473C871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28DD63A1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043E364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7774D3E" w14:textId="77777777" w:rsidR="001408D2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16DB1C2B" w14:textId="77777777" w:rsidR="001408D2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6ED44C86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Prejmejo:</w:t>
            </w:r>
          </w:p>
          <w:p w14:paraId="6188A5A4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Ministrstvo za obrambo,</w:t>
            </w:r>
          </w:p>
          <w:p w14:paraId="5247733F" w14:textId="77777777" w:rsidR="001408D2" w:rsidRPr="00F9166E" w:rsidRDefault="00920B1D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Ministrstvo za finance.</w:t>
            </w:r>
          </w:p>
          <w:p w14:paraId="1A1D1C98" w14:textId="77777777" w:rsidR="001408D2" w:rsidRPr="00F9166E" w:rsidRDefault="001408D2" w:rsidP="001408D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69DEAB7D" w14:textId="77777777" w:rsidR="00FB3C81" w:rsidRPr="00131B28" w:rsidRDefault="00FB3C81" w:rsidP="001408D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553325" w14:paraId="698B9A0D" w14:textId="77777777" w:rsidTr="00FB3C81">
        <w:tc>
          <w:tcPr>
            <w:tcW w:w="9163" w:type="dxa"/>
            <w:gridSpan w:val="4"/>
          </w:tcPr>
          <w:p w14:paraId="411F51A2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553325" w14:paraId="7B73B9CD" w14:textId="77777777" w:rsidTr="00FB3C81">
        <w:tc>
          <w:tcPr>
            <w:tcW w:w="9163" w:type="dxa"/>
            <w:gridSpan w:val="4"/>
          </w:tcPr>
          <w:p w14:paraId="2BA1DBA3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553325" w14:paraId="5D900329" w14:textId="77777777" w:rsidTr="00FB3C81">
        <w:tc>
          <w:tcPr>
            <w:tcW w:w="9163" w:type="dxa"/>
            <w:gridSpan w:val="4"/>
          </w:tcPr>
          <w:p w14:paraId="21ABF984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553325" w14:paraId="492EF1E8" w14:textId="77777777" w:rsidTr="00FB3C81">
        <w:tc>
          <w:tcPr>
            <w:tcW w:w="9163" w:type="dxa"/>
            <w:gridSpan w:val="4"/>
          </w:tcPr>
          <w:p w14:paraId="78D61D4C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sz w:val="20"/>
                <w:szCs w:val="20"/>
              </w:rPr>
              <w:t xml:space="preserve">mag. </w:t>
            </w:r>
            <w:r>
              <w:rPr>
                <w:sz w:val="20"/>
                <w:szCs w:val="20"/>
              </w:rPr>
              <w:t>Vanja Svetec Leaney</w:t>
            </w:r>
            <w:r w:rsidRPr="00F916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v.d. generalne</w:t>
            </w:r>
            <w:r w:rsidRPr="00F9166E">
              <w:rPr>
                <w:sz w:val="20"/>
                <w:szCs w:val="20"/>
              </w:rPr>
              <w:t xml:space="preserve"> sekretar</w:t>
            </w:r>
            <w:r>
              <w:rPr>
                <w:sz w:val="20"/>
                <w:szCs w:val="20"/>
              </w:rPr>
              <w:t>ke</w:t>
            </w:r>
          </w:p>
        </w:tc>
      </w:tr>
      <w:tr w:rsidR="00553325" w14:paraId="7A690C9E" w14:textId="77777777" w:rsidTr="00FB3C81">
        <w:tc>
          <w:tcPr>
            <w:tcW w:w="9163" w:type="dxa"/>
            <w:gridSpan w:val="4"/>
          </w:tcPr>
          <w:p w14:paraId="29033084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553325" w14:paraId="08F0D9E2" w14:textId="77777777" w:rsidTr="00FB3C81">
        <w:tc>
          <w:tcPr>
            <w:tcW w:w="9163" w:type="dxa"/>
            <w:gridSpan w:val="4"/>
          </w:tcPr>
          <w:p w14:paraId="2B161358" w14:textId="77777777" w:rsidR="00FB3C81" w:rsidRPr="00131B28" w:rsidRDefault="00920B1D" w:rsidP="001D485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553325" w14:paraId="2210DFDC" w14:textId="77777777" w:rsidTr="00FB3C81">
        <w:tc>
          <w:tcPr>
            <w:tcW w:w="9163" w:type="dxa"/>
            <w:gridSpan w:val="4"/>
          </w:tcPr>
          <w:p w14:paraId="1AE36E73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553325" w14:paraId="5B0AC1C8" w14:textId="77777777" w:rsidTr="00FB3C81">
        <w:tc>
          <w:tcPr>
            <w:tcW w:w="9163" w:type="dxa"/>
            <w:gridSpan w:val="4"/>
          </w:tcPr>
          <w:p w14:paraId="7C68C998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553325" w14:paraId="3FC2ED11" w14:textId="77777777" w:rsidTr="00FB3C81">
        <w:tc>
          <w:tcPr>
            <w:tcW w:w="9163" w:type="dxa"/>
            <w:gridSpan w:val="4"/>
          </w:tcPr>
          <w:p w14:paraId="46B8EF58" w14:textId="77777777" w:rsidR="00FB3C81" w:rsidRPr="00131B28" w:rsidRDefault="00920B1D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:rsidR="00553325" w14:paraId="05F980AE" w14:textId="77777777" w:rsidTr="00FB3C81">
        <w:tc>
          <w:tcPr>
            <w:tcW w:w="9163" w:type="dxa"/>
            <w:gridSpan w:val="4"/>
          </w:tcPr>
          <w:p w14:paraId="340D86CF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9E3F21">
              <w:rPr>
                <w:sz w:val="20"/>
                <w:szCs w:val="20"/>
              </w:rPr>
              <w:t>Projekt Ministrstva za obrambo z nazivom »</w:t>
            </w:r>
            <w:r w:rsidRPr="00AF3DFA">
              <w:rPr>
                <w:sz w:val="20"/>
                <w:szCs w:val="20"/>
              </w:rPr>
              <w:t>Novi prostori IURSZR Nova Gorica</w:t>
            </w:r>
            <w:r w:rsidRPr="009E3F21">
              <w:rPr>
                <w:sz w:val="20"/>
                <w:szCs w:val="20"/>
              </w:rPr>
              <w:t>« uvrščamo na obravnavo na Vlado RS zaradi uvrstitve v veljavni Načrt razvojnih programov za obdobje 2025 – 2028. Izhodiščna vrednost projekta znaša 4.</w:t>
            </w:r>
            <w:r>
              <w:rPr>
                <w:sz w:val="20"/>
                <w:szCs w:val="20"/>
              </w:rPr>
              <w:t>804.967,19</w:t>
            </w:r>
            <w:r w:rsidRPr="009E3F21">
              <w:rPr>
                <w:sz w:val="20"/>
                <w:szCs w:val="20"/>
              </w:rPr>
              <w:t xml:space="preserve"> EUR z DDV. Sredstva bodo zagotovljena v okviru finančnega načrta Ministrstva za obrambo.</w:t>
            </w:r>
          </w:p>
        </w:tc>
      </w:tr>
      <w:tr w:rsidR="00553325" w14:paraId="1CF86BC5" w14:textId="77777777" w:rsidTr="00FB3C81">
        <w:tc>
          <w:tcPr>
            <w:tcW w:w="9163" w:type="dxa"/>
            <w:gridSpan w:val="4"/>
          </w:tcPr>
          <w:p w14:paraId="4FCA3FA5" w14:textId="77777777" w:rsidR="00FB3C81" w:rsidRPr="00131B28" w:rsidRDefault="00920B1D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:rsidR="00553325" w14:paraId="6D9C2033" w14:textId="77777777" w:rsidTr="00FB3C81">
        <w:tc>
          <w:tcPr>
            <w:tcW w:w="1448" w:type="dxa"/>
          </w:tcPr>
          <w:p w14:paraId="014B1B58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3964A9FA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65D9BFB3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553325" w14:paraId="46D6FB62" w14:textId="77777777" w:rsidTr="00FB3C81">
        <w:tc>
          <w:tcPr>
            <w:tcW w:w="1448" w:type="dxa"/>
          </w:tcPr>
          <w:p w14:paraId="198C2D21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1AC1458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1954724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2FDDBEF8" w14:textId="77777777" w:rsidTr="00FB3C81">
        <w:tc>
          <w:tcPr>
            <w:tcW w:w="1448" w:type="dxa"/>
          </w:tcPr>
          <w:p w14:paraId="4076A722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22F69699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68FC3DDA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5CF32496" w14:textId="77777777" w:rsidTr="00FB3C81">
        <w:tc>
          <w:tcPr>
            <w:tcW w:w="1448" w:type="dxa"/>
          </w:tcPr>
          <w:p w14:paraId="68F403B6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43F523A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3C42779A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3AB53D01" w14:textId="77777777" w:rsidTr="00FB3C81">
        <w:tc>
          <w:tcPr>
            <w:tcW w:w="1448" w:type="dxa"/>
          </w:tcPr>
          <w:p w14:paraId="76CF7FEE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116BCDD1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6FC3843E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06560111" w14:textId="77777777" w:rsidTr="00FB3C81">
        <w:tc>
          <w:tcPr>
            <w:tcW w:w="1448" w:type="dxa"/>
          </w:tcPr>
          <w:p w14:paraId="55F21A37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43E49B6D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42B9092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00477C3D" w14:textId="77777777" w:rsidTr="00FB3C81">
        <w:tc>
          <w:tcPr>
            <w:tcW w:w="1448" w:type="dxa"/>
            <w:tcBorders>
              <w:bottom w:val="single" w:sz="4" w:space="0" w:color="auto"/>
            </w:tcBorders>
          </w:tcPr>
          <w:p w14:paraId="2C739C5A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A4204DB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14:paraId="01C12F70" w14:textId="77777777" w:rsidR="00FB3C81" w:rsidRPr="00131B28" w:rsidRDefault="00920B1D" w:rsidP="001D485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6B45820C" w14:textId="77777777" w:rsidR="00FB3C81" w:rsidRPr="00131B28" w:rsidRDefault="00920B1D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49B0690" w14:textId="77777777" w:rsidR="00FB3C81" w:rsidRPr="00131B28" w:rsidRDefault="00920B1D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A57AAFD" w14:textId="77777777" w:rsidR="00FB3C81" w:rsidRPr="00131B28" w:rsidRDefault="00920B1D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52751CFC" w14:textId="77777777" w:rsidTr="00FB3C81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8D8" w14:textId="77777777" w:rsidR="00FB3C81" w:rsidRPr="00131B28" w:rsidRDefault="00920B1D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14:paraId="310CC883" w14:textId="77777777" w:rsidR="00FB3C81" w:rsidRPr="00131B28" w:rsidRDefault="00920B1D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408D2">
              <w:rPr>
                <w:rFonts w:eastAsia="Calibri"/>
                <w:b w:val="0"/>
                <w:color w:val="000000"/>
                <w:spacing w:val="-1"/>
                <w:sz w:val="20"/>
                <w:szCs w:val="20"/>
                <w:lang w:eastAsia="en-US"/>
              </w:rPr>
              <w:t xml:space="preserve">Sredstva bodo zagotovljena v okviru finančnega načrta Ministrstva za obrambo in sicer s prerazporeditvijo iz evidenčnega projekta 1912-21-0010 – </w:t>
            </w:r>
            <w:r w:rsidRPr="001408D2">
              <w:rPr>
                <w:rFonts w:eastAsia="Calibri"/>
                <w:b w:val="0"/>
                <w:sz w:val="20"/>
                <w:szCs w:val="20"/>
                <w:shd w:val="clear" w:color="auto" w:fill="FFFFFF"/>
                <w:lang w:eastAsia="en-US"/>
              </w:rPr>
              <w:t>Odpornost na nesreče SLO-SERCID</w:t>
            </w:r>
            <w:r w:rsidRPr="001408D2">
              <w:rPr>
                <w:rFonts w:eastAsia="Calibri"/>
                <w:b w:val="0"/>
                <w:spacing w:val="-1"/>
                <w:sz w:val="20"/>
                <w:szCs w:val="20"/>
                <w:lang w:eastAsia="en-US"/>
              </w:rPr>
              <w:t xml:space="preserve">, s proračunske postavke 5890 – Gradnje in adaptacije. </w:t>
            </w:r>
            <w:r w:rsidRPr="001408D2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Izhodiščna vrednost projekta znaša </w:t>
            </w:r>
            <w:r w:rsidRPr="001408D2">
              <w:rPr>
                <w:b w:val="0"/>
                <w:sz w:val="20"/>
                <w:szCs w:val="20"/>
                <w:lang w:eastAsia="en-US"/>
              </w:rPr>
              <w:t>4.804.967,19 EUR z DDV</w:t>
            </w:r>
            <w:r w:rsidRPr="001408D2">
              <w:rPr>
                <w:rFonts w:eastAsia="Calibri"/>
                <w:b w:val="0"/>
                <w:sz w:val="20"/>
                <w:szCs w:val="20"/>
                <w:lang w:eastAsia="en-US"/>
              </w:rPr>
              <w:t>.</w:t>
            </w:r>
          </w:p>
        </w:tc>
      </w:tr>
    </w:tbl>
    <w:p w14:paraId="71E5CFC1" w14:textId="77777777" w:rsidR="00FB3C81" w:rsidRPr="00131B28" w:rsidRDefault="00FB3C81" w:rsidP="00FB3C81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6"/>
        <w:gridCol w:w="847"/>
        <w:gridCol w:w="1384"/>
        <w:gridCol w:w="510"/>
        <w:gridCol w:w="938"/>
        <w:gridCol w:w="743"/>
        <w:gridCol w:w="379"/>
        <w:gridCol w:w="298"/>
        <w:gridCol w:w="2065"/>
      </w:tblGrid>
      <w:tr w:rsidR="00553325" w14:paraId="362BEB63" w14:textId="77777777" w:rsidTr="002C278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6001A6" w14:textId="77777777" w:rsidR="00FB3C81" w:rsidRPr="00131B28" w:rsidRDefault="00920B1D" w:rsidP="002C278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553325" w14:paraId="03D200A9" w14:textId="77777777" w:rsidTr="00A14EBE">
        <w:trPr>
          <w:cantSplit/>
          <w:trHeight w:val="276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03A4" w14:textId="77777777" w:rsidR="00FB3C81" w:rsidRPr="00131B28" w:rsidRDefault="00FB3C81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79C7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0E9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769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ECE5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553325" w14:paraId="6BE9CCD9" w14:textId="77777777" w:rsidTr="00A14EBE">
        <w:trPr>
          <w:cantSplit/>
          <w:trHeight w:val="423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35A" w14:textId="77777777" w:rsidR="00FB3C81" w:rsidRPr="00131B28" w:rsidRDefault="00920B1D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0C4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41B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C6D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96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3325" w14:paraId="13626F69" w14:textId="77777777" w:rsidTr="00A14EBE">
        <w:trPr>
          <w:cantSplit/>
          <w:trHeight w:val="423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CC4" w14:textId="77777777" w:rsidR="00FB3C81" w:rsidRPr="00131B28" w:rsidRDefault="00920B1D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CF76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CDEB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6100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26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3325" w14:paraId="22A2CE7D" w14:textId="77777777" w:rsidTr="00A14EBE">
        <w:trPr>
          <w:cantSplit/>
          <w:trHeight w:val="423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F35" w14:textId="77777777" w:rsidR="00FB3C81" w:rsidRPr="00131B28" w:rsidRDefault="00920B1D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9B4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C59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E2C6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17F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325" w14:paraId="03AA2B53" w14:textId="77777777" w:rsidTr="00A14EBE">
        <w:trPr>
          <w:cantSplit/>
          <w:trHeight w:val="623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5F2F" w14:textId="77777777" w:rsidR="00FB3C81" w:rsidRPr="00131B28" w:rsidRDefault="00920B1D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CBE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69BA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E335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B8A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325" w14:paraId="27CDEBCD" w14:textId="77777777" w:rsidTr="00A14EBE">
        <w:trPr>
          <w:cantSplit/>
          <w:trHeight w:val="423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BFA2" w14:textId="77777777" w:rsidR="00FB3C81" w:rsidRPr="00131B28" w:rsidRDefault="00920B1D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155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EA9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48A2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461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3325" w14:paraId="0958CEB1" w14:textId="77777777" w:rsidTr="002C278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BD3CB" w14:textId="77777777" w:rsidR="00FB3C81" w:rsidRPr="00131B28" w:rsidRDefault="00920B1D" w:rsidP="002C278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553325" w14:paraId="657C0245" w14:textId="77777777" w:rsidTr="002C278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E1BC4" w14:textId="77777777" w:rsidR="00FB3C81" w:rsidRPr="00131B28" w:rsidRDefault="00920B1D" w:rsidP="002C278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553325" w14:paraId="47F1F580" w14:textId="77777777" w:rsidTr="00A14EBE">
        <w:trPr>
          <w:cantSplit/>
          <w:trHeight w:val="10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9A0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2EE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DC33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543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B64" w14:textId="77777777" w:rsidR="00FB3C81" w:rsidRPr="00131B28" w:rsidRDefault="00920B1D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553325" w14:paraId="69E32C98" w14:textId="77777777" w:rsidTr="00A14EBE">
        <w:trPr>
          <w:cantSplit/>
          <w:trHeight w:val="32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81A" w14:textId="77777777" w:rsidR="001408D2" w:rsidRPr="001408D2" w:rsidRDefault="00920B1D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1408D2">
              <w:rPr>
                <w:rFonts w:cs="Arial"/>
                <w:b w:val="0"/>
                <w:sz w:val="20"/>
                <w:szCs w:val="20"/>
              </w:rPr>
              <w:t>URSZR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6CD" w14:textId="77777777" w:rsidR="001408D2" w:rsidRPr="001408D2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D2">
              <w:rPr>
                <w:rFonts w:ascii="Arial" w:hAnsi="Arial" w:cs="Arial"/>
                <w:sz w:val="20"/>
                <w:szCs w:val="20"/>
              </w:rPr>
              <w:t>1912-25-0011</w:t>
            </w:r>
          </w:p>
          <w:p w14:paraId="6E5D99A4" w14:textId="77777777" w:rsidR="001408D2" w:rsidRPr="001408D2" w:rsidRDefault="00920B1D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408D2">
              <w:rPr>
                <w:rFonts w:cs="Arial"/>
                <w:b w:val="0"/>
                <w:sz w:val="20"/>
                <w:szCs w:val="20"/>
              </w:rPr>
              <w:t>»</w:t>
            </w:r>
            <w:r w:rsidRPr="001408D2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Novi prostori IURSZR Nova Gorica</w:t>
            </w:r>
            <w:r w:rsidRPr="001408D2">
              <w:rPr>
                <w:rFonts w:cs="Arial"/>
                <w:b w:val="0"/>
                <w:sz w:val="20"/>
                <w:szCs w:val="20"/>
              </w:rPr>
              <w:t>«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1A3F" w14:textId="77777777" w:rsidR="001408D2" w:rsidRPr="001408D2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D2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5890</w:t>
            </w:r>
          </w:p>
          <w:p w14:paraId="71E7AB7D" w14:textId="77777777" w:rsidR="001408D2" w:rsidRPr="001408D2" w:rsidRDefault="00920B1D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408D2">
              <w:rPr>
                <w:rFonts w:cs="Arial"/>
                <w:b w:val="0"/>
                <w:sz w:val="20"/>
                <w:szCs w:val="20"/>
              </w:rPr>
              <w:t>»Gradnje in adaptacije«</w:t>
            </w:r>
            <w:r w:rsidRPr="001408D2">
              <w:rPr>
                <w:rFonts w:ascii="Segoe UI Symbol" w:hAnsi="Segoe UI Symbol" w:cs="Segoe UI Symbol"/>
                <w:b w:val="0"/>
                <w:sz w:val="20"/>
                <w:szCs w:val="20"/>
              </w:rPr>
              <w:t>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DAFC" w14:textId="77777777" w:rsidR="001408D2" w:rsidRPr="001408D2" w:rsidRDefault="00920B1D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408D2">
              <w:rPr>
                <w:rFonts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A10" w14:textId="77777777" w:rsidR="001408D2" w:rsidRPr="001408D2" w:rsidRDefault="00920B1D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1408D2">
              <w:rPr>
                <w:rFonts w:cs="Arial"/>
                <w:b w:val="0"/>
                <w:sz w:val="20"/>
                <w:szCs w:val="20"/>
              </w:rPr>
              <w:t>0,00</w:t>
            </w:r>
          </w:p>
        </w:tc>
      </w:tr>
      <w:tr w:rsidR="00553325" w14:paraId="2C9EA032" w14:textId="77777777" w:rsidTr="00A14EBE">
        <w:trPr>
          <w:cantSplit/>
          <w:trHeight w:val="9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9AE" w14:textId="77777777" w:rsidR="001408D2" w:rsidRPr="00131B28" w:rsidRDefault="001408D2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8B7" w14:textId="77777777" w:rsidR="001408D2" w:rsidRPr="00131B28" w:rsidRDefault="001408D2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2E2" w14:textId="77777777" w:rsidR="001408D2" w:rsidRPr="00131B28" w:rsidRDefault="001408D2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26C" w14:textId="77777777" w:rsidR="001408D2" w:rsidRPr="00131B28" w:rsidRDefault="001408D2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FC5" w14:textId="77777777" w:rsidR="001408D2" w:rsidRPr="00131B28" w:rsidRDefault="001408D2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3325" w14:paraId="5F4C797F" w14:textId="77777777" w:rsidTr="00A14EBE">
        <w:trPr>
          <w:cantSplit/>
          <w:trHeight w:val="95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9A8" w14:textId="77777777" w:rsidR="001408D2" w:rsidRPr="00131B28" w:rsidRDefault="00920B1D" w:rsidP="001408D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469" w14:textId="77777777" w:rsidR="001408D2" w:rsidRPr="00131B28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CF2" w14:textId="77777777" w:rsidR="001408D2" w:rsidRPr="00131B28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</w:tr>
      <w:tr w:rsidR="00553325" w14:paraId="453607D3" w14:textId="77777777" w:rsidTr="002C278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DDF614" w14:textId="77777777" w:rsidR="001408D2" w:rsidRPr="00131B28" w:rsidRDefault="00920B1D" w:rsidP="001408D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553325" w14:paraId="3FC5B86C" w14:textId="77777777" w:rsidTr="00A14EBE">
        <w:trPr>
          <w:cantSplit/>
          <w:trHeight w:val="10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0A16" w14:textId="77777777" w:rsidR="001408D2" w:rsidRPr="00131B28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F11" w14:textId="77777777" w:rsidR="001408D2" w:rsidRPr="00131B28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B72F" w14:textId="77777777" w:rsidR="001408D2" w:rsidRPr="00131B28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4EE8" w14:textId="77777777" w:rsidR="001408D2" w:rsidRPr="00131B28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30A" w14:textId="77777777" w:rsidR="001408D2" w:rsidRPr="00131B28" w:rsidRDefault="00920B1D" w:rsidP="001408D2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553325" w14:paraId="0C8673D4" w14:textId="77777777" w:rsidTr="00A14EBE">
        <w:trPr>
          <w:cantSplit/>
          <w:trHeight w:val="9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D25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14EBE">
              <w:rPr>
                <w:rFonts w:cs="Arial"/>
                <w:b w:val="0"/>
                <w:sz w:val="20"/>
                <w:szCs w:val="20"/>
              </w:rPr>
              <w:t>URSZR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C9FA" w14:textId="77777777" w:rsidR="00A14EBE" w:rsidRPr="00A14EBE" w:rsidRDefault="00920B1D" w:rsidP="00A14EBE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EBE">
              <w:rPr>
                <w:rFonts w:ascii="Arial" w:hAnsi="Arial" w:cs="Arial"/>
                <w:sz w:val="20"/>
                <w:szCs w:val="20"/>
              </w:rPr>
              <w:t>1912-21-0010</w:t>
            </w:r>
          </w:p>
          <w:p w14:paraId="7CF344DF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14EBE">
              <w:rPr>
                <w:rFonts w:cs="Arial"/>
                <w:b w:val="0"/>
                <w:sz w:val="20"/>
                <w:szCs w:val="20"/>
              </w:rPr>
              <w:t>»</w:t>
            </w:r>
            <w:r w:rsidRPr="00A14EBE">
              <w:rPr>
                <w:rFonts w:cs="Arial"/>
                <w:b w:val="0"/>
                <w:sz w:val="20"/>
                <w:szCs w:val="20"/>
                <w:shd w:val="clear" w:color="auto" w:fill="FFFFFF"/>
              </w:rPr>
              <w:t>Odpornost na nesreče SLO-SERCID</w:t>
            </w:r>
            <w:r w:rsidRPr="00A14EBE">
              <w:rPr>
                <w:rFonts w:cs="Arial"/>
                <w:b w:val="0"/>
                <w:sz w:val="20"/>
                <w:szCs w:val="20"/>
              </w:rPr>
              <w:t>«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30A" w14:textId="77777777" w:rsidR="00A14EBE" w:rsidRPr="00A14EBE" w:rsidRDefault="00920B1D" w:rsidP="00A14EBE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EBE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5890</w:t>
            </w:r>
          </w:p>
          <w:p w14:paraId="4F9AEC35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14EBE">
              <w:rPr>
                <w:rFonts w:cs="Arial"/>
                <w:b w:val="0"/>
                <w:sz w:val="20"/>
                <w:szCs w:val="20"/>
              </w:rPr>
              <w:t>»Gradnje in adaptacije«</w:t>
            </w:r>
            <w:r w:rsidRPr="00A14EBE">
              <w:rPr>
                <w:rFonts w:ascii="Segoe UI Symbol" w:hAnsi="Segoe UI Symbol" w:cs="Segoe UI Symbol"/>
                <w:b w:val="0"/>
                <w:sz w:val="20"/>
                <w:szCs w:val="20"/>
              </w:rPr>
              <w:t>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23A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14EBE">
              <w:rPr>
                <w:rFonts w:cs="Arial"/>
                <w:b w:val="0"/>
                <w:sz w:val="20"/>
                <w:szCs w:val="20"/>
              </w:rPr>
              <w:t>2.477.073,00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DCB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14EBE">
              <w:rPr>
                <w:rFonts w:cs="Arial"/>
                <w:b w:val="0"/>
                <w:sz w:val="20"/>
                <w:szCs w:val="20"/>
              </w:rPr>
              <w:t>1.327.894,19</w:t>
            </w:r>
          </w:p>
        </w:tc>
      </w:tr>
      <w:tr w:rsidR="00553325" w14:paraId="42480B8D" w14:textId="77777777" w:rsidTr="00A14EBE">
        <w:trPr>
          <w:cantSplit/>
          <w:trHeight w:val="9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1E4" w14:textId="77777777" w:rsidR="00A14EBE" w:rsidRPr="00A14EBE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24E" w14:textId="77777777" w:rsidR="00A14EBE" w:rsidRPr="00A14EBE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94E" w14:textId="77777777" w:rsidR="00A14EBE" w:rsidRPr="00A14EBE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EF9F" w14:textId="77777777" w:rsidR="00A14EBE" w:rsidRPr="00A14EBE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23F" w14:textId="77777777" w:rsidR="00A14EBE" w:rsidRPr="00A14EBE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3325" w14:paraId="75267490" w14:textId="77777777" w:rsidTr="00A14EBE">
        <w:trPr>
          <w:cantSplit/>
          <w:trHeight w:val="95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0B2" w14:textId="77777777" w:rsidR="00A14EBE" w:rsidRPr="00131B28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9A6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A14EBE">
              <w:rPr>
                <w:rFonts w:cs="Arial"/>
                <w:sz w:val="20"/>
                <w:szCs w:val="20"/>
              </w:rPr>
              <w:t>2.477.073,00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FF1B" w14:textId="77777777" w:rsidR="00A14EBE" w:rsidRPr="00A14EBE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A14EBE">
              <w:rPr>
                <w:rFonts w:cs="Arial"/>
                <w:sz w:val="20"/>
                <w:szCs w:val="20"/>
              </w:rPr>
              <w:t>1.327.894,19</w:t>
            </w:r>
          </w:p>
        </w:tc>
      </w:tr>
      <w:tr w:rsidR="00553325" w14:paraId="041B8AAA" w14:textId="77777777" w:rsidTr="002C278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52BCA2" w14:textId="77777777" w:rsidR="00A14EBE" w:rsidRPr="00131B28" w:rsidRDefault="00920B1D" w:rsidP="00A14EBE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553325" w14:paraId="6563C5CC" w14:textId="77777777" w:rsidTr="00A14EBE">
        <w:trPr>
          <w:cantSplit/>
          <w:trHeight w:val="1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03E" w14:textId="77777777" w:rsidR="00A14EBE" w:rsidRPr="00131B28" w:rsidRDefault="00920B1D" w:rsidP="00A14E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51D" w14:textId="77777777" w:rsidR="00A14EBE" w:rsidRPr="00131B28" w:rsidRDefault="00920B1D" w:rsidP="00A14E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429" w14:textId="77777777" w:rsidR="00A14EBE" w:rsidRPr="00131B28" w:rsidRDefault="00920B1D" w:rsidP="00A14E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553325" w14:paraId="70AF86DF" w14:textId="77777777" w:rsidTr="00A14EBE">
        <w:trPr>
          <w:cantSplit/>
          <w:trHeight w:val="9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B72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351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82B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3325" w14:paraId="00BFA9D4" w14:textId="77777777" w:rsidTr="00A14EBE">
        <w:trPr>
          <w:cantSplit/>
          <w:trHeight w:val="9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D45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F50A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A95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3325" w14:paraId="79D2901E" w14:textId="77777777" w:rsidTr="00A14EBE">
        <w:trPr>
          <w:cantSplit/>
          <w:trHeight w:val="9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D95F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38F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648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553325" w14:paraId="3DEC7A8C" w14:textId="77777777" w:rsidTr="00A14EBE">
        <w:trPr>
          <w:cantSplit/>
          <w:trHeight w:val="9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D88B" w14:textId="77777777" w:rsidR="00A14EBE" w:rsidRPr="00131B28" w:rsidRDefault="00920B1D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9E6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862" w14:textId="77777777" w:rsidR="00A14EBE" w:rsidRPr="00131B28" w:rsidRDefault="00A14EBE" w:rsidP="00A14EB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553325" w14:paraId="73510D00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426299F" w14:textId="77777777" w:rsidR="00A14EBE" w:rsidRPr="00131B28" w:rsidRDefault="00920B1D" w:rsidP="00A14EBE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14:paraId="37178DA8" w14:textId="77777777" w:rsidR="00A14EBE" w:rsidRPr="00131B28" w:rsidRDefault="00920B1D" w:rsidP="00A14EBE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NE pod točko 6.a.)</w:t>
            </w:r>
          </w:p>
          <w:p w14:paraId="1DA23828" w14:textId="77777777" w:rsidR="00A14EBE" w:rsidRPr="00131B28" w:rsidRDefault="00920B1D" w:rsidP="00A14EBE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Kratka obrazložitev</w:t>
            </w:r>
          </w:p>
        </w:tc>
      </w:tr>
      <w:tr w:rsidR="00553325" w14:paraId="71576E38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76CBB3B" w14:textId="77777777" w:rsidR="00A14EBE" w:rsidRPr="00131B28" w:rsidRDefault="00920B1D" w:rsidP="00A14E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553325" w14:paraId="3D7B3A67" w14:textId="77777777" w:rsidTr="00A14E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458" w:type="dxa"/>
            <w:gridSpan w:val="6"/>
          </w:tcPr>
          <w:p w14:paraId="422C457E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3772C306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14:paraId="48B08543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lastRenderedPageBreak/>
              <w:t>delovanje občin,</w:t>
            </w:r>
          </w:p>
          <w:p w14:paraId="36F52B24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14:paraId="7684C8B6" w14:textId="77777777" w:rsidR="00A14EBE" w:rsidRPr="00131B28" w:rsidRDefault="00A14EBE" w:rsidP="00A14EBE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42" w:type="dxa"/>
            <w:gridSpan w:val="3"/>
          </w:tcPr>
          <w:p w14:paraId="5F14D6A4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NE</w:t>
            </w:r>
          </w:p>
        </w:tc>
      </w:tr>
      <w:tr w:rsidR="00553325" w14:paraId="15341ED8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B7C5FAE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2D6F5D05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Skupnosti občin Slovenije SOS: DA/NE</w:t>
            </w:r>
          </w:p>
          <w:p w14:paraId="2450553F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občin Slovenije ZOS: DA/NE</w:t>
            </w:r>
          </w:p>
          <w:p w14:paraId="38E30FDA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mestnih občin Slovenije ZMOS: DA/NE</w:t>
            </w:r>
          </w:p>
          <w:p w14:paraId="79E40059" w14:textId="77777777" w:rsidR="00A14EBE" w:rsidRPr="00131B28" w:rsidRDefault="00A14EBE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AEE5496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642FDAE0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14:paraId="1AECC228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14:paraId="07E138E6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14:paraId="66508427" w14:textId="77777777" w:rsidR="00A14EBE" w:rsidRPr="00131B28" w:rsidRDefault="00920B1D" w:rsidP="00A14EBE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niso bili upoštevani.</w:t>
            </w:r>
          </w:p>
          <w:p w14:paraId="39EAB9A4" w14:textId="77777777" w:rsidR="00A14EBE" w:rsidRPr="00131B28" w:rsidRDefault="00A14EBE" w:rsidP="00A14EBE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CE08A83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4D2EBDCC" w14:textId="77777777" w:rsidR="00A14EBE" w:rsidRPr="00131B28" w:rsidRDefault="00A14EBE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553325" w14:paraId="2BCC003C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B8FEEE2" w14:textId="77777777" w:rsidR="00A14EBE" w:rsidRPr="00131B28" w:rsidRDefault="00920B1D" w:rsidP="00A14EBE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:rsidR="00553325" w14:paraId="02DA4DA0" w14:textId="77777777" w:rsidTr="00A14E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37" w:type="dxa"/>
            <w:gridSpan w:val="7"/>
          </w:tcPr>
          <w:p w14:paraId="4C31D71C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63" w:type="dxa"/>
            <w:gridSpan w:val="2"/>
          </w:tcPr>
          <w:p w14:paraId="2F163ACB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42420C31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BE0985E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F9166E">
              <w:rPr>
                <w:iCs/>
                <w:sz w:val="20"/>
                <w:szCs w:val="20"/>
              </w:rPr>
              <w:t>Skladno s sedmim odstavkom 9. člena Poslovnika Vlade RS (Uradni list RS, št. 43/01, 23/02 – popr., 54/03, 103/03, 114/04, 26/06, 21/07, 32/10, 73/10, 95/11, 64/12, 80/13, 10/14, 164/20, 35/21, 51/21 in 114/21) javnost ni bila povabljena k sodelovanju, ker gre za predlog sklepa vlade.</w:t>
            </w:r>
          </w:p>
        </w:tc>
      </w:tr>
      <w:tr w:rsidR="00553325" w14:paraId="0B4B8BA4" w14:textId="77777777" w:rsidTr="00A14E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37" w:type="dxa"/>
            <w:gridSpan w:val="7"/>
            <w:vAlign w:val="center"/>
          </w:tcPr>
          <w:p w14:paraId="7ADA8D8D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63" w:type="dxa"/>
            <w:gridSpan w:val="2"/>
            <w:vAlign w:val="center"/>
          </w:tcPr>
          <w:p w14:paraId="2D75625E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728A7A13" w14:textId="77777777" w:rsidTr="00A14E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37" w:type="dxa"/>
            <w:gridSpan w:val="7"/>
            <w:vAlign w:val="center"/>
          </w:tcPr>
          <w:p w14:paraId="6C38BDBC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63" w:type="dxa"/>
            <w:gridSpan w:val="2"/>
            <w:vAlign w:val="center"/>
          </w:tcPr>
          <w:p w14:paraId="57D3C71D" w14:textId="77777777" w:rsidR="00A14EBE" w:rsidRPr="00131B28" w:rsidRDefault="00920B1D" w:rsidP="00A14EBE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553325" w14:paraId="47EF6725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233D" w14:textId="77777777" w:rsidR="00A14EBE" w:rsidRPr="00131B28" w:rsidRDefault="00A14EBE" w:rsidP="00A14EB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9A6AA35" w14:textId="77777777" w:rsidR="00A14EBE" w:rsidRPr="00131B28" w:rsidRDefault="00920B1D" w:rsidP="00A14EB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                                    </w:t>
            </w:r>
            <w:r w:rsidR="00EC3FE4">
              <w:rPr>
                <w:sz w:val="20"/>
                <w:szCs w:val="20"/>
              </w:rPr>
              <w:t>Mag. Marko Lovše</w:t>
            </w:r>
          </w:p>
          <w:p w14:paraId="09DCA54C" w14:textId="77777777" w:rsidR="00A14EBE" w:rsidRDefault="00920B1D" w:rsidP="00A14EB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EC3FE4">
              <w:rPr>
                <w:sz w:val="20"/>
                <w:szCs w:val="20"/>
              </w:rPr>
              <w:t xml:space="preserve">                     Državni sekretar</w:t>
            </w:r>
          </w:p>
          <w:p w14:paraId="70BE19C4" w14:textId="77777777" w:rsidR="00A56FF5" w:rsidRPr="00131B28" w:rsidRDefault="00A56FF5" w:rsidP="00A14EB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4654C27E" w14:textId="77777777" w:rsidR="00FB3C81" w:rsidRPr="00131B28" w:rsidRDefault="00FB3C81" w:rsidP="00FB3C81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3CB643A0" w14:textId="77777777" w:rsidR="009F77C7" w:rsidRPr="00131B28" w:rsidRDefault="00920B1D" w:rsidP="00FB3C81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14:paraId="374D2186" w14:textId="77777777" w:rsidR="009F77C7" w:rsidRPr="00131B28" w:rsidRDefault="00920B1D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 w:rsidR="00A56FF5">
        <w:rPr>
          <w:rFonts w:cs="Arial"/>
          <w:szCs w:val="20"/>
          <w:lang w:val="sl-SI"/>
        </w:rPr>
        <w:t>,</w:t>
      </w:r>
    </w:p>
    <w:p w14:paraId="250BE7B3" w14:textId="77777777" w:rsidR="009F77C7" w:rsidRDefault="00920B1D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SGS, </w:t>
      </w:r>
    </w:p>
    <w:p w14:paraId="54C48595" w14:textId="77777777" w:rsidR="00A56FF5" w:rsidRPr="00131B28" w:rsidRDefault="00920B1D" w:rsidP="009F77C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URSZR.</w:t>
      </w:r>
    </w:p>
    <w:p w14:paraId="124590E1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1D3C2DC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3E73177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76156E7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C4FD05B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CF9173D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AFD5361" w14:textId="77777777" w:rsidR="004E293C" w:rsidRPr="00131B28" w:rsidRDefault="00920B1D" w:rsidP="00A56FF5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131B28">
        <w:rPr>
          <w:sz w:val="20"/>
          <w:szCs w:val="20"/>
        </w:rPr>
        <w:br w:type="page"/>
      </w:r>
    </w:p>
    <w:p w14:paraId="13749060" w14:textId="77777777" w:rsidR="00A56FF5" w:rsidRPr="00F9166E" w:rsidRDefault="00920B1D" w:rsidP="00A56FF5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OBRAZLOŽITEV:</w:t>
      </w:r>
    </w:p>
    <w:p w14:paraId="79D36825" w14:textId="77777777" w:rsidR="00A56FF5" w:rsidRPr="00F9166E" w:rsidRDefault="00A56FF5" w:rsidP="00A56FF5">
      <w:pPr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E4F5944" w14:textId="77777777" w:rsidR="00A56FF5" w:rsidRPr="00F9166E" w:rsidRDefault="00920B1D" w:rsidP="00A56FF5">
      <w:pPr>
        <w:pStyle w:val="Naslovpredpisa"/>
        <w:spacing w:after="0" w:line="276" w:lineRule="auto"/>
        <w:jc w:val="both"/>
        <w:rPr>
          <w:b w:val="0"/>
          <w:bCs/>
          <w:sz w:val="20"/>
          <w:szCs w:val="20"/>
        </w:rPr>
      </w:pPr>
      <w:r w:rsidRPr="00F9166E">
        <w:rPr>
          <w:b w:val="0"/>
          <w:sz w:val="20"/>
          <w:szCs w:val="20"/>
        </w:rPr>
        <w:t xml:space="preserve">Ministrstvo za obrambo predlaga uvrstitev </w:t>
      </w:r>
      <w:r>
        <w:rPr>
          <w:b w:val="0"/>
          <w:sz w:val="20"/>
          <w:szCs w:val="20"/>
        </w:rPr>
        <w:t>p</w:t>
      </w:r>
      <w:r w:rsidRPr="00F9166E">
        <w:rPr>
          <w:b w:val="0"/>
          <w:sz w:val="20"/>
          <w:szCs w:val="20"/>
        </w:rPr>
        <w:t>rojekta v veljavn</w:t>
      </w:r>
      <w:r>
        <w:rPr>
          <w:b w:val="0"/>
          <w:sz w:val="20"/>
          <w:szCs w:val="20"/>
        </w:rPr>
        <w:t>i Načrt razvojnih programov 2025 – 2028</w:t>
      </w:r>
      <w:r w:rsidRPr="00F9166E">
        <w:rPr>
          <w:b w:val="0"/>
          <w:sz w:val="20"/>
          <w:szCs w:val="20"/>
        </w:rPr>
        <w:t xml:space="preserve"> p</w:t>
      </w:r>
      <w:r>
        <w:rPr>
          <w:b w:val="0"/>
          <w:sz w:val="20"/>
          <w:szCs w:val="20"/>
        </w:rPr>
        <w:t>ri proračunskemu uporabniku 1912</w:t>
      </w:r>
      <w:r w:rsidRPr="00F9166E">
        <w:rPr>
          <w:b w:val="0"/>
          <w:sz w:val="20"/>
          <w:szCs w:val="20"/>
        </w:rPr>
        <w:t xml:space="preserve"> – </w:t>
      </w:r>
      <w:r>
        <w:rPr>
          <w:b w:val="0"/>
          <w:sz w:val="20"/>
          <w:szCs w:val="20"/>
        </w:rPr>
        <w:t>Uprava RS za zaščito in reševanje</w:t>
      </w:r>
      <w:r w:rsidRPr="00F9166E">
        <w:rPr>
          <w:b w:val="0"/>
          <w:sz w:val="20"/>
          <w:szCs w:val="20"/>
        </w:rPr>
        <w:t xml:space="preserve">. O uvrstitvi projekta v veljavni Načrt razvojnih programov v skladu s petim odstavkom 31. člena Zakona o izvrševanju proračunov </w:t>
      </w:r>
      <w:r>
        <w:rPr>
          <w:b w:val="0"/>
          <w:sz w:val="20"/>
          <w:szCs w:val="20"/>
        </w:rPr>
        <w:t>Republike Slovenije za leti 2025 in</w:t>
      </w:r>
      <w:r w:rsidRPr="00F9166E">
        <w:rPr>
          <w:b w:val="0"/>
          <w:sz w:val="20"/>
          <w:szCs w:val="20"/>
        </w:rPr>
        <w:t xml:space="preserve"> 2</w:t>
      </w:r>
      <w:r>
        <w:rPr>
          <w:b w:val="0"/>
          <w:sz w:val="20"/>
          <w:szCs w:val="20"/>
        </w:rPr>
        <w:t>026</w:t>
      </w:r>
      <w:r w:rsidRPr="00F9166E">
        <w:rPr>
          <w:b w:val="0"/>
          <w:sz w:val="20"/>
          <w:szCs w:val="20"/>
        </w:rPr>
        <w:t xml:space="preserve"> odloča Vlada Republike Slovenije.</w:t>
      </w:r>
    </w:p>
    <w:p w14:paraId="05204911" w14:textId="77777777" w:rsidR="00A56FF5" w:rsidRPr="00F9166E" w:rsidRDefault="00A56FF5" w:rsidP="00A56FF5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29FCFF7" w14:textId="77777777" w:rsidR="00A56FF5" w:rsidRPr="001179BF" w:rsidRDefault="00920B1D" w:rsidP="00A56FF5">
      <w:pPr>
        <w:numPr>
          <w:ilvl w:val="0"/>
          <w:numId w:val="31"/>
        </w:numPr>
        <w:spacing w:after="0" w:line="260" w:lineRule="atLeast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1</w:t>
      </w:r>
      <w:r w:rsidRPr="00EA503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91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2-25-0011</w:t>
      </w:r>
      <w:r w:rsidRPr="00EA503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–</w:t>
      </w:r>
      <w:r w:rsidRPr="00EA503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 w:rsidRPr="000A63CD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Novi prostori IURSZR Nova Gorica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07FA18D1" w14:textId="77777777" w:rsidR="00A56FF5" w:rsidRPr="00EA5030" w:rsidRDefault="00A56FF5" w:rsidP="00A56FF5">
      <w:pPr>
        <w:overflowPunct w:val="0"/>
        <w:autoSpaceDE w:val="0"/>
        <w:autoSpaceDN w:val="0"/>
        <w:adjustRightInd w:val="0"/>
        <w:spacing w:before="60" w:after="0" w:line="260" w:lineRule="atLeas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096B47D" w14:textId="77777777" w:rsidR="00A56FF5" w:rsidRDefault="00920B1D" w:rsidP="00A56FF5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Na področju proračunske porabe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>: 07 – OBRAMBA IN ZAŠČITA</w:t>
      </w:r>
    </w:p>
    <w:p w14:paraId="5096D97B" w14:textId="77777777" w:rsidR="00A56FF5" w:rsidRDefault="00920B1D" w:rsidP="00A56FF5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glavni program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>070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3 - 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Varstvo pred naravnimi in drugimi nesrečami</w:t>
      </w:r>
    </w:p>
    <w:p w14:paraId="462214C2" w14:textId="77777777" w:rsidR="00A56FF5" w:rsidRPr="00F9166E" w:rsidRDefault="00920B1D" w:rsidP="00A56FF5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nosilni podprogram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070302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Pripravljenost sistema za zaščito, reševanje in pomoč</w:t>
      </w:r>
    </w:p>
    <w:p w14:paraId="24831E7C" w14:textId="77777777" w:rsidR="00A56FF5" w:rsidRDefault="00920B1D" w:rsidP="00A56FF5">
      <w:p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proračunska</w:t>
      </w:r>
      <w:r w:rsidRPr="00F9166E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postavk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a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5890</w:t>
      </w:r>
      <w:r w:rsidRPr="00F9166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Gradnje in adaptacija </w:t>
      </w:r>
    </w:p>
    <w:p w14:paraId="553543E0" w14:textId="77777777" w:rsidR="00A56FF5" w:rsidRPr="000A63CD" w:rsidRDefault="00A56FF5" w:rsidP="00A56FF5">
      <w:pPr>
        <w:pStyle w:val="Odstavekseznama"/>
        <w:spacing w:line="276" w:lineRule="auto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779D77E" w14:textId="77777777" w:rsidR="00A56FF5" w:rsidRDefault="00920B1D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eastAsia="Times New Roman" w:hAnsi="Arial" w:cs="Arial"/>
          <w:sz w:val="20"/>
          <w:szCs w:val="20"/>
          <w:lang w:eastAsia="sl-SI"/>
        </w:rPr>
        <w:t>Projekt »</w:t>
      </w:r>
      <w:r w:rsidRPr="000A63C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Novi prostori IURSZR Nova Gorica« </w:t>
      </w:r>
      <w:r w:rsidRPr="000A63CD">
        <w:rPr>
          <w:rFonts w:ascii="Arial" w:eastAsia="Times New Roman" w:hAnsi="Arial" w:cs="Arial"/>
          <w:sz w:val="20"/>
          <w:szCs w:val="20"/>
          <w:lang w:eastAsia="sl-SI"/>
        </w:rPr>
        <w:t xml:space="preserve">uvrščamo na obravnavo na Vlado RS za 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>zagotovitev povečanja zmogljivosti sil za zaščito, reševanje in pomoči v Severno primorski regiji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84CE4ED" w14:textId="77777777" w:rsidR="00A56FF5" w:rsidRPr="000A63CD" w:rsidRDefault="00A56FF5" w:rsidP="00A56FF5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F71E28" w14:textId="77777777" w:rsidR="00A56FF5" w:rsidRDefault="00920B1D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>Za potrebe Izpostave URSZR Nova Gorica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(IURSZR)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in drugih organov MO ter služb in reševalnih sestavov, ki delujejo na področju zaščite, reševanja in pomoči je namen investicije nakup stavb in zemljišč na območj</w:t>
      </w:r>
      <w:r>
        <w:rPr>
          <w:rFonts w:ascii="Arial" w:hAnsi="Arial" w:cs="Arial"/>
          <w:sz w:val="20"/>
          <w:szCs w:val="20"/>
          <w:shd w:val="clear" w:color="auto" w:fill="FFFFFF"/>
        </w:rPr>
        <w:t>u bivše tovarne MIP d.d.. Investicija bo s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prostori in zemljišči zagotavljala povečanje zmogljivosti sil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za zaščito reševanje in pomoči 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>regiji ter boljšo in učinkovitejšo koordinacijo le</w:t>
      </w:r>
      <w:r w:rsidR="00093A5F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teh. </w:t>
      </w:r>
      <w:r w:rsidRPr="009F726F">
        <w:rPr>
          <w:rFonts w:ascii="Arial" w:hAnsi="Arial" w:cs="Arial"/>
          <w:sz w:val="20"/>
          <w:szCs w:val="20"/>
          <w:shd w:val="clear" w:color="auto" w:fill="FFFFFF"/>
        </w:rPr>
        <w:t>Na podlagi analize potreb in razpoložljivih kapacitet je bilo ugotovljeno, da je nakup obstoječih nepremičnin stroškovno in časovno primernejša rešitev v primerjavi z obstoječo infrastrukturo ali novo gradnjo.</w:t>
      </w:r>
    </w:p>
    <w:p w14:paraId="1B4CB801" w14:textId="77777777" w:rsidR="00A56FF5" w:rsidRPr="000A63CD" w:rsidRDefault="00A56FF5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93BBF2D" w14:textId="77777777" w:rsidR="00A56FF5" w:rsidRPr="000A63CD" w:rsidRDefault="00920B1D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Cilji projekta so: </w:t>
      </w:r>
    </w:p>
    <w:p w14:paraId="3421FFC2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zagotovitev ustreznih prostorov za delovanje IURSZR NG; </w:t>
      </w:r>
    </w:p>
    <w:p w14:paraId="175D8A39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>ureditev sodobnega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Regijskega centra za obveščanje Nova Gorica 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>ReCO NG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7A8C70E3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vzpostavitev štabne sobe za vodenje intervencij večjega obsega; </w:t>
      </w:r>
    </w:p>
    <w:p w14:paraId="78D3BFE7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>zagotovitev ustreznih prostorov in zmogljivosti za učinkovito delovanje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F25F0">
        <w:rPr>
          <w:rFonts w:ascii="Arial" w:hAnsi="Arial" w:cs="Arial"/>
          <w:sz w:val="20"/>
          <w:szCs w:val="20"/>
          <w:shd w:val="clear" w:color="auto" w:fill="FFFFFF"/>
        </w:rPr>
        <w:t xml:space="preserve">Državne enote za varstvo pred neeksplodiranimi ubojnimi sredstvi 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>DEvNUS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6E760277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v okviru načrtovanih ukrepov je predvidena možnost zagotovitve ustreznih prostorov za nemoteno delovanje služb in organov v sestavi MO (Inšpektorat za varstvo pred naravnimi in drugimi nesrečami, Služba za gospodarjenje z nepremičninami, Služba za kadrovske zadeve, itd.); </w:t>
      </w:r>
    </w:p>
    <w:p w14:paraId="404991AE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zagotovitev prostorov za delovanje služb, enot in sestav, ki delujejo na področju zaščite in reševanja (Društvo reševalnih psov Nova Gorica, Kinološko društvo Nova Gorica, Društvo za podvodne dejavnosti SOČA itd.); </w:t>
      </w:r>
    </w:p>
    <w:p w14:paraId="6166A331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vzpostavitev učnega centra za usposabljanje pripadnikov DEvNUS; </w:t>
      </w:r>
    </w:p>
    <w:p w14:paraId="398F669E" w14:textId="77777777" w:rsidR="00A56FF5" w:rsidRPr="000A63CD" w:rsidRDefault="00920B1D" w:rsidP="00093A5F">
      <w:pPr>
        <w:numPr>
          <w:ilvl w:val="0"/>
          <w:numId w:val="32"/>
        </w:num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zagotovitev skladiščnih in logističnih kapacitet za reševalno in drugo opremo, ki se uporablja ob nesrečah večjega obsega. </w:t>
      </w:r>
    </w:p>
    <w:p w14:paraId="4D6090BE" w14:textId="77777777" w:rsidR="00A56FF5" w:rsidRPr="000A63CD" w:rsidRDefault="00A56FF5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C9D9E98" w14:textId="77777777" w:rsidR="00A56FF5" w:rsidRDefault="00920B1D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63CD">
        <w:rPr>
          <w:rFonts w:ascii="Arial" w:hAnsi="Arial" w:cs="Arial"/>
          <w:sz w:val="20"/>
          <w:szCs w:val="20"/>
          <w:shd w:val="clear" w:color="auto" w:fill="FFFFFF"/>
        </w:rPr>
        <w:t>Namen celotne investicije je celovita rešitev prostorske stiske 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zpostave 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>URSZR NG in</w:t>
      </w:r>
      <w:r w:rsidRPr="00207E7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F25F0">
        <w:rPr>
          <w:rFonts w:ascii="Arial" w:hAnsi="Arial" w:cs="Arial"/>
          <w:sz w:val="20"/>
          <w:szCs w:val="20"/>
          <w:shd w:val="clear" w:color="auto" w:fill="FFFFFF"/>
        </w:rPr>
        <w:t>Državne enote za varstvo pred neeksplodiranimi ubojnimi sredstvi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 ter združevanje vseh organov MO, ki delujejo na območju Nove Gorica, na eno skupno lokacijo. Predmet obravnavane investicije je pridobitev lastniških prostorov pod najugodnejšimi pogoji, brez potrebe po novogradnji </w:t>
      </w:r>
      <w:r w:rsidR="00093A5F">
        <w:rPr>
          <w:rFonts w:ascii="Arial" w:hAnsi="Arial" w:cs="Arial"/>
          <w:sz w:val="20"/>
          <w:szCs w:val="20"/>
          <w:shd w:val="clear" w:color="auto" w:fill="FFFFFF"/>
        </w:rPr>
        <w:t>ter</w:t>
      </w:r>
      <w:r w:rsidRPr="000A63CD">
        <w:rPr>
          <w:rFonts w:ascii="Arial" w:hAnsi="Arial" w:cs="Arial"/>
          <w:sz w:val="20"/>
          <w:szCs w:val="20"/>
          <w:shd w:val="clear" w:color="auto" w:fill="FFFFFF"/>
        </w:rPr>
        <w:t xml:space="preserve"> adaptacija prostorov, saj obstoječe stanje stavb onemogoča njihovo učinkovito in namensko rabo.</w:t>
      </w:r>
    </w:p>
    <w:p w14:paraId="15D9F155" w14:textId="77777777" w:rsidR="00A56FF5" w:rsidRDefault="00A56FF5" w:rsidP="00A56FF5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50C01A0" w14:textId="77777777" w:rsidR="00FB1566" w:rsidRDefault="00920B1D" w:rsidP="00FB1566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C5EA2">
        <w:rPr>
          <w:rFonts w:ascii="Arial" w:hAnsi="Arial" w:cs="Arial"/>
          <w:sz w:val="20"/>
          <w:szCs w:val="20"/>
          <w:shd w:val="clear" w:color="auto" w:fill="FFFFFF"/>
        </w:rPr>
        <w:t xml:space="preserve">Investicija obsega nakup stavb in zemljišč od D.S.U., družba za svetovanje in upravljanje, d.o.o.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ter adaptacijo kupljenih stavb. </w:t>
      </w:r>
    </w:p>
    <w:p w14:paraId="18A7365D" w14:textId="77777777" w:rsidR="00FB1566" w:rsidRDefault="00FB1566" w:rsidP="00FB156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1DD3C17" w14:textId="77777777" w:rsidR="00FB1566" w:rsidRPr="005C686A" w:rsidRDefault="00920B1D" w:rsidP="00FB1566">
      <w:pPr>
        <w:spacing w:after="0" w:line="26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lastRenderedPageBreak/>
        <w:t>Ocenjena i</w:t>
      </w:r>
      <w:r w:rsidRPr="000A63CD">
        <w:rPr>
          <w:rFonts w:ascii="Arial" w:hAnsi="Arial" w:cs="Arial"/>
          <w:sz w:val="20"/>
          <w:szCs w:val="20"/>
        </w:rPr>
        <w:t xml:space="preserve">zhodiščna vrednost </w:t>
      </w:r>
      <w:r w:rsidRPr="001935D8">
        <w:rPr>
          <w:rFonts w:ascii="Arial" w:hAnsi="Arial" w:cs="Arial"/>
          <w:sz w:val="20"/>
          <w:szCs w:val="20"/>
        </w:rPr>
        <w:t xml:space="preserve">projekta znaša </w:t>
      </w:r>
      <w:r w:rsidRPr="001935D8"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>804.967,19</w:t>
      </w:r>
      <w:r w:rsidRPr="001935D8">
        <w:rPr>
          <w:rFonts w:ascii="Arial" w:hAnsi="Arial" w:cs="Arial"/>
          <w:sz w:val="20"/>
          <w:szCs w:val="20"/>
        </w:rPr>
        <w:t xml:space="preserve"> EUR z DDV</w:t>
      </w:r>
      <w:r>
        <w:rPr>
          <w:rFonts w:ascii="Arial" w:hAnsi="Arial" w:cs="Arial"/>
          <w:sz w:val="20"/>
          <w:szCs w:val="20"/>
        </w:rPr>
        <w:t>. Sredstva za izvedbo investicije</w:t>
      </w:r>
      <w:r w:rsidRPr="001935D8">
        <w:rPr>
          <w:rFonts w:ascii="Arial" w:hAnsi="Arial" w:cs="Arial"/>
          <w:iCs/>
          <w:sz w:val="20"/>
          <w:szCs w:val="20"/>
        </w:rPr>
        <w:t xml:space="preserve"> bodo zagotovljena v okviru finančnega načrta Ministrstva za obrambo.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F5721EE" w14:textId="77777777" w:rsidR="00FB1566" w:rsidRDefault="00FB1566" w:rsidP="00FB1566">
      <w:pPr>
        <w:pStyle w:val="Telobesedila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4CBDB706" w14:textId="77777777" w:rsidR="00FB1566" w:rsidRPr="00F9166E" w:rsidRDefault="00920B1D" w:rsidP="00FB1566">
      <w:pPr>
        <w:pStyle w:val="Telobesedila"/>
        <w:spacing w:line="276" w:lineRule="auto"/>
        <w:ind w:left="566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MINISTRSTVO ZA OBRAMBO</w:t>
      </w:r>
    </w:p>
    <w:p w14:paraId="25233BEB" w14:textId="77777777" w:rsidR="00723116" w:rsidRPr="00131B28" w:rsidRDefault="00723116">
      <w:pPr>
        <w:rPr>
          <w:rFonts w:ascii="Arial" w:hAnsi="Arial" w:cs="Arial"/>
          <w:sz w:val="20"/>
          <w:szCs w:val="20"/>
        </w:rPr>
      </w:pPr>
    </w:p>
    <w:sectPr w:rsidR="00723116" w:rsidRPr="00131B28" w:rsidSect="009E10A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6782" w14:textId="77777777" w:rsidR="007B33A4" w:rsidRDefault="00920B1D">
      <w:pPr>
        <w:spacing w:after="0" w:line="240" w:lineRule="auto"/>
      </w:pPr>
      <w:r>
        <w:separator/>
      </w:r>
    </w:p>
  </w:endnote>
  <w:endnote w:type="continuationSeparator" w:id="0">
    <w:p w14:paraId="1946AAE5" w14:textId="77777777" w:rsidR="007B33A4" w:rsidRDefault="0092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B3D2" w14:textId="77777777" w:rsidR="001408D2" w:rsidRDefault="00920B1D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EC3FE4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EC3FE4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9C02" w14:textId="77777777" w:rsidR="001408D2" w:rsidRDefault="00920B1D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EC3FE4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EC3FE4">
      <w:rPr>
        <w:rFonts w:ascii="Arial" w:hAnsi="Arial" w:cs="Arial"/>
        <w:noProof/>
      </w:rPr>
      <w:t>6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7EEF" w14:textId="77777777" w:rsidR="007B33A4" w:rsidRDefault="00920B1D">
      <w:pPr>
        <w:spacing w:after="0" w:line="240" w:lineRule="auto"/>
      </w:pPr>
      <w:r>
        <w:separator/>
      </w:r>
    </w:p>
  </w:footnote>
  <w:footnote w:type="continuationSeparator" w:id="0">
    <w:p w14:paraId="1EAC0D22" w14:textId="77777777" w:rsidR="007B33A4" w:rsidRDefault="00920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39E2" w14:textId="77777777" w:rsidR="001408D2" w:rsidRPr="00821419" w:rsidRDefault="00920B1D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E430191" wp14:editId="1BA01914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545956C3" w14:textId="77777777" w:rsidR="001408D2" w:rsidRPr="00821419" w:rsidRDefault="00920B1D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14:paraId="02625182" w14:textId="77777777" w:rsidR="001408D2" w:rsidRPr="00821419" w:rsidRDefault="00920B1D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10DD9377" w14:textId="77777777" w:rsidR="001408D2" w:rsidRDefault="00920B1D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1F6EE84B" w14:textId="77777777" w:rsidR="001408D2" w:rsidRPr="00821419" w:rsidRDefault="00920B1D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7CD2483B" w14:textId="77777777" w:rsidR="001408D2" w:rsidRPr="00821419" w:rsidRDefault="00920B1D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2A29E81C" w14:textId="77777777" w:rsidR="001408D2" w:rsidRPr="00821419" w:rsidRDefault="00920B1D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14:paraId="24BA4A92" w14:textId="77777777" w:rsidR="001408D2" w:rsidRDefault="001408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EC5AE0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FD67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B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AF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7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E8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81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AB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2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3A16B99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9701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AB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3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2B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2E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41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86806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5F8B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43D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C8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0F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4D0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CCB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2F6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6EC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D80CF448">
      <w:start w:val="3"/>
      <w:numFmt w:val="upperRoman"/>
      <w:lvlText w:val="%1."/>
      <w:lvlJc w:val="left"/>
      <w:pPr>
        <w:ind w:left="720" w:hanging="360"/>
      </w:pPr>
    </w:lvl>
    <w:lvl w:ilvl="1" w:tplc="F16666E4">
      <w:start w:val="1"/>
      <w:numFmt w:val="lowerLetter"/>
      <w:lvlText w:val="%2."/>
      <w:lvlJc w:val="left"/>
      <w:pPr>
        <w:ind w:left="1440" w:hanging="360"/>
      </w:pPr>
    </w:lvl>
    <w:lvl w:ilvl="2" w:tplc="D60C26C8">
      <w:start w:val="1"/>
      <w:numFmt w:val="lowerRoman"/>
      <w:lvlText w:val="%3."/>
      <w:lvlJc w:val="right"/>
      <w:pPr>
        <w:ind w:left="2160" w:hanging="180"/>
      </w:pPr>
    </w:lvl>
    <w:lvl w:ilvl="3" w:tplc="54E43CBC">
      <w:start w:val="1"/>
      <w:numFmt w:val="decimal"/>
      <w:lvlText w:val="%4."/>
      <w:lvlJc w:val="left"/>
      <w:pPr>
        <w:ind w:left="2880" w:hanging="360"/>
      </w:pPr>
    </w:lvl>
    <w:lvl w:ilvl="4" w:tplc="62E8C20C">
      <w:start w:val="1"/>
      <w:numFmt w:val="lowerLetter"/>
      <w:lvlText w:val="%5."/>
      <w:lvlJc w:val="left"/>
      <w:pPr>
        <w:ind w:left="3600" w:hanging="360"/>
      </w:pPr>
    </w:lvl>
    <w:lvl w:ilvl="5" w:tplc="C31ED550">
      <w:start w:val="1"/>
      <w:numFmt w:val="lowerRoman"/>
      <w:lvlText w:val="%6."/>
      <w:lvlJc w:val="right"/>
      <w:pPr>
        <w:ind w:left="4320" w:hanging="180"/>
      </w:pPr>
    </w:lvl>
    <w:lvl w:ilvl="6" w:tplc="0BFE5C8E">
      <w:start w:val="1"/>
      <w:numFmt w:val="decimal"/>
      <w:lvlText w:val="%7."/>
      <w:lvlJc w:val="left"/>
      <w:pPr>
        <w:ind w:left="5040" w:hanging="360"/>
      </w:pPr>
    </w:lvl>
    <w:lvl w:ilvl="7" w:tplc="3856A650">
      <w:start w:val="1"/>
      <w:numFmt w:val="lowerLetter"/>
      <w:lvlText w:val="%8."/>
      <w:lvlJc w:val="left"/>
      <w:pPr>
        <w:ind w:left="5760" w:hanging="360"/>
      </w:pPr>
    </w:lvl>
    <w:lvl w:ilvl="8" w:tplc="C08EB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2A987E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38F2A8" w:tentative="1">
      <w:start w:val="1"/>
      <w:numFmt w:val="lowerLetter"/>
      <w:lvlText w:val="%2."/>
      <w:lvlJc w:val="left"/>
      <w:pPr>
        <w:ind w:left="1440" w:hanging="360"/>
      </w:pPr>
    </w:lvl>
    <w:lvl w:ilvl="2" w:tplc="CB4E1C4C" w:tentative="1">
      <w:start w:val="1"/>
      <w:numFmt w:val="lowerRoman"/>
      <w:lvlText w:val="%3."/>
      <w:lvlJc w:val="right"/>
      <w:pPr>
        <w:ind w:left="2160" w:hanging="180"/>
      </w:pPr>
    </w:lvl>
    <w:lvl w:ilvl="3" w:tplc="0812D690" w:tentative="1">
      <w:start w:val="1"/>
      <w:numFmt w:val="decimal"/>
      <w:lvlText w:val="%4."/>
      <w:lvlJc w:val="left"/>
      <w:pPr>
        <w:ind w:left="2880" w:hanging="360"/>
      </w:pPr>
    </w:lvl>
    <w:lvl w:ilvl="4" w:tplc="0EB20ED6" w:tentative="1">
      <w:start w:val="1"/>
      <w:numFmt w:val="lowerLetter"/>
      <w:lvlText w:val="%5."/>
      <w:lvlJc w:val="left"/>
      <w:pPr>
        <w:ind w:left="3600" w:hanging="360"/>
      </w:pPr>
    </w:lvl>
    <w:lvl w:ilvl="5" w:tplc="7780CD8A" w:tentative="1">
      <w:start w:val="1"/>
      <w:numFmt w:val="lowerRoman"/>
      <w:lvlText w:val="%6."/>
      <w:lvlJc w:val="right"/>
      <w:pPr>
        <w:ind w:left="4320" w:hanging="180"/>
      </w:pPr>
    </w:lvl>
    <w:lvl w:ilvl="6" w:tplc="D30C11CE" w:tentative="1">
      <w:start w:val="1"/>
      <w:numFmt w:val="decimal"/>
      <w:lvlText w:val="%7."/>
      <w:lvlJc w:val="left"/>
      <w:pPr>
        <w:ind w:left="5040" w:hanging="360"/>
      </w:pPr>
    </w:lvl>
    <w:lvl w:ilvl="7" w:tplc="4C001E48" w:tentative="1">
      <w:start w:val="1"/>
      <w:numFmt w:val="lowerLetter"/>
      <w:lvlText w:val="%8."/>
      <w:lvlJc w:val="left"/>
      <w:pPr>
        <w:ind w:left="5760" w:hanging="360"/>
      </w:pPr>
    </w:lvl>
    <w:lvl w:ilvl="8" w:tplc="082E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9A308DA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6F2AFB7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256949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57EA69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95C22F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2CAEA2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1C87CB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92E76A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522D9F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65921CB4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7D5CC2DC">
      <w:start w:val="1"/>
      <w:numFmt w:val="lowerLetter"/>
      <w:lvlText w:val="%2."/>
      <w:lvlJc w:val="left"/>
      <w:pPr>
        <w:ind w:left="1440" w:hanging="360"/>
      </w:pPr>
    </w:lvl>
    <w:lvl w:ilvl="2" w:tplc="1C52D710">
      <w:start w:val="1"/>
      <w:numFmt w:val="lowerRoman"/>
      <w:lvlText w:val="%3."/>
      <w:lvlJc w:val="right"/>
      <w:pPr>
        <w:ind w:left="2160" w:hanging="180"/>
      </w:pPr>
    </w:lvl>
    <w:lvl w:ilvl="3" w:tplc="1E82B87E">
      <w:start w:val="1"/>
      <w:numFmt w:val="decimal"/>
      <w:lvlText w:val="%4."/>
      <w:lvlJc w:val="left"/>
      <w:pPr>
        <w:ind w:left="2880" w:hanging="360"/>
      </w:pPr>
    </w:lvl>
    <w:lvl w:ilvl="4" w:tplc="2CD2EECA">
      <w:start w:val="1"/>
      <w:numFmt w:val="lowerLetter"/>
      <w:lvlText w:val="%5."/>
      <w:lvlJc w:val="left"/>
      <w:pPr>
        <w:ind w:left="3600" w:hanging="360"/>
      </w:pPr>
    </w:lvl>
    <w:lvl w:ilvl="5" w:tplc="74A42CD8">
      <w:start w:val="1"/>
      <w:numFmt w:val="lowerRoman"/>
      <w:lvlText w:val="%6."/>
      <w:lvlJc w:val="right"/>
      <w:pPr>
        <w:ind w:left="4320" w:hanging="180"/>
      </w:pPr>
    </w:lvl>
    <w:lvl w:ilvl="6" w:tplc="E1B2F55A">
      <w:start w:val="1"/>
      <w:numFmt w:val="decimal"/>
      <w:lvlText w:val="%7."/>
      <w:lvlJc w:val="left"/>
      <w:pPr>
        <w:ind w:left="5040" w:hanging="360"/>
      </w:pPr>
    </w:lvl>
    <w:lvl w:ilvl="7" w:tplc="2CCA934E">
      <w:start w:val="1"/>
      <w:numFmt w:val="lowerLetter"/>
      <w:lvlText w:val="%8."/>
      <w:lvlJc w:val="left"/>
      <w:pPr>
        <w:ind w:left="5760" w:hanging="360"/>
      </w:pPr>
    </w:lvl>
    <w:lvl w:ilvl="8" w:tplc="86CE00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8F0AE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42C1B12" w:tentative="1">
      <w:start w:val="1"/>
      <w:numFmt w:val="lowerLetter"/>
      <w:lvlText w:val="%2."/>
      <w:lvlJc w:val="left"/>
      <w:pPr>
        <w:ind w:left="1440" w:hanging="360"/>
      </w:pPr>
    </w:lvl>
    <w:lvl w:ilvl="2" w:tplc="EC1ED966" w:tentative="1">
      <w:start w:val="1"/>
      <w:numFmt w:val="lowerRoman"/>
      <w:lvlText w:val="%3."/>
      <w:lvlJc w:val="right"/>
      <w:pPr>
        <w:ind w:left="2160" w:hanging="180"/>
      </w:pPr>
    </w:lvl>
    <w:lvl w:ilvl="3" w:tplc="979234FA" w:tentative="1">
      <w:start w:val="1"/>
      <w:numFmt w:val="decimal"/>
      <w:lvlText w:val="%4."/>
      <w:lvlJc w:val="left"/>
      <w:pPr>
        <w:ind w:left="2880" w:hanging="360"/>
      </w:pPr>
    </w:lvl>
    <w:lvl w:ilvl="4" w:tplc="A3CA2946" w:tentative="1">
      <w:start w:val="1"/>
      <w:numFmt w:val="lowerLetter"/>
      <w:lvlText w:val="%5."/>
      <w:lvlJc w:val="left"/>
      <w:pPr>
        <w:ind w:left="3600" w:hanging="360"/>
      </w:pPr>
    </w:lvl>
    <w:lvl w:ilvl="5" w:tplc="C1B82D1A" w:tentative="1">
      <w:start w:val="1"/>
      <w:numFmt w:val="lowerRoman"/>
      <w:lvlText w:val="%6."/>
      <w:lvlJc w:val="right"/>
      <w:pPr>
        <w:ind w:left="4320" w:hanging="180"/>
      </w:pPr>
    </w:lvl>
    <w:lvl w:ilvl="6" w:tplc="831C32AA" w:tentative="1">
      <w:start w:val="1"/>
      <w:numFmt w:val="decimal"/>
      <w:lvlText w:val="%7."/>
      <w:lvlJc w:val="left"/>
      <w:pPr>
        <w:ind w:left="5040" w:hanging="360"/>
      </w:pPr>
    </w:lvl>
    <w:lvl w:ilvl="7" w:tplc="0616D80A" w:tentative="1">
      <w:start w:val="1"/>
      <w:numFmt w:val="lowerLetter"/>
      <w:lvlText w:val="%8."/>
      <w:lvlJc w:val="left"/>
      <w:pPr>
        <w:ind w:left="5760" w:hanging="360"/>
      </w:pPr>
    </w:lvl>
    <w:lvl w:ilvl="8" w:tplc="78E45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C3682524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4EDA64CC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7F4EC6C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75BC1066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8C6CB486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9845716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62DCF438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B99AD642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FDEF460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3896784"/>
    <w:multiLevelType w:val="hybridMultilevel"/>
    <w:tmpl w:val="78B42760"/>
    <w:lvl w:ilvl="0" w:tplc="74EE3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5CA468" w:tentative="1">
      <w:start w:val="1"/>
      <w:numFmt w:val="lowerLetter"/>
      <w:lvlText w:val="%2."/>
      <w:lvlJc w:val="left"/>
      <w:pPr>
        <w:ind w:left="1440" w:hanging="360"/>
      </w:pPr>
    </w:lvl>
    <w:lvl w:ilvl="2" w:tplc="B2561DEC" w:tentative="1">
      <w:start w:val="1"/>
      <w:numFmt w:val="lowerRoman"/>
      <w:lvlText w:val="%3."/>
      <w:lvlJc w:val="right"/>
      <w:pPr>
        <w:ind w:left="2160" w:hanging="180"/>
      </w:pPr>
    </w:lvl>
    <w:lvl w:ilvl="3" w:tplc="46B288E0" w:tentative="1">
      <w:start w:val="1"/>
      <w:numFmt w:val="decimal"/>
      <w:lvlText w:val="%4."/>
      <w:lvlJc w:val="left"/>
      <w:pPr>
        <w:ind w:left="2880" w:hanging="360"/>
      </w:pPr>
    </w:lvl>
    <w:lvl w:ilvl="4" w:tplc="967A5848" w:tentative="1">
      <w:start w:val="1"/>
      <w:numFmt w:val="lowerLetter"/>
      <w:lvlText w:val="%5."/>
      <w:lvlJc w:val="left"/>
      <w:pPr>
        <w:ind w:left="3600" w:hanging="360"/>
      </w:pPr>
    </w:lvl>
    <w:lvl w:ilvl="5" w:tplc="2A0EDD1A" w:tentative="1">
      <w:start w:val="1"/>
      <w:numFmt w:val="lowerRoman"/>
      <w:lvlText w:val="%6."/>
      <w:lvlJc w:val="right"/>
      <w:pPr>
        <w:ind w:left="4320" w:hanging="180"/>
      </w:pPr>
    </w:lvl>
    <w:lvl w:ilvl="6" w:tplc="ED8CBFAC" w:tentative="1">
      <w:start w:val="1"/>
      <w:numFmt w:val="decimal"/>
      <w:lvlText w:val="%7."/>
      <w:lvlJc w:val="left"/>
      <w:pPr>
        <w:ind w:left="5040" w:hanging="360"/>
      </w:pPr>
    </w:lvl>
    <w:lvl w:ilvl="7" w:tplc="AF1A0EAA" w:tentative="1">
      <w:start w:val="1"/>
      <w:numFmt w:val="lowerLetter"/>
      <w:lvlText w:val="%8."/>
      <w:lvlJc w:val="left"/>
      <w:pPr>
        <w:ind w:left="5760" w:hanging="360"/>
      </w:pPr>
    </w:lvl>
    <w:lvl w:ilvl="8" w:tplc="00F4E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0D50"/>
    <w:multiLevelType w:val="hybridMultilevel"/>
    <w:tmpl w:val="DE10B902"/>
    <w:lvl w:ilvl="0" w:tplc="B9964D1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5F661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D8D5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425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609D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E43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2A4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969B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5256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71572"/>
    <w:multiLevelType w:val="hybridMultilevel"/>
    <w:tmpl w:val="287C88CA"/>
    <w:lvl w:ilvl="0" w:tplc="2D36EF5C">
      <w:start w:val="1"/>
      <w:numFmt w:val="decimal"/>
      <w:lvlText w:val="%1."/>
      <w:lvlJc w:val="left"/>
      <w:pPr>
        <w:ind w:left="720" w:hanging="360"/>
      </w:pPr>
    </w:lvl>
    <w:lvl w:ilvl="1" w:tplc="4C3AB888">
      <w:start w:val="1"/>
      <w:numFmt w:val="lowerLetter"/>
      <w:lvlText w:val="%2."/>
      <w:lvlJc w:val="left"/>
      <w:pPr>
        <w:ind w:left="1440" w:hanging="360"/>
      </w:pPr>
    </w:lvl>
    <w:lvl w:ilvl="2" w:tplc="C47C4470">
      <w:start w:val="1"/>
      <w:numFmt w:val="lowerRoman"/>
      <w:lvlText w:val="%3."/>
      <w:lvlJc w:val="right"/>
      <w:pPr>
        <w:ind w:left="2160" w:hanging="180"/>
      </w:pPr>
    </w:lvl>
    <w:lvl w:ilvl="3" w:tplc="EE783AD2">
      <w:start w:val="1"/>
      <w:numFmt w:val="decimal"/>
      <w:lvlText w:val="%4."/>
      <w:lvlJc w:val="left"/>
      <w:pPr>
        <w:ind w:left="2880" w:hanging="360"/>
      </w:pPr>
    </w:lvl>
    <w:lvl w:ilvl="4" w:tplc="EA94B04C">
      <w:start w:val="1"/>
      <w:numFmt w:val="lowerLetter"/>
      <w:lvlText w:val="%5."/>
      <w:lvlJc w:val="left"/>
      <w:pPr>
        <w:ind w:left="3600" w:hanging="360"/>
      </w:pPr>
    </w:lvl>
    <w:lvl w:ilvl="5" w:tplc="EE7EE71C">
      <w:start w:val="1"/>
      <w:numFmt w:val="lowerRoman"/>
      <w:lvlText w:val="%6."/>
      <w:lvlJc w:val="right"/>
      <w:pPr>
        <w:ind w:left="4320" w:hanging="180"/>
      </w:pPr>
    </w:lvl>
    <w:lvl w:ilvl="6" w:tplc="DABCFDB2">
      <w:start w:val="1"/>
      <w:numFmt w:val="decimal"/>
      <w:lvlText w:val="%7."/>
      <w:lvlJc w:val="left"/>
      <w:pPr>
        <w:ind w:left="5040" w:hanging="360"/>
      </w:pPr>
    </w:lvl>
    <w:lvl w:ilvl="7" w:tplc="28B65556">
      <w:start w:val="1"/>
      <w:numFmt w:val="lowerLetter"/>
      <w:lvlText w:val="%8."/>
      <w:lvlJc w:val="left"/>
      <w:pPr>
        <w:ind w:left="5760" w:hanging="360"/>
      </w:pPr>
    </w:lvl>
    <w:lvl w:ilvl="8" w:tplc="2A102C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D6"/>
    <w:multiLevelType w:val="hybridMultilevel"/>
    <w:tmpl w:val="7A4AF212"/>
    <w:lvl w:ilvl="0" w:tplc="B93245C4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9D88BE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52A8F4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1B0DAE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81414F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0DAC5D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5DA946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BEE23B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4601FA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745F03"/>
    <w:multiLevelType w:val="hybridMultilevel"/>
    <w:tmpl w:val="4D1A77E2"/>
    <w:lvl w:ilvl="0" w:tplc="551691A8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6C92A7A0">
      <w:start w:val="1"/>
      <w:numFmt w:val="lowerLetter"/>
      <w:lvlText w:val="%2."/>
      <w:lvlJc w:val="left"/>
      <w:pPr>
        <w:ind w:left="1788" w:hanging="360"/>
      </w:pPr>
    </w:lvl>
    <w:lvl w:ilvl="2" w:tplc="1D42C6AC" w:tentative="1">
      <w:start w:val="1"/>
      <w:numFmt w:val="lowerRoman"/>
      <w:lvlText w:val="%3."/>
      <w:lvlJc w:val="right"/>
      <w:pPr>
        <w:ind w:left="2508" w:hanging="180"/>
      </w:pPr>
    </w:lvl>
    <w:lvl w:ilvl="3" w:tplc="63623D6C" w:tentative="1">
      <w:start w:val="1"/>
      <w:numFmt w:val="decimal"/>
      <w:lvlText w:val="%4."/>
      <w:lvlJc w:val="left"/>
      <w:pPr>
        <w:ind w:left="3228" w:hanging="360"/>
      </w:pPr>
    </w:lvl>
    <w:lvl w:ilvl="4" w:tplc="C5C23CDA" w:tentative="1">
      <w:start w:val="1"/>
      <w:numFmt w:val="lowerLetter"/>
      <w:lvlText w:val="%5."/>
      <w:lvlJc w:val="left"/>
      <w:pPr>
        <w:ind w:left="3948" w:hanging="360"/>
      </w:pPr>
    </w:lvl>
    <w:lvl w:ilvl="5" w:tplc="D7043394" w:tentative="1">
      <w:start w:val="1"/>
      <w:numFmt w:val="lowerRoman"/>
      <w:lvlText w:val="%6."/>
      <w:lvlJc w:val="right"/>
      <w:pPr>
        <w:ind w:left="4668" w:hanging="180"/>
      </w:pPr>
    </w:lvl>
    <w:lvl w:ilvl="6" w:tplc="005C25FE" w:tentative="1">
      <w:start w:val="1"/>
      <w:numFmt w:val="decimal"/>
      <w:lvlText w:val="%7."/>
      <w:lvlJc w:val="left"/>
      <w:pPr>
        <w:ind w:left="5388" w:hanging="360"/>
      </w:pPr>
    </w:lvl>
    <w:lvl w:ilvl="7" w:tplc="CD2E15F2" w:tentative="1">
      <w:start w:val="1"/>
      <w:numFmt w:val="lowerLetter"/>
      <w:lvlText w:val="%8."/>
      <w:lvlJc w:val="left"/>
      <w:pPr>
        <w:ind w:left="6108" w:hanging="360"/>
      </w:pPr>
    </w:lvl>
    <w:lvl w:ilvl="8" w:tplc="66DC5B6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C30079"/>
    <w:multiLevelType w:val="hybridMultilevel"/>
    <w:tmpl w:val="77C643B0"/>
    <w:lvl w:ilvl="0" w:tplc="465A6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6AF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1225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4F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0F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87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6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24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AE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B55384"/>
    <w:multiLevelType w:val="hybridMultilevel"/>
    <w:tmpl w:val="693829B8"/>
    <w:lvl w:ilvl="0" w:tplc="880E1E54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F98047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3E6037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C5E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CC3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871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E67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FA13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128E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004EF"/>
    <w:multiLevelType w:val="hybridMultilevel"/>
    <w:tmpl w:val="02D4F1BE"/>
    <w:lvl w:ilvl="0" w:tplc="E8E2D444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E7264D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7013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7E30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50F5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3214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7A57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3C3E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5EF1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DCE02FE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5461E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44AC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567C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E2B9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CAA9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DE89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A822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AAC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0116FE8E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50C290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E299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ACF5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9E1C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50A3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70B6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94B6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F323F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00714"/>
    <w:multiLevelType w:val="hybridMultilevel"/>
    <w:tmpl w:val="5DF4BDC0"/>
    <w:lvl w:ilvl="0" w:tplc="6D6C30F2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3DF2DA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96A32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7304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54C2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AC93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770A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5CC79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516AEF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743F3"/>
    <w:multiLevelType w:val="hybridMultilevel"/>
    <w:tmpl w:val="92425000"/>
    <w:lvl w:ilvl="0" w:tplc="825C71A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E4D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C9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C1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4A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6A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CB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9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A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AE8"/>
    <w:multiLevelType w:val="hybridMultilevel"/>
    <w:tmpl w:val="09F2FECA"/>
    <w:lvl w:ilvl="0" w:tplc="AC04AD20">
      <w:start w:val="1"/>
      <w:numFmt w:val="upperRoman"/>
      <w:lvlText w:val="%1."/>
      <w:lvlJc w:val="left"/>
      <w:pPr>
        <w:ind w:left="2848" w:hanging="720"/>
      </w:pPr>
    </w:lvl>
    <w:lvl w:ilvl="1" w:tplc="4E2095F8">
      <w:start w:val="1"/>
      <w:numFmt w:val="lowerLetter"/>
      <w:lvlText w:val="%2."/>
      <w:lvlJc w:val="left"/>
      <w:pPr>
        <w:ind w:left="3208" w:hanging="360"/>
      </w:pPr>
    </w:lvl>
    <w:lvl w:ilvl="2" w:tplc="C7105CC8">
      <w:start w:val="1"/>
      <w:numFmt w:val="lowerRoman"/>
      <w:lvlText w:val="%3."/>
      <w:lvlJc w:val="right"/>
      <w:pPr>
        <w:ind w:left="3928" w:hanging="180"/>
      </w:pPr>
    </w:lvl>
    <w:lvl w:ilvl="3" w:tplc="C1E60F02">
      <w:start w:val="1"/>
      <w:numFmt w:val="decimal"/>
      <w:lvlText w:val="%4."/>
      <w:lvlJc w:val="left"/>
      <w:pPr>
        <w:ind w:left="4648" w:hanging="360"/>
      </w:pPr>
    </w:lvl>
    <w:lvl w:ilvl="4" w:tplc="2C949196">
      <w:start w:val="1"/>
      <w:numFmt w:val="lowerLetter"/>
      <w:lvlText w:val="%5."/>
      <w:lvlJc w:val="left"/>
      <w:pPr>
        <w:ind w:left="5368" w:hanging="360"/>
      </w:pPr>
    </w:lvl>
    <w:lvl w:ilvl="5" w:tplc="C4B6EE46">
      <w:start w:val="1"/>
      <w:numFmt w:val="lowerRoman"/>
      <w:lvlText w:val="%6."/>
      <w:lvlJc w:val="right"/>
      <w:pPr>
        <w:ind w:left="6088" w:hanging="180"/>
      </w:pPr>
    </w:lvl>
    <w:lvl w:ilvl="6" w:tplc="84068312">
      <w:start w:val="1"/>
      <w:numFmt w:val="decimal"/>
      <w:lvlText w:val="%7."/>
      <w:lvlJc w:val="left"/>
      <w:pPr>
        <w:ind w:left="6808" w:hanging="360"/>
      </w:pPr>
    </w:lvl>
    <w:lvl w:ilvl="7" w:tplc="C8B41E14">
      <w:start w:val="1"/>
      <w:numFmt w:val="lowerLetter"/>
      <w:lvlText w:val="%8."/>
      <w:lvlJc w:val="left"/>
      <w:pPr>
        <w:ind w:left="7528" w:hanging="360"/>
      </w:pPr>
    </w:lvl>
    <w:lvl w:ilvl="8" w:tplc="263E8832">
      <w:start w:val="1"/>
      <w:numFmt w:val="lowerRoman"/>
      <w:lvlText w:val="%9."/>
      <w:lvlJc w:val="right"/>
      <w:pPr>
        <w:ind w:left="8248" w:hanging="180"/>
      </w:pPr>
    </w:lvl>
  </w:abstractNum>
  <w:abstractNum w:abstractNumId="24" w15:restartNumberingAfterBreak="0">
    <w:nsid w:val="56247A05"/>
    <w:multiLevelType w:val="hybridMultilevel"/>
    <w:tmpl w:val="6602C344"/>
    <w:lvl w:ilvl="0" w:tplc="890A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0C9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46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B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2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2C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4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25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C9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0C0A"/>
    <w:multiLevelType w:val="hybridMultilevel"/>
    <w:tmpl w:val="26D072E0"/>
    <w:lvl w:ilvl="0" w:tplc="B68A677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7967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87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07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1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0A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7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C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CF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41FEA"/>
    <w:multiLevelType w:val="hybridMultilevel"/>
    <w:tmpl w:val="375AE986"/>
    <w:lvl w:ilvl="0" w:tplc="84DA485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556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4E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F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A8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A8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CF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25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43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F0840"/>
    <w:multiLevelType w:val="hybridMultilevel"/>
    <w:tmpl w:val="3A0A2112"/>
    <w:lvl w:ilvl="0" w:tplc="E6C469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EF8C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C6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4B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C9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C4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8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43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94904"/>
    <w:multiLevelType w:val="hybridMultilevel"/>
    <w:tmpl w:val="AE8EEABC"/>
    <w:lvl w:ilvl="0" w:tplc="547C739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3ACF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21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C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0C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65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49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CE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685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300D9"/>
    <w:multiLevelType w:val="hybridMultilevel"/>
    <w:tmpl w:val="26D404DC"/>
    <w:lvl w:ilvl="0" w:tplc="FF7020A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CF63D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FA67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63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27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03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41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A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9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90DA8"/>
    <w:multiLevelType w:val="hybridMultilevel"/>
    <w:tmpl w:val="13A622EE"/>
    <w:lvl w:ilvl="0" w:tplc="BBCABD6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2E01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7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0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2F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E00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83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63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E6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71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775413">
    <w:abstractNumId w:val="19"/>
  </w:num>
  <w:num w:numId="3" w16cid:durableId="33819958">
    <w:abstractNumId w:val="13"/>
  </w:num>
  <w:num w:numId="4" w16cid:durableId="1542933274">
    <w:abstractNumId w:val="24"/>
  </w:num>
  <w:num w:numId="5" w16cid:durableId="1942912586">
    <w:abstractNumId w:val="1"/>
  </w:num>
  <w:num w:numId="6" w16cid:durableId="1528712184">
    <w:abstractNumId w:val="8"/>
  </w:num>
  <w:num w:numId="7" w16cid:durableId="1057431300">
    <w:abstractNumId w:val="0"/>
  </w:num>
  <w:num w:numId="8" w16cid:durableId="1680547891">
    <w:abstractNumId w:val="21"/>
  </w:num>
  <w:num w:numId="9" w16cid:durableId="13308212">
    <w:abstractNumId w:val="26"/>
  </w:num>
  <w:num w:numId="10" w16cid:durableId="290987822">
    <w:abstractNumId w:val="14"/>
    <w:lvlOverride w:ilvl="0">
      <w:startOverride w:val="1"/>
    </w:lvlOverride>
  </w:num>
  <w:num w:numId="11" w16cid:durableId="660932554">
    <w:abstractNumId w:val="15"/>
  </w:num>
  <w:num w:numId="12" w16cid:durableId="2088838297">
    <w:abstractNumId w:val="9"/>
  </w:num>
  <w:num w:numId="13" w16cid:durableId="916940043">
    <w:abstractNumId w:val="22"/>
  </w:num>
  <w:num w:numId="14" w16cid:durableId="2243150">
    <w:abstractNumId w:val="4"/>
  </w:num>
  <w:num w:numId="15" w16cid:durableId="375934141">
    <w:abstractNumId w:val="18"/>
  </w:num>
  <w:num w:numId="16" w16cid:durableId="5906229">
    <w:abstractNumId w:val="28"/>
  </w:num>
  <w:num w:numId="17" w16cid:durableId="630939470">
    <w:abstractNumId w:val="25"/>
  </w:num>
  <w:num w:numId="18" w16cid:durableId="1748645657">
    <w:abstractNumId w:val="29"/>
  </w:num>
  <w:num w:numId="19" w16cid:durableId="1096828837">
    <w:abstractNumId w:val="30"/>
  </w:num>
  <w:num w:numId="20" w16cid:durableId="479541782">
    <w:abstractNumId w:val="17"/>
  </w:num>
  <w:num w:numId="21" w16cid:durableId="1516918274">
    <w:abstractNumId w:val="11"/>
  </w:num>
  <w:num w:numId="22" w16cid:durableId="722557627">
    <w:abstractNumId w:val="20"/>
  </w:num>
  <w:num w:numId="23" w16cid:durableId="1406344821">
    <w:abstractNumId w:val="6"/>
  </w:num>
  <w:num w:numId="24" w16cid:durableId="2197618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52450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3523051">
    <w:abstractNumId w:val="5"/>
  </w:num>
  <w:num w:numId="27" w16cid:durableId="5004647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4594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099321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9813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2503290">
    <w:abstractNumId w:val="10"/>
  </w:num>
  <w:num w:numId="32" w16cid:durableId="1914582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93A5F"/>
    <w:rsid w:val="000A4BA7"/>
    <w:rsid w:val="000A63CD"/>
    <w:rsid w:val="000C0B87"/>
    <w:rsid w:val="000F18DE"/>
    <w:rsid w:val="001179BF"/>
    <w:rsid w:val="00131B28"/>
    <w:rsid w:val="001408D2"/>
    <w:rsid w:val="00167698"/>
    <w:rsid w:val="001935D8"/>
    <w:rsid w:val="001D4854"/>
    <w:rsid w:val="00207E78"/>
    <w:rsid w:val="00220B63"/>
    <w:rsid w:val="002C278B"/>
    <w:rsid w:val="002D04B3"/>
    <w:rsid w:val="002E081E"/>
    <w:rsid w:val="002F78E3"/>
    <w:rsid w:val="00305C84"/>
    <w:rsid w:val="003A3B1D"/>
    <w:rsid w:val="003C5EA2"/>
    <w:rsid w:val="003D556F"/>
    <w:rsid w:val="003E035F"/>
    <w:rsid w:val="004137D8"/>
    <w:rsid w:val="00416AAE"/>
    <w:rsid w:val="00464982"/>
    <w:rsid w:val="00474548"/>
    <w:rsid w:val="004B08C2"/>
    <w:rsid w:val="004E293C"/>
    <w:rsid w:val="004F25F0"/>
    <w:rsid w:val="004F6962"/>
    <w:rsid w:val="00553325"/>
    <w:rsid w:val="00580548"/>
    <w:rsid w:val="00597C12"/>
    <w:rsid w:val="005C686A"/>
    <w:rsid w:val="005E6A88"/>
    <w:rsid w:val="00623F16"/>
    <w:rsid w:val="00695AEF"/>
    <w:rsid w:val="006E30C0"/>
    <w:rsid w:val="007123B4"/>
    <w:rsid w:val="00715D72"/>
    <w:rsid w:val="00716E15"/>
    <w:rsid w:val="00723116"/>
    <w:rsid w:val="007411AC"/>
    <w:rsid w:val="007578AE"/>
    <w:rsid w:val="007851AF"/>
    <w:rsid w:val="007B1642"/>
    <w:rsid w:val="007B33A4"/>
    <w:rsid w:val="007B4C47"/>
    <w:rsid w:val="007F1700"/>
    <w:rsid w:val="00821419"/>
    <w:rsid w:val="008941CD"/>
    <w:rsid w:val="008B4243"/>
    <w:rsid w:val="008B734D"/>
    <w:rsid w:val="00913E94"/>
    <w:rsid w:val="00920B1D"/>
    <w:rsid w:val="00950971"/>
    <w:rsid w:val="009E10A8"/>
    <w:rsid w:val="009E3F21"/>
    <w:rsid w:val="009F1E59"/>
    <w:rsid w:val="009F726F"/>
    <w:rsid w:val="009F77C7"/>
    <w:rsid w:val="00A14EBE"/>
    <w:rsid w:val="00A452FF"/>
    <w:rsid w:val="00A56FF5"/>
    <w:rsid w:val="00A701F9"/>
    <w:rsid w:val="00AB65D9"/>
    <w:rsid w:val="00AE3A35"/>
    <w:rsid w:val="00AF3DFA"/>
    <w:rsid w:val="00B27A2C"/>
    <w:rsid w:val="00B35734"/>
    <w:rsid w:val="00BA67EB"/>
    <w:rsid w:val="00BD1B79"/>
    <w:rsid w:val="00C10360"/>
    <w:rsid w:val="00C14725"/>
    <w:rsid w:val="00C57CFB"/>
    <w:rsid w:val="00CB7264"/>
    <w:rsid w:val="00D61DC2"/>
    <w:rsid w:val="00D86976"/>
    <w:rsid w:val="00DF18E9"/>
    <w:rsid w:val="00E50831"/>
    <w:rsid w:val="00EA5030"/>
    <w:rsid w:val="00EA539F"/>
    <w:rsid w:val="00EC1D65"/>
    <w:rsid w:val="00EC3FE4"/>
    <w:rsid w:val="00ED1EA6"/>
    <w:rsid w:val="00F9166E"/>
    <w:rsid w:val="00FA6654"/>
    <w:rsid w:val="00FB1566"/>
    <w:rsid w:val="00FB3C81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0E7A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aliases w:val="List Paragraph1,List Paragraph2,Odstavek seznama_IP,Označevanje,za tekst"/>
    <w:basedOn w:val="Navaden"/>
    <w:link w:val="OdstavekseznamaZnak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OdstavekseznamaZnak">
    <w:name w:val="Odstavek seznama Znak"/>
    <w:aliases w:val="List Paragraph1 Znak,List Paragraph2 Znak,Odstavek seznama_IP Znak,Označevanje Znak,za tekst Znak"/>
    <w:link w:val="Odstavekseznama"/>
    <w:uiPriority w:val="34"/>
    <w:rsid w:val="00A56F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F4E2-7A3B-4EFF-B8BF-8AC773E5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1237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Administrator</cp:lastModifiedBy>
  <cp:revision>15</cp:revision>
  <dcterms:created xsi:type="dcterms:W3CDTF">2024-11-29T10:46:00Z</dcterms:created>
  <dcterms:modified xsi:type="dcterms:W3CDTF">2025-09-26T10:30:00Z</dcterms:modified>
</cp:coreProperties>
</file>