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17E5" w14:textId="77777777" w:rsidR="00BB2089" w:rsidRDefault="00BB2089">
      <w:pPr>
        <w:spacing w:after="0" w:line="260" w:lineRule="auto"/>
        <w:rPr>
          <w:rFonts w:cs="Arial"/>
        </w:rPr>
      </w:pPr>
    </w:p>
    <w:p w14:paraId="217A74F3" w14:textId="77777777" w:rsidR="00BB2089" w:rsidRDefault="00BB2089">
      <w:pPr>
        <w:spacing w:after="0" w:line="260" w:lineRule="auto"/>
        <w:rPr>
          <w:rFonts w:cs="Arial"/>
        </w:rPr>
      </w:pPr>
    </w:p>
    <w:p w14:paraId="71E55010" w14:textId="77777777" w:rsidR="00BB2089" w:rsidRDefault="00BB2089">
      <w:pPr>
        <w:spacing w:after="0" w:line="260" w:lineRule="auto"/>
        <w:rPr>
          <w:rFonts w:cs="Arial"/>
        </w:rPr>
      </w:pPr>
    </w:p>
    <w:p w14:paraId="053D6216" w14:textId="77777777" w:rsidR="00BB2089" w:rsidRDefault="00BB2089">
      <w:pPr>
        <w:spacing w:after="0" w:line="260" w:lineRule="auto"/>
        <w:rPr>
          <w:rFonts w:cs="Arial"/>
        </w:rPr>
      </w:pPr>
    </w:p>
    <w:p w14:paraId="1EE8AB9A" w14:textId="77777777" w:rsidR="00BB2089" w:rsidRDefault="00BA5228">
      <w:pPr>
        <w:pStyle w:val="Odebeljeno"/>
        <w:spacing w:line="260" w:lineRule="auto"/>
      </w:pPr>
      <w:r>
        <w:t>GENERALNI SEKRETARIAT VLADE</w:t>
      </w:r>
    </w:p>
    <w:p w14:paraId="5F0C02F8" w14:textId="77777777" w:rsidR="00BB2089" w:rsidRDefault="00BA5228">
      <w:pPr>
        <w:pStyle w:val="Odebeljeno"/>
        <w:spacing w:line="260" w:lineRule="auto"/>
      </w:pPr>
      <w:r>
        <w:t>REPUBLIKE SLOVENIJE</w:t>
      </w:r>
    </w:p>
    <w:p w14:paraId="6ADABDA1" w14:textId="77777777" w:rsidR="00BB2089" w:rsidRDefault="00BA5228">
      <w:pPr>
        <w:pStyle w:val="Odebeljeno"/>
        <w:spacing w:line="260" w:lineRule="auto"/>
      </w:pPr>
      <w:r>
        <w:t>gp.gs@gov.si</w:t>
      </w:r>
    </w:p>
    <w:p w14:paraId="64A9CC03" w14:textId="77777777" w:rsidR="00BB2089" w:rsidRDefault="00BB2089">
      <w:pPr>
        <w:spacing w:after="0" w:line="260" w:lineRule="auto"/>
        <w:rPr>
          <w:rFonts w:cs="Arial"/>
        </w:rPr>
      </w:pPr>
    </w:p>
    <w:p w14:paraId="6104791D" w14:textId="77777777" w:rsidR="00BB2089" w:rsidRDefault="00BB2089">
      <w:pPr>
        <w:spacing w:after="0" w:line="260" w:lineRule="auto"/>
        <w:rPr>
          <w:rFonts w:cs="Arial"/>
        </w:rPr>
      </w:pPr>
    </w:p>
    <w:p w14:paraId="03A72834" w14:textId="77777777" w:rsidR="00BB2089" w:rsidRDefault="00BB2089">
      <w:pPr>
        <w:spacing w:after="0" w:line="260" w:lineRule="auto"/>
        <w:rPr>
          <w:rFonts w:cs="Arial"/>
        </w:rPr>
      </w:pPr>
    </w:p>
    <w:tbl>
      <w:tblPr>
        <w:tblW w:w="8505" w:type="dxa"/>
        <w:tblLook w:val="04A0" w:firstRow="1" w:lastRow="0" w:firstColumn="1" w:lastColumn="0" w:noHBand="0" w:noVBand="1"/>
      </w:tblPr>
      <w:tblGrid>
        <w:gridCol w:w="1500"/>
        <w:gridCol w:w="7005"/>
      </w:tblGrid>
      <w:tr w:rsidR="00BB2089" w14:paraId="179B72B5" w14:textId="77777777">
        <w:tc>
          <w:tcPr>
            <w:tcW w:w="1500" w:type="dxa"/>
          </w:tcPr>
          <w:p w14:paraId="3EBDFE20" w14:textId="77777777" w:rsidR="00BB2089" w:rsidRDefault="00BA5228">
            <w:pPr>
              <w:spacing w:after="0" w:line="260" w:lineRule="auto"/>
            </w:pPr>
            <w:r>
              <w:t>Številka:</w:t>
            </w:r>
          </w:p>
        </w:tc>
        <w:tc>
          <w:tcPr>
            <w:tcW w:w="7005" w:type="dxa"/>
          </w:tcPr>
          <w:p w14:paraId="19CAE40C" w14:textId="21EEEA10" w:rsidR="00BB2089" w:rsidRDefault="00CA2B21">
            <w:pPr>
              <w:spacing w:after="0" w:line="260" w:lineRule="auto"/>
            </w:pPr>
            <w:r>
              <w:t>007-60/2026/8</w:t>
            </w:r>
          </w:p>
        </w:tc>
      </w:tr>
      <w:tr w:rsidR="00BB2089" w14:paraId="15E82253" w14:textId="77777777">
        <w:tc>
          <w:tcPr>
            <w:tcW w:w="1500" w:type="dxa"/>
          </w:tcPr>
          <w:p w14:paraId="418C5522" w14:textId="77777777" w:rsidR="00BB2089" w:rsidRDefault="00BA5228">
            <w:pPr>
              <w:spacing w:after="0" w:line="260" w:lineRule="auto"/>
            </w:pPr>
            <w:r>
              <w:t>Ljubljana,</w:t>
            </w:r>
          </w:p>
        </w:tc>
        <w:tc>
          <w:tcPr>
            <w:tcW w:w="7005" w:type="dxa"/>
          </w:tcPr>
          <w:p w14:paraId="3FAAC8DA" w14:textId="77777777" w:rsidR="00BB2089" w:rsidRDefault="00BA5228">
            <w:pPr>
              <w:spacing w:after="0" w:line="260" w:lineRule="auto"/>
            </w:pPr>
            <w:r>
              <w:t>14. 05. 2026</w:t>
            </w:r>
          </w:p>
        </w:tc>
      </w:tr>
      <w:tr w:rsidR="00BB2089" w14:paraId="59AF57C7" w14:textId="77777777">
        <w:tc>
          <w:tcPr>
            <w:tcW w:w="1500" w:type="dxa"/>
          </w:tcPr>
          <w:p w14:paraId="05797670" w14:textId="77777777" w:rsidR="00BB2089" w:rsidRDefault="00BA5228">
            <w:pPr>
              <w:spacing w:after="0" w:line="260" w:lineRule="auto"/>
            </w:pPr>
            <w:r>
              <w:t>EVA:</w:t>
            </w:r>
          </w:p>
        </w:tc>
        <w:tc>
          <w:tcPr>
            <w:tcW w:w="7005" w:type="dxa"/>
          </w:tcPr>
          <w:p w14:paraId="1FC16794" w14:textId="77777777" w:rsidR="00BB2089" w:rsidRDefault="00BA5228">
            <w:pPr>
              <w:spacing w:after="0" w:line="260" w:lineRule="auto"/>
            </w:pPr>
            <w:r>
              <w:t>2026-2430-0019</w:t>
            </w:r>
          </w:p>
        </w:tc>
      </w:tr>
    </w:tbl>
    <w:p w14:paraId="36C76448" w14:textId="77777777" w:rsidR="00BB2089" w:rsidRDefault="00BB2089">
      <w:pPr>
        <w:spacing w:after="0" w:line="260" w:lineRule="auto"/>
        <w:rPr>
          <w:rFonts w:cs="Arial"/>
        </w:rPr>
      </w:pPr>
    </w:p>
    <w:tbl>
      <w:tblPr>
        <w:tblW w:w="8505" w:type="dxa"/>
        <w:tblLook w:val="04A0" w:firstRow="1" w:lastRow="0" w:firstColumn="1" w:lastColumn="0" w:noHBand="0" w:noVBand="1"/>
      </w:tblPr>
      <w:tblGrid>
        <w:gridCol w:w="1500"/>
        <w:gridCol w:w="7005"/>
      </w:tblGrid>
      <w:tr w:rsidR="00BB2089" w14:paraId="53A00E24" w14:textId="77777777">
        <w:tc>
          <w:tcPr>
            <w:tcW w:w="1500" w:type="dxa"/>
          </w:tcPr>
          <w:p w14:paraId="1A5EE2B8" w14:textId="77777777" w:rsidR="00BB2089" w:rsidRDefault="00BA5228">
            <w:pPr>
              <w:pStyle w:val="Odebeljeno"/>
              <w:spacing w:line="260" w:lineRule="auto"/>
            </w:pPr>
            <w:r>
              <w:t>ZADEVA:</w:t>
            </w:r>
          </w:p>
        </w:tc>
        <w:tc>
          <w:tcPr>
            <w:tcW w:w="7005" w:type="dxa"/>
          </w:tcPr>
          <w:p w14:paraId="452C680A" w14:textId="77777777" w:rsidR="00BB2089" w:rsidRDefault="00BA5228">
            <w:pPr>
              <w:pStyle w:val="Odebeljeno"/>
              <w:spacing w:line="260" w:lineRule="auto"/>
            </w:pPr>
            <w:r>
              <w:t>Uredba o spremembah Uredbe o upravljanju koprskega tovornega pristanišča, opravljanju pristaniške dejavnosti, podelitvi koncesije za upravljanje, vodenje, razvoj in redno vzdrževanje pristaniške infrastrukture v tem pristanišču – predlog za obravnavo</w:t>
            </w:r>
          </w:p>
        </w:tc>
      </w:tr>
    </w:tbl>
    <w:p w14:paraId="3E4B51FF" w14:textId="77777777" w:rsidR="00BB2089" w:rsidRDefault="00BB2089">
      <w:pPr>
        <w:spacing w:after="0" w:line="260" w:lineRule="auto"/>
        <w:rPr>
          <w:rFonts w:cs="Arial"/>
        </w:rPr>
      </w:pPr>
    </w:p>
    <w:p w14:paraId="6A957216" w14:textId="77777777" w:rsidR="00BB2089" w:rsidRDefault="00BB2089">
      <w:pPr>
        <w:spacing w:after="0" w:line="260" w:lineRule="auto"/>
        <w:rPr>
          <w:rFonts w:cs="Arial"/>
        </w:rPr>
      </w:pPr>
    </w:p>
    <w:p w14:paraId="024696A7" w14:textId="77777777" w:rsidR="00BB2089" w:rsidRDefault="00BA5228">
      <w:pPr>
        <w:pStyle w:val="Odebeljeno"/>
        <w:spacing w:line="260" w:lineRule="auto"/>
      </w:pPr>
      <w:r>
        <w:t>1.</w:t>
      </w:r>
      <w:r>
        <w:tab/>
        <w:t>Predlog sklepa vlade</w:t>
      </w:r>
    </w:p>
    <w:p w14:paraId="690E4448" w14:textId="77777777" w:rsidR="00BB2089" w:rsidRDefault="00BB2089">
      <w:pPr>
        <w:spacing w:after="0" w:line="260" w:lineRule="auto"/>
        <w:rPr>
          <w:rFonts w:cs="Arial"/>
        </w:rPr>
      </w:pPr>
    </w:p>
    <w:p w14:paraId="635E602A" w14:textId="77777777" w:rsidR="00BB2089" w:rsidRDefault="00BA5228">
      <w:pPr>
        <w:spacing w:after="0" w:line="240" w:lineRule="auto"/>
      </w:pPr>
      <w:r>
        <w:t xml:space="preserve">Na podlagi tretjega odstavka 32. člena, 40., 41. in 44. člena ter drugega odstavka 47. člena Pomorskega zakonika (Uradni list RS, št. 62/16 – uradno prečiščeno besedilo, 41/17, 21/18 – </w:t>
      </w:r>
      <w:proofErr w:type="spellStart"/>
      <w:r>
        <w:t>ZNOrg</w:t>
      </w:r>
      <w:proofErr w:type="spellEnd"/>
      <w:r>
        <w:t xml:space="preserve">, 31/18 – ZPVZRZECEP, 18/21, 21/21 – </w:t>
      </w:r>
      <w:proofErr w:type="spellStart"/>
      <w:r>
        <w:t>popr</w:t>
      </w:r>
      <w:proofErr w:type="spellEnd"/>
      <w:r>
        <w:t>. in 76/23), drugega odstavka 3. člena, 7. in 32. člena Zakona o gospodarskih javnih službah (Uradni list RS, št. 32/93, 30/98 – ZZLPPO, 127/06 – ZJZP, 38/10 – ZUKN in 57/11 – ORZGJS40) in 36. člena Zakona o javno-zasebnem partnerstvu (Uradni list RS, št. 127/06) je Vlada Republike Slovenije na .... seji dne .... sprejela naslednji</w:t>
      </w:r>
    </w:p>
    <w:p w14:paraId="369C0C37" w14:textId="77777777" w:rsidR="00BB2089" w:rsidRDefault="00BA5228">
      <w:pPr>
        <w:spacing w:after="0" w:line="240" w:lineRule="auto"/>
        <w:jc w:val="center"/>
      </w:pPr>
      <w:r>
        <w:t xml:space="preserve"> </w:t>
      </w:r>
    </w:p>
    <w:p w14:paraId="1B8D7578" w14:textId="77777777" w:rsidR="00BB2089" w:rsidRDefault="00BA5228">
      <w:pPr>
        <w:spacing w:after="0" w:line="240" w:lineRule="auto"/>
        <w:jc w:val="center"/>
      </w:pPr>
      <w:r>
        <w:t>SKLEP:</w:t>
      </w:r>
    </w:p>
    <w:p w14:paraId="1CE04E1E" w14:textId="77777777" w:rsidR="00BB2089" w:rsidRDefault="00BA5228">
      <w:pPr>
        <w:spacing w:after="0" w:line="240" w:lineRule="auto"/>
        <w:jc w:val="center"/>
      </w:pPr>
      <w:r>
        <w:rPr>
          <w:b/>
        </w:rPr>
        <w:t xml:space="preserve"> </w:t>
      </w:r>
    </w:p>
    <w:p w14:paraId="6421A059" w14:textId="77777777" w:rsidR="00BB2089" w:rsidRDefault="00BA5228">
      <w:pPr>
        <w:spacing w:after="0" w:line="240" w:lineRule="auto"/>
      </w:pPr>
      <w:r>
        <w:t>Vlada Republike Slovenije je izdala Uredbo o spremembah Uredbe o upravljanju koprskega tovornega pristanišča, opravljanju pristaniške dejavnosti, podelitvi koncesije za upravljanje, vodenje, razvoj in redno vzdrževanje pristaniške infrastrukture v tem pristanišču in jo objavi v Uradnem listu Republike Slovenije.</w:t>
      </w:r>
    </w:p>
    <w:p w14:paraId="4798F388" w14:textId="77777777" w:rsidR="00EC3B15" w:rsidRDefault="00EC3B15">
      <w:pPr>
        <w:spacing w:after="0" w:line="240" w:lineRule="auto"/>
      </w:pPr>
    </w:p>
    <w:p w14:paraId="79117329" w14:textId="77777777" w:rsidR="00BB2089" w:rsidRDefault="00BA5228">
      <w:pPr>
        <w:spacing w:after="0" w:line="240" w:lineRule="auto"/>
      </w:pPr>
      <w:r>
        <w:t xml:space="preserve">                                                                                                   Barbara Kolenko </w:t>
      </w:r>
      <w:proofErr w:type="spellStart"/>
      <w:r>
        <w:t>Helbl</w:t>
      </w:r>
      <w:proofErr w:type="spellEnd"/>
    </w:p>
    <w:p w14:paraId="2D7BDD43" w14:textId="31EE2C5D" w:rsidR="00BB2089" w:rsidRDefault="00BA5228">
      <w:pPr>
        <w:spacing w:after="0" w:line="240" w:lineRule="auto"/>
        <w:jc w:val="center"/>
      </w:pPr>
      <w:r>
        <w:t xml:space="preserve">                                                             </w:t>
      </w:r>
      <w:r w:rsidR="00EC3B15">
        <w:t xml:space="preserve">                   </w:t>
      </w:r>
      <w:r>
        <w:t xml:space="preserve">  generalna sekretarka</w:t>
      </w:r>
      <w:r>
        <w:t xml:space="preserve">   </w:t>
      </w:r>
    </w:p>
    <w:p w14:paraId="03E42670" w14:textId="77777777" w:rsidR="00BB2089" w:rsidRDefault="00BA5228">
      <w:pPr>
        <w:spacing w:after="0" w:line="240" w:lineRule="auto"/>
      </w:pPr>
      <w:r>
        <w:t xml:space="preserve"> </w:t>
      </w:r>
    </w:p>
    <w:p w14:paraId="2533319B" w14:textId="77777777" w:rsidR="00EC3B15" w:rsidRDefault="00EC3B15">
      <w:pPr>
        <w:spacing w:after="0" w:line="240" w:lineRule="auto"/>
      </w:pPr>
    </w:p>
    <w:p w14:paraId="60E347B8" w14:textId="77777777" w:rsidR="00EC3B15" w:rsidRDefault="00EC3B15">
      <w:pPr>
        <w:spacing w:after="0" w:line="240" w:lineRule="auto"/>
      </w:pPr>
    </w:p>
    <w:p w14:paraId="62A35B05" w14:textId="77777777" w:rsidR="00BB2089" w:rsidRDefault="00BA5228">
      <w:pPr>
        <w:spacing w:after="0" w:line="240" w:lineRule="auto"/>
      </w:pPr>
      <w:r>
        <w:t>Priloga:</w:t>
      </w:r>
    </w:p>
    <w:p w14:paraId="2FE7C1D5" w14:textId="77777777" w:rsidR="00BB2089" w:rsidRDefault="00BA5228">
      <w:pPr>
        <w:spacing w:after="0" w:line="240" w:lineRule="auto"/>
        <w:ind w:left="454"/>
      </w:pPr>
      <w:r>
        <w:t>- Predlog Uredbe o spremembah Uredbe o upravljanju koprskega tovornega pristanišča, opravljanju pristaniške dejavnosti, podelitvi koncesije za upravljanje, vodenje, razvoj in redno vzdrževanje pristaniške infrastrukture v tem pristanišču</w:t>
      </w:r>
    </w:p>
    <w:p w14:paraId="4A15F51C" w14:textId="77777777" w:rsidR="00EC3B15" w:rsidRDefault="00EC3B15">
      <w:pPr>
        <w:spacing w:after="0" w:line="240" w:lineRule="auto"/>
      </w:pPr>
    </w:p>
    <w:p w14:paraId="4FC1C5FD" w14:textId="77777777" w:rsidR="00EC3B15" w:rsidRDefault="00EC3B15">
      <w:pPr>
        <w:spacing w:after="0" w:line="240" w:lineRule="auto"/>
      </w:pPr>
    </w:p>
    <w:p w14:paraId="2CD3AA6D" w14:textId="77777777" w:rsidR="00EC3B15" w:rsidRDefault="00EC3B15">
      <w:pPr>
        <w:spacing w:after="0" w:line="240" w:lineRule="auto"/>
      </w:pPr>
    </w:p>
    <w:p w14:paraId="6903DB3F" w14:textId="1928B78A" w:rsidR="00BB2089" w:rsidRDefault="00BA5228">
      <w:pPr>
        <w:spacing w:after="0" w:line="240" w:lineRule="auto"/>
      </w:pPr>
      <w:r>
        <w:t>Prejemniki:</w:t>
      </w:r>
    </w:p>
    <w:p w14:paraId="53FEFC0B" w14:textId="77777777" w:rsidR="00BB2089" w:rsidRDefault="00BA5228">
      <w:pPr>
        <w:spacing w:after="0" w:line="240" w:lineRule="auto"/>
        <w:ind w:left="454"/>
      </w:pPr>
      <w:r>
        <w:t>- Ministrstvo za infrastrukturo</w:t>
      </w:r>
    </w:p>
    <w:p w14:paraId="78180B02" w14:textId="77777777" w:rsidR="00BB2089" w:rsidRDefault="00BA5228">
      <w:pPr>
        <w:spacing w:after="0" w:line="240" w:lineRule="auto"/>
        <w:ind w:left="454"/>
      </w:pPr>
      <w:r>
        <w:t>- Ministrstvo za finance</w:t>
      </w:r>
    </w:p>
    <w:p w14:paraId="4D6B43D6" w14:textId="77777777" w:rsidR="00BB2089" w:rsidRDefault="00BA5228">
      <w:pPr>
        <w:spacing w:after="0" w:line="240" w:lineRule="auto"/>
        <w:ind w:left="454"/>
      </w:pPr>
      <w:r>
        <w:t>- Ministrstvo za naravne vire in prostor</w:t>
      </w:r>
    </w:p>
    <w:p w14:paraId="2716492D" w14:textId="77777777" w:rsidR="00BB2089" w:rsidRDefault="00BA5228">
      <w:pPr>
        <w:spacing w:after="0" w:line="240" w:lineRule="auto"/>
        <w:ind w:left="454"/>
      </w:pPr>
      <w:r>
        <w:t>- Uprava Republike Slovenije za pomorstvo</w:t>
      </w:r>
    </w:p>
    <w:p w14:paraId="1D02146C" w14:textId="77777777" w:rsidR="00BB2089" w:rsidRDefault="00BA5228">
      <w:pPr>
        <w:spacing w:after="0" w:line="240" w:lineRule="auto"/>
        <w:ind w:left="454"/>
      </w:pPr>
      <w:r>
        <w:t>- Luka Koper d. d.</w:t>
      </w:r>
    </w:p>
    <w:p w14:paraId="73D63B3D" w14:textId="77777777" w:rsidR="00BB2089" w:rsidRDefault="00BB2089">
      <w:pPr>
        <w:spacing w:after="0" w:line="260" w:lineRule="auto"/>
        <w:rPr>
          <w:rFonts w:cs="Arial"/>
        </w:rPr>
      </w:pPr>
    </w:p>
    <w:p w14:paraId="7CAB825A" w14:textId="77777777" w:rsidR="00BB2089" w:rsidRDefault="00BA5228">
      <w:pPr>
        <w:pStyle w:val="Odebeljeno"/>
        <w:spacing w:line="260" w:lineRule="auto"/>
      </w:pPr>
      <w:r>
        <w:lastRenderedPageBreak/>
        <w:t>2.</w:t>
      </w:r>
      <w:r>
        <w:tab/>
        <w:t>Predlog za obravnavo predloga zakona po nujnem ali skrajšanem postopku v državnem zboru z obrazložitvijo razlogov</w:t>
      </w:r>
    </w:p>
    <w:p w14:paraId="5F4A04C9" w14:textId="77777777" w:rsidR="00BB2089" w:rsidRDefault="00BA5228">
      <w:pPr>
        <w:spacing w:after="0" w:line="260" w:lineRule="auto"/>
      </w:pPr>
      <w:r>
        <w:t>/</w:t>
      </w:r>
    </w:p>
    <w:p w14:paraId="35A68643" w14:textId="77777777" w:rsidR="00BB2089" w:rsidRDefault="00BB2089">
      <w:pPr>
        <w:spacing w:after="0" w:line="260" w:lineRule="auto"/>
        <w:rPr>
          <w:rFonts w:cs="Arial"/>
        </w:rPr>
      </w:pPr>
    </w:p>
    <w:p w14:paraId="507979C0" w14:textId="77777777" w:rsidR="00BB2089" w:rsidRDefault="00BA5228">
      <w:pPr>
        <w:pStyle w:val="Odebeljeno"/>
        <w:spacing w:line="260" w:lineRule="auto"/>
      </w:pPr>
      <w:r>
        <w:t>3.</w:t>
      </w:r>
      <w:r>
        <w:tab/>
        <w:t>Osebe, odgovorne za strokovno pripravo in usklajenost gradiva</w:t>
      </w:r>
    </w:p>
    <w:p w14:paraId="4EDB70A2" w14:textId="77777777" w:rsidR="00BB2089" w:rsidRDefault="00BA5228">
      <w:pPr>
        <w:spacing w:after="0" w:line="240" w:lineRule="auto"/>
        <w:ind w:left="454"/>
      </w:pPr>
      <w:r>
        <w:t>- mag. Alenka Bratušek, ministrica,</w:t>
      </w:r>
    </w:p>
    <w:p w14:paraId="537CE465" w14:textId="77777777" w:rsidR="00BB2089" w:rsidRDefault="00BA5228">
      <w:pPr>
        <w:spacing w:after="0" w:line="240" w:lineRule="auto"/>
        <w:ind w:left="454"/>
      </w:pPr>
      <w:r>
        <w:t>- mag. Andrej Rajh, državni sekretar,</w:t>
      </w:r>
    </w:p>
    <w:p w14:paraId="7952E5F5" w14:textId="77777777" w:rsidR="00BB2089" w:rsidRDefault="00BA5228">
      <w:pPr>
        <w:spacing w:after="0" w:line="240" w:lineRule="auto"/>
        <w:ind w:left="454"/>
      </w:pPr>
      <w:r>
        <w:t>- Tomaž Pečnik, generalni direktor Direktorata za letalski in pomorski promet,</w:t>
      </w:r>
    </w:p>
    <w:p w14:paraId="7C4CDE16" w14:textId="77777777" w:rsidR="00BB2089" w:rsidRDefault="00BA5228">
      <w:pPr>
        <w:spacing w:after="0" w:line="240" w:lineRule="auto"/>
        <w:ind w:left="454"/>
      </w:pPr>
      <w:r>
        <w:t>- Ivan Govše, sekretar, vodja Sektorja za pomorstvo.</w:t>
      </w:r>
    </w:p>
    <w:p w14:paraId="2BF0FC63" w14:textId="77777777" w:rsidR="00BB2089" w:rsidRDefault="00BB2089">
      <w:pPr>
        <w:spacing w:after="0" w:line="260" w:lineRule="auto"/>
        <w:rPr>
          <w:rFonts w:cs="Arial"/>
        </w:rPr>
      </w:pPr>
    </w:p>
    <w:p w14:paraId="570F2852" w14:textId="77777777" w:rsidR="00BB2089" w:rsidRDefault="00BA5228">
      <w:pPr>
        <w:pStyle w:val="Odebeljeno"/>
        <w:spacing w:line="260" w:lineRule="auto"/>
      </w:pPr>
      <w:r>
        <w:t>4.</w:t>
      </w:r>
      <w:r>
        <w:tab/>
        <w:t>Zunanji strokovnjaki, ki so sodelovali pri pripravi dela ali celotnega gradiva, in s tem povezani stroški</w:t>
      </w:r>
    </w:p>
    <w:p w14:paraId="7B8AC121" w14:textId="77777777" w:rsidR="00BB2089" w:rsidRDefault="00BB2089">
      <w:pPr>
        <w:spacing w:after="0" w:line="260" w:lineRule="auto"/>
        <w:rPr>
          <w:rFonts w:cs="Arial"/>
        </w:rPr>
      </w:pPr>
    </w:p>
    <w:p w14:paraId="15200C0C" w14:textId="77777777" w:rsidR="00BB2089" w:rsidRDefault="00BA5228">
      <w:pPr>
        <w:spacing w:after="0" w:line="240" w:lineRule="auto"/>
      </w:pPr>
      <w:r>
        <w:t>Pri pripravi predpisa ni sodeloval zunanji strokovnjak oziroma pravna oseba.</w:t>
      </w:r>
    </w:p>
    <w:p w14:paraId="097AE1FC" w14:textId="77777777" w:rsidR="00BB2089" w:rsidRDefault="00BB2089">
      <w:pPr>
        <w:spacing w:after="0" w:line="260" w:lineRule="auto"/>
        <w:rPr>
          <w:rFonts w:cs="Arial"/>
        </w:rPr>
      </w:pPr>
    </w:p>
    <w:p w14:paraId="4A3C27CF" w14:textId="77777777" w:rsidR="00BB2089" w:rsidRDefault="00BA5228">
      <w:pPr>
        <w:pStyle w:val="Odebeljeno"/>
        <w:spacing w:line="260" w:lineRule="auto"/>
      </w:pPr>
      <w:r>
        <w:t>5.</w:t>
      </w:r>
      <w:r>
        <w:tab/>
        <w:t>Predstavniki vlade, ki bodo sodelovali pri delu državnega zbora</w:t>
      </w:r>
    </w:p>
    <w:p w14:paraId="49266768" w14:textId="77777777" w:rsidR="00BB2089" w:rsidRDefault="00BA5228">
      <w:pPr>
        <w:spacing w:after="0" w:line="260" w:lineRule="auto"/>
      </w:pPr>
      <w:r>
        <w:t>/</w:t>
      </w:r>
    </w:p>
    <w:p w14:paraId="6159DEAA" w14:textId="77777777" w:rsidR="00BB2089" w:rsidRDefault="00BB2089">
      <w:pPr>
        <w:spacing w:after="0" w:line="260" w:lineRule="auto"/>
        <w:rPr>
          <w:rFonts w:cs="Arial"/>
        </w:rPr>
      </w:pPr>
    </w:p>
    <w:p w14:paraId="4FC01BEA" w14:textId="77777777" w:rsidR="00BB2089" w:rsidRDefault="00BA5228">
      <w:pPr>
        <w:pStyle w:val="Odebeljeno"/>
        <w:spacing w:line="260" w:lineRule="auto"/>
      </w:pPr>
      <w:r>
        <w:t>6.</w:t>
      </w:r>
      <w:r>
        <w:tab/>
        <w:t>Kratek povzetek gradiva</w:t>
      </w:r>
    </w:p>
    <w:p w14:paraId="17FBB907" w14:textId="77777777" w:rsidR="00BB2089" w:rsidRDefault="00BB2089">
      <w:pPr>
        <w:spacing w:after="0" w:line="260" w:lineRule="auto"/>
        <w:rPr>
          <w:rFonts w:cs="Arial"/>
        </w:rPr>
      </w:pPr>
    </w:p>
    <w:p w14:paraId="2EF5ECEE" w14:textId="77777777" w:rsidR="00BB2089" w:rsidRDefault="00BA5228">
      <w:pPr>
        <w:spacing w:after="0" w:line="240" w:lineRule="auto"/>
      </w:pPr>
      <w:r>
        <w:t>Predlog Uredbe o spremembah Uredbe o upravljanju koprskega tovornega pristanišča, opravljanju pristaniške dejavnosti, podelitvi koncesije za upravljanje, vodenje, razvoj in redno vzdrževanje pristaniške infrastrukture v tem pristanišču (v nadaljevanjem besedilu: uredba) spreminja Prilogo 1 uredbe, s katero je določeno območje koprskega tovornega pristanišča v grafični obliki, skupaj s koordinatami in nepremičninami območja koprskega tovornega pristanišča. V Prilogi 2 uredbe je zaradi te spremembe potreben r</w:t>
      </w:r>
      <w:r>
        <w:t>edakcijski popravek.</w:t>
      </w:r>
    </w:p>
    <w:p w14:paraId="2B8F2075" w14:textId="77777777" w:rsidR="00BB2089" w:rsidRDefault="00BA5228">
      <w:pPr>
        <w:spacing w:after="0" w:line="240" w:lineRule="auto"/>
      </w:pPr>
      <w:r>
        <w:t xml:space="preserve"> </w:t>
      </w:r>
    </w:p>
    <w:p w14:paraId="2CDCF29C" w14:textId="77777777" w:rsidR="00BB2089" w:rsidRDefault="00BA5228">
      <w:pPr>
        <w:spacing w:after="0" w:line="240" w:lineRule="auto"/>
      </w:pPr>
      <w:r>
        <w:t>Območje koncesije se širi na nepremičnine:</w:t>
      </w:r>
    </w:p>
    <w:p w14:paraId="335416CD" w14:textId="77777777" w:rsidR="00BB2089" w:rsidRDefault="00BA5228">
      <w:pPr>
        <w:spacing w:after="0" w:line="240" w:lineRule="auto"/>
        <w:ind w:left="454"/>
      </w:pPr>
      <w:r>
        <w:t xml:space="preserve">- </w:t>
      </w:r>
      <w:proofErr w:type="spellStart"/>
      <w:r>
        <w:t>parc</w:t>
      </w:r>
      <w:proofErr w:type="spellEnd"/>
      <w:r>
        <w:t>. št. 811/2, k. o. Ankaran v izmeri 25.238 m2 v namen izgradnje »Kasete 7«, na kateri se bo uredilo parkirišče za avtomobile,</w:t>
      </w:r>
    </w:p>
    <w:p w14:paraId="3BFB7EEE" w14:textId="77777777" w:rsidR="00BB2089" w:rsidRDefault="00BA5228">
      <w:pPr>
        <w:spacing w:after="0" w:line="240" w:lineRule="auto"/>
        <w:ind w:left="454"/>
      </w:pPr>
      <w:r>
        <w:t xml:space="preserve">- </w:t>
      </w:r>
      <w:proofErr w:type="spellStart"/>
      <w:r>
        <w:t>parc</w:t>
      </w:r>
      <w:proofErr w:type="spellEnd"/>
      <w:r>
        <w:t>. št. 849/1, 849/2, 849/3, 849/4, 849/5 in 849/6, vse k. o. Ankaran v skupni izmeri 3.043 m2, v namen dokončne ureditve »Kasete 6A«, ki je namenjena ureditvi parkirišča za avtomobile,</w:t>
      </w:r>
    </w:p>
    <w:p w14:paraId="3A413CBD" w14:textId="77777777" w:rsidR="00BB2089" w:rsidRDefault="00BA5228">
      <w:pPr>
        <w:spacing w:after="0" w:line="240" w:lineRule="auto"/>
        <w:ind w:left="454"/>
      </w:pPr>
      <w:r>
        <w:t xml:space="preserve">- </w:t>
      </w:r>
      <w:proofErr w:type="spellStart"/>
      <w:r>
        <w:t>parc</w:t>
      </w:r>
      <w:proofErr w:type="spellEnd"/>
      <w:r>
        <w:t>. št. 800/1 in 800/2, obe k. o. Ankaran v izmeri 1.988 m2, v namen ureditve Ankaranskega obrobnega kanala.</w:t>
      </w:r>
    </w:p>
    <w:p w14:paraId="73C3F50D" w14:textId="77777777" w:rsidR="00BB2089" w:rsidRDefault="00BA5228">
      <w:pPr>
        <w:spacing w:after="0" w:line="240" w:lineRule="auto"/>
      </w:pPr>
      <w:r>
        <w:t xml:space="preserve">Iz območja koncesije se izvzame del nepremičnine s </w:t>
      </w:r>
      <w:proofErr w:type="spellStart"/>
      <w:r>
        <w:t>parc</w:t>
      </w:r>
      <w:proofErr w:type="spellEnd"/>
      <w:r>
        <w:t xml:space="preserve">. št. 3/29 </w:t>
      </w:r>
      <w:proofErr w:type="spellStart"/>
      <w:r>
        <w:t>k.o</w:t>
      </w:r>
      <w:proofErr w:type="spellEnd"/>
      <w:r>
        <w:t>. Morje v izmeri 1.421 m2, v namen ureditve mednarodnega mejnega prehoda za mednarodni pomorski promet.</w:t>
      </w:r>
    </w:p>
    <w:p w14:paraId="3F9CDE1F" w14:textId="77777777" w:rsidR="00BB2089" w:rsidRDefault="00BA5228">
      <w:pPr>
        <w:spacing w:after="0" w:line="240" w:lineRule="auto"/>
      </w:pPr>
      <w:r>
        <w:t xml:space="preserve"> </w:t>
      </w:r>
    </w:p>
    <w:p w14:paraId="00022268" w14:textId="77777777" w:rsidR="00BB2089" w:rsidRDefault="00BA5228">
      <w:pPr>
        <w:spacing w:after="0" w:line="240" w:lineRule="auto"/>
      </w:pPr>
      <w:r>
        <w:t>Postopek sprememb uredbe sodi med opravljanje tekočih poslov ministra, saj gre za predpis, ki ima ustrezno zakonsko pravno podlago in je potreben zaradi čimprejšnje izvedbe investicij na območjih za širitev koncesijskega območja ter normalnega delovanja koprskega tovornega pristanišča (dopis Službe Vlade Republike Slovenije za zakonodajo št. 004-9/2026/1 z dne 27. 3. 2026).</w:t>
      </w:r>
    </w:p>
    <w:p w14:paraId="58E70BAB" w14:textId="5F861680" w:rsidR="00BB2089" w:rsidRDefault="00BA5228" w:rsidP="00EC3B15">
      <w:pPr>
        <w:spacing w:after="0" w:line="240" w:lineRule="auto"/>
        <w:rPr>
          <w:rFonts w:cs="Arial"/>
        </w:rPr>
      </w:pPr>
      <w:r>
        <w:t xml:space="preserve"> </w:t>
      </w:r>
    </w:p>
    <w:p w14:paraId="32B78DB7" w14:textId="77777777" w:rsidR="00BB2089" w:rsidRDefault="00BA5228">
      <w:pPr>
        <w:pStyle w:val="Odebeljeno"/>
        <w:spacing w:line="260" w:lineRule="auto"/>
      </w:pPr>
      <w:r>
        <w:t>7.</w:t>
      </w:r>
      <w:r>
        <w:tab/>
        <w:t>Presoja posledic za</w:t>
      </w:r>
    </w:p>
    <w:p w14:paraId="46C48337" w14:textId="77777777" w:rsidR="00BB2089" w:rsidRDefault="00BB208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B2089" w14:paraId="11E8DDC8" w14:textId="77777777">
        <w:tc>
          <w:tcPr>
            <w:tcW w:w="1276" w:type="dxa"/>
          </w:tcPr>
          <w:p w14:paraId="7BEAB7BC" w14:textId="77777777" w:rsidR="00BB2089" w:rsidRDefault="00BA5228">
            <w:pPr>
              <w:spacing w:after="0" w:line="260" w:lineRule="exact"/>
              <w:ind w:left="360"/>
            </w:pPr>
            <w:r>
              <w:rPr>
                <w:iCs/>
              </w:rPr>
              <w:t>a)</w:t>
            </w:r>
          </w:p>
        </w:tc>
        <w:tc>
          <w:tcPr>
            <w:tcW w:w="4961" w:type="dxa"/>
          </w:tcPr>
          <w:p w14:paraId="76979091" w14:textId="77777777" w:rsidR="00BB2089" w:rsidRDefault="00BA5228">
            <w:pPr>
              <w:spacing w:after="0" w:line="260" w:lineRule="exact"/>
            </w:pPr>
            <w:r>
              <w:t>javnofinančna sredstva nad 40.000 EUR v tekočem in naslednjih treh letih,</w:t>
            </w:r>
          </w:p>
        </w:tc>
        <w:tc>
          <w:tcPr>
            <w:tcW w:w="2268" w:type="dxa"/>
          </w:tcPr>
          <w:p w14:paraId="2F9212D2" w14:textId="77777777" w:rsidR="00BB2089" w:rsidRDefault="00BA5228">
            <w:pPr>
              <w:spacing w:after="0" w:line="260" w:lineRule="exact"/>
              <w:jc w:val="center"/>
              <w:rPr>
                <w:iCs/>
              </w:rPr>
            </w:pPr>
            <w:r>
              <w:t>ne</w:t>
            </w:r>
          </w:p>
        </w:tc>
      </w:tr>
      <w:tr w:rsidR="00BB2089" w14:paraId="2E73CEC2" w14:textId="77777777">
        <w:tc>
          <w:tcPr>
            <w:tcW w:w="1276" w:type="dxa"/>
          </w:tcPr>
          <w:p w14:paraId="2D90ECD1" w14:textId="77777777" w:rsidR="00BB2089" w:rsidRDefault="00BA5228">
            <w:pPr>
              <w:spacing w:after="0" w:line="260" w:lineRule="exact"/>
              <w:ind w:left="360"/>
              <w:rPr>
                <w:iCs/>
              </w:rPr>
            </w:pPr>
            <w:r>
              <w:rPr>
                <w:iCs/>
              </w:rPr>
              <w:t>b)</w:t>
            </w:r>
          </w:p>
        </w:tc>
        <w:tc>
          <w:tcPr>
            <w:tcW w:w="4961" w:type="dxa"/>
          </w:tcPr>
          <w:p w14:paraId="2BD9D961" w14:textId="77777777" w:rsidR="00BB2089" w:rsidRDefault="00BA5228">
            <w:pPr>
              <w:spacing w:after="0" w:line="260" w:lineRule="exact"/>
              <w:rPr>
                <w:iCs/>
              </w:rPr>
            </w:pPr>
            <w:r>
              <w:rPr>
                <w:bCs/>
              </w:rPr>
              <w:t>usklajenost pravnega reda Republike Slovenije s pravnim redom Evropske unije,</w:t>
            </w:r>
          </w:p>
        </w:tc>
        <w:tc>
          <w:tcPr>
            <w:tcW w:w="2268" w:type="dxa"/>
          </w:tcPr>
          <w:p w14:paraId="5F7534B4" w14:textId="77777777" w:rsidR="00BB2089" w:rsidRDefault="00BA5228">
            <w:pPr>
              <w:spacing w:after="0" w:line="260" w:lineRule="exact"/>
              <w:jc w:val="center"/>
              <w:rPr>
                <w:iCs/>
              </w:rPr>
            </w:pPr>
            <w:r>
              <w:t>ne</w:t>
            </w:r>
          </w:p>
        </w:tc>
      </w:tr>
      <w:tr w:rsidR="00BB2089" w14:paraId="49ADCCBB" w14:textId="77777777">
        <w:tc>
          <w:tcPr>
            <w:tcW w:w="1276" w:type="dxa"/>
          </w:tcPr>
          <w:p w14:paraId="2BCFBB80" w14:textId="77777777" w:rsidR="00BB2089" w:rsidRDefault="00BA5228">
            <w:pPr>
              <w:spacing w:after="0" w:line="260" w:lineRule="exact"/>
              <w:ind w:left="360"/>
              <w:rPr>
                <w:iCs/>
              </w:rPr>
            </w:pPr>
            <w:r>
              <w:rPr>
                <w:iCs/>
              </w:rPr>
              <w:t>c)</w:t>
            </w:r>
          </w:p>
        </w:tc>
        <w:tc>
          <w:tcPr>
            <w:tcW w:w="4961" w:type="dxa"/>
          </w:tcPr>
          <w:p w14:paraId="5B58DADD" w14:textId="77777777" w:rsidR="00BB2089" w:rsidRDefault="00BA5228">
            <w:pPr>
              <w:spacing w:after="0" w:line="260" w:lineRule="exact"/>
              <w:rPr>
                <w:iCs/>
              </w:rPr>
            </w:pPr>
            <w:r>
              <w:t>administrativne posledice,</w:t>
            </w:r>
          </w:p>
        </w:tc>
        <w:tc>
          <w:tcPr>
            <w:tcW w:w="2268" w:type="dxa"/>
          </w:tcPr>
          <w:p w14:paraId="7AD1476B" w14:textId="77777777" w:rsidR="00BB2089" w:rsidRDefault="00BA5228">
            <w:pPr>
              <w:spacing w:after="0" w:line="260" w:lineRule="exact"/>
              <w:jc w:val="center"/>
            </w:pPr>
            <w:r>
              <w:t>ne</w:t>
            </w:r>
          </w:p>
        </w:tc>
      </w:tr>
      <w:tr w:rsidR="00BB2089" w14:paraId="052BF541" w14:textId="77777777">
        <w:tc>
          <w:tcPr>
            <w:tcW w:w="1276" w:type="dxa"/>
          </w:tcPr>
          <w:p w14:paraId="2B93FB53" w14:textId="77777777" w:rsidR="00BB2089" w:rsidRDefault="00BA5228">
            <w:pPr>
              <w:spacing w:after="0" w:line="260" w:lineRule="exact"/>
              <w:ind w:left="360"/>
              <w:rPr>
                <w:iCs/>
              </w:rPr>
            </w:pPr>
            <w:r>
              <w:rPr>
                <w:iCs/>
              </w:rPr>
              <w:t>č)</w:t>
            </w:r>
          </w:p>
        </w:tc>
        <w:tc>
          <w:tcPr>
            <w:tcW w:w="4961" w:type="dxa"/>
          </w:tcPr>
          <w:p w14:paraId="671D6D60" w14:textId="77777777" w:rsidR="00BB2089" w:rsidRDefault="00BA5228">
            <w:pPr>
              <w:spacing w:after="0" w:line="260" w:lineRule="exact"/>
              <w:rPr>
                <w:bCs/>
              </w:rPr>
            </w:pPr>
            <w:r>
              <w:t>gospodarstvo, zlasti</w:t>
            </w:r>
            <w:r>
              <w:rPr>
                <w:bCs/>
              </w:rPr>
              <w:t xml:space="preserve"> mala in srednja podjetja ter konkurenčnost podjetij,</w:t>
            </w:r>
          </w:p>
        </w:tc>
        <w:tc>
          <w:tcPr>
            <w:tcW w:w="2268" w:type="dxa"/>
          </w:tcPr>
          <w:p w14:paraId="6EF9EDFD" w14:textId="77777777" w:rsidR="00BB2089" w:rsidRDefault="00BA5228">
            <w:pPr>
              <w:spacing w:after="0" w:line="260" w:lineRule="exact"/>
              <w:jc w:val="center"/>
              <w:rPr>
                <w:iCs/>
              </w:rPr>
            </w:pPr>
            <w:r>
              <w:t>da</w:t>
            </w:r>
          </w:p>
        </w:tc>
      </w:tr>
      <w:tr w:rsidR="00BB2089" w14:paraId="75009884" w14:textId="77777777">
        <w:tc>
          <w:tcPr>
            <w:tcW w:w="1276" w:type="dxa"/>
          </w:tcPr>
          <w:p w14:paraId="026C7949" w14:textId="77777777" w:rsidR="00BB2089" w:rsidRDefault="00BA5228">
            <w:pPr>
              <w:spacing w:after="0" w:line="260" w:lineRule="exact"/>
              <w:ind w:left="360"/>
              <w:rPr>
                <w:iCs/>
              </w:rPr>
            </w:pPr>
            <w:r>
              <w:rPr>
                <w:iCs/>
              </w:rPr>
              <w:t>d)</w:t>
            </w:r>
          </w:p>
        </w:tc>
        <w:tc>
          <w:tcPr>
            <w:tcW w:w="4961" w:type="dxa"/>
          </w:tcPr>
          <w:p w14:paraId="1675A19D" w14:textId="77777777" w:rsidR="00BB2089" w:rsidRDefault="00BA5228">
            <w:pPr>
              <w:spacing w:after="0" w:line="260" w:lineRule="exact"/>
              <w:rPr>
                <w:bCs/>
              </w:rPr>
            </w:pPr>
            <w:r>
              <w:rPr>
                <w:bCs/>
              </w:rPr>
              <w:t>okolje, vključno s prostorskimi in varstvenimi vidiki,</w:t>
            </w:r>
          </w:p>
        </w:tc>
        <w:tc>
          <w:tcPr>
            <w:tcW w:w="2268" w:type="dxa"/>
          </w:tcPr>
          <w:p w14:paraId="39C5D170" w14:textId="77777777" w:rsidR="00BB2089" w:rsidRDefault="00BA5228">
            <w:pPr>
              <w:spacing w:after="0" w:line="260" w:lineRule="exact"/>
              <w:jc w:val="center"/>
              <w:rPr>
                <w:iCs/>
              </w:rPr>
            </w:pPr>
            <w:r>
              <w:t>ne</w:t>
            </w:r>
          </w:p>
        </w:tc>
      </w:tr>
      <w:tr w:rsidR="00BB2089" w14:paraId="33DA94F9" w14:textId="77777777">
        <w:tc>
          <w:tcPr>
            <w:tcW w:w="1276" w:type="dxa"/>
          </w:tcPr>
          <w:p w14:paraId="32E7F032" w14:textId="77777777" w:rsidR="00BB2089" w:rsidRDefault="00BA5228">
            <w:pPr>
              <w:spacing w:after="0" w:line="260" w:lineRule="exact"/>
              <w:ind w:left="360"/>
              <w:rPr>
                <w:iCs/>
              </w:rPr>
            </w:pPr>
            <w:r>
              <w:rPr>
                <w:iCs/>
              </w:rPr>
              <w:t>e)</w:t>
            </w:r>
          </w:p>
        </w:tc>
        <w:tc>
          <w:tcPr>
            <w:tcW w:w="4961" w:type="dxa"/>
          </w:tcPr>
          <w:p w14:paraId="06F68BE7" w14:textId="77777777" w:rsidR="00BB2089" w:rsidRDefault="00BA5228">
            <w:pPr>
              <w:spacing w:after="0" w:line="260" w:lineRule="exact"/>
              <w:rPr>
                <w:bCs/>
              </w:rPr>
            </w:pPr>
            <w:r>
              <w:rPr>
                <w:bCs/>
              </w:rPr>
              <w:t>socialno področje,</w:t>
            </w:r>
          </w:p>
        </w:tc>
        <w:tc>
          <w:tcPr>
            <w:tcW w:w="2268" w:type="dxa"/>
          </w:tcPr>
          <w:p w14:paraId="3B61D950" w14:textId="77777777" w:rsidR="00BB2089" w:rsidRDefault="00BA5228">
            <w:pPr>
              <w:spacing w:after="0" w:line="260" w:lineRule="exact"/>
              <w:jc w:val="center"/>
              <w:rPr>
                <w:iCs/>
              </w:rPr>
            </w:pPr>
            <w:r w:rsidRPr="0096422C">
              <w:t>ne</w:t>
            </w:r>
          </w:p>
        </w:tc>
      </w:tr>
      <w:tr w:rsidR="00BB2089" w14:paraId="1D232887" w14:textId="77777777">
        <w:tc>
          <w:tcPr>
            <w:tcW w:w="1276" w:type="dxa"/>
          </w:tcPr>
          <w:p w14:paraId="6391F629" w14:textId="77777777" w:rsidR="00BB2089" w:rsidRDefault="00BA5228">
            <w:pPr>
              <w:spacing w:after="0" w:line="260" w:lineRule="exact"/>
              <w:ind w:left="360"/>
              <w:rPr>
                <w:iCs/>
              </w:rPr>
            </w:pPr>
            <w:r>
              <w:rPr>
                <w:iCs/>
              </w:rPr>
              <w:t>f)</w:t>
            </w:r>
          </w:p>
        </w:tc>
        <w:tc>
          <w:tcPr>
            <w:tcW w:w="4961" w:type="dxa"/>
          </w:tcPr>
          <w:p w14:paraId="719D7DB3" w14:textId="77777777" w:rsidR="00BB2089" w:rsidRDefault="00BA5228">
            <w:pPr>
              <w:spacing w:after="0" w:line="260" w:lineRule="exact"/>
              <w:rPr>
                <w:bCs/>
              </w:rPr>
            </w:pPr>
            <w:r>
              <w:rPr>
                <w:bCs/>
              </w:rPr>
              <w:t>dokumente razvojnega načrtovanja.</w:t>
            </w:r>
          </w:p>
        </w:tc>
        <w:tc>
          <w:tcPr>
            <w:tcW w:w="2268" w:type="dxa"/>
          </w:tcPr>
          <w:p w14:paraId="41EC3111" w14:textId="77777777" w:rsidR="00BB2089" w:rsidRDefault="00BA5228">
            <w:pPr>
              <w:spacing w:after="0" w:line="260" w:lineRule="exact"/>
              <w:jc w:val="center"/>
              <w:rPr>
                <w:iCs/>
              </w:rPr>
            </w:pPr>
            <w:r w:rsidRPr="0096422C">
              <w:t>da</w:t>
            </w:r>
          </w:p>
        </w:tc>
      </w:tr>
    </w:tbl>
    <w:p w14:paraId="68D6843A" w14:textId="77777777" w:rsidR="00BB2089" w:rsidRDefault="00BB2089">
      <w:pPr>
        <w:spacing w:after="0" w:line="260" w:lineRule="auto"/>
        <w:rPr>
          <w:rFonts w:cs="Arial"/>
        </w:rPr>
      </w:pPr>
    </w:p>
    <w:p w14:paraId="089BA653" w14:textId="77777777" w:rsidR="00BB2089" w:rsidRDefault="00BA5228">
      <w:pPr>
        <w:pStyle w:val="Odebeljeno"/>
        <w:spacing w:line="260" w:lineRule="auto"/>
      </w:pPr>
      <w:r>
        <w:lastRenderedPageBreak/>
        <w:t>8.</w:t>
      </w:r>
      <w:r>
        <w:tab/>
      </w:r>
      <w:r>
        <w:t>Predstavitev ocene finančnih posledic</w:t>
      </w:r>
    </w:p>
    <w:p w14:paraId="56487E4A" w14:textId="77777777" w:rsidR="00BB2089" w:rsidRDefault="00BB2089">
      <w:pPr>
        <w:spacing w:after="0" w:line="260" w:lineRule="auto"/>
        <w:rPr>
          <w:rFonts w:cs="Arial"/>
        </w:rPr>
      </w:pPr>
    </w:p>
    <w:p w14:paraId="3621C94E" w14:textId="77777777" w:rsidR="00BB2089" w:rsidRDefault="00BA5228">
      <w:pPr>
        <w:spacing w:after="0" w:line="260" w:lineRule="auto"/>
      </w:pPr>
      <w:r>
        <w:t>Ni podatka.</w:t>
      </w:r>
    </w:p>
    <w:p w14:paraId="493488CE" w14:textId="77777777" w:rsidR="00BB2089" w:rsidRDefault="00BB2089">
      <w:pPr>
        <w:spacing w:after="0" w:line="260" w:lineRule="auto"/>
        <w:rPr>
          <w:rFonts w:cs="Arial"/>
        </w:rPr>
      </w:pPr>
    </w:p>
    <w:p w14:paraId="7F712E02" w14:textId="77777777" w:rsidR="00BB2089" w:rsidRDefault="00BA5228">
      <w:pPr>
        <w:pStyle w:val="Odebeljeno"/>
        <w:spacing w:line="260" w:lineRule="auto"/>
      </w:pPr>
      <w:r>
        <w:t>9.</w:t>
      </w:r>
      <w:r>
        <w:tab/>
        <w:t>Predstavitev sodelovanja z združenji občin</w:t>
      </w:r>
    </w:p>
    <w:p w14:paraId="33FF0780" w14:textId="77777777" w:rsidR="00BB2089" w:rsidRDefault="00BB2089">
      <w:pPr>
        <w:spacing w:after="0" w:line="260" w:lineRule="auto"/>
        <w:rPr>
          <w:rFonts w:cs="Arial"/>
        </w:rPr>
      </w:pPr>
    </w:p>
    <w:p w14:paraId="59CF8E3E" w14:textId="77777777" w:rsidR="00BB2089" w:rsidRDefault="00BA5228">
      <w:pPr>
        <w:spacing w:after="0" w:line="260" w:lineRule="auto"/>
      </w:pPr>
      <w:r>
        <w:t>Vsebina gradiva ne vpliva pristojnosti, delovanje oziroma financiranje občin.</w:t>
      </w:r>
    </w:p>
    <w:p w14:paraId="0A90CB13" w14:textId="77777777" w:rsidR="00BB2089" w:rsidRDefault="00BB2089">
      <w:pPr>
        <w:spacing w:after="0" w:line="260" w:lineRule="auto"/>
        <w:rPr>
          <w:rFonts w:cs="Arial"/>
        </w:rPr>
      </w:pPr>
    </w:p>
    <w:p w14:paraId="6FCB569D" w14:textId="77777777" w:rsidR="00BB2089" w:rsidRDefault="00BA5228">
      <w:pPr>
        <w:spacing w:after="0" w:line="260" w:lineRule="auto"/>
      </w:pPr>
      <w:r>
        <w:t>Gradivo ni bilo poslano v mnenje Skupnosti občin Slovenije (SOS).</w:t>
      </w:r>
    </w:p>
    <w:p w14:paraId="66C6C682" w14:textId="77777777" w:rsidR="00BB2089" w:rsidRDefault="00BB2089">
      <w:pPr>
        <w:spacing w:after="0" w:line="260" w:lineRule="auto"/>
        <w:rPr>
          <w:rFonts w:cs="Arial"/>
        </w:rPr>
      </w:pPr>
    </w:p>
    <w:p w14:paraId="72BA64A1" w14:textId="77777777" w:rsidR="00BB2089" w:rsidRDefault="00BA5228">
      <w:pPr>
        <w:spacing w:after="0" w:line="260" w:lineRule="auto"/>
      </w:pPr>
      <w:r>
        <w:t>Gradivo ni bilo poslano v mnenje Združenju občin Slovenije (ZOS).</w:t>
      </w:r>
    </w:p>
    <w:p w14:paraId="73B37AE8" w14:textId="77777777" w:rsidR="00BB2089" w:rsidRDefault="00BB2089">
      <w:pPr>
        <w:spacing w:after="0" w:line="260" w:lineRule="auto"/>
        <w:rPr>
          <w:rFonts w:cs="Arial"/>
        </w:rPr>
      </w:pPr>
    </w:p>
    <w:p w14:paraId="477F1163" w14:textId="77777777" w:rsidR="00BB2089" w:rsidRDefault="00BA5228">
      <w:pPr>
        <w:spacing w:after="0" w:line="260" w:lineRule="auto"/>
      </w:pPr>
      <w:r>
        <w:t>Gradivo ni bilo poslano v mnenje Združenju mestnih občin Slovenije (ZMOS).</w:t>
      </w:r>
    </w:p>
    <w:p w14:paraId="70CAED96" w14:textId="77777777" w:rsidR="00BB2089" w:rsidRDefault="00BB2089">
      <w:pPr>
        <w:spacing w:after="0" w:line="260" w:lineRule="auto"/>
        <w:rPr>
          <w:rFonts w:cs="Arial"/>
        </w:rPr>
      </w:pPr>
    </w:p>
    <w:p w14:paraId="34097F8A" w14:textId="77777777" w:rsidR="00BB2089" w:rsidRDefault="00BA5228">
      <w:pPr>
        <w:pStyle w:val="Odebeljeno"/>
        <w:spacing w:line="260" w:lineRule="auto"/>
      </w:pPr>
      <w:r>
        <w:t>10.</w:t>
      </w:r>
      <w:r>
        <w:tab/>
        <w:t>Predstavitev sodelovanja javnosti</w:t>
      </w:r>
    </w:p>
    <w:p w14:paraId="6B6EA846" w14:textId="77777777" w:rsidR="00BB2089" w:rsidRDefault="00BB2089">
      <w:pPr>
        <w:spacing w:after="0" w:line="260" w:lineRule="auto"/>
        <w:rPr>
          <w:rFonts w:cs="Arial"/>
        </w:rPr>
      </w:pPr>
    </w:p>
    <w:p w14:paraId="0F3A68CA" w14:textId="77777777" w:rsidR="00BB2089" w:rsidRDefault="00BA5228">
      <w:pPr>
        <w:spacing w:after="0" w:line="260" w:lineRule="auto"/>
      </w:pPr>
      <w:r>
        <w:t>Gradivo ni bilo predmet sodelovanja z javnostjo.</w:t>
      </w:r>
    </w:p>
    <w:p w14:paraId="4ED2BB77" w14:textId="77777777" w:rsidR="00BB2089" w:rsidRDefault="00BB2089">
      <w:pPr>
        <w:spacing w:after="0" w:line="260" w:lineRule="auto"/>
        <w:rPr>
          <w:rFonts w:cs="Arial"/>
        </w:rPr>
      </w:pPr>
    </w:p>
    <w:p w14:paraId="056E92E9" w14:textId="77777777" w:rsidR="00BB2089" w:rsidRDefault="00BA5228">
      <w:pPr>
        <w:spacing w:after="0" w:line="260" w:lineRule="auto"/>
      </w:pPr>
      <w:r>
        <w:t>Obrazložitev:</w:t>
      </w:r>
    </w:p>
    <w:p w14:paraId="7E069D7A" w14:textId="77777777" w:rsidR="00BB2089" w:rsidRDefault="00BA5228">
      <w:pPr>
        <w:spacing w:after="0" w:line="240" w:lineRule="auto"/>
      </w:pPr>
      <w:r>
        <w:t>Sodelovanje javnosti ni potrebno, saj gre za spremembo prilog uredbe – sprememba koncesijskega območja koprskega tovornega pristanišča.</w:t>
      </w:r>
    </w:p>
    <w:p w14:paraId="5ED4514C" w14:textId="77777777" w:rsidR="00BB2089" w:rsidRDefault="00BB2089">
      <w:pPr>
        <w:spacing w:after="0" w:line="260" w:lineRule="auto"/>
      </w:pPr>
    </w:p>
    <w:p w14:paraId="123FB3BE" w14:textId="77777777" w:rsidR="00BB2089" w:rsidRDefault="00BB2089">
      <w:pPr>
        <w:spacing w:after="0" w:line="260" w:lineRule="auto"/>
        <w:rPr>
          <w:rFonts w:cs="Arial"/>
        </w:rPr>
      </w:pPr>
    </w:p>
    <w:p w14:paraId="30DF3F6A" w14:textId="77777777" w:rsidR="00BB2089" w:rsidRDefault="00BA5228">
      <w:pPr>
        <w:pStyle w:val="Odebeljeno"/>
        <w:spacing w:line="260" w:lineRule="auto"/>
      </w:pPr>
      <w:r>
        <w:t>11.</w:t>
      </w:r>
      <w:r>
        <w:tab/>
        <w:t>Spoštovanje Resolucije o normativni dejavnosti</w:t>
      </w:r>
    </w:p>
    <w:p w14:paraId="7F90929B" w14:textId="77777777" w:rsidR="00BB2089" w:rsidRDefault="00BB2089">
      <w:pPr>
        <w:spacing w:after="0" w:line="260" w:lineRule="auto"/>
        <w:rPr>
          <w:rFonts w:cs="Arial"/>
        </w:rPr>
      </w:pPr>
    </w:p>
    <w:p w14:paraId="685540FD" w14:textId="77777777" w:rsidR="00BB2089" w:rsidRDefault="00BA5228">
      <w:pPr>
        <w:spacing w:after="0" w:line="260" w:lineRule="auto"/>
      </w:pPr>
      <w:r>
        <w:t>Pri pripravi gradiva so bile upoštevane zahteve iz Resolucije o normativni dejavnosti.</w:t>
      </w:r>
    </w:p>
    <w:p w14:paraId="29AB0D57" w14:textId="77777777" w:rsidR="00BB2089" w:rsidRDefault="00BB2089">
      <w:pPr>
        <w:spacing w:after="0" w:line="260" w:lineRule="auto"/>
        <w:rPr>
          <w:rFonts w:cs="Arial"/>
        </w:rPr>
      </w:pPr>
    </w:p>
    <w:p w14:paraId="222B9DDF" w14:textId="77777777" w:rsidR="00BB2089" w:rsidRDefault="00BA5228">
      <w:pPr>
        <w:pStyle w:val="Odebeljeno"/>
        <w:spacing w:line="260" w:lineRule="auto"/>
      </w:pPr>
      <w:r>
        <w:t>12.</w:t>
      </w:r>
      <w:r>
        <w:tab/>
        <w:t>Vključitev v okvirni načrt normativne dejavnosti</w:t>
      </w:r>
    </w:p>
    <w:p w14:paraId="7E5430A0" w14:textId="77777777" w:rsidR="00BB2089" w:rsidRDefault="00BB2089">
      <w:pPr>
        <w:spacing w:after="0" w:line="260" w:lineRule="auto"/>
        <w:rPr>
          <w:rFonts w:cs="Arial"/>
        </w:rPr>
      </w:pPr>
    </w:p>
    <w:p w14:paraId="7EDA684D" w14:textId="77777777" w:rsidR="00BB2089" w:rsidRDefault="00BA5228">
      <w:pPr>
        <w:spacing w:after="0" w:line="260" w:lineRule="auto"/>
      </w:pPr>
      <w:r>
        <w:t>Predlog predpisa, ki je predmet gradiva, ni vključen v okvirni načrt normativne dejavnosti.</w:t>
      </w:r>
    </w:p>
    <w:p w14:paraId="1BE04DAF" w14:textId="77777777" w:rsidR="00BB2089" w:rsidRDefault="00BB2089">
      <w:pPr>
        <w:spacing w:after="0" w:line="260" w:lineRule="auto"/>
        <w:rPr>
          <w:rFonts w:cs="Arial"/>
        </w:rPr>
      </w:pPr>
    </w:p>
    <w:p w14:paraId="32FB23D6" w14:textId="4216AB18" w:rsidR="00EC3B15" w:rsidRPr="00E15439" w:rsidRDefault="00EC3B15" w:rsidP="00EC3B15">
      <w:pPr>
        <w:widowControl w:val="0"/>
        <w:suppressAutoHyphens/>
        <w:overflowPunct w:val="0"/>
        <w:autoSpaceDE w:val="0"/>
        <w:autoSpaceDN w:val="0"/>
        <w:adjustRightInd w:val="0"/>
        <w:spacing w:after="0" w:line="260" w:lineRule="exact"/>
        <w:ind w:left="4320"/>
        <w:jc w:val="left"/>
        <w:textAlignment w:val="baseline"/>
        <w:outlineLvl w:val="3"/>
        <w:rPr>
          <w:rFonts w:eastAsia="Times New Roman" w:cs="Arial"/>
          <w:lang w:eastAsia="sl-SI"/>
        </w:rPr>
      </w:pPr>
      <w:r>
        <w:rPr>
          <w:rFonts w:eastAsia="Times New Roman" w:cs="Arial"/>
          <w:lang w:eastAsia="sl-SI"/>
        </w:rPr>
        <w:t xml:space="preserve">             </w:t>
      </w:r>
      <w:r w:rsidR="002D3E85">
        <w:rPr>
          <w:rFonts w:eastAsia="Times New Roman" w:cs="Arial"/>
          <w:lang w:eastAsia="sl-SI"/>
        </w:rPr>
        <w:t xml:space="preserve">   </w:t>
      </w:r>
      <w:r>
        <w:rPr>
          <w:rFonts w:eastAsia="Times New Roman" w:cs="Arial"/>
          <w:lang w:eastAsia="sl-SI"/>
        </w:rPr>
        <w:t xml:space="preserve"> </w:t>
      </w:r>
      <w:r w:rsidRPr="00E15439">
        <w:rPr>
          <w:rFonts w:eastAsia="Times New Roman" w:cs="Arial"/>
          <w:lang w:eastAsia="sl-SI"/>
        </w:rPr>
        <w:t>Mag. Alenka Bratušek</w:t>
      </w:r>
    </w:p>
    <w:p w14:paraId="3F296B03" w14:textId="6D0A4DA4" w:rsidR="00EC3B15" w:rsidRDefault="00EC3B15" w:rsidP="00EC3B15">
      <w:pPr>
        <w:widowControl w:val="0"/>
        <w:spacing w:after="0" w:line="260" w:lineRule="exact"/>
        <w:ind w:left="3969"/>
        <w:jc w:val="center"/>
      </w:pPr>
      <w:r w:rsidRPr="00E15439">
        <w:rPr>
          <w:rFonts w:eastAsia="Times New Roman" w:cs="Arial"/>
          <w:lang w:eastAsia="sl-SI"/>
        </w:rPr>
        <w:t xml:space="preserve"> MINISTRICA</w:t>
      </w:r>
    </w:p>
    <w:p w14:paraId="213C9C35" w14:textId="77777777" w:rsidR="00BB2089" w:rsidRDefault="00BB2089">
      <w:pPr>
        <w:spacing w:after="0" w:line="260" w:lineRule="exact"/>
        <w:ind w:left="3969"/>
        <w:jc w:val="center"/>
      </w:pPr>
    </w:p>
    <w:sectPr w:rsidR="00BB208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A1A7" w14:textId="77777777" w:rsidR="00BA5228" w:rsidRDefault="00BA5228">
      <w:pPr>
        <w:spacing w:after="0" w:line="240" w:lineRule="auto"/>
      </w:pPr>
      <w:r>
        <w:separator/>
      </w:r>
    </w:p>
  </w:endnote>
  <w:endnote w:type="continuationSeparator" w:id="0">
    <w:p w14:paraId="3312609E" w14:textId="77777777" w:rsidR="00BA5228" w:rsidRDefault="00BA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4896" w14:textId="77777777" w:rsidR="00BB2089" w:rsidRDefault="00BA5228">
    <w:r>
      <w:rPr>
        <w:i/>
        <w:sz w:val="16"/>
      </w:rPr>
      <w:t>Ustvarjeno v MOPED-DOCS, 14. 05. 2026 10:25:09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30EC" w14:textId="77777777" w:rsidR="00BA5228" w:rsidRDefault="00BA5228">
      <w:pPr>
        <w:spacing w:after="0" w:line="240" w:lineRule="auto"/>
      </w:pPr>
      <w:r>
        <w:separator/>
      </w:r>
    </w:p>
  </w:footnote>
  <w:footnote w:type="continuationSeparator" w:id="0">
    <w:p w14:paraId="57FA8F66" w14:textId="77777777" w:rsidR="00BA5228" w:rsidRDefault="00BA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64F5" w14:textId="77777777" w:rsidR="00945425" w:rsidRPr="000E33E4" w:rsidRDefault="00BA5228">
    <w:pPr>
      <w:pStyle w:val="Glava"/>
      <w:rPr>
        <w:sz w:val="24"/>
        <w:szCs w:val="24"/>
      </w:rPr>
    </w:pPr>
    <w:r w:rsidRPr="000E33E4">
      <w:rPr>
        <w:noProof/>
        <w:sz w:val="24"/>
        <w:szCs w:val="24"/>
      </w:rPr>
      <w:drawing>
        <wp:anchor distT="0" distB="0" distL="114300" distR="114300" simplePos="0" relativeHeight="251658240" behindDoc="1" locked="0" layoutInCell="1" allowOverlap="1" wp14:anchorId="6E224312" wp14:editId="33740DA4">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B95E9DC" w14:textId="77777777" w:rsidR="000E33E4" w:rsidRPr="000E33E4" w:rsidRDefault="00BA5228">
    <w:pPr>
      <w:pStyle w:val="Glava"/>
      <w:jc w:val="left"/>
      <w:rPr>
        <w:b/>
      </w:rPr>
    </w:pPr>
    <w:r w:rsidRPr="000E33E4">
      <w:rPr>
        <w:b/>
      </w:rPr>
      <w:t>MINISTRSTVO ZA INFRASTRUKTURO</w:t>
    </w:r>
  </w:p>
  <w:p w14:paraId="71399B7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B2089" w14:paraId="3BF95343" w14:textId="77777777" w:rsidTr="000E33E4">
      <w:tc>
        <w:tcPr>
          <w:tcW w:w="5102" w:type="dxa"/>
        </w:tcPr>
        <w:p w14:paraId="4A0E6937" w14:textId="77777777" w:rsidR="000E33E4" w:rsidRDefault="00BA5228">
          <w:pPr>
            <w:pStyle w:val="Glava"/>
            <w:rPr>
              <w:sz w:val="16"/>
              <w:szCs w:val="16"/>
            </w:rPr>
          </w:pPr>
          <w:r>
            <w:rPr>
              <w:sz w:val="16"/>
              <w:szCs w:val="16"/>
            </w:rPr>
            <w:t>Tržaška cesta 19 1000 Ljubljana</w:t>
          </w:r>
        </w:p>
      </w:tc>
      <w:tc>
        <w:tcPr>
          <w:tcW w:w="3826" w:type="dxa"/>
        </w:tcPr>
        <w:p w14:paraId="25E7515A" w14:textId="77777777" w:rsidR="000E33E4" w:rsidRDefault="00BA5228">
          <w:pPr>
            <w:pStyle w:val="Glava"/>
            <w:rPr>
              <w:sz w:val="16"/>
              <w:szCs w:val="16"/>
            </w:rPr>
          </w:pPr>
          <w:r>
            <w:rPr>
              <w:sz w:val="16"/>
              <w:szCs w:val="16"/>
            </w:rPr>
            <w:t>T: 01 478 80 00</w:t>
          </w:r>
        </w:p>
        <w:p w14:paraId="3628B287" w14:textId="77777777" w:rsidR="000E33E4" w:rsidRDefault="00BA5228">
          <w:pPr>
            <w:pStyle w:val="Glava"/>
            <w:rPr>
              <w:sz w:val="16"/>
              <w:szCs w:val="16"/>
            </w:rPr>
          </w:pPr>
          <w:r>
            <w:rPr>
              <w:sz w:val="16"/>
              <w:szCs w:val="16"/>
            </w:rPr>
            <w:t xml:space="preserve">E: </w:t>
          </w:r>
          <w:hyperlink r:id="rId2" w:history="1">
            <w:r w:rsidR="000E33E4" w:rsidRPr="001C566E">
              <w:rPr>
                <w:sz w:val="16"/>
                <w:szCs w:val="16"/>
              </w:rPr>
              <w:t>gp.mzi@gov.si</w:t>
            </w:r>
          </w:hyperlink>
        </w:p>
        <w:p w14:paraId="5255ADCC" w14:textId="77777777" w:rsidR="000E33E4" w:rsidRDefault="00BA5228">
          <w:pPr>
            <w:pStyle w:val="Glava"/>
            <w:rPr>
              <w:sz w:val="16"/>
              <w:szCs w:val="16"/>
            </w:rPr>
          </w:pPr>
          <w:r>
            <w:rPr>
              <w:sz w:val="16"/>
              <w:szCs w:val="16"/>
            </w:rPr>
            <w:t>https://www.gov.si/drzavni-organi/ministrstva/ministrstvo-za-infrastrukturo/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89"/>
    <w:rsid w:val="000E33E4"/>
    <w:rsid w:val="001C566E"/>
    <w:rsid w:val="002D3E85"/>
    <w:rsid w:val="00945425"/>
    <w:rsid w:val="0096422C"/>
    <w:rsid w:val="00A039BC"/>
    <w:rsid w:val="00BA5228"/>
    <w:rsid w:val="00BB2089"/>
    <w:rsid w:val="00CA2B21"/>
    <w:rsid w:val="00EC3B15"/>
    <w:rsid w:val="00F64E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DB3D"/>
  <w15:docId w15:val="{0945526E-5AED-4D7F-BFA7-058FAAEC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838</Words>
  <Characters>4783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Verk Završnik</dc:creator>
  <cp:lastModifiedBy>Andreja Verk Završnik</cp:lastModifiedBy>
  <cp:revision>5</cp:revision>
  <dcterms:created xsi:type="dcterms:W3CDTF">2026-05-14T08:33:00Z</dcterms:created>
  <dcterms:modified xsi:type="dcterms:W3CDTF">2026-05-14T08:42:00Z</dcterms:modified>
</cp:coreProperties>
</file>