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0198" w14:textId="78724A38" w:rsidR="003659F1" w:rsidRPr="00C4463D" w:rsidRDefault="00FD09C1" w:rsidP="003659F1">
      <w:pPr>
        <w:pStyle w:val="Glava"/>
        <w:tabs>
          <w:tab w:val="left" w:pos="5103"/>
        </w:tabs>
        <w:spacing w:line="240" w:lineRule="exact"/>
        <w:ind w:left="5103" w:hanging="4819"/>
        <w:rPr>
          <w:rFonts w:ascii="Arial" w:hAnsi="Arial" w:cs="Arial"/>
          <w:sz w:val="20"/>
          <w:szCs w:val="20"/>
        </w:rPr>
      </w:pPr>
      <w:r w:rsidRPr="00C4463D">
        <w:rPr>
          <w:rFonts w:ascii="Arial" w:hAnsi="Arial" w:cs="Arial"/>
          <w:sz w:val="20"/>
          <w:szCs w:val="20"/>
        </w:rPr>
        <w:t>Štukljeva cesta 44</w:t>
      </w:r>
      <w:r w:rsidR="00BD6A1D" w:rsidRPr="00C4463D">
        <w:rPr>
          <w:rFonts w:ascii="Arial" w:hAnsi="Arial" w:cs="Arial"/>
          <w:sz w:val="20"/>
          <w:szCs w:val="20"/>
        </w:rPr>
        <w:t>, 1000 Ljubljana</w:t>
      </w:r>
      <w:r w:rsidR="00BD6A1D" w:rsidRPr="00C4463D">
        <w:rPr>
          <w:rFonts w:ascii="Arial" w:hAnsi="Arial" w:cs="Arial"/>
          <w:sz w:val="20"/>
          <w:szCs w:val="20"/>
        </w:rPr>
        <w:tab/>
      </w:r>
      <w:r w:rsidR="00BD6A1D" w:rsidRPr="00C4463D">
        <w:rPr>
          <w:rFonts w:ascii="Arial" w:hAnsi="Arial" w:cs="Arial"/>
          <w:sz w:val="20"/>
          <w:szCs w:val="20"/>
        </w:rPr>
        <w:tab/>
      </w:r>
    </w:p>
    <w:p w14:paraId="5743EE83" w14:textId="395EA2D8" w:rsidR="00BD6A1D" w:rsidRPr="00C4463D" w:rsidRDefault="00BD6A1D" w:rsidP="00BD6A1D">
      <w:pPr>
        <w:pStyle w:val="Glava"/>
        <w:tabs>
          <w:tab w:val="left" w:pos="5112"/>
        </w:tabs>
        <w:spacing w:line="240" w:lineRule="exact"/>
        <w:ind w:left="5103"/>
        <w:rPr>
          <w:rFonts w:ascii="Arial" w:hAnsi="Arial" w:cs="Arial"/>
          <w:sz w:val="20"/>
          <w:szCs w:val="20"/>
        </w:rPr>
      </w:pPr>
    </w:p>
    <w:p w14:paraId="6421FB51" w14:textId="77777777" w:rsidR="00BD6A1D" w:rsidRDefault="00BD6A1D" w:rsidP="00BD6A1D">
      <w:pPr>
        <w:pStyle w:val="Glava"/>
        <w:tabs>
          <w:tab w:val="left" w:pos="5112"/>
        </w:tabs>
        <w:spacing w:line="240" w:lineRule="exact"/>
        <w:ind w:left="5103"/>
        <w:rPr>
          <w:rFonts w:ascii="Arial" w:hAnsi="Arial" w:cs="Arial"/>
          <w:color w:val="FF0000"/>
          <w:sz w:val="20"/>
          <w:szCs w:val="20"/>
        </w:rPr>
      </w:pPr>
    </w:p>
    <w:p w14:paraId="7C73DE23" w14:textId="6CF09774" w:rsidR="003659F1" w:rsidRPr="003659F1" w:rsidRDefault="003659F1" w:rsidP="003659F1">
      <w:pPr>
        <w:pStyle w:val="Glava"/>
        <w:tabs>
          <w:tab w:val="left" w:pos="5112"/>
        </w:tabs>
        <w:spacing w:line="240" w:lineRule="exact"/>
        <w:rPr>
          <w:rFonts w:ascii="Arial" w:hAnsi="Arial" w:cs="Arial"/>
          <w:color w:val="000000" w:themeColor="text1"/>
          <w:sz w:val="20"/>
          <w:szCs w:val="20"/>
        </w:rPr>
      </w:pPr>
      <w:r w:rsidRPr="003659F1">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3659F1">
        <w:rPr>
          <w:rFonts w:ascii="Arial" w:hAnsi="Arial" w:cs="Arial"/>
          <w:color w:val="000000" w:themeColor="text1"/>
          <w:sz w:val="20"/>
          <w:szCs w:val="20"/>
        </w:rPr>
        <w:t xml:space="preserve"> T: 01 369 77 00</w:t>
      </w:r>
      <w:r w:rsidRPr="003659F1">
        <w:rPr>
          <w:rFonts w:ascii="Arial" w:hAnsi="Arial" w:cs="Arial"/>
          <w:color w:val="000000" w:themeColor="text1"/>
          <w:sz w:val="20"/>
          <w:szCs w:val="20"/>
        </w:rPr>
        <w:tab/>
      </w:r>
    </w:p>
    <w:p w14:paraId="0BA5D711" w14:textId="64EF2BE2" w:rsidR="003659F1" w:rsidRDefault="003659F1" w:rsidP="003659F1">
      <w:pPr>
        <w:pStyle w:val="Glava"/>
        <w:tabs>
          <w:tab w:val="left" w:pos="5112"/>
        </w:tabs>
        <w:spacing w:line="240" w:lineRule="exact"/>
        <w:rPr>
          <w:rFonts w:ascii="Arial" w:hAnsi="Arial" w:cs="Arial"/>
          <w:color w:val="000000" w:themeColor="text1"/>
          <w:sz w:val="20"/>
          <w:szCs w:val="20"/>
        </w:rPr>
      </w:pPr>
      <w:r>
        <w:rPr>
          <w:rFonts w:ascii="Arial" w:hAnsi="Arial" w:cs="Arial"/>
          <w:color w:val="000000" w:themeColor="text1"/>
          <w:sz w:val="20"/>
          <w:szCs w:val="20"/>
        </w:rPr>
        <w:t xml:space="preserve"> </w:t>
      </w:r>
      <w:r w:rsidRPr="003659F1">
        <w:rPr>
          <w:rFonts w:ascii="Arial" w:hAnsi="Arial" w:cs="Arial"/>
          <w:color w:val="000000" w:themeColor="text1"/>
          <w:sz w:val="20"/>
          <w:szCs w:val="20"/>
        </w:rPr>
        <w:t xml:space="preserve">  E: </w:t>
      </w:r>
      <w:proofErr w:type="spellStart"/>
      <w:r w:rsidRPr="003659F1">
        <w:rPr>
          <w:rFonts w:ascii="Arial" w:hAnsi="Arial" w:cs="Arial"/>
          <w:color w:val="000000" w:themeColor="text1"/>
          <w:sz w:val="20"/>
          <w:szCs w:val="20"/>
        </w:rPr>
        <w:t>gp.mddsz@gov.si</w:t>
      </w:r>
      <w:proofErr w:type="spellEnd"/>
      <w:r w:rsidRPr="003659F1">
        <w:rPr>
          <w:rFonts w:ascii="Arial" w:hAnsi="Arial" w:cs="Arial"/>
          <w:color w:val="000000" w:themeColor="text1"/>
          <w:sz w:val="20"/>
          <w:szCs w:val="20"/>
        </w:rPr>
        <w:t xml:space="preserve"> </w:t>
      </w:r>
      <w:hyperlink r:id="rId8" w:history="1">
        <w:r w:rsidRPr="003E2942">
          <w:rPr>
            <w:rStyle w:val="Hiperpovezava"/>
            <w:rFonts w:ascii="Arial" w:hAnsi="Arial" w:cs="Arial"/>
            <w:sz w:val="20"/>
            <w:szCs w:val="20"/>
          </w:rPr>
          <w:t>www.mddsz.gov.si</w:t>
        </w:r>
      </w:hyperlink>
    </w:p>
    <w:p w14:paraId="5E637AD9" w14:textId="77777777" w:rsidR="003659F1" w:rsidRDefault="003659F1" w:rsidP="003659F1">
      <w:pPr>
        <w:pStyle w:val="Glava"/>
        <w:tabs>
          <w:tab w:val="left" w:pos="5112"/>
        </w:tabs>
        <w:spacing w:line="240" w:lineRule="exact"/>
        <w:rPr>
          <w:rFonts w:ascii="Arial" w:hAnsi="Arial" w:cs="Arial"/>
          <w:color w:val="000000" w:themeColor="text1"/>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659F1" w:rsidRPr="00C4463D" w14:paraId="0C7B3C28" w14:textId="77777777" w:rsidTr="00BD6A1D">
        <w:trPr>
          <w:gridAfter w:val="2"/>
          <w:wAfter w:w="3067" w:type="dxa"/>
        </w:trPr>
        <w:tc>
          <w:tcPr>
            <w:tcW w:w="6096" w:type="dxa"/>
            <w:gridSpan w:val="2"/>
          </w:tcPr>
          <w:p w14:paraId="6FA79E92" w14:textId="26016E67" w:rsidR="003659F1" w:rsidRPr="00C4463D" w:rsidRDefault="003659F1" w:rsidP="00C966A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4463D">
              <w:rPr>
                <w:rFonts w:ascii="Arial" w:eastAsia="Times New Roman" w:hAnsi="Arial" w:cs="Arial"/>
                <w:sz w:val="20"/>
                <w:szCs w:val="20"/>
                <w:lang w:eastAsia="sl-SI"/>
              </w:rPr>
              <w:t xml:space="preserve">Številka: </w:t>
            </w:r>
            <w:r w:rsidRPr="0062652A">
              <w:rPr>
                <w:rFonts w:ascii="Arial" w:eastAsia="Times New Roman" w:hAnsi="Arial" w:cs="Arial"/>
                <w:sz w:val="20"/>
                <w:szCs w:val="20"/>
                <w:lang w:eastAsia="sl-SI"/>
              </w:rPr>
              <w:t>110-3/2025-2611-</w:t>
            </w:r>
            <w:r>
              <w:rPr>
                <w:rFonts w:ascii="Arial" w:eastAsia="Times New Roman" w:hAnsi="Arial" w:cs="Arial"/>
                <w:sz w:val="20"/>
                <w:szCs w:val="20"/>
                <w:lang w:eastAsia="sl-SI"/>
              </w:rPr>
              <w:t>48</w:t>
            </w:r>
          </w:p>
        </w:tc>
      </w:tr>
      <w:tr w:rsidR="00AE1F83" w:rsidRPr="00C4463D" w14:paraId="27DCB836" w14:textId="77777777" w:rsidTr="00BD6A1D">
        <w:trPr>
          <w:gridAfter w:val="2"/>
          <w:wAfter w:w="3067" w:type="dxa"/>
        </w:trPr>
        <w:tc>
          <w:tcPr>
            <w:tcW w:w="6096" w:type="dxa"/>
            <w:gridSpan w:val="2"/>
          </w:tcPr>
          <w:p w14:paraId="28783D84" w14:textId="6E28AC21" w:rsidR="00AE1F83" w:rsidRPr="00C4463D" w:rsidRDefault="00AE1F83" w:rsidP="00C966A9">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C4463D">
              <w:rPr>
                <w:rFonts w:ascii="Arial" w:eastAsia="Times New Roman" w:hAnsi="Arial" w:cs="Arial"/>
                <w:sz w:val="20"/>
                <w:szCs w:val="20"/>
                <w:lang w:eastAsia="sl-SI"/>
              </w:rPr>
              <w:t>Ljubljana</w:t>
            </w:r>
            <w:r w:rsidRPr="006972CF">
              <w:rPr>
                <w:rFonts w:ascii="Arial" w:eastAsia="Times New Roman" w:hAnsi="Arial" w:cs="Arial"/>
                <w:sz w:val="20"/>
                <w:szCs w:val="20"/>
                <w:lang w:eastAsia="sl-SI"/>
              </w:rPr>
              <w:t>,</w:t>
            </w:r>
            <w:r w:rsidR="008636AB" w:rsidRPr="006972CF">
              <w:rPr>
                <w:rFonts w:ascii="Arial" w:eastAsia="Times New Roman" w:hAnsi="Arial" w:cs="Arial"/>
                <w:sz w:val="20"/>
                <w:szCs w:val="20"/>
                <w:lang w:eastAsia="sl-SI"/>
              </w:rPr>
              <w:t xml:space="preserve"> </w:t>
            </w:r>
            <w:r w:rsidR="00AE5089">
              <w:rPr>
                <w:rFonts w:ascii="Arial" w:eastAsia="Times New Roman" w:hAnsi="Arial" w:cs="Arial"/>
                <w:sz w:val="20"/>
                <w:szCs w:val="20"/>
                <w:lang w:eastAsia="sl-SI"/>
              </w:rPr>
              <w:t>20</w:t>
            </w:r>
            <w:r w:rsidR="007806B9" w:rsidRPr="006972CF">
              <w:rPr>
                <w:rFonts w:ascii="Arial" w:eastAsia="Times New Roman" w:hAnsi="Arial" w:cs="Arial"/>
                <w:sz w:val="20"/>
                <w:szCs w:val="20"/>
                <w:lang w:eastAsia="sl-SI"/>
              </w:rPr>
              <w:t>.</w:t>
            </w:r>
            <w:r w:rsidR="00443A13">
              <w:rPr>
                <w:rFonts w:ascii="Arial" w:eastAsia="Times New Roman" w:hAnsi="Arial" w:cs="Arial"/>
                <w:sz w:val="20"/>
                <w:szCs w:val="20"/>
                <w:lang w:eastAsia="sl-SI"/>
              </w:rPr>
              <w:t xml:space="preserve"> </w:t>
            </w:r>
            <w:r w:rsidR="00DC70F0">
              <w:rPr>
                <w:rFonts w:ascii="Arial" w:eastAsia="Times New Roman" w:hAnsi="Arial" w:cs="Arial"/>
                <w:sz w:val="20"/>
                <w:szCs w:val="20"/>
                <w:lang w:eastAsia="sl-SI"/>
              </w:rPr>
              <w:t>marec</w:t>
            </w:r>
            <w:r w:rsidR="000464A7" w:rsidRPr="00FF7E9E">
              <w:rPr>
                <w:rFonts w:ascii="Arial" w:eastAsia="Times New Roman" w:hAnsi="Arial" w:cs="Arial"/>
                <w:sz w:val="20"/>
                <w:szCs w:val="20"/>
                <w:lang w:eastAsia="sl-SI"/>
              </w:rPr>
              <w:t xml:space="preserve"> </w:t>
            </w:r>
            <w:r w:rsidR="007145DF" w:rsidRPr="00FF7E9E">
              <w:rPr>
                <w:rFonts w:ascii="Arial" w:eastAsia="Times New Roman" w:hAnsi="Arial" w:cs="Arial"/>
                <w:sz w:val="20"/>
                <w:szCs w:val="20"/>
                <w:lang w:eastAsia="sl-SI"/>
              </w:rPr>
              <w:t>202</w:t>
            </w:r>
            <w:r w:rsidR="0062652A">
              <w:rPr>
                <w:rFonts w:ascii="Arial" w:eastAsia="Times New Roman" w:hAnsi="Arial" w:cs="Arial"/>
                <w:sz w:val="20"/>
                <w:szCs w:val="20"/>
                <w:lang w:eastAsia="sl-SI"/>
              </w:rPr>
              <w:t>6</w:t>
            </w:r>
          </w:p>
        </w:tc>
      </w:tr>
      <w:tr w:rsidR="00AE1F83" w:rsidRPr="00C4463D" w14:paraId="72F1F020" w14:textId="77777777" w:rsidTr="00BD6A1D">
        <w:trPr>
          <w:gridAfter w:val="2"/>
          <w:wAfter w:w="3067" w:type="dxa"/>
        </w:trPr>
        <w:tc>
          <w:tcPr>
            <w:tcW w:w="6096" w:type="dxa"/>
            <w:gridSpan w:val="2"/>
          </w:tcPr>
          <w:p w14:paraId="134F1748" w14:textId="77777777" w:rsidR="00AE1F83" w:rsidRPr="00C4463D" w:rsidRDefault="00AE1F83" w:rsidP="00AE1F83">
            <w:pPr>
              <w:spacing w:after="0" w:line="260" w:lineRule="exact"/>
              <w:rPr>
                <w:rFonts w:ascii="Arial" w:eastAsia="Times New Roman" w:hAnsi="Arial" w:cs="Arial"/>
                <w:sz w:val="20"/>
                <w:szCs w:val="20"/>
              </w:rPr>
            </w:pPr>
          </w:p>
          <w:p w14:paraId="5C3CE7EA" w14:textId="77777777" w:rsidR="00AE1F83" w:rsidRPr="00C4463D" w:rsidRDefault="00AE1F83" w:rsidP="00AE1F83">
            <w:pPr>
              <w:spacing w:after="0" w:line="260" w:lineRule="exact"/>
              <w:rPr>
                <w:rFonts w:ascii="Arial" w:eastAsia="Times New Roman" w:hAnsi="Arial" w:cs="Arial"/>
                <w:sz w:val="20"/>
                <w:szCs w:val="20"/>
              </w:rPr>
            </w:pPr>
            <w:r w:rsidRPr="00C4463D">
              <w:rPr>
                <w:rFonts w:ascii="Arial" w:eastAsia="Times New Roman" w:hAnsi="Arial" w:cs="Arial"/>
                <w:sz w:val="20"/>
                <w:szCs w:val="20"/>
              </w:rPr>
              <w:t>GENERALNI SEKRETARIAT VLADE REPUBLIKE SLOVENIJE</w:t>
            </w:r>
          </w:p>
          <w:p w14:paraId="2799F625" w14:textId="77777777" w:rsidR="00AE1F83" w:rsidRPr="00C4463D" w:rsidRDefault="00AE1F83" w:rsidP="00AE1F83">
            <w:pPr>
              <w:spacing w:after="0" w:line="260" w:lineRule="exact"/>
              <w:rPr>
                <w:rFonts w:ascii="Arial" w:eastAsia="Times New Roman" w:hAnsi="Arial" w:cs="Arial"/>
                <w:sz w:val="20"/>
                <w:szCs w:val="20"/>
              </w:rPr>
            </w:pPr>
            <w:hyperlink r:id="rId9" w:history="1">
              <w:r w:rsidRPr="00C4463D">
                <w:rPr>
                  <w:rFonts w:ascii="Arial" w:eastAsia="Times New Roman" w:hAnsi="Arial" w:cs="Arial"/>
                  <w:color w:val="0000FF"/>
                  <w:sz w:val="20"/>
                  <w:szCs w:val="20"/>
                  <w:u w:val="single"/>
                </w:rPr>
                <w:t>Gp.gs@gov.si</w:t>
              </w:r>
            </w:hyperlink>
          </w:p>
          <w:p w14:paraId="58849FC3" w14:textId="77777777" w:rsidR="00AE1F83" w:rsidRPr="00C4463D" w:rsidRDefault="00AE1F83" w:rsidP="00AE1F83">
            <w:pPr>
              <w:spacing w:after="0" w:line="260" w:lineRule="exact"/>
              <w:rPr>
                <w:rFonts w:ascii="Arial" w:eastAsia="Times New Roman" w:hAnsi="Arial" w:cs="Arial"/>
                <w:sz w:val="20"/>
                <w:szCs w:val="20"/>
              </w:rPr>
            </w:pPr>
          </w:p>
        </w:tc>
      </w:tr>
      <w:tr w:rsidR="00AE1F83" w:rsidRPr="00C4463D" w14:paraId="0260CBF9" w14:textId="77777777" w:rsidTr="00D14F01">
        <w:trPr>
          <w:trHeight w:val="714"/>
        </w:trPr>
        <w:tc>
          <w:tcPr>
            <w:tcW w:w="9163" w:type="dxa"/>
            <w:gridSpan w:val="4"/>
          </w:tcPr>
          <w:p w14:paraId="4695F83B" w14:textId="070C7C1B" w:rsidR="00AE1F83" w:rsidRPr="001854A8" w:rsidRDefault="00AE1F83" w:rsidP="00ED6153">
            <w:pPr>
              <w:spacing w:line="240" w:lineRule="auto"/>
              <w:jc w:val="both"/>
              <w:rPr>
                <w:rFonts w:cs="Arial"/>
                <w:b/>
                <w:szCs w:val="20"/>
                <w:lang w:eastAsia="sl-SI"/>
              </w:rPr>
            </w:pPr>
            <w:r w:rsidRPr="00C4463D">
              <w:rPr>
                <w:rFonts w:ascii="Arial" w:eastAsia="Times New Roman" w:hAnsi="Arial" w:cs="Arial"/>
                <w:b/>
                <w:sz w:val="20"/>
                <w:szCs w:val="20"/>
                <w:lang w:eastAsia="sl-SI"/>
              </w:rPr>
              <w:t xml:space="preserve">ZADEVA: </w:t>
            </w:r>
            <w:r w:rsidR="001854A8" w:rsidRPr="004D626A">
              <w:rPr>
                <w:rFonts w:cs="Arial"/>
                <w:b/>
                <w:lang w:eastAsia="sl-SI"/>
              </w:rPr>
              <w:t xml:space="preserve">Uvrstitev </w:t>
            </w:r>
            <w:r w:rsidR="0087756F">
              <w:rPr>
                <w:rFonts w:cs="Arial"/>
                <w:b/>
                <w:lang w:eastAsia="sl-SI"/>
              </w:rPr>
              <w:t xml:space="preserve">novega </w:t>
            </w:r>
            <w:r w:rsidR="001854A8" w:rsidRPr="004D626A">
              <w:rPr>
                <w:rFonts w:cs="Arial"/>
                <w:b/>
                <w:lang w:eastAsia="sl-SI"/>
              </w:rPr>
              <w:t xml:space="preserve">projekta </w:t>
            </w:r>
            <w:r w:rsidR="00ED6153" w:rsidRPr="00D333CB">
              <w:rPr>
                <w:rFonts w:ascii="Arial" w:hAnsi="Arial" w:cs="Arial"/>
                <w:color w:val="000000" w:themeColor="text1"/>
                <w:sz w:val="20"/>
                <w:szCs w:val="20"/>
                <w:lang w:eastAsia="sl-SI"/>
              </w:rPr>
              <w:t>2611-26-0300</w:t>
            </w:r>
            <w:r w:rsidR="00ED6153">
              <w:rPr>
                <w:rFonts w:ascii="Arial" w:hAnsi="Arial" w:cs="Arial"/>
                <w:color w:val="000000" w:themeColor="text1"/>
                <w:sz w:val="20"/>
                <w:szCs w:val="20"/>
                <w:lang w:eastAsia="sl-SI"/>
              </w:rPr>
              <w:t xml:space="preserve"> </w:t>
            </w:r>
            <w:r w:rsidR="00ED6153" w:rsidRPr="00D333CB">
              <w:rPr>
                <w:rFonts w:ascii="Arial" w:hAnsi="Arial" w:cs="Arial"/>
                <w:color w:val="000000" w:themeColor="text1"/>
                <w:sz w:val="20"/>
                <w:szCs w:val="20"/>
                <w:lang w:eastAsia="sl-SI"/>
              </w:rPr>
              <w:t>Skrajšani delovni čas, izobraževanja in nagrade</w:t>
            </w:r>
            <w:r w:rsidR="00ED6153">
              <w:rPr>
                <w:rFonts w:cs="Arial"/>
                <w:b/>
                <w:lang w:eastAsia="sl-SI"/>
              </w:rPr>
              <w:t xml:space="preserve"> </w:t>
            </w:r>
            <w:r w:rsidR="00D92208">
              <w:rPr>
                <w:rFonts w:cs="Arial"/>
                <w:b/>
                <w:lang w:eastAsia="sl-SI"/>
              </w:rPr>
              <w:t xml:space="preserve">v </w:t>
            </w:r>
            <w:r w:rsidR="00ED6153">
              <w:rPr>
                <w:rFonts w:cs="Arial"/>
                <w:b/>
                <w:lang w:eastAsia="sl-SI"/>
              </w:rPr>
              <w:t xml:space="preserve">veljavni </w:t>
            </w:r>
            <w:r w:rsidR="00D92208">
              <w:rPr>
                <w:rFonts w:cs="Arial"/>
                <w:b/>
                <w:lang w:eastAsia="sl-SI"/>
              </w:rPr>
              <w:t>Načrt razvojnih programov</w:t>
            </w:r>
            <w:r w:rsidR="0087756F">
              <w:rPr>
                <w:rFonts w:cs="Arial"/>
                <w:b/>
                <w:lang w:eastAsia="sl-SI"/>
              </w:rPr>
              <w:t xml:space="preserve"> </w:t>
            </w:r>
            <w:r w:rsidR="00D92208">
              <w:rPr>
                <w:rFonts w:cs="Arial"/>
                <w:b/>
                <w:lang w:eastAsia="sl-SI"/>
              </w:rPr>
              <w:t>202</w:t>
            </w:r>
            <w:r w:rsidR="00EC3315">
              <w:rPr>
                <w:rFonts w:cs="Arial"/>
                <w:b/>
                <w:lang w:eastAsia="sl-SI"/>
              </w:rPr>
              <w:t>6</w:t>
            </w:r>
            <w:r w:rsidR="004A7025">
              <w:rPr>
                <w:rFonts w:cs="Arial"/>
                <w:b/>
                <w:lang w:eastAsia="sl-SI"/>
              </w:rPr>
              <w:t>–</w:t>
            </w:r>
            <w:r w:rsidR="00B95DA5">
              <w:rPr>
                <w:rFonts w:cs="Arial"/>
                <w:b/>
                <w:lang w:eastAsia="sl-SI"/>
              </w:rPr>
              <w:t>202</w:t>
            </w:r>
            <w:r w:rsidR="00EC3315">
              <w:rPr>
                <w:rFonts w:cs="Arial"/>
                <w:b/>
                <w:lang w:eastAsia="sl-SI"/>
              </w:rPr>
              <w:t>9</w:t>
            </w:r>
            <w:r w:rsidR="004A7025">
              <w:rPr>
                <w:rFonts w:cs="Arial"/>
                <w:b/>
                <w:lang w:eastAsia="sl-SI"/>
              </w:rPr>
              <w:t xml:space="preserve"> </w:t>
            </w:r>
            <w:r w:rsidR="001854A8" w:rsidRPr="004D626A">
              <w:rPr>
                <w:rFonts w:cs="Arial"/>
                <w:b/>
                <w:szCs w:val="20"/>
                <w:lang w:eastAsia="sl-SI"/>
              </w:rPr>
              <w:t>– predlog za obravnavo</w:t>
            </w:r>
            <w:r w:rsidR="00F80F4F">
              <w:rPr>
                <w:rFonts w:cs="Arial"/>
                <w:b/>
                <w:szCs w:val="20"/>
                <w:lang w:eastAsia="sl-SI"/>
              </w:rPr>
              <w:t xml:space="preserve"> </w:t>
            </w:r>
          </w:p>
        </w:tc>
      </w:tr>
      <w:tr w:rsidR="00AE1F83" w:rsidRPr="00C4463D" w14:paraId="338C26E7" w14:textId="77777777" w:rsidTr="00BD6A1D">
        <w:tc>
          <w:tcPr>
            <w:tcW w:w="9163" w:type="dxa"/>
            <w:gridSpan w:val="4"/>
          </w:tcPr>
          <w:p w14:paraId="567DCF72" w14:textId="77777777" w:rsidR="00AE1F83" w:rsidRPr="00C4463D" w:rsidRDefault="00AE1F83" w:rsidP="0087756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4463D">
              <w:rPr>
                <w:rFonts w:ascii="Arial" w:eastAsia="Times New Roman" w:hAnsi="Arial" w:cs="Arial"/>
                <w:b/>
                <w:sz w:val="20"/>
                <w:szCs w:val="20"/>
                <w:lang w:eastAsia="sl-SI"/>
              </w:rPr>
              <w:t>1. Predlog sklep</w:t>
            </w:r>
            <w:r w:rsidR="0087756F">
              <w:rPr>
                <w:rFonts w:ascii="Arial" w:eastAsia="Times New Roman" w:hAnsi="Arial" w:cs="Arial"/>
                <w:b/>
                <w:sz w:val="20"/>
                <w:szCs w:val="20"/>
                <w:lang w:eastAsia="sl-SI"/>
              </w:rPr>
              <w:t xml:space="preserve">a </w:t>
            </w:r>
            <w:r w:rsidRPr="00C4463D">
              <w:rPr>
                <w:rFonts w:ascii="Arial" w:eastAsia="Times New Roman" w:hAnsi="Arial" w:cs="Arial"/>
                <w:b/>
                <w:sz w:val="20"/>
                <w:szCs w:val="20"/>
                <w:lang w:eastAsia="sl-SI"/>
              </w:rPr>
              <w:t>vlade:</w:t>
            </w:r>
          </w:p>
        </w:tc>
      </w:tr>
      <w:tr w:rsidR="006F75FD" w:rsidRPr="006F75FD" w14:paraId="34F4935F" w14:textId="77777777" w:rsidTr="00BD6A1D">
        <w:tc>
          <w:tcPr>
            <w:tcW w:w="9163" w:type="dxa"/>
            <w:gridSpan w:val="4"/>
          </w:tcPr>
          <w:p w14:paraId="50248C6D" w14:textId="2E4746FB" w:rsidR="001854A8" w:rsidRDefault="0062652A" w:rsidP="006A09B4">
            <w:pPr>
              <w:pStyle w:val="Neotevilenodstavek"/>
              <w:rPr>
                <w:iCs/>
                <w:color w:val="000000" w:themeColor="text1"/>
                <w:sz w:val="20"/>
                <w:szCs w:val="20"/>
                <w:lang w:eastAsia="sl-SI"/>
              </w:rPr>
            </w:pPr>
            <w:bookmarkStart w:id="0" w:name="_Hlk221714910"/>
            <w:r w:rsidRPr="0062652A">
              <w:rPr>
                <w:iCs/>
                <w:color w:val="000000" w:themeColor="text1"/>
                <w:sz w:val="20"/>
                <w:szCs w:val="20"/>
                <w:lang w:eastAsia="sl-SI"/>
              </w:rPr>
              <w:t xml:space="preserve">Na podlagi šestega odstavka 21. člena Zakona o Vladi Republike Slovenije (Uradni list RS, št. 24/05 – uradno prečiščeno besedilo, 109/08, 38/10 – ZUKN, 8/12, 21/13, 47/13 – ZDU-1G, 65/14, 55/17, 163/22 in 57/25 – ZF) in petega odstavka </w:t>
            </w:r>
            <w:r w:rsidR="006A09B4">
              <w:rPr>
                <w:iCs/>
                <w:color w:val="000000" w:themeColor="text1"/>
                <w:sz w:val="20"/>
                <w:szCs w:val="20"/>
                <w:lang w:eastAsia="sl-SI"/>
              </w:rPr>
              <w:t>31</w:t>
            </w:r>
            <w:r w:rsidRPr="0062652A">
              <w:rPr>
                <w:iCs/>
                <w:color w:val="000000" w:themeColor="text1"/>
                <w:sz w:val="20"/>
                <w:szCs w:val="20"/>
                <w:lang w:eastAsia="sl-SI"/>
              </w:rPr>
              <w:t xml:space="preserve">. člena </w:t>
            </w:r>
            <w:r w:rsidR="006A09B4" w:rsidRPr="006A09B4">
              <w:rPr>
                <w:iCs/>
                <w:color w:val="000000" w:themeColor="text1"/>
                <w:sz w:val="20"/>
                <w:szCs w:val="20"/>
                <w:lang w:eastAsia="sl-SI"/>
              </w:rPr>
              <w:t>Zakon</w:t>
            </w:r>
            <w:r w:rsidR="006A09B4">
              <w:rPr>
                <w:iCs/>
                <w:color w:val="000000" w:themeColor="text1"/>
                <w:sz w:val="20"/>
                <w:szCs w:val="20"/>
                <w:lang w:eastAsia="sl-SI"/>
              </w:rPr>
              <w:t>a</w:t>
            </w:r>
            <w:r w:rsidR="006A09B4" w:rsidRPr="006A09B4">
              <w:rPr>
                <w:iCs/>
                <w:color w:val="000000" w:themeColor="text1"/>
                <w:sz w:val="20"/>
                <w:szCs w:val="20"/>
                <w:lang w:eastAsia="sl-SI"/>
              </w:rPr>
              <w:t xml:space="preserve"> o izvrševanju proračunov Republike Slovenije za leti 2026 in 2027 </w:t>
            </w:r>
            <w:r w:rsidR="006A09B4">
              <w:rPr>
                <w:iCs/>
                <w:color w:val="000000" w:themeColor="text1"/>
                <w:sz w:val="20"/>
                <w:szCs w:val="20"/>
                <w:lang w:eastAsia="sl-SI"/>
              </w:rPr>
              <w:t>(</w:t>
            </w:r>
            <w:r w:rsidR="006A09B4" w:rsidRPr="006A09B4">
              <w:rPr>
                <w:iCs/>
                <w:color w:val="000000" w:themeColor="text1"/>
                <w:sz w:val="20"/>
                <w:szCs w:val="20"/>
                <w:lang w:eastAsia="sl-SI"/>
              </w:rPr>
              <w:t>Uradni list RS, št. 95/25 in 112/25 – ZJF-K</w:t>
            </w:r>
            <w:r w:rsidR="006A09B4">
              <w:rPr>
                <w:iCs/>
                <w:color w:val="000000" w:themeColor="text1"/>
                <w:sz w:val="20"/>
                <w:szCs w:val="20"/>
                <w:lang w:eastAsia="sl-SI"/>
              </w:rPr>
              <w:t>)</w:t>
            </w:r>
            <w:r w:rsidRPr="0062652A">
              <w:rPr>
                <w:iCs/>
                <w:color w:val="000000" w:themeColor="text1"/>
                <w:sz w:val="20"/>
                <w:szCs w:val="20"/>
                <w:lang w:eastAsia="sl-SI"/>
              </w:rPr>
              <w:t xml:space="preserve"> je Vlada Republike Slovenije na … seji dne … pod točko … sprejela naslednji</w:t>
            </w:r>
          </w:p>
          <w:p w14:paraId="4E76E603" w14:textId="77777777" w:rsidR="0062652A" w:rsidRPr="006F75FD" w:rsidRDefault="0062652A" w:rsidP="0062652A">
            <w:pPr>
              <w:pStyle w:val="Neotevilenodstavek"/>
              <w:rPr>
                <w:iCs/>
                <w:color w:val="000000" w:themeColor="text1"/>
                <w:sz w:val="20"/>
                <w:szCs w:val="20"/>
                <w:lang w:eastAsia="sl-SI"/>
              </w:rPr>
            </w:pPr>
          </w:p>
          <w:p w14:paraId="252C17E0" w14:textId="77777777" w:rsidR="001854A8" w:rsidRPr="006F75FD" w:rsidRDefault="001854A8" w:rsidP="001854A8">
            <w:pPr>
              <w:pStyle w:val="Neotevilenodstavek"/>
              <w:ind w:left="360"/>
              <w:jc w:val="center"/>
              <w:rPr>
                <w:iCs/>
                <w:color w:val="000000" w:themeColor="text1"/>
                <w:sz w:val="20"/>
                <w:szCs w:val="20"/>
                <w:lang w:eastAsia="sl-SI"/>
              </w:rPr>
            </w:pPr>
            <w:r w:rsidRPr="006F75FD">
              <w:rPr>
                <w:iCs/>
                <w:color w:val="000000" w:themeColor="text1"/>
                <w:sz w:val="20"/>
                <w:szCs w:val="20"/>
                <w:lang w:eastAsia="sl-SI"/>
              </w:rPr>
              <w:t>SKLEP</w:t>
            </w:r>
          </w:p>
          <w:p w14:paraId="279CC3E5" w14:textId="77777777" w:rsidR="001854A8" w:rsidRPr="006F75FD" w:rsidRDefault="001854A8" w:rsidP="001854A8">
            <w:pPr>
              <w:pStyle w:val="Neotevilenodstavek"/>
              <w:rPr>
                <w:iCs/>
                <w:color w:val="000000" w:themeColor="text1"/>
                <w:sz w:val="20"/>
                <w:szCs w:val="20"/>
                <w:lang w:eastAsia="sl-SI"/>
              </w:rPr>
            </w:pPr>
          </w:p>
          <w:p w14:paraId="4413E1A9" w14:textId="7F7B7FE6" w:rsidR="001854A8" w:rsidRPr="002E67B2" w:rsidRDefault="00944E21" w:rsidP="001854A8">
            <w:pPr>
              <w:jc w:val="both"/>
              <w:rPr>
                <w:rFonts w:ascii="Arial" w:hAnsi="Arial" w:cs="Arial"/>
                <w:color w:val="000000" w:themeColor="text1"/>
                <w:sz w:val="20"/>
                <w:szCs w:val="20"/>
                <w:lang w:eastAsia="sl-SI"/>
              </w:rPr>
            </w:pPr>
            <w:r w:rsidRPr="002E67B2">
              <w:rPr>
                <w:rFonts w:ascii="Arial" w:hAnsi="Arial" w:cs="Arial"/>
                <w:color w:val="000000" w:themeColor="text1"/>
                <w:sz w:val="20"/>
                <w:szCs w:val="20"/>
                <w:lang w:eastAsia="sl-SI"/>
              </w:rPr>
              <w:t xml:space="preserve">V </w:t>
            </w:r>
            <w:r w:rsidR="00ED6153">
              <w:rPr>
                <w:rFonts w:ascii="Arial" w:hAnsi="Arial" w:cs="Arial"/>
                <w:color w:val="000000" w:themeColor="text1"/>
                <w:sz w:val="20"/>
                <w:szCs w:val="20"/>
                <w:lang w:eastAsia="sl-SI"/>
              </w:rPr>
              <w:t xml:space="preserve">veljavni </w:t>
            </w:r>
            <w:r w:rsidRPr="002E67B2">
              <w:rPr>
                <w:rFonts w:ascii="Arial" w:hAnsi="Arial" w:cs="Arial"/>
                <w:color w:val="000000" w:themeColor="text1"/>
                <w:sz w:val="20"/>
                <w:szCs w:val="20"/>
                <w:lang w:eastAsia="sl-SI"/>
              </w:rPr>
              <w:t>Načrt razvojnih programov 202</w:t>
            </w:r>
            <w:r w:rsidR="00D864D4">
              <w:rPr>
                <w:rFonts w:ascii="Arial" w:hAnsi="Arial" w:cs="Arial"/>
                <w:color w:val="000000" w:themeColor="text1"/>
                <w:sz w:val="20"/>
                <w:szCs w:val="20"/>
                <w:lang w:eastAsia="sl-SI"/>
              </w:rPr>
              <w:t>6</w:t>
            </w:r>
            <w:r w:rsidR="00443A13">
              <w:rPr>
                <w:rFonts w:ascii="Arial" w:hAnsi="Arial" w:cs="Arial"/>
                <w:color w:val="000000" w:themeColor="text1"/>
                <w:sz w:val="20"/>
                <w:szCs w:val="20"/>
                <w:lang w:eastAsia="sl-SI"/>
              </w:rPr>
              <w:t>–</w:t>
            </w:r>
            <w:r w:rsidR="00B95DA5" w:rsidRPr="002E67B2">
              <w:rPr>
                <w:rFonts w:ascii="Arial" w:hAnsi="Arial" w:cs="Arial"/>
                <w:color w:val="000000" w:themeColor="text1"/>
                <w:sz w:val="20"/>
                <w:szCs w:val="20"/>
                <w:lang w:eastAsia="sl-SI"/>
              </w:rPr>
              <w:t>20</w:t>
            </w:r>
            <w:r w:rsidR="0022183C" w:rsidRPr="002E67B2">
              <w:rPr>
                <w:rFonts w:ascii="Arial" w:hAnsi="Arial" w:cs="Arial"/>
                <w:color w:val="000000" w:themeColor="text1"/>
                <w:sz w:val="20"/>
                <w:szCs w:val="20"/>
                <w:lang w:eastAsia="sl-SI"/>
              </w:rPr>
              <w:t>2</w:t>
            </w:r>
            <w:r w:rsidR="00D864D4">
              <w:rPr>
                <w:rFonts w:ascii="Arial" w:hAnsi="Arial" w:cs="Arial"/>
                <w:color w:val="000000" w:themeColor="text1"/>
                <w:sz w:val="20"/>
                <w:szCs w:val="20"/>
                <w:lang w:eastAsia="sl-SI"/>
              </w:rPr>
              <w:t>9</w:t>
            </w:r>
            <w:r w:rsidR="00997293">
              <w:rPr>
                <w:rFonts w:ascii="Arial" w:hAnsi="Arial" w:cs="Arial"/>
                <w:color w:val="000000" w:themeColor="text1"/>
                <w:sz w:val="20"/>
                <w:szCs w:val="20"/>
                <w:lang w:eastAsia="sl-SI"/>
              </w:rPr>
              <w:t xml:space="preserve"> </w:t>
            </w:r>
            <w:r w:rsidR="00997293" w:rsidRPr="00997293">
              <w:rPr>
                <w:rFonts w:ascii="Arial" w:hAnsi="Arial" w:cs="Arial"/>
                <w:color w:val="000000" w:themeColor="text1"/>
                <w:sz w:val="20"/>
                <w:szCs w:val="20"/>
                <w:lang w:eastAsia="sl-SI"/>
              </w:rPr>
              <w:t>se, skladno s podatki iz priložene tabele</w:t>
            </w:r>
            <w:r w:rsidR="00997293">
              <w:rPr>
                <w:rFonts w:ascii="Arial" w:hAnsi="Arial" w:cs="Arial"/>
                <w:color w:val="000000" w:themeColor="text1"/>
                <w:sz w:val="20"/>
                <w:szCs w:val="20"/>
                <w:lang w:eastAsia="sl-SI"/>
              </w:rPr>
              <w:t>,</w:t>
            </w:r>
            <w:r w:rsidR="005C1C68">
              <w:rPr>
                <w:rFonts w:ascii="Arial" w:hAnsi="Arial" w:cs="Arial"/>
                <w:color w:val="000000" w:themeColor="text1"/>
                <w:sz w:val="20"/>
                <w:szCs w:val="20"/>
                <w:lang w:eastAsia="sl-SI"/>
              </w:rPr>
              <w:t xml:space="preserve"> </w:t>
            </w:r>
            <w:r w:rsidR="001854A8" w:rsidRPr="002E67B2">
              <w:rPr>
                <w:rFonts w:ascii="Arial" w:hAnsi="Arial" w:cs="Arial"/>
                <w:color w:val="000000" w:themeColor="text1"/>
                <w:sz w:val="20"/>
                <w:szCs w:val="20"/>
                <w:lang w:eastAsia="sl-SI"/>
              </w:rPr>
              <w:t xml:space="preserve">uvrsti </w:t>
            </w:r>
            <w:bookmarkStart w:id="1" w:name="_Hlk222735336"/>
            <w:r w:rsidR="00ED6153">
              <w:rPr>
                <w:rFonts w:ascii="Arial" w:hAnsi="Arial" w:cs="Arial"/>
                <w:color w:val="000000" w:themeColor="text1"/>
                <w:sz w:val="20"/>
                <w:szCs w:val="20"/>
                <w:lang w:eastAsia="sl-SI"/>
              </w:rPr>
              <w:t xml:space="preserve">novi </w:t>
            </w:r>
            <w:r w:rsidR="001854A8" w:rsidRPr="002E67B2">
              <w:rPr>
                <w:rFonts w:ascii="Arial" w:hAnsi="Arial" w:cs="Arial"/>
                <w:color w:val="000000" w:themeColor="text1"/>
                <w:sz w:val="20"/>
                <w:szCs w:val="20"/>
                <w:lang w:eastAsia="sl-SI"/>
              </w:rPr>
              <w:t>projekt</w:t>
            </w:r>
            <w:r w:rsidR="00D333CB">
              <w:rPr>
                <w:rFonts w:ascii="Arial" w:hAnsi="Arial" w:cs="Arial"/>
                <w:color w:val="000000" w:themeColor="text1"/>
                <w:sz w:val="20"/>
                <w:szCs w:val="20"/>
                <w:lang w:eastAsia="sl-SI"/>
              </w:rPr>
              <w:t xml:space="preserve"> </w:t>
            </w:r>
            <w:r w:rsidR="00D333CB" w:rsidRPr="00D333CB">
              <w:rPr>
                <w:rFonts w:ascii="Arial" w:hAnsi="Arial" w:cs="Arial"/>
                <w:color w:val="000000" w:themeColor="text1"/>
                <w:sz w:val="20"/>
                <w:szCs w:val="20"/>
                <w:lang w:eastAsia="sl-SI"/>
              </w:rPr>
              <w:t>2611-26-0300</w:t>
            </w:r>
            <w:r w:rsidR="00D864D4">
              <w:rPr>
                <w:rFonts w:ascii="Arial" w:hAnsi="Arial" w:cs="Arial"/>
                <w:color w:val="000000" w:themeColor="text1"/>
                <w:sz w:val="20"/>
                <w:szCs w:val="20"/>
                <w:lang w:eastAsia="sl-SI"/>
              </w:rPr>
              <w:t xml:space="preserve"> </w:t>
            </w:r>
            <w:r w:rsidR="00D333CB" w:rsidRPr="00D333CB">
              <w:rPr>
                <w:rFonts w:ascii="Arial" w:hAnsi="Arial" w:cs="Arial"/>
                <w:color w:val="000000" w:themeColor="text1"/>
                <w:sz w:val="20"/>
                <w:szCs w:val="20"/>
                <w:lang w:eastAsia="sl-SI"/>
              </w:rPr>
              <w:t>Skrajšani delovni čas, izobraževanja in nagrade</w:t>
            </w:r>
            <w:bookmarkEnd w:id="1"/>
            <w:r w:rsidR="0058603D" w:rsidRPr="002E67B2">
              <w:rPr>
                <w:rFonts w:ascii="Arial" w:hAnsi="Arial" w:cs="Arial"/>
                <w:color w:val="000000" w:themeColor="text1"/>
                <w:sz w:val="20"/>
                <w:szCs w:val="20"/>
                <w:lang w:eastAsia="sl-SI"/>
              </w:rPr>
              <w:t>.</w:t>
            </w:r>
          </w:p>
          <w:bookmarkEnd w:id="0"/>
          <w:p w14:paraId="49C4F672" w14:textId="424F5F24" w:rsidR="0022183C" w:rsidRDefault="009920FE" w:rsidP="001854A8">
            <w:pPr>
              <w:widowControl w:val="0"/>
              <w:spacing w:line="240" w:lineRule="atLeast"/>
              <w:ind w:left="23"/>
              <w:jc w:val="both"/>
              <w:rPr>
                <w:rFonts w:ascii="Arial" w:hAnsi="Arial" w:cs="Arial"/>
                <w:iCs/>
                <w:color w:val="000000" w:themeColor="text1"/>
                <w:sz w:val="20"/>
                <w:szCs w:val="20"/>
              </w:rPr>
            </w:pPr>
            <w:r>
              <w:rPr>
                <w:rFonts w:ascii="Arial" w:hAnsi="Arial" w:cs="Arial"/>
                <w:iCs/>
                <w:color w:val="000000" w:themeColor="text1"/>
                <w:sz w:val="20"/>
                <w:szCs w:val="20"/>
              </w:rPr>
              <w:t xml:space="preserve">                                                                                                                  </w:t>
            </w:r>
          </w:p>
          <w:p w14:paraId="0228484C" w14:textId="77777777" w:rsidR="009920FE" w:rsidRDefault="009920FE" w:rsidP="001854A8">
            <w:pPr>
              <w:widowControl w:val="0"/>
              <w:spacing w:line="240" w:lineRule="atLeast"/>
              <w:ind w:left="23"/>
              <w:jc w:val="both"/>
              <w:rPr>
                <w:rFonts w:ascii="Arial" w:hAnsi="Arial" w:cs="Arial"/>
                <w:iCs/>
                <w:color w:val="000000" w:themeColor="text1"/>
                <w:sz w:val="20"/>
                <w:szCs w:val="20"/>
              </w:rPr>
            </w:pPr>
            <w:r>
              <w:rPr>
                <w:rFonts w:ascii="Arial" w:hAnsi="Arial" w:cs="Arial"/>
                <w:iCs/>
                <w:color w:val="000000" w:themeColor="text1"/>
                <w:sz w:val="20"/>
                <w:szCs w:val="20"/>
              </w:rPr>
              <w:t xml:space="preserve">                                                                              </w:t>
            </w:r>
          </w:p>
          <w:p w14:paraId="013C991B" w14:textId="77777777" w:rsidR="009920FE" w:rsidRDefault="009920FE" w:rsidP="009920FE">
            <w:pPr>
              <w:widowControl w:val="0"/>
              <w:spacing w:after="0" w:line="240" w:lineRule="atLeast"/>
              <w:ind w:left="23"/>
              <w:jc w:val="both"/>
              <w:rPr>
                <w:rFonts w:ascii="Arial" w:hAnsi="Arial" w:cs="Arial"/>
                <w:iCs/>
                <w:color w:val="000000" w:themeColor="text1"/>
                <w:sz w:val="20"/>
                <w:szCs w:val="20"/>
              </w:rPr>
            </w:pPr>
            <w:r>
              <w:rPr>
                <w:rFonts w:ascii="Arial" w:hAnsi="Arial" w:cs="Arial"/>
                <w:iCs/>
                <w:color w:val="000000" w:themeColor="text1"/>
                <w:sz w:val="20"/>
                <w:szCs w:val="20"/>
              </w:rPr>
              <w:t xml:space="preserve">                                                                                                                </w:t>
            </w:r>
            <w:r w:rsidRPr="009920FE">
              <w:rPr>
                <w:rFonts w:ascii="Arial" w:hAnsi="Arial" w:cs="Arial"/>
                <w:iCs/>
                <w:color w:val="000000" w:themeColor="text1"/>
                <w:sz w:val="20"/>
                <w:szCs w:val="20"/>
              </w:rPr>
              <w:t>Barbara Kolenko Helbl</w:t>
            </w:r>
          </w:p>
          <w:p w14:paraId="2E09621C" w14:textId="48940BE3" w:rsidR="009920FE" w:rsidRPr="006F75FD" w:rsidRDefault="009920FE" w:rsidP="009920FE">
            <w:pPr>
              <w:widowControl w:val="0"/>
              <w:spacing w:after="0" w:line="240" w:lineRule="atLeast"/>
              <w:ind w:left="23"/>
              <w:jc w:val="both"/>
              <w:rPr>
                <w:rFonts w:ascii="Arial" w:hAnsi="Arial" w:cs="Arial"/>
                <w:iCs/>
                <w:color w:val="000000" w:themeColor="text1"/>
                <w:sz w:val="20"/>
                <w:szCs w:val="20"/>
              </w:rPr>
            </w:pPr>
            <w:r w:rsidRPr="009920FE">
              <w:rPr>
                <w:rFonts w:ascii="Arial" w:hAnsi="Arial" w:cs="Arial"/>
                <w:iCs/>
                <w:color w:val="000000" w:themeColor="text1"/>
                <w:sz w:val="20"/>
                <w:szCs w:val="20"/>
              </w:rPr>
              <w:t xml:space="preserve">                                                                                                                GENERALNA SEKRETARKA  </w:t>
            </w:r>
            <w:r>
              <w:rPr>
                <w:rFonts w:ascii="Arial" w:hAnsi="Arial" w:cs="Arial"/>
                <w:iCs/>
                <w:color w:val="000000" w:themeColor="text1"/>
                <w:sz w:val="20"/>
                <w:szCs w:val="20"/>
              </w:rPr>
              <w:t xml:space="preserve">    </w:t>
            </w:r>
          </w:p>
          <w:p w14:paraId="170FBFD3" w14:textId="77777777" w:rsidR="00EE6E2F" w:rsidRPr="001B2168" w:rsidRDefault="00EE6E2F" w:rsidP="00EE6E2F">
            <w:pPr>
              <w:pStyle w:val="Naslovpredpisa"/>
              <w:spacing w:after="0" w:line="276" w:lineRule="auto"/>
              <w:jc w:val="both"/>
              <w:rPr>
                <w:rFonts w:cs="Arial"/>
                <w:b w:val="0"/>
                <w:sz w:val="20"/>
                <w:szCs w:val="20"/>
              </w:rPr>
            </w:pPr>
          </w:p>
          <w:p w14:paraId="523ECED4" w14:textId="1332F8C2" w:rsidR="002D1325" w:rsidRDefault="002D1325" w:rsidP="002D1325">
            <w:pPr>
              <w:widowControl w:val="0"/>
              <w:tabs>
                <w:tab w:val="left" w:pos="7943"/>
              </w:tabs>
              <w:spacing w:line="240" w:lineRule="atLeast"/>
              <w:rPr>
                <w:rFonts w:ascii="Arial" w:hAnsi="Arial" w:cs="Arial"/>
                <w:iCs/>
                <w:sz w:val="20"/>
                <w:szCs w:val="20"/>
              </w:rPr>
            </w:pPr>
            <w:r>
              <w:rPr>
                <w:rFonts w:ascii="Arial" w:hAnsi="Arial" w:cs="Arial"/>
                <w:iCs/>
                <w:sz w:val="20"/>
                <w:szCs w:val="20"/>
              </w:rPr>
              <w:t>Prilog</w:t>
            </w:r>
            <w:r w:rsidR="00F6314C">
              <w:rPr>
                <w:rFonts w:ascii="Arial" w:hAnsi="Arial" w:cs="Arial"/>
                <w:iCs/>
                <w:sz w:val="20"/>
                <w:szCs w:val="20"/>
              </w:rPr>
              <w:t>e</w:t>
            </w:r>
            <w:r>
              <w:rPr>
                <w:rFonts w:ascii="Arial" w:hAnsi="Arial" w:cs="Arial"/>
                <w:iCs/>
                <w:sz w:val="20"/>
                <w:szCs w:val="20"/>
              </w:rPr>
              <w:t xml:space="preserve">: </w:t>
            </w:r>
          </w:p>
          <w:p w14:paraId="0F980755" w14:textId="042C0FBB" w:rsidR="00D864D4" w:rsidRDefault="00D864D4" w:rsidP="008937F5">
            <w:pPr>
              <w:pStyle w:val="Odstavekseznama"/>
              <w:numPr>
                <w:ilvl w:val="0"/>
                <w:numId w:val="21"/>
              </w:numPr>
              <w:rPr>
                <w:rFonts w:ascii="Arial" w:hAnsi="Arial" w:cs="Arial"/>
                <w:iCs/>
                <w:sz w:val="20"/>
                <w:szCs w:val="20"/>
              </w:rPr>
            </w:pPr>
            <w:r w:rsidRPr="00D864D4">
              <w:rPr>
                <w:rFonts w:ascii="Arial" w:hAnsi="Arial" w:cs="Arial"/>
                <w:iCs/>
                <w:sz w:val="20"/>
                <w:szCs w:val="20"/>
              </w:rPr>
              <w:t>Dokument identifikacije investicijskega projekta »</w:t>
            </w:r>
            <w:r w:rsidR="002A76E8" w:rsidRPr="002A76E8">
              <w:rPr>
                <w:rFonts w:ascii="Arial" w:hAnsi="Arial" w:cs="Arial"/>
                <w:iCs/>
                <w:sz w:val="20"/>
                <w:szCs w:val="20"/>
              </w:rPr>
              <w:t>Izvajanje ukrepa uveljavljanja delnega nadomestila plače za skrajšani delovni čas ter ukrepa usposabljanja, izobraževanja in nagrade</w:t>
            </w:r>
            <w:r w:rsidRPr="00D864D4">
              <w:rPr>
                <w:rFonts w:ascii="Arial" w:hAnsi="Arial" w:cs="Arial"/>
                <w:iCs/>
                <w:sz w:val="20"/>
                <w:szCs w:val="20"/>
              </w:rPr>
              <w:t>«</w:t>
            </w:r>
          </w:p>
          <w:p w14:paraId="3DC10148" w14:textId="632B2413" w:rsidR="00EE6E2F" w:rsidRDefault="00EE6E2F" w:rsidP="00EE6E2F">
            <w:pPr>
              <w:pStyle w:val="Odstavekseznama"/>
              <w:numPr>
                <w:ilvl w:val="0"/>
                <w:numId w:val="21"/>
              </w:numPr>
              <w:rPr>
                <w:rFonts w:ascii="Arial" w:hAnsi="Arial" w:cs="Arial"/>
                <w:iCs/>
                <w:sz w:val="20"/>
                <w:szCs w:val="20"/>
              </w:rPr>
            </w:pPr>
            <w:r w:rsidRPr="00EE6E2F">
              <w:rPr>
                <w:rFonts w:ascii="Arial" w:hAnsi="Arial" w:cs="Arial"/>
                <w:iCs/>
                <w:sz w:val="20"/>
                <w:szCs w:val="20"/>
              </w:rPr>
              <w:t>sklep št.</w:t>
            </w:r>
            <w:r w:rsidR="00D864D4">
              <w:t xml:space="preserve"> </w:t>
            </w:r>
            <w:r w:rsidR="00D864D4" w:rsidRPr="00D864D4">
              <w:rPr>
                <w:rFonts w:ascii="Arial" w:hAnsi="Arial" w:cs="Arial"/>
                <w:iCs/>
                <w:sz w:val="20"/>
                <w:szCs w:val="20"/>
              </w:rPr>
              <w:t>110-3/2025-2611-27</w:t>
            </w:r>
            <w:r w:rsidRPr="00EE6E2F">
              <w:rPr>
                <w:rFonts w:ascii="Arial" w:hAnsi="Arial" w:cs="Arial"/>
                <w:iCs/>
                <w:sz w:val="20"/>
                <w:szCs w:val="20"/>
              </w:rPr>
              <w:t xml:space="preserve"> z dne 9. </w:t>
            </w:r>
            <w:r w:rsidR="00D864D4">
              <w:rPr>
                <w:rFonts w:ascii="Arial" w:hAnsi="Arial" w:cs="Arial"/>
                <w:iCs/>
                <w:sz w:val="20"/>
                <w:szCs w:val="20"/>
              </w:rPr>
              <w:t>2</w:t>
            </w:r>
            <w:r w:rsidRPr="00EE6E2F">
              <w:rPr>
                <w:rFonts w:ascii="Arial" w:hAnsi="Arial" w:cs="Arial"/>
                <w:iCs/>
                <w:sz w:val="20"/>
                <w:szCs w:val="20"/>
              </w:rPr>
              <w:t>. 202</w:t>
            </w:r>
            <w:r w:rsidR="00D864D4">
              <w:rPr>
                <w:rFonts w:ascii="Arial" w:hAnsi="Arial" w:cs="Arial"/>
                <w:iCs/>
                <w:sz w:val="20"/>
                <w:szCs w:val="20"/>
              </w:rPr>
              <w:t>6</w:t>
            </w:r>
            <w:r w:rsidR="00724493">
              <w:rPr>
                <w:rFonts w:ascii="Arial" w:hAnsi="Arial" w:cs="Arial"/>
                <w:iCs/>
                <w:sz w:val="20"/>
                <w:szCs w:val="20"/>
              </w:rPr>
              <w:t>,</w:t>
            </w:r>
          </w:p>
          <w:p w14:paraId="6639E26B" w14:textId="5BFD1E19" w:rsidR="00724493" w:rsidRPr="00BB0688" w:rsidRDefault="00724493" w:rsidP="00724493">
            <w:pPr>
              <w:pStyle w:val="Odstavekseznama"/>
              <w:widowControl w:val="0"/>
              <w:numPr>
                <w:ilvl w:val="0"/>
                <w:numId w:val="21"/>
              </w:numPr>
              <w:tabs>
                <w:tab w:val="left" w:pos="7943"/>
              </w:tabs>
              <w:spacing w:line="240" w:lineRule="atLeast"/>
              <w:rPr>
                <w:rFonts w:ascii="Arial" w:hAnsi="Arial" w:cs="Arial"/>
                <w:iCs/>
                <w:sz w:val="20"/>
                <w:szCs w:val="20"/>
              </w:rPr>
            </w:pPr>
            <w:r w:rsidRPr="00BB0688">
              <w:rPr>
                <w:rFonts w:ascii="Arial" w:hAnsi="Arial" w:cs="Arial"/>
                <w:iCs/>
                <w:sz w:val="20"/>
                <w:szCs w:val="20"/>
              </w:rPr>
              <w:t>Načrt razvojnih programov – obrazec 3</w:t>
            </w:r>
            <w:r>
              <w:rPr>
                <w:rFonts w:ascii="Arial" w:hAnsi="Arial" w:cs="Arial"/>
                <w:iCs/>
                <w:sz w:val="20"/>
                <w:szCs w:val="20"/>
              </w:rPr>
              <w:t>.</w:t>
            </w:r>
          </w:p>
          <w:p w14:paraId="305B02CB" w14:textId="77777777" w:rsidR="003B4C0C" w:rsidRDefault="003B4C0C" w:rsidP="002678ED">
            <w:pPr>
              <w:pStyle w:val="Neotevilenodstavek"/>
              <w:ind w:left="176"/>
              <w:rPr>
                <w:iCs/>
                <w:color w:val="000000" w:themeColor="text1"/>
                <w:sz w:val="20"/>
                <w:szCs w:val="20"/>
                <w:lang w:eastAsia="sl-SI"/>
              </w:rPr>
            </w:pPr>
          </w:p>
          <w:p w14:paraId="2E870535" w14:textId="77777777" w:rsidR="002D1325" w:rsidRDefault="002D1325" w:rsidP="002678ED">
            <w:pPr>
              <w:pStyle w:val="Neotevilenodstavek"/>
              <w:ind w:left="176"/>
              <w:rPr>
                <w:iCs/>
                <w:color w:val="000000" w:themeColor="text1"/>
                <w:sz w:val="20"/>
                <w:szCs w:val="20"/>
                <w:lang w:eastAsia="sl-SI"/>
              </w:rPr>
            </w:pPr>
          </w:p>
          <w:p w14:paraId="0CDF8578" w14:textId="77777777" w:rsidR="00F439B4" w:rsidRPr="006F75FD" w:rsidRDefault="00F439B4" w:rsidP="002678ED">
            <w:pPr>
              <w:pStyle w:val="Neotevilenodstavek"/>
              <w:ind w:left="176"/>
              <w:rPr>
                <w:iCs/>
                <w:color w:val="000000" w:themeColor="text1"/>
                <w:sz w:val="20"/>
                <w:szCs w:val="20"/>
                <w:lang w:eastAsia="sl-SI"/>
              </w:rPr>
            </w:pPr>
          </w:p>
          <w:p w14:paraId="760FFD72" w14:textId="2BB66CEA" w:rsidR="009A30C2" w:rsidRPr="006F75FD" w:rsidRDefault="004A7E2D" w:rsidP="003B4C0C">
            <w:pPr>
              <w:pStyle w:val="Neotevilenodstavek"/>
              <w:ind w:left="176"/>
              <w:rPr>
                <w:iCs/>
                <w:color w:val="000000" w:themeColor="text1"/>
                <w:sz w:val="20"/>
                <w:szCs w:val="20"/>
                <w:lang w:eastAsia="sl-SI"/>
              </w:rPr>
            </w:pPr>
            <w:r>
              <w:rPr>
                <w:iCs/>
                <w:color w:val="000000" w:themeColor="text1"/>
                <w:sz w:val="20"/>
                <w:szCs w:val="20"/>
                <w:lang w:eastAsia="sl-SI"/>
              </w:rPr>
              <w:t>Sklep p</w:t>
            </w:r>
            <w:r w:rsidR="001854A8" w:rsidRPr="006F75FD">
              <w:rPr>
                <w:iCs/>
                <w:color w:val="000000" w:themeColor="text1"/>
                <w:sz w:val="20"/>
                <w:szCs w:val="20"/>
                <w:lang w:eastAsia="sl-SI"/>
              </w:rPr>
              <w:t>rejmejo:</w:t>
            </w:r>
          </w:p>
          <w:p w14:paraId="5E7AE8BC" w14:textId="4839DE29" w:rsidR="001854A8" w:rsidRPr="006F75FD" w:rsidRDefault="001854A8" w:rsidP="001854A8">
            <w:pPr>
              <w:pStyle w:val="Neotevilenodstavek"/>
              <w:ind w:left="318"/>
              <w:rPr>
                <w:iCs/>
                <w:color w:val="000000" w:themeColor="text1"/>
                <w:sz w:val="20"/>
                <w:szCs w:val="20"/>
                <w:lang w:eastAsia="sl-SI"/>
              </w:rPr>
            </w:pPr>
            <w:r w:rsidRPr="006F75FD">
              <w:rPr>
                <w:iCs/>
                <w:color w:val="000000" w:themeColor="text1"/>
                <w:sz w:val="20"/>
                <w:szCs w:val="20"/>
                <w:lang w:eastAsia="sl-SI"/>
              </w:rPr>
              <w:t>- Ministrstvo za delo, družino, socialne zadeve in enake možnosti</w:t>
            </w:r>
          </w:p>
          <w:p w14:paraId="2C3F6AE9" w14:textId="6F0CA255" w:rsidR="004D6774" w:rsidRDefault="001854A8" w:rsidP="0022183C">
            <w:pPr>
              <w:pStyle w:val="Neotevilenodstavek"/>
              <w:ind w:left="318"/>
              <w:rPr>
                <w:iCs/>
                <w:color w:val="000000" w:themeColor="text1"/>
                <w:sz w:val="20"/>
                <w:szCs w:val="20"/>
                <w:lang w:eastAsia="sl-SI"/>
              </w:rPr>
            </w:pPr>
            <w:r w:rsidRPr="006F75FD">
              <w:rPr>
                <w:iCs/>
                <w:color w:val="000000" w:themeColor="text1"/>
                <w:sz w:val="20"/>
                <w:szCs w:val="20"/>
                <w:lang w:eastAsia="sl-SI"/>
              </w:rPr>
              <w:t>- Ministrstvo za finance</w:t>
            </w:r>
          </w:p>
          <w:p w14:paraId="17F534BA" w14:textId="27D77422" w:rsidR="007F3F34" w:rsidRPr="006F75FD" w:rsidRDefault="00897EA5" w:rsidP="00ED6153">
            <w:pPr>
              <w:pStyle w:val="Neotevilenodstavek"/>
              <w:ind w:left="318"/>
              <w:rPr>
                <w:iCs/>
                <w:color w:val="000000" w:themeColor="text1"/>
                <w:sz w:val="20"/>
                <w:szCs w:val="20"/>
                <w:lang w:eastAsia="sl-SI"/>
              </w:rPr>
            </w:pPr>
            <w:r>
              <w:rPr>
                <w:iCs/>
                <w:color w:val="000000" w:themeColor="text1"/>
                <w:sz w:val="20"/>
                <w:szCs w:val="20"/>
                <w:lang w:eastAsia="sl-SI"/>
              </w:rPr>
              <w:t>-</w:t>
            </w:r>
            <w:r w:rsidR="004A7E2D">
              <w:rPr>
                <w:iCs/>
                <w:color w:val="000000" w:themeColor="text1"/>
                <w:sz w:val="20"/>
                <w:szCs w:val="20"/>
                <w:lang w:eastAsia="sl-SI"/>
              </w:rPr>
              <w:t xml:space="preserve"> </w:t>
            </w:r>
            <w:r w:rsidR="00ED6153">
              <w:rPr>
                <w:iCs/>
                <w:color w:val="000000" w:themeColor="text1"/>
                <w:sz w:val="20"/>
                <w:szCs w:val="20"/>
                <w:lang w:eastAsia="sl-SI"/>
              </w:rPr>
              <w:t>Urad</w:t>
            </w:r>
            <w:r w:rsidR="004A7E2D" w:rsidRPr="004A7E2D">
              <w:rPr>
                <w:iCs/>
                <w:color w:val="000000" w:themeColor="text1"/>
                <w:sz w:val="20"/>
                <w:szCs w:val="20"/>
                <w:lang w:eastAsia="sl-SI"/>
              </w:rPr>
              <w:t xml:space="preserve"> Vlade Republike Slovenije</w:t>
            </w:r>
            <w:r w:rsidR="00ED6153">
              <w:rPr>
                <w:iCs/>
                <w:color w:val="000000" w:themeColor="text1"/>
                <w:sz w:val="20"/>
                <w:szCs w:val="20"/>
                <w:lang w:eastAsia="sl-SI"/>
              </w:rPr>
              <w:t xml:space="preserve"> za komuniciranje</w:t>
            </w:r>
          </w:p>
        </w:tc>
      </w:tr>
      <w:tr w:rsidR="00AE1F83" w:rsidRPr="00C4463D" w14:paraId="1E4C22CE" w14:textId="77777777" w:rsidTr="00BD6A1D">
        <w:tc>
          <w:tcPr>
            <w:tcW w:w="9163" w:type="dxa"/>
            <w:gridSpan w:val="4"/>
          </w:tcPr>
          <w:p w14:paraId="4841C5C0" w14:textId="39B3D366" w:rsidR="00AE1F83" w:rsidRPr="00C4463D" w:rsidRDefault="005F0751"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C4463D">
              <w:rPr>
                <w:rFonts w:ascii="Arial" w:eastAsia="Times New Roman" w:hAnsi="Arial" w:cs="Arial"/>
                <w:b/>
                <w:sz w:val="20"/>
                <w:szCs w:val="20"/>
                <w:lang w:eastAsia="sl-SI"/>
              </w:rPr>
              <w:t>.</w:t>
            </w:r>
            <w:r>
              <w:rPr>
                <w:rFonts w:ascii="Arial" w:eastAsia="Times New Roman" w:hAnsi="Arial" w:cs="Arial"/>
                <w:b/>
                <w:sz w:val="20"/>
                <w:szCs w:val="20"/>
                <w:lang w:eastAsia="sl-SI"/>
              </w:rPr>
              <w:t xml:space="preserve"> </w:t>
            </w:r>
            <w:r w:rsidR="00AE1F83" w:rsidRPr="00C4463D">
              <w:rPr>
                <w:rFonts w:ascii="Arial" w:eastAsia="Times New Roman" w:hAnsi="Arial" w:cs="Arial"/>
                <w:b/>
                <w:sz w:val="20"/>
                <w:szCs w:val="20"/>
                <w:lang w:eastAsia="sl-SI"/>
              </w:rPr>
              <w:t>Osebe, odgovorne za strokovno pripravo in usklajenost gradiva:</w:t>
            </w:r>
          </w:p>
        </w:tc>
      </w:tr>
      <w:tr w:rsidR="00AE1F83" w:rsidRPr="00C4463D" w14:paraId="46D9EF14" w14:textId="77777777" w:rsidTr="00BD6A1D">
        <w:tc>
          <w:tcPr>
            <w:tcW w:w="9163" w:type="dxa"/>
            <w:gridSpan w:val="4"/>
          </w:tcPr>
          <w:p w14:paraId="67F46A85" w14:textId="77777777" w:rsidR="00D864D4" w:rsidRPr="00D864D4" w:rsidRDefault="00D864D4" w:rsidP="00D864D4">
            <w:pPr>
              <w:pStyle w:val="Neotevilenodstavek"/>
              <w:tabs>
                <w:tab w:val="left" w:pos="400"/>
              </w:tabs>
              <w:spacing w:line="240" w:lineRule="auto"/>
              <w:rPr>
                <w:rFonts w:eastAsia="Times New Roman"/>
                <w:iCs/>
                <w:sz w:val="20"/>
                <w:szCs w:val="20"/>
                <w:lang w:eastAsia="sl-SI"/>
              </w:rPr>
            </w:pPr>
            <w:r w:rsidRPr="00D864D4">
              <w:rPr>
                <w:rFonts w:eastAsia="Times New Roman"/>
                <w:iCs/>
                <w:sz w:val="20"/>
                <w:szCs w:val="20"/>
                <w:lang w:eastAsia="sl-SI"/>
              </w:rPr>
              <w:t>- Mojca Pršina Kumar, generalna direktorica, Direktorat za trg dela in zaposlovanje, Ministrstvo za delo, družino, socialne zadeve in enake možnosti,</w:t>
            </w:r>
          </w:p>
          <w:p w14:paraId="4ABF4D1C" w14:textId="77777777" w:rsidR="00FA1A03" w:rsidRDefault="00D864D4" w:rsidP="00D864D4">
            <w:pPr>
              <w:pStyle w:val="Neotevilenodstavek"/>
              <w:tabs>
                <w:tab w:val="left" w:pos="400"/>
              </w:tabs>
              <w:spacing w:line="240" w:lineRule="auto"/>
              <w:rPr>
                <w:rFonts w:eastAsia="Times New Roman"/>
                <w:iCs/>
                <w:sz w:val="20"/>
                <w:szCs w:val="20"/>
                <w:lang w:eastAsia="sl-SI"/>
              </w:rPr>
            </w:pPr>
            <w:r w:rsidRPr="00D864D4">
              <w:rPr>
                <w:rFonts w:eastAsia="Times New Roman"/>
                <w:iCs/>
                <w:sz w:val="20"/>
                <w:szCs w:val="20"/>
                <w:lang w:eastAsia="sl-SI"/>
              </w:rPr>
              <w:t>- Mateja Camplin Tahirovič, vodja Sektorja za zaposlovanje, Direktorat za trg dela in zaposlovanje, Ministrstvo za delo, družino, socialne zadeve in enake možnosti,</w:t>
            </w:r>
          </w:p>
          <w:p w14:paraId="6C03415A" w14:textId="77777777" w:rsidR="00D864D4" w:rsidRDefault="00D864D4" w:rsidP="00D864D4">
            <w:pPr>
              <w:pStyle w:val="Neotevilenodstavek"/>
              <w:tabs>
                <w:tab w:val="left" w:pos="400"/>
              </w:tabs>
              <w:spacing w:line="240" w:lineRule="auto"/>
              <w:rPr>
                <w:rFonts w:eastAsia="Times New Roman"/>
                <w:iCs/>
                <w:sz w:val="20"/>
                <w:szCs w:val="20"/>
                <w:lang w:eastAsia="sl-SI"/>
              </w:rPr>
            </w:pPr>
            <w:r>
              <w:rPr>
                <w:rFonts w:eastAsia="Times New Roman"/>
                <w:iCs/>
                <w:sz w:val="20"/>
                <w:szCs w:val="20"/>
                <w:lang w:eastAsia="sl-SI"/>
              </w:rPr>
              <w:lastRenderedPageBreak/>
              <w:t xml:space="preserve">- Diana Pernek, podsekretarka, </w:t>
            </w:r>
            <w:r w:rsidRPr="00D864D4">
              <w:rPr>
                <w:rFonts w:eastAsia="Times New Roman"/>
                <w:iCs/>
                <w:sz w:val="20"/>
                <w:szCs w:val="20"/>
                <w:lang w:eastAsia="sl-SI"/>
              </w:rPr>
              <w:t>Sektor za zaposlovanje, Direktorat za trg dela in zaposlovanje, Ministrstvo za delo, družino, socialne zadeve in enake možnosti</w:t>
            </w:r>
            <w:r>
              <w:rPr>
                <w:rFonts w:eastAsia="Times New Roman"/>
                <w:iCs/>
                <w:sz w:val="20"/>
                <w:szCs w:val="20"/>
                <w:lang w:eastAsia="sl-SI"/>
              </w:rPr>
              <w:t>,</w:t>
            </w:r>
          </w:p>
          <w:p w14:paraId="353B813E" w14:textId="442883E7" w:rsidR="00D864D4" w:rsidRPr="00D14F01" w:rsidRDefault="00D864D4" w:rsidP="00D864D4">
            <w:pPr>
              <w:pStyle w:val="Neotevilenodstavek"/>
              <w:tabs>
                <w:tab w:val="left" w:pos="400"/>
              </w:tabs>
              <w:spacing w:line="240" w:lineRule="auto"/>
              <w:rPr>
                <w:rFonts w:eastAsia="Times New Roman"/>
                <w:iCs/>
                <w:sz w:val="20"/>
                <w:szCs w:val="20"/>
                <w:lang w:eastAsia="sl-SI"/>
              </w:rPr>
            </w:pPr>
            <w:r>
              <w:rPr>
                <w:rFonts w:eastAsia="Times New Roman"/>
                <w:iCs/>
                <w:sz w:val="20"/>
                <w:szCs w:val="20"/>
                <w:lang w:eastAsia="sl-SI"/>
              </w:rPr>
              <w:t xml:space="preserve">- mag. Klemen Gruden, sekretar, </w:t>
            </w:r>
            <w:r w:rsidRPr="00D864D4">
              <w:rPr>
                <w:rFonts w:eastAsia="Times New Roman"/>
                <w:iCs/>
                <w:sz w:val="20"/>
                <w:szCs w:val="20"/>
                <w:lang w:eastAsia="sl-SI"/>
              </w:rPr>
              <w:t>Sektor za zaposlovanje, Direktorat za trg dela in zaposlovanje, Ministrstvo za delo, družino, socialne zadeve in enake možnosti</w:t>
            </w:r>
            <w:r>
              <w:rPr>
                <w:rFonts w:eastAsia="Times New Roman"/>
                <w:iCs/>
                <w:sz w:val="20"/>
                <w:szCs w:val="20"/>
                <w:lang w:eastAsia="sl-SI"/>
              </w:rPr>
              <w:t>.</w:t>
            </w:r>
          </w:p>
        </w:tc>
      </w:tr>
      <w:tr w:rsidR="00AE1F83" w:rsidRPr="00C4463D" w14:paraId="24475A93" w14:textId="77777777" w:rsidTr="00BD6A1D">
        <w:tc>
          <w:tcPr>
            <w:tcW w:w="9163" w:type="dxa"/>
            <w:gridSpan w:val="4"/>
          </w:tcPr>
          <w:p w14:paraId="31B5BE04" w14:textId="7A739955"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4463D">
              <w:rPr>
                <w:rFonts w:ascii="Arial" w:eastAsia="Times New Roman" w:hAnsi="Arial" w:cs="Arial"/>
                <w:b/>
                <w:iCs/>
                <w:sz w:val="20"/>
                <w:szCs w:val="20"/>
                <w:lang w:eastAsia="sl-SI"/>
              </w:rPr>
              <w:lastRenderedPageBreak/>
              <w:t>3.</w:t>
            </w:r>
            <w:r w:rsidR="005F0751">
              <w:rPr>
                <w:rFonts w:ascii="Arial" w:eastAsia="Times New Roman" w:hAnsi="Arial" w:cs="Arial"/>
                <w:b/>
                <w:iCs/>
                <w:sz w:val="20"/>
                <w:szCs w:val="20"/>
                <w:lang w:eastAsia="sl-SI"/>
              </w:rPr>
              <w:t xml:space="preserve"> </w:t>
            </w:r>
            <w:r w:rsidRPr="00C4463D">
              <w:rPr>
                <w:rFonts w:ascii="Arial" w:eastAsia="Times New Roman" w:hAnsi="Arial" w:cs="Arial"/>
                <w:b/>
                <w:iCs/>
                <w:sz w:val="20"/>
                <w:szCs w:val="20"/>
                <w:lang w:eastAsia="sl-SI"/>
              </w:rPr>
              <w:t xml:space="preserve">Zunanji strokovnjaki, ki so </w:t>
            </w:r>
            <w:r w:rsidRPr="00C4463D">
              <w:rPr>
                <w:rFonts w:ascii="Arial" w:eastAsia="Times New Roman" w:hAnsi="Arial" w:cs="Arial"/>
                <w:b/>
                <w:sz w:val="20"/>
                <w:szCs w:val="20"/>
                <w:lang w:eastAsia="sl-SI"/>
              </w:rPr>
              <w:t>sodelovali pri pripravi dela ali celotnega gradiva:</w:t>
            </w:r>
          </w:p>
        </w:tc>
      </w:tr>
      <w:tr w:rsidR="00AE1F83" w:rsidRPr="00C4463D" w14:paraId="6FAE9096" w14:textId="77777777" w:rsidTr="00BD6A1D">
        <w:tc>
          <w:tcPr>
            <w:tcW w:w="9163" w:type="dxa"/>
            <w:gridSpan w:val="4"/>
          </w:tcPr>
          <w:p w14:paraId="606A78F1" w14:textId="77777777" w:rsidR="00AE1F83" w:rsidRPr="00C4463D" w:rsidRDefault="0032055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w:t>
            </w:r>
          </w:p>
        </w:tc>
      </w:tr>
      <w:tr w:rsidR="00AE1F83" w:rsidRPr="00C4463D" w14:paraId="39C294CA" w14:textId="77777777" w:rsidTr="00BD6A1D">
        <w:tc>
          <w:tcPr>
            <w:tcW w:w="9163" w:type="dxa"/>
            <w:gridSpan w:val="4"/>
          </w:tcPr>
          <w:p w14:paraId="16EDBEEF"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4463D">
              <w:rPr>
                <w:rFonts w:ascii="Arial" w:eastAsia="Times New Roman" w:hAnsi="Arial" w:cs="Arial"/>
                <w:b/>
                <w:sz w:val="20"/>
                <w:szCs w:val="20"/>
                <w:lang w:eastAsia="sl-SI"/>
              </w:rPr>
              <w:t>4. Predstavniki vlade, ki bodo sodelovali pri delu državnega zbora:</w:t>
            </w:r>
          </w:p>
        </w:tc>
      </w:tr>
      <w:tr w:rsidR="00AE1F83" w:rsidRPr="00C4463D" w14:paraId="4EA2E506" w14:textId="77777777" w:rsidTr="00BD6A1D">
        <w:tc>
          <w:tcPr>
            <w:tcW w:w="9163" w:type="dxa"/>
            <w:gridSpan w:val="4"/>
          </w:tcPr>
          <w:p w14:paraId="78D2EB89" w14:textId="77777777" w:rsidR="00AE1F83" w:rsidRPr="00C4463D" w:rsidRDefault="00320555" w:rsidP="00897EA5">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4463D">
              <w:rPr>
                <w:rFonts w:ascii="Arial" w:eastAsia="Times New Roman" w:hAnsi="Arial" w:cs="Arial"/>
                <w:iCs/>
                <w:sz w:val="20"/>
                <w:szCs w:val="20"/>
                <w:lang w:eastAsia="sl-SI"/>
              </w:rPr>
              <w:t>/</w:t>
            </w:r>
          </w:p>
        </w:tc>
      </w:tr>
      <w:tr w:rsidR="00AE1F83" w:rsidRPr="00C4463D" w14:paraId="55E4DA17" w14:textId="77777777" w:rsidTr="00BD6A1D">
        <w:tc>
          <w:tcPr>
            <w:tcW w:w="9163" w:type="dxa"/>
            <w:gridSpan w:val="4"/>
          </w:tcPr>
          <w:p w14:paraId="5A38F391" w14:textId="77777777" w:rsidR="00AE1F83" w:rsidRPr="00C4463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4463D">
              <w:rPr>
                <w:rFonts w:ascii="Arial" w:eastAsia="Times New Roman" w:hAnsi="Arial" w:cs="Arial"/>
                <w:b/>
                <w:sz w:val="20"/>
                <w:szCs w:val="20"/>
                <w:lang w:eastAsia="sl-SI"/>
              </w:rPr>
              <w:t>5. Kratek povzetek gradiva:</w:t>
            </w:r>
          </w:p>
        </w:tc>
      </w:tr>
      <w:tr w:rsidR="00AE1F83" w:rsidRPr="00C4463D" w14:paraId="0A2F2449" w14:textId="77777777" w:rsidTr="00BD6A1D">
        <w:tc>
          <w:tcPr>
            <w:tcW w:w="9163" w:type="dxa"/>
            <w:gridSpan w:val="4"/>
          </w:tcPr>
          <w:p w14:paraId="478F8B15" w14:textId="7ECA9F64" w:rsidR="00EE6E2F" w:rsidRPr="00AB7C34" w:rsidRDefault="006A09B4" w:rsidP="006A09B4">
            <w:pPr>
              <w:autoSpaceDE w:val="0"/>
              <w:autoSpaceDN w:val="0"/>
              <w:adjustRightInd w:val="0"/>
              <w:spacing w:after="0" w:line="240" w:lineRule="auto"/>
              <w:jc w:val="both"/>
              <w:rPr>
                <w:rFonts w:ascii="Arial" w:hAnsi="Arial" w:cs="Arial"/>
                <w:sz w:val="20"/>
              </w:rPr>
            </w:pPr>
            <w:r w:rsidRPr="00AB7C34">
              <w:rPr>
                <w:rFonts w:ascii="Arial" w:hAnsi="Arial" w:cs="Arial"/>
                <w:sz w:val="20"/>
              </w:rPr>
              <w:t xml:space="preserve">V skladu s petim odstavkom 31. člena Zakona o izvrševanju proračunov Republike Slovenije za leti 2026 in 2027 (Uradni list RS, št. 95/25 in 112/25 – ZJF-K) Vlada Republike Slovenije (v nadaljnjem besedilu: </w:t>
            </w:r>
            <w:r w:rsidR="00A62DE0" w:rsidRPr="00AB7C34">
              <w:rPr>
                <w:rFonts w:ascii="Arial" w:hAnsi="Arial" w:cs="Arial"/>
                <w:sz w:val="20"/>
              </w:rPr>
              <w:t>v</w:t>
            </w:r>
            <w:r w:rsidRPr="00AB7C34">
              <w:rPr>
                <w:rFonts w:ascii="Arial" w:hAnsi="Arial" w:cs="Arial"/>
                <w:sz w:val="20"/>
              </w:rPr>
              <w:t xml:space="preserve">lada) odloča o uvrstitvi projektov v veljavni načrt razvojnih programov (v nadaljnjem besedilu: NRP). </w:t>
            </w:r>
            <w:r w:rsidR="00A62DE0" w:rsidRPr="00AB7C34">
              <w:rPr>
                <w:rFonts w:ascii="Arial" w:hAnsi="Arial" w:cs="Arial"/>
                <w:sz w:val="20"/>
              </w:rPr>
              <w:t>Minister, pristojen za delo na podlagi 16. člena Zakona o državni upravi (Uradni list RS, št. 113/05 – uradno prečiščeno besedilo, 89/07 – odl. US, 126/07 – ZUP-E, 48/09, 8/10 – ZUP-G, 8/12 – ZVRS-F, 21/12, 47/13, 12/14, 90/14, 51/16, 36/21, 82/21, 189/21, 153/22, 18/23 in 83/25 – ZOUL) v zvezi z drugim odstavkom 24. člena</w:t>
            </w:r>
            <w:r w:rsidR="003A7CE7" w:rsidRPr="00AB7C34">
              <w:rPr>
                <w:sz w:val="20"/>
              </w:rPr>
              <w:t xml:space="preserve"> </w:t>
            </w:r>
            <w:r w:rsidR="003A7CE7" w:rsidRPr="00AB7C34">
              <w:rPr>
                <w:rFonts w:ascii="Arial" w:hAnsi="Arial" w:cs="Arial"/>
                <w:sz w:val="20"/>
              </w:rPr>
              <w:t>Uredbe o enotni metodologiji za pripravo in obravnavo investicijske dokumentacije na</w:t>
            </w:r>
            <w:r w:rsidR="00565D5C" w:rsidRPr="00AB7C34">
              <w:rPr>
                <w:rFonts w:ascii="Arial" w:hAnsi="Arial" w:cs="Arial"/>
                <w:sz w:val="20"/>
              </w:rPr>
              <w:t xml:space="preserve"> področju</w:t>
            </w:r>
            <w:r w:rsidR="003A7CE7" w:rsidRPr="00AB7C34">
              <w:rPr>
                <w:rFonts w:ascii="Arial" w:hAnsi="Arial" w:cs="Arial"/>
                <w:sz w:val="20"/>
              </w:rPr>
              <w:t xml:space="preserve"> javnih financ (Uradni list RS, št. 60/06, 54/10 in 27/16; v nadaljnjem besedilu: uredba) </w:t>
            </w:r>
            <w:r w:rsidR="00A62DE0" w:rsidRPr="00AB7C34">
              <w:rPr>
                <w:rFonts w:ascii="Arial" w:hAnsi="Arial" w:cs="Arial"/>
                <w:sz w:val="20"/>
              </w:rPr>
              <w:t>predlaga vladi uvrstitev projekta</w:t>
            </w:r>
            <w:r w:rsidR="003A7CE7" w:rsidRPr="00AB7C34">
              <w:rPr>
                <w:sz w:val="20"/>
              </w:rPr>
              <w:t xml:space="preserve"> </w:t>
            </w:r>
            <w:r w:rsidR="003A7CE7" w:rsidRPr="00AB7C34">
              <w:rPr>
                <w:rFonts w:ascii="Arial" w:hAnsi="Arial" w:cs="Arial"/>
                <w:sz w:val="20"/>
              </w:rPr>
              <w:t>št</w:t>
            </w:r>
            <w:r w:rsidR="004301DE" w:rsidRPr="00AB7C34">
              <w:rPr>
                <w:rFonts w:ascii="Arial" w:hAnsi="Arial" w:cs="Arial"/>
                <w:sz w:val="20"/>
              </w:rPr>
              <w:t>evilka</w:t>
            </w:r>
            <w:r w:rsidR="003A7CE7" w:rsidRPr="00AB7C34">
              <w:rPr>
                <w:rFonts w:ascii="Arial" w:hAnsi="Arial" w:cs="Arial"/>
                <w:sz w:val="20"/>
              </w:rPr>
              <w:t xml:space="preserve"> 2611-26-0300</w:t>
            </w:r>
            <w:r w:rsidR="00A62DE0" w:rsidRPr="00AB7C34">
              <w:rPr>
                <w:rFonts w:ascii="Arial" w:hAnsi="Arial" w:cs="Arial"/>
                <w:sz w:val="20"/>
              </w:rPr>
              <w:t xml:space="preserve"> »</w:t>
            </w:r>
            <w:r w:rsidR="003A7CE7" w:rsidRPr="00AB7C34">
              <w:rPr>
                <w:rFonts w:ascii="Arial" w:hAnsi="Arial" w:cs="Arial"/>
                <w:sz w:val="20"/>
              </w:rPr>
              <w:t>Skrajšani delovni čas, izobraževanja in nagrade</w:t>
            </w:r>
            <w:r w:rsidR="00A62DE0" w:rsidRPr="00AB7C34">
              <w:rPr>
                <w:rFonts w:ascii="Arial" w:hAnsi="Arial" w:cs="Arial"/>
                <w:sz w:val="20"/>
              </w:rPr>
              <w:t xml:space="preserve">« v Načrt razvojnih programov 2026 –2029.  </w:t>
            </w:r>
          </w:p>
          <w:p w14:paraId="68D77F97" w14:textId="77777777" w:rsidR="00EE6E2F" w:rsidRPr="00AB7C34" w:rsidRDefault="00EE6E2F" w:rsidP="00EE6E2F">
            <w:pPr>
              <w:autoSpaceDE w:val="0"/>
              <w:autoSpaceDN w:val="0"/>
              <w:adjustRightInd w:val="0"/>
              <w:spacing w:after="0" w:line="240" w:lineRule="auto"/>
              <w:jc w:val="both"/>
              <w:rPr>
                <w:rFonts w:ascii="Arial" w:hAnsi="Arial" w:cs="Arial"/>
                <w:sz w:val="20"/>
              </w:rPr>
            </w:pPr>
          </w:p>
          <w:p w14:paraId="2E46B154" w14:textId="221AA009" w:rsidR="00EE6E2F" w:rsidRPr="00AB7C34" w:rsidRDefault="00EE6E2F" w:rsidP="00473C63">
            <w:pPr>
              <w:autoSpaceDE w:val="0"/>
              <w:autoSpaceDN w:val="0"/>
              <w:adjustRightInd w:val="0"/>
              <w:spacing w:after="0" w:line="240" w:lineRule="auto"/>
              <w:jc w:val="both"/>
              <w:rPr>
                <w:rFonts w:ascii="Arial" w:hAnsi="Arial" w:cs="Arial"/>
                <w:sz w:val="20"/>
              </w:rPr>
            </w:pPr>
            <w:r w:rsidRPr="00AB7C34">
              <w:rPr>
                <w:rFonts w:ascii="Arial" w:hAnsi="Arial" w:cs="Arial"/>
                <w:sz w:val="20"/>
              </w:rPr>
              <w:t>Ministrstvo za delo, družino, socialne zadeve in enake možnosti (v nadal</w:t>
            </w:r>
            <w:r w:rsidR="008845E6" w:rsidRPr="00AB7C34">
              <w:rPr>
                <w:rFonts w:ascii="Arial" w:hAnsi="Arial" w:cs="Arial"/>
                <w:sz w:val="20"/>
              </w:rPr>
              <w:t>jnjem besedilu</w:t>
            </w:r>
            <w:r w:rsidRPr="00AB7C34">
              <w:rPr>
                <w:rFonts w:ascii="Arial" w:hAnsi="Arial" w:cs="Arial"/>
                <w:sz w:val="20"/>
              </w:rPr>
              <w:t>: ministrstvo) je v skladu</w:t>
            </w:r>
            <w:r w:rsidR="00473C63" w:rsidRPr="00AB7C34">
              <w:rPr>
                <w:rFonts w:ascii="Arial" w:hAnsi="Arial" w:cs="Arial"/>
                <w:sz w:val="20"/>
              </w:rPr>
              <w:t xml:space="preserve"> z 11. </w:t>
            </w:r>
            <w:r w:rsidR="006C4DBE" w:rsidRPr="00AB7C34">
              <w:rPr>
                <w:rFonts w:ascii="Arial" w:hAnsi="Arial" w:cs="Arial"/>
                <w:sz w:val="20"/>
              </w:rPr>
              <w:t xml:space="preserve">členom </w:t>
            </w:r>
            <w:r w:rsidR="003A7CE7" w:rsidRPr="00AB7C34">
              <w:rPr>
                <w:rFonts w:ascii="Arial" w:hAnsi="Arial" w:cs="Arial"/>
                <w:sz w:val="20"/>
              </w:rPr>
              <w:t xml:space="preserve">uredbe </w:t>
            </w:r>
            <w:r w:rsidR="00473C63" w:rsidRPr="00AB7C34">
              <w:rPr>
                <w:rFonts w:ascii="Arial" w:hAnsi="Arial" w:cs="Arial"/>
                <w:sz w:val="20"/>
              </w:rPr>
              <w:t>pripravilo</w:t>
            </w:r>
            <w:r w:rsidR="006C4DBE" w:rsidRPr="00AB7C34">
              <w:rPr>
                <w:rFonts w:ascii="Arial" w:hAnsi="Arial" w:cs="Arial"/>
                <w:sz w:val="20"/>
              </w:rPr>
              <w:t xml:space="preserve"> </w:t>
            </w:r>
            <w:r w:rsidR="00A62DE0" w:rsidRPr="00AB7C34">
              <w:rPr>
                <w:rFonts w:ascii="Arial" w:hAnsi="Arial" w:cs="Arial"/>
                <w:sz w:val="20"/>
              </w:rPr>
              <w:t>D</w:t>
            </w:r>
            <w:r w:rsidR="00473C63" w:rsidRPr="00AB7C34">
              <w:rPr>
                <w:rFonts w:ascii="Arial" w:hAnsi="Arial" w:cs="Arial"/>
                <w:sz w:val="20"/>
              </w:rPr>
              <w:t>okument identifikacije investicijskega projekta »Izvajanje ukrepa uveljavljanja delnega</w:t>
            </w:r>
            <w:r w:rsidR="006C4DBE" w:rsidRPr="00AB7C34">
              <w:rPr>
                <w:rFonts w:ascii="Arial" w:hAnsi="Arial" w:cs="Arial"/>
                <w:sz w:val="20"/>
              </w:rPr>
              <w:t xml:space="preserve"> </w:t>
            </w:r>
            <w:r w:rsidR="00473C63" w:rsidRPr="00AB7C34">
              <w:rPr>
                <w:rFonts w:ascii="Arial" w:hAnsi="Arial" w:cs="Arial"/>
                <w:sz w:val="20"/>
              </w:rPr>
              <w:t xml:space="preserve">nadomestila </w:t>
            </w:r>
            <w:r w:rsidR="00F75C99" w:rsidRPr="00AB7C34">
              <w:rPr>
                <w:rFonts w:ascii="Arial" w:hAnsi="Arial" w:cs="Arial"/>
                <w:sz w:val="20"/>
              </w:rPr>
              <w:t xml:space="preserve">plače </w:t>
            </w:r>
            <w:r w:rsidR="00473C63" w:rsidRPr="00AB7C34">
              <w:rPr>
                <w:rFonts w:ascii="Arial" w:hAnsi="Arial" w:cs="Arial"/>
                <w:sz w:val="20"/>
              </w:rPr>
              <w:t>za skrajšani delovni</w:t>
            </w:r>
            <w:r w:rsidR="00C43B57" w:rsidRPr="00AB7C34">
              <w:rPr>
                <w:rFonts w:ascii="Arial" w:hAnsi="Arial" w:cs="Arial"/>
                <w:sz w:val="20"/>
              </w:rPr>
              <w:t xml:space="preserve"> čas</w:t>
            </w:r>
            <w:r w:rsidR="00473C63" w:rsidRPr="00AB7C34">
              <w:rPr>
                <w:rFonts w:ascii="Arial" w:hAnsi="Arial" w:cs="Arial"/>
                <w:sz w:val="20"/>
              </w:rPr>
              <w:t xml:space="preserve"> ter ukrepa usposabljanja, izobraževanja in nagrade«,</w:t>
            </w:r>
            <w:r w:rsidR="006C4DBE" w:rsidRPr="00AB7C34">
              <w:rPr>
                <w:rFonts w:ascii="Arial" w:hAnsi="Arial" w:cs="Arial"/>
                <w:sz w:val="20"/>
              </w:rPr>
              <w:t xml:space="preserve"> </w:t>
            </w:r>
            <w:r w:rsidR="00473C63" w:rsidRPr="00AB7C34">
              <w:rPr>
                <w:rFonts w:ascii="Arial" w:hAnsi="Arial" w:cs="Arial"/>
                <w:sz w:val="20"/>
              </w:rPr>
              <w:t>št.</w:t>
            </w:r>
            <w:r w:rsidR="006C4DBE" w:rsidRPr="00AB7C34">
              <w:rPr>
                <w:rFonts w:ascii="Arial" w:hAnsi="Arial" w:cs="Arial"/>
                <w:sz w:val="20"/>
              </w:rPr>
              <w:t xml:space="preserve"> 3/2025-2611-25</w:t>
            </w:r>
            <w:r w:rsidRPr="00AB7C34">
              <w:rPr>
                <w:rFonts w:ascii="Arial" w:hAnsi="Arial" w:cs="Arial"/>
                <w:sz w:val="20"/>
              </w:rPr>
              <w:t xml:space="preserve">, ki ga je minister </w:t>
            </w:r>
            <w:r w:rsidR="006C33E7" w:rsidRPr="00AB7C34">
              <w:rPr>
                <w:rFonts w:ascii="Arial" w:hAnsi="Arial" w:cs="Arial"/>
                <w:sz w:val="20"/>
              </w:rPr>
              <w:t xml:space="preserve">za delo, družino, socialne zadeve in enake možnosti </w:t>
            </w:r>
            <w:r w:rsidRPr="00AB7C34">
              <w:rPr>
                <w:rFonts w:ascii="Arial" w:hAnsi="Arial" w:cs="Arial"/>
                <w:sz w:val="20"/>
              </w:rPr>
              <w:t xml:space="preserve">potrdil s sklepom št. </w:t>
            </w:r>
            <w:r w:rsidR="006C4DBE" w:rsidRPr="00AB7C34">
              <w:rPr>
                <w:rFonts w:ascii="Arial" w:hAnsi="Arial" w:cs="Arial"/>
                <w:sz w:val="20"/>
              </w:rPr>
              <w:t xml:space="preserve">110-3/2025-2611-27 </w:t>
            </w:r>
            <w:r w:rsidRPr="00AB7C34">
              <w:rPr>
                <w:rFonts w:ascii="Arial" w:hAnsi="Arial" w:cs="Arial"/>
                <w:sz w:val="20"/>
              </w:rPr>
              <w:t xml:space="preserve">z dne </w:t>
            </w:r>
            <w:r w:rsidR="006C4DBE" w:rsidRPr="00AB7C34">
              <w:rPr>
                <w:rFonts w:ascii="Arial" w:hAnsi="Arial" w:cs="Arial"/>
                <w:sz w:val="20"/>
              </w:rPr>
              <w:t>9</w:t>
            </w:r>
            <w:r w:rsidRPr="00AB7C34">
              <w:rPr>
                <w:rFonts w:ascii="Arial" w:hAnsi="Arial" w:cs="Arial"/>
                <w:sz w:val="20"/>
              </w:rPr>
              <w:t xml:space="preserve">. </w:t>
            </w:r>
            <w:r w:rsidR="006C4DBE" w:rsidRPr="00AB7C34">
              <w:rPr>
                <w:rFonts w:ascii="Arial" w:hAnsi="Arial" w:cs="Arial"/>
                <w:sz w:val="20"/>
              </w:rPr>
              <w:t>2</w:t>
            </w:r>
            <w:r w:rsidRPr="00AB7C34">
              <w:rPr>
                <w:rFonts w:ascii="Arial" w:hAnsi="Arial" w:cs="Arial"/>
                <w:sz w:val="20"/>
              </w:rPr>
              <w:t>. 202</w:t>
            </w:r>
            <w:r w:rsidR="006C4DBE" w:rsidRPr="00AB7C34">
              <w:rPr>
                <w:rFonts w:ascii="Arial" w:hAnsi="Arial" w:cs="Arial"/>
                <w:sz w:val="20"/>
              </w:rPr>
              <w:t>6</w:t>
            </w:r>
            <w:r w:rsidRPr="00AB7C34">
              <w:rPr>
                <w:rFonts w:ascii="Arial" w:hAnsi="Arial" w:cs="Arial"/>
                <w:sz w:val="20"/>
              </w:rPr>
              <w:t xml:space="preserve">.  </w:t>
            </w:r>
            <w:r w:rsidR="00074949" w:rsidRPr="00AB7C34">
              <w:rPr>
                <w:rFonts w:ascii="Arial" w:hAnsi="Arial" w:cs="Arial"/>
                <w:sz w:val="20"/>
              </w:rPr>
              <w:t xml:space="preserve"> </w:t>
            </w:r>
          </w:p>
          <w:p w14:paraId="690DA573" w14:textId="77777777" w:rsidR="00EE6E2F" w:rsidRPr="00AB7C34" w:rsidRDefault="00EE6E2F" w:rsidP="00EE6E2F">
            <w:pPr>
              <w:autoSpaceDE w:val="0"/>
              <w:autoSpaceDN w:val="0"/>
              <w:adjustRightInd w:val="0"/>
              <w:spacing w:after="0" w:line="240" w:lineRule="auto"/>
              <w:jc w:val="both"/>
              <w:rPr>
                <w:rFonts w:ascii="Arial" w:hAnsi="Arial" w:cs="Arial"/>
                <w:sz w:val="20"/>
              </w:rPr>
            </w:pPr>
          </w:p>
          <w:p w14:paraId="625D0291" w14:textId="07B2A804" w:rsidR="005F63BB" w:rsidRPr="00AB7C34" w:rsidRDefault="005F63BB" w:rsidP="00BA7C4E">
            <w:pPr>
              <w:autoSpaceDE w:val="0"/>
              <w:autoSpaceDN w:val="0"/>
              <w:adjustRightInd w:val="0"/>
              <w:spacing w:after="0" w:line="240" w:lineRule="auto"/>
              <w:jc w:val="both"/>
              <w:rPr>
                <w:rFonts w:ascii="Arial" w:hAnsi="Arial" w:cs="Arial"/>
                <w:sz w:val="20"/>
              </w:rPr>
            </w:pPr>
            <w:r w:rsidRPr="00AB7C34">
              <w:rPr>
                <w:rFonts w:ascii="Arial" w:hAnsi="Arial" w:cs="Arial"/>
                <w:sz w:val="20"/>
              </w:rPr>
              <w:t xml:space="preserve">Dne 12. 7. 2025 je začel veljati Zakon o uveljavljanju delnega povračila nadomestila plače za skrajšani delovni čas (Uradni list RS, št. 47/25; </w:t>
            </w:r>
            <w:r w:rsidR="00074949" w:rsidRPr="00AB7C34">
              <w:rPr>
                <w:rFonts w:ascii="Arial" w:hAnsi="Arial" w:cs="Arial"/>
                <w:sz w:val="20"/>
              </w:rPr>
              <w:t>v nadaljnjem besedilu</w:t>
            </w:r>
            <w:r w:rsidRPr="00AB7C34">
              <w:rPr>
                <w:rFonts w:ascii="Arial" w:hAnsi="Arial" w:cs="Arial"/>
                <w:sz w:val="20"/>
              </w:rPr>
              <w:t xml:space="preserve">: ZUDPNP), ki zaradi začasne nezmožnosti zagotavljanja dela zaradi nastopa okoliščin na podlagi tega zakona omogoča odreditev dela s skrajšanim delovnim časom ob hkratni delni napotitvi </w:t>
            </w:r>
            <w:r w:rsidR="00892ECE" w:rsidRPr="00AB7C34">
              <w:rPr>
                <w:rFonts w:ascii="Arial" w:hAnsi="Arial" w:cs="Arial"/>
                <w:sz w:val="20"/>
              </w:rPr>
              <w:t xml:space="preserve">na </w:t>
            </w:r>
            <w:r w:rsidRPr="00AB7C34">
              <w:rPr>
                <w:rFonts w:ascii="Arial" w:hAnsi="Arial" w:cs="Arial"/>
                <w:sz w:val="20"/>
              </w:rPr>
              <w:t>začasno čakanje na delo delavca ali delavke (v nadaljevanju: delavec), ki ima pri delodajalcu sklenjeno pogodbo o zaposlitvi za polni delovni čas, na način, da delodajalec delavcu zagotavlja delo vsaj za polovični delovni čas. ZUDPNP ureja pravico delodajalcev, ki izpolnjujejo pogoje po ZUDPNP</w:t>
            </w:r>
            <w:r w:rsidR="00BA55F9" w:rsidRPr="00AB7C34">
              <w:rPr>
                <w:rFonts w:ascii="Arial" w:hAnsi="Arial" w:cs="Arial"/>
                <w:sz w:val="20"/>
              </w:rPr>
              <w:t>,</w:t>
            </w:r>
            <w:r w:rsidR="00892ECE" w:rsidRPr="00AB7C34">
              <w:rPr>
                <w:rFonts w:ascii="Arial" w:hAnsi="Arial" w:cs="Arial"/>
                <w:sz w:val="20"/>
              </w:rPr>
              <w:t xml:space="preserve"> </w:t>
            </w:r>
            <w:r w:rsidRPr="00AB7C34">
              <w:rPr>
                <w:rFonts w:ascii="Arial" w:hAnsi="Arial" w:cs="Arial"/>
                <w:sz w:val="20"/>
              </w:rPr>
              <w:t>do delnega povračila nadomestila plače, izplačanega delavcem, ki jim je bilo odrejeno delo s skrajšanim delovnim časom v deležu od 5 do 20 ur tedensko ter ureja usposabljanje in izobraževanje delavcev.</w:t>
            </w:r>
            <w:r w:rsidR="00BA7C4E" w:rsidRPr="00AB7C34">
              <w:rPr>
                <w:rFonts w:ascii="Arial" w:hAnsi="Arial" w:cs="Arial"/>
                <w:sz w:val="20"/>
              </w:rPr>
              <w:t xml:space="preserve"> </w:t>
            </w:r>
          </w:p>
          <w:p w14:paraId="3C28D3FC" w14:textId="77777777" w:rsidR="0018461D" w:rsidRPr="00AB7C34" w:rsidRDefault="0018461D" w:rsidP="00BA7C4E">
            <w:pPr>
              <w:autoSpaceDE w:val="0"/>
              <w:autoSpaceDN w:val="0"/>
              <w:adjustRightInd w:val="0"/>
              <w:spacing w:after="0" w:line="240" w:lineRule="auto"/>
              <w:jc w:val="both"/>
              <w:rPr>
                <w:rFonts w:ascii="Arial" w:hAnsi="Arial" w:cs="Arial"/>
                <w:sz w:val="20"/>
              </w:rPr>
            </w:pPr>
          </w:p>
          <w:p w14:paraId="7284118B" w14:textId="29BCF490" w:rsidR="0018461D" w:rsidRPr="00AB7C34" w:rsidRDefault="0018461D" w:rsidP="00BA7C4E">
            <w:pPr>
              <w:autoSpaceDE w:val="0"/>
              <w:autoSpaceDN w:val="0"/>
              <w:adjustRightInd w:val="0"/>
              <w:spacing w:after="0" w:line="240" w:lineRule="auto"/>
              <w:jc w:val="both"/>
              <w:rPr>
                <w:rFonts w:ascii="Arial" w:hAnsi="Arial" w:cs="Arial"/>
                <w:sz w:val="20"/>
              </w:rPr>
            </w:pPr>
            <w:r w:rsidRPr="00AB7C34">
              <w:rPr>
                <w:rFonts w:ascii="Arial" w:hAnsi="Arial" w:cs="Arial"/>
                <w:sz w:val="20"/>
              </w:rPr>
              <w:t xml:space="preserve">Namen </w:t>
            </w:r>
            <w:r w:rsidR="00537EB6" w:rsidRPr="00AB7C34">
              <w:rPr>
                <w:rFonts w:ascii="Arial" w:hAnsi="Arial" w:cs="Arial"/>
                <w:sz w:val="20"/>
              </w:rPr>
              <w:t>projekta</w:t>
            </w:r>
            <w:r w:rsidRPr="00AB7C34">
              <w:rPr>
                <w:rFonts w:ascii="Arial" w:hAnsi="Arial" w:cs="Arial"/>
                <w:sz w:val="20"/>
              </w:rPr>
              <w:t xml:space="preserve"> je ohranitev delovni mest, kar bo doseženo z odreditvijo dela s skrajšanim delovnim časom ob hkratni delni napotitvi na začasno čakanje na delo delavca ali delavke, ki ima pri delodajalcu sklenjeno pogodbo o zaposlitvi za polni delovni čas, na način, da delodajalec delavcu zagotavlja delo vsaj za polovični delovni čas zaradi začasne nezmožnosti zagotavljanja dela zaradi nastopa okoliščin na podlagi tega zakona.</w:t>
            </w:r>
            <w:r w:rsidR="00E44F51" w:rsidRPr="00AB7C34">
              <w:rPr>
                <w:rFonts w:ascii="Arial" w:hAnsi="Arial" w:cs="Arial"/>
                <w:sz w:val="20"/>
              </w:rPr>
              <w:t xml:space="preserve"> </w:t>
            </w:r>
            <w:r w:rsidRPr="00AB7C34">
              <w:rPr>
                <w:rFonts w:ascii="Arial" w:hAnsi="Arial" w:cs="Arial"/>
                <w:sz w:val="20"/>
              </w:rPr>
              <w:t>Drugi namen je zaposlenim, ki jim je delodajalec odredil delo s skrajšanim delovnim časom na podlagi določb ZUDPNP, omogočiti pridobitev dodatnih znanj in spretnosti ter ohranitev zaposlenosti.</w:t>
            </w:r>
          </w:p>
          <w:p w14:paraId="73D6AA8B" w14:textId="77777777" w:rsidR="0018461D" w:rsidRPr="00AB7C34" w:rsidRDefault="0018461D" w:rsidP="00BA7C4E">
            <w:pPr>
              <w:autoSpaceDE w:val="0"/>
              <w:autoSpaceDN w:val="0"/>
              <w:adjustRightInd w:val="0"/>
              <w:spacing w:after="0" w:line="240" w:lineRule="auto"/>
              <w:jc w:val="both"/>
              <w:rPr>
                <w:rFonts w:ascii="Arial" w:hAnsi="Arial" w:cs="Arial"/>
                <w:sz w:val="20"/>
              </w:rPr>
            </w:pPr>
          </w:p>
          <w:p w14:paraId="324C89FE" w14:textId="297AE963" w:rsidR="006B69A4" w:rsidRPr="00AB7C34" w:rsidRDefault="006C4DBE" w:rsidP="00F07F20">
            <w:pPr>
              <w:autoSpaceDE w:val="0"/>
              <w:autoSpaceDN w:val="0"/>
              <w:adjustRightInd w:val="0"/>
              <w:spacing w:after="0" w:line="240" w:lineRule="auto"/>
              <w:jc w:val="both"/>
              <w:rPr>
                <w:rFonts w:ascii="Arial" w:hAnsi="Arial" w:cs="Arial"/>
                <w:sz w:val="20"/>
              </w:rPr>
            </w:pPr>
            <w:r w:rsidRPr="00AB7C34">
              <w:rPr>
                <w:rFonts w:ascii="Arial" w:hAnsi="Arial" w:cs="Arial"/>
                <w:sz w:val="20"/>
              </w:rPr>
              <w:t>V letu 2026 ocenjena vrednost projekta »Izvajanje ukrepa uveljavljanja delnega</w:t>
            </w:r>
            <w:r w:rsidR="002A76E8" w:rsidRPr="00AB7C34">
              <w:rPr>
                <w:rFonts w:ascii="Arial" w:hAnsi="Arial" w:cs="Arial"/>
                <w:sz w:val="20"/>
              </w:rPr>
              <w:t xml:space="preserve"> povračila</w:t>
            </w:r>
            <w:r w:rsidRPr="00AB7C34">
              <w:rPr>
                <w:rFonts w:ascii="Arial" w:hAnsi="Arial" w:cs="Arial"/>
                <w:sz w:val="20"/>
              </w:rPr>
              <w:t xml:space="preserve"> nadomestila </w:t>
            </w:r>
            <w:r w:rsidR="002A76E8" w:rsidRPr="00AB7C34">
              <w:rPr>
                <w:rFonts w:ascii="Arial" w:hAnsi="Arial" w:cs="Arial"/>
                <w:sz w:val="20"/>
              </w:rPr>
              <w:t xml:space="preserve">plače </w:t>
            </w:r>
            <w:r w:rsidRPr="00AB7C34">
              <w:rPr>
                <w:rFonts w:ascii="Arial" w:hAnsi="Arial" w:cs="Arial"/>
                <w:sz w:val="20"/>
              </w:rPr>
              <w:t xml:space="preserve">za skrajšani delovni </w:t>
            </w:r>
            <w:r w:rsidR="002A76E8" w:rsidRPr="00AB7C34">
              <w:rPr>
                <w:rFonts w:ascii="Arial" w:hAnsi="Arial" w:cs="Arial"/>
                <w:sz w:val="20"/>
              </w:rPr>
              <w:t xml:space="preserve">čas </w:t>
            </w:r>
            <w:r w:rsidRPr="00AB7C34">
              <w:rPr>
                <w:rFonts w:ascii="Arial" w:hAnsi="Arial" w:cs="Arial"/>
                <w:sz w:val="20"/>
              </w:rPr>
              <w:t>ter ukrepa usposabljanja, izobraževanja in nagrade« znaša 8.000.000,00</w:t>
            </w:r>
            <w:r w:rsidR="00892ECE" w:rsidRPr="00AB7C34">
              <w:rPr>
                <w:rFonts w:ascii="Arial" w:hAnsi="Arial" w:cs="Arial"/>
                <w:sz w:val="20"/>
              </w:rPr>
              <w:t xml:space="preserve"> EUR</w:t>
            </w:r>
            <w:r w:rsidRPr="00AB7C34">
              <w:rPr>
                <w:rFonts w:ascii="Arial" w:hAnsi="Arial" w:cs="Arial"/>
                <w:sz w:val="20"/>
              </w:rPr>
              <w:t xml:space="preserve"> z </w:t>
            </w:r>
            <w:r w:rsidR="002A76E8" w:rsidRPr="00AB7C34">
              <w:rPr>
                <w:rFonts w:ascii="Arial" w:hAnsi="Arial" w:cs="Arial"/>
                <w:sz w:val="20"/>
              </w:rPr>
              <w:t xml:space="preserve">vključenim </w:t>
            </w:r>
            <w:r w:rsidRPr="00AB7C34">
              <w:rPr>
                <w:rFonts w:ascii="Arial" w:hAnsi="Arial" w:cs="Arial"/>
                <w:sz w:val="20"/>
              </w:rPr>
              <w:t xml:space="preserve">DDV, od tega 5.000.000,00 EUR brez DDV za ukrep »Nadomestilo </w:t>
            </w:r>
            <w:r w:rsidR="002A76E8" w:rsidRPr="00AB7C34">
              <w:rPr>
                <w:rFonts w:ascii="Arial" w:hAnsi="Arial" w:cs="Arial"/>
                <w:sz w:val="20"/>
              </w:rPr>
              <w:t xml:space="preserve">plače SDČ </w:t>
            </w:r>
            <w:r w:rsidRPr="00AB7C34">
              <w:rPr>
                <w:rFonts w:ascii="Arial" w:hAnsi="Arial" w:cs="Arial"/>
                <w:sz w:val="20"/>
              </w:rPr>
              <w:t xml:space="preserve">– 15. </w:t>
            </w:r>
            <w:r w:rsidR="002A76E8" w:rsidRPr="00AB7C34">
              <w:rPr>
                <w:rFonts w:ascii="Arial" w:hAnsi="Arial" w:cs="Arial"/>
                <w:sz w:val="20"/>
              </w:rPr>
              <w:t xml:space="preserve">člen </w:t>
            </w:r>
            <w:r w:rsidRPr="00AB7C34">
              <w:rPr>
                <w:rFonts w:ascii="Arial" w:hAnsi="Arial" w:cs="Arial"/>
                <w:sz w:val="20"/>
              </w:rPr>
              <w:t>ZUDPNP« ter 2.780.000,00 EUR (brez DDV) za ukrep »Usposabljanje, izobraževanje in nagrade« in za DDV v višini 220.000,00 EUR, kar skupno znaša 3.000.000,00 EUR (z DDV) za ukrep »Usposabljanje, izobraževanje in nagrade«.</w:t>
            </w:r>
            <w:r w:rsidR="004301DE" w:rsidRPr="00AB7C34">
              <w:rPr>
                <w:sz w:val="20"/>
              </w:rPr>
              <w:t xml:space="preserve"> </w:t>
            </w:r>
            <w:bookmarkStart w:id="2" w:name="_Hlk222736003"/>
            <w:bookmarkStart w:id="3" w:name="_Hlk223003641"/>
            <w:r w:rsidR="004301DE" w:rsidRPr="00AB7C34">
              <w:rPr>
                <w:rFonts w:ascii="Arial" w:hAnsi="Arial" w:cs="Arial"/>
                <w:sz w:val="20"/>
              </w:rPr>
              <w:t>V izračunu potrebnih sredstev</w:t>
            </w:r>
            <w:r w:rsidR="00B960EE" w:rsidRPr="00AB7C34">
              <w:rPr>
                <w:rFonts w:ascii="Arial" w:hAnsi="Arial" w:cs="Arial"/>
                <w:sz w:val="20"/>
              </w:rPr>
              <w:t xml:space="preserve"> za</w:t>
            </w:r>
            <w:r w:rsidR="00250C3A" w:rsidRPr="00AB7C34">
              <w:rPr>
                <w:rFonts w:ascii="Arial" w:hAnsi="Arial" w:cs="Arial"/>
                <w:sz w:val="20"/>
              </w:rPr>
              <w:t xml:space="preserve"> ukrep</w:t>
            </w:r>
            <w:r w:rsidR="00B960EE" w:rsidRPr="00AB7C34">
              <w:rPr>
                <w:rFonts w:ascii="Arial" w:hAnsi="Arial" w:cs="Arial"/>
                <w:sz w:val="20"/>
              </w:rPr>
              <w:t xml:space="preserve"> </w:t>
            </w:r>
            <w:r w:rsidR="00250C3A" w:rsidRPr="00AB7C34">
              <w:rPr>
                <w:rFonts w:ascii="Arial" w:hAnsi="Arial" w:cs="Arial"/>
                <w:sz w:val="20"/>
              </w:rPr>
              <w:t>»N</w:t>
            </w:r>
            <w:r w:rsidR="00B960EE" w:rsidRPr="00AB7C34">
              <w:rPr>
                <w:rFonts w:ascii="Arial" w:hAnsi="Arial" w:cs="Arial"/>
                <w:sz w:val="20"/>
              </w:rPr>
              <w:t>adomestila plač</w:t>
            </w:r>
            <w:r w:rsidR="00250C3A" w:rsidRPr="00AB7C34">
              <w:rPr>
                <w:rFonts w:ascii="Arial" w:hAnsi="Arial" w:cs="Arial"/>
                <w:sz w:val="20"/>
              </w:rPr>
              <w:t xml:space="preserve"> SDČ – 15. člen ZUDPNP«</w:t>
            </w:r>
            <w:r w:rsidR="004301DE" w:rsidRPr="00AB7C34">
              <w:rPr>
                <w:rFonts w:ascii="Arial" w:hAnsi="Arial" w:cs="Arial"/>
                <w:sz w:val="20"/>
              </w:rPr>
              <w:t xml:space="preserve"> je upoštevana povprečna bruto I plača v višini 1.800 EUR in povračilo nadomestila v višini 480 EUR. Število vključenih po mesecih niha, povprečno mesečno naj bi se v treh mesecih vključilo 3.470 zaposlenih</w:t>
            </w:r>
            <w:r w:rsidR="00D76643" w:rsidRPr="00AB7C34">
              <w:rPr>
                <w:rFonts w:ascii="Arial" w:hAnsi="Arial" w:cs="Arial"/>
                <w:sz w:val="20"/>
              </w:rPr>
              <w:t xml:space="preserve"> za maksimalni obseg napotitve v obsegu 20 ur na teden. Dejansko število vključenih bi lahko bilo višje, saj bo večina napotena na čakanje za krajši čas (npr. 5 ur na teden, le nekaj tednov)</w:t>
            </w:r>
            <w:r w:rsidR="007F089B" w:rsidRPr="00AB7C34">
              <w:rPr>
                <w:rFonts w:ascii="Arial" w:hAnsi="Arial" w:cs="Arial"/>
                <w:sz w:val="20"/>
              </w:rPr>
              <w:t>, zato bi bilo dejansko lahko vključenih več kot 10.000 oseb</w:t>
            </w:r>
            <w:bookmarkEnd w:id="2"/>
            <w:r w:rsidR="00B960EE" w:rsidRPr="00AB7C34">
              <w:rPr>
                <w:rFonts w:ascii="Arial" w:hAnsi="Arial" w:cs="Arial"/>
                <w:sz w:val="20"/>
              </w:rPr>
              <w:t xml:space="preserve"> Pri </w:t>
            </w:r>
            <w:r w:rsidR="00250C3A" w:rsidRPr="00AB7C34">
              <w:rPr>
                <w:rFonts w:ascii="Arial" w:hAnsi="Arial" w:cs="Arial"/>
                <w:sz w:val="20"/>
              </w:rPr>
              <w:t>ukrepu »U</w:t>
            </w:r>
            <w:r w:rsidR="00B960EE" w:rsidRPr="00AB7C34">
              <w:rPr>
                <w:rFonts w:ascii="Arial" w:hAnsi="Arial" w:cs="Arial"/>
                <w:sz w:val="20"/>
              </w:rPr>
              <w:t>sposabljanj</w:t>
            </w:r>
            <w:r w:rsidR="00250C3A" w:rsidRPr="00AB7C34">
              <w:rPr>
                <w:rFonts w:ascii="Arial" w:hAnsi="Arial" w:cs="Arial"/>
                <w:sz w:val="20"/>
              </w:rPr>
              <w:t>e, izobraževanje in nagrade«</w:t>
            </w:r>
            <w:r w:rsidR="00B960EE" w:rsidRPr="00AB7C34">
              <w:rPr>
                <w:rFonts w:ascii="Arial" w:hAnsi="Arial" w:cs="Arial"/>
                <w:sz w:val="20"/>
              </w:rPr>
              <w:t xml:space="preserve"> pa je planirano, da bo porabljeno 1.000.000 EUR za izvajalce</w:t>
            </w:r>
            <w:r w:rsidR="00612BD0" w:rsidRPr="00AB7C34">
              <w:rPr>
                <w:rFonts w:ascii="Arial" w:hAnsi="Arial" w:cs="Arial"/>
                <w:sz w:val="20"/>
              </w:rPr>
              <w:t xml:space="preserve"> usposabljanj in</w:t>
            </w:r>
            <w:r w:rsidR="00B960EE" w:rsidRPr="00AB7C34">
              <w:rPr>
                <w:rFonts w:ascii="Arial" w:hAnsi="Arial" w:cs="Arial"/>
                <w:sz w:val="20"/>
              </w:rPr>
              <w:t xml:space="preserve"> izobraževanj</w:t>
            </w:r>
            <w:r w:rsidR="004E448A" w:rsidRPr="00AB7C34">
              <w:rPr>
                <w:rFonts w:ascii="Arial" w:hAnsi="Arial" w:cs="Arial"/>
                <w:sz w:val="20"/>
              </w:rPr>
              <w:t xml:space="preserve">. </w:t>
            </w:r>
            <w:r w:rsidR="007F089B" w:rsidRPr="00AB7C34">
              <w:rPr>
                <w:rFonts w:ascii="Arial" w:hAnsi="Arial" w:cs="Arial"/>
                <w:sz w:val="20"/>
              </w:rPr>
              <w:t xml:space="preserve">Povprečni strošek na osebo vključeno v program je 400 EUR, predvideno število oseb pa 2,500. Število oseb v skupini je lahko od 6-15 odvisno </w:t>
            </w:r>
            <w:r w:rsidR="007F089B" w:rsidRPr="00AB7C34">
              <w:rPr>
                <w:rFonts w:ascii="Arial" w:hAnsi="Arial" w:cs="Arial"/>
                <w:sz w:val="20"/>
              </w:rPr>
              <w:lastRenderedPageBreak/>
              <w:t xml:space="preserve">od programa in načina izvedbe. Ocenjuje se, da bi to pomenilo približno 280 izvajalcev. Zakon daje možnost izobraževanja tudi preko spletne platforme, zato se bo verjetno večina (7.500) odločila za ta način izobraževanja. </w:t>
            </w:r>
          </w:p>
          <w:p w14:paraId="28CD8EC0" w14:textId="77777777" w:rsidR="006B69A4" w:rsidRPr="00AB7C34" w:rsidRDefault="006B69A4" w:rsidP="00F07F20">
            <w:pPr>
              <w:autoSpaceDE w:val="0"/>
              <w:autoSpaceDN w:val="0"/>
              <w:adjustRightInd w:val="0"/>
              <w:spacing w:after="0" w:line="240" w:lineRule="auto"/>
              <w:jc w:val="both"/>
              <w:rPr>
                <w:rFonts w:ascii="Arial" w:hAnsi="Arial" w:cs="Arial"/>
                <w:sz w:val="20"/>
              </w:rPr>
            </w:pPr>
          </w:p>
          <w:p w14:paraId="3D588302" w14:textId="21D4951E" w:rsidR="006B69A4" w:rsidRPr="00AB7C34" w:rsidRDefault="00F07F20" w:rsidP="00F07F20">
            <w:pPr>
              <w:autoSpaceDE w:val="0"/>
              <w:autoSpaceDN w:val="0"/>
              <w:adjustRightInd w:val="0"/>
              <w:spacing w:after="0" w:line="240" w:lineRule="auto"/>
              <w:jc w:val="both"/>
              <w:rPr>
                <w:rFonts w:ascii="Arial" w:hAnsi="Arial" w:cs="Arial"/>
                <w:sz w:val="20"/>
              </w:rPr>
            </w:pPr>
            <w:r w:rsidRPr="00AB7C34">
              <w:rPr>
                <w:rFonts w:ascii="Arial" w:hAnsi="Arial" w:cs="Arial"/>
                <w:sz w:val="20"/>
              </w:rPr>
              <w:t xml:space="preserve">Za </w:t>
            </w:r>
            <w:r w:rsidR="006B69A4" w:rsidRPr="00AB7C34">
              <w:rPr>
                <w:rFonts w:ascii="Arial" w:hAnsi="Arial" w:cs="Arial"/>
                <w:sz w:val="20"/>
              </w:rPr>
              <w:t>nagrade in dodatke za prevoz in vključenost</w:t>
            </w:r>
            <w:r w:rsidRPr="00AB7C34">
              <w:rPr>
                <w:rFonts w:ascii="Arial" w:hAnsi="Arial" w:cs="Arial"/>
                <w:sz w:val="20"/>
              </w:rPr>
              <w:t xml:space="preserve"> se ocenjuje</w:t>
            </w:r>
            <w:r w:rsidR="006B69A4" w:rsidRPr="00AB7C34">
              <w:rPr>
                <w:rFonts w:ascii="Arial" w:hAnsi="Arial" w:cs="Arial"/>
                <w:sz w:val="20"/>
              </w:rPr>
              <w:t xml:space="preserve"> poraba 2.000.000 EUR.</w:t>
            </w:r>
            <w:r w:rsidRPr="00AB7C34">
              <w:rPr>
                <w:rFonts w:ascii="Arial" w:hAnsi="Arial" w:cs="Arial"/>
                <w:sz w:val="20"/>
              </w:rPr>
              <w:t xml:space="preserve"> </w:t>
            </w:r>
            <w:r w:rsidR="007F089B" w:rsidRPr="00AB7C34">
              <w:rPr>
                <w:rFonts w:ascii="Arial" w:hAnsi="Arial" w:cs="Arial"/>
                <w:sz w:val="20"/>
              </w:rPr>
              <w:t>V</w:t>
            </w:r>
            <w:r w:rsidRPr="00AB7C34">
              <w:rPr>
                <w:rFonts w:ascii="Arial" w:hAnsi="Arial" w:cs="Arial"/>
                <w:sz w:val="20"/>
              </w:rPr>
              <w:t xml:space="preserve"> usposabljanja in izobraževanja </w:t>
            </w:r>
            <w:r w:rsidR="007F089B" w:rsidRPr="00AB7C34">
              <w:rPr>
                <w:rFonts w:ascii="Arial" w:hAnsi="Arial" w:cs="Arial"/>
                <w:sz w:val="20"/>
              </w:rPr>
              <w:t xml:space="preserve">bi lahko bilo </w:t>
            </w:r>
            <w:r w:rsidRPr="00AB7C34">
              <w:rPr>
                <w:rFonts w:ascii="Arial" w:hAnsi="Arial" w:cs="Arial"/>
                <w:sz w:val="20"/>
              </w:rPr>
              <w:t xml:space="preserve">vključenih </w:t>
            </w:r>
            <w:r w:rsidR="007F089B" w:rsidRPr="00AB7C34">
              <w:rPr>
                <w:rFonts w:ascii="Arial" w:hAnsi="Arial" w:cs="Arial"/>
                <w:sz w:val="20"/>
              </w:rPr>
              <w:t>več kot</w:t>
            </w:r>
            <w:r w:rsidRPr="00AB7C34">
              <w:rPr>
                <w:rFonts w:ascii="Arial" w:hAnsi="Arial" w:cs="Arial"/>
                <w:sz w:val="20"/>
              </w:rPr>
              <w:t xml:space="preserve"> 10.000 napotenih delavcev. Za uspešno zaključeno usposabljanje ali izobraževanje je predvidena denarna nagrada v višini 100 EUR na udeleženca, kar ob ocenjeni vključitvi približno 10.000 udeležencev predstavlja skupno 1.000.000 EUR ocenjenih sredstev. Za dodatek za prevoz se ocenjuje poraba v višini 500.000 EUR, za dodatek za vključenost pa prav tako 500.000 EUR.</w:t>
            </w:r>
            <w:r w:rsidR="006B69A4" w:rsidRPr="00AB7C34">
              <w:rPr>
                <w:rFonts w:ascii="Arial" w:hAnsi="Arial" w:cs="Arial"/>
                <w:sz w:val="20"/>
              </w:rPr>
              <w:t xml:space="preserve"> </w:t>
            </w:r>
          </w:p>
          <w:p w14:paraId="48E11CD1" w14:textId="77777777" w:rsidR="006B69A4" w:rsidRPr="00AB7C34" w:rsidRDefault="006B69A4" w:rsidP="00F07F20">
            <w:pPr>
              <w:autoSpaceDE w:val="0"/>
              <w:autoSpaceDN w:val="0"/>
              <w:adjustRightInd w:val="0"/>
              <w:spacing w:after="0" w:line="240" w:lineRule="auto"/>
              <w:jc w:val="both"/>
              <w:rPr>
                <w:rFonts w:ascii="Arial" w:hAnsi="Arial" w:cs="Arial"/>
                <w:sz w:val="20"/>
              </w:rPr>
            </w:pPr>
          </w:p>
          <w:bookmarkEnd w:id="3"/>
          <w:p w14:paraId="1A917534" w14:textId="5D307A40" w:rsidR="00EE6E2F" w:rsidRPr="00AB7C34" w:rsidRDefault="006C4DBE" w:rsidP="006C4DBE">
            <w:pPr>
              <w:autoSpaceDE w:val="0"/>
              <w:autoSpaceDN w:val="0"/>
              <w:adjustRightInd w:val="0"/>
              <w:spacing w:after="0" w:line="240" w:lineRule="auto"/>
              <w:jc w:val="both"/>
              <w:rPr>
                <w:rFonts w:ascii="Arial" w:hAnsi="Arial" w:cs="Arial"/>
                <w:sz w:val="20"/>
              </w:rPr>
            </w:pPr>
            <w:r w:rsidRPr="00AB7C34">
              <w:rPr>
                <w:rFonts w:ascii="Arial" w:hAnsi="Arial" w:cs="Arial"/>
                <w:sz w:val="20"/>
              </w:rPr>
              <w:t>Za namen izvajanja ukrepa uveljavljanja delnega</w:t>
            </w:r>
            <w:r w:rsidR="002A76E8" w:rsidRPr="00AB7C34">
              <w:rPr>
                <w:rFonts w:ascii="Arial" w:hAnsi="Arial" w:cs="Arial"/>
                <w:sz w:val="20"/>
              </w:rPr>
              <w:t xml:space="preserve"> povračila</w:t>
            </w:r>
            <w:r w:rsidRPr="00AB7C34">
              <w:rPr>
                <w:rFonts w:ascii="Arial" w:hAnsi="Arial" w:cs="Arial"/>
                <w:sz w:val="20"/>
              </w:rPr>
              <w:t xml:space="preserve"> nadomestila </w:t>
            </w:r>
            <w:r w:rsidR="002A76E8" w:rsidRPr="00AB7C34">
              <w:rPr>
                <w:rFonts w:ascii="Arial" w:hAnsi="Arial" w:cs="Arial"/>
                <w:sz w:val="20"/>
              </w:rPr>
              <w:t xml:space="preserve">plače </w:t>
            </w:r>
            <w:r w:rsidRPr="00AB7C34">
              <w:rPr>
                <w:rFonts w:ascii="Arial" w:hAnsi="Arial" w:cs="Arial"/>
                <w:sz w:val="20"/>
              </w:rPr>
              <w:t>za skrajšani delovni</w:t>
            </w:r>
            <w:r w:rsidR="002A76E8" w:rsidRPr="00AB7C34">
              <w:rPr>
                <w:rFonts w:ascii="Arial" w:hAnsi="Arial" w:cs="Arial"/>
                <w:sz w:val="20"/>
              </w:rPr>
              <w:t xml:space="preserve"> čas</w:t>
            </w:r>
            <w:r w:rsidRPr="00AB7C34">
              <w:rPr>
                <w:rFonts w:ascii="Arial" w:hAnsi="Arial" w:cs="Arial"/>
                <w:sz w:val="20"/>
              </w:rPr>
              <w:t xml:space="preserve"> je odprta nova integralna </w:t>
            </w:r>
            <w:r w:rsidR="002A76E8" w:rsidRPr="00AB7C34">
              <w:rPr>
                <w:rFonts w:ascii="Arial" w:hAnsi="Arial" w:cs="Arial"/>
                <w:sz w:val="20"/>
              </w:rPr>
              <w:t xml:space="preserve">proračunska </w:t>
            </w:r>
            <w:r w:rsidRPr="00AB7C34">
              <w:rPr>
                <w:rFonts w:ascii="Arial" w:hAnsi="Arial" w:cs="Arial"/>
                <w:sz w:val="20"/>
              </w:rPr>
              <w:t xml:space="preserve">postavka v okviru glavnega programa 1004 – APZ – Spodbude za zaposlovanje in podprograma 100401 – Spodbude za zaposlovanje: 261055 Nadomestilo </w:t>
            </w:r>
            <w:r w:rsidR="002A76E8" w:rsidRPr="00AB7C34">
              <w:rPr>
                <w:rFonts w:ascii="Arial" w:hAnsi="Arial" w:cs="Arial"/>
                <w:sz w:val="20"/>
              </w:rPr>
              <w:t xml:space="preserve">plače SDČ </w:t>
            </w:r>
            <w:r w:rsidRPr="00AB7C34">
              <w:rPr>
                <w:rFonts w:ascii="Arial" w:hAnsi="Arial" w:cs="Arial"/>
                <w:sz w:val="20"/>
              </w:rPr>
              <w:t xml:space="preserve">- 15. </w:t>
            </w:r>
            <w:r w:rsidR="002A76E8" w:rsidRPr="00AB7C34">
              <w:rPr>
                <w:rFonts w:ascii="Arial" w:hAnsi="Arial" w:cs="Arial"/>
                <w:sz w:val="20"/>
              </w:rPr>
              <w:t xml:space="preserve">člen </w:t>
            </w:r>
            <w:r w:rsidRPr="00AB7C34">
              <w:rPr>
                <w:rFonts w:ascii="Arial" w:hAnsi="Arial" w:cs="Arial"/>
                <w:sz w:val="20"/>
              </w:rPr>
              <w:t>ZUDPNP. Za namen izvajanja ukrepa za usposabljanja, izobraževanja in nagrade je odprta integralna</w:t>
            </w:r>
            <w:r w:rsidR="002A76E8" w:rsidRPr="00AB7C34">
              <w:rPr>
                <w:rFonts w:ascii="Arial" w:hAnsi="Arial" w:cs="Arial"/>
                <w:sz w:val="20"/>
              </w:rPr>
              <w:t xml:space="preserve"> proračunska</w:t>
            </w:r>
            <w:r w:rsidRPr="00AB7C34">
              <w:rPr>
                <w:rFonts w:ascii="Arial" w:hAnsi="Arial" w:cs="Arial"/>
                <w:sz w:val="20"/>
              </w:rPr>
              <w:t xml:space="preserve"> postavka: 4282 Usposabljanje in izobraževanje za zaposlitev.</w:t>
            </w:r>
          </w:p>
          <w:p w14:paraId="76300C7C" w14:textId="34EE73A9" w:rsidR="00D333CB" w:rsidRPr="00AB7C34" w:rsidRDefault="00D333CB" w:rsidP="006C4DBE">
            <w:pPr>
              <w:autoSpaceDE w:val="0"/>
              <w:autoSpaceDN w:val="0"/>
              <w:adjustRightInd w:val="0"/>
              <w:spacing w:after="0" w:line="240" w:lineRule="auto"/>
              <w:jc w:val="both"/>
              <w:rPr>
                <w:rFonts w:ascii="Arial" w:hAnsi="Arial" w:cs="Arial"/>
                <w:sz w:val="20"/>
              </w:rPr>
            </w:pPr>
            <w:r w:rsidRPr="00AB7C34">
              <w:rPr>
                <w:rFonts w:ascii="Arial" w:hAnsi="Arial" w:cs="Arial"/>
                <w:sz w:val="20"/>
              </w:rPr>
              <w:t>Projekt se bo zaključil z zaključkom izvrševanja sklepa vlade za aktivacijo sheme, predvidoma konec leta 2026.</w:t>
            </w:r>
          </w:p>
          <w:p w14:paraId="594A15B2" w14:textId="77777777" w:rsidR="000853AC" w:rsidRPr="00382892" w:rsidRDefault="000853AC" w:rsidP="00D53544">
            <w:pPr>
              <w:autoSpaceDE w:val="0"/>
              <w:autoSpaceDN w:val="0"/>
              <w:adjustRightInd w:val="0"/>
              <w:spacing w:after="0" w:line="240" w:lineRule="auto"/>
              <w:jc w:val="both"/>
              <w:rPr>
                <w:rFonts w:ascii="Arial" w:eastAsia="Times New Roman" w:hAnsi="Arial" w:cs="Arial"/>
                <w:iCs/>
                <w:sz w:val="20"/>
                <w:szCs w:val="20"/>
                <w:lang w:eastAsia="sl-SI"/>
              </w:rPr>
            </w:pPr>
          </w:p>
        </w:tc>
      </w:tr>
      <w:tr w:rsidR="00AE1F83" w:rsidRPr="00C4463D" w14:paraId="1D7004DD" w14:textId="77777777" w:rsidTr="00BD6A1D">
        <w:tc>
          <w:tcPr>
            <w:tcW w:w="9163" w:type="dxa"/>
            <w:gridSpan w:val="4"/>
          </w:tcPr>
          <w:p w14:paraId="4D8FB718" w14:textId="77777777" w:rsidR="00AE1F83" w:rsidRPr="00C4463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4463D">
              <w:rPr>
                <w:rFonts w:ascii="Arial" w:eastAsia="Times New Roman" w:hAnsi="Arial" w:cs="Arial"/>
                <w:b/>
                <w:sz w:val="20"/>
                <w:szCs w:val="20"/>
                <w:lang w:eastAsia="sl-SI"/>
              </w:rPr>
              <w:lastRenderedPageBreak/>
              <w:t>6. Presoja posledic za:</w:t>
            </w:r>
          </w:p>
        </w:tc>
      </w:tr>
      <w:tr w:rsidR="00AE1F83" w:rsidRPr="00C4463D" w14:paraId="200F6D34" w14:textId="77777777" w:rsidTr="00BD6A1D">
        <w:tc>
          <w:tcPr>
            <w:tcW w:w="1448" w:type="dxa"/>
          </w:tcPr>
          <w:p w14:paraId="6D775066"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a)</w:t>
            </w:r>
          </w:p>
        </w:tc>
        <w:tc>
          <w:tcPr>
            <w:tcW w:w="5444" w:type="dxa"/>
            <w:gridSpan w:val="2"/>
          </w:tcPr>
          <w:p w14:paraId="15544926"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4463D">
              <w:rPr>
                <w:rFonts w:ascii="Arial" w:eastAsia="Times New Roman" w:hAnsi="Arial" w:cs="Arial"/>
                <w:sz w:val="20"/>
                <w:szCs w:val="20"/>
                <w:lang w:eastAsia="sl-SI"/>
              </w:rPr>
              <w:t>javnofinančna sredstva nad 40.000 EUR v tekočem in naslednjih treh letih</w:t>
            </w:r>
          </w:p>
        </w:tc>
        <w:tc>
          <w:tcPr>
            <w:tcW w:w="2271" w:type="dxa"/>
            <w:vAlign w:val="center"/>
          </w:tcPr>
          <w:p w14:paraId="5D870674" w14:textId="77777777" w:rsidR="00AE1F83" w:rsidRPr="00C4463D" w:rsidRDefault="00FF31E8"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C4463D" w14:paraId="6271FE7B" w14:textId="77777777" w:rsidTr="00BD6A1D">
        <w:tc>
          <w:tcPr>
            <w:tcW w:w="1448" w:type="dxa"/>
          </w:tcPr>
          <w:p w14:paraId="0ADD2E4C"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b)</w:t>
            </w:r>
          </w:p>
        </w:tc>
        <w:tc>
          <w:tcPr>
            <w:tcW w:w="5444" w:type="dxa"/>
            <w:gridSpan w:val="2"/>
          </w:tcPr>
          <w:p w14:paraId="6245DB3F"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463D">
              <w:rPr>
                <w:rFonts w:ascii="Arial" w:eastAsia="Times New Roman" w:hAnsi="Arial" w:cs="Arial"/>
                <w:bCs/>
                <w:sz w:val="20"/>
                <w:szCs w:val="20"/>
                <w:lang w:eastAsia="sl-SI"/>
              </w:rPr>
              <w:t>usklajenost slovenskega pravnega reda s pravnim redom Evropske unije</w:t>
            </w:r>
          </w:p>
        </w:tc>
        <w:tc>
          <w:tcPr>
            <w:tcW w:w="2271" w:type="dxa"/>
            <w:vAlign w:val="center"/>
          </w:tcPr>
          <w:p w14:paraId="2CF8DE39" w14:textId="77777777" w:rsidR="00AE1F83" w:rsidRPr="00C4463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4463D">
              <w:rPr>
                <w:rFonts w:ascii="Arial" w:eastAsia="Times New Roman" w:hAnsi="Arial" w:cs="Arial"/>
                <w:sz w:val="20"/>
                <w:szCs w:val="20"/>
                <w:lang w:eastAsia="sl-SI"/>
              </w:rPr>
              <w:t>NE</w:t>
            </w:r>
          </w:p>
        </w:tc>
      </w:tr>
      <w:tr w:rsidR="00AE1F83" w:rsidRPr="00C4463D" w14:paraId="6E05CC95" w14:textId="77777777" w:rsidTr="00BD6A1D">
        <w:tc>
          <w:tcPr>
            <w:tcW w:w="1448" w:type="dxa"/>
          </w:tcPr>
          <w:p w14:paraId="4A3CA35A"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c)</w:t>
            </w:r>
          </w:p>
        </w:tc>
        <w:tc>
          <w:tcPr>
            <w:tcW w:w="5444" w:type="dxa"/>
            <w:gridSpan w:val="2"/>
          </w:tcPr>
          <w:p w14:paraId="13539867"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463D">
              <w:rPr>
                <w:rFonts w:ascii="Arial" w:eastAsia="Times New Roman" w:hAnsi="Arial" w:cs="Arial"/>
                <w:sz w:val="20"/>
                <w:szCs w:val="20"/>
                <w:lang w:eastAsia="sl-SI"/>
              </w:rPr>
              <w:t>administrativne posledice</w:t>
            </w:r>
          </w:p>
        </w:tc>
        <w:tc>
          <w:tcPr>
            <w:tcW w:w="2271" w:type="dxa"/>
            <w:vAlign w:val="center"/>
          </w:tcPr>
          <w:p w14:paraId="090A5FB1" w14:textId="77777777" w:rsidR="00AE1F83" w:rsidRPr="00C4463D" w:rsidRDefault="00EE6E2F"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C4463D" w14:paraId="4B324AC8" w14:textId="77777777" w:rsidTr="00BD6A1D">
        <w:tc>
          <w:tcPr>
            <w:tcW w:w="1448" w:type="dxa"/>
          </w:tcPr>
          <w:p w14:paraId="6F8674AD"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č)</w:t>
            </w:r>
          </w:p>
        </w:tc>
        <w:tc>
          <w:tcPr>
            <w:tcW w:w="5444" w:type="dxa"/>
            <w:gridSpan w:val="2"/>
          </w:tcPr>
          <w:p w14:paraId="1436F721"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sz w:val="20"/>
                <w:szCs w:val="20"/>
                <w:lang w:eastAsia="sl-SI"/>
              </w:rPr>
              <w:t>gospodarstvo, zlasti</w:t>
            </w:r>
            <w:r w:rsidRPr="00C4463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BB35E38" w14:textId="77777777" w:rsidR="00AE1F83" w:rsidRPr="00C4463D" w:rsidRDefault="00EE6E2F"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AE1F83" w:rsidRPr="00C4463D" w14:paraId="0929CFFC" w14:textId="77777777" w:rsidTr="00BD6A1D">
        <w:tc>
          <w:tcPr>
            <w:tcW w:w="1448" w:type="dxa"/>
          </w:tcPr>
          <w:p w14:paraId="636BBC96"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d)</w:t>
            </w:r>
          </w:p>
        </w:tc>
        <w:tc>
          <w:tcPr>
            <w:tcW w:w="5444" w:type="dxa"/>
            <w:gridSpan w:val="2"/>
          </w:tcPr>
          <w:p w14:paraId="372EAFD8"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bCs/>
                <w:sz w:val="20"/>
                <w:szCs w:val="20"/>
                <w:lang w:eastAsia="sl-SI"/>
              </w:rPr>
              <w:t>okolje, vključno s prostorskimi in varstvenimi vidiki</w:t>
            </w:r>
          </w:p>
        </w:tc>
        <w:tc>
          <w:tcPr>
            <w:tcW w:w="2271" w:type="dxa"/>
            <w:vAlign w:val="center"/>
          </w:tcPr>
          <w:p w14:paraId="151CB3C9" w14:textId="77777777" w:rsidR="00AE1F83" w:rsidRPr="00C4463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4463D">
              <w:rPr>
                <w:rFonts w:ascii="Arial" w:eastAsia="Times New Roman" w:hAnsi="Arial" w:cs="Arial"/>
                <w:sz w:val="20"/>
                <w:szCs w:val="20"/>
                <w:lang w:eastAsia="sl-SI"/>
              </w:rPr>
              <w:t>NE</w:t>
            </w:r>
          </w:p>
        </w:tc>
      </w:tr>
      <w:tr w:rsidR="00AE1F83" w:rsidRPr="00C4463D" w14:paraId="7F962097" w14:textId="77777777" w:rsidTr="00BD6A1D">
        <w:tc>
          <w:tcPr>
            <w:tcW w:w="1448" w:type="dxa"/>
          </w:tcPr>
          <w:p w14:paraId="241C9F3C"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e)</w:t>
            </w:r>
          </w:p>
        </w:tc>
        <w:tc>
          <w:tcPr>
            <w:tcW w:w="5444" w:type="dxa"/>
            <w:gridSpan w:val="2"/>
          </w:tcPr>
          <w:p w14:paraId="79158C79"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bCs/>
                <w:sz w:val="20"/>
                <w:szCs w:val="20"/>
                <w:lang w:eastAsia="sl-SI"/>
              </w:rPr>
              <w:t>socialno področje</w:t>
            </w:r>
          </w:p>
        </w:tc>
        <w:tc>
          <w:tcPr>
            <w:tcW w:w="2271" w:type="dxa"/>
            <w:vAlign w:val="center"/>
          </w:tcPr>
          <w:p w14:paraId="4ABAE954" w14:textId="77777777" w:rsidR="00AE1F83" w:rsidRPr="00C4463D" w:rsidRDefault="00EE6E2F"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AE1F83" w:rsidRPr="00C4463D" w14:paraId="5D865556" w14:textId="77777777" w:rsidTr="00BD6A1D">
        <w:tc>
          <w:tcPr>
            <w:tcW w:w="1448" w:type="dxa"/>
            <w:tcBorders>
              <w:bottom w:val="single" w:sz="4" w:space="0" w:color="auto"/>
            </w:tcBorders>
          </w:tcPr>
          <w:p w14:paraId="3D6D4255" w14:textId="77777777" w:rsidR="00AE1F83" w:rsidRPr="00C4463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f)</w:t>
            </w:r>
          </w:p>
        </w:tc>
        <w:tc>
          <w:tcPr>
            <w:tcW w:w="5444" w:type="dxa"/>
            <w:gridSpan w:val="2"/>
            <w:tcBorders>
              <w:bottom w:val="single" w:sz="4" w:space="0" w:color="auto"/>
            </w:tcBorders>
          </w:tcPr>
          <w:p w14:paraId="23968BED" w14:textId="77777777" w:rsidR="00AE1F83" w:rsidRPr="00C4463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bCs/>
                <w:sz w:val="20"/>
                <w:szCs w:val="20"/>
                <w:lang w:eastAsia="sl-SI"/>
              </w:rPr>
              <w:t>dokumente razvojnega načrtovanja:</w:t>
            </w:r>
          </w:p>
          <w:p w14:paraId="6182BCCA" w14:textId="77777777" w:rsidR="00AE1F83" w:rsidRPr="00C4463D" w:rsidRDefault="00AE1F83" w:rsidP="00553EE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bCs/>
                <w:sz w:val="20"/>
                <w:szCs w:val="20"/>
                <w:lang w:eastAsia="sl-SI"/>
              </w:rPr>
              <w:t>nacionalne dokumente razvojnega načrtovanja</w:t>
            </w:r>
          </w:p>
          <w:p w14:paraId="6F918C56" w14:textId="77777777" w:rsidR="00AE1F83" w:rsidRPr="00C4463D" w:rsidRDefault="00AE1F83" w:rsidP="00553EE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bCs/>
                <w:sz w:val="20"/>
                <w:szCs w:val="20"/>
                <w:lang w:eastAsia="sl-SI"/>
              </w:rPr>
              <w:t>razvojne politike na ravni programov po strukturi razvojne klasifikacije programskega proračuna</w:t>
            </w:r>
          </w:p>
          <w:p w14:paraId="3DC1C238" w14:textId="77777777" w:rsidR="00AE1F83" w:rsidRPr="00C4463D" w:rsidRDefault="00AE1F83" w:rsidP="00553EE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4463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D44A54D" w14:textId="77777777" w:rsidR="00AE1F83" w:rsidRPr="00C4463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4463D">
              <w:rPr>
                <w:rFonts w:ascii="Arial" w:eastAsia="Times New Roman" w:hAnsi="Arial" w:cs="Arial"/>
                <w:sz w:val="20"/>
                <w:szCs w:val="20"/>
                <w:lang w:eastAsia="sl-SI"/>
              </w:rPr>
              <w:t>NE</w:t>
            </w:r>
          </w:p>
        </w:tc>
      </w:tr>
      <w:tr w:rsidR="00AE1F83" w:rsidRPr="00C4463D" w14:paraId="5A959515"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0584A055" w14:textId="77777777" w:rsid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C4463D">
              <w:rPr>
                <w:rFonts w:ascii="Arial" w:eastAsia="Times New Roman" w:hAnsi="Arial" w:cs="Arial"/>
                <w:b/>
                <w:sz w:val="20"/>
                <w:szCs w:val="20"/>
                <w:lang w:eastAsia="sl-SI"/>
              </w:rPr>
              <w:t>7.a</w:t>
            </w:r>
            <w:proofErr w:type="spellEnd"/>
            <w:r w:rsidRPr="00C4463D">
              <w:rPr>
                <w:rFonts w:ascii="Arial" w:eastAsia="Times New Roman" w:hAnsi="Arial" w:cs="Arial"/>
                <w:b/>
                <w:sz w:val="20"/>
                <w:szCs w:val="20"/>
                <w:lang w:eastAsia="sl-SI"/>
              </w:rPr>
              <w:t xml:space="preserve"> Predstavitev ocene finančnih posledic nad 40.000 EUR:</w:t>
            </w:r>
          </w:p>
          <w:p w14:paraId="4C07996C" w14:textId="688BE8D2" w:rsidR="00AF755F" w:rsidRPr="00AF755F" w:rsidRDefault="005F0751"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37852018" w14:textId="77777777" w:rsidR="00AE1F83" w:rsidRPr="00C4463D" w:rsidRDefault="00AE1F83" w:rsidP="00AE1F83">
      <w:pPr>
        <w:spacing w:after="0" w:line="260" w:lineRule="exact"/>
        <w:rPr>
          <w:rFonts w:ascii="Arial" w:eastAsia="Times New Roman" w:hAnsi="Arial" w:cs="Arial"/>
          <w:vanish/>
          <w:sz w:val="20"/>
          <w:szCs w:val="20"/>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787"/>
        <w:gridCol w:w="1393"/>
        <w:gridCol w:w="686"/>
        <w:gridCol w:w="1145"/>
        <w:gridCol w:w="683"/>
        <w:gridCol w:w="366"/>
        <w:gridCol w:w="783"/>
        <w:gridCol w:w="1842"/>
      </w:tblGrid>
      <w:tr w:rsidR="00AE1F83" w:rsidRPr="00C4463D" w14:paraId="207B91A4" w14:textId="77777777" w:rsidTr="00EE6E2F">
        <w:trPr>
          <w:cantSplit/>
          <w:trHeight w:val="35"/>
        </w:trPr>
        <w:tc>
          <w:tcPr>
            <w:tcW w:w="9626"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92D0DEA" w14:textId="77777777" w:rsidR="00AE1F83" w:rsidRPr="00C4463D"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4463D">
              <w:rPr>
                <w:rFonts w:ascii="Arial" w:eastAsia="Times New Roman" w:hAnsi="Arial" w:cs="Arial"/>
                <w:b/>
                <w:kern w:val="32"/>
                <w:sz w:val="20"/>
                <w:szCs w:val="20"/>
                <w:lang w:eastAsia="sl-SI"/>
              </w:rPr>
              <w:lastRenderedPageBreak/>
              <w:t>I. Ocena finančnih posledic, ki niso načrtovane v sprejetem proračunu</w:t>
            </w:r>
          </w:p>
        </w:tc>
      </w:tr>
      <w:tr w:rsidR="00AE1F83" w:rsidRPr="00C4463D" w14:paraId="72575CCB" w14:textId="77777777" w:rsidTr="00EE6E2F">
        <w:trPr>
          <w:cantSplit/>
          <w:trHeight w:val="276"/>
        </w:trPr>
        <w:tc>
          <w:tcPr>
            <w:tcW w:w="2728" w:type="dxa"/>
            <w:gridSpan w:val="2"/>
            <w:tcBorders>
              <w:top w:val="single" w:sz="4" w:space="0" w:color="auto"/>
              <w:left w:val="single" w:sz="4" w:space="0" w:color="auto"/>
              <w:bottom w:val="single" w:sz="4" w:space="0" w:color="auto"/>
              <w:right w:val="single" w:sz="4" w:space="0" w:color="auto"/>
            </w:tcBorders>
            <w:vAlign w:val="center"/>
          </w:tcPr>
          <w:p w14:paraId="3F8F0CEE" w14:textId="77777777" w:rsidR="00AE1F83" w:rsidRPr="00C4463D" w:rsidRDefault="00AE1F83" w:rsidP="00AE1F83">
            <w:pPr>
              <w:widowControl w:val="0"/>
              <w:spacing w:after="0" w:line="260" w:lineRule="exact"/>
              <w:ind w:left="-122" w:right="-112"/>
              <w:jc w:val="center"/>
              <w:rPr>
                <w:rFonts w:ascii="Arial" w:eastAsia="Times New Roman" w:hAnsi="Arial" w:cs="Arial"/>
                <w:sz w:val="20"/>
                <w:szCs w:val="20"/>
              </w:rPr>
            </w:pP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6DEFE3D2" w14:textId="77777777" w:rsidR="00AE1F83" w:rsidRPr="00C4463D" w:rsidRDefault="00AE1F83" w:rsidP="00AE1F83">
            <w:pPr>
              <w:widowControl w:val="0"/>
              <w:spacing w:after="0" w:line="260" w:lineRule="exact"/>
              <w:jc w:val="center"/>
              <w:rPr>
                <w:rFonts w:ascii="Arial" w:eastAsia="Times New Roman" w:hAnsi="Arial" w:cs="Arial"/>
                <w:sz w:val="20"/>
                <w:szCs w:val="20"/>
              </w:rPr>
            </w:pPr>
            <w:r w:rsidRPr="00C4463D">
              <w:rPr>
                <w:rFonts w:ascii="Arial" w:eastAsia="Times New Roman" w:hAnsi="Arial" w:cs="Arial"/>
                <w:sz w:val="20"/>
                <w:szCs w:val="20"/>
              </w:rPr>
              <w:t>Tekoče leto (t)</w:t>
            </w:r>
          </w:p>
        </w:tc>
        <w:tc>
          <w:tcPr>
            <w:tcW w:w="1145" w:type="dxa"/>
            <w:tcBorders>
              <w:top w:val="single" w:sz="4" w:space="0" w:color="auto"/>
              <w:left w:val="single" w:sz="4" w:space="0" w:color="auto"/>
              <w:bottom w:val="single" w:sz="4" w:space="0" w:color="auto"/>
              <w:right w:val="single" w:sz="4" w:space="0" w:color="auto"/>
            </w:tcBorders>
            <w:vAlign w:val="center"/>
          </w:tcPr>
          <w:p w14:paraId="2703D591" w14:textId="77777777" w:rsidR="00AE1F83" w:rsidRPr="00C4463D" w:rsidRDefault="00AE1F83" w:rsidP="00AE1F83">
            <w:pPr>
              <w:widowControl w:val="0"/>
              <w:spacing w:after="0" w:line="260" w:lineRule="exact"/>
              <w:jc w:val="center"/>
              <w:rPr>
                <w:rFonts w:ascii="Arial" w:eastAsia="Times New Roman" w:hAnsi="Arial" w:cs="Arial"/>
                <w:sz w:val="20"/>
                <w:szCs w:val="20"/>
              </w:rPr>
            </w:pPr>
            <w:r w:rsidRPr="00C4463D">
              <w:rPr>
                <w:rFonts w:ascii="Arial" w:eastAsia="Times New Roman" w:hAnsi="Arial" w:cs="Arial"/>
                <w:sz w:val="20"/>
                <w:szCs w:val="20"/>
              </w:rPr>
              <w:t>t + 1</w:t>
            </w: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5924F344" w14:textId="77777777" w:rsidR="00AE1F83" w:rsidRPr="00C4463D" w:rsidRDefault="00AE1F83" w:rsidP="00AE1F83">
            <w:pPr>
              <w:widowControl w:val="0"/>
              <w:spacing w:after="0" w:line="260" w:lineRule="exact"/>
              <w:jc w:val="center"/>
              <w:rPr>
                <w:rFonts w:ascii="Arial" w:eastAsia="Times New Roman" w:hAnsi="Arial" w:cs="Arial"/>
                <w:sz w:val="20"/>
                <w:szCs w:val="20"/>
              </w:rPr>
            </w:pPr>
            <w:r w:rsidRPr="00C4463D">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9955E80" w14:textId="77777777" w:rsidR="00AE1F83" w:rsidRPr="00C4463D" w:rsidRDefault="00AE1F83" w:rsidP="00AE1F83">
            <w:pPr>
              <w:widowControl w:val="0"/>
              <w:spacing w:after="0" w:line="260" w:lineRule="exact"/>
              <w:jc w:val="center"/>
              <w:rPr>
                <w:rFonts w:ascii="Arial" w:eastAsia="Times New Roman" w:hAnsi="Arial" w:cs="Arial"/>
                <w:sz w:val="20"/>
                <w:szCs w:val="20"/>
              </w:rPr>
            </w:pPr>
            <w:r w:rsidRPr="00C4463D">
              <w:rPr>
                <w:rFonts w:ascii="Arial" w:eastAsia="Times New Roman" w:hAnsi="Arial" w:cs="Arial"/>
                <w:sz w:val="20"/>
                <w:szCs w:val="20"/>
              </w:rPr>
              <w:t>t + 3</w:t>
            </w:r>
          </w:p>
        </w:tc>
      </w:tr>
      <w:tr w:rsidR="00AE1F83" w:rsidRPr="00C4463D" w14:paraId="7878B8C7" w14:textId="77777777" w:rsidTr="00EE6E2F">
        <w:trPr>
          <w:cantSplit/>
          <w:trHeight w:val="423"/>
        </w:trPr>
        <w:tc>
          <w:tcPr>
            <w:tcW w:w="2728" w:type="dxa"/>
            <w:gridSpan w:val="2"/>
            <w:tcBorders>
              <w:top w:val="single" w:sz="4" w:space="0" w:color="auto"/>
              <w:left w:val="single" w:sz="4" w:space="0" w:color="auto"/>
              <w:bottom w:val="single" w:sz="4" w:space="0" w:color="auto"/>
              <w:right w:val="single" w:sz="4" w:space="0" w:color="auto"/>
            </w:tcBorders>
            <w:vAlign w:val="center"/>
          </w:tcPr>
          <w:p w14:paraId="1C8FC12C" w14:textId="77777777" w:rsidR="00AE1F83" w:rsidRPr="00C4463D" w:rsidRDefault="00AE1F83" w:rsidP="00AE1F83">
            <w:pPr>
              <w:widowControl w:val="0"/>
              <w:spacing w:after="0" w:line="260" w:lineRule="exact"/>
              <w:rPr>
                <w:rFonts w:ascii="Arial" w:eastAsia="Times New Roman" w:hAnsi="Arial" w:cs="Arial"/>
                <w:bCs/>
                <w:sz w:val="20"/>
                <w:szCs w:val="20"/>
              </w:rPr>
            </w:pPr>
            <w:r w:rsidRPr="00C4463D">
              <w:rPr>
                <w:rFonts w:ascii="Arial" w:eastAsia="Times New Roman" w:hAnsi="Arial" w:cs="Arial"/>
                <w:bCs/>
                <w:sz w:val="20"/>
                <w:szCs w:val="20"/>
              </w:rPr>
              <w:t>Predvideno povečanje (+) ali zmanjšanje (</w:t>
            </w:r>
            <w:r w:rsidRPr="00C4463D">
              <w:rPr>
                <w:rFonts w:ascii="Arial" w:eastAsia="Times New Roman" w:hAnsi="Arial" w:cs="Arial"/>
                <w:b/>
                <w:sz w:val="20"/>
                <w:szCs w:val="20"/>
              </w:rPr>
              <w:t>–</w:t>
            </w:r>
            <w:r w:rsidRPr="00C4463D">
              <w:rPr>
                <w:rFonts w:ascii="Arial" w:eastAsia="Times New Roman" w:hAnsi="Arial" w:cs="Arial"/>
                <w:bCs/>
                <w:sz w:val="20"/>
                <w:szCs w:val="20"/>
              </w:rPr>
              <w:t xml:space="preserve">) prihodkov državnega proračuna </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51F27E57"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45" w:type="dxa"/>
            <w:tcBorders>
              <w:top w:val="single" w:sz="4" w:space="0" w:color="auto"/>
              <w:left w:val="single" w:sz="4" w:space="0" w:color="auto"/>
              <w:bottom w:val="single" w:sz="4" w:space="0" w:color="auto"/>
              <w:right w:val="single" w:sz="4" w:space="0" w:color="auto"/>
            </w:tcBorders>
            <w:vAlign w:val="center"/>
          </w:tcPr>
          <w:p w14:paraId="5EE5A2C6" w14:textId="77777777" w:rsidR="00DE7AD1" w:rsidRPr="00D66A6A" w:rsidRDefault="00DE7AD1"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2AA27799" w14:textId="77777777" w:rsidR="00801042" w:rsidRPr="00C4463D" w:rsidRDefault="00801042"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5D2F11D"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C4463D" w14:paraId="361B59C4" w14:textId="77777777" w:rsidTr="00EE6E2F">
        <w:trPr>
          <w:cantSplit/>
          <w:trHeight w:val="423"/>
        </w:trPr>
        <w:tc>
          <w:tcPr>
            <w:tcW w:w="2728" w:type="dxa"/>
            <w:gridSpan w:val="2"/>
            <w:tcBorders>
              <w:top w:val="single" w:sz="4" w:space="0" w:color="auto"/>
              <w:left w:val="single" w:sz="4" w:space="0" w:color="auto"/>
              <w:bottom w:val="single" w:sz="4" w:space="0" w:color="auto"/>
              <w:right w:val="single" w:sz="4" w:space="0" w:color="auto"/>
            </w:tcBorders>
            <w:vAlign w:val="center"/>
          </w:tcPr>
          <w:p w14:paraId="4A55A2ED" w14:textId="77777777" w:rsidR="00AE1F83" w:rsidRPr="00C4463D" w:rsidRDefault="00AE1F83" w:rsidP="00AE1F83">
            <w:pPr>
              <w:widowControl w:val="0"/>
              <w:spacing w:after="0" w:line="260" w:lineRule="exact"/>
              <w:rPr>
                <w:rFonts w:ascii="Arial" w:eastAsia="Times New Roman" w:hAnsi="Arial" w:cs="Arial"/>
                <w:bCs/>
                <w:sz w:val="20"/>
                <w:szCs w:val="20"/>
              </w:rPr>
            </w:pPr>
            <w:r w:rsidRPr="00C4463D">
              <w:rPr>
                <w:rFonts w:ascii="Arial" w:eastAsia="Times New Roman" w:hAnsi="Arial" w:cs="Arial"/>
                <w:bCs/>
                <w:sz w:val="20"/>
                <w:szCs w:val="20"/>
              </w:rPr>
              <w:t>Predvideno povečanje (+) ali zmanjšanje (</w:t>
            </w:r>
            <w:r w:rsidRPr="00C4463D">
              <w:rPr>
                <w:rFonts w:ascii="Arial" w:eastAsia="Times New Roman" w:hAnsi="Arial" w:cs="Arial"/>
                <w:b/>
                <w:sz w:val="20"/>
                <w:szCs w:val="20"/>
              </w:rPr>
              <w:t>–</w:t>
            </w:r>
            <w:r w:rsidRPr="00C4463D">
              <w:rPr>
                <w:rFonts w:ascii="Arial" w:eastAsia="Times New Roman" w:hAnsi="Arial" w:cs="Arial"/>
                <w:bCs/>
                <w:sz w:val="20"/>
                <w:szCs w:val="20"/>
              </w:rPr>
              <w:t xml:space="preserve">) prihodkov občinskih proračunov </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52584905"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45" w:type="dxa"/>
            <w:tcBorders>
              <w:top w:val="single" w:sz="4" w:space="0" w:color="auto"/>
              <w:left w:val="single" w:sz="4" w:space="0" w:color="auto"/>
              <w:bottom w:val="single" w:sz="4" w:space="0" w:color="auto"/>
              <w:right w:val="single" w:sz="4" w:space="0" w:color="auto"/>
            </w:tcBorders>
            <w:vAlign w:val="center"/>
          </w:tcPr>
          <w:p w14:paraId="1FF62660"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412AF762"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28614185"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C4463D" w14:paraId="102651AD" w14:textId="77777777" w:rsidTr="00EE6E2F">
        <w:trPr>
          <w:cantSplit/>
          <w:trHeight w:val="423"/>
        </w:trPr>
        <w:tc>
          <w:tcPr>
            <w:tcW w:w="2728" w:type="dxa"/>
            <w:gridSpan w:val="2"/>
            <w:tcBorders>
              <w:top w:val="single" w:sz="4" w:space="0" w:color="auto"/>
              <w:left w:val="single" w:sz="4" w:space="0" w:color="auto"/>
              <w:bottom w:val="single" w:sz="4" w:space="0" w:color="auto"/>
              <w:right w:val="single" w:sz="4" w:space="0" w:color="auto"/>
            </w:tcBorders>
            <w:vAlign w:val="center"/>
          </w:tcPr>
          <w:p w14:paraId="524F94DC" w14:textId="77777777" w:rsidR="00AE1F83" w:rsidRPr="00C4463D" w:rsidRDefault="00AE1F83" w:rsidP="00AE1F83">
            <w:pPr>
              <w:widowControl w:val="0"/>
              <w:spacing w:after="0" w:line="260" w:lineRule="exact"/>
              <w:rPr>
                <w:rFonts w:ascii="Arial" w:eastAsia="Times New Roman" w:hAnsi="Arial" w:cs="Arial"/>
                <w:bCs/>
                <w:sz w:val="20"/>
                <w:szCs w:val="20"/>
              </w:rPr>
            </w:pPr>
            <w:r w:rsidRPr="00C4463D">
              <w:rPr>
                <w:rFonts w:ascii="Arial" w:eastAsia="Times New Roman" w:hAnsi="Arial" w:cs="Arial"/>
                <w:bCs/>
                <w:sz w:val="20"/>
                <w:szCs w:val="20"/>
              </w:rPr>
              <w:t>Predvideno povečanje (+) ali zmanjšanje (</w:t>
            </w:r>
            <w:r w:rsidRPr="00C4463D">
              <w:rPr>
                <w:rFonts w:ascii="Arial" w:eastAsia="Times New Roman" w:hAnsi="Arial" w:cs="Arial"/>
                <w:b/>
                <w:sz w:val="20"/>
                <w:szCs w:val="20"/>
              </w:rPr>
              <w:t>–</w:t>
            </w:r>
            <w:r w:rsidRPr="00C4463D">
              <w:rPr>
                <w:rFonts w:ascii="Arial" w:eastAsia="Times New Roman" w:hAnsi="Arial" w:cs="Arial"/>
                <w:bCs/>
                <w:sz w:val="20"/>
                <w:szCs w:val="20"/>
              </w:rPr>
              <w:t xml:space="preserve">) odhodkov državnega proračuna </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520EA1E6" w14:textId="77777777" w:rsidR="00AE1F83" w:rsidRPr="00C4463D" w:rsidRDefault="00AE1F83" w:rsidP="00FA207F">
            <w:pPr>
              <w:widowControl w:val="0"/>
              <w:spacing w:after="0" w:line="260" w:lineRule="exact"/>
              <w:jc w:val="center"/>
              <w:rPr>
                <w:rFonts w:ascii="Arial" w:eastAsia="Times New Roman" w:hAnsi="Arial" w:cs="Arial"/>
                <w:sz w:val="20"/>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1665D690"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5BE51C44"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F7A4141"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r>
      <w:tr w:rsidR="00AE1F83" w:rsidRPr="00C4463D" w14:paraId="447366CB" w14:textId="77777777" w:rsidTr="00EE6E2F">
        <w:trPr>
          <w:cantSplit/>
          <w:trHeight w:val="623"/>
        </w:trPr>
        <w:tc>
          <w:tcPr>
            <w:tcW w:w="2728" w:type="dxa"/>
            <w:gridSpan w:val="2"/>
            <w:tcBorders>
              <w:top w:val="single" w:sz="4" w:space="0" w:color="auto"/>
              <w:left w:val="single" w:sz="4" w:space="0" w:color="auto"/>
              <w:bottom w:val="single" w:sz="4" w:space="0" w:color="auto"/>
              <w:right w:val="single" w:sz="4" w:space="0" w:color="auto"/>
            </w:tcBorders>
            <w:vAlign w:val="center"/>
          </w:tcPr>
          <w:p w14:paraId="29182574" w14:textId="77777777" w:rsidR="00AE1F83" w:rsidRPr="00C4463D" w:rsidRDefault="00AE1F83" w:rsidP="00AE1F83">
            <w:pPr>
              <w:widowControl w:val="0"/>
              <w:spacing w:after="0" w:line="260" w:lineRule="exact"/>
              <w:rPr>
                <w:rFonts w:ascii="Arial" w:eastAsia="Times New Roman" w:hAnsi="Arial" w:cs="Arial"/>
                <w:bCs/>
                <w:sz w:val="20"/>
                <w:szCs w:val="20"/>
              </w:rPr>
            </w:pPr>
            <w:r w:rsidRPr="00C4463D">
              <w:rPr>
                <w:rFonts w:ascii="Arial" w:eastAsia="Times New Roman" w:hAnsi="Arial" w:cs="Arial"/>
                <w:bCs/>
                <w:sz w:val="20"/>
                <w:szCs w:val="20"/>
              </w:rPr>
              <w:t>Predvideno povečanje (+) ali zmanjšanje (</w:t>
            </w:r>
            <w:r w:rsidRPr="00C4463D">
              <w:rPr>
                <w:rFonts w:ascii="Arial" w:eastAsia="Times New Roman" w:hAnsi="Arial" w:cs="Arial"/>
                <w:b/>
                <w:sz w:val="20"/>
                <w:szCs w:val="20"/>
              </w:rPr>
              <w:t>–</w:t>
            </w:r>
            <w:r w:rsidRPr="00C4463D">
              <w:rPr>
                <w:rFonts w:ascii="Arial" w:eastAsia="Times New Roman" w:hAnsi="Arial" w:cs="Arial"/>
                <w:bCs/>
                <w:sz w:val="20"/>
                <w:szCs w:val="20"/>
              </w:rPr>
              <w:t>) odhodkov občinskih proračunov</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1E61912F"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200B7AD6"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73743782"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C827947" w14:textId="77777777" w:rsidR="00AE1F83" w:rsidRPr="00C4463D" w:rsidRDefault="00AE1F83" w:rsidP="00AE1F83">
            <w:pPr>
              <w:widowControl w:val="0"/>
              <w:spacing w:after="0" w:line="260" w:lineRule="exact"/>
              <w:jc w:val="center"/>
              <w:rPr>
                <w:rFonts w:ascii="Arial" w:eastAsia="Times New Roman" w:hAnsi="Arial" w:cs="Arial"/>
                <w:sz w:val="20"/>
                <w:szCs w:val="20"/>
              </w:rPr>
            </w:pPr>
          </w:p>
        </w:tc>
      </w:tr>
      <w:tr w:rsidR="00AE1F83" w:rsidRPr="00C4463D" w14:paraId="34251572" w14:textId="77777777" w:rsidTr="00EE6E2F">
        <w:trPr>
          <w:cantSplit/>
          <w:trHeight w:val="423"/>
        </w:trPr>
        <w:tc>
          <w:tcPr>
            <w:tcW w:w="2728" w:type="dxa"/>
            <w:gridSpan w:val="2"/>
            <w:tcBorders>
              <w:top w:val="single" w:sz="4" w:space="0" w:color="auto"/>
              <w:left w:val="single" w:sz="4" w:space="0" w:color="auto"/>
              <w:bottom w:val="single" w:sz="4" w:space="0" w:color="auto"/>
              <w:right w:val="single" w:sz="4" w:space="0" w:color="auto"/>
            </w:tcBorders>
            <w:vAlign w:val="center"/>
          </w:tcPr>
          <w:p w14:paraId="1A3B56F6" w14:textId="77777777" w:rsidR="00AE1F83" w:rsidRPr="00C4463D" w:rsidRDefault="00AE1F83" w:rsidP="00AE1F83">
            <w:pPr>
              <w:widowControl w:val="0"/>
              <w:spacing w:after="0" w:line="260" w:lineRule="exact"/>
              <w:rPr>
                <w:rFonts w:ascii="Arial" w:eastAsia="Times New Roman" w:hAnsi="Arial" w:cs="Arial"/>
                <w:bCs/>
                <w:sz w:val="20"/>
                <w:szCs w:val="20"/>
              </w:rPr>
            </w:pPr>
            <w:r w:rsidRPr="00C4463D">
              <w:rPr>
                <w:rFonts w:ascii="Arial" w:eastAsia="Times New Roman" w:hAnsi="Arial" w:cs="Arial"/>
                <w:bCs/>
                <w:sz w:val="20"/>
                <w:szCs w:val="20"/>
              </w:rPr>
              <w:t>Predvideno povečanje (+) ali zmanjšanje (</w:t>
            </w:r>
            <w:r w:rsidRPr="00C4463D">
              <w:rPr>
                <w:rFonts w:ascii="Arial" w:eastAsia="Times New Roman" w:hAnsi="Arial" w:cs="Arial"/>
                <w:b/>
                <w:sz w:val="20"/>
                <w:szCs w:val="20"/>
              </w:rPr>
              <w:t>–</w:t>
            </w:r>
            <w:r w:rsidRPr="00C4463D">
              <w:rPr>
                <w:rFonts w:ascii="Arial" w:eastAsia="Times New Roman" w:hAnsi="Arial" w:cs="Arial"/>
                <w:bCs/>
                <w:sz w:val="20"/>
                <w:szCs w:val="20"/>
              </w:rPr>
              <w:t>) obveznosti za druga javnofinančna sredstva</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7183CD57"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45" w:type="dxa"/>
            <w:tcBorders>
              <w:top w:val="single" w:sz="4" w:space="0" w:color="auto"/>
              <w:left w:val="single" w:sz="4" w:space="0" w:color="auto"/>
              <w:bottom w:val="single" w:sz="4" w:space="0" w:color="auto"/>
              <w:right w:val="single" w:sz="4" w:space="0" w:color="auto"/>
            </w:tcBorders>
            <w:vAlign w:val="center"/>
          </w:tcPr>
          <w:p w14:paraId="686988BA"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33AF26CE"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1708181" w14:textId="77777777" w:rsidR="00AE1F83" w:rsidRPr="00C4463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C4463D" w14:paraId="5F9C66FD" w14:textId="77777777" w:rsidTr="00EE6E2F">
        <w:trPr>
          <w:cantSplit/>
          <w:trHeight w:val="257"/>
        </w:trPr>
        <w:tc>
          <w:tcPr>
            <w:tcW w:w="9626"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B47941" w14:textId="77777777" w:rsidR="00AE1F83" w:rsidRPr="00C4463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4463D">
              <w:rPr>
                <w:rFonts w:ascii="Arial" w:eastAsia="Times New Roman" w:hAnsi="Arial" w:cs="Arial"/>
                <w:b/>
                <w:kern w:val="32"/>
                <w:sz w:val="20"/>
                <w:szCs w:val="20"/>
                <w:lang w:eastAsia="sl-SI"/>
              </w:rPr>
              <w:t>II. Finančne posledice za državni proračun</w:t>
            </w:r>
          </w:p>
        </w:tc>
      </w:tr>
      <w:tr w:rsidR="00AE1F83" w:rsidRPr="00C4463D" w14:paraId="2875A69F" w14:textId="77777777" w:rsidTr="00EE6E2F">
        <w:trPr>
          <w:cantSplit/>
          <w:trHeight w:val="257"/>
        </w:trPr>
        <w:tc>
          <w:tcPr>
            <w:tcW w:w="9626"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27D07B" w14:textId="77777777" w:rsidR="00AE1F83" w:rsidRPr="00C4463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C4463D">
              <w:rPr>
                <w:rFonts w:ascii="Arial" w:eastAsia="Times New Roman" w:hAnsi="Arial" w:cs="Arial"/>
                <w:b/>
                <w:kern w:val="32"/>
                <w:sz w:val="20"/>
                <w:szCs w:val="20"/>
                <w:lang w:eastAsia="sl-SI"/>
              </w:rPr>
              <w:t>II.a</w:t>
            </w:r>
            <w:proofErr w:type="spellEnd"/>
            <w:r w:rsidRPr="00C4463D">
              <w:rPr>
                <w:rFonts w:ascii="Arial" w:eastAsia="Times New Roman" w:hAnsi="Arial" w:cs="Arial"/>
                <w:b/>
                <w:kern w:val="32"/>
                <w:sz w:val="20"/>
                <w:szCs w:val="20"/>
                <w:lang w:eastAsia="sl-SI"/>
              </w:rPr>
              <w:t xml:space="preserve"> Pravice porabe za izvedbo predlaganih rešitev so zagotovljene:</w:t>
            </w:r>
          </w:p>
        </w:tc>
      </w:tr>
      <w:tr w:rsidR="00AE1F83" w:rsidRPr="00C4463D" w14:paraId="70E42676" w14:textId="77777777" w:rsidTr="00EE6E2F">
        <w:trPr>
          <w:cantSplit/>
          <w:trHeight w:val="100"/>
        </w:trPr>
        <w:tc>
          <w:tcPr>
            <w:tcW w:w="1941" w:type="dxa"/>
            <w:tcBorders>
              <w:top w:val="single" w:sz="4" w:space="0" w:color="auto"/>
              <w:left w:val="single" w:sz="4" w:space="0" w:color="auto"/>
              <w:bottom w:val="single" w:sz="4" w:space="0" w:color="auto"/>
              <w:right w:val="single" w:sz="4" w:space="0" w:color="auto"/>
            </w:tcBorders>
            <w:vAlign w:val="center"/>
          </w:tcPr>
          <w:p w14:paraId="4485F47C" w14:textId="77777777" w:rsidR="00AE1F83" w:rsidRPr="00ED6153" w:rsidRDefault="00AE1F83" w:rsidP="00AE1F83">
            <w:pPr>
              <w:widowControl w:val="0"/>
              <w:spacing w:after="0" w:line="260" w:lineRule="exact"/>
              <w:jc w:val="center"/>
              <w:rPr>
                <w:rFonts w:ascii="Arial" w:eastAsia="Times New Roman" w:hAnsi="Arial" w:cs="Arial"/>
                <w:sz w:val="20"/>
                <w:szCs w:val="20"/>
              </w:rPr>
            </w:pPr>
            <w:r w:rsidRPr="00ED6153">
              <w:rPr>
                <w:rFonts w:ascii="Arial" w:eastAsia="Times New Roman" w:hAnsi="Arial" w:cs="Arial"/>
                <w:sz w:val="20"/>
                <w:szCs w:val="20"/>
              </w:rPr>
              <w:t xml:space="preserve">Ime proračunskega uporabnika </w:t>
            </w: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620100E7" w14:textId="77777777" w:rsidR="00AE1F83" w:rsidRPr="00ED6153" w:rsidRDefault="00AE1F83" w:rsidP="00AE1F83">
            <w:pPr>
              <w:widowControl w:val="0"/>
              <w:spacing w:after="0" w:line="260" w:lineRule="exact"/>
              <w:jc w:val="center"/>
              <w:rPr>
                <w:rFonts w:ascii="Arial" w:eastAsia="Times New Roman" w:hAnsi="Arial" w:cs="Arial"/>
                <w:sz w:val="20"/>
                <w:szCs w:val="20"/>
              </w:rPr>
            </w:pPr>
            <w:r w:rsidRPr="00ED6153">
              <w:rPr>
                <w:rFonts w:ascii="Arial" w:eastAsia="Times New Roman" w:hAnsi="Arial" w:cs="Arial"/>
                <w:sz w:val="20"/>
                <w:szCs w:val="20"/>
              </w:rPr>
              <w:t>Šifra in naziv ukrepa, projekta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8C7F2C" w14:textId="77777777" w:rsidR="00AE1F83" w:rsidRPr="00ED6153" w:rsidRDefault="00AE1F83" w:rsidP="00AE1F83">
            <w:pPr>
              <w:widowControl w:val="0"/>
              <w:spacing w:after="0" w:line="260" w:lineRule="exact"/>
              <w:jc w:val="center"/>
              <w:rPr>
                <w:rFonts w:ascii="Arial" w:eastAsia="Times New Roman" w:hAnsi="Arial" w:cs="Arial"/>
                <w:sz w:val="20"/>
                <w:szCs w:val="20"/>
              </w:rPr>
            </w:pPr>
            <w:r w:rsidRPr="00ED6153">
              <w:rPr>
                <w:rFonts w:ascii="Arial" w:eastAsia="Times New Roman" w:hAnsi="Arial" w:cs="Arial"/>
                <w:sz w:val="20"/>
                <w:szCs w:val="20"/>
              </w:rPr>
              <w:t>Šifra in naziv proračunske postavke</w:t>
            </w: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37F7B259" w14:textId="77777777" w:rsidR="00AE1F83" w:rsidRPr="00ED6153" w:rsidRDefault="00AE1F83" w:rsidP="00AE1F83">
            <w:pPr>
              <w:widowControl w:val="0"/>
              <w:spacing w:after="0" w:line="260" w:lineRule="exact"/>
              <w:jc w:val="center"/>
              <w:rPr>
                <w:rFonts w:ascii="Arial" w:eastAsia="Times New Roman" w:hAnsi="Arial" w:cs="Arial"/>
                <w:sz w:val="20"/>
                <w:szCs w:val="20"/>
              </w:rPr>
            </w:pPr>
            <w:r w:rsidRPr="00ED615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481C15F" w14:textId="77777777" w:rsidR="00AE1F83" w:rsidRPr="00ED6153" w:rsidRDefault="00AE1F83" w:rsidP="00AE1F83">
            <w:pPr>
              <w:widowControl w:val="0"/>
              <w:spacing w:after="0" w:line="260" w:lineRule="exact"/>
              <w:jc w:val="center"/>
              <w:rPr>
                <w:rFonts w:ascii="Arial" w:eastAsia="Times New Roman" w:hAnsi="Arial" w:cs="Arial"/>
                <w:sz w:val="20"/>
                <w:szCs w:val="20"/>
              </w:rPr>
            </w:pPr>
            <w:r w:rsidRPr="00ED6153">
              <w:rPr>
                <w:rFonts w:ascii="Arial" w:eastAsia="Times New Roman" w:hAnsi="Arial" w:cs="Arial"/>
                <w:sz w:val="20"/>
                <w:szCs w:val="20"/>
              </w:rPr>
              <w:t>Znesek za t + 1</w:t>
            </w:r>
          </w:p>
        </w:tc>
      </w:tr>
      <w:tr w:rsidR="000060E0" w:rsidRPr="00C4463D" w14:paraId="42957FC6" w14:textId="77777777" w:rsidTr="00EE6E2F">
        <w:trPr>
          <w:cantSplit/>
          <w:trHeight w:val="328"/>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63793BE6" w14:textId="105565B3" w:rsidR="000060E0" w:rsidRPr="00ED6153" w:rsidRDefault="000060E0" w:rsidP="000060E0">
            <w:pPr>
              <w:widowControl w:val="0"/>
              <w:tabs>
                <w:tab w:val="left" w:pos="360"/>
              </w:tabs>
              <w:spacing w:after="0" w:line="260" w:lineRule="exact"/>
              <w:outlineLvl w:val="0"/>
              <w:rPr>
                <w:rFonts w:ascii="Arial" w:eastAsia="Times New Roman" w:hAnsi="Arial" w:cs="Arial"/>
                <w:sz w:val="20"/>
                <w:szCs w:val="20"/>
              </w:rPr>
            </w:pPr>
            <w:r w:rsidRPr="00AB7C34">
              <w:rPr>
                <w:rFonts w:ascii="Arial" w:hAnsi="Arial" w:cs="Arial"/>
                <w:sz w:val="20"/>
                <w:szCs w:val="20"/>
              </w:rPr>
              <w:t>Ministrstvo za delo, družino, socialne zadeve in enake možnosti</w:t>
            </w:r>
          </w:p>
        </w:tc>
        <w:tc>
          <w:tcPr>
            <w:tcW w:w="21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BE136" w14:textId="372B2F90" w:rsidR="000060E0" w:rsidRPr="00ED6153" w:rsidRDefault="000060E0" w:rsidP="000060E0">
            <w:pPr>
              <w:widowControl w:val="0"/>
              <w:tabs>
                <w:tab w:val="left" w:pos="360"/>
              </w:tabs>
              <w:spacing w:after="0" w:line="260" w:lineRule="exact"/>
              <w:outlineLvl w:val="0"/>
              <w:rPr>
                <w:rFonts w:ascii="Arial" w:eastAsia="Times New Roman" w:hAnsi="Arial" w:cs="Arial"/>
                <w:sz w:val="20"/>
                <w:szCs w:val="20"/>
              </w:rPr>
            </w:pPr>
            <w:r w:rsidRPr="00AB7C34">
              <w:rPr>
                <w:rFonts w:ascii="Arial" w:hAnsi="Arial" w:cs="Arial"/>
                <w:sz w:val="20"/>
                <w:szCs w:val="20"/>
              </w:rPr>
              <w:t>2611-26-0300 Skrajšani delovni čas, izobraževanja in nagrade</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FBBBB8" w14:textId="4175B5DA" w:rsidR="000060E0" w:rsidRPr="00ED6153" w:rsidRDefault="000060E0" w:rsidP="000060E0">
            <w:pPr>
              <w:widowControl w:val="0"/>
              <w:tabs>
                <w:tab w:val="left" w:pos="360"/>
              </w:tabs>
              <w:spacing w:after="0" w:line="260" w:lineRule="exact"/>
              <w:outlineLvl w:val="0"/>
              <w:rPr>
                <w:rFonts w:ascii="Arial" w:eastAsia="Times New Roman" w:hAnsi="Arial" w:cs="Arial"/>
                <w:sz w:val="20"/>
                <w:szCs w:val="20"/>
              </w:rPr>
            </w:pPr>
            <w:r w:rsidRPr="00AB7C34">
              <w:rPr>
                <w:rFonts w:ascii="Arial" w:hAnsi="Arial" w:cs="Arial"/>
                <w:sz w:val="20"/>
                <w:szCs w:val="20"/>
              </w:rPr>
              <w:t>261055 - Nadomestilo plače SDČ - 15. člen ZUDPNP</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D5949" w14:textId="53D485BF" w:rsidR="000060E0" w:rsidRPr="00ED6153" w:rsidDel="000060E0" w:rsidRDefault="000060E0" w:rsidP="000060E0">
            <w:pPr>
              <w:widowControl w:val="0"/>
              <w:tabs>
                <w:tab w:val="left" w:pos="360"/>
              </w:tabs>
              <w:spacing w:after="0" w:line="260" w:lineRule="exact"/>
              <w:outlineLvl w:val="0"/>
              <w:rPr>
                <w:rFonts w:ascii="Arial" w:eastAsia="Times New Roman" w:hAnsi="Arial" w:cs="Arial"/>
                <w:sz w:val="20"/>
                <w:szCs w:val="20"/>
              </w:rPr>
            </w:pPr>
            <w:r w:rsidRPr="00AB7C34">
              <w:rPr>
                <w:rFonts w:ascii="Arial" w:hAnsi="Arial" w:cs="Arial"/>
                <w:sz w:val="20"/>
                <w:szCs w:val="20"/>
              </w:rPr>
              <w:t xml:space="preserve">0,00 EUR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71E63" w14:textId="7F3577E7" w:rsidR="000060E0" w:rsidRPr="00AB7C34" w:rsidRDefault="000060E0" w:rsidP="000060E0">
            <w:pPr>
              <w:widowControl w:val="0"/>
              <w:tabs>
                <w:tab w:val="left" w:pos="360"/>
              </w:tabs>
              <w:spacing w:after="0" w:line="260" w:lineRule="exact"/>
              <w:outlineLvl w:val="0"/>
              <w:rPr>
                <w:rFonts w:ascii="Arial" w:eastAsia="Times New Roman" w:hAnsi="Arial" w:cs="Arial"/>
                <w:bCs/>
                <w:kern w:val="32"/>
                <w:sz w:val="20"/>
                <w:szCs w:val="20"/>
                <w:lang w:eastAsia="sl-SI"/>
              </w:rPr>
            </w:pPr>
            <w:r w:rsidRPr="00AB7C34">
              <w:rPr>
                <w:rFonts w:ascii="Arial" w:hAnsi="Arial" w:cs="Arial"/>
                <w:sz w:val="20"/>
                <w:szCs w:val="20"/>
              </w:rPr>
              <w:t>0,00</w:t>
            </w:r>
          </w:p>
        </w:tc>
      </w:tr>
      <w:tr w:rsidR="006E349F" w:rsidRPr="00C4463D" w14:paraId="73323E50" w14:textId="77777777" w:rsidTr="00EE6E2F">
        <w:trPr>
          <w:cantSplit/>
          <w:trHeight w:val="328"/>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4BB2A866" w14:textId="3FA0FCDF" w:rsidR="006E349F" w:rsidRPr="00ED6153" w:rsidRDefault="006E349F" w:rsidP="006E349F">
            <w:pPr>
              <w:widowControl w:val="0"/>
              <w:tabs>
                <w:tab w:val="left" w:pos="360"/>
              </w:tabs>
              <w:spacing w:after="0" w:line="260" w:lineRule="exact"/>
              <w:outlineLvl w:val="0"/>
              <w:rPr>
                <w:rFonts w:ascii="Arial" w:eastAsia="Times New Roman" w:hAnsi="Arial" w:cs="Arial"/>
                <w:sz w:val="20"/>
                <w:szCs w:val="20"/>
              </w:rPr>
            </w:pPr>
            <w:bookmarkStart w:id="4" w:name="_Hlk222733400"/>
            <w:r w:rsidRPr="00ED6153">
              <w:rPr>
                <w:rFonts w:ascii="Arial" w:eastAsia="Times New Roman" w:hAnsi="Arial" w:cs="Arial"/>
                <w:sz w:val="20"/>
                <w:szCs w:val="20"/>
              </w:rPr>
              <w:t>Ministrstvo za delo, družino, socialne zadeve in enake možnosti</w:t>
            </w:r>
          </w:p>
        </w:tc>
        <w:tc>
          <w:tcPr>
            <w:tcW w:w="21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F33563" w14:textId="28BB805D" w:rsidR="006E349F" w:rsidRPr="00ED6153" w:rsidRDefault="000060E0" w:rsidP="006E349F">
            <w:pPr>
              <w:widowControl w:val="0"/>
              <w:tabs>
                <w:tab w:val="left" w:pos="360"/>
              </w:tabs>
              <w:spacing w:after="0" w:line="260" w:lineRule="exact"/>
              <w:outlineLvl w:val="0"/>
              <w:rPr>
                <w:rFonts w:ascii="Arial" w:eastAsia="Times New Roman" w:hAnsi="Arial" w:cs="Arial"/>
                <w:sz w:val="20"/>
                <w:szCs w:val="20"/>
              </w:rPr>
            </w:pPr>
            <w:r w:rsidRPr="00ED6153">
              <w:rPr>
                <w:rFonts w:ascii="Arial" w:eastAsia="Times New Roman" w:hAnsi="Arial" w:cs="Arial"/>
                <w:sz w:val="20"/>
                <w:szCs w:val="20"/>
              </w:rPr>
              <w:t>2611-26-0300 Skrajšani delovni čas, izobraževanja in nagrade</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53D2C2" w14:textId="7AA29BEE" w:rsidR="006E349F" w:rsidRPr="00ED6153" w:rsidRDefault="006E349F" w:rsidP="006E349F">
            <w:pPr>
              <w:widowControl w:val="0"/>
              <w:tabs>
                <w:tab w:val="left" w:pos="360"/>
              </w:tabs>
              <w:spacing w:after="0" w:line="260" w:lineRule="exact"/>
              <w:outlineLvl w:val="0"/>
              <w:rPr>
                <w:rFonts w:ascii="Arial" w:eastAsia="Times New Roman" w:hAnsi="Arial" w:cs="Arial"/>
                <w:sz w:val="20"/>
                <w:szCs w:val="20"/>
              </w:rPr>
            </w:pPr>
            <w:r w:rsidRPr="00ED6153">
              <w:rPr>
                <w:rFonts w:ascii="Arial" w:eastAsia="Times New Roman" w:hAnsi="Arial" w:cs="Arial"/>
                <w:sz w:val="20"/>
                <w:szCs w:val="20"/>
              </w:rPr>
              <w:t>4282 Usposabljanje in izobraževanje za zaposlitev</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0CAA2B" w14:textId="3C3848BA" w:rsidR="00225135" w:rsidRPr="00ED6153" w:rsidRDefault="006E349F" w:rsidP="00225135">
            <w:pPr>
              <w:widowControl w:val="0"/>
              <w:tabs>
                <w:tab w:val="left" w:pos="360"/>
              </w:tabs>
              <w:spacing w:after="0" w:line="260" w:lineRule="exact"/>
              <w:outlineLvl w:val="0"/>
              <w:rPr>
                <w:rFonts w:ascii="Arial" w:eastAsia="Times New Roman" w:hAnsi="Arial" w:cs="Arial"/>
                <w:sz w:val="20"/>
                <w:szCs w:val="20"/>
              </w:rPr>
            </w:pPr>
            <w:r w:rsidRPr="00ED6153">
              <w:rPr>
                <w:rFonts w:ascii="Arial" w:eastAsia="Times New Roman" w:hAnsi="Arial" w:cs="Arial"/>
                <w:sz w:val="20"/>
                <w:szCs w:val="20"/>
              </w:rPr>
              <w:t xml:space="preserve">0,00 EUR </w:t>
            </w:r>
          </w:p>
          <w:p w14:paraId="3AC9345E" w14:textId="47AD6567" w:rsidR="006E349F" w:rsidRPr="00ED6153" w:rsidRDefault="006E349F" w:rsidP="006E349F">
            <w:pPr>
              <w:widowControl w:val="0"/>
              <w:tabs>
                <w:tab w:val="left" w:pos="360"/>
              </w:tabs>
              <w:spacing w:after="0" w:line="260" w:lineRule="exact"/>
              <w:outlineLvl w:val="0"/>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AD676" w14:textId="737C473C" w:rsidR="000060E0" w:rsidRPr="00AB7C34" w:rsidRDefault="000060E0" w:rsidP="006E349F">
            <w:pPr>
              <w:widowControl w:val="0"/>
              <w:tabs>
                <w:tab w:val="left" w:pos="360"/>
              </w:tabs>
              <w:spacing w:after="0" w:line="260" w:lineRule="exact"/>
              <w:outlineLvl w:val="0"/>
              <w:rPr>
                <w:rFonts w:ascii="Arial" w:eastAsia="Times New Roman" w:hAnsi="Arial" w:cs="Arial"/>
                <w:bCs/>
                <w:kern w:val="32"/>
                <w:sz w:val="20"/>
                <w:szCs w:val="20"/>
                <w:lang w:eastAsia="sl-SI"/>
              </w:rPr>
            </w:pPr>
            <w:r w:rsidRPr="00AB7C34">
              <w:rPr>
                <w:rFonts w:ascii="Arial" w:eastAsia="Times New Roman" w:hAnsi="Arial" w:cs="Arial"/>
                <w:bCs/>
                <w:kern w:val="32"/>
                <w:sz w:val="20"/>
                <w:szCs w:val="20"/>
                <w:lang w:eastAsia="sl-SI"/>
              </w:rPr>
              <w:t>0,00</w:t>
            </w:r>
          </w:p>
        </w:tc>
      </w:tr>
      <w:bookmarkEnd w:id="4"/>
      <w:tr w:rsidR="006E349F" w:rsidRPr="00C4463D" w14:paraId="6904FE3D" w14:textId="77777777" w:rsidTr="00EE6E2F">
        <w:trPr>
          <w:cantSplit/>
          <w:trHeight w:val="95"/>
        </w:trPr>
        <w:tc>
          <w:tcPr>
            <w:tcW w:w="5952" w:type="dxa"/>
            <w:gridSpan w:val="5"/>
            <w:tcBorders>
              <w:top w:val="single" w:sz="4" w:space="0" w:color="auto"/>
              <w:left w:val="single" w:sz="4" w:space="0" w:color="auto"/>
              <w:bottom w:val="single" w:sz="4" w:space="0" w:color="auto"/>
              <w:right w:val="single" w:sz="4" w:space="0" w:color="auto"/>
            </w:tcBorders>
            <w:vAlign w:val="center"/>
          </w:tcPr>
          <w:p w14:paraId="35693308" w14:textId="77777777" w:rsidR="006E349F" w:rsidRPr="00C4463D" w:rsidRDefault="006E349F" w:rsidP="006E349F">
            <w:pPr>
              <w:widowControl w:val="0"/>
              <w:tabs>
                <w:tab w:val="left" w:pos="360"/>
              </w:tabs>
              <w:spacing w:after="0" w:line="260" w:lineRule="exact"/>
              <w:outlineLvl w:val="0"/>
              <w:rPr>
                <w:rFonts w:ascii="Arial" w:eastAsia="Times New Roman" w:hAnsi="Arial" w:cs="Arial"/>
                <w:b/>
                <w:kern w:val="32"/>
                <w:sz w:val="20"/>
                <w:szCs w:val="20"/>
                <w:lang w:eastAsia="sl-SI"/>
              </w:rPr>
            </w:pPr>
            <w:r w:rsidRPr="00C4463D">
              <w:rPr>
                <w:rFonts w:ascii="Arial" w:eastAsia="Times New Roman" w:hAnsi="Arial" w:cs="Arial"/>
                <w:b/>
                <w:kern w:val="32"/>
                <w:sz w:val="20"/>
                <w:szCs w:val="20"/>
                <w:lang w:eastAsia="sl-SI"/>
              </w:rPr>
              <w:t>SKUPAJ</w:t>
            </w: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1FD78D4E" w14:textId="3E343163" w:rsidR="006E349F" w:rsidRPr="00C4463D" w:rsidRDefault="006E349F" w:rsidP="006E349F">
            <w:pPr>
              <w:widowControl w:val="0"/>
              <w:spacing w:after="0" w:line="260" w:lineRule="exact"/>
              <w:jc w:val="center"/>
              <w:rPr>
                <w:rFonts w:ascii="Arial" w:eastAsia="Times New Roman" w:hAnsi="Arial" w:cs="Arial"/>
                <w:b/>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B54A32F" w14:textId="3042473E" w:rsidR="006E349F" w:rsidRPr="00C4463D" w:rsidRDefault="006E349F" w:rsidP="006E349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6E349F" w:rsidRPr="00C4463D" w14:paraId="611D6CE5" w14:textId="77777777" w:rsidTr="00EE6E2F">
        <w:trPr>
          <w:cantSplit/>
          <w:trHeight w:val="294"/>
        </w:trPr>
        <w:tc>
          <w:tcPr>
            <w:tcW w:w="9626"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9A64E4" w14:textId="77777777" w:rsidR="006E349F" w:rsidRPr="00C4463D" w:rsidRDefault="006E349F" w:rsidP="006E349F">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C4463D">
              <w:rPr>
                <w:rFonts w:ascii="Arial" w:eastAsia="Times New Roman" w:hAnsi="Arial" w:cs="Arial"/>
                <w:b/>
                <w:kern w:val="32"/>
                <w:sz w:val="20"/>
                <w:szCs w:val="20"/>
                <w:lang w:eastAsia="sl-SI"/>
              </w:rPr>
              <w:t>II.b</w:t>
            </w:r>
            <w:proofErr w:type="spellEnd"/>
            <w:r w:rsidRPr="00C4463D">
              <w:rPr>
                <w:rFonts w:ascii="Arial" w:eastAsia="Times New Roman" w:hAnsi="Arial" w:cs="Arial"/>
                <w:b/>
                <w:kern w:val="32"/>
                <w:sz w:val="20"/>
                <w:szCs w:val="20"/>
                <w:lang w:eastAsia="sl-SI"/>
              </w:rPr>
              <w:t xml:space="preserve"> Manjkajoče pravice porabe bodo zagotovljene s prerazporeditvijo:</w:t>
            </w:r>
          </w:p>
        </w:tc>
      </w:tr>
      <w:tr w:rsidR="006E349F" w:rsidRPr="00BB0688" w14:paraId="6CDB8D8D" w14:textId="77777777" w:rsidTr="00EE6E2F">
        <w:trPr>
          <w:cantSplit/>
          <w:trHeight w:val="100"/>
        </w:trPr>
        <w:tc>
          <w:tcPr>
            <w:tcW w:w="1941" w:type="dxa"/>
            <w:tcBorders>
              <w:top w:val="single" w:sz="4" w:space="0" w:color="auto"/>
              <w:left w:val="single" w:sz="4" w:space="0" w:color="auto"/>
              <w:bottom w:val="single" w:sz="4" w:space="0" w:color="auto"/>
              <w:right w:val="single" w:sz="4" w:space="0" w:color="auto"/>
            </w:tcBorders>
            <w:vAlign w:val="center"/>
          </w:tcPr>
          <w:p w14:paraId="40E786F3" w14:textId="77777777" w:rsidR="006E349F" w:rsidRPr="00BB0688" w:rsidRDefault="006E349F" w:rsidP="006E349F">
            <w:pPr>
              <w:widowControl w:val="0"/>
              <w:spacing w:after="0" w:line="260" w:lineRule="exact"/>
              <w:jc w:val="center"/>
              <w:rPr>
                <w:rFonts w:ascii="Arial" w:eastAsia="Times New Roman" w:hAnsi="Arial" w:cs="Arial"/>
                <w:sz w:val="20"/>
                <w:szCs w:val="20"/>
              </w:rPr>
            </w:pPr>
            <w:r w:rsidRPr="00BB0688">
              <w:rPr>
                <w:rFonts w:ascii="Arial" w:eastAsia="Times New Roman" w:hAnsi="Arial" w:cs="Arial"/>
                <w:sz w:val="20"/>
                <w:szCs w:val="20"/>
              </w:rPr>
              <w:t xml:space="preserve">Ime proračunskega uporabnika </w:t>
            </w: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0D30F87D" w14:textId="77777777" w:rsidR="006E349F" w:rsidRPr="00BB0688" w:rsidRDefault="006E349F" w:rsidP="006E349F">
            <w:pPr>
              <w:widowControl w:val="0"/>
              <w:spacing w:after="0" w:line="260" w:lineRule="exact"/>
              <w:jc w:val="center"/>
              <w:rPr>
                <w:rFonts w:ascii="Arial" w:eastAsia="Times New Roman" w:hAnsi="Arial" w:cs="Arial"/>
                <w:sz w:val="20"/>
                <w:szCs w:val="20"/>
              </w:rPr>
            </w:pPr>
            <w:r w:rsidRPr="00BB0688">
              <w:rPr>
                <w:rFonts w:ascii="Arial" w:eastAsia="Times New Roman" w:hAnsi="Arial" w:cs="Arial"/>
                <w:sz w:val="20"/>
                <w:szCs w:val="20"/>
              </w:rPr>
              <w:t>Šifra in naziv ukrepa, projekta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B98F94" w14:textId="77777777" w:rsidR="006E349F" w:rsidRPr="00BB0688" w:rsidRDefault="006E349F" w:rsidP="006E349F">
            <w:pPr>
              <w:widowControl w:val="0"/>
              <w:spacing w:after="0" w:line="260" w:lineRule="exact"/>
              <w:jc w:val="center"/>
              <w:rPr>
                <w:rFonts w:ascii="Arial" w:eastAsia="Times New Roman" w:hAnsi="Arial" w:cs="Arial"/>
                <w:sz w:val="20"/>
                <w:szCs w:val="20"/>
              </w:rPr>
            </w:pPr>
            <w:r w:rsidRPr="00BB0688">
              <w:rPr>
                <w:rFonts w:ascii="Arial" w:eastAsia="Times New Roman" w:hAnsi="Arial" w:cs="Arial"/>
                <w:sz w:val="20"/>
                <w:szCs w:val="20"/>
              </w:rPr>
              <w:t xml:space="preserve">Šifra in naziv proračunske postavke </w:t>
            </w:r>
          </w:p>
        </w:tc>
        <w:tc>
          <w:tcPr>
            <w:tcW w:w="1832" w:type="dxa"/>
            <w:gridSpan w:val="3"/>
            <w:tcBorders>
              <w:top w:val="single" w:sz="4" w:space="0" w:color="auto"/>
              <w:left w:val="single" w:sz="4" w:space="0" w:color="auto"/>
              <w:bottom w:val="single" w:sz="4" w:space="0" w:color="auto"/>
              <w:right w:val="single" w:sz="4" w:space="0" w:color="auto"/>
            </w:tcBorders>
            <w:vAlign w:val="center"/>
          </w:tcPr>
          <w:p w14:paraId="2BC5F523" w14:textId="77777777" w:rsidR="006E349F" w:rsidRPr="00BB0688" w:rsidRDefault="006E349F" w:rsidP="006E349F">
            <w:pPr>
              <w:widowControl w:val="0"/>
              <w:spacing w:after="0" w:line="260" w:lineRule="exact"/>
              <w:jc w:val="center"/>
              <w:rPr>
                <w:rFonts w:ascii="Arial" w:eastAsia="Times New Roman" w:hAnsi="Arial" w:cs="Arial"/>
                <w:sz w:val="20"/>
                <w:szCs w:val="20"/>
              </w:rPr>
            </w:pPr>
            <w:r w:rsidRPr="00BB0688">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645A076B" w14:textId="77777777" w:rsidR="006E349F" w:rsidRPr="00BB0688" w:rsidRDefault="006E349F" w:rsidP="006E349F">
            <w:pPr>
              <w:widowControl w:val="0"/>
              <w:spacing w:after="0" w:line="260" w:lineRule="exact"/>
              <w:jc w:val="center"/>
              <w:rPr>
                <w:rFonts w:ascii="Arial" w:eastAsia="Times New Roman" w:hAnsi="Arial" w:cs="Arial"/>
                <w:sz w:val="20"/>
                <w:szCs w:val="20"/>
              </w:rPr>
            </w:pPr>
            <w:r w:rsidRPr="00BB0688">
              <w:rPr>
                <w:rFonts w:ascii="Arial" w:eastAsia="Times New Roman" w:hAnsi="Arial" w:cs="Arial"/>
                <w:sz w:val="20"/>
                <w:szCs w:val="20"/>
              </w:rPr>
              <w:t xml:space="preserve">Znesek za t + 1 </w:t>
            </w:r>
          </w:p>
        </w:tc>
      </w:tr>
      <w:tr w:rsidR="004E3121" w:rsidRPr="00C4463D" w14:paraId="2DFAC013" w14:textId="77777777" w:rsidTr="00E7608C">
        <w:trPr>
          <w:cantSplit/>
          <w:trHeight w:val="328"/>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164D5E00" w14:textId="77777777" w:rsidR="004E3121" w:rsidRPr="00CC657C" w:rsidRDefault="004E3121" w:rsidP="00E7608C">
            <w:pPr>
              <w:widowControl w:val="0"/>
              <w:tabs>
                <w:tab w:val="left" w:pos="360"/>
              </w:tabs>
              <w:spacing w:after="0" w:line="260" w:lineRule="exact"/>
              <w:outlineLvl w:val="0"/>
              <w:rPr>
                <w:rFonts w:ascii="Arial" w:eastAsia="Times New Roman" w:hAnsi="Arial" w:cs="Arial"/>
                <w:sz w:val="20"/>
                <w:szCs w:val="20"/>
              </w:rPr>
            </w:pPr>
            <w:r w:rsidRPr="00CC657C">
              <w:rPr>
                <w:rFonts w:ascii="Arial" w:eastAsia="Times New Roman" w:hAnsi="Arial" w:cs="Arial"/>
                <w:sz w:val="20"/>
                <w:szCs w:val="20"/>
              </w:rPr>
              <w:t>Ministrstvo za delo, družino, socialne zadeve in enake možnosti</w:t>
            </w:r>
          </w:p>
        </w:tc>
        <w:tc>
          <w:tcPr>
            <w:tcW w:w="21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1BD894" w14:textId="77777777" w:rsidR="004E3121" w:rsidRPr="00CC657C" w:rsidRDefault="004E3121" w:rsidP="00E7608C">
            <w:pPr>
              <w:widowControl w:val="0"/>
              <w:tabs>
                <w:tab w:val="left" w:pos="360"/>
              </w:tabs>
              <w:spacing w:after="0" w:line="260" w:lineRule="exact"/>
              <w:outlineLvl w:val="0"/>
              <w:rPr>
                <w:rFonts w:ascii="Arial" w:eastAsia="Times New Roman" w:hAnsi="Arial" w:cs="Arial"/>
                <w:sz w:val="20"/>
                <w:szCs w:val="20"/>
              </w:rPr>
            </w:pPr>
            <w:r w:rsidRPr="00CC657C">
              <w:rPr>
                <w:rFonts w:ascii="Arial" w:eastAsia="Times New Roman" w:hAnsi="Arial" w:cs="Arial"/>
                <w:sz w:val="20"/>
                <w:szCs w:val="20"/>
              </w:rPr>
              <w:t>2611-21-9376 Ukrepi aktivne politike zaposlovanja</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50708C" w14:textId="77777777" w:rsidR="004E3121" w:rsidRPr="00CC657C" w:rsidRDefault="004E3121" w:rsidP="00E7608C">
            <w:pPr>
              <w:widowControl w:val="0"/>
              <w:tabs>
                <w:tab w:val="left" w:pos="360"/>
              </w:tabs>
              <w:spacing w:after="0" w:line="260" w:lineRule="exact"/>
              <w:outlineLvl w:val="0"/>
              <w:rPr>
                <w:rFonts w:ascii="Arial" w:eastAsia="Times New Roman" w:hAnsi="Arial" w:cs="Arial"/>
                <w:sz w:val="20"/>
                <w:szCs w:val="20"/>
              </w:rPr>
            </w:pPr>
            <w:r w:rsidRPr="00CC657C">
              <w:rPr>
                <w:rFonts w:ascii="Arial" w:eastAsia="Times New Roman" w:hAnsi="Arial" w:cs="Arial"/>
                <w:sz w:val="20"/>
                <w:szCs w:val="20"/>
              </w:rPr>
              <w:t>4282 Usposabljanje in izobraževanje za zaposlitev</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FA68F9" w14:textId="77777777" w:rsidR="004E3121" w:rsidRPr="00CC657C" w:rsidRDefault="004E3121" w:rsidP="00E7608C">
            <w:pPr>
              <w:widowControl w:val="0"/>
              <w:tabs>
                <w:tab w:val="left" w:pos="360"/>
              </w:tabs>
              <w:spacing w:after="0" w:line="260" w:lineRule="exact"/>
              <w:outlineLvl w:val="0"/>
              <w:rPr>
                <w:rFonts w:ascii="Arial" w:eastAsia="Times New Roman" w:hAnsi="Arial" w:cs="Arial"/>
                <w:sz w:val="20"/>
                <w:szCs w:val="20"/>
              </w:rPr>
            </w:pPr>
            <w:r w:rsidRPr="00CC657C">
              <w:rPr>
                <w:rFonts w:ascii="Arial" w:eastAsia="Times New Roman" w:hAnsi="Arial" w:cs="Arial"/>
                <w:sz w:val="20"/>
                <w:szCs w:val="20"/>
              </w:rPr>
              <w:t xml:space="preserve">3.000.000,00 EUR </w:t>
            </w:r>
          </w:p>
          <w:p w14:paraId="5D9A088C" w14:textId="77777777" w:rsidR="004E3121" w:rsidRPr="00CC657C" w:rsidRDefault="004E3121" w:rsidP="00E7608C">
            <w:pPr>
              <w:widowControl w:val="0"/>
              <w:tabs>
                <w:tab w:val="left" w:pos="360"/>
              </w:tabs>
              <w:spacing w:after="0" w:line="260" w:lineRule="exact"/>
              <w:outlineLvl w:val="0"/>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46D8DE" w14:textId="77777777" w:rsidR="004E3121" w:rsidRPr="00FF7E9E" w:rsidRDefault="004E3121" w:rsidP="00E7608C">
            <w:pPr>
              <w:widowControl w:val="0"/>
              <w:tabs>
                <w:tab w:val="left" w:pos="360"/>
              </w:tabs>
              <w:spacing w:after="0" w:line="260" w:lineRule="exact"/>
              <w:outlineLvl w:val="0"/>
              <w:rPr>
                <w:rFonts w:ascii="Arial" w:eastAsia="Times New Roman" w:hAnsi="Arial" w:cs="Arial"/>
                <w:bCs/>
                <w:kern w:val="32"/>
                <w:sz w:val="18"/>
                <w:szCs w:val="18"/>
                <w:lang w:eastAsia="sl-SI"/>
              </w:rPr>
            </w:pPr>
          </w:p>
        </w:tc>
      </w:tr>
      <w:tr w:rsidR="00225135" w:rsidRPr="00BB0688" w14:paraId="48A4AE7C" w14:textId="77777777" w:rsidTr="00AD6985">
        <w:trPr>
          <w:cantSplit/>
          <w:trHeight w:val="100"/>
        </w:trPr>
        <w:tc>
          <w:tcPr>
            <w:tcW w:w="1941" w:type="dxa"/>
            <w:tcBorders>
              <w:top w:val="single" w:sz="4" w:space="0" w:color="auto"/>
              <w:left w:val="single" w:sz="4" w:space="0" w:color="auto"/>
              <w:bottom w:val="single" w:sz="4" w:space="0" w:color="auto"/>
              <w:right w:val="single" w:sz="4" w:space="0" w:color="auto"/>
            </w:tcBorders>
          </w:tcPr>
          <w:p w14:paraId="6F6A01C8" w14:textId="6E7F6583" w:rsidR="00225135" w:rsidRPr="00CC657C" w:rsidRDefault="00225135" w:rsidP="00225135">
            <w:pPr>
              <w:widowControl w:val="0"/>
              <w:spacing w:after="0" w:line="260" w:lineRule="exact"/>
              <w:jc w:val="center"/>
              <w:rPr>
                <w:rFonts w:ascii="Arial" w:eastAsia="Times New Roman" w:hAnsi="Arial" w:cs="Arial"/>
                <w:sz w:val="20"/>
                <w:szCs w:val="20"/>
              </w:rPr>
            </w:pPr>
            <w:r w:rsidRPr="00CC657C">
              <w:rPr>
                <w:rFonts w:ascii="Arial" w:eastAsia="Times New Roman" w:hAnsi="Arial" w:cs="Arial"/>
                <w:sz w:val="20"/>
                <w:szCs w:val="20"/>
              </w:rPr>
              <w:t>Ministrstvo za delo, družino, socialne zadeve in enake možnosti</w:t>
            </w:r>
          </w:p>
        </w:tc>
        <w:tc>
          <w:tcPr>
            <w:tcW w:w="2180" w:type="dxa"/>
            <w:gridSpan w:val="2"/>
            <w:tcBorders>
              <w:top w:val="single" w:sz="4" w:space="0" w:color="auto"/>
              <w:left w:val="single" w:sz="4" w:space="0" w:color="auto"/>
              <w:bottom w:val="single" w:sz="4" w:space="0" w:color="auto"/>
              <w:right w:val="single" w:sz="4" w:space="0" w:color="auto"/>
            </w:tcBorders>
          </w:tcPr>
          <w:p w14:paraId="50D35855" w14:textId="0000C6B7" w:rsidR="00225135" w:rsidRPr="00CC657C" w:rsidRDefault="007826D3" w:rsidP="00225135">
            <w:pPr>
              <w:widowControl w:val="0"/>
              <w:spacing w:after="0" w:line="260" w:lineRule="exact"/>
              <w:jc w:val="center"/>
              <w:rPr>
                <w:rFonts w:ascii="Arial" w:eastAsia="Times New Roman" w:hAnsi="Arial" w:cs="Arial"/>
                <w:sz w:val="20"/>
                <w:szCs w:val="20"/>
              </w:rPr>
            </w:pPr>
            <w:r w:rsidRPr="00CC657C">
              <w:rPr>
                <w:rFonts w:ascii="Arial" w:eastAsia="Times New Roman" w:hAnsi="Arial" w:cs="Arial"/>
                <w:sz w:val="20"/>
                <w:szCs w:val="20"/>
              </w:rPr>
              <w:t>2611-21-9376 Ukrepi aktivne politike zaposlovanja</w:t>
            </w:r>
          </w:p>
        </w:tc>
        <w:tc>
          <w:tcPr>
            <w:tcW w:w="1831" w:type="dxa"/>
            <w:gridSpan w:val="2"/>
            <w:tcBorders>
              <w:top w:val="single" w:sz="4" w:space="0" w:color="auto"/>
              <w:left w:val="single" w:sz="4" w:space="0" w:color="auto"/>
              <w:bottom w:val="single" w:sz="4" w:space="0" w:color="auto"/>
              <w:right w:val="single" w:sz="4" w:space="0" w:color="auto"/>
            </w:tcBorders>
          </w:tcPr>
          <w:p w14:paraId="2E4CF7BE" w14:textId="3CB5B26F" w:rsidR="00225135" w:rsidRPr="00CC657C" w:rsidRDefault="00225135" w:rsidP="00225135">
            <w:pPr>
              <w:widowControl w:val="0"/>
              <w:spacing w:after="0" w:line="260" w:lineRule="exact"/>
              <w:jc w:val="center"/>
              <w:rPr>
                <w:rFonts w:ascii="Arial" w:eastAsia="Times New Roman" w:hAnsi="Arial" w:cs="Arial"/>
                <w:sz w:val="20"/>
                <w:szCs w:val="20"/>
              </w:rPr>
            </w:pPr>
            <w:r w:rsidRPr="00CC657C">
              <w:rPr>
                <w:rFonts w:ascii="Arial" w:eastAsia="Times New Roman" w:hAnsi="Arial" w:cs="Arial"/>
                <w:sz w:val="20"/>
                <w:szCs w:val="20"/>
              </w:rPr>
              <w:t>3595 Spodbude delodajalcem za odpiranje novih delovnih mest in zaposlovanje težje zaposljivih oseb</w:t>
            </w:r>
          </w:p>
          <w:p w14:paraId="56F08653" w14:textId="4A86BEA7" w:rsidR="00225135" w:rsidRPr="00CC657C" w:rsidRDefault="00225135" w:rsidP="00225135">
            <w:pPr>
              <w:widowControl w:val="0"/>
              <w:spacing w:after="0" w:line="260" w:lineRule="exact"/>
              <w:jc w:val="center"/>
              <w:rPr>
                <w:rFonts w:ascii="Arial" w:eastAsia="Times New Roman" w:hAnsi="Arial" w:cs="Arial"/>
                <w:sz w:val="20"/>
                <w:szCs w:val="20"/>
              </w:rPr>
            </w:pPr>
          </w:p>
        </w:tc>
        <w:tc>
          <w:tcPr>
            <w:tcW w:w="1832" w:type="dxa"/>
            <w:gridSpan w:val="3"/>
            <w:tcBorders>
              <w:top w:val="single" w:sz="4" w:space="0" w:color="auto"/>
              <w:left w:val="single" w:sz="4" w:space="0" w:color="auto"/>
              <w:bottom w:val="single" w:sz="4" w:space="0" w:color="auto"/>
              <w:right w:val="single" w:sz="4" w:space="0" w:color="auto"/>
            </w:tcBorders>
          </w:tcPr>
          <w:p w14:paraId="645E0900" w14:textId="398A4A8B" w:rsidR="00225135" w:rsidRPr="00CC657C" w:rsidRDefault="00225135" w:rsidP="00932EAA">
            <w:pPr>
              <w:widowControl w:val="0"/>
              <w:spacing w:after="0" w:line="260" w:lineRule="exact"/>
              <w:rPr>
                <w:rFonts w:ascii="Arial" w:eastAsia="Times New Roman" w:hAnsi="Arial" w:cs="Arial"/>
                <w:sz w:val="20"/>
                <w:szCs w:val="20"/>
              </w:rPr>
            </w:pPr>
            <w:r w:rsidRPr="00CC657C">
              <w:rPr>
                <w:rFonts w:ascii="Arial" w:eastAsia="Times New Roman" w:hAnsi="Arial" w:cs="Arial"/>
                <w:sz w:val="20"/>
                <w:szCs w:val="20"/>
              </w:rPr>
              <w:t xml:space="preserve">5.000.000,00 EUR </w:t>
            </w:r>
          </w:p>
        </w:tc>
        <w:tc>
          <w:tcPr>
            <w:tcW w:w="1842" w:type="dxa"/>
            <w:tcBorders>
              <w:top w:val="single" w:sz="4" w:space="0" w:color="auto"/>
              <w:left w:val="single" w:sz="4" w:space="0" w:color="auto"/>
              <w:bottom w:val="single" w:sz="4" w:space="0" w:color="auto"/>
              <w:right w:val="single" w:sz="4" w:space="0" w:color="auto"/>
            </w:tcBorders>
          </w:tcPr>
          <w:p w14:paraId="068C1F98" w14:textId="6F782B21" w:rsidR="00225135" w:rsidRPr="00BB0688" w:rsidRDefault="00225135" w:rsidP="00225135">
            <w:pPr>
              <w:widowControl w:val="0"/>
              <w:spacing w:after="0" w:line="260" w:lineRule="exact"/>
              <w:jc w:val="center"/>
              <w:rPr>
                <w:rFonts w:ascii="Arial" w:eastAsia="Times New Roman" w:hAnsi="Arial" w:cs="Arial"/>
                <w:sz w:val="20"/>
                <w:szCs w:val="20"/>
              </w:rPr>
            </w:pPr>
          </w:p>
        </w:tc>
      </w:tr>
      <w:tr w:rsidR="00225135" w:rsidRPr="00C4463D" w14:paraId="59A90FFF" w14:textId="77777777" w:rsidTr="007F179A">
        <w:trPr>
          <w:cantSplit/>
          <w:trHeight w:val="95"/>
        </w:trPr>
        <w:tc>
          <w:tcPr>
            <w:tcW w:w="5952" w:type="dxa"/>
            <w:gridSpan w:val="5"/>
            <w:tcBorders>
              <w:top w:val="single" w:sz="4" w:space="0" w:color="auto"/>
              <w:left w:val="single" w:sz="4" w:space="0" w:color="auto"/>
              <w:bottom w:val="single" w:sz="4" w:space="0" w:color="auto"/>
              <w:right w:val="single" w:sz="4" w:space="0" w:color="auto"/>
            </w:tcBorders>
            <w:vAlign w:val="center"/>
          </w:tcPr>
          <w:p w14:paraId="3DD259D3" w14:textId="77777777" w:rsidR="00225135" w:rsidRPr="00BB0688" w:rsidRDefault="00225135" w:rsidP="00225135">
            <w:pPr>
              <w:widowControl w:val="0"/>
              <w:tabs>
                <w:tab w:val="left" w:pos="360"/>
              </w:tabs>
              <w:spacing w:after="0" w:line="260" w:lineRule="exact"/>
              <w:outlineLvl w:val="0"/>
              <w:rPr>
                <w:rFonts w:ascii="Arial" w:eastAsia="Times New Roman" w:hAnsi="Arial" w:cs="Arial"/>
                <w:b/>
                <w:kern w:val="32"/>
                <w:sz w:val="20"/>
                <w:szCs w:val="20"/>
                <w:lang w:eastAsia="sl-SI"/>
              </w:rPr>
            </w:pPr>
            <w:r w:rsidRPr="00BB0688">
              <w:rPr>
                <w:rFonts w:ascii="Arial" w:eastAsia="Times New Roman" w:hAnsi="Arial" w:cs="Arial"/>
                <w:b/>
                <w:kern w:val="32"/>
                <w:sz w:val="20"/>
                <w:szCs w:val="20"/>
                <w:lang w:eastAsia="sl-SI"/>
              </w:rPr>
              <w:t>SKUPAJ</w:t>
            </w:r>
          </w:p>
        </w:tc>
        <w:tc>
          <w:tcPr>
            <w:tcW w:w="1832" w:type="dxa"/>
            <w:gridSpan w:val="3"/>
            <w:tcBorders>
              <w:top w:val="single" w:sz="4" w:space="0" w:color="auto"/>
              <w:left w:val="single" w:sz="4" w:space="0" w:color="auto"/>
              <w:bottom w:val="single" w:sz="4" w:space="0" w:color="auto"/>
              <w:right w:val="single" w:sz="4" w:space="0" w:color="auto"/>
            </w:tcBorders>
          </w:tcPr>
          <w:p w14:paraId="49CCDA61" w14:textId="735787AA" w:rsidR="00225135" w:rsidRPr="008B3C58" w:rsidRDefault="003C442A" w:rsidP="00C4021F">
            <w:pPr>
              <w:widowControl w:val="0"/>
              <w:tabs>
                <w:tab w:val="left" w:pos="360"/>
              </w:tabs>
              <w:spacing w:after="0" w:line="260" w:lineRule="exact"/>
              <w:outlineLvl w:val="0"/>
              <w:rPr>
                <w:rFonts w:ascii="Arial" w:eastAsia="Times New Roman" w:hAnsi="Arial" w:cs="Arial"/>
                <w:b/>
                <w:sz w:val="20"/>
                <w:szCs w:val="20"/>
              </w:rPr>
            </w:pPr>
            <w:r>
              <w:rPr>
                <w:rFonts w:ascii="Arial" w:eastAsia="Times New Roman" w:hAnsi="Arial" w:cs="Arial"/>
                <w:b/>
                <w:sz w:val="20"/>
                <w:szCs w:val="20"/>
              </w:rPr>
              <w:t>8</w:t>
            </w:r>
            <w:r w:rsidR="00225135" w:rsidRPr="008B3C58">
              <w:rPr>
                <w:rFonts w:ascii="Arial" w:eastAsia="Times New Roman" w:hAnsi="Arial" w:cs="Arial"/>
                <w:b/>
                <w:sz w:val="20"/>
                <w:szCs w:val="20"/>
              </w:rPr>
              <w:t xml:space="preserve">.000.000,00 EUR </w:t>
            </w:r>
          </w:p>
        </w:tc>
        <w:tc>
          <w:tcPr>
            <w:tcW w:w="1842" w:type="dxa"/>
            <w:tcBorders>
              <w:top w:val="single" w:sz="4" w:space="0" w:color="auto"/>
              <w:left w:val="single" w:sz="4" w:space="0" w:color="auto"/>
              <w:bottom w:val="single" w:sz="4" w:space="0" w:color="auto"/>
              <w:right w:val="single" w:sz="4" w:space="0" w:color="auto"/>
            </w:tcBorders>
          </w:tcPr>
          <w:p w14:paraId="52E29633" w14:textId="701B8713" w:rsidR="00225135" w:rsidRPr="00225135" w:rsidRDefault="00225135" w:rsidP="00225135">
            <w:pPr>
              <w:widowControl w:val="0"/>
              <w:tabs>
                <w:tab w:val="left" w:pos="360"/>
              </w:tabs>
              <w:spacing w:after="0" w:line="260" w:lineRule="exact"/>
              <w:outlineLvl w:val="0"/>
              <w:rPr>
                <w:rFonts w:ascii="Arial" w:eastAsia="Times New Roman" w:hAnsi="Arial" w:cs="Arial"/>
                <w:b/>
                <w:bCs/>
                <w:kern w:val="32"/>
                <w:sz w:val="20"/>
                <w:szCs w:val="20"/>
                <w:lang w:eastAsia="sl-SI"/>
              </w:rPr>
            </w:pPr>
          </w:p>
        </w:tc>
      </w:tr>
      <w:tr w:rsidR="00225135" w:rsidRPr="00C4463D" w14:paraId="7A067807" w14:textId="77777777" w:rsidTr="00EE6E2F">
        <w:trPr>
          <w:cantSplit/>
          <w:trHeight w:val="207"/>
        </w:trPr>
        <w:tc>
          <w:tcPr>
            <w:tcW w:w="9626"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D791F0" w14:textId="77777777" w:rsidR="00225135" w:rsidRPr="00C4463D" w:rsidRDefault="00225135" w:rsidP="00225135">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C4463D">
              <w:rPr>
                <w:rFonts w:ascii="Arial" w:eastAsia="Times New Roman" w:hAnsi="Arial" w:cs="Arial"/>
                <w:b/>
                <w:kern w:val="32"/>
                <w:sz w:val="20"/>
                <w:szCs w:val="20"/>
                <w:lang w:eastAsia="sl-SI"/>
              </w:rPr>
              <w:lastRenderedPageBreak/>
              <w:t>II.c</w:t>
            </w:r>
            <w:proofErr w:type="spellEnd"/>
            <w:r w:rsidRPr="00C4463D">
              <w:rPr>
                <w:rFonts w:ascii="Arial" w:eastAsia="Times New Roman" w:hAnsi="Arial" w:cs="Arial"/>
                <w:b/>
                <w:kern w:val="32"/>
                <w:sz w:val="20"/>
                <w:szCs w:val="20"/>
                <w:lang w:eastAsia="sl-SI"/>
              </w:rPr>
              <w:t xml:space="preserve"> Načrtovana nadomestitev zmanjšanih prihodkov in povečanih odhodkov proračuna:</w:t>
            </w:r>
          </w:p>
        </w:tc>
      </w:tr>
      <w:tr w:rsidR="00225135" w:rsidRPr="00C4463D" w14:paraId="12FF89AD" w14:textId="77777777" w:rsidTr="00EE6E2F">
        <w:trPr>
          <w:cantSplit/>
          <w:trHeight w:val="100"/>
        </w:trPr>
        <w:tc>
          <w:tcPr>
            <w:tcW w:w="4121" w:type="dxa"/>
            <w:gridSpan w:val="3"/>
            <w:tcBorders>
              <w:top w:val="single" w:sz="4" w:space="0" w:color="auto"/>
              <w:left w:val="single" w:sz="4" w:space="0" w:color="auto"/>
              <w:bottom w:val="single" w:sz="4" w:space="0" w:color="auto"/>
              <w:right w:val="single" w:sz="4" w:space="0" w:color="auto"/>
            </w:tcBorders>
            <w:vAlign w:val="center"/>
          </w:tcPr>
          <w:p w14:paraId="6537AE8F" w14:textId="77777777" w:rsidR="00225135" w:rsidRPr="00C4463D" w:rsidRDefault="00225135" w:rsidP="00225135">
            <w:pPr>
              <w:widowControl w:val="0"/>
              <w:spacing w:after="0" w:line="260" w:lineRule="exact"/>
              <w:ind w:left="-122" w:right="-112"/>
              <w:jc w:val="center"/>
              <w:rPr>
                <w:rFonts w:ascii="Arial" w:eastAsia="Times New Roman" w:hAnsi="Arial" w:cs="Arial"/>
                <w:sz w:val="20"/>
                <w:szCs w:val="20"/>
              </w:rPr>
            </w:pPr>
            <w:r w:rsidRPr="00C4463D">
              <w:rPr>
                <w:rFonts w:ascii="Arial" w:eastAsia="Times New Roman" w:hAnsi="Arial" w:cs="Arial"/>
                <w:sz w:val="20"/>
                <w:szCs w:val="20"/>
              </w:rPr>
              <w:t>Novi prihodki</w:t>
            </w: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24309445" w14:textId="77777777" w:rsidR="00225135" w:rsidRPr="00C4463D" w:rsidRDefault="00225135" w:rsidP="00225135">
            <w:pPr>
              <w:widowControl w:val="0"/>
              <w:spacing w:after="0" w:line="260" w:lineRule="exact"/>
              <w:ind w:left="-122" w:right="-112"/>
              <w:jc w:val="center"/>
              <w:rPr>
                <w:rFonts w:ascii="Arial" w:eastAsia="Times New Roman" w:hAnsi="Arial" w:cs="Arial"/>
                <w:sz w:val="20"/>
                <w:szCs w:val="20"/>
              </w:rPr>
            </w:pPr>
            <w:r w:rsidRPr="00C4463D">
              <w:rPr>
                <w:rFonts w:ascii="Arial" w:eastAsia="Times New Roman" w:hAnsi="Arial" w:cs="Arial"/>
                <w:sz w:val="20"/>
                <w:szCs w:val="20"/>
              </w:rPr>
              <w:t>Znesek za tekoče leto (t)</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76B4D941" w14:textId="77777777" w:rsidR="00225135" w:rsidRPr="00C4463D" w:rsidRDefault="00225135" w:rsidP="00225135">
            <w:pPr>
              <w:widowControl w:val="0"/>
              <w:spacing w:after="0" w:line="260" w:lineRule="exact"/>
              <w:ind w:left="-122" w:right="-112"/>
              <w:jc w:val="center"/>
              <w:rPr>
                <w:rFonts w:ascii="Arial" w:eastAsia="Times New Roman" w:hAnsi="Arial" w:cs="Arial"/>
                <w:sz w:val="20"/>
                <w:szCs w:val="20"/>
              </w:rPr>
            </w:pPr>
            <w:r w:rsidRPr="00C4463D">
              <w:rPr>
                <w:rFonts w:ascii="Arial" w:eastAsia="Times New Roman" w:hAnsi="Arial" w:cs="Arial"/>
                <w:sz w:val="20"/>
                <w:szCs w:val="20"/>
              </w:rPr>
              <w:t>Znesek za t + 1</w:t>
            </w:r>
          </w:p>
        </w:tc>
      </w:tr>
      <w:tr w:rsidR="00225135" w:rsidRPr="00C4463D" w14:paraId="2C52EF84" w14:textId="77777777" w:rsidTr="00EE6E2F">
        <w:trPr>
          <w:cantSplit/>
          <w:trHeight w:val="95"/>
        </w:trPr>
        <w:tc>
          <w:tcPr>
            <w:tcW w:w="4121" w:type="dxa"/>
            <w:gridSpan w:val="3"/>
            <w:tcBorders>
              <w:top w:val="single" w:sz="4" w:space="0" w:color="auto"/>
              <w:left w:val="single" w:sz="4" w:space="0" w:color="auto"/>
              <w:bottom w:val="single" w:sz="4" w:space="0" w:color="auto"/>
              <w:right w:val="single" w:sz="4" w:space="0" w:color="auto"/>
            </w:tcBorders>
            <w:vAlign w:val="center"/>
          </w:tcPr>
          <w:p w14:paraId="70517D73"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0146892F"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0A0992D7"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5135" w:rsidRPr="00C4463D" w14:paraId="475BB294" w14:textId="77777777" w:rsidTr="00EE6E2F">
        <w:trPr>
          <w:cantSplit/>
          <w:trHeight w:val="95"/>
        </w:trPr>
        <w:tc>
          <w:tcPr>
            <w:tcW w:w="4121" w:type="dxa"/>
            <w:gridSpan w:val="3"/>
            <w:tcBorders>
              <w:top w:val="single" w:sz="4" w:space="0" w:color="auto"/>
              <w:left w:val="single" w:sz="4" w:space="0" w:color="auto"/>
              <w:bottom w:val="single" w:sz="4" w:space="0" w:color="auto"/>
              <w:right w:val="single" w:sz="4" w:space="0" w:color="auto"/>
            </w:tcBorders>
            <w:vAlign w:val="center"/>
          </w:tcPr>
          <w:p w14:paraId="04BB5CC8"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22E31ADE"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7D8A8D4D"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5135" w:rsidRPr="00C4463D" w14:paraId="0761914F" w14:textId="77777777" w:rsidTr="00EE6E2F">
        <w:trPr>
          <w:cantSplit/>
          <w:trHeight w:val="95"/>
        </w:trPr>
        <w:tc>
          <w:tcPr>
            <w:tcW w:w="4121" w:type="dxa"/>
            <w:gridSpan w:val="3"/>
            <w:tcBorders>
              <w:top w:val="single" w:sz="4" w:space="0" w:color="auto"/>
              <w:left w:val="single" w:sz="4" w:space="0" w:color="auto"/>
              <w:bottom w:val="single" w:sz="4" w:space="0" w:color="auto"/>
              <w:right w:val="single" w:sz="4" w:space="0" w:color="auto"/>
            </w:tcBorders>
            <w:vAlign w:val="center"/>
          </w:tcPr>
          <w:p w14:paraId="23DEB3B4"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31A0D55C"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02260384" w14:textId="77777777" w:rsidR="00225135" w:rsidRPr="00C4463D" w:rsidRDefault="00225135" w:rsidP="00225135">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25135" w:rsidRPr="00C4463D" w14:paraId="0AE19938" w14:textId="77777777" w:rsidTr="00EE6E2F">
        <w:trPr>
          <w:cantSplit/>
          <w:trHeight w:val="95"/>
        </w:trPr>
        <w:tc>
          <w:tcPr>
            <w:tcW w:w="4121" w:type="dxa"/>
            <w:gridSpan w:val="3"/>
            <w:tcBorders>
              <w:top w:val="single" w:sz="4" w:space="0" w:color="auto"/>
              <w:left w:val="single" w:sz="4" w:space="0" w:color="auto"/>
              <w:bottom w:val="single" w:sz="4" w:space="0" w:color="auto"/>
              <w:right w:val="single" w:sz="4" w:space="0" w:color="auto"/>
            </w:tcBorders>
            <w:vAlign w:val="center"/>
          </w:tcPr>
          <w:p w14:paraId="45103993" w14:textId="77777777" w:rsidR="00225135" w:rsidRPr="00C4463D" w:rsidRDefault="00225135" w:rsidP="00225135">
            <w:pPr>
              <w:widowControl w:val="0"/>
              <w:tabs>
                <w:tab w:val="left" w:pos="360"/>
              </w:tabs>
              <w:spacing w:after="0" w:line="260" w:lineRule="exact"/>
              <w:outlineLvl w:val="0"/>
              <w:rPr>
                <w:rFonts w:ascii="Arial" w:eastAsia="Times New Roman" w:hAnsi="Arial" w:cs="Arial"/>
                <w:b/>
                <w:kern w:val="32"/>
                <w:sz w:val="20"/>
                <w:szCs w:val="20"/>
                <w:lang w:eastAsia="sl-SI"/>
              </w:rPr>
            </w:pPr>
            <w:r w:rsidRPr="00C4463D">
              <w:rPr>
                <w:rFonts w:ascii="Arial" w:eastAsia="Times New Roman" w:hAnsi="Arial" w:cs="Arial"/>
                <w:b/>
                <w:kern w:val="32"/>
                <w:sz w:val="20"/>
                <w:szCs w:val="20"/>
                <w:lang w:eastAsia="sl-SI"/>
              </w:rPr>
              <w:t>SKUPAJ</w:t>
            </w: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1A7D9DE1" w14:textId="77777777" w:rsidR="00225135" w:rsidRPr="00C4463D" w:rsidRDefault="00225135" w:rsidP="00225135">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601E70FE" w14:textId="77777777" w:rsidR="00225135" w:rsidRPr="00C4463D" w:rsidRDefault="00225135" w:rsidP="00225135">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25135" w:rsidRPr="00C4463D" w14:paraId="56653AC7"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626" w:type="dxa"/>
            <w:gridSpan w:val="9"/>
          </w:tcPr>
          <w:p w14:paraId="0BBF9DC3" w14:textId="77777777" w:rsidR="00225135" w:rsidRPr="00C4463D" w:rsidRDefault="00225135" w:rsidP="00225135">
            <w:pPr>
              <w:widowControl w:val="0"/>
              <w:spacing w:after="0" w:line="260" w:lineRule="exact"/>
              <w:rPr>
                <w:rFonts w:ascii="Arial" w:eastAsia="Times New Roman" w:hAnsi="Arial" w:cs="Arial"/>
                <w:b/>
                <w:sz w:val="20"/>
                <w:szCs w:val="20"/>
              </w:rPr>
            </w:pPr>
          </w:p>
          <w:p w14:paraId="5113FFF4" w14:textId="77777777" w:rsidR="00225135" w:rsidRPr="00C4463D" w:rsidRDefault="00225135" w:rsidP="00225135">
            <w:pPr>
              <w:widowControl w:val="0"/>
              <w:spacing w:after="0" w:line="260" w:lineRule="exact"/>
              <w:rPr>
                <w:rFonts w:ascii="Arial" w:eastAsia="Times New Roman" w:hAnsi="Arial" w:cs="Arial"/>
                <w:b/>
                <w:sz w:val="20"/>
                <w:szCs w:val="20"/>
              </w:rPr>
            </w:pPr>
            <w:r w:rsidRPr="00C4463D">
              <w:rPr>
                <w:rFonts w:ascii="Arial" w:eastAsia="Times New Roman" w:hAnsi="Arial" w:cs="Arial"/>
                <w:b/>
                <w:sz w:val="20"/>
                <w:szCs w:val="20"/>
              </w:rPr>
              <w:t>OBRAZLOŽITEV:</w:t>
            </w:r>
          </w:p>
          <w:p w14:paraId="074F23BD" w14:textId="77777777" w:rsidR="00225135" w:rsidRPr="00C4463D" w:rsidRDefault="00225135" w:rsidP="00225135">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C4463D">
              <w:rPr>
                <w:rFonts w:ascii="Arial" w:eastAsia="Times New Roman" w:hAnsi="Arial" w:cs="Arial"/>
                <w:b/>
                <w:sz w:val="20"/>
                <w:szCs w:val="20"/>
                <w:lang w:eastAsia="sl-SI"/>
              </w:rPr>
              <w:t>Ocena finančnih posledic, ki niso načrtovane v sprejetem proračunu</w:t>
            </w:r>
          </w:p>
          <w:p w14:paraId="0A4CD285" w14:textId="7828146D" w:rsidR="00AC0646" w:rsidRPr="00AC0646" w:rsidRDefault="00225135" w:rsidP="005F0751">
            <w:pPr>
              <w:jc w:val="both"/>
              <w:rPr>
                <w:rFonts w:ascii="Arial" w:eastAsia="Times New Roman" w:hAnsi="Arial" w:cs="Arial"/>
                <w:sz w:val="20"/>
                <w:szCs w:val="20"/>
              </w:rPr>
            </w:pPr>
            <w:r>
              <w:rPr>
                <w:rFonts w:ascii="Arial" w:eastAsia="Times New Roman" w:hAnsi="Arial" w:cs="Arial"/>
                <w:sz w:val="20"/>
                <w:szCs w:val="20"/>
              </w:rPr>
              <w:t>Sredstva za nadomestila</w:t>
            </w:r>
            <w:r w:rsidR="007826D3">
              <w:rPr>
                <w:rFonts w:ascii="Arial" w:eastAsia="Times New Roman" w:hAnsi="Arial" w:cs="Arial"/>
                <w:sz w:val="20"/>
                <w:szCs w:val="20"/>
              </w:rPr>
              <w:t xml:space="preserve"> plač</w:t>
            </w:r>
            <w:r>
              <w:rPr>
                <w:rFonts w:ascii="Arial" w:eastAsia="Times New Roman" w:hAnsi="Arial" w:cs="Arial"/>
                <w:sz w:val="20"/>
                <w:szCs w:val="20"/>
              </w:rPr>
              <w:t xml:space="preserve"> v višini 5.000.000,00 EUR se bodo zagotovila s prerazporeditvijo iz</w:t>
            </w:r>
            <w:r w:rsidR="00CC657C">
              <w:rPr>
                <w:rFonts w:ascii="Arial" w:eastAsia="Times New Roman" w:hAnsi="Arial" w:cs="Arial"/>
                <w:sz w:val="20"/>
                <w:szCs w:val="20"/>
              </w:rPr>
              <w:t xml:space="preserve"> </w:t>
            </w:r>
            <w:r w:rsidR="007826D3">
              <w:rPr>
                <w:rFonts w:ascii="Arial" w:eastAsia="Times New Roman" w:hAnsi="Arial" w:cs="Arial"/>
                <w:sz w:val="20"/>
                <w:szCs w:val="20"/>
              </w:rPr>
              <w:t xml:space="preserve">proračunske postavke </w:t>
            </w:r>
            <w:r w:rsidR="007826D3" w:rsidRPr="007826D3">
              <w:rPr>
                <w:rFonts w:ascii="Arial" w:eastAsia="Times New Roman" w:hAnsi="Arial" w:cs="Arial"/>
                <w:sz w:val="20"/>
                <w:szCs w:val="20"/>
              </w:rPr>
              <w:t>3595 - Spodbude delodajalcem za odpiranje novih delovnih mest in zaposlovanje težje zaposljivih oseb</w:t>
            </w:r>
            <w:r w:rsidR="00AC0646" w:rsidRPr="00E412F2">
              <w:rPr>
                <w:rFonts w:ascii="Arial" w:eastAsia="Times New Roman" w:hAnsi="Arial" w:cs="Arial"/>
                <w:sz w:val="20"/>
                <w:szCs w:val="20"/>
              </w:rPr>
              <w:t xml:space="preserve"> </w:t>
            </w:r>
            <w:r w:rsidR="00AC0646" w:rsidRPr="00AC0646">
              <w:rPr>
                <w:rFonts w:ascii="Arial" w:eastAsia="Times New Roman" w:hAnsi="Arial" w:cs="Arial"/>
                <w:sz w:val="20"/>
                <w:szCs w:val="20"/>
              </w:rPr>
              <w:t>iz projekta 2611-21-9376 Ukrepi aktivne politike zaposlovanja.</w:t>
            </w:r>
          </w:p>
          <w:p w14:paraId="021AB2F3" w14:textId="21228578" w:rsidR="00225135" w:rsidRPr="00C4463D" w:rsidRDefault="007650DB" w:rsidP="005F0751">
            <w:pPr>
              <w:widowControl w:val="0"/>
              <w:suppressAutoHyphens/>
              <w:spacing w:after="0" w:line="260" w:lineRule="exact"/>
              <w:jc w:val="both"/>
              <w:rPr>
                <w:rFonts w:ascii="Arial" w:eastAsia="Times New Roman" w:hAnsi="Arial" w:cs="Arial"/>
                <w:sz w:val="20"/>
                <w:szCs w:val="20"/>
              </w:rPr>
            </w:pPr>
            <w:r>
              <w:rPr>
                <w:rFonts w:ascii="Arial" w:eastAsia="Times New Roman" w:hAnsi="Arial" w:cs="Arial"/>
                <w:sz w:val="20"/>
                <w:szCs w:val="20"/>
              </w:rPr>
              <w:t>S</w:t>
            </w:r>
            <w:r w:rsidRPr="007650DB">
              <w:rPr>
                <w:rFonts w:ascii="Arial" w:eastAsia="Times New Roman" w:hAnsi="Arial" w:cs="Arial"/>
                <w:sz w:val="20"/>
                <w:szCs w:val="20"/>
              </w:rPr>
              <w:t>redstva za usposabljanje, izobraževanje in nagrade</w:t>
            </w:r>
            <w:r>
              <w:rPr>
                <w:rFonts w:ascii="Arial" w:eastAsia="Times New Roman" w:hAnsi="Arial" w:cs="Arial"/>
                <w:sz w:val="20"/>
                <w:szCs w:val="20"/>
              </w:rPr>
              <w:t xml:space="preserve"> se bodo zagotovila s</w:t>
            </w:r>
            <w:r w:rsidRPr="007650DB">
              <w:rPr>
                <w:rFonts w:ascii="Arial" w:eastAsia="Times New Roman" w:hAnsi="Arial" w:cs="Arial"/>
                <w:sz w:val="20"/>
                <w:szCs w:val="20"/>
              </w:rPr>
              <w:t xml:space="preserve"> prerazpor</w:t>
            </w:r>
            <w:r>
              <w:rPr>
                <w:rFonts w:ascii="Arial" w:eastAsia="Times New Roman" w:hAnsi="Arial" w:cs="Arial"/>
                <w:sz w:val="20"/>
                <w:szCs w:val="20"/>
              </w:rPr>
              <w:t>editvijo</w:t>
            </w:r>
            <w:r w:rsidRPr="007650DB">
              <w:rPr>
                <w:rFonts w:ascii="Arial" w:eastAsia="Times New Roman" w:hAnsi="Arial" w:cs="Arial"/>
                <w:sz w:val="20"/>
                <w:szCs w:val="20"/>
              </w:rPr>
              <w:t xml:space="preserve"> iz projekta 2611-21-9376 Ukrepi aktivne politike zaposlovanja na nov projekt v okviru proračunske postavke 4282 Usposabljanje in izobraževanje za zaposlitev.</w:t>
            </w:r>
          </w:p>
          <w:p w14:paraId="554FCAF9" w14:textId="77777777" w:rsidR="00225135" w:rsidRPr="00C4463D" w:rsidRDefault="00225135" w:rsidP="00225135">
            <w:pPr>
              <w:widowControl w:val="0"/>
              <w:spacing w:after="0" w:line="260" w:lineRule="exact"/>
              <w:ind w:left="284"/>
              <w:rPr>
                <w:rFonts w:ascii="Arial" w:eastAsia="Times New Roman" w:hAnsi="Arial" w:cs="Arial"/>
                <w:sz w:val="20"/>
                <w:szCs w:val="20"/>
                <w:lang w:eastAsia="sl-SI"/>
              </w:rPr>
            </w:pPr>
          </w:p>
          <w:p w14:paraId="712AA339" w14:textId="77777777" w:rsidR="00225135" w:rsidRPr="00C4463D" w:rsidRDefault="00225135" w:rsidP="00225135">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C4463D">
              <w:rPr>
                <w:rFonts w:ascii="Arial" w:eastAsia="Times New Roman" w:hAnsi="Arial" w:cs="Arial"/>
                <w:b/>
                <w:sz w:val="20"/>
                <w:szCs w:val="20"/>
                <w:lang w:eastAsia="sl-SI"/>
              </w:rPr>
              <w:t>Finančne posledice za državni proračun</w:t>
            </w:r>
          </w:p>
          <w:p w14:paraId="1621DB77" w14:textId="77777777" w:rsidR="00225135" w:rsidRDefault="00225135" w:rsidP="00225135">
            <w:pPr>
              <w:widowControl w:val="0"/>
              <w:spacing w:after="0" w:line="260" w:lineRule="exact"/>
              <w:ind w:left="284"/>
              <w:jc w:val="both"/>
              <w:rPr>
                <w:rFonts w:ascii="Arial" w:eastAsia="Times New Roman" w:hAnsi="Arial" w:cs="Arial"/>
                <w:sz w:val="20"/>
                <w:szCs w:val="20"/>
                <w:lang w:eastAsia="sl-SI"/>
              </w:rPr>
            </w:pPr>
          </w:p>
          <w:p w14:paraId="2BED1370" w14:textId="77777777" w:rsidR="00225135" w:rsidRPr="00C4463D" w:rsidRDefault="00225135" w:rsidP="00225135">
            <w:pPr>
              <w:widowControl w:val="0"/>
              <w:spacing w:after="0" w:line="260" w:lineRule="exact"/>
              <w:ind w:left="284"/>
              <w:jc w:val="both"/>
              <w:rPr>
                <w:rFonts w:ascii="Arial" w:eastAsia="Times New Roman" w:hAnsi="Arial" w:cs="Arial"/>
                <w:sz w:val="20"/>
                <w:szCs w:val="20"/>
                <w:lang w:eastAsia="sl-SI"/>
              </w:rPr>
            </w:pPr>
            <w:r w:rsidRPr="00C4463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10F73CC" w14:textId="77777777" w:rsidR="00225135" w:rsidRPr="00C4463D" w:rsidRDefault="00225135" w:rsidP="00225135">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C4463D">
              <w:rPr>
                <w:rFonts w:ascii="Arial" w:eastAsia="Times New Roman" w:hAnsi="Arial" w:cs="Arial"/>
                <w:b/>
                <w:sz w:val="20"/>
                <w:szCs w:val="20"/>
                <w:lang w:eastAsia="sl-SI"/>
              </w:rPr>
              <w:t>II.a</w:t>
            </w:r>
            <w:proofErr w:type="spellEnd"/>
            <w:r w:rsidRPr="00C4463D">
              <w:rPr>
                <w:rFonts w:ascii="Arial" w:eastAsia="Times New Roman" w:hAnsi="Arial" w:cs="Arial"/>
                <w:b/>
                <w:sz w:val="20"/>
                <w:szCs w:val="20"/>
                <w:lang w:eastAsia="sl-SI"/>
              </w:rPr>
              <w:t xml:space="preserve"> Pravice porabe za izvedbo predlaganih rešitev so zagotovljene:</w:t>
            </w:r>
          </w:p>
          <w:p w14:paraId="08DA3739" w14:textId="77777777" w:rsidR="00225135" w:rsidRPr="00C4463D" w:rsidRDefault="00225135" w:rsidP="00225135">
            <w:pPr>
              <w:widowControl w:val="0"/>
              <w:spacing w:after="0" w:line="260" w:lineRule="exact"/>
              <w:ind w:left="284"/>
              <w:jc w:val="both"/>
              <w:rPr>
                <w:rFonts w:ascii="Arial" w:eastAsia="Times New Roman" w:hAnsi="Arial" w:cs="Arial"/>
                <w:sz w:val="20"/>
                <w:szCs w:val="20"/>
                <w:lang w:eastAsia="sl-SI"/>
              </w:rPr>
            </w:pPr>
            <w:r w:rsidRPr="00C4463D">
              <w:rPr>
                <w:rFonts w:ascii="Arial" w:eastAsia="Times New Roman" w:hAnsi="Arial" w:cs="Arial"/>
                <w:sz w:val="20"/>
                <w:szCs w:val="20"/>
                <w:lang w:eastAsia="sl-SI"/>
              </w:rPr>
              <w:t>/</w:t>
            </w:r>
          </w:p>
          <w:p w14:paraId="36853E94" w14:textId="77777777" w:rsidR="00225135" w:rsidRPr="00C4463D" w:rsidRDefault="00225135" w:rsidP="00225135">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C4463D">
              <w:rPr>
                <w:rFonts w:ascii="Arial" w:eastAsia="Times New Roman" w:hAnsi="Arial" w:cs="Arial"/>
                <w:b/>
                <w:sz w:val="20"/>
                <w:szCs w:val="20"/>
                <w:lang w:eastAsia="sl-SI"/>
              </w:rPr>
              <w:t>II.b</w:t>
            </w:r>
            <w:proofErr w:type="spellEnd"/>
            <w:r w:rsidRPr="00C4463D">
              <w:rPr>
                <w:rFonts w:ascii="Arial" w:eastAsia="Times New Roman" w:hAnsi="Arial" w:cs="Arial"/>
                <w:b/>
                <w:sz w:val="20"/>
                <w:szCs w:val="20"/>
                <w:lang w:eastAsia="sl-SI"/>
              </w:rPr>
              <w:t xml:space="preserve"> Manjkajoče pravice porabe bodo zagotovljene s prerazporeditvijo:</w:t>
            </w:r>
          </w:p>
          <w:p w14:paraId="30BE8870" w14:textId="77777777" w:rsidR="00225135" w:rsidRPr="00C4463D" w:rsidRDefault="00225135" w:rsidP="00225135">
            <w:pPr>
              <w:widowControl w:val="0"/>
              <w:spacing w:after="0" w:line="260" w:lineRule="exact"/>
              <w:ind w:left="284"/>
              <w:jc w:val="both"/>
              <w:rPr>
                <w:rFonts w:ascii="Arial" w:eastAsia="Times New Roman" w:hAnsi="Arial" w:cs="Arial"/>
                <w:sz w:val="20"/>
                <w:szCs w:val="20"/>
                <w:lang w:eastAsia="sl-SI"/>
              </w:rPr>
            </w:pPr>
            <w:r w:rsidRPr="00C4463D">
              <w:rPr>
                <w:rFonts w:ascii="Arial" w:eastAsia="Times New Roman" w:hAnsi="Arial" w:cs="Arial"/>
                <w:sz w:val="20"/>
                <w:szCs w:val="20"/>
                <w:lang w:eastAsia="sl-SI"/>
              </w:rPr>
              <w:t>/</w:t>
            </w:r>
          </w:p>
          <w:p w14:paraId="1884EDE8" w14:textId="77777777" w:rsidR="00225135" w:rsidRPr="00C4463D" w:rsidRDefault="00225135" w:rsidP="00225135">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C4463D">
              <w:rPr>
                <w:rFonts w:ascii="Arial" w:eastAsia="Times New Roman" w:hAnsi="Arial" w:cs="Arial"/>
                <w:b/>
                <w:sz w:val="20"/>
                <w:szCs w:val="20"/>
                <w:lang w:eastAsia="sl-SI"/>
              </w:rPr>
              <w:t>II.c</w:t>
            </w:r>
            <w:proofErr w:type="spellEnd"/>
            <w:r w:rsidRPr="00C4463D">
              <w:rPr>
                <w:rFonts w:ascii="Arial" w:eastAsia="Times New Roman" w:hAnsi="Arial" w:cs="Arial"/>
                <w:b/>
                <w:sz w:val="20"/>
                <w:szCs w:val="20"/>
                <w:lang w:eastAsia="sl-SI"/>
              </w:rPr>
              <w:t xml:space="preserve"> Načrtovana nadomestitev zmanjšanih prihodkov in povečanih odhodkov proračuna:</w:t>
            </w:r>
          </w:p>
          <w:p w14:paraId="3EA7A01E" w14:textId="77777777" w:rsidR="00225135" w:rsidRPr="00C4463D" w:rsidRDefault="00225135" w:rsidP="00225135">
            <w:pPr>
              <w:widowControl w:val="0"/>
              <w:spacing w:after="0" w:line="260" w:lineRule="exact"/>
              <w:ind w:left="284"/>
              <w:jc w:val="both"/>
              <w:rPr>
                <w:rFonts w:ascii="Arial" w:eastAsia="Times New Roman" w:hAnsi="Arial" w:cs="Arial"/>
                <w:sz w:val="20"/>
                <w:szCs w:val="20"/>
                <w:lang w:eastAsia="sl-SI"/>
              </w:rPr>
            </w:pPr>
            <w:r w:rsidRPr="00C4463D">
              <w:rPr>
                <w:rFonts w:ascii="Arial" w:eastAsia="Times New Roman" w:hAnsi="Arial" w:cs="Arial"/>
                <w:sz w:val="20"/>
                <w:szCs w:val="20"/>
                <w:lang w:eastAsia="sl-SI"/>
              </w:rPr>
              <w:t>/</w:t>
            </w:r>
          </w:p>
          <w:p w14:paraId="3FB679A3" w14:textId="77777777" w:rsidR="00225135" w:rsidRPr="00C4463D" w:rsidRDefault="00225135" w:rsidP="00225135">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225135" w:rsidRPr="00C4463D" w14:paraId="2A6C01BA"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9"/>
        </w:trPr>
        <w:tc>
          <w:tcPr>
            <w:tcW w:w="9626" w:type="dxa"/>
            <w:gridSpan w:val="9"/>
            <w:tcBorders>
              <w:top w:val="single" w:sz="4" w:space="0" w:color="000000"/>
              <w:left w:val="single" w:sz="4" w:space="0" w:color="000000"/>
              <w:bottom w:val="single" w:sz="4" w:space="0" w:color="000000"/>
              <w:right w:val="single" w:sz="4" w:space="0" w:color="000000"/>
            </w:tcBorders>
          </w:tcPr>
          <w:p w14:paraId="048CD8F6" w14:textId="77777777" w:rsidR="00225135" w:rsidRPr="00753E10" w:rsidRDefault="00225135" w:rsidP="00225135">
            <w:pPr>
              <w:spacing w:after="0" w:line="260" w:lineRule="exact"/>
              <w:rPr>
                <w:rFonts w:ascii="Arial" w:eastAsia="Times New Roman" w:hAnsi="Arial" w:cs="Arial"/>
                <w:sz w:val="20"/>
                <w:szCs w:val="20"/>
              </w:rPr>
            </w:pPr>
            <w:proofErr w:type="spellStart"/>
            <w:r w:rsidRPr="00C4463D">
              <w:rPr>
                <w:rFonts w:ascii="Arial" w:eastAsia="Times New Roman" w:hAnsi="Arial" w:cs="Arial"/>
                <w:b/>
                <w:sz w:val="20"/>
                <w:szCs w:val="20"/>
              </w:rPr>
              <w:t>7.b</w:t>
            </w:r>
            <w:proofErr w:type="spellEnd"/>
            <w:r w:rsidRPr="00C4463D">
              <w:rPr>
                <w:rFonts w:ascii="Arial" w:eastAsia="Times New Roman" w:hAnsi="Arial" w:cs="Arial"/>
                <w:b/>
                <w:sz w:val="20"/>
                <w:szCs w:val="20"/>
              </w:rPr>
              <w:t xml:space="preserve"> Predstavitev ocene finančnih posledic pod 40.000 EUR:</w:t>
            </w:r>
            <w:r>
              <w:rPr>
                <w:rFonts w:ascii="Arial" w:eastAsia="Times New Roman" w:hAnsi="Arial" w:cs="Arial"/>
                <w:b/>
                <w:sz w:val="20"/>
                <w:szCs w:val="20"/>
              </w:rPr>
              <w:t xml:space="preserve"> /</w:t>
            </w:r>
          </w:p>
        </w:tc>
      </w:tr>
      <w:tr w:rsidR="00225135" w:rsidRPr="00C4463D" w14:paraId="4C35AADB"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26" w:type="dxa"/>
            <w:gridSpan w:val="9"/>
            <w:tcBorders>
              <w:top w:val="single" w:sz="4" w:space="0" w:color="000000"/>
              <w:left w:val="single" w:sz="4" w:space="0" w:color="000000"/>
              <w:bottom w:val="single" w:sz="4" w:space="0" w:color="000000"/>
              <w:right w:val="single" w:sz="4" w:space="0" w:color="000000"/>
            </w:tcBorders>
          </w:tcPr>
          <w:p w14:paraId="0C8B046E" w14:textId="77777777" w:rsidR="00225135" w:rsidRPr="00C4463D" w:rsidRDefault="00225135" w:rsidP="00225135">
            <w:pPr>
              <w:spacing w:after="0" w:line="260" w:lineRule="exact"/>
              <w:rPr>
                <w:rFonts w:ascii="Arial" w:eastAsia="Times New Roman" w:hAnsi="Arial" w:cs="Arial"/>
                <w:b/>
                <w:sz w:val="20"/>
                <w:szCs w:val="20"/>
              </w:rPr>
            </w:pPr>
            <w:r w:rsidRPr="00C4463D">
              <w:rPr>
                <w:rFonts w:ascii="Arial" w:eastAsia="Times New Roman" w:hAnsi="Arial" w:cs="Arial"/>
                <w:b/>
                <w:sz w:val="20"/>
                <w:szCs w:val="20"/>
              </w:rPr>
              <w:t>8. Predstavitev sodelovanja z združenji občin:</w:t>
            </w:r>
          </w:p>
        </w:tc>
      </w:tr>
      <w:tr w:rsidR="00225135" w:rsidRPr="00C4463D" w14:paraId="74170D36"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01" w:type="dxa"/>
            <w:gridSpan w:val="7"/>
          </w:tcPr>
          <w:p w14:paraId="41E8648E" w14:textId="77777777" w:rsidR="00225135"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Vsebina predloženega gradiva (predpisa) vpliva na:</w:t>
            </w:r>
          </w:p>
          <w:p w14:paraId="0B6682FE"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pristojnosti občin,</w:t>
            </w:r>
          </w:p>
          <w:p w14:paraId="76BBF0DC"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delovanje občin,</w:t>
            </w:r>
          </w:p>
          <w:p w14:paraId="231416AB" w14:textId="77777777" w:rsidR="00225135" w:rsidRPr="00C4463D"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financiranje občin.</w:t>
            </w:r>
          </w:p>
        </w:tc>
        <w:tc>
          <w:tcPr>
            <w:tcW w:w="2625" w:type="dxa"/>
            <w:gridSpan w:val="2"/>
          </w:tcPr>
          <w:p w14:paraId="54B66394" w14:textId="77777777" w:rsidR="00225135" w:rsidRPr="00C4463D" w:rsidRDefault="00225135" w:rsidP="00225135">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4463D">
              <w:rPr>
                <w:rFonts w:ascii="Arial" w:eastAsia="Times New Roman" w:hAnsi="Arial" w:cs="Arial"/>
                <w:sz w:val="20"/>
                <w:szCs w:val="20"/>
                <w:lang w:eastAsia="sl-SI"/>
              </w:rPr>
              <w:t>NE</w:t>
            </w:r>
          </w:p>
        </w:tc>
      </w:tr>
      <w:tr w:rsidR="00225135" w:rsidRPr="00C4463D" w14:paraId="221F657B"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26" w:type="dxa"/>
            <w:gridSpan w:val="9"/>
          </w:tcPr>
          <w:p w14:paraId="3362D8C3" w14:textId="77777777" w:rsidR="00225135"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Gradivo (predpis) je bilo poslano v mnenje:</w:t>
            </w:r>
          </w:p>
          <w:p w14:paraId="72228C53"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0B1C70">
              <w:rPr>
                <w:rFonts w:ascii="Arial" w:eastAsia="Times New Roman" w:hAnsi="Arial" w:cs="Arial"/>
                <w:iCs/>
                <w:sz w:val="20"/>
                <w:szCs w:val="20"/>
                <w:lang w:eastAsia="sl-SI"/>
              </w:rPr>
              <w:t>Skupnosti občin Slovenije SOS: NE</w:t>
            </w:r>
          </w:p>
          <w:p w14:paraId="326E440A"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0B1C70">
              <w:rPr>
                <w:rFonts w:ascii="Arial" w:eastAsia="Times New Roman" w:hAnsi="Arial" w:cs="Arial"/>
                <w:iCs/>
                <w:sz w:val="20"/>
                <w:szCs w:val="20"/>
                <w:lang w:eastAsia="sl-SI"/>
              </w:rPr>
              <w:t>Združenju občin Slovenije ZOS: NE</w:t>
            </w:r>
          </w:p>
          <w:p w14:paraId="4B34FF16"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0B1C70">
              <w:rPr>
                <w:rFonts w:ascii="Arial" w:eastAsia="Times New Roman" w:hAnsi="Arial" w:cs="Arial"/>
                <w:iCs/>
                <w:sz w:val="20"/>
                <w:szCs w:val="20"/>
                <w:lang w:eastAsia="sl-SI"/>
              </w:rPr>
              <w:t>Združenju mestnih občin Slovenije ZMOS: NE</w:t>
            </w:r>
          </w:p>
          <w:p w14:paraId="4B2AC576"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E60ADF"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Predlogi in pripombe združenj so bili upoštevani:</w:t>
            </w:r>
          </w:p>
          <w:p w14:paraId="0E3BE009"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v celoti,</w:t>
            </w:r>
          </w:p>
          <w:p w14:paraId="2A0E76A3"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večinoma,</w:t>
            </w:r>
          </w:p>
          <w:p w14:paraId="07EA1BFE"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delno,</w:t>
            </w:r>
          </w:p>
          <w:p w14:paraId="3B408B68" w14:textId="77777777" w:rsidR="00225135" w:rsidRPr="000B1C70"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w:t>
            </w:r>
            <w:r w:rsidRPr="000B1C70">
              <w:rPr>
                <w:rFonts w:ascii="Arial" w:eastAsia="Times New Roman" w:hAnsi="Arial" w:cs="Arial"/>
                <w:iCs/>
                <w:sz w:val="20"/>
                <w:szCs w:val="20"/>
                <w:lang w:eastAsia="sl-SI"/>
              </w:rPr>
              <w:tab/>
              <w:t>niso bili upoštevani.</w:t>
            </w:r>
          </w:p>
          <w:p w14:paraId="3630EE19" w14:textId="77777777" w:rsidR="00225135" w:rsidRPr="00C4463D"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B1C70">
              <w:rPr>
                <w:rFonts w:ascii="Arial" w:eastAsia="Times New Roman" w:hAnsi="Arial" w:cs="Arial"/>
                <w:iCs/>
                <w:sz w:val="20"/>
                <w:szCs w:val="20"/>
                <w:lang w:eastAsia="sl-SI"/>
              </w:rPr>
              <w:t>Bistveni predlogi in pripombe, ki niso bili upoštevani.</w:t>
            </w:r>
          </w:p>
          <w:p w14:paraId="0E2AFC58" w14:textId="77777777" w:rsidR="00225135" w:rsidRPr="00C4463D"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25135" w:rsidRPr="00C4463D" w14:paraId="6B4333EC"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26" w:type="dxa"/>
            <w:gridSpan w:val="9"/>
            <w:vAlign w:val="center"/>
          </w:tcPr>
          <w:p w14:paraId="2984EB4A" w14:textId="77777777" w:rsidR="00225135" w:rsidRPr="00C4463D" w:rsidRDefault="00225135" w:rsidP="0022513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C4463D">
              <w:rPr>
                <w:rFonts w:ascii="Arial" w:eastAsia="Times New Roman" w:hAnsi="Arial" w:cs="Arial"/>
                <w:b/>
                <w:sz w:val="20"/>
                <w:szCs w:val="20"/>
                <w:lang w:eastAsia="sl-SI"/>
              </w:rPr>
              <w:t>9. Predstavitev sodelovanja javnosti:</w:t>
            </w:r>
          </w:p>
        </w:tc>
      </w:tr>
      <w:tr w:rsidR="00225135" w:rsidRPr="00C4463D" w14:paraId="1EABF6DC"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01" w:type="dxa"/>
            <w:gridSpan w:val="7"/>
          </w:tcPr>
          <w:p w14:paraId="0C2BCDDD" w14:textId="77777777" w:rsidR="00225135" w:rsidRPr="00C4463D"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4463D">
              <w:rPr>
                <w:rFonts w:ascii="Arial" w:eastAsia="Times New Roman" w:hAnsi="Arial" w:cs="Arial"/>
                <w:iCs/>
                <w:sz w:val="20"/>
                <w:szCs w:val="20"/>
                <w:lang w:eastAsia="sl-SI"/>
              </w:rPr>
              <w:t>Gradivo je bilo predhodno objavljeno na spletni strani predlagatelja:</w:t>
            </w:r>
          </w:p>
        </w:tc>
        <w:tc>
          <w:tcPr>
            <w:tcW w:w="2625" w:type="dxa"/>
            <w:gridSpan w:val="2"/>
          </w:tcPr>
          <w:p w14:paraId="078544C5" w14:textId="77777777" w:rsidR="00225135" w:rsidRPr="00C4463D" w:rsidRDefault="00225135" w:rsidP="00225135">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4463D">
              <w:rPr>
                <w:rFonts w:ascii="Arial" w:eastAsia="Times New Roman" w:hAnsi="Arial" w:cs="Arial"/>
                <w:sz w:val="20"/>
                <w:szCs w:val="20"/>
                <w:lang w:eastAsia="sl-SI"/>
              </w:rPr>
              <w:t>NE</w:t>
            </w:r>
          </w:p>
        </w:tc>
      </w:tr>
      <w:tr w:rsidR="00225135" w:rsidRPr="00C4463D" w14:paraId="590FF930"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26" w:type="dxa"/>
            <w:gridSpan w:val="9"/>
          </w:tcPr>
          <w:p w14:paraId="462A1FBA" w14:textId="77777777" w:rsidR="00225135" w:rsidRPr="00C4463D" w:rsidRDefault="00225135" w:rsidP="0022513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463D">
              <w:rPr>
                <w:rFonts w:ascii="Arial" w:eastAsia="Times New Roman" w:hAnsi="Arial" w:cs="Arial"/>
                <w:iCs/>
                <w:sz w:val="20"/>
                <w:szCs w:val="20"/>
                <w:lang w:eastAsia="sl-SI"/>
              </w:rPr>
              <w:t>Gradiva ni potrebno predhodno objaviti na spletni strani predlagatelja.</w:t>
            </w:r>
          </w:p>
        </w:tc>
      </w:tr>
      <w:tr w:rsidR="00225135" w:rsidRPr="00C4463D" w14:paraId="1F098967" w14:textId="77777777" w:rsidTr="00EE6E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26" w:type="dxa"/>
            <w:gridSpan w:val="9"/>
            <w:tcBorders>
              <w:top w:val="single" w:sz="4" w:space="0" w:color="000000"/>
              <w:left w:val="single" w:sz="4" w:space="0" w:color="000000"/>
              <w:bottom w:val="single" w:sz="4" w:space="0" w:color="000000"/>
              <w:right w:val="single" w:sz="4" w:space="0" w:color="000000"/>
            </w:tcBorders>
          </w:tcPr>
          <w:p w14:paraId="2B257360" w14:textId="77777777" w:rsidR="00225135" w:rsidRDefault="00225135" w:rsidP="0022513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10B5979" w14:textId="77777777" w:rsidR="005F0751" w:rsidRPr="00C4463D" w:rsidRDefault="005F0751" w:rsidP="0022513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6C7FEFE" w14:textId="3B379B4B" w:rsidR="00225135" w:rsidRPr="00C4463D" w:rsidRDefault="00240678" w:rsidP="00225135">
            <w:pPr>
              <w:widowControl w:val="0"/>
              <w:suppressAutoHyphens/>
              <w:overflowPunct w:val="0"/>
              <w:autoSpaceDE w:val="0"/>
              <w:autoSpaceDN w:val="0"/>
              <w:adjustRightInd w:val="0"/>
              <w:spacing w:after="0" w:line="260" w:lineRule="exact"/>
              <w:ind w:left="4248"/>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lastRenderedPageBreak/>
              <w:t>Igor Feketija</w:t>
            </w:r>
          </w:p>
          <w:p w14:paraId="518E3D4D" w14:textId="06B150EE" w:rsidR="00225135" w:rsidRPr="00D12E81" w:rsidRDefault="00F6314C" w:rsidP="00225135">
            <w:pPr>
              <w:pStyle w:val="podpisi"/>
              <w:tabs>
                <w:tab w:val="clear" w:pos="3402"/>
                <w:tab w:val="left" w:pos="4272"/>
              </w:tabs>
              <w:jc w:val="both"/>
              <w:rPr>
                <w:rFonts w:cs="Arial"/>
                <w:bCs/>
                <w:szCs w:val="20"/>
                <w:lang w:eastAsia="sl-SI"/>
              </w:rPr>
            </w:pPr>
            <w:r>
              <w:rPr>
                <w:rFonts w:cs="Arial"/>
                <w:bCs/>
                <w:szCs w:val="20"/>
                <w:lang w:eastAsia="sl-SI"/>
              </w:rPr>
              <w:t xml:space="preserve">                                                                            </w:t>
            </w:r>
            <w:r w:rsidR="00240678">
              <w:rPr>
                <w:rFonts w:cs="Arial"/>
                <w:bCs/>
                <w:szCs w:val="20"/>
                <w:lang w:eastAsia="sl-SI"/>
              </w:rPr>
              <w:t>DRŽAVNI SEKRETAR</w:t>
            </w:r>
          </w:p>
          <w:p w14:paraId="58D28372" w14:textId="77777777" w:rsidR="00225135" w:rsidRPr="00C4463D" w:rsidRDefault="00225135" w:rsidP="00225135">
            <w:pPr>
              <w:pStyle w:val="podpisi"/>
              <w:tabs>
                <w:tab w:val="clear" w:pos="3402"/>
                <w:tab w:val="left" w:pos="4272"/>
              </w:tabs>
              <w:jc w:val="both"/>
              <w:rPr>
                <w:rFonts w:cs="Arial"/>
                <w:b/>
                <w:szCs w:val="20"/>
                <w:lang w:eastAsia="sl-SI"/>
              </w:rPr>
            </w:pPr>
          </w:p>
        </w:tc>
      </w:tr>
    </w:tbl>
    <w:p w14:paraId="4BE8F7DA" w14:textId="77777777" w:rsidR="00FF7E9E" w:rsidRDefault="00FF7E9E" w:rsidP="00D539D9">
      <w:pPr>
        <w:spacing w:after="0" w:line="260" w:lineRule="exact"/>
        <w:rPr>
          <w:rFonts w:ascii="Arial" w:hAnsi="Arial" w:cs="Arial"/>
          <w:sz w:val="20"/>
          <w:szCs w:val="20"/>
        </w:rPr>
      </w:pPr>
    </w:p>
    <w:p w14:paraId="43795251" w14:textId="77777777" w:rsidR="00846FCC" w:rsidRDefault="00846FCC" w:rsidP="00D539D9">
      <w:pPr>
        <w:spacing w:after="0" w:line="260" w:lineRule="exact"/>
        <w:rPr>
          <w:rFonts w:ascii="Arial" w:hAnsi="Arial" w:cs="Arial"/>
          <w:sz w:val="20"/>
          <w:szCs w:val="20"/>
        </w:rPr>
      </w:pPr>
    </w:p>
    <w:p w14:paraId="2057CB63" w14:textId="77777777" w:rsidR="00846FCC" w:rsidRDefault="00846FCC" w:rsidP="00D539D9">
      <w:pPr>
        <w:spacing w:after="0" w:line="260" w:lineRule="exact"/>
        <w:rPr>
          <w:rFonts w:ascii="Arial" w:hAnsi="Arial" w:cs="Arial"/>
          <w:sz w:val="20"/>
          <w:szCs w:val="20"/>
        </w:rPr>
      </w:pPr>
    </w:p>
    <w:p w14:paraId="63226643" w14:textId="703A4F4E" w:rsidR="00FF7E9E" w:rsidRDefault="00FF7E9E" w:rsidP="00FF7E9E">
      <w:pPr>
        <w:spacing w:after="0" w:line="260" w:lineRule="exact"/>
        <w:rPr>
          <w:rFonts w:ascii="Arial" w:hAnsi="Arial" w:cs="Arial"/>
          <w:sz w:val="20"/>
          <w:szCs w:val="20"/>
        </w:rPr>
      </w:pPr>
      <w:r w:rsidRPr="00C41704">
        <w:rPr>
          <w:rFonts w:ascii="Arial" w:hAnsi="Arial" w:cs="Arial"/>
          <w:sz w:val="20"/>
          <w:szCs w:val="20"/>
        </w:rPr>
        <w:t>Prilog</w:t>
      </w:r>
      <w:r w:rsidR="00EC1185" w:rsidRPr="00C41704">
        <w:rPr>
          <w:rFonts w:ascii="Arial" w:hAnsi="Arial" w:cs="Arial"/>
          <w:sz w:val="20"/>
          <w:szCs w:val="20"/>
        </w:rPr>
        <w:t>i</w:t>
      </w:r>
      <w:r w:rsidRPr="00C4463D">
        <w:rPr>
          <w:rFonts w:ascii="Arial" w:hAnsi="Arial" w:cs="Arial"/>
          <w:sz w:val="20"/>
          <w:szCs w:val="20"/>
        </w:rPr>
        <w:t>:</w:t>
      </w:r>
    </w:p>
    <w:p w14:paraId="39B9F540" w14:textId="239CC0FF" w:rsidR="00FF7E9E" w:rsidRDefault="00FF7E9E" w:rsidP="00FF7E9E">
      <w:pPr>
        <w:pStyle w:val="Odstavekseznama"/>
        <w:numPr>
          <w:ilvl w:val="0"/>
          <w:numId w:val="4"/>
        </w:numPr>
        <w:spacing w:after="0" w:line="260" w:lineRule="exact"/>
        <w:rPr>
          <w:rFonts w:ascii="Arial" w:hAnsi="Arial" w:cs="Arial"/>
          <w:sz w:val="20"/>
          <w:szCs w:val="20"/>
        </w:rPr>
      </w:pPr>
      <w:r w:rsidRPr="007140A2">
        <w:rPr>
          <w:rFonts w:ascii="Arial" w:hAnsi="Arial" w:cs="Arial"/>
          <w:sz w:val="20"/>
          <w:szCs w:val="20"/>
        </w:rPr>
        <w:t>predlog sklepa Vlade Republike Slovenije</w:t>
      </w:r>
      <w:r w:rsidR="00C41704">
        <w:rPr>
          <w:rFonts w:ascii="Arial" w:hAnsi="Arial" w:cs="Arial"/>
          <w:sz w:val="20"/>
          <w:szCs w:val="20"/>
        </w:rPr>
        <w:t>,</w:t>
      </w:r>
    </w:p>
    <w:p w14:paraId="33DC6A5A" w14:textId="71A13080" w:rsidR="00EC1185" w:rsidRDefault="00EC1185" w:rsidP="00FF7E9E">
      <w:pPr>
        <w:pStyle w:val="Odstavekseznama"/>
        <w:numPr>
          <w:ilvl w:val="0"/>
          <w:numId w:val="4"/>
        </w:numPr>
        <w:spacing w:after="0" w:line="260" w:lineRule="exact"/>
        <w:rPr>
          <w:rFonts w:ascii="Arial" w:hAnsi="Arial" w:cs="Arial"/>
          <w:sz w:val="20"/>
          <w:szCs w:val="20"/>
        </w:rPr>
      </w:pPr>
      <w:r>
        <w:rPr>
          <w:rFonts w:ascii="Arial" w:hAnsi="Arial" w:cs="Arial"/>
          <w:sz w:val="20"/>
          <w:szCs w:val="20"/>
        </w:rPr>
        <w:t>obrazložitev.</w:t>
      </w:r>
    </w:p>
    <w:p w14:paraId="2E027B15" w14:textId="77777777" w:rsidR="00846FCC" w:rsidRDefault="00846FCC">
      <w:pPr>
        <w:rPr>
          <w:rFonts w:ascii="Arial" w:hAnsi="Arial" w:cs="Arial"/>
          <w:sz w:val="20"/>
          <w:szCs w:val="20"/>
        </w:rPr>
      </w:pPr>
      <w:r>
        <w:rPr>
          <w:rFonts w:ascii="Arial" w:hAnsi="Arial" w:cs="Arial"/>
          <w:sz w:val="20"/>
          <w:szCs w:val="20"/>
        </w:rPr>
        <w:br w:type="page"/>
      </w:r>
    </w:p>
    <w:p w14:paraId="30389E82" w14:textId="77777777" w:rsidR="000F510D" w:rsidRPr="00ED6153" w:rsidRDefault="000F510D" w:rsidP="00ED6153">
      <w:pPr>
        <w:pStyle w:val="Odstavekseznama"/>
        <w:spacing w:after="0" w:line="260" w:lineRule="exact"/>
        <w:rPr>
          <w:rFonts w:ascii="Arial" w:hAnsi="Arial" w:cs="Arial"/>
          <w:sz w:val="20"/>
          <w:szCs w:val="20"/>
        </w:rPr>
      </w:pPr>
    </w:p>
    <w:p w14:paraId="0725BED1" w14:textId="77777777" w:rsidR="000B1C70" w:rsidRPr="00ED6153" w:rsidRDefault="000B1C70" w:rsidP="00AB7C34">
      <w:pPr>
        <w:spacing w:after="0" w:line="260" w:lineRule="exact"/>
        <w:ind w:left="6372" w:firstLine="708"/>
        <w:jc w:val="both"/>
        <w:rPr>
          <w:rFonts w:ascii="Arial" w:hAnsi="Arial" w:cs="Arial"/>
          <w:b/>
          <w:iCs/>
          <w:sz w:val="20"/>
          <w:szCs w:val="20"/>
        </w:rPr>
      </w:pPr>
      <w:r w:rsidRPr="00ED6153">
        <w:rPr>
          <w:rFonts w:ascii="Arial" w:hAnsi="Arial" w:cs="Arial"/>
          <w:b/>
          <w:iCs/>
          <w:sz w:val="20"/>
          <w:szCs w:val="20"/>
        </w:rPr>
        <w:t>PREDLOG SKLEPA</w:t>
      </w:r>
    </w:p>
    <w:p w14:paraId="4E160661" w14:textId="77777777" w:rsidR="000B1C70" w:rsidRPr="00ED6153" w:rsidRDefault="000B1C70" w:rsidP="00AB7C34">
      <w:pPr>
        <w:spacing w:after="0" w:line="260" w:lineRule="exact"/>
        <w:ind w:left="360"/>
        <w:jc w:val="both"/>
        <w:rPr>
          <w:rFonts w:ascii="Arial" w:hAnsi="Arial" w:cs="Arial"/>
          <w:iCs/>
          <w:sz w:val="20"/>
          <w:szCs w:val="20"/>
        </w:rPr>
      </w:pPr>
    </w:p>
    <w:p w14:paraId="3E2D1090" w14:textId="7CECAAC6" w:rsidR="00076759" w:rsidRPr="00ED6153" w:rsidRDefault="00076759" w:rsidP="00AB7C34">
      <w:pPr>
        <w:pStyle w:val="Neotevilenodstavek"/>
        <w:spacing w:before="0" w:after="0" w:line="260" w:lineRule="exact"/>
        <w:rPr>
          <w:iCs/>
          <w:color w:val="000000" w:themeColor="text1"/>
          <w:sz w:val="20"/>
          <w:szCs w:val="20"/>
          <w:lang w:eastAsia="sl-SI"/>
        </w:rPr>
      </w:pPr>
      <w:r w:rsidRPr="00ED6153">
        <w:rPr>
          <w:iCs/>
          <w:color w:val="000000" w:themeColor="text1"/>
          <w:sz w:val="20"/>
          <w:szCs w:val="20"/>
          <w:lang w:eastAsia="sl-SI"/>
        </w:rPr>
        <w:t>Na podlagi petega odstavka 31. člena Zakona o izvrševanju proračunov Republike Slovenije za leti 2026 in 2027 (Uradni list RS, št. 95/25 in 112/25 – ZJF-K) je Vlada Republike Slovenije na … seji dne … pod točko … sprejela naslednji</w:t>
      </w:r>
    </w:p>
    <w:p w14:paraId="61E12CFE" w14:textId="77777777" w:rsidR="00076759" w:rsidRDefault="00076759" w:rsidP="00AB7C34">
      <w:pPr>
        <w:pStyle w:val="Neotevilenodstavek"/>
        <w:spacing w:before="0" w:after="0" w:line="260" w:lineRule="exact"/>
        <w:rPr>
          <w:iCs/>
          <w:color w:val="000000" w:themeColor="text1"/>
          <w:sz w:val="20"/>
          <w:szCs w:val="20"/>
          <w:lang w:eastAsia="sl-SI"/>
        </w:rPr>
      </w:pPr>
    </w:p>
    <w:p w14:paraId="722D2466" w14:textId="77777777" w:rsidR="00ED6153" w:rsidRPr="00ED6153" w:rsidRDefault="00ED6153" w:rsidP="00AB7C34">
      <w:pPr>
        <w:pStyle w:val="Neotevilenodstavek"/>
        <w:spacing w:before="0" w:after="0" w:line="260" w:lineRule="exact"/>
        <w:rPr>
          <w:iCs/>
          <w:color w:val="000000" w:themeColor="text1"/>
          <w:sz w:val="20"/>
          <w:szCs w:val="20"/>
          <w:lang w:eastAsia="sl-SI"/>
        </w:rPr>
      </w:pPr>
    </w:p>
    <w:p w14:paraId="1687ED75" w14:textId="77777777" w:rsidR="00076759" w:rsidRPr="00ED6153" w:rsidRDefault="00076759" w:rsidP="00AB7C34">
      <w:pPr>
        <w:pStyle w:val="Neotevilenodstavek"/>
        <w:spacing w:before="0" w:after="0" w:line="260" w:lineRule="exact"/>
        <w:ind w:left="360"/>
        <w:jc w:val="center"/>
        <w:rPr>
          <w:iCs/>
          <w:color w:val="000000" w:themeColor="text1"/>
          <w:sz w:val="20"/>
          <w:szCs w:val="20"/>
          <w:lang w:eastAsia="sl-SI"/>
        </w:rPr>
      </w:pPr>
      <w:r w:rsidRPr="00ED6153">
        <w:rPr>
          <w:iCs/>
          <w:color w:val="000000" w:themeColor="text1"/>
          <w:sz w:val="20"/>
          <w:szCs w:val="20"/>
          <w:lang w:eastAsia="sl-SI"/>
        </w:rPr>
        <w:t>SKLEP</w:t>
      </w:r>
    </w:p>
    <w:p w14:paraId="77AD6B88" w14:textId="77777777" w:rsidR="00076759" w:rsidRDefault="00076759" w:rsidP="00AB7C34">
      <w:pPr>
        <w:pStyle w:val="Neotevilenodstavek"/>
        <w:spacing w:before="0" w:after="0" w:line="260" w:lineRule="exact"/>
        <w:rPr>
          <w:iCs/>
          <w:color w:val="000000" w:themeColor="text1"/>
          <w:sz w:val="20"/>
          <w:szCs w:val="20"/>
          <w:lang w:eastAsia="sl-SI"/>
        </w:rPr>
      </w:pPr>
    </w:p>
    <w:p w14:paraId="48DA401C" w14:textId="77777777" w:rsidR="00ED6153" w:rsidRPr="00ED6153" w:rsidRDefault="00ED6153" w:rsidP="00AB7C34">
      <w:pPr>
        <w:pStyle w:val="Neotevilenodstavek"/>
        <w:spacing w:before="0" w:after="0" w:line="260" w:lineRule="exact"/>
        <w:rPr>
          <w:iCs/>
          <w:color w:val="000000" w:themeColor="text1"/>
          <w:sz w:val="20"/>
          <w:szCs w:val="20"/>
          <w:lang w:eastAsia="sl-SI"/>
        </w:rPr>
      </w:pPr>
    </w:p>
    <w:p w14:paraId="53032BED" w14:textId="3965C738" w:rsidR="00076759" w:rsidRPr="00ED6153" w:rsidRDefault="00076759" w:rsidP="00AB7C34">
      <w:pPr>
        <w:spacing w:after="0" w:line="260" w:lineRule="exact"/>
        <w:jc w:val="both"/>
        <w:rPr>
          <w:rFonts w:ascii="Arial" w:hAnsi="Arial" w:cs="Arial"/>
          <w:color w:val="000000" w:themeColor="text1"/>
          <w:sz w:val="20"/>
          <w:szCs w:val="20"/>
          <w:lang w:eastAsia="sl-SI"/>
        </w:rPr>
      </w:pPr>
      <w:r w:rsidRPr="00ED6153">
        <w:rPr>
          <w:rFonts w:ascii="Arial" w:hAnsi="Arial" w:cs="Arial"/>
          <w:color w:val="000000" w:themeColor="text1"/>
          <w:sz w:val="20"/>
          <w:szCs w:val="20"/>
          <w:lang w:eastAsia="sl-SI"/>
        </w:rPr>
        <w:t xml:space="preserve">V </w:t>
      </w:r>
      <w:r w:rsidR="00ED6153">
        <w:rPr>
          <w:rFonts w:ascii="Arial" w:hAnsi="Arial" w:cs="Arial"/>
          <w:color w:val="000000" w:themeColor="text1"/>
          <w:sz w:val="20"/>
          <w:szCs w:val="20"/>
          <w:lang w:eastAsia="sl-SI"/>
        </w:rPr>
        <w:t xml:space="preserve">veljavni </w:t>
      </w:r>
      <w:r w:rsidRPr="00ED6153">
        <w:rPr>
          <w:rFonts w:ascii="Arial" w:hAnsi="Arial" w:cs="Arial"/>
          <w:color w:val="000000" w:themeColor="text1"/>
          <w:sz w:val="20"/>
          <w:szCs w:val="20"/>
          <w:lang w:eastAsia="sl-SI"/>
        </w:rPr>
        <w:t>Načrt razvojnih programov 2026–2029 se</w:t>
      </w:r>
      <w:r w:rsidR="00997293" w:rsidRPr="00ED6153">
        <w:rPr>
          <w:rFonts w:ascii="Arial" w:hAnsi="Arial" w:cs="Arial"/>
          <w:color w:val="000000" w:themeColor="text1"/>
          <w:sz w:val="20"/>
          <w:szCs w:val="20"/>
          <w:lang w:eastAsia="sl-SI"/>
        </w:rPr>
        <w:t>, skladno s podatki iz priložene tabele,</w:t>
      </w:r>
      <w:r w:rsidRPr="00ED6153">
        <w:rPr>
          <w:rFonts w:ascii="Arial" w:hAnsi="Arial" w:cs="Arial"/>
          <w:color w:val="000000" w:themeColor="text1"/>
          <w:sz w:val="20"/>
          <w:szCs w:val="20"/>
          <w:lang w:eastAsia="sl-SI"/>
        </w:rPr>
        <w:t xml:space="preserve"> uvrsti </w:t>
      </w:r>
      <w:r w:rsidR="00ED6153">
        <w:rPr>
          <w:rFonts w:ascii="Arial" w:hAnsi="Arial" w:cs="Arial"/>
          <w:color w:val="000000" w:themeColor="text1"/>
          <w:sz w:val="20"/>
          <w:szCs w:val="20"/>
          <w:lang w:eastAsia="sl-SI"/>
        </w:rPr>
        <w:t xml:space="preserve">novi </w:t>
      </w:r>
      <w:r w:rsidRPr="00ED6153">
        <w:rPr>
          <w:rFonts w:ascii="Arial" w:hAnsi="Arial" w:cs="Arial"/>
          <w:color w:val="000000" w:themeColor="text1"/>
          <w:sz w:val="20"/>
          <w:szCs w:val="20"/>
          <w:lang w:eastAsia="sl-SI"/>
        </w:rPr>
        <w:t>projekt</w:t>
      </w:r>
      <w:r w:rsidR="004301DE" w:rsidRPr="00ED6153">
        <w:rPr>
          <w:rFonts w:ascii="Arial" w:hAnsi="Arial" w:cs="Arial"/>
          <w:color w:val="000000" w:themeColor="text1"/>
          <w:sz w:val="20"/>
          <w:szCs w:val="20"/>
          <w:lang w:eastAsia="sl-SI"/>
        </w:rPr>
        <w:t xml:space="preserve"> </w:t>
      </w:r>
      <w:bookmarkStart w:id="5" w:name="_Hlk222735731"/>
      <w:r w:rsidR="004301DE" w:rsidRPr="00ED6153">
        <w:rPr>
          <w:rFonts w:ascii="Arial" w:hAnsi="Arial" w:cs="Arial"/>
          <w:color w:val="000000" w:themeColor="text1"/>
          <w:sz w:val="20"/>
          <w:szCs w:val="20"/>
          <w:lang w:eastAsia="sl-SI"/>
        </w:rPr>
        <w:t>2611-26-0300 Skrajšani delovni čas, izobraževanja in nagrade</w:t>
      </w:r>
      <w:bookmarkEnd w:id="5"/>
      <w:r w:rsidRPr="00ED6153">
        <w:rPr>
          <w:rFonts w:ascii="Arial" w:hAnsi="Arial" w:cs="Arial"/>
          <w:color w:val="000000" w:themeColor="text1"/>
          <w:sz w:val="20"/>
          <w:szCs w:val="20"/>
          <w:lang w:eastAsia="sl-SI"/>
        </w:rPr>
        <w:t>.</w:t>
      </w:r>
    </w:p>
    <w:p w14:paraId="1CA9A402" w14:textId="77777777" w:rsidR="007F342C" w:rsidRPr="00ED6153" w:rsidRDefault="007F342C" w:rsidP="00AB7C34">
      <w:pPr>
        <w:widowControl w:val="0"/>
        <w:spacing w:after="0" w:line="260" w:lineRule="exact"/>
        <w:ind w:left="23"/>
        <w:jc w:val="both"/>
        <w:rPr>
          <w:rFonts w:ascii="Arial" w:hAnsi="Arial" w:cs="Arial"/>
          <w:iCs/>
          <w:color w:val="000000" w:themeColor="text1"/>
          <w:sz w:val="20"/>
          <w:szCs w:val="20"/>
        </w:rPr>
      </w:pPr>
    </w:p>
    <w:p w14:paraId="5740846C" w14:textId="77777777" w:rsidR="006076AD" w:rsidRPr="00ED6153" w:rsidRDefault="006076AD" w:rsidP="00AB7C34">
      <w:pPr>
        <w:widowControl w:val="0"/>
        <w:spacing w:after="0" w:line="260" w:lineRule="exact"/>
        <w:ind w:left="23"/>
        <w:jc w:val="both"/>
        <w:rPr>
          <w:rFonts w:ascii="Arial" w:hAnsi="Arial" w:cs="Arial"/>
          <w:iCs/>
          <w:color w:val="000000" w:themeColor="text1"/>
          <w:sz w:val="20"/>
          <w:szCs w:val="20"/>
        </w:rPr>
      </w:pPr>
    </w:p>
    <w:p w14:paraId="07F5BFBE" w14:textId="77777777" w:rsidR="00ED6153" w:rsidRPr="00AB7C34" w:rsidRDefault="00ED6153" w:rsidP="00AB7C34">
      <w:pPr>
        <w:autoSpaceDE w:val="0"/>
        <w:autoSpaceDN w:val="0"/>
        <w:adjustRightInd w:val="0"/>
        <w:spacing w:after="0" w:line="260" w:lineRule="exact"/>
        <w:ind w:left="3544"/>
        <w:jc w:val="both"/>
        <w:rPr>
          <w:rFonts w:ascii="Arial" w:hAnsi="Arial" w:cs="Arial"/>
          <w:sz w:val="20"/>
          <w:szCs w:val="20"/>
          <w:lang w:eastAsia="sl-SI"/>
        </w:rPr>
      </w:pPr>
      <w:r w:rsidRPr="00AB7C34">
        <w:rPr>
          <w:rFonts w:ascii="Arial" w:hAnsi="Arial" w:cs="Arial"/>
          <w:bCs/>
          <w:sz w:val="20"/>
          <w:szCs w:val="20"/>
          <w:lang w:eastAsia="sl-SI"/>
        </w:rPr>
        <w:t>Barbara Kolenko Helbl</w:t>
      </w:r>
    </w:p>
    <w:p w14:paraId="79C97F9C" w14:textId="77777777" w:rsidR="00ED6153" w:rsidRPr="00AB7C34" w:rsidRDefault="00ED6153" w:rsidP="00AB7C34">
      <w:pPr>
        <w:autoSpaceDE w:val="0"/>
        <w:autoSpaceDN w:val="0"/>
        <w:adjustRightInd w:val="0"/>
        <w:spacing w:after="0" w:line="260" w:lineRule="exact"/>
        <w:ind w:left="3544"/>
        <w:jc w:val="both"/>
        <w:rPr>
          <w:rFonts w:ascii="Arial" w:hAnsi="Arial" w:cs="Arial"/>
          <w:sz w:val="20"/>
          <w:szCs w:val="20"/>
          <w:lang w:eastAsia="sl-SI"/>
        </w:rPr>
      </w:pPr>
      <w:r w:rsidRPr="00AB7C34">
        <w:rPr>
          <w:rFonts w:ascii="Arial" w:hAnsi="Arial" w:cs="Arial"/>
          <w:sz w:val="20"/>
          <w:szCs w:val="20"/>
          <w:lang w:eastAsia="sl-SI"/>
        </w:rPr>
        <w:t>generalna sekretarka</w:t>
      </w:r>
    </w:p>
    <w:p w14:paraId="2F1EBC5C" w14:textId="77777777" w:rsidR="006076AD" w:rsidRDefault="006076AD" w:rsidP="00AB7C34">
      <w:pPr>
        <w:widowControl w:val="0"/>
        <w:tabs>
          <w:tab w:val="left" w:pos="7943"/>
        </w:tabs>
        <w:spacing w:after="0" w:line="260" w:lineRule="exact"/>
        <w:rPr>
          <w:rFonts w:ascii="Arial" w:hAnsi="Arial" w:cs="Arial"/>
          <w:iCs/>
          <w:sz w:val="20"/>
          <w:szCs w:val="20"/>
        </w:rPr>
      </w:pPr>
    </w:p>
    <w:p w14:paraId="4BCD0300" w14:textId="77777777" w:rsidR="00ED6153" w:rsidRDefault="00ED6153" w:rsidP="00AB7C34">
      <w:pPr>
        <w:widowControl w:val="0"/>
        <w:tabs>
          <w:tab w:val="left" w:pos="7943"/>
        </w:tabs>
        <w:spacing w:after="0" w:line="260" w:lineRule="exact"/>
        <w:rPr>
          <w:rFonts w:ascii="Arial" w:hAnsi="Arial" w:cs="Arial"/>
          <w:iCs/>
          <w:sz w:val="20"/>
          <w:szCs w:val="20"/>
        </w:rPr>
      </w:pPr>
    </w:p>
    <w:p w14:paraId="12F8FB55" w14:textId="77777777" w:rsidR="00ED6153" w:rsidRPr="00ED6153" w:rsidRDefault="00ED6153" w:rsidP="00AB7C34">
      <w:pPr>
        <w:widowControl w:val="0"/>
        <w:tabs>
          <w:tab w:val="left" w:pos="7943"/>
        </w:tabs>
        <w:spacing w:after="0" w:line="260" w:lineRule="exact"/>
        <w:rPr>
          <w:rFonts w:ascii="Arial" w:hAnsi="Arial" w:cs="Arial"/>
          <w:iCs/>
          <w:sz w:val="20"/>
          <w:szCs w:val="20"/>
        </w:rPr>
      </w:pPr>
    </w:p>
    <w:p w14:paraId="74291EBC" w14:textId="1AF43CD1" w:rsidR="007F342C" w:rsidRPr="00ED6153" w:rsidRDefault="007F342C" w:rsidP="00AB7C34">
      <w:pPr>
        <w:widowControl w:val="0"/>
        <w:tabs>
          <w:tab w:val="left" w:pos="7943"/>
        </w:tabs>
        <w:spacing w:after="0" w:line="260" w:lineRule="exact"/>
        <w:rPr>
          <w:rFonts w:ascii="Arial" w:hAnsi="Arial" w:cs="Arial"/>
          <w:iCs/>
          <w:sz w:val="20"/>
          <w:szCs w:val="20"/>
        </w:rPr>
      </w:pPr>
      <w:r w:rsidRPr="00ED6153">
        <w:rPr>
          <w:rFonts w:ascii="Arial" w:hAnsi="Arial" w:cs="Arial"/>
          <w:iCs/>
          <w:sz w:val="20"/>
          <w:szCs w:val="20"/>
        </w:rPr>
        <w:t>Prilog</w:t>
      </w:r>
      <w:r w:rsidR="00ED6153">
        <w:rPr>
          <w:rFonts w:ascii="Arial" w:hAnsi="Arial" w:cs="Arial"/>
          <w:iCs/>
          <w:sz w:val="20"/>
          <w:szCs w:val="20"/>
        </w:rPr>
        <w:t>a</w:t>
      </w:r>
      <w:r w:rsidRPr="00ED6153">
        <w:rPr>
          <w:rFonts w:ascii="Arial" w:hAnsi="Arial" w:cs="Arial"/>
          <w:iCs/>
          <w:sz w:val="20"/>
          <w:szCs w:val="20"/>
        </w:rPr>
        <w:t xml:space="preserve">: </w:t>
      </w:r>
    </w:p>
    <w:p w14:paraId="41B883E6" w14:textId="28F62348" w:rsidR="0031734E" w:rsidRPr="00ED6153" w:rsidRDefault="00ED6153" w:rsidP="00AB7C34">
      <w:pPr>
        <w:pStyle w:val="Odstavekseznama"/>
        <w:widowControl w:val="0"/>
        <w:numPr>
          <w:ilvl w:val="0"/>
          <w:numId w:val="25"/>
        </w:numPr>
        <w:tabs>
          <w:tab w:val="left" w:pos="7943"/>
        </w:tabs>
        <w:spacing w:after="0" w:line="260" w:lineRule="exact"/>
        <w:rPr>
          <w:rFonts w:ascii="Arial" w:hAnsi="Arial" w:cs="Arial"/>
          <w:iCs/>
          <w:sz w:val="20"/>
          <w:szCs w:val="20"/>
        </w:rPr>
      </w:pPr>
      <w:r>
        <w:rPr>
          <w:rFonts w:ascii="Arial" w:hAnsi="Arial" w:cs="Arial"/>
          <w:iCs/>
          <w:color w:val="000000" w:themeColor="text1"/>
          <w:sz w:val="20"/>
          <w:szCs w:val="20"/>
          <w:lang w:eastAsia="sl-SI"/>
        </w:rPr>
        <w:t>Tabela</w:t>
      </w:r>
    </w:p>
    <w:p w14:paraId="6B7C549B" w14:textId="77777777" w:rsidR="000B12F4" w:rsidRPr="00ED6153" w:rsidRDefault="000B12F4" w:rsidP="00AB7C34">
      <w:pPr>
        <w:widowControl w:val="0"/>
        <w:tabs>
          <w:tab w:val="left" w:pos="7943"/>
        </w:tabs>
        <w:spacing w:after="0" w:line="260" w:lineRule="exact"/>
        <w:rPr>
          <w:rFonts w:ascii="Arial" w:hAnsi="Arial" w:cs="Arial"/>
          <w:iCs/>
          <w:sz w:val="20"/>
          <w:szCs w:val="20"/>
        </w:rPr>
      </w:pPr>
    </w:p>
    <w:p w14:paraId="1BC6B320" w14:textId="77777777" w:rsidR="000B12F4" w:rsidRPr="00ED6153" w:rsidRDefault="000B12F4" w:rsidP="00AB7C34">
      <w:pPr>
        <w:widowControl w:val="0"/>
        <w:tabs>
          <w:tab w:val="left" w:pos="7943"/>
        </w:tabs>
        <w:spacing w:after="0" w:line="260" w:lineRule="exact"/>
        <w:rPr>
          <w:rFonts w:ascii="Arial" w:hAnsi="Arial" w:cs="Arial"/>
          <w:iCs/>
          <w:sz w:val="20"/>
          <w:szCs w:val="20"/>
        </w:rPr>
      </w:pPr>
    </w:p>
    <w:p w14:paraId="30D28CFF" w14:textId="77777777" w:rsidR="000B12F4" w:rsidRPr="00ED6153" w:rsidRDefault="00FC2513" w:rsidP="00AB7C34">
      <w:pPr>
        <w:pStyle w:val="Neotevilenodstavek"/>
        <w:spacing w:before="0" w:after="0" w:line="260" w:lineRule="exact"/>
        <w:rPr>
          <w:iCs/>
          <w:sz w:val="20"/>
          <w:szCs w:val="20"/>
          <w:lang w:eastAsia="sl-SI"/>
        </w:rPr>
      </w:pPr>
      <w:r w:rsidRPr="00ED6153">
        <w:rPr>
          <w:iCs/>
          <w:sz w:val="20"/>
          <w:szCs w:val="20"/>
          <w:lang w:eastAsia="sl-SI"/>
        </w:rPr>
        <w:t>P</w:t>
      </w:r>
      <w:r w:rsidR="000B12F4" w:rsidRPr="00ED6153">
        <w:rPr>
          <w:iCs/>
          <w:sz w:val="20"/>
          <w:szCs w:val="20"/>
          <w:lang w:eastAsia="sl-SI"/>
        </w:rPr>
        <w:t>rejmejo:</w:t>
      </w:r>
    </w:p>
    <w:p w14:paraId="1877D939" w14:textId="71648DB4" w:rsidR="000B12F4" w:rsidRPr="00ED6153" w:rsidRDefault="000B12F4" w:rsidP="00AB7C34">
      <w:pPr>
        <w:pStyle w:val="Neotevilenodstavek"/>
        <w:numPr>
          <w:ilvl w:val="0"/>
          <w:numId w:val="24"/>
        </w:numPr>
        <w:spacing w:before="0" w:after="0" w:line="260" w:lineRule="exact"/>
        <w:rPr>
          <w:iCs/>
          <w:sz w:val="20"/>
          <w:szCs w:val="20"/>
          <w:lang w:eastAsia="sl-SI"/>
        </w:rPr>
      </w:pPr>
      <w:r w:rsidRPr="00ED6153">
        <w:rPr>
          <w:iCs/>
          <w:sz w:val="20"/>
          <w:szCs w:val="20"/>
          <w:lang w:eastAsia="sl-SI"/>
        </w:rPr>
        <w:t>Ministrstvo za delo, družino, socialne zadeve in enake možnosti</w:t>
      </w:r>
    </w:p>
    <w:p w14:paraId="48D5173B" w14:textId="5F403C3D" w:rsidR="00FC2513" w:rsidRPr="00ED6153" w:rsidRDefault="000B12F4" w:rsidP="00AB7C34">
      <w:pPr>
        <w:pStyle w:val="Neotevilenodstavek"/>
        <w:numPr>
          <w:ilvl w:val="0"/>
          <w:numId w:val="24"/>
        </w:numPr>
        <w:spacing w:before="0" w:after="0" w:line="260" w:lineRule="exact"/>
        <w:rPr>
          <w:iCs/>
          <w:sz w:val="20"/>
          <w:szCs w:val="20"/>
          <w:lang w:eastAsia="sl-SI"/>
        </w:rPr>
      </w:pPr>
      <w:r w:rsidRPr="00ED6153">
        <w:rPr>
          <w:iCs/>
          <w:sz w:val="20"/>
          <w:szCs w:val="20"/>
          <w:lang w:eastAsia="sl-SI"/>
        </w:rPr>
        <w:t>Ministrstvo za finance</w:t>
      </w:r>
    </w:p>
    <w:p w14:paraId="21903B27" w14:textId="3E53E067" w:rsidR="006F09C8" w:rsidRPr="00ED6153" w:rsidRDefault="00ED6153" w:rsidP="00AB7C34">
      <w:pPr>
        <w:pStyle w:val="Odstavekseznama"/>
        <w:numPr>
          <w:ilvl w:val="0"/>
          <w:numId w:val="2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Urad</w:t>
      </w:r>
      <w:r w:rsidR="006F09C8" w:rsidRPr="00ED6153">
        <w:rPr>
          <w:rFonts w:ascii="Arial" w:eastAsia="Times New Roman" w:hAnsi="Arial" w:cs="Arial"/>
          <w:iCs/>
          <w:sz w:val="20"/>
          <w:szCs w:val="20"/>
          <w:lang w:eastAsia="sl-SI"/>
        </w:rPr>
        <w:t xml:space="preserve"> Vlade Republike Slovenije</w:t>
      </w:r>
      <w:r>
        <w:rPr>
          <w:rFonts w:ascii="Arial" w:eastAsia="Times New Roman" w:hAnsi="Arial" w:cs="Arial"/>
          <w:iCs/>
          <w:sz w:val="20"/>
          <w:szCs w:val="20"/>
          <w:lang w:eastAsia="sl-SI"/>
        </w:rPr>
        <w:t xml:space="preserve"> za komuniciranje</w:t>
      </w:r>
      <w:r w:rsidR="006F09C8" w:rsidRPr="00ED6153">
        <w:rPr>
          <w:rFonts w:ascii="Arial" w:eastAsia="Times New Roman" w:hAnsi="Arial" w:cs="Arial"/>
          <w:iCs/>
          <w:sz w:val="20"/>
          <w:szCs w:val="20"/>
          <w:lang w:eastAsia="sl-SI"/>
        </w:rPr>
        <w:t>.</w:t>
      </w:r>
    </w:p>
    <w:p w14:paraId="31E8FCC3" w14:textId="03F354F9" w:rsidR="000B12F4" w:rsidRPr="00ED6153" w:rsidRDefault="000B12F4" w:rsidP="00AB7C34">
      <w:pPr>
        <w:pStyle w:val="Neotevilenodstavek"/>
        <w:spacing w:before="0" w:after="0" w:line="260" w:lineRule="exact"/>
        <w:ind w:left="318"/>
        <w:rPr>
          <w:iCs/>
          <w:sz w:val="20"/>
          <w:szCs w:val="20"/>
          <w:lang w:eastAsia="sl-SI"/>
        </w:rPr>
      </w:pPr>
    </w:p>
    <w:p w14:paraId="5235A5DF" w14:textId="77777777" w:rsidR="000B12F4" w:rsidRPr="00ED6153" w:rsidRDefault="000B12F4" w:rsidP="00AB7C34">
      <w:pPr>
        <w:pStyle w:val="Neotevilenodstavek"/>
        <w:spacing w:before="0" w:after="0" w:line="260" w:lineRule="exact"/>
        <w:ind w:left="318"/>
        <w:rPr>
          <w:iCs/>
          <w:sz w:val="20"/>
          <w:szCs w:val="20"/>
          <w:lang w:eastAsia="sl-SI"/>
        </w:rPr>
      </w:pPr>
    </w:p>
    <w:p w14:paraId="6F293E77" w14:textId="77777777" w:rsidR="000B12F4" w:rsidRPr="00ED6153" w:rsidRDefault="000B12F4" w:rsidP="00ED6153">
      <w:pPr>
        <w:spacing w:after="0" w:line="260" w:lineRule="exact"/>
        <w:jc w:val="both"/>
        <w:rPr>
          <w:rFonts w:ascii="Arial" w:hAnsi="Arial" w:cs="Arial"/>
          <w:sz w:val="20"/>
          <w:szCs w:val="20"/>
        </w:rPr>
      </w:pPr>
    </w:p>
    <w:p w14:paraId="1C4E4EFF" w14:textId="77777777" w:rsidR="00846FCC" w:rsidRPr="00ED6153" w:rsidRDefault="00846FCC" w:rsidP="00AB7C34">
      <w:pPr>
        <w:spacing w:after="0" w:line="260" w:lineRule="exact"/>
        <w:rPr>
          <w:rFonts w:ascii="Arial" w:hAnsi="Arial" w:cs="Arial"/>
          <w:sz w:val="20"/>
          <w:szCs w:val="20"/>
        </w:rPr>
      </w:pPr>
      <w:r w:rsidRPr="00ED6153">
        <w:rPr>
          <w:rFonts w:ascii="Arial" w:hAnsi="Arial" w:cs="Arial"/>
          <w:sz w:val="20"/>
          <w:szCs w:val="20"/>
        </w:rPr>
        <w:br w:type="page"/>
      </w:r>
    </w:p>
    <w:p w14:paraId="0339588B" w14:textId="77777777" w:rsidR="00846FCC" w:rsidRPr="00ED6153" w:rsidRDefault="00846FCC" w:rsidP="00ED6153">
      <w:pPr>
        <w:spacing w:after="0" w:line="260" w:lineRule="exact"/>
        <w:ind w:left="6372" w:firstLine="708"/>
        <w:jc w:val="both"/>
        <w:rPr>
          <w:rFonts w:ascii="Arial" w:hAnsi="Arial" w:cs="Arial"/>
          <w:b/>
          <w:sz w:val="20"/>
          <w:szCs w:val="20"/>
        </w:rPr>
      </w:pPr>
      <w:r w:rsidRPr="00ED6153">
        <w:rPr>
          <w:rFonts w:ascii="Arial" w:hAnsi="Arial" w:cs="Arial"/>
          <w:b/>
          <w:sz w:val="20"/>
          <w:szCs w:val="20"/>
        </w:rPr>
        <w:lastRenderedPageBreak/>
        <w:t>OBRAZLOŽITEV</w:t>
      </w:r>
    </w:p>
    <w:p w14:paraId="74AADDB9" w14:textId="77777777" w:rsidR="00745907" w:rsidRPr="00ED6153" w:rsidRDefault="00745907" w:rsidP="00ED6153">
      <w:pPr>
        <w:spacing w:after="0" w:line="260" w:lineRule="exact"/>
        <w:jc w:val="both"/>
        <w:rPr>
          <w:rFonts w:ascii="Arial" w:hAnsi="Arial" w:cs="Arial"/>
          <w:sz w:val="20"/>
          <w:szCs w:val="20"/>
        </w:rPr>
      </w:pPr>
    </w:p>
    <w:p w14:paraId="11B5B320" w14:textId="77777777" w:rsidR="00D7659F" w:rsidRPr="00AB7C34" w:rsidRDefault="00D7659F" w:rsidP="00ED6153">
      <w:pPr>
        <w:spacing w:after="0" w:line="260" w:lineRule="exact"/>
        <w:jc w:val="both"/>
        <w:rPr>
          <w:rFonts w:ascii="Arial" w:hAnsi="Arial" w:cs="Arial"/>
          <w:sz w:val="20"/>
          <w:szCs w:val="20"/>
        </w:rPr>
      </w:pPr>
    </w:p>
    <w:p w14:paraId="6AA73824" w14:textId="77777777" w:rsidR="00D7659F" w:rsidRPr="00AB7C34" w:rsidRDefault="00D7659F" w:rsidP="00ED6153">
      <w:pPr>
        <w:spacing w:after="0" w:line="260" w:lineRule="exact"/>
        <w:jc w:val="both"/>
        <w:rPr>
          <w:rFonts w:ascii="Arial" w:hAnsi="Arial" w:cs="Arial"/>
          <w:sz w:val="20"/>
          <w:szCs w:val="20"/>
        </w:rPr>
      </w:pPr>
      <w:r w:rsidRPr="00AB7C34">
        <w:rPr>
          <w:rFonts w:ascii="Arial" w:hAnsi="Arial" w:cs="Arial"/>
          <w:sz w:val="20"/>
          <w:szCs w:val="20"/>
        </w:rPr>
        <w:t>Dne 12. 7. 2025 je začel veljati Zakon o uveljavljanju delnega povračila nadomestila plače za skrajšani delovni čas (Uradni list RS, št. 47/25; v nadaljevanju: ZUDPNP), ki zaradi začasne nezmožnosti zagotavljanja dela zaradi nastopa okoliščin na podlagi tega zakona omogoča odreditev dela s skrajšanim delovnim časom ob hkratni delni napotitvi na začasno čakanje na delo delavca ali delavke (v nadaljevanju: delavec), ki ima pri delodajalcu sklenjeno pogodbo o zaposlitvi za polni delovni čas, na način, da delodajalec delavcu zagotavlja delo vsaj za polovični delovni čas.</w:t>
      </w:r>
    </w:p>
    <w:p w14:paraId="2C219ABD" w14:textId="77777777" w:rsidR="00D7659F" w:rsidRPr="00AB7C34" w:rsidRDefault="00D7659F" w:rsidP="00ED6153">
      <w:pPr>
        <w:spacing w:after="0" w:line="260" w:lineRule="exact"/>
        <w:jc w:val="both"/>
        <w:rPr>
          <w:rFonts w:ascii="Arial" w:hAnsi="Arial" w:cs="Arial"/>
          <w:sz w:val="20"/>
          <w:szCs w:val="20"/>
        </w:rPr>
      </w:pPr>
    </w:p>
    <w:p w14:paraId="203A2073" w14:textId="77777777"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ZUDPNP ureja pravico delodajalcev, ki izpolnjujejo pogoje po ZUDPNP, do delnega povračila nadomestila plače, izplačanega delavcem, ki jim je bilo odrejeno začasno čakanje na delo v deležu od 5 do 20 ur tedensko ter ureja usposabljanje in izobraževanje delavcev. V skladu s 5. členom ZUDPNP ima delavec v času odrejenega skrajšanega delovnega časa pravico in dolžnost vključitve v usposabljanje in izobraževanje.</w:t>
      </w:r>
    </w:p>
    <w:p w14:paraId="70FBA2CF" w14:textId="77777777" w:rsidR="00D7659F" w:rsidRPr="00AB7C34" w:rsidRDefault="00D7659F">
      <w:pPr>
        <w:spacing w:after="0" w:line="260" w:lineRule="exact"/>
        <w:jc w:val="both"/>
        <w:rPr>
          <w:rFonts w:ascii="Arial" w:hAnsi="Arial" w:cs="Arial"/>
          <w:sz w:val="20"/>
          <w:szCs w:val="20"/>
        </w:rPr>
      </w:pPr>
    </w:p>
    <w:p w14:paraId="00A1C089" w14:textId="6E5AD613"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Na podlagi prvega odstavka 12. člena ZUDPNP lahko delodajalec pravico do delnega povračila nadomestila plače v skladu s III. poglavjem tega zakona (t.j. v primeru začasnih okoliščin) uveljavlja na podlagi sklepa Vlade Republike Slovenije (v nadaljnjem besedilu: vlada), s katerim vlada določi skupino ali oddelke dejavnosti v skladu z uredbo, ki določa standardno klasifikacijo dejavnosti, v katerih so nastopile okoliščine, na katere delodajalci iz teh dejavnosti z razumnimi ukrepi niso mogli vplivati in ne preprečiti njihovega začasnega negativnega vpliva na obseg svojega poslovanja ter s tem na začasno nemožnost zagotavljanja zadostnega obsega dela svojim delavcem.</w:t>
      </w:r>
    </w:p>
    <w:p w14:paraId="5863F972" w14:textId="77777777" w:rsidR="00D7659F" w:rsidRPr="00AB7C34" w:rsidRDefault="00D7659F">
      <w:pPr>
        <w:spacing w:after="0" w:line="260" w:lineRule="exact"/>
        <w:jc w:val="both"/>
        <w:rPr>
          <w:rFonts w:ascii="Arial" w:hAnsi="Arial" w:cs="Arial"/>
          <w:sz w:val="20"/>
          <w:szCs w:val="20"/>
        </w:rPr>
      </w:pPr>
    </w:p>
    <w:p w14:paraId="0E6574AB" w14:textId="16E99E2D"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 xml:space="preserve">Nadalje prvi odstavek 13. člena ZUDPNP določa, da lahko sprejetje sklepa iz prvega odstavka </w:t>
      </w:r>
      <w:r w:rsidR="00BD1EF6" w:rsidRPr="00AB7C34">
        <w:rPr>
          <w:rFonts w:ascii="Arial" w:hAnsi="Arial" w:cs="Arial"/>
          <w:sz w:val="20"/>
          <w:szCs w:val="20"/>
        </w:rPr>
        <w:t xml:space="preserve">12. </w:t>
      </w:r>
      <w:r w:rsidRPr="00AB7C34">
        <w:rPr>
          <w:rFonts w:ascii="Arial" w:hAnsi="Arial" w:cs="Arial"/>
          <w:sz w:val="20"/>
          <w:szCs w:val="20"/>
        </w:rPr>
        <w:t xml:space="preserve">člena </w:t>
      </w:r>
      <w:r w:rsidR="0098342B" w:rsidRPr="00AB7C34">
        <w:rPr>
          <w:rFonts w:ascii="Arial" w:hAnsi="Arial" w:cs="Arial"/>
          <w:sz w:val="20"/>
          <w:szCs w:val="20"/>
        </w:rPr>
        <w:t xml:space="preserve">ZUDPNP </w:t>
      </w:r>
      <w:r w:rsidRPr="00AB7C34">
        <w:rPr>
          <w:rFonts w:ascii="Arial" w:hAnsi="Arial" w:cs="Arial"/>
          <w:sz w:val="20"/>
          <w:szCs w:val="20"/>
        </w:rPr>
        <w:t>vladi predlaga ministrstvo, pristojno za delo, na podlagi:</w:t>
      </w:r>
    </w:p>
    <w:p w14:paraId="505EC4AA" w14:textId="77777777"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 predhodnega predloga ministrstva, pristojnega za gospodarstvo, ki mu je priloženo utemeljeno poročilo glede stanja in razmer v gospodarstvu z utemeljitvijo, zakaj delodajalci negativnega vpliva teh okoliščin na obseg svojega poslovanja niso mogli predvideti in ga z razumnimi ukrepi ali prilagoditvami preprečiti. Poročilo iz prejšnjega stavka mora vsebovati tudi analizo ključnih finančnih in strukturnih kazalnikov po dejavnostih ter primerjavo teh kazalnikov s trendi v Evropski uniji ali širše, in analizo kazalnika gospodarske klime, ki ga objavlja Statistični urad Republike Slovenije, vključno s posameznimi kazalniki zaupanja v predelovalni dejavnosti, storitveni dejavnosti, trgovini na drobno in gradbeništvu;</w:t>
      </w:r>
    </w:p>
    <w:p w14:paraId="5EAB89D8" w14:textId="77777777"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 rednih pregledov gospodarskih gibanj, ki jih na podlagi uradnih statističnih podatkov pripravlja Urad Republike Slovenije za makroekonomske analize in razvoj; in</w:t>
      </w:r>
    </w:p>
    <w:p w14:paraId="75D4065F" w14:textId="77777777"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 podatkov zavoda o stanju na trgu dela.</w:t>
      </w:r>
    </w:p>
    <w:p w14:paraId="620561B9" w14:textId="77777777" w:rsidR="00D7659F" w:rsidRPr="00AB7C34" w:rsidRDefault="00D7659F">
      <w:pPr>
        <w:spacing w:after="0" w:line="260" w:lineRule="exact"/>
        <w:jc w:val="both"/>
        <w:rPr>
          <w:rFonts w:ascii="Arial" w:hAnsi="Arial" w:cs="Arial"/>
          <w:sz w:val="20"/>
          <w:szCs w:val="20"/>
        </w:rPr>
      </w:pPr>
    </w:p>
    <w:p w14:paraId="0382CFC0" w14:textId="1B65D6ED"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 xml:space="preserve">V skladu s tretjim odstavkom 13. člena </w:t>
      </w:r>
      <w:bookmarkStart w:id="6" w:name="_Hlk221710354"/>
      <w:r w:rsidRPr="00AB7C34">
        <w:rPr>
          <w:rFonts w:ascii="Arial" w:hAnsi="Arial" w:cs="Arial"/>
          <w:sz w:val="20"/>
          <w:szCs w:val="20"/>
        </w:rPr>
        <w:t xml:space="preserve">ZUDPNP </w:t>
      </w:r>
      <w:bookmarkEnd w:id="6"/>
      <w:r w:rsidRPr="00AB7C34">
        <w:rPr>
          <w:rFonts w:ascii="Arial" w:hAnsi="Arial" w:cs="Arial"/>
          <w:sz w:val="20"/>
          <w:szCs w:val="20"/>
        </w:rPr>
        <w:t xml:space="preserve">vlada sklep iz </w:t>
      </w:r>
      <w:r w:rsidR="00BD1EF6" w:rsidRPr="00AB7C34">
        <w:rPr>
          <w:rFonts w:ascii="Arial" w:hAnsi="Arial" w:cs="Arial"/>
          <w:sz w:val="20"/>
          <w:szCs w:val="20"/>
        </w:rPr>
        <w:t xml:space="preserve">12. </w:t>
      </w:r>
      <w:r w:rsidRPr="00AB7C34">
        <w:rPr>
          <w:rFonts w:ascii="Arial" w:hAnsi="Arial" w:cs="Arial"/>
          <w:sz w:val="20"/>
          <w:szCs w:val="20"/>
        </w:rPr>
        <w:t>člena</w:t>
      </w:r>
      <w:r w:rsidR="00BD1EF6" w:rsidRPr="00AB7C34">
        <w:rPr>
          <w:rFonts w:ascii="Arial" w:hAnsi="Arial" w:cs="Arial"/>
          <w:sz w:val="20"/>
          <w:szCs w:val="20"/>
        </w:rPr>
        <w:t xml:space="preserve"> ZUDPNP</w:t>
      </w:r>
      <w:r w:rsidRPr="00AB7C34">
        <w:rPr>
          <w:rFonts w:ascii="Arial" w:hAnsi="Arial" w:cs="Arial"/>
          <w:sz w:val="20"/>
          <w:szCs w:val="20"/>
        </w:rPr>
        <w:t xml:space="preserve"> izda na podlagi predloga ministrstva, pristojnega za delo, in poročila ministrstva, pristojnega za gospodarstvo, če presodi, da so podane okoliščine iz prvega odstavka 12. člena tega zakona.</w:t>
      </w:r>
    </w:p>
    <w:p w14:paraId="4C68AE8C" w14:textId="77777777" w:rsidR="00D7659F" w:rsidRPr="00AB7C34" w:rsidRDefault="00D7659F">
      <w:pPr>
        <w:spacing w:after="0" w:line="260" w:lineRule="exact"/>
        <w:jc w:val="both"/>
        <w:rPr>
          <w:rFonts w:ascii="Arial" w:hAnsi="Arial" w:cs="Arial"/>
          <w:sz w:val="20"/>
          <w:szCs w:val="20"/>
        </w:rPr>
      </w:pPr>
    </w:p>
    <w:p w14:paraId="256F2A17" w14:textId="0341D1DC" w:rsidR="00D7659F" w:rsidRPr="00AB7C34" w:rsidRDefault="00D7659F">
      <w:pPr>
        <w:spacing w:after="0" w:line="260" w:lineRule="exact"/>
        <w:jc w:val="both"/>
        <w:rPr>
          <w:rFonts w:ascii="Arial" w:hAnsi="Arial" w:cs="Arial"/>
          <w:sz w:val="20"/>
          <w:szCs w:val="20"/>
        </w:rPr>
      </w:pPr>
      <w:r w:rsidRPr="00AB7C34">
        <w:rPr>
          <w:rFonts w:ascii="Arial" w:hAnsi="Arial" w:cs="Arial"/>
          <w:sz w:val="20"/>
          <w:szCs w:val="20"/>
        </w:rPr>
        <w:t xml:space="preserve">Dne 4. 12. 2025 je vlada sprejela Sklep o uveljavljanju delnega povračila nadomestila plače (Uradni list RS, št. 101/25; v nadaljevanju: </w:t>
      </w:r>
      <w:r w:rsidR="00BD1EF6" w:rsidRPr="00AB7C34">
        <w:rPr>
          <w:rFonts w:ascii="Arial" w:hAnsi="Arial" w:cs="Arial"/>
          <w:sz w:val="20"/>
          <w:szCs w:val="20"/>
        </w:rPr>
        <w:t>s</w:t>
      </w:r>
      <w:r w:rsidRPr="00AB7C34">
        <w:rPr>
          <w:rFonts w:ascii="Arial" w:hAnsi="Arial" w:cs="Arial"/>
          <w:sz w:val="20"/>
          <w:szCs w:val="20"/>
        </w:rPr>
        <w:t xml:space="preserve">klep </w:t>
      </w:r>
      <w:r w:rsidR="00BD1EF6" w:rsidRPr="00AB7C34">
        <w:rPr>
          <w:rFonts w:ascii="Arial" w:hAnsi="Arial" w:cs="Arial"/>
          <w:sz w:val="20"/>
          <w:szCs w:val="20"/>
        </w:rPr>
        <w:t>v</w:t>
      </w:r>
      <w:r w:rsidRPr="00AB7C34">
        <w:rPr>
          <w:rFonts w:ascii="Arial" w:hAnsi="Arial" w:cs="Arial"/>
          <w:sz w:val="20"/>
          <w:szCs w:val="20"/>
        </w:rPr>
        <w:t>lade), na podlagi katerega lahko delodajalec delavcu odredi delo s skrajšanim delovnim časom in uveljavlja delno povračilo nadomestila plače v obdobju od 5. decembra 2025 do 5. marca 2026.</w:t>
      </w:r>
    </w:p>
    <w:p w14:paraId="161E40A3" w14:textId="77777777" w:rsidR="00E44F51" w:rsidRPr="00AB7C34" w:rsidRDefault="00E44F51">
      <w:pPr>
        <w:spacing w:after="0" w:line="260" w:lineRule="exact"/>
        <w:jc w:val="both"/>
        <w:rPr>
          <w:rFonts w:ascii="Arial" w:hAnsi="Arial" w:cs="Arial"/>
          <w:sz w:val="20"/>
          <w:szCs w:val="20"/>
        </w:rPr>
      </w:pPr>
    </w:p>
    <w:p w14:paraId="00E5A332" w14:textId="3283FBEF" w:rsidR="00E44F51" w:rsidRPr="00AB7C34" w:rsidRDefault="00E44F51" w:rsidP="00AB7C34">
      <w:pPr>
        <w:autoSpaceDE w:val="0"/>
        <w:autoSpaceDN w:val="0"/>
        <w:adjustRightInd w:val="0"/>
        <w:spacing w:after="0" w:line="260" w:lineRule="exact"/>
        <w:jc w:val="both"/>
        <w:rPr>
          <w:rFonts w:ascii="Arial" w:hAnsi="Arial" w:cs="Arial"/>
          <w:sz w:val="20"/>
          <w:szCs w:val="20"/>
        </w:rPr>
      </w:pPr>
      <w:r w:rsidRPr="00AB7C34">
        <w:rPr>
          <w:rFonts w:ascii="Arial" w:hAnsi="Arial" w:cs="Arial"/>
          <w:sz w:val="20"/>
          <w:szCs w:val="20"/>
        </w:rPr>
        <w:t xml:space="preserve">Namen </w:t>
      </w:r>
      <w:r w:rsidR="00537EB6" w:rsidRPr="00AB7C34">
        <w:rPr>
          <w:rFonts w:ascii="Arial" w:hAnsi="Arial" w:cs="Arial"/>
          <w:sz w:val="20"/>
          <w:szCs w:val="20"/>
        </w:rPr>
        <w:t>projekta</w:t>
      </w:r>
      <w:r w:rsidRPr="00AB7C34">
        <w:rPr>
          <w:rFonts w:ascii="Arial" w:hAnsi="Arial" w:cs="Arial"/>
          <w:sz w:val="20"/>
          <w:szCs w:val="20"/>
        </w:rPr>
        <w:t xml:space="preserve"> je ohranitev delovni mest, kar bo doseženo z odreditvijo dela s skrajšanim delovnim časom ob hkratni delni napotitvi na začasno čakanje na delo delavca ali delavke, ki ima pri delodajalcu sklenjeno pogodbo o zaposlitvi za polni delovni čas, na način, da delodajalec delavcu zagotavlja delo vsaj za polovični delovni čas zaradi začasne nezmožnosti zagotavljanja dela zaradi nastopa okoliščin na podlagi tega zakona. Drugi namen je zaposlenim, ki jim je delodajalec odredil delo s skrajšanim </w:t>
      </w:r>
      <w:r w:rsidRPr="00AB7C34">
        <w:rPr>
          <w:rFonts w:ascii="Arial" w:hAnsi="Arial" w:cs="Arial"/>
          <w:sz w:val="20"/>
          <w:szCs w:val="20"/>
        </w:rPr>
        <w:lastRenderedPageBreak/>
        <w:t>delovnim časom na podlagi določb ZUDPNP, omogočiti pridobitev dodatnih znanj in spretnosti ter ohranitev zaposlenosti.</w:t>
      </w:r>
    </w:p>
    <w:p w14:paraId="2CD19F05" w14:textId="77777777" w:rsidR="00D7659F" w:rsidRPr="00ED6153" w:rsidRDefault="00D7659F" w:rsidP="00ED6153">
      <w:pPr>
        <w:spacing w:after="0" w:line="260" w:lineRule="exact"/>
        <w:jc w:val="both"/>
        <w:rPr>
          <w:rFonts w:ascii="Arial" w:hAnsi="Arial" w:cs="Arial"/>
          <w:sz w:val="20"/>
          <w:szCs w:val="20"/>
        </w:rPr>
      </w:pPr>
    </w:p>
    <w:p w14:paraId="08DCCCFC" w14:textId="205B760F" w:rsidR="00935054" w:rsidRPr="00AB7C34" w:rsidRDefault="00935054" w:rsidP="00AB7C34">
      <w:pPr>
        <w:autoSpaceDE w:val="0"/>
        <w:autoSpaceDN w:val="0"/>
        <w:adjustRightInd w:val="0"/>
        <w:spacing w:after="0" w:line="260" w:lineRule="exact"/>
        <w:jc w:val="both"/>
        <w:rPr>
          <w:rFonts w:ascii="Arial" w:hAnsi="Arial" w:cs="Arial"/>
          <w:sz w:val="20"/>
          <w:szCs w:val="20"/>
        </w:rPr>
      </w:pPr>
      <w:r w:rsidRPr="00AB7C34">
        <w:rPr>
          <w:rFonts w:ascii="Arial" w:hAnsi="Arial" w:cs="Arial"/>
          <w:sz w:val="20"/>
          <w:szCs w:val="20"/>
        </w:rPr>
        <w:t xml:space="preserve">V letu 2026 ocenjena vrednost projekta »Izvajanje ukrepa uveljavljanja delnega povračila nadomestila plače za skrajšani delovni čas ter ukrepa usposabljanja, izobraževanja in nagrade« znaša 8.000.000,00 EUR z vključenim DDV, od tega 5.000.000,00 EUR brez DDV za ukrep »Nadomestilo plače SDČ – 15. člen ZUDPNP« ter 2.780.000,00 EUR (brez DDV) za ukrep »Usposabljanje, izobraževanje in nagrade« in za DDV v višini 220.000,00 EUR, kar skupno znaša 3.000.000,00 EUR (z DDV) za ukrep »Usposabljanje, izobraževanje in nagrade«. V izračunu potrebnih sredstev za ukrep »Nadomestila plač SDČ – 15. člen ZUDPNP« je upoštevana povprečna bruto I plača v višini 1.800 EUR in povračilo nadomestila v višini 480 EUR. Število vključenih po mesecih niha, povprečno mesečno naj bi se v treh mesecih vključilo 3.470 zaposlenih za maksimalni obseg napotitve v obsegu 20 ur na teden. Dejansko število vključenih bi lahko bilo višje, saj bo večina napotena na čakanje za krajši čas (npr. 5 ur na teden, le nekaj tednov), zato bi bilo dejansko lahko vključenih več kot 10.000 oseb Pri ukrepu »Usposabljanje, izobraževanje in nagrade« pa je planirano, da bo porabljeno 1.000.000 EUR za izvajalce usposabljanj in izobraževanj. Povprečni strošek na osebo vključeno v program je 400 EUR, predvideno število oseb pa 2,500. Število oseb v skupini je lahko od 6-15 odvisno od programa in načina izvedbe. Ocenjuje se, da bi to pomenilo približno 280 izvajalcev. Zakon daje možnost izobraževanja tudi preko spletne platforme, zato se bo verjetno večina (7.500) odločila za ta način izobraževanja. </w:t>
      </w:r>
    </w:p>
    <w:p w14:paraId="19B08EC1" w14:textId="77777777" w:rsidR="00935054" w:rsidRPr="00AB7C34" w:rsidRDefault="00935054" w:rsidP="00AB7C34">
      <w:pPr>
        <w:autoSpaceDE w:val="0"/>
        <w:autoSpaceDN w:val="0"/>
        <w:adjustRightInd w:val="0"/>
        <w:spacing w:after="0" w:line="260" w:lineRule="exact"/>
        <w:jc w:val="both"/>
        <w:rPr>
          <w:rFonts w:ascii="Arial" w:hAnsi="Arial" w:cs="Arial"/>
          <w:sz w:val="20"/>
          <w:szCs w:val="20"/>
        </w:rPr>
      </w:pPr>
    </w:p>
    <w:p w14:paraId="2561463A" w14:textId="77777777" w:rsidR="00935054" w:rsidRPr="00AB7C34" w:rsidRDefault="00935054" w:rsidP="00AB7C34">
      <w:pPr>
        <w:autoSpaceDE w:val="0"/>
        <w:autoSpaceDN w:val="0"/>
        <w:adjustRightInd w:val="0"/>
        <w:spacing w:after="0" w:line="260" w:lineRule="exact"/>
        <w:jc w:val="both"/>
        <w:rPr>
          <w:rFonts w:ascii="Arial" w:hAnsi="Arial" w:cs="Arial"/>
          <w:sz w:val="20"/>
          <w:szCs w:val="20"/>
        </w:rPr>
      </w:pPr>
      <w:r w:rsidRPr="00AB7C34">
        <w:rPr>
          <w:rFonts w:ascii="Arial" w:hAnsi="Arial" w:cs="Arial"/>
          <w:sz w:val="20"/>
          <w:szCs w:val="20"/>
        </w:rPr>
        <w:t xml:space="preserve">Za nagrade in dodatke za prevoz in vključenost se ocenjuje poraba 2.000.000 EUR. V usposabljanja in izobraževanja bi lahko bilo vključenih več kot 10.000 napotenih delavcev. Za uspešno zaključeno usposabljanje ali izobraževanje je predvidena denarna nagrada v višini 100 EUR na udeleženca, kar ob ocenjeni vključitvi približno 10.000 udeležencev predstavlja skupno 1.000.000 EUR ocenjenih sredstev. Za dodatek za prevoz se ocenjuje poraba v višini 500.000 EUR, za dodatek za vključenost pa prav tako 500.000 EUR. </w:t>
      </w:r>
    </w:p>
    <w:p w14:paraId="1FCFD6D2" w14:textId="77777777" w:rsidR="00935054" w:rsidRPr="00AB7C34" w:rsidRDefault="00935054" w:rsidP="00AB7C34">
      <w:pPr>
        <w:autoSpaceDE w:val="0"/>
        <w:autoSpaceDN w:val="0"/>
        <w:adjustRightInd w:val="0"/>
        <w:spacing w:after="0" w:line="260" w:lineRule="exact"/>
        <w:jc w:val="both"/>
        <w:rPr>
          <w:rFonts w:ascii="Arial" w:hAnsi="Arial" w:cs="Arial"/>
          <w:sz w:val="20"/>
          <w:szCs w:val="20"/>
        </w:rPr>
      </w:pPr>
    </w:p>
    <w:p w14:paraId="068C18CE" w14:textId="7CA34F09" w:rsidR="00D7659F" w:rsidRPr="00AB7C34" w:rsidRDefault="00D7659F" w:rsidP="00ED6153">
      <w:pPr>
        <w:spacing w:after="0" w:line="260" w:lineRule="exact"/>
        <w:jc w:val="both"/>
        <w:rPr>
          <w:rFonts w:ascii="Arial" w:hAnsi="Arial" w:cs="Arial"/>
          <w:sz w:val="20"/>
          <w:szCs w:val="20"/>
        </w:rPr>
      </w:pPr>
      <w:r w:rsidRPr="00AB7C34">
        <w:rPr>
          <w:rFonts w:ascii="Arial" w:hAnsi="Arial" w:cs="Arial"/>
          <w:sz w:val="20"/>
          <w:szCs w:val="20"/>
        </w:rPr>
        <w:t>Za namen izvajanja ukrepa uveljavljanja delnega povračila nadomestila plače za skrajšani delovni čas je odprta nova integralna proračunska postavka v okviru glavnega programa 1004 – APZ – Spodbude za zaposlovanje in podprograma 100401 – Spodbude za zaposlovanje: 261055 Nadomestilo plače SDČ - 15. člen ZUDPNP. Za namen izvajanja ukrepa za usposabljanja, izobraževanja in nagrade je odprta integralna proračunska postavka: 4282 Usposabljanje in izobraževanje za zaposlitev.</w:t>
      </w:r>
    </w:p>
    <w:p w14:paraId="74611730" w14:textId="77777777" w:rsidR="00D7659F" w:rsidRPr="00AB7C34" w:rsidRDefault="00D7659F" w:rsidP="00ED6153">
      <w:pPr>
        <w:spacing w:after="0" w:line="260" w:lineRule="exact"/>
        <w:jc w:val="both"/>
        <w:rPr>
          <w:rFonts w:ascii="Arial" w:hAnsi="Arial" w:cs="Arial"/>
          <w:sz w:val="20"/>
          <w:szCs w:val="20"/>
        </w:rPr>
      </w:pPr>
    </w:p>
    <w:p w14:paraId="6AE3AF6D" w14:textId="7B154D2B" w:rsidR="00884D5B" w:rsidRPr="00AB7C34" w:rsidRDefault="006F307E" w:rsidP="00AB7C34">
      <w:pPr>
        <w:autoSpaceDE w:val="0"/>
        <w:autoSpaceDN w:val="0"/>
        <w:adjustRightInd w:val="0"/>
        <w:spacing w:after="0" w:line="260" w:lineRule="exact"/>
        <w:jc w:val="both"/>
        <w:rPr>
          <w:rFonts w:ascii="Arial" w:hAnsi="Arial" w:cs="Arial"/>
          <w:sz w:val="20"/>
          <w:szCs w:val="20"/>
        </w:rPr>
      </w:pPr>
      <w:r w:rsidRPr="00AB7C34">
        <w:rPr>
          <w:rFonts w:ascii="Arial" w:hAnsi="Arial" w:cs="Arial"/>
          <w:sz w:val="20"/>
          <w:szCs w:val="20"/>
        </w:rPr>
        <w:t>D</w:t>
      </w:r>
      <w:r w:rsidR="00D7659F" w:rsidRPr="00AB7C34">
        <w:rPr>
          <w:rFonts w:ascii="Arial" w:hAnsi="Arial" w:cs="Arial"/>
          <w:sz w:val="20"/>
          <w:szCs w:val="20"/>
        </w:rPr>
        <w:t>okument identifikacije investicijskega projekta »Izvajanje ukrepa uveljavljanja delnega povračila nadomestila plače za skrajšani delovni čas ter ukrepa usposabljanja, izobraževanja in nagrade«</w:t>
      </w:r>
      <w:r w:rsidRPr="00AB7C34">
        <w:rPr>
          <w:rFonts w:ascii="Arial" w:hAnsi="Arial" w:cs="Arial"/>
          <w:sz w:val="20"/>
          <w:szCs w:val="20"/>
        </w:rPr>
        <w:t>, št. 110-3/2025-2611-25 z dne 14. 1. 2026,</w:t>
      </w:r>
      <w:r w:rsidR="00D7659F" w:rsidRPr="00AB7C34">
        <w:rPr>
          <w:rFonts w:ascii="Arial" w:hAnsi="Arial" w:cs="Arial"/>
          <w:sz w:val="20"/>
          <w:szCs w:val="20"/>
        </w:rPr>
        <w:t xml:space="preserve"> </w:t>
      </w:r>
      <w:r w:rsidRPr="00AB7C34">
        <w:rPr>
          <w:rFonts w:ascii="Arial" w:hAnsi="Arial" w:cs="Arial"/>
          <w:sz w:val="20"/>
          <w:szCs w:val="20"/>
        </w:rPr>
        <w:t xml:space="preserve">je </w:t>
      </w:r>
      <w:r w:rsidR="00D7659F" w:rsidRPr="00AB7C34">
        <w:rPr>
          <w:rFonts w:ascii="Arial" w:hAnsi="Arial" w:cs="Arial"/>
          <w:sz w:val="20"/>
          <w:szCs w:val="20"/>
        </w:rPr>
        <w:t xml:space="preserve">pripravljen v skladu z </w:t>
      </w:r>
      <w:r w:rsidR="00634204" w:rsidRPr="00AB7C34">
        <w:rPr>
          <w:rFonts w:ascii="Arial" w:hAnsi="Arial" w:cs="Arial"/>
          <w:sz w:val="20"/>
          <w:szCs w:val="20"/>
        </w:rPr>
        <w:t xml:space="preserve">Uredbo o enotni metodologiji za pripravo in obravnavo investicijske dokumentacije na področju javnih financ </w:t>
      </w:r>
      <w:r w:rsidR="00884D5B" w:rsidRPr="00AB7C34">
        <w:rPr>
          <w:rFonts w:ascii="Arial" w:hAnsi="Arial" w:cs="Arial"/>
          <w:sz w:val="20"/>
          <w:szCs w:val="20"/>
        </w:rPr>
        <w:t>(Uradni list RS, št. 60/06, 54/10 in 27/16</w:t>
      </w:r>
      <w:r w:rsidR="004301DE" w:rsidRPr="00AB7C34">
        <w:rPr>
          <w:rFonts w:ascii="Arial" w:hAnsi="Arial" w:cs="Arial"/>
          <w:sz w:val="20"/>
          <w:szCs w:val="20"/>
        </w:rPr>
        <w:t>, v nadaljnjem besedilu: uredba</w:t>
      </w:r>
      <w:r w:rsidR="00634204" w:rsidRPr="00AB7C34">
        <w:rPr>
          <w:rFonts w:ascii="Arial" w:hAnsi="Arial" w:cs="Arial"/>
          <w:sz w:val="20"/>
          <w:szCs w:val="20"/>
        </w:rPr>
        <w:t xml:space="preserve">) </w:t>
      </w:r>
      <w:r w:rsidR="00D7659F" w:rsidRPr="00AB7C34">
        <w:rPr>
          <w:rFonts w:ascii="Arial" w:hAnsi="Arial" w:cs="Arial"/>
          <w:sz w:val="20"/>
          <w:szCs w:val="20"/>
        </w:rPr>
        <w:t>in potrjen s sklepom ministra</w:t>
      </w:r>
      <w:r w:rsidRPr="00AB7C34">
        <w:rPr>
          <w:rFonts w:ascii="Arial" w:hAnsi="Arial" w:cs="Arial"/>
          <w:sz w:val="20"/>
          <w:szCs w:val="20"/>
        </w:rPr>
        <w:t>, pristojnega za delo</w:t>
      </w:r>
      <w:r w:rsidR="00884D5B" w:rsidRPr="00AB7C34">
        <w:rPr>
          <w:rFonts w:ascii="Arial" w:hAnsi="Arial" w:cs="Arial"/>
          <w:sz w:val="20"/>
          <w:szCs w:val="20"/>
        </w:rPr>
        <w:t xml:space="preserve">, št. 110-3/2025-2611-27 z dne 9. 2. 2026. </w:t>
      </w:r>
      <w:r w:rsidR="004301DE" w:rsidRPr="00AB7C34">
        <w:rPr>
          <w:rFonts w:ascii="Arial" w:hAnsi="Arial" w:cs="Arial"/>
          <w:sz w:val="20"/>
          <w:szCs w:val="20"/>
        </w:rPr>
        <w:t>Projekt se bo zaključil z zaključkom izvrševanja sklepa vlade za aktivacijo sheme, predvidoma konec leta 2026.</w:t>
      </w:r>
      <w:r w:rsidR="00884D5B" w:rsidRPr="00AB7C34">
        <w:rPr>
          <w:rFonts w:ascii="Arial" w:hAnsi="Arial" w:cs="Arial"/>
          <w:sz w:val="20"/>
          <w:szCs w:val="20"/>
        </w:rPr>
        <w:t xml:space="preserve">  </w:t>
      </w:r>
    </w:p>
    <w:p w14:paraId="043B4788" w14:textId="3BCDE966" w:rsidR="00634204" w:rsidRPr="00AB7C34" w:rsidRDefault="006F307E" w:rsidP="00ED6153">
      <w:pPr>
        <w:spacing w:after="0" w:line="260" w:lineRule="exact"/>
        <w:jc w:val="both"/>
        <w:rPr>
          <w:rFonts w:ascii="Arial" w:hAnsi="Arial" w:cs="Arial"/>
          <w:sz w:val="20"/>
          <w:szCs w:val="20"/>
        </w:rPr>
      </w:pPr>
      <w:r w:rsidRPr="00AB7C34">
        <w:rPr>
          <w:rFonts w:ascii="Arial" w:hAnsi="Arial" w:cs="Arial"/>
          <w:sz w:val="20"/>
          <w:szCs w:val="20"/>
        </w:rPr>
        <w:t xml:space="preserve"> </w:t>
      </w:r>
    </w:p>
    <w:p w14:paraId="28A9794F" w14:textId="64422351" w:rsidR="00D7659F" w:rsidRPr="00AB7C34" w:rsidRDefault="006F307E" w:rsidP="00ED6153">
      <w:pPr>
        <w:spacing w:after="0" w:line="260" w:lineRule="exact"/>
        <w:jc w:val="both"/>
        <w:rPr>
          <w:rFonts w:ascii="Arial" w:hAnsi="Arial" w:cs="Arial"/>
          <w:sz w:val="20"/>
          <w:szCs w:val="20"/>
        </w:rPr>
      </w:pPr>
      <w:r w:rsidRPr="00AB7C34">
        <w:rPr>
          <w:rFonts w:ascii="Arial" w:hAnsi="Arial" w:cs="Arial"/>
          <w:sz w:val="20"/>
          <w:szCs w:val="20"/>
        </w:rPr>
        <w:t xml:space="preserve">Minister, pristojen za delo na podlagi 16. člena Zakona o državni upravi (Uradni list RS, št. 113/05 – uradno prečiščeno besedilo, 89/07 – odl. US, 126/07 – ZUP-E, 48/09, 8/10 – ZUP-G, 8/12 – ZVRS-F, 21/12, 47/13, 12/14, 90/14, 51/16, 36/21, 82/21, 189/21, 153/22, 18/23 in 83/25 – ZOUL) v zvezi z drugim odstavkom 24. člena </w:t>
      </w:r>
      <w:r w:rsidR="00634204" w:rsidRPr="00AB7C34">
        <w:rPr>
          <w:rFonts w:ascii="Arial" w:hAnsi="Arial" w:cs="Arial"/>
          <w:sz w:val="20"/>
          <w:szCs w:val="20"/>
        </w:rPr>
        <w:t xml:space="preserve">uredbe </w:t>
      </w:r>
      <w:r w:rsidRPr="00AB7C34">
        <w:rPr>
          <w:rFonts w:ascii="Arial" w:hAnsi="Arial" w:cs="Arial"/>
          <w:sz w:val="20"/>
          <w:szCs w:val="20"/>
        </w:rPr>
        <w:t>predlaga vlad</w:t>
      </w:r>
      <w:r w:rsidR="00634204" w:rsidRPr="00AB7C34">
        <w:rPr>
          <w:rFonts w:ascii="Arial" w:hAnsi="Arial" w:cs="Arial"/>
          <w:sz w:val="20"/>
          <w:szCs w:val="20"/>
        </w:rPr>
        <w:t>i</w:t>
      </w:r>
      <w:r w:rsidRPr="00AB7C34">
        <w:rPr>
          <w:rFonts w:ascii="Arial" w:hAnsi="Arial" w:cs="Arial"/>
          <w:sz w:val="20"/>
          <w:szCs w:val="20"/>
        </w:rPr>
        <w:t xml:space="preserve"> uvrstitev projekta </w:t>
      </w:r>
      <w:r w:rsidR="004301DE" w:rsidRPr="00AB7C34">
        <w:rPr>
          <w:rFonts w:ascii="Arial" w:hAnsi="Arial" w:cs="Arial"/>
          <w:sz w:val="20"/>
          <w:szCs w:val="20"/>
        </w:rPr>
        <w:t>št. 2611-26-0300 »Skrajšani delovni čas, izobraževanja in nagrade</w:t>
      </w:r>
      <w:r w:rsidRPr="00AB7C34">
        <w:rPr>
          <w:rFonts w:ascii="Arial" w:hAnsi="Arial" w:cs="Arial"/>
          <w:sz w:val="20"/>
          <w:szCs w:val="20"/>
        </w:rPr>
        <w:t>« v Načrt razvojnih programov 2026 –</w:t>
      </w:r>
      <w:r w:rsidR="00E6365A" w:rsidRPr="00AB7C34">
        <w:rPr>
          <w:rFonts w:ascii="Arial" w:hAnsi="Arial" w:cs="Arial"/>
          <w:sz w:val="20"/>
          <w:szCs w:val="20"/>
        </w:rPr>
        <w:t xml:space="preserve"> </w:t>
      </w:r>
      <w:r w:rsidRPr="00AB7C34">
        <w:rPr>
          <w:rFonts w:ascii="Arial" w:hAnsi="Arial" w:cs="Arial"/>
          <w:sz w:val="20"/>
          <w:szCs w:val="20"/>
        </w:rPr>
        <w:t>2029.</w:t>
      </w:r>
      <w:r w:rsidR="00D7659F" w:rsidRPr="00AB7C34">
        <w:rPr>
          <w:rFonts w:ascii="Arial" w:hAnsi="Arial" w:cs="Arial"/>
          <w:sz w:val="20"/>
          <w:szCs w:val="20"/>
        </w:rPr>
        <w:t xml:space="preserve"> </w:t>
      </w:r>
      <w:r w:rsidR="00667821" w:rsidRPr="00AB7C34">
        <w:rPr>
          <w:rFonts w:ascii="Arial" w:hAnsi="Arial" w:cs="Arial"/>
          <w:sz w:val="20"/>
          <w:szCs w:val="20"/>
        </w:rPr>
        <w:t xml:space="preserve">V skladu s petim odstavkom 31. člena Zakona o izvrševanju proračunov Republike Slovenije za leti 2026 in 2027 (Uradni list RS, št. 95/25 in 112/25 – ZJF-K) vlada odloča o uvrstitvi projektov v veljavni načrt razvojnih programov. </w:t>
      </w:r>
    </w:p>
    <w:p w14:paraId="5CFAD28B" w14:textId="77777777" w:rsidR="006F307E" w:rsidRPr="00AB7C34" w:rsidRDefault="006F307E" w:rsidP="00ED6153">
      <w:pPr>
        <w:spacing w:after="0" w:line="260" w:lineRule="exact"/>
        <w:jc w:val="both"/>
        <w:rPr>
          <w:rFonts w:ascii="Arial" w:hAnsi="Arial" w:cs="Arial"/>
          <w:sz w:val="20"/>
          <w:szCs w:val="20"/>
        </w:rPr>
      </w:pPr>
    </w:p>
    <w:p w14:paraId="204244E2" w14:textId="77777777" w:rsidR="00D7659F" w:rsidRPr="00AB7C34" w:rsidRDefault="00D7659F" w:rsidP="00ED6153">
      <w:pPr>
        <w:spacing w:after="0" w:line="260" w:lineRule="exact"/>
        <w:jc w:val="both"/>
        <w:rPr>
          <w:rFonts w:ascii="Arial" w:hAnsi="Arial" w:cs="Arial"/>
          <w:sz w:val="20"/>
          <w:szCs w:val="20"/>
        </w:rPr>
      </w:pPr>
    </w:p>
    <w:p w14:paraId="63899102" w14:textId="77777777" w:rsidR="00D7659F" w:rsidRPr="00AB7C34" w:rsidRDefault="00D7659F">
      <w:pPr>
        <w:spacing w:after="0" w:line="260" w:lineRule="exact"/>
        <w:jc w:val="both"/>
        <w:rPr>
          <w:rFonts w:ascii="Arial" w:hAnsi="Arial" w:cs="Arial"/>
          <w:sz w:val="20"/>
          <w:szCs w:val="20"/>
        </w:rPr>
      </w:pPr>
    </w:p>
    <w:sectPr w:rsidR="00D7659F" w:rsidRPr="00AB7C34" w:rsidSect="00BD6A1D">
      <w:footerReference w:type="default" r:id="rId10"/>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8864" w14:textId="77777777" w:rsidR="003334D9" w:rsidRDefault="003334D9" w:rsidP="00BD6A1D">
      <w:pPr>
        <w:spacing w:after="0" w:line="240" w:lineRule="auto"/>
      </w:pPr>
      <w:r>
        <w:separator/>
      </w:r>
    </w:p>
  </w:endnote>
  <w:endnote w:type="continuationSeparator" w:id="0">
    <w:p w14:paraId="66FD1E4C" w14:textId="77777777" w:rsidR="003334D9" w:rsidRDefault="003334D9"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2531"/>
      <w:docPartObj>
        <w:docPartGallery w:val="Page Numbers (Bottom of Page)"/>
        <w:docPartUnique/>
      </w:docPartObj>
    </w:sdtPr>
    <w:sdtEndPr/>
    <w:sdtContent>
      <w:p w14:paraId="55603E3E" w14:textId="77777777" w:rsidR="000D33E4" w:rsidRDefault="00120486">
        <w:pPr>
          <w:pStyle w:val="Noga"/>
          <w:jc w:val="right"/>
        </w:pPr>
        <w:r w:rsidRPr="00B20161">
          <w:rPr>
            <w:rFonts w:ascii="Arial" w:hAnsi="Arial" w:cs="Arial"/>
            <w:sz w:val="20"/>
            <w:szCs w:val="20"/>
          </w:rPr>
          <w:fldChar w:fldCharType="begin"/>
        </w:r>
        <w:r w:rsidR="000D33E4"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ED6153">
          <w:rPr>
            <w:rFonts w:ascii="Arial" w:hAnsi="Arial" w:cs="Arial"/>
            <w:noProof/>
            <w:sz w:val="20"/>
            <w:szCs w:val="20"/>
          </w:rPr>
          <w:t>2</w:t>
        </w:r>
        <w:r w:rsidRPr="00B20161">
          <w:rPr>
            <w:rFonts w:ascii="Arial" w:hAnsi="Arial" w:cs="Arial"/>
            <w:sz w:val="20"/>
            <w:szCs w:val="20"/>
          </w:rPr>
          <w:fldChar w:fldCharType="end"/>
        </w:r>
      </w:p>
    </w:sdtContent>
  </w:sdt>
  <w:p w14:paraId="6840C6E8" w14:textId="77777777" w:rsidR="000D33E4" w:rsidRDefault="000D33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5C31" w14:textId="77777777" w:rsidR="003334D9" w:rsidRDefault="003334D9" w:rsidP="00BD6A1D">
      <w:pPr>
        <w:spacing w:after="0" w:line="240" w:lineRule="auto"/>
      </w:pPr>
      <w:r>
        <w:separator/>
      </w:r>
    </w:p>
  </w:footnote>
  <w:footnote w:type="continuationSeparator" w:id="0">
    <w:p w14:paraId="45BA41A6" w14:textId="77777777" w:rsidR="003334D9" w:rsidRDefault="003334D9"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913C" w14:textId="77777777" w:rsidR="000D33E4" w:rsidRPr="00BD6A1D" w:rsidRDefault="000D33E4"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1F08A012" wp14:editId="28F185F1">
          <wp:simplePos x="0" y="0"/>
          <wp:positionH relativeFrom="page">
            <wp:posOffset>0</wp:posOffset>
          </wp:positionH>
          <wp:positionV relativeFrom="page">
            <wp:posOffset>9525</wp:posOffset>
          </wp:positionV>
          <wp:extent cx="3343275" cy="1457325"/>
          <wp:effectExtent l="0" t="0" r="0" b="0"/>
          <wp:wrapNone/>
          <wp:docPr id="4" name="Slika 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13C394AC" w14:textId="77777777" w:rsidR="000D33E4" w:rsidRDefault="000D33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D45"/>
    <w:multiLevelType w:val="hybridMultilevel"/>
    <w:tmpl w:val="12ACA9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60C2D"/>
    <w:multiLevelType w:val="hybridMultilevel"/>
    <w:tmpl w:val="C00AC876"/>
    <w:lvl w:ilvl="0" w:tplc="67B615A6">
      <w:start w:val="3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C87187"/>
    <w:multiLevelType w:val="hybridMultilevel"/>
    <w:tmpl w:val="04FEBF7C"/>
    <w:lvl w:ilvl="0" w:tplc="E4E83AA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0627F7"/>
    <w:multiLevelType w:val="hybridMultilevel"/>
    <w:tmpl w:val="BC78F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72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633AE5"/>
    <w:multiLevelType w:val="hybridMultilevel"/>
    <w:tmpl w:val="45BEEBC6"/>
    <w:lvl w:ilvl="0" w:tplc="A1ACCC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0726B08"/>
    <w:multiLevelType w:val="hybridMultilevel"/>
    <w:tmpl w:val="A67447D0"/>
    <w:lvl w:ilvl="0" w:tplc="2CDEB41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3C7116"/>
    <w:multiLevelType w:val="hybridMultilevel"/>
    <w:tmpl w:val="56E892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7E03CAB"/>
    <w:multiLevelType w:val="hybridMultilevel"/>
    <w:tmpl w:val="42F401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8C35DE5"/>
    <w:multiLevelType w:val="hybridMultilevel"/>
    <w:tmpl w:val="B0D220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697952"/>
    <w:multiLevelType w:val="hybridMultilevel"/>
    <w:tmpl w:val="04F44D68"/>
    <w:lvl w:ilvl="0" w:tplc="67B615A6">
      <w:start w:val="3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BB0E08"/>
    <w:multiLevelType w:val="hybridMultilevel"/>
    <w:tmpl w:val="E4DA2DF4"/>
    <w:lvl w:ilvl="0" w:tplc="0DFE29D2">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EC4526"/>
    <w:multiLevelType w:val="hybridMultilevel"/>
    <w:tmpl w:val="BA12EE18"/>
    <w:lvl w:ilvl="0" w:tplc="B02C20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1F2BC0"/>
    <w:multiLevelType w:val="hybridMultilevel"/>
    <w:tmpl w:val="310CE1DE"/>
    <w:lvl w:ilvl="0" w:tplc="A1ACCC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41437D2"/>
    <w:multiLevelType w:val="hybridMultilevel"/>
    <w:tmpl w:val="529ED3EE"/>
    <w:lvl w:ilvl="0" w:tplc="67B615A6">
      <w:start w:val="3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CF5ECE"/>
    <w:multiLevelType w:val="hybridMultilevel"/>
    <w:tmpl w:val="2624AC12"/>
    <w:lvl w:ilvl="0" w:tplc="2CDEB41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56C2C9A"/>
    <w:multiLevelType w:val="hybridMultilevel"/>
    <w:tmpl w:val="5E565EB4"/>
    <w:lvl w:ilvl="0" w:tplc="1EF897BA">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945729"/>
    <w:multiLevelType w:val="hybridMultilevel"/>
    <w:tmpl w:val="2836F25C"/>
    <w:lvl w:ilvl="0" w:tplc="3A3EC1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777FE0"/>
    <w:multiLevelType w:val="multilevel"/>
    <w:tmpl w:val="075A4C38"/>
    <w:lvl w:ilvl="0">
      <w:start w:val="1"/>
      <w:numFmt w:val="decimal"/>
      <w:lvlText w:val="%1.0"/>
      <w:lvlJc w:val="left"/>
      <w:pPr>
        <w:ind w:left="555" w:hanging="555"/>
      </w:pPr>
      <w:rPr>
        <w:rFonts w:hint="default"/>
      </w:rPr>
    </w:lvl>
    <w:lvl w:ilvl="1">
      <w:start w:val="1"/>
      <w:numFmt w:val="decimalZero"/>
      <w:lvlText w:val="%1.%2"/>
      <w:lvlJc w:val="left"/>
      <w:pPr>
        <w:ind w:left="1263" w:hanging="55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C870F01"/>
    <w:multiLevelType w:val="hybridMultilevel"/>
    <w:tmpl w:val="B68809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9D0685"/>
    <w:multiLevelType w:val="hybridMultilevel"/>
    <w:tmpl w:val="8E1A1BD0"/>
    <w:lvl w:ilvl="0" w:tplc="67B615A6">
      <w:start w:val="3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6804320">
    <w:abstractNumId w:val="4"/>
  </w:num>
  <w:num w:numId="2" w16cid:durableId="1119373231">
    <w:abstractNumId w:val="17"/>
  </w:num>
  <w:num w:numId="3" w16cid:durableId="977684141">
    <w:abstractNumId w:val="20"/>
  </w:num>
  <w:num w:numId="4" w16cid:durableId="532495223">
    <w:abstractNumId w:val="16"/>
  </w:num>
  <w:num w:numId="5" w16cid:durableId="656999092">
    <w:abstractNumId w:val="9"/>
  </w:num>
  <w:num w:numId="6" w16cid:durableId="1081172696">
    <w:abstractNumId w:val="6"/>
  </w:num>
  <w:num w:numId="7" w16cid:durableId="689140355">
    <w:abstractNumId w:val="1"/>
  </w:num>
  <w:num w:numId="8" w16cid:durableId="452479454">
    <w:abstractNumId w:val="19"/>
  </w:num>
  <w:num w:numId="9" w16cid:durableId="1227499286">
    <w:abstractNumId w:val="10"/>
  </w:num>
  <w:num w:numId="10" w16cid:durableId="2086604804">
    <w:abstractNumId w:val="13"/>
  </w:num>
  <w:num w:numId="11" w16cid:durableId="1660499206">
    <w:abstractNumId w:val="8"/>
  </w:num>
  <w:num w:numId="12" w16cid:durableId="1184901908">
    <w:abstractNumId w:val="15"/>
  </w:num>
  <w:num w:numId="13" w16cid:durableId="623582735">
    <w:abstractNumId w:val="24"/>
  </w:num>
  <w:num w:numId="14" w16cid:durableId="67270088">
    <w:abstractNumId w:val="21"/>
  </w:num>
  <w:num w:numId="15" w16cid:durableId="2025783614">
    <w:abstractNumId w:val="3"/>
  </w:num>
  <w:num w:numId="16" w16cid:durableId="134570472">
    <w:abstractNumId w:val="23"/>
  </w:num>
  <w:num w:numId="17" w16cid:durableId="459496402">
    <w:abstractNumId w:val="22"/>
  </w:num>
  <w:num w:numId="18" w16cid:durableId="1169052874">
    <w:abstractNumId w:val="0"/>
  </w:num>
  <w:num w:numId="19" w16cid:durableId="498887117">
    <w:abstractNumId w:val="11"/>
  </w:num>
  <w:num w:numId="20" w16cid:durableId="2103523262">
    <w:abstractNumId w:val="7"/>
  </w:num>
  <w:num w:numId="21" w16cid:durableId="1746805425">
    <w:abstractNumId w:val="12"/>
  </w:num>
  <w:num w:numId="22" w16cid:durableId="2106146990">
    <w:abstractNumId w:val="2"/>
  </w:num>
  <w:num w:numId="23" w16cid:durableId="1717778824">
    <w:abstractNumId w:val="18"/>
  </w:num>
  <w:num w:numId="24" w16cid:durableId="1200162456">
    <w:abstractNumId w:val="5"/>
  </w:num>
  <w:num w:numId="25" w16cid:durableId="196911831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C3"/>
    <w:rsid w:val="000019D6"/>
    <w:rsid w:val="000060E0"/>
    <w:rsid w:val="000079F7"/>
    <w:rsid w:val="00011E7F"/>
    <w:rsid w:val="00015303"/>
    <w:rsid w:val="0002653D"/>
    <w:rsid w:val="00037285"/>
    <w:rsid w:val="00040BBC"/>
    <w:rsid w:val="000456AA"/>
    <w:rsid w:val="000464A7"/>
    <w:rsid w:val="00046C76"/>
    <w:rsid w:val="00051FBB"/>
    <w:rsid w:val="0006269C"/>
    <w:rsid w:val="00064244"/>
    <w:rsid w:val="00067E4A"/>
    <w:rsid w:val="00074949"/>
    <w:rsid w:val="00075E0A"/>
    <w:rsid w:val="00076759"/>
    <w:rsid w:val="000814C7"/>
    <w:rsid w:val="000853AC"/>
    <w:rsid w:val="00086913"/>
    <w:rsid w:val="0008737F"/>
    <w:rsid w:val="0009062A"/>
    <w:rsid w:val="0009133C"/>
    <w:rsid w:val="000A0664"/>
    <w:rsid w:val="000A6618"/>
    <w:rsid w:val="000A77FD"/>
    <w:rsid w:val="000B12F4"/>
    <w:rsid w:val="000B1C70"/>
    <w:rsid w:val="000B46B1"/>
    <w:rsid w:val="000D2E53"/>
    <w:rsid w:val="000D33E4"/>
    <w:rsid w:val="000D79E0"/>
    <w:rsid w:val="000E0DBF"/>
    <w:rsid w:val="000E4E31"/>
    <w:rsid w:val="000F0F62"/>
    <w:rsid w:val="000F510D"/>
    <w:rsid w:val="000F7A3C"/>
    <w:rsid w:val="00100DCF"/>
    <w:rsid w:val="00101CA9"/>
    <w:rsid w:val="00103E3D"/>
    <w:rsid w:val="00110F05"/>
    <w:rsid w:val="00112B08"/>
    <w:rsid w:val="0011398A"/>
    <w:rsid w:val="00120486"/>
    <w:rsid w:val="00121627"/>
    <w:rsid w:val="001236C3"/>
    <w:rsid w:val="00124726"/>
    <w:rsid w:val="001254DC"/>
    <w:rsid w:val="00126323"/>
    <w:rsid w:val="00126DAB"/>
    <w:rsid w:val="00126DD5"/>
    <w:rsid w:val="00132858"/>
    <w:rsid w:val="00133D4D"/>
    <w:rsid w:val="001362D8"/>
    <w:rsid w:val="0013705E"/>
    <w:rsid w:val="00140B22"/>
    <w:rsid w:val="001427B3"/>
    <w:rsid w:val="001432DC"/>
    <w:rsid w:val="00147268"/>
    <w:rsid w:val="00152381"/>
    <w:rsid w:val="001525FF"/>
    <w:rsid w:val="001577A0"/>
    <w:rsid w:val="00181929"/>
    <w:rsid w:val="00183F24"/>
    <w:rsid w:val="0018434D"/>
    <w:rsid w:val="0018461D"/>
    <w:rsid w:val="001854A8"/>
    <w:rsid w:val="00187326"/>
    <w:rsid w:val="00190B21"/>
    <w:rsid w:val="00192028"/>
    <w:rsid w:val="00192EAB"/>
    <w:rsid w:val="00195384"/>
    <w:rsid w:val="00196AC3"/>
    <w:rsid w:val="001973E4"/>
    <w:rsid w:val="00197AB4"/>
    <w:rsid w:val="001A0518"/>
    <w:rsid w:val="001B1535"/>
    <w:rsid w:val="001B3820"/>
    <w:rsid w:val="001B5BBD"/>
    <w:rsid w:val="001C0019"/>
    <w:rsid w:val="001D2CB0"/>
    <w:rsid w:val="001D327C"/>
    <w:rsid w:val="001D540E"/>
    <w:rsid w:val="001D78C8"/>
    <w:rsid w:val="001E6906"/>
    <w:rsid w:val="001F2F8A"/>
    <w:rsid w:val="00200EA1"/>
    <w:rsid w:val="00202AF1"/>
    <w:rsid w:val="00203C7E"/>
    <w:rsid w:val="00213002"/>
    <w:rsid w:val="00216292"/>
    <w:rsid w:val="00216707"/>
    <w:rsid w:val="00217D1D"/>
    <w:rsid w:val="0022183C"/>
    <w:rsid w:val="002245B5"/>
    <w:rsid w:val="00224E4B"/>
    <w:rsid w:val="00225135"/>
    <w:rsid w:val="00225B1B"/>
    <w:rsid w:val="002270AA"/>
    <w:rsid w:val="00232C7A"/>
    <w:rsid w:val="002335A5"/>
    <w:rsid w:val="00240678"/>
    <w:rsid w:val="002408E9"/>
    <w:rsid w:val="0024317D"/>
    <w:rsid w:val="00247A09"/>
    <w:rsid w:val="00250C3A"/>
    <w:rsid w:val="00252BCE"/>
    <w:rsid w:val="002532F4"/>
    <w:rsid w:val="00255F11"/>
    <w:rsid w:val="00257940"/>
    <w:rsid w:val="00260AA8"/>
    <w:rsid w:val="00264A16"/>
    <w:rsid w:val="002661B4"/>
    <w:rsid w:val="002678ED"/>
    <w:rsid w:val="00272CFC"/>
    <w:rsid w:val="0028055A"/>
    <w:rsid w:val="00282B8D"/>
    <w:rsid w:val="0028638E"/>
    <w:rsid w:val="0028653F"/>
    <w:rsid w:val="0029024B"/>
    <w:rsid w:val="00294E6A"/>
    <w:rsid w:val="0029528F"/>
    <w:rsid w:val="00295DD2"/>
    <w:rsid w:val="002A5152"/>
    <w:rsid w:val="002A76E8"/>
    <w:rsid w:val="002B1EA9"/>
    <w:rsid w:val="002B723C"/>
    <w:rsid w:val="002C414D"/>
    <w:rsid w:val="002C6DBF"/>
    <w:rsid w:val="002C7D6B"/>
    <w:rsid w:val="002D1325"/>
    <w:rsid w:val="002D34FE"/>
    <w:rsid w:val="002D57F0"/>
    <w:rsid w:val="002D5F0B"/>
    <w:rsid w:val="002E14E0"/>
    <w:rsid w:val="002E2B30"/>
    <w:rsid w:val="002E67B2"/>
    <w:rsid w:val="002E766D"/>
    <w:rsid w:val="002F1DF9"/>
    <w:rsid w:val="002F33DE"/>
    <w:rsid w:val="003000D7"/>
    <w:rsid w:val="00301B7D"/>
    <w:rsid w:val="003055C6"/>
    <w:rsid w:val="003075E4"/>
    <w:rsid w:val="00315009"/>
    <w:rsid w:val="00315129"/>
    <w:rsid w:val="0031734E"/>
    <w:rsid w:val="00320555"/>
    <w:rsid w:val="003209E3"/>
    <w:rsid w:val="00321A64"/>
    <w:rsid w:val="00325425"/>
    <w:rsid w:val="003334D9"/>
    <w:rsid w:val="003354E0"/>
    <w:rsid w:val="00335785"/>
    <w:rsid w:val="00342975"/>
    <w:rsid w:val="003436BD"/>
    <w:rsid w:val="00346D8D"/>
    <w:rsid w:val="00356592"/>
    <w:rsid w:val="00356D27"/>
    <w:rsid w:val="00360277"/>
    <w:rsid w:val="00364B70"/>
    <w:rsid w:val="003659F1"/>
    <w:rsid w:val="0037266A"/>
    <w:rsid w:val="00374145"/>
    <w:rsid w:val="0037640D"/>
    <w:rsid w:val="00382892"/>
    <w:rsid w:val="0038300E"/>
    <w:rsid w:val="00383087"/>
    <w:rsid w:val="003A0B68"/>
    <w:rsid w:val="003A2972"/>
    <w:rsid w:val="003A33B1"/>
    <w:rsid w:val="003A4127"/>
    <w:rsid w:val="003A7CE7"/>
    <w:rsid w:val="003B1DE6"/>
    <w:rsid w:val="003B4C0C"/>
    <w:rsid w:val="003C3409"/>
    <w:rsid w:val="003C442A"/>
    <w:rsid w:val="003E0EC0"/>
    <w:rsid w:val="003F0326"/>
    <w:rsid w:val="003F07D4"/>
    <w:rsid w:val="003F4392"/>
    <w:rsid w:val="003F4BF4"/>
    <w:rsid w:val="003F5313"/>
    <w:rsid w:val="003F79EE"/>
    <w:rsid w:val="00402749"/>
    <w:rsid w:val="0040596E"/>
    <w:rsid w:val="00405B2C"/>
    <w:rsid w:val="004060C9"/>
    <w:rsid w:val="00407C68"/>
    <w:rsid w:val="00414F46"/>
    <w:rsid w:val="004171C7"/>
    <w:rsid w:val="00421793"/>
    <w:rsid w:val="004218A9"/>
    <w:rsid w:val="00423A30"/>
    <w:rsid w:val="004257FF"/>
    <w:rsid w:val="00426976"/>
    <w:rsid w:val="0042715E"/>
    <w:rsid w:val="004301DE"/>
    <w:rsid w:val="0043206B"/>
    <w:rsid w:val="00435EC5"/>
    <w:rsid w:val="00443A13"/>
    <w:rsid w:val="004441D9"/>
    <w:rsid w:val="004457A8"/>
    <w:rsid w:val="0045704C"/>
    <w:rsid w:val="004575D3"/>
    <w:rsid w:val="004624C3"/>
    <w:rsid w:val="00463C99"/>
    <w:rsid w:val="00470B00"/>
    <w:rsid w:val="00473C63"/>
    <w:rsid w:val="00475D1E"/>
    <w:rsid w:val="00492F21"/>
    <w:rsid w:val="00493804"/>
    <w:rsid w:val="004A02B0"/>
    <w:rsid w:val="004A3E98"/>
    <w:rsid w:val="004A4A8D"/>
    <w:rsid w:val="004A66F6"/>
    <w:rsid w:val="004A7025"/>
    <w:rsid w:val="004A7E2D"/>
    <w:rsid w:val="004B40C4"/>
    <w:rsid w:val="004B53C7"/>
    <w:rsid w:val="004C0158"/>
    <w:rsid w:val="004C31C9"/>
    <w:rsid w:val="004C7352"/>
    <w:rsid w:val="004C74AA"/>
    <w:rsid w:val="004D0F0D"/>
    <w:rsid w:val="004D6774"/>
    <w:rsid w:val="004D6FA2"/>
    <w:rsid w:val="004D79A4"/>
    <w:rsid w:val="004E1CB0"/>
    <w:rsid w:val="004E3121"/>
    <w:rsid w:val="004E448A"/>
    <w:rsid w:val="004E4EE9"/>
    <w:rsid w:val="004E546F"/>
    <w:rsid w:val="004F0C35"/>
    <w:rsid w:val="004F125F"/>
    <w:rsid w:val="004F153E"/>
    <w:rsid w:val="004F1642"/>
    <w:rsid w:val="004F5CD9"/>
    <w:rsid w:val="004F6C7C"/>
    <w:rsid w:val="004F6EDC"/>
    <w:rsid w:val="004F72DE"/>
    <w:rsid w:val="00500CE5"/>
    <w:rsid w:val="0050239C"/>
    <w:rsid w:val="005048CB"/>
    <w:rsid w:val="00510BE3"/>
    <w:rsid w:val="00511A2B"/>
    <w:rsid w:val="00521F18"/>
    <w:rsid w:val="00524C4F"/>
    <w:rsid w:val="005357C3"/>
    <w:rsid w:val="00537EB6"/>
    <w:rsid w:val="00541CE1"/>
    <w:rsid w:val="005423F8"/>
    <w:rsid w:val="005424A1"/>
    <w:rsid w:val="00553193"/>
    <w:rsid w:val="00553D0E"/>
    <w:rsid w:val="00553EE2"/>
    <w:rsid w:val="0055482D"/>
    <w:rsid w:val="005562AA"/>
    <w:rsid w:val="00556C82"/>
    <w:rsid w:val="00557C55"/>
    <w:rsid w:val="00560383"/>
    <w:rsid w:val="00564B21"/>
    <w:rsid w:val="00565D5C"/>
    <w:rsid w:val="0056720C"/>
    <w:rsid w:val="00570D58"/>
    <w:rsid w:val="0057166D"/>
    <w:rsid w:val="00580AC9"/>
    <w:rsid w:val="00580FFB"/>
    <w:rsid w:val="00582C86"/>
    <w:rsid w:val="005858B2"/>
    <w:rsid w:val="00585FD0"/>
    <w:rsid w:val="0058603D"/>
    <w:rsid w:val="005959A6"/>
    <w:rsid w:val="005973EE"/>
    <w:rsid w:val="00597BDE"/>
    <w:rsid w:val="005A0664"/>
    <w:rsid w:val="005A43FF"/>
    <w:rsid w:val="005A7EA3"/>
    <w:rsid w:val="005B14F1"/>
    <w:rsid w:val="005B4AE0"/>
    <w:rsid w:val="005B74D0"/>
    <w:rsid w:val="005C1C68"/>
    <w:rsid w:val="005D160A"/>
    <w:rsid w:val="005D1818"/>
    <w:rsid w:val="005D1C32"/>
    <w:rsid w:val="005D22BD"/>
    <w:rsid w:val="005E0842"/>
    <w:rsid w:val="005E26D0"/>
    <w:rsid w:val="005E6870"/>
    <w:rsid w:val="005F0751"/>
    <w:rsid w:val="005F3F52"/>
    <w:rsid w:val="005F63BB"/>
    <w:rsid w:val="005F737D"/>
    <w:rsid w:val="00600031"/>
    <w:rsid w:val="006076AD"/>
    <w:rsid w:val="00610EEE"/>
    <w:rsid w:val="00612BD0"/>
    <w:rsid w:val="00616CED"/>
    <w:rsid w:val="006229CD"/>
    <w:rsid w:val="0062652A"/>
    <w:rsid w:val="00634204"/>
    <w:rsid w:val="00635461"/>
    <w:rsid w:val="00636010"/>
    <w:rsid w:val="00641ED2"/>
    <w:rsid w:val="00641FC1"/>
    <w:rsid w:val="006430CF"/>
    <w:rsid w:val="00647DEF"/>
    <w:rsid w:val="0065068C"/>
    <w:rsid w:val="006512B2"/>
    <w:rsid w:val="0065548B"/>
    <w:rsid w:val="00660424"/>
    <w:rsid w:val="006667E0"/>
    <w:rsid w:val="0066703F"/>
    <w:rsid w:val="006675C6"/>
    <w:rsid w:val="00667610"/>
    <w:rsid w:val="00667821"/>
    <w:rsid w:val="00674060"/>
    <w:rsid w:val="00683EEE"/>
    <w:rsid w:val="00687174"/>
    <w:rsid w:val="006908E4"/>
    <w:rsid w:val="00692D38"/>
    <w:rsid w:val="00693472"/>
    <w:rsid w:val="00695EC3"/>
    <w:rsid w:val="006972CF"/>
    <w:rsid w:val="006A09B4"/>
    <w:rsid w:val="006A1E54"/>
    <w:rsid w:val="006B0E77"/>
    <w:rsid w:val="006B5E79"/>
    <w:rsid w:val="006B69A4"/>
    <w:rsid w:val="006B6A4A"/>
    <w:rsid w:val="006C000A"/>
    <w:rsid w:val="006C1A3D"/>
    <w:rsid w:val="006C2DBF"/>
    <w:rsid w:val="006C33E7"/>
    <w:rsid w:val="006C3F0B"/>
    <w:rsid w:val="006C437E"/>
    <w:rsid w:val="006C4DBE"/>
    <w:rsid w:val="006D1F92"/>
    <w:rsid w:val="006D5EE6"/>
    <w:rsid w:val="006D7130"/>
    <w:rsid w:val="006E06B8"/>
    <w:rsid w:val="006E349F"/>
    <w:rsid w:val="006E4B58"/>
    <w:rsid w:val="006E4F5E"/>
    <w:rsid w:val="006F09C8"/>
    <w:rsid w:val="006F1BF2"/>
    <w:rsid w:val="006F307E"/>
    <w:rsid w:val="006F46D0"/>
    <w:rsid w:val="006F75FD"/>
    <w:rsid w:val="00700EE6"/>
    <w:rsid w:val="007020A8"/>
    <w:rsid w:val="007077F1"/>
    <w:rsid w:val="00707FF9"/>
    <w:rsid w:val="00710C05"/>
    <w:rsid w:val="00710F06"/>
    <w:rsid w:val="00712BEE"/>
    <w:rsid w:val="007140A2"/>
    <w:rsid w:val="00714341"/>
    <w:rsid w:val="007145DF"/>
    <w:rsid w:val="0071707A"/>
    <w:rsid w:val="00717EBA"/>
    <w:rsid w:val="007212C3"/>
    <w:rsid w:val="00724493"/>
    <w:rsid w:val="00725C8B"/>
    <w:rsid w:val="0073519F"/>
    <w:rsid w:val="007354E6"/>
    <w:rsid w:val="00736146"/>
    <w:rsid w:val="00745907"/>
    <w:rsid w:val="00746F22"/>
    <w:rsid w:val="007470C3"/>
    <w:rsid w:val="00753E10"/>
    <w:rsid w:val="00757911"/>
    <w:rsid w:val="00763131"/>
    <w:rsid w:val="007650DB"/>
    <w:rsid w:val="0077687F"/>
    <w:rsid w:val="007806B9"/>
    <w:rsid w:val="007826D3"/>
    <w:rsid w:val="00786628"/>
    <w:rsid w:val="00791AD2"/>
    <w:rsid w:val="007A2AC3"/>
    <w:rsid w:val="007D329E"/>
    <w:rsid w:val="007E2284"/>
    <w:rsid w:val="007E2900"/>
    <w:rsid w:val="007E5E20"/>
    <w:rsid w:val="007E79DC"/>
    <w:rsid w:val="007F0653"/>
    <w:rsid w:val="007F089B"/>
    <w:rsid w:val="007F342C"/>
    <w:rsid w:val="007F3F34"/>
    <w:rsid w:val="00800304"/>
    <w:rsid w:val="00801042"/>
    <w:rsid w:val="008035BC"/>
    <w:rsid w:val="00810308"/>
    <w:rsid w:val="00812294"/>
    <w:rsid w:val="00817BEE"/>
    <w:rsid w:val="00823737"/>
    <w:rsid w:val="008320E6"/>
    <w:rsid w:val="00833673"/>
    <w:rsid w:val="0084130D"/>
    <w:rsid w:val="00846FCC"/>
    <w:rsid w:val="008476BB"/>
    <w:rsid w:val="00847C30"/>
    <w:rsid w:val="00850613"/>
    <w:rsid w:val="00851182"/>
    <w:rsid w:val="00851342"/>
    <w:rsid w:val="00856EDD"/>
    <w:rsid w:val="008636AB"/>
    <w:rsid w:val="008644B4"/>
    <w:rsid w:val="00875FE8"/>
    <w:rsid w:val="0087756F"/>
    <w:rsid w:val="008845E6"/>
    <w:rsid w:val="00884D5B"/>
    <w:rsid w:val="00892ECE"/>
    <w:rsid w:val="00895933"/>
    <w:rsid w:val="00895AB4"/>
    <w:rsid w:val="008963FE"/>
    <w:rsid w:val="00897EA5"/>
    <w:rsid w:val="008A12FA"/>
    <w:rsid w:val="008A13F4"/>
    <w:rsid w:val="008A5DE6"/>
    <w:rsid w:val="008A607D"/>
    <w:rsid w:val="008B3C58"/>
    <w:rsid w:val="008C4EF7"/>
    <w:rsid w:val="008D2A07"/>
    <w:rsid w:val="008E223C"/>
    <w:rsid w:val="008E3E39"/>
    <w:rsid w:val="008E3F2C"/>
    <w:rsid w:val="008F210F"/>
    <w:rsid w:val="008F6FCF"/>
    <w:rsid w:val="00903D30"/>
    <w:rsid w:val="009075C9"/>
    <w:rsid w:val="00907690"/>
    <w:rsid w:val="009107A3"/>
    <w:rsid w:val="00910D54"/>
    <w:rsid w:val="00911F41"/>
    <w:rsid w:val="00912C04"/>
    <w:rsid w:val="00914694"/>
    <w:rsid w:val="00915110"/>
    <w:rsid w:val="00921931"/>
    <w:rsid w:val="00925C7F"/>
    <w:rsid w:val="00932EAA"/>
    <w:rsid w:val="009342C5"/>
    <w:rsid w:val="00935054"/>
    <w:rsid w:val="00940C42"/>
    <w:rsid w:val="009427DC"/>
    <w:rsid w:val="00944E21"/>
    <w:rsid w:val="009547AE"/>
    <w:rsid w:val="0096337F"/>
    <w:rsid w:val="0098342B"/>
    <w:rsid w:val="009844BE"/>
    <w:rsid w:val="00990888"/>
    <w:rsid w:val="00990B35"/>
    <w:rsid w:val="009920FE"/>
    <w:rsid w:val="00993969"/>
    <w:rsid w:val="00997293"/>
    <w:rsid w:val="00997808"/>
    <w:rsid w:val="009A019C"/>
    <w:rsid w:val="009A307B"/>
    <w:rsid w:val="009A30C2"/>
    <w:rsid w:val="009A56E8"/>
    <w:rsid w:val="009B12A0"/>
    <w:rsid w:val="009B13E4"/>
    <w:rsid w:val="009B2D26"/>
    <w:rsid w:val="009B3DD5"/>
    <w:rsid w:val="009B47FA"/>
    <w:rsid w:val="009B643B"/>
    <w:rsid w:val="009C01D3"/>
    <w:rsid w:val="009C01DB"/>
    <w:rsid w:val="009C0232"/>
    <w:rsid w:val="009C5A3F"/>
    <w:rsid w:val="009C6142"/>
    <w:rsid w:val="009C648D"/>
    <w:rsid w:val="009C7019"/>
    <w:rsid w:val="009D008E"/>
    <w:rsid w:val="009D0E65"/>
    <w:rsid w:val="009D5416"/>
    <w:rsid w:val="009D7E6C"/>
    <w:rsid w:val="009E076A"/>
    <w:rsid w:val="009E5816"/>
    <w:rsid w:val="009F1DF8"/>
    <w:rsid w:val="009F2BC6"/>
    <w:rsid w:val="00A018D9"/>
    <w:rsid w:val="00A023F0"/>
    <w:rsid w:val="00A17A6E"/>
    <w:rsid w:val="00A21D65"/>
    <w:rsid w:val="00A23E5D"/>
    <w:rsid w:val="00A244C1"/>
    <w:rsid w:val="00A328B8"/>
    <w:rsid w:val="00A35B22"/>
    <w:rsid w:val="00A37992"/>
    <w:rsid w:val="00A40202"/>
    <w:rsid w:val="00A42792"/>
    <w:rsid w:val="00A434F7"/>
    <w:rsid w:val="00A45309"/>
    <w:rsid w:val="00A54DFA"/>
    <w:rsid w:val="00A62816"/>
    <w:rsid w:val="00A62DE0"/>
    <w:rsid w:val="00A65FDB"/>
    <w:rsid w:val="00A7612C"/>
    <w:rsid w:val="00A93844"/>
    <w:rsid w:val="00A93A23"/>
    <w:rsid w:val="00AA220D"/>
    <w:rsid w:val="00AA2323"/>
    <w:rsid w:val="00AA3F6F"/>
    <w:rsid w:val="00AA4245"/>
    <w:rsid w:val="00AA540E"/>
    <w:rsid w:val="00AB29E4"/>
    <w:rsid w:val="00AB3147"/>
    <w:rsid w:val="00AB4F52"/>
    <w:rsid w:val="00AB517B"/>
    <w:rsid w:val="00AB7C34"/>
    <w:rsid w:val="00AC0646"/>
    <w:rsid w:val="00AC0DB0"/>
    <w:rsid w:val="00AC3BD2"/>
    <w:rsid w:val="00AC4E1F"/>
    <w:rsid w:val="00AC5D31"/>
    <w:rsid w:val="00AC5F0B"/>
    <w:rsid w:val="00AD2150"/>
    <w:rsid w:val="00AD34CE"/>
    <w:rsid w:val="00AD3581"/>
    <w:rsid w:val="00AD4F12"/>
    <w:rsid w:val="00AD75BF"/>
    <w:rsid w:val="00AE0971"/>
    <w:rsid w:val="00AE1F83"/>
    <w:rsid w:val="00AE27CA"/>
    <w:rsid w:val="00AE5089"/>
    <w:rsid w:val="00AE5F32"/>
    <w:rsid w:val="00AF1EE2"/>
    <w:rsid w:val="00AF279F"/>
    <w:rsid w:val="00AF4699"/>
    <w:rsid w:val="00AF755F"/>
    <w:rsid w:val="00B00626"/>
    <w:rsid w:val="00B02813"/>
    <w:rsid w:val="00B02ECC"/>
    <w:rsid w:val="00B062C1"/>
    <w:rsid w:val="00B07AD3"/>
    <w:rsid w:val="00B16C80"/>
    <w:rsid w:val="00B20161"/>
    <w:rsid w:val="00B22923"/>
    <w:rsid w:val="00B25626"/>
    <w:rsid w:val="00B30846"/>
    <w:rsid w:val="00B364E6"/>
    <w:rsid w:val="00B379A0"/>
    <w:rsid w:val="00B522F1"/>
    <w:rsid w:val="00B563E3"/>
    <w:rsid w:val="00B62F91"/>
    <w:rsid w:val="00B64210"/>
    <w:rsid w:val="00B64E3F"/>
    <w:rsid w:val="00B67DFF"/>
    <w:rsid w:val="00B7056A"/>
    <w:rsid w:val="00B70A97"/>
    <w:rsid w:val="00B755D4"/>
    <w:rsid w:val="00B848C9"/>
    <w:rsid w:val="00B9489D"/>
    <w:rsid w:val="00B95D82"/>
    <w:rsid w:val="00B95DA5"/>
    <w:rsid w:val="00B960EE"/>
    <w:rsid w:val="00B96F67"/>
    <w:rsid w:val="00BA0777"/>
    <w:rsid w:val="00BA0A8D"/>
    <w:rsid w:val="00BA55F9"/>
    <w:rsid w:val="00BA7774"/>
    <w:rsid w:val="00BA7C4E"/>
    <w:rsid w:val="00BB00BF"/>
    <w:rsid w:val="00BB0688"/>
    <w:rsid w:val="00BB5F17"/>
    <w:rsid w:val="00BC1355"/>
    <w:rsid w:val="00BC2243"/>
    <w:rsid w:val="00BC28B3"/>
    <w:rsid w:val="00BC37EE"/>
    <w:rsid w:val="00BC5246"/>
    <w:rsid w:val="00BD1C8D"/>
    <w:rsid w:val="00BD1EF6"/>
    <w:rsid w:val="00BD3D44"/>
    <w:rsid w:val="00BD4A15"/>
    <w:rsid w:val="00BD5B1E"/>
    <w:rsid w:val="00BD6A1D"/>
    <w:rsid w:val="00BE13BD"/>
    <w:rsid w:val="00BE5711"/>
    <w:rsid w:val="00BE6261"/>
    <w:rsid w:val="00BF08C6"/>
    <w:rsid w:val="00BF16F7"/>
    <w:rsid w:val="00BF44E8"/>
    <w:rsid w:val="00C0286E"/>
    <w:rsid w:val="00C02B84"/>
    <w:rsid w:val="00C05721"/>
    <w:rsid w:val="00C07646"/>
    <w:rsid w:val="00C10310"/>
    <w:rsid w:val="00C24B2C"/>
    <w:rsid w:val="00C30809"/>
    <w:rsid w:val="00C35CED"/>
    <w:rsid w:val="00C360A9"/>
    <w:rsid w:val="00C362C5"/>
    <w:rsid w:val="00C365B0"/>
    <w:rsid w:val="00C4021F"/>
    <w:rsid w:val="00C41704"/>
    <w:rsid w:val="00C426EC"/>
    <w:rsid w:val="00C43A41"/>
    <w:rsid w:val="00C43B57"/>
    <w:rsid w:val="00C4463D"/>
    <w:rsid w:val="00C44C5F"/>
    <w:rsid w:val="00C454E4"/>
    <w:rsid w:val="00C465C5"/>
    <w:rsid w:val="00C46D39"/>
    <w:rsid w:val="00C55012"/>
    <w:rsid w:val="00C65571"/>
    <w:rsid w:val="00C655FB"/>
    <w:rsid w:val="00C6695F"/>
    <w:rsid w:val="00C71525"/>
    <w:rsid w:val="00C746CE"/>
    <w:rsid w:val="00C75143"/>
    <w:rsid w:val="00C7691E"/>
    <w:rsid w:val="00C815EF"/>
    <w:rsid w:val="00C850C2"/>
    <w:rsid w:val="00C87D2A"/>
    <w:rsid w:val="00C906C4"/>
    <w:rsid w:val="00C928E8"/>
    <w:rsid w:val="00C9490A"/>
    <w:rsid w:val="00C966A9"/>
    <w:rsid w:val="00CA32A4"/>
    <w:rsid w:val="00CA3480"/>
    <w:rsid w:val="00CA61D8"/>
    <w:rsid w:val="00CA6F10"/>
    <w:rsid w:val="00CB0F2E"/>
    <w:rsid w:val="00CB49B2"/>
    <w:rsid w:val="00CC5108"/>
    <w:rsid w:val="00CC56A4"/>
    <w:rsid w:val="00CC657C"/>
    <w:rsid w:val="00CC74DB"/>
    <w:rsid w:val="00CD086E"/>
    <w:rsid w:val="00CD26FE"/>
    <w:rsid w:val="00CD6DE0"/>
    <w:rsid w:val="00CE4333"/>
    <w:rsid w:val="00CE614B"/>
    <w:rsid w:val="00CE6CF4"/>
    <w:rsid w:val="00CE76C3"/>
    <w:rsid w:val="00CF145E"/>
    <w:rsid w:val="00D01A7F"/>
    <w:rsid w:val="00D0408C"/>
    <w:rsid w:val="00D07541"/>
    <w:rsid w:val="00D12E81"/>
    <w:rsid w:val="00D14F01"/>
    <w:rsid w:val="00D16720"/>
    <w:rsid w:val="00D23E28"/>
    <w:rsid w:val="00D333CB"/>
    <w:rsid w:val="00D34263"/>
    <w:rsid w:val="00D377BD"/>
    <w:rsid w:val="00D4439A"/>
    <w:rsid w:val="00D4501C"/>
    <w:rsid w:val="00D50AC4"/>
    <w:rsid w:val="00D529FA"/>
    <w:rsid w:val="00D53544"/>
    <w:rsid w:val="00D539D9"/>
    <w:rsid w:val="00D55855"/>
    <w:rsid w:val="00D62D60"/>
    <w:rsid w:val="00D6367C"/>
    <w:rsid w:val="00D66A6A"/>
    <w:rsid w:val="00D674ED"/>
    <w:rsid w:val="00D700A5"/>
    <w:rsid w:val="00D744D2"/>
    <w:rsid w:val="00D7659F"/>
    <w:rsid w:val="00D76643"/>
    <w:rsid w:val="00D806CB"/>
    <w:rsid w:val="00D864D4"/>
    <w:rsid w:val="00D86AC9"/>
    <w:rsid w:val="00D9088A"/>
    <w:rsid w:val="00D91B30"/>
    <w:rsid w:val="00D92208"/>
    <w:rsid w:val="00DA2AB7"/>
    <w:rsid w:val="00DA38C6"/>
    <w:rsid w:val="00DA68E9"/>
    <w:rsid w:val="00DB7DBC"/>
    <w:rsid w:val="00DC0A65"/>
    <w:rsid w:val="00DC0B7D"/>
    <w:rsid w:val="00DC70F0"/>
    <w:rsid w:val="00DD094F"/>
    <w:rsid w:val="00DD7698"/>
    <w:rsid w:val="00DE38EE"/>
    <w:rsid w:val="00DE445D"/>
    <w:rsid w:val="00DE608E"/>
    <w:rsid w:val="00DE7AD1"/>
    <w:rsid w:val="00DF077E"/>
    <w:rsid w:val="00DF7D5C"/>
    <w:rsid w:val="00DF7F00"/>
    <w:rsid w:val="00E0065B"/>
    <w:rsid w:val="00E11188"/>
    <w:rsid w:val="00E13A57"/>
    <w:rsid w:val="00E14654"/>
    <w:rsid w:val="00E31EDA"/>
    <w:rsid w:val="00E32A0B"/>
    <w:rsid w:val="00E36F10"/>
    <w:rsid w:val="00E412F2"/>
    <w:rsid w:val="00E42152"/>
    <w:rsid w:val="00E43916"/>
    <w:rsid w:val="00E44384"/>
    <w:rsid w:val="00E444C7"/>
    <w:rsid w:val="00E44F51"/>
    <w:rsid w:val="00E476B7"/>
    <w:rsid w:val="00E5513E"/>
    <w:rsid w:val="00E56B0D"/>
    <w:rsid w:val="00E57903"/>
    <w:rsid w:val="00E61767"/>
    <w:rsid w:val="00E62D29"/>
    <w:rsid w:val="00E6365A"/>
    <w:rsid w:val="00E70F2A"/>
    <w:rsid w:val="00E72CDF"/>
    <w:rsid w:val="00E76120"/>
    <w:rsid w:val="00E7619F"/>
    <w:rsid w:val="00E76D1B"/>
    <w:rsid w:val="00E821F0"/>
    <w:rsid w:val="00E85755"/>
    <w:rsid w:val="00EA13B5"/>
    <w:rsid w:val="00EA4ED2"/>
    <w:rsid w:val="00EB3775"/>
    <w:rsid w:val="00EB4F41"/>
    <w:rsid w:val="00EB52CE"/>
    <w:rsid w:val="00EB7BE7"/>
    <w:rsid w:val="00EC1185"/>
    <w:rsid w:val="00EC2B02"/>
    <w:rsid w:val="00EC3315"/>
    <w:rsid w:val="00ED6153"/>
    <w:rsid w:val="00EE2473"/>
    <w:rsid w:val="00EE6E2F"/>
    <w:rsid w:val="00F06D61"/>
    <w:rsid w:val="00F07F20"/>
    <w:rsid w:val="00F210CF"/>
    <w:rsid w:val="00F260BC"/>
    <w:rsid w:val="00F31729"/>
    <w:rsid w:val="00F31B3A"/>
    <w:rsid w:val="00F3220F"/>
    <w:rsid w:val="00F357FC"/>
    <w:rsid w:val="00F37200"/>
    <w:rsid w:val="00F37692"/>
    <w:rsid w:val="00F439B4"/>
    <w:rsid w:val="00F4616A"/>
    <w:rsid w:val="00F56569"/>
    <w:rsid w:val="00F61121"/>
    <w:rsid w:val="00F620C5"/>
    <w:rsid w:val="00F6314C"/>
    <w:rsid w:val="00F6349B"/>
    <w:rsid w:val="00F639E5"/>
    <w:rsid w:val="00F6572E"/>
    <w:rsid w:val="00F65FCD"/>
    <w:rsid w:val="00F67A3D"/>
    <w:rsid w:val="00F73AB4"/>
    <w:rsid w:val="00F75C99"/>
    <w:rsid w:val="00F77ADE"/>
    <w:rsid w:val="00F80F4F"/>
    <w:rsid w:val="00F81171"/>
    <w:rsid w:val="00F8242D"/>
    <w:rsid w:val="00F82AEA"/>
    <w:rsid w:val="00F86543"/>
    <w:rsid w:val="00F8716D"/>
    <w:rsid w:val="00F961A6"/>
    <w:rsid w:val="00FA0428"/>
    <w:rsid w:val="00FA1A03"/>
    <w:rsid w:val="00FA207F"/>
    <w:rsid w:val="00FA250A"/>
    <w:rsid w:val="00FA2B5E"/>
    <w:rsid w:val="00FA46CA"/>
    <w:rsid w:val="00FA5F4F"/>
    <w:rsid w:val="00FB199B"/>
    <w:rsid w:val="00FB397B"/>
    <w:rsid w:val="00FB4D1B"/>
    <w:rsid w:val="00FB58E7"/>
    <w:rsid w:val="00FB5A5F"/>
    <w:rsid w:val="00FC0B76"/>
    <w:rsid w:val="00FC173E"/>
    <w:rsid w:val="00FC2513"/>
    <w:rsid w:val="00FC36D5"/>
    <w:rsid w:val="00FC7849"/>
    <w:rsid w:val="00FD09C1"/>
    <w:rsid w:val="00FE0034"/>
    <w:rsid w:val="00FE10F1"/>
    <w:rsid w:val="00FE2362"/>
    <w:rsid w:val="00FE7134"/>
    <w:rsid w:val="00FF2B42"/>
    <w:rsid w:val="00FF2EBD"/>
    <w:rsid w:val="00FF31E8"/>
    <w:rsid w:val="00FF7C9B"/>
    <w:rsid w:val="00FF7E9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D501F"/>
  <w15:docId w15:val="{A06C04AE-5BBF-4142-9398-568FFC85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312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Oddelek">
    <w:name w:val="Oddelek"/>
    <w:basedOn w:val="Navaden"/>
    <w:link w:val="OddelekZnak1"/>
    <w:qFormat/>
    <w:rsid w:val="000853AC"/>
    <w:pPr>
      <w:numPr>
        <w:numId w:val="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0853AC"/>
    <w:rPr>
      <w:rFonts w:ascii="Arial" w:eastAsia="Times New Roman" w:hAnsi="Arial" w:cs="Arial"/>
      <w:b/>
      <w:lang w:eastAsia="sl-SI"/>
    </w:rPr>
  </w:style>
  <w:style w:type="paragraph" w:customStyle="1" w:styleId="Text3">
    <w:name w:val="Text 3"/>
    <w:basedOn w:val="Navaden"/>
    <w:uiPriority w:val="99"/>
    <w:rsid w:val="00CB0F2E"/>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character" w:styleId="Krepko">
    <w:name w:val="Strong"/>
    <w:basedOn w:val="Privzetapisavaodstavka"/>
    <w:uiPriority w:val="22"/>
    <w:qFormat/>
    <w:rsid w:val="00D0408C"/>
    <w:rPr>
      <w:b/>
      <w:bCs/>
    </w:rPr>
  </w:style>
  <w:style w:type="paragraph" w:styleId="Napis">
    <w:name w:val="caption"/>
    <w:basedOn w:val="Navaden"/>
    <w:next w:val="Navaden"/>
    <w:link w:val="NapisZnak"/>
    <w:uiPriority w:val="35"/>
    <w:unhideWhenUsed/>
    <w:qFormat/>
    <w:rsid w:val="006B5E79"/>
    <w:pPr>
      <w:spacing w:after="60" w:line="240" w:lineRule="auto"/>
      <w:jc w:val="both"/>
    </w:pPr>
    <w:rPr>
      <w:rFonts w:ascii="Arial" w:eastAsia="Times New Roman" w:hAnsi="Arial" w:cs="Arial"/>
      <w:b/>
      <w:color w:val="339E35"/>
      <w:sz w:val="20"/>
      <w:szCs w:val="20"/>
      <w:lang w:eastAsia="sl-SI"/>
    </w:rPr>
  </w:style>
  <w:style w:type="character" w:customStyle="1" w:styleId="NapisZnak">
    <w:name w:val="Napis Znak"/>
    <w:basedOn w:val="Privzetapisavaodstavka"/>
    <w:link w:val="Napis"/>
    <w:uiPriority w:val="35"/>
    <w:rsid w:val="006B5E79"/>
    <w:rPr>
      <w:rFonts w:ascii="Arial" w:eastAsia="Times New Roman" w:hAnsi="Arial" w:cs="Arial"/>
      <w:b/>
      <w:color w:val="339E35"/>
      <w:sz w:val="20"/>
      <w:szCs w:val="20"/>
      <w:lang w:eastAsia="sl-SI"/>
    </w:rPr>
  </w:style>
  <w:style w:type="paragraph" w:customStyle="1" w:styleId="Naslovpredpisa">
    <w:name w:val="Naslov_predpisa"/>
    <w:basedOn w:val="Navaden"/>
    <w:link w:val="NaslovpredpisaZnak"/>
    <w:qFormat/>
    <w:rsid w:val="00EE6E2F"/>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locked/>
    <w:rsid w:val="00EE6E2F"/>
    <w:rPr>
      <w:rFonts w:ascii="Arial" w:eastAsia="Times New Roman" w:hAnsi="Arial" w:cs="Times New Roman"/>
      <w:b/>
    </w:rPr>
  </w:style>
  <w:style w:type="paragraph" w:styleId="Revizija">
    <w:name w:val="Revision"/>
    <w:hidden/>
    <w:uiPriority w:val="99"/>
    <w:semiHidden/>
    <w:rsid w:val="006A09B4"/>
    <w:pPr>
      <w:spacing w:after="0" w:line="240" w:lineRule="auto"/>
    </w:pPr>
  </w:style>
  <w:style w:type="character" w:customStyle="1" w:styleId="Nerazreenaomemba1">
    <w:name w:val="Nerazrešena omemba1"/>
    <w:basedOn w:val="Privzetapisavaodstavka"/>
    <w:uiPriority w:val="99"/>
    <w:semiHidden/>
    <w:unhideWhenUsed/>
    <w:rsid w:val="00365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8237">
      <w:bodyDiv w:val="1"/>
      <w:marLeft w:val="0"/>
      <w:marRight w:val="0"/>
      <w:marTop w:val="0"/>
      <w:marBottom w:val="0"/>
      <w:divBdr>
        <w:top w:val="none" w:sz="0" w:space="0" w:color="auto"/>
        <w:left w:val="none" w:sz="0" w:space="0" w:color="auto"/>
        <w:bottom w:val="none" w:sz="0" w:space="0" w:color="auto"/>
        <w:right w:val="none" w:sz="0" w:space="0" w:color="auto"/>
      </w:divBdr>
    </w:div>
    <w:div w:id="947738525">
      <w:bodyDiv w:val="1"/>
      <w:marLeft w:val="0"/>
      <w:marRight w:val="0"/>
      <w:marTop w:val="0"/>
      <w:marBottom w:val="0"/>
      <w:divBdr>
        <w:top w:val="none" w:sz="0" w:space="0" w:color="auto"/>
        <w:left w:val="none" w:sz="0" w:space="0" w:color="auto"/>
        <w:bottom w:val="none" w:sz="0" w:space="0" w:color="auto"/>
        <w:right w:val="none" w:sz="0" w:space="0" w:color="auto"/>
      </w:divBdr>
    </w:div>
    <w:div w:id="1039553926">
      <w:bodyDiv w:val="1"/>
      <w:marLeft w:val="0"/>
      <w:marRight w:val="0"/>
      <w:marTop w:val="0"/>
      <w:marBottom w:val="0"/>
      <w:divBdr>
        <w:top w:val="none" w:sz="0" w:space="0" w:color="auto"/>
        <w:left w:val="none" w:sz="0" w:space="0" w:color="auto"/>
        <w:bottom w:val="none" w:sz="0" w:space="0" w:color="auto"/>
        <w:right w:val="none" w:sz="0" w:space="0" w:color="auto"/>
      </w:divBdr>
    </w:div>
    <w:div w:id="1159879435">
      <w:bodyDiv w:val="1"/>
      <w:marLeft w:val="0"/>
      <w:marRight w:val="0"/>
      <w:marTop w:val="0"/>
      <w:marBottom w:val="0"/>
      <w:divBdr>
        <w:top w:val="none" w:sz="0" w:space="0" w:color="auto"/>
        <w:left w:val="none" w:sz="0" w:space="0" w:color="auto"/>
        <w:bottom w:val="none" w:sz="0" w:space="0" w:color="auto"/>
        <w:right w:val="none" w:sz="0" w:space="0" w:color="auto"/>
      </w:divBdr>
      <w:divsChild>
        <w:div w:id="404425115">
          <w:marLeft w:val="0"/>
          <w:marRight w:val="0"/>
          <w:marTop w:val="0"/>
          <w:marBottom w:val="0"/>
          <w:divBdr>
            <w:top w:val="none" w:sz="0" w:space="0" w:color="auto"/>
            <w:left w:val="none" w:sz="0" w:space="0" w:color="auto"/>
            <w:bottom w:val="none" w:sz="0" w:space="0" w:color="auto"/>
            <w:right w:val="none" w:sz="0" w:space="0" w:color="auto"/>
          </w:divBdr>
        </w:div>
      </w:divsChild>
    </w:div>
    <w:div w:id="1237011963">
      <w:bodyDiv w:val="1"/>
      <w:marLeft w:val="0"/>
      <w:marRight w:val="0"/>
      <w:marTop w:val="0"/>
      <w:marBottom w:val="0"/>
      <w:divBdr>
        <w:top w:val="none" w:sz="0" w:space="0" w:color="auto"/>
        <w:left w:val="none" w:sz="0" w:space="0" w:color="auto"/>
        <w:bottom w:val="none" w:sz="0" w:space="0" w:color="auto"/>
        <w:right w:val="none" w:sz="0" w:space="0" w:color="auto"/>
      </w:divBdr>
    </w:div>
    <w:div w:id="1316101655">
      <w:bodyDiv w:val="1"/>
      <w:marLeft w:val="0"/>
      <w:marRight w:val="0"/>
      <w:marTop w:val="0"/>
      <w:marBottom w:val="0"/>
      <w:divBdr>
        <w:top w:val="none" w:sz="0" w:space="0" w:color="auto"/>
        <w:left w:val="none" w:sz="0" w:space="0" w:color="auto"/>
        <w:bottom w:val="none" w:sz="0" w:space="0" w:color="auto"/>
        <w:right w:val="none" w:sz="0" w:space="0" w:color="auto"/>
      </w:divBdr>
      <w:divsChild>
        <w:div w:id="273944128">
          <w:marLeft w:val="0"/>
          <w:marRight w:val="0"/>
          <w:marTop w:val="0"/>
          <w:marBottom w:val="0"/>
          <w:divBdr>
            <w:top w:val="none" w:sz="0" w:space="0" w:color="auto"/>
            <w:left w:val="none" w:sz="0" w:space="0" w:color="auto"/>
            <w:bottom w:val="none" w:sz="0" w:space="0" w:color="auto"/>
            <w:right w:val="none" w:sz="0" w:space="0" w:color="auto"/>
          </w:divBdr>
        </w:div>
      </w:divsChild>
    </w:div>
    <w:div w:id="1391146450">
      <w:bodyDiv w:val="1"/>
      <w:marLeft w:val="0"/>
      <w:marRight w:val="0"/>
      <w:marTop w:val="0"/>
      <w:marBottom w:val="0"/>
      <w:divBdr>
        <w:top w:val="none" w:sz="0" w:space="0" w:color="auto"/>
        <w:left w:val="none" w:sz="0" w:space="0" w:color="auto"/>
        <w:bottom w:val="none" w:sz="0" w:space="0" w:color="auto"/>
        <w:right w:val="none" w:sz="0" w:space="0" w:color="auto"/>
      </w:divBdr>
    </w:div>
    <w:div w:id="1549879347">
      <w:bodyDiv w:val="1"/>
      <w:marLeft w:val="0"/>
      <w:marRight w:val="0"/>
      <w:marTop w:val="0"/>
      <w:marBottom w:val="0"/>
      <w:divBdr>
        <w:top w:val="none" w:sz="0" w:space="0" w:color="auto"/>
        <w:left w:val="none" w:sz="0" w:space="0" w:color="auto"/>
        <w:bottom w:val="none" w:sz="0" w:space="0" w:color="auto"/>
        <w:right w:val="none" w:sz="0" w:space="0" w:color="auto"/>
      </w:divBdr>
      <w:divsChild>
        <w:div w:id="750540194">
          <w:marLeft w:val="0"/>
          <w:marRight w:val="0"/>
          <w:marTop w:val="0"/>
          <w:marBottom w:val="0"/>
          <w:divBdr>
            <w:top w:val="none" w:sz="0" w:space="0" w:color="auto"/>
            <w:left w:val="none" w:sz="0" w:space="0" w:color="auto"/>
            <w:bottom w:val="none" w:sz="0" w:space="0" w:color="auto"/>
            <w:right w:val="none" w:sz="0" w:space="0" w:color="auto"/>
          </w:divBdr>
          <w:divsChild>
            <w:div w:id="325598450">
              <w:marLeft w:val="0"/>
              <w:marRight w:val="0"/>
              <w:marTop w:val="0"/>
              <w:marBottom w:val="0"/>
              <w:divBdr>
                <w:top w:val="none" w:sz="0" w:space="0" w:color="auto"/>
                <w:left w:val="none" w:sz="0" w:space="0" w:color="auto"/>
                <w:bottom w:val="none" w:sz="0" w:space="0" w:color="auto"/>
                <w:right w:val="none" w:sz="0" w:space="0" w:color="auto"/>
              </w:divBdr>
              <w:divsChild>
                <w:div w:id="167721255">
                  <w:marLeft w:val="0"/>
                  <w:marRight w:val="0"/>
                  <w:marTop w:val="0"/>
                  <w:marBottom w:val="0"/>
                  <w:divBdr>
                    <w:top w:val="none" w:sz="0" w:space="0" w:color="auto"/>
                    <w:left w:val="none" w:sz="0" w:space="0" w:color="auto"/>
                    <w:bottom w:val="none" w:sz="0" w:space="0" w:color="auto"/>
                    <w:right w:val="none" w:sz="0" w:space="0" w:color="auto"/>
                  </w:divBdr>
                  <w:divsChild>
                    <w:div w:id="1016663128">
                      <w:marLeft w:val="0"/>
                      <w:marRight w:val="0"/>
                      <w:marTop w:val="0"/>
                      <w:marBottom w:val="0"/>
                      <w:divBdr>
                        <w:top w:val="none" w:sz="0" w:space="0" w:color="auto"/>
                        <w:left w:val="none" w:sz="0" w:space="0" w:color="auto"/>
                        <w:bottom w:val="none" w:sz="0" w:space="0" w:color="auto"/>
                        <w:right w:val="none" w:sz="0" w:space="0" w:color="auto"/>
                      </w:divBdr>
                      <w:divsChild>
                        <w:div w:id="1816027404">
                          <w:marLeft w:val="0"/>
                          <w:marRight w:val="0"/>
                          <w:marTop w:val="0"/>
                          <w:marBottom w:val="0"/>
                          <w:divBdr>
                            <w:top w:val="none" w:sz="0" w:space="0" w:color="auto"/>
                            <w:left w:val="none" w:sz="0" w:space="0" w:color="auto"/>
                            <w:bottom w:val="none" w:sz="0" w:space="0" w:color="auto"/>
                            <w:right w:val="none" w:sz="0" w:space="0" w:color="auto"/>
                          </w:divBdr>
                          <w:divsChild>
                            <w:div w:id="1790783407">
                              <w:marLeft w:val="0"/>
                              <w:marRight w:val="0"/>
                              <w:marTop w:val="0"/>
                              <w:marBottom w:val="0"/>
                              <w:divBdr>
                                <w:top w:val="none" w:sz="0" w:space="0" w:color="auto"/>
                                <w:left w:val="none" w:sz="0" w:space="0" w:color="auto"/>
                                <w:bottom w:val="none" w:sz="0" w:space="0" w:color="auto"/>
                                <w:right w:val="none" w:sz="0" w:space="0" w:color="auto"/>
                              </w:divBdr>
                              <w:divsChild>
                                <w:div w:id="1152868034">
                                  <w:marLeft w:val="0"/>
                                  <w:marRight w:val="0"/>
                                  <w:marTop w:val="0"/>
                                  <w:marBottom w:val="0"/>
                                  <w:divBdr>
                                    <w:top w:val="none" w:sz="0" w:space="0" w:color="auto"/>
                                    <w:left w:val="none" w:sz="0" w:space="0" w:color="auto"/>
                                    <w:bottom w:val="none" w:sz="0" w:space="0" w:color="auto"/>
                                    <w:right w:val="none" w:sz="0" w:space="0" w:color="auto"/>
                                  </w:divBdr>
                                  <w:divsChild>
                                    <w:div w:id="18588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16423">
      <w:bodyDiv w:val="1"/>
      <w:marLeft w:val="0"/>
      <w:marRight w:val="0"/>
      <w:marTop w:val="0"/>
      <w:marBottom w:val="0"/>
      <w:divBdr>
        <w:top w:val="none" w:sz="0" w:space="0" w:color="auto"/>
        <w:left w:val="none" w:sz="0" w:space="0" w:color="auto"/>
        <w:bottom w:val="none" w:sz="0" w:space="0" w:color="auto"/>
        <w:right w:val="none" w:sz="0" w:space="0" w:color="auto"/>
      </w:divBdr>
      <w:divsChild>
        <w:div w:id="1229147974">
          <w:marLeft w:val="0"/>
          <w:marRight w:val="0"/>
          <w:marTop w:val="0"/>
          <w:marBottom w:val="0"/>
          <w:divBdr>
            <w:top w:val="none" w:sz="0" w:space="0" w:color="auto"/>
            <w:left w:val="none" w:sz="0" w:space="0" w:color="auto"/>
            <w:bottom w:val="none" w:sz="0" w:space="0" w:color="auto"/>
            <w:right w:val="none" w:sz="0" w:space="0" w:color="auto"/>
          </w:divBdr>
          <w:divsChild>
            <w:div w:id="201291109">
              <w:marLeft w:val="0"/>
              <w:marRight w:val="0"/>
              <w:marTop w:val="0"/>
              <w:marBottom w:val="0"/>
              <w:divBdr>
                <w:top w:val="none" w:sz="0" w:space="0" w:color="auto"/>
                <w:left w:val="none" w:sz="0" w:space="0" w:color="auto"/>
                <w:bottom w:val="none" w:sz="0" w:space="0" w:color="auto"/>
                <w:right w:val="none" w:sz="0" w:space="0" w:color="auto"/>
              </w:divBdr>
            </w:div>
          </w:divsChild>
        </w:div>
        <w:div w:id="1569607281">
          <w:marLeft w:val="0"/>
          <w:marRight w:val="0"/>
          <w:marTop w:val="0"/>
          <w:marBottom w:val="0"/>
          <w:divBdr>
            <w:top w:val="none" w:sz="0" w:space="0" w:color="auto"/>
            <w:left w:val="none" w:sz="0" w:space="0" w:color="auto"/>
            <w:bottom w:val="none" w:sz="0" w:space="0" w:color="auto"/>
            <w:right w:val="none" w:sz="0" w:space="0" w:color="auto"/>
          </w:divBdr>
        </w:div>
        <w:div w:id="1645698382">
          <w:marLeft w:val="0"/>
          <w:marRight w:val="0"/>
          <w:marTop w:val="600"/>
          <w:marBottom w:val="75"/>
          <w:divBdr>
            <w:top w:val="none" w:sz="0" w:space="0" w:color="auto"/>
            <w:left w:val="none" w:sz="0" w:space="0" w:color="auto"/>
            <w:bottom w:val="none" w:sz="0" w:space="0" w:color="auto"/>
            <w:right w:val="none" w:sz="0" w:space="0" w:color="auto"/>
          </w:divBdr>
        </w:div>
      </w:divsChild>
    </w:div>
    <w:div w:id="1780449035">
      <w:bodyDiv w:val="1"/>
      <w:marLeft w:val="0"/>
      <w:marRight w:val="0"/>
      <w:marTop w:val="0"/>
      <w:marBottom w:val="0"/>
      <w:divBdr>
        <w:top w:val="none" w:sz="0" w:space="0" w:color="auto"/>
        <w:left w:val="none" w:sz="0" w:space="0" w:color="auto"/>
        <w:bottom w:val="none" w:sz="0" w:space="0" w:color="auto"/>
        <w:right w:val="none" w:sz="0" w:space="0" w:color="auto"/>
      </w:divBdr>
    </w:div>
    <w:div w:id="1941327316">
      <w:bodyDiv w:val="1"/>
      <w:marLeft w:val="0"/>
      <w:marRight w:val="0"/>
      <w:marTop w:val="0"/>
      <w:marBottom w:val="0"/>
      <w:divBdr>
        <w:top w:val="none" w:sz="0" w:space="0" w:color="auto"/>
        <w:left w:val="none" w:sz="0" w:space="0" w:color="auto"/>
        <w:bottom w:val="none" w:sz="0" w:space="0" w:color="auto"/>
        <w:right w:val="none" w:sz="0" w:space="0" w:color="auto"/>
      </w:divBdr>
    </w:div>
    <w:div w:id="1974172627">
      <w:bodyDiv w:val="1"/>
      <w:marLeft w:val="0"/>
      <w:marRight w:val="0"/>
      <w:marTop w:val="0"/>
      <w:marBottom w:val="0"/>
      <w:divBdr>
        <w:top w:val="none" w:sz="0" w:space="0" w:color="auto"/>
        <w:left w:val="none" w:sz="0" w:space="0" w:color="auto"/>
        <w:bottom w:val="none" w:sz="0" w:space="0" w:color="auto"/>
        <w:right w:val="none" w:sz="0" w:space="0" w:color="auto"/>
      </w:divBdr>
    </w:div>
    <w:div w:id="1995135003">
      <w:bodyDiv w:val="1"/>
      <w:marLeft w:val="0"/>
      <w:marRight w:val="0"/>
      <w:marTop w:val="0"/>
      <w:marBottom w:val="0"/>
      <w:divBdr>
        <w:top w:val="none" w:sz="0" w:space="0" w:color="auto"/>
        <w:left w:val="none" w:sz="0" w:space="0" w:color="auto"/>
        <w:bottom w:val="none" w:sz="0" w:space="0" w:color="auto"/>
        <w:right w:val="none" w:sz="0" w:space="0" w:color="auto"/>
      </w:divBdr>
      <w:divsChild>
        <w:div w:id="1807039158">
          <w:marLeft w:val="0"/>
          <w:marRight w:val="0"/>
          <w:marTop w:val="0"/>
          <w:marBottom w:val="0"/>
          <w:divBdr>
            <w:top w:val="none" w:sz="0" w:space="0" w:color="auto"/>
            <w:left w:val="none" w:sz="0" w:space="0" w:color="auto"/>
            <w:bottom w:val="none" w:sz="0" w:space="0" w:color="auto"/>
            <w:right w:val="none" w:sz="0" w:space="0" w:color="auto"/>
          </w:divBdr>
          <w:divsChild>
            <w:div w:id="396559219">
              <w:marLeft w:val="0"/>
              <w:marRight w:val="0"/>
              <w:marTop w:val="0"/>
              <w:marBottom w:val="0"/>
              <w:divBdr>
                <w:top w:val="none" w:sz="0" w:space="0" w:color="auto"/>
                <w:left w:val="none" w:sz="0" w:space="0" w:color="auto"/>
                <w:bottom w:val="none" w:sz="0" w:space="0" w:color="auto"/>
                <w:right w:val="none" w:sz="0" w:space="0" w:color="auto"/>
              </w:divBdr>
              <w:divsChild>
                <w:div w:id="1986279091">
                  <w:marLeft w:val="0"/>
                  <w:marRight w:val="0"/>
                  <w:marTop w:val="0"/>
                  <w:marBottom w:val="0"/>
                  <w:divBdr>
                    <w:top w:val="none" w:sz="0" w:space="0" w:color="auto"/>
                    <w:left w:val="none" w:sz="0" w:space="0" w:color="auto"/>
                    <w:bottom w:val="none" w:sz="0" w:space="0" w:color="auto"/>
                    <w:right w:val="none" w:sz="0" w:space="0" w:color="auto"/>
                  </w:divBdr>
                  <w:divsChild>
                    <w:div w:id="1327628992">
                      <w:marLeft w:val="0"/>
                      <w:marRight w:val="0"/>
                      <w:marTop w:val="0"/>
                      <w:marBottom w:val="0"/>
                      <w:divBdr>
                        <w:top w:val="none" w:sz="0" w:space="0" w:color="auto"/>
                        <w:left w:val="none" w:sz="0" w:space="0" w:color="auto"/>
                        <w:bottom w:val="none" w:sz="0" w:space="0" w:color="auto"/>
                        <w:right w:val="none" w:sz="0" w:space="0" w:color="auto"/>
                      </w:divBdr>
                      <w:divsChild>
                        <w:div w:id="1995797197">
                          <w:marLeft w:val="0"/>
                          <w:marRight w:val="0"/>
                          <w:marTop w:val="0"/>
                          <w:marBottom w:val="0"/>
                          <w:divBdr>
                            <w:top w:val="none" w:sz="0" w:space="0" w:color="auto"/>
                            <w:left w:val="none" w:sz="0" w:space="0" w:color="auto"/>
                            <w:bottom w:val="none" w:sz="0" w:space="0" w:color="auto"/>
                            <w:right w:val="none" w:sz="0" w:space="0" w:color="auto"/>
                          </w:divBdr>
                          <w:divsChild>
                            <w:div w:id="34503626">
                              <w:marLeft w:val="0"/>
                              <w:marRight w:val="0"/>
                              <w:marTop w:val="0"/>
                              <w:marBottom w:val="0"/>
                              <w:divBdr>
                                <w:top w:val="none" w:sz="0" w:space="0" w:color="auto"/>
                                <w:left w:val="none" w:sz="0" w:space="0" w:color="auto"/>
                                <w:bottom w:val="none" w:sz="0" w:space="0" w:color="auto"/>
                                <w:right w:val="none" w:sz="0" w:space="0" w:color="auto"/>
                              </w:divBdr>
                            </w:div>
                            <w:div w:id="157969258">
                              <w:marLeft w:val="0"/>
                              <w:marRight w:val="0"/>
                              <w:marTop w:val="0"/>
                              <w:marBottom w:val="0"/>
                              <w:divBdr>
                                <w:top w:val="none" w:sz="0" w:space="0" w:color="auto"/>
                                <w:left w:val="none" w:sz="0" w:space="0" w:color="auto"/>
                                <w:bottom w:val="none" w:sz="0" w:space="0" w:color="auto"/>
                                <w:right w:val="none" w:sz="0" w:space="0" w:color="auto"/>
                              </w:divBdr>
                            </w:div>
                            <w:div w:id="428703359">
                              <w:marLeft w:val="0"/>
                              <w:marRight w:val="0"/>
                              <w:marTop w:val="0"/>
                              <w:marBottom w:val="0"/>
                              <w:divBdr>
                                <w:top w:val="none" w:sz="0" w:space="0" w:color="auto"/>
                                <w:left w:val="none" w:sz="0" w:space="0" w:color="auto"/>
                                <w:bottom w:val="none" w:sz="0" w:space="0" w:color="auto"/>
                                <w:right w:val="none" w:sz="0" w:space="0" w:color="auto"/>
                              </w:divBdr>
                            </w:div>
                            <w:div w:id="1929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FF9A8D-0954-4714-9CE4-7511AFD3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3242</Words>
  <Characters>18485</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TAncik</dc:creator>
  <cp:lastModifiedBy>Diana Pernek</cp:lastModifiedBy>
  <cp:revision>13</cp:revision>
  <cp:lastPrinted>2020-03-10T12:06:00Z</cp:lastPrinted>
  <dcterms:created xsi:type="dcterms:W3CDTF">2026-03-18T14:24:00Z</dcterms:created>
  <dcterms:modified xsi:type="dcterms:W3CDTF">2026-03-23T10:01:00Z</dcterms:modified>
</cp:coreProperties>
</file>