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704AB" w14:textId="77777777" w:rsidR="00BD6A1D" w:rsidRPr="0016557A" w:rsidRDefault="00BD6A1D" w:rsidP="00337086">
      <w:pPr>
        <w:pStyle w:val="Glava"/>
        <w:tabs>
          <w:tab w:val="left" w:pos="5112"/>
        </w:tabs>
        <w:spacing w:line="240" w:lineRule="exact"/>
        <w:rPr>
          <w:rFonts w:eastAsia="Times New Roman" w:cs="Arial"/>
          <w:iCs/>
          <w:szCs w:val="20"/>
          <w:lang w:eastAsia="sl-SI"/>
        </w:rPr>
      </w:pPr>
    </w:p>
    <w:tbl>
      <w:tblPr>
        <w:tblpPr w:leftFromText="141" w:rightFromText="141" w:vertAnchor="text" w:tblpX="108"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16557A" w14:paraId="792D626B" w14:textId="77777777" w:rsidTr="00937DA2">
        <w:trPr>
          <w:gridAfter w:val="2"/>
          <w:wAfter w:w="3067" w:type="dxa"/>
        </w:trPr>
        <w:tc>
          <w:tcPr>
            <w:tcW w:w="6096" w:type="dxa"/>
            <w:gridSpan w:val="2"/>
          </w:tcPr>
          <w:p w14:paraId="1FAADEAD" w14:textId="0AF8522B" w:rsidR="00AE1F83" w:rsidRPr="00E03E20" w:rsidRDefault="003A449C" w:rsidP="00F54FDF">
            <w:pPr>
              <w:overflowPunct w:val="0"/>
              <w:autoSpaceDE w:val="0"/>
              <w:autoSpaceDN w:val="0"/>
              <w:adjustRightInd w:val="0"/>
              <w:spacing w:after="0" w:line="260" w:lineRule="exact"/>
              <w:textAlignment w:val="baseline"/>
              <w:rPr>
                <w:rFonts w:eastAsia="Times New Roman" w:cs="Arial"/>
                <w:iCs/>
                <w:color w:val="000000" w:themeColor="text1"/>
                <w:szCs w:val="20"/>
                <w:lang w:eastAsia="sl-SI"/>
              </w:rPr>
            </w:pPr>
            <w:r w:rsidRPr="00E03E20">
              <w:rPr>
                <w:rFonts w:eastAsia="Times New Roman" w:cs="Arial"/>
                <w:iCs/>
                <w:color w:val="000000" w:themeColor="text1"/>
                <w:szCs w:val="20"/>
                <w:lang w:eastAsia="sl-SI"/>
              </w:rPr>
              <w:t xml:space="preserve">Številka: </w:t>
            </w:r>
            <w:r w:rsidR="00FE66C5">
              <w:rPr>
                <w:rFonts w:eastAsia="Times New Roman" w:cs="Arial"/>
                <w:iCs/>
                <w:color w:val="000000" w:themeColor="text1"/>
                <w:szCs w:val="20"/>
                <w:lang w:eastAsia="sl-SI"/>
              </w:rPr>
              <w:t>070-38/2024/196</w:t>
            </w:r>
          </w:p>
        </w:tc>
      </w:tr>
      <w:tr w:rsidR="00AE1F83" w:rsidRPr="0016557A" w14:paraId="075E281F" w14:textId="77777777" w:rsidTr="00937DA2">
        <w:trPr>
          <w:gridAfter w:val="2"/>
          <w:wAfter w:w="3067" w:type="dxa"/>
        </w:trPr>
        <w:tc>
          <w:tcPr>
            <w:tcW w:w="6096" w:type="dxa"/>
            <w:gridSpan w:val="2"/>
          </w:tcPr>
          <w:p w14:paraId="5D259F53" w14:textId="0B60C48C" w:rsidR="00F54FDF" w:rsidRPr="00E03E20" w:rsidRDefault="00AE1F83" w:rsidP="00937DA2">
            <w:pPr>
              <w:overflowPunct w:val="0"/>
              <w:autoSpaceDE w:val="0"/>
              <w:autoSpaceDN w:val="0"/>
              <w:adjustRightInd w:val="0"/>
              <w:spacing w:after="0" w:line="260" w:lineRule="exact"/>
              <w:textAlignment w:val="baseline"/>
              <w:rPr>
                <w:rFonts w:eastAsia="Times New Roman" w:cs="Arial"/>
                <w:iCs/>
                <w:color w:val="000000" w:themeColor="text1"/>
                <w:szCs w:val="20"/>
                <w:lang w:eastAsia="sl-SI"/>
              </w:rPr>
            </w:pPr>
            <w:r w:rsidRPr="00E03E20">
              <w:rPr>
                <w:rFonts w:eastAsia="Times New Roman" w:cs="Arial"/>
                <w:iCs/>
                <w:color w:val="000000" w:themeColor="text1"/>
                <w:szCs w:val="20"/>
                <w:lang w:eastAsia="sl-SI"/>
              </w:rPr>
              <w:t xml:space="preserve">Ljubljana, </w:t>
            </w:r>
            <w:r w:rsidR="005F37E5">
              <w:rPr>
                <w:rFonts w:eastAsia="Times New Roman" w:cs="Arial"/>
                <w:iCs/>
                <w:color w:val="000000" w:themeColor="text1"/>
                <w:szCs w:val="20"/>
                <w:lang w:eastAsia="sl-SI"/>
              </w:rPr>
              <w:t>28</w:t>
            </w:r>
            <w:r w:rsidR="00F54FDF">
              <w:rPr>
                <w:rFonts w:eastAsia="Times New Roman" w:cs="Arial"/>
                <w:iCs/>
                <w:color w:val="000000" w:themeColor="text1"/>
                <w:szCs w:val="20"/>
                <w:lang w:eastAsia="sl-SI"/>
              </w:rPr>
              <w:t>. 1. 2026</w:t>
            </w:r>
          </w:p>
        </w:tc>
      </w:tr>
      <w:tr w:rsidR="00AE1F83" w:rsidRPr="00A43211" w14:paraId="74372048" w14:textId="77777777" w:rsidTr="00937DA2">
        <w:trPr>
          <w:gridAfter w:val="2"/>
          <w:wAfter w:w="3067" w:type="dxa"/>
        </w:trPr>
        <w:tc>
          <w:tcPr>
            <w:tcW w:w="6096" w:type="dxa"/>
            <w:gridSpan w:val="2"/>
          </w:tcPr>
          <w:p w14:paraId="4235CF21" w14:textId="77777777" w:rsidR="00AE1F83" w:rsidRPr="00A43211" w:rsidRDefault="00AE1F83" w:rsidP="00937DA2">
            <w:pPr>
              <w:spacing w:after="0" w:line="260" w:lineRule="exact"/>
              <w:rPr>
                <w:rFonts w:eastAsia="Times New Roman" w:cs="Arial"/>
                <w:szCs w:val="20"/>
              </w:rPr>
            </w:pPr>
          </w:p>
          <w:p w14:paraId="255802BA" w14:textId="77777777" w:rsidR="00AE1F83" w:rsidRPr="00A43211" w:rsidRDefault="00AE1F83" w:rsidP="00937DA2">
            <w:pPr>
              <w:spacing w:after="0" w:line="260" w:lineRule="exact"/>
              <w:rPr>
                <w:rFonts w:eastAsia="Times New Roman" w:cs="Arial"/>
                <w:szCs w:val="20"/>
              </w:rPr>
            </w:pPr>
            <w:r w:rsidRPr="00A43211">
              <w:rPr>
                <w:rFonts w:eastAsia="Times New Roman" w:cs="Arial"/>
                <w:szCs w:val="20"/>
              </w:rPr>
              <w:t>GENERALNI SEKRETARIAT VLADE REPUBLIKE SLOVENIJE</w:t>
            </w:r>
          </w:p>
          <w:p w14:paraId="3C6D55F7" w14:textId="77777777" w:rsidR="00AE1F83" w:rsidRPr="00A43211" w:rsidRDefault="00783589" w:rsidP="00937DA2">
            <w:pPr>
              <w:spacing w:after="0" w:line="260" w:lineRule="exact"/>
              <w:rPr>
                <w:rFonts w:eastAsia="Times New Roman" w:cs="Arial"/>
                <w:szCs w:val="20"/>
              </w:rPr>
            </w:pPr>
            <w:hyperlink r:id="rId8" w:history="1">
              <w:r w:rsidR="00AE1F83" w:rsidRPr="00A43211">
                <w:rPr>
                  <w:rFonts w:eastAsia="Times New Roman" w:cs="Arial"/>
                  <w:color w:val="0000FF"/>
                  <w:szCs w:val="20"/>
                  <w:u w:val="single"/>
                </w:rPr>
                <w:t>Gp.gs@gov.si</w:t>
              </w:r>
            </w:hyperlink>
          </w:p>
          <w:p w14:paraId="4987A7A4" w14:textId="77777777" w:rsidR="00AE1F83" w:rsidRPr="00A43211" w:rsidRDefault="00AE1F83" w:rsidP="00937DA2">
            <w:pPr>
              <w:spacing w:after="0" w:line="260" w:lineRule="exact"/>
              <w:rPr>
                <w:rFonts w:eastAsia="Times New Roman" w:cs="Arial"/>
                <w:szCs w:val="20"/>
              </w:rPr>
            </w:pPr>
          </w:p>
        </w:tc>
      </w:tr>
      <w:tr w:rsidR="00AE1F83" w:rsidRPr="00A43211" w14:paraId="4BD4267B" w14:textId="77777777" w:rsidTr="00937DA2">
        <w:tc>
          <w:tcPr>
            <w:tcW w:w="9163" w:type="dxa"/>
            <w:gridSpan w:val="4"/>
          </w:tcPr>
          <w:p w14:paraId="01DE64F8" w14:textId="5BD16EDF" w:rsidR="00AE1F83" w:rsidRPr="00A43211" w:rsidRDefault="00BA0539" w:rsidP="007F3896">
            <w:pPr>
              <w:suppressAutoHyphens/>
              <w:overflowPunct w:val="0"/>
              <w:autoSpaceDE w:val="0"/>
              <w:autoSpaceDN w:val="0"/>
              <w:adjustRightInd w:val="0"/>
              <w:spacing w:after="0" w:line="260" w:lineRule="exact"/>
              <w:textAlignment w:val="baseline"/>
              <w:rPr>
                <w:rFonts w:eastAsia="Times New Roman" w:cs="Arial"/>
                <w:b/>
                <w:szCs w:val="20"/>
                <w:lang w:eastAsia="sl-SI"/>
              </w:rPr>
            </w:pPr>
            <w:r w:rsidRPr="00A43211">
              <w:rPr>
                <w:rFonts w:eastAsia="Times New Roman" w:cs="Arial"/>
                <w:b/>
                <w:szCs w:val="20"/>
                <w:lang w:eastAsia="sl-SI"/>
              </w:rPr>
              <w:t xml:space="preserve">ZADEVA: </w:t>
            </w:r>
            <w:r w:rsidR="00F54FDF">
              <w:rPr>
                <w:rFonts w:eastAsia="Times New Roman" w:cs="Arial"/>
                <w:b/>
                <w:szCs w:val="20"/>
                <w:lang w:eastAsia="sl-SI"/>
              </w:rPr>
              <w:t>Aneks št. 2</w:t>
            </w:r>
            <w:r w:rsidR="000B7167">
              <w:rPr>
                <w:rFonts w:eastAsia="Times New Roman" w:cs="Arial"/>
                <w:b/>
                <w:szCs w:val="20"/>
                <w:lang w:eastAsia="sl-SI"/>
              </w:rPr>
              <w:t xml:space="preserve"> k </w:t>
            </w:r>
            <w:r w:rsidR="00F9729F">
              <w:rPr>
                <w:rFonts w:eastAsia="Times New Roman" w:cs="Arial"/>
                <w:b/>
                <w:szCs w:val="20"/>
                <w:lang w:eastAsia="sl-SI"/>
              </w:rPr>
              <w:t>p</w:t>
            </w:r>
            <w:r w:rsidR="007F3896">
              <w:rPr>
                <w:rFonts w:eastAsia="Times New Roman" w:cs="Arial"/>
                <w:b/>
                <w:szCs w:val="20"/>
                <w:lang w:eastAsia="sl-SI"/>
              </w:rPr>
              <w:t>ogodb</w:t>
            </w:r>
            <w:r w:rsidR="000B7167">
              <w:rPr>
                <w:rFonts w:eastAsia="Times New Roman" w:cs="Arial"/>
                <w:b/>
                <w:szCs w:val="20"/>
                <w:lang w:eastAsia="sl-SI"/>
              </w:rPr>
              <w:t>i</w:t>
            </w:r>
            <w:r w:rsidR="007F3896">
              <w:rPr>
                <w:rFonts w:eastAsia="Times New Roman" w:cs="Arial"/>
                <w:b/>
                <w:szCs w:val="20"/>
                <w:lang w:eastAsia="sl-SI"/>
              </w:rPr>
              <w:t xml:space="preserve"> o izvajanju nalog za odpravo posledic poplav in zemeljskih plazov iz avgusta 2023 med Republiko Slovenijo in D.</w:t>
            </w:r>
            <w:r w:rsidR="00682FEC">
              <w:rPr>
                <w:rFonts w:eastAsia="Times New Roman" w:cs="Arial"/>
                <w:b/>
                <w:szCs w:val="20"/>
                <w:lang w:eastAsia="sl-SI"/>
              </w:rPr>
              <w:t xml:space="preserve"> </w:t>
            </w:r>
            <w:r w:rsidR="007F3896">
              <w:rPr>
                <w:rFonts w:eastAsia="Times New Roman" w:cs="Arial"/>
                <w:b/>
                <w:szCs w:val="20"/>
                <w:lang w:eastAsia="sl-SI"/>
              </w:rPr>
              <w:t>S.</w:t>
            </w:r>
            <w:r w:rsidR="00682FEC">
              <w:rPr>
                <w:rFonts w:eastAsia="Times New Roman" w:cs="Arial"/>
                <w:b/>
                <w:szCs w:val="20"/>
                <w:lang w:eastAsia="sl-SI"/>
              </w:rPr>
              <w:t xml:space="preserve"> </w:t>
            </w:r>
            <w:r w:rsidR="007F3896">
              <w:rPr>
                <w:rFonts w:eastAsia="Times New Roman" w:cs="Arial"/>
                <w:b/>
                <w:szCs w:val="20"/>
                <w:lang w:eastAsia="sl-SI"/>
              </w:rPr>
              <w:t xml:space="preserve">U., družbo za svetovanje in upravljanje d.o.o. </w:t>
            </w:r>
            <w:r w:rsidR="00682FEC">
              <w:rPr>
                <w:rFonts w:eastAsia="Times New Roman" w:cs="Arial"/>
                <w:b/>
                <w:szCs w:val="20"/>
                <w:lang w:eastAsia="sl-SI"/>
              </w:rPr>
              <w:t>ter</w:t>
            </w:r>
            <w:r w:rsidR="007F3896">
              <w:rPr>
                <w:rFonts w:eastAsia="Times New Roman" w:cs="Arial"/>
                <w:b/>
                <w:szCs w:val="20"/>
                <w:lang w:eastAsia="sl-SI"/>
              </w:rPr>
              <w:t xml:space="preserve"> pooblastilo za podpis </w:t>
            </w:r>
            <w:r w:rsidRPr="00A43211">
              <w:rPr>
                <w:rFonts w:eastAsia="Times New Roman" w:cs="Arial"/>
                <w:b/>
                <w:szCs w:val="20"/>
                <w:lang w:eastAsia="sl-SI"/>
              </w:rPr>
              <w:t>– predlog za obravnavo</w:t>
            </w:r>
          </w:p>
        </w:tc>
      </w:tr>
      <w:tr w:rsidR="00AE1F83" w:rsidRPr="00A43211" w14:paraId="1D4121B2" w14:textId="77777777" w:rsidTr="00937DA2">
        <w:tc>
          <w:tcPr>
            <w:tcW w:w="9163" w:type="dxa"/>
            <w:gridSpan w:val="4"/>
          </w:tcPr>
          <w:p w14:paraId="24D512DB" w14:textId="77777777" w:rsidR="00AE1F83" w:rsidRPr="00A43211" w:rsidRDefault="00AE1F83" w:rsidP="00937DA2">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43211">
              <w:rPr>
                <w:rFonts w:eastAsia="Times New Roman" w:cs="Arial"/>
                <w:b/>
                <w:szCs w:val="20"/>
                <w:lang w:eastAsia="sl-SI"/>
              </w:rPr>
              <w:t>1. Predlog sklepov vlade:</w:t>
            </w:r>
          </w:p>
        </w:tc>
      </w:tr>
      <w:tr w:rsidR="00AE1F83" w:rsidRPr="00A43211" w14:paraId="6908596E" w14:textId="77777777" w:rsidTr="00937DA2">
        <w:tc>
          <w:tcPr>
            <w:tcW w:w="9163" w:type="dxa"/>
            <w:gridSpan w:val="4"/>
          </w:tcPr>
          <w:p w14:paraId="66B65DBD" w14:textId="2F913554" w:rsidR="00BA0539" w:rsidRPr="00A43211" w:rsidRDefault="00BA0539" w:rsidP="00937DA2">
            <w:p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 xml:space="preserve">Na podlagi </w:t>
            </w:r>
            <w:r w:rsidR="00655F38">
              <w:rPr>
                <w:rFonts w:eastAsia="Times New Roman" w:cs="Arial"/>
                <w:iCs/>
                <w:szCs w:val="20"/>
                <w:lang w:eastAsia="sl-SI"/>
              </w:rPr>
              <w:t xml:space="preserve">prvega odstavka </w:t>
            </w:r>
            <w:r w:rsidR="00655F38" w:rsidRPr="0072584A">
              <w:rPr>
                <w:rFonts w:cs="Arial"/>
                <w:szCs w:val="20"/>
              </w:rPr>
              <w:t>157.</w:t>
            </w:r>
            <w:r w:rsidR="00655F38">
              <w:rPr>
                <w:rFonts w:cs="Arial"/>
                <w:szCs w:val="20"/>
              </w:rPr>
              <w:t>č</w:t>
            </w:r>
            <w:r w:rsidR="00655F38" w:rsidRPr="0072584A">
              <w:rPr>
                <w:rFonts w:cs="Arial"/>
                <w:szCs w:val="20"/>
              </w:rPr>
              <w:t xml:space="preserve"> člena Zakona o interventnih ukrepih za odpravo posledic poplav in zemeljskih plazov iz avgusta 2023 (</w:t>
            </w:r>
            <w:r w:rsidR="00CB00F5">
              <w:rPr>
                <w:szCs w:val="20"/>
              </w:rPr>
              <w:t>Uradni list RS, št. 95/23, 117/23, 131/23 – ZORZFS, 62/24 in 47/25; v nadaljnjem besedilu: ZIUOPZP</w:t>
            </w:r>
            <w:r w:rsidR="00655F38">
              <w:rPr>
                <w:rFonts w:cs="Arial"/>
                <w:szCs w:val="20"/>
                <w:shd w:val="clear" w:color="auto" w:fill="FFFFFF"/>
              </w:rPr>
              <w:t>)</w:t>
            </w:r>
            <w:r w:rsidR="00655F38" w:rsidRPr="00A43211">
              <w:rPr>
                <w:rFonts w:eastAsia="Times New Roman" w:cs="Arial"/>
                <w:iCs/>
                <w:szCs w:val="20"/>
                <w:lang w:eastAsia="sl-SI"/>
              </w:rPr>
              <w:t xml:space="preserve"> </w:t>
            </w:r>
            <w:r w:rsidRPr="00A43211">
              <w:rPr>
                <w:rFonts w:eastAsia="Times New Roman" w:cs="Arial"/>
                <w:iCs/>
                <w:szCs w:val="20"/>
                <w:lang w:eastAsia="sl-SI"/>
              </w:rPr>
              <w:t>in</w:t>
            </w:r>
            <w:r w:rsidR="00655F38">
              <w:rPr>
                <w:rFonts w:cs="Arial"/>
                <w:szCs w:val="20"/>
              </w:rPr>
              <w:t xml:space="preserve"> drugega odstavka 37. člena Poslovnika Vlade Republike Slovenije (Uradni list RS, št. 43/01, 23/02 – popr., 54/03, 103/03, 114/04, 26/06, 21/07, 32/10, 73/10, 95/11, 64/12, 10/14, 164/20, 35/21 51/21 in 114/21) </w:t>
            </w:r>
            <w:r w:rsidRPr="00A43211">
              <w:rPr>
                <w:rFonts w:eastAsia="Times New Roman" w:cs="Arial"/>
                <w:iCs/>
                <w:szCs w:val="20"/>
                <w:lang w:eastAsia="sl-SI"/>
              </w:rPr>
              <w:t xml:space="preserve">je Vlada Republike Slovenije na … seji … pod točko … sprejela </w:t>
            </w:r>
          </w:p>
          <w:p w14:paraId="7D36FEB6" w14:textId="77777777" w:rsidR="00BA0539" w:rsidRPr="00A43211" w:rsidRDefault="00BA0539" w:rsidP="00937DA2">
            <w:pPr>
              <w:overflowPunct w:val="0"/>
              <w:autoSpaceDE w:val="0"/>
              <w:autoSpaceDN w:val="0"/>
              <w:adjustRightInd w:val="0"/>
              <w:spacing w:after="0" w:line="260" w:lineRule="exact"/>
              <w:jc w:val="both"/>
              <w:textAlignment w:val="baseline"/>
              <w:rPr>
                <w:rFonts w:eastAsia="Times New Roman" w:cs="Arial"/>
                <w:iCs/>
                <w:szCs w:val="20"/>
                <w:lang w:eastAsia="sl-SI"/>
              </w:rPr>
            </w:pPr>
          </w:p>
          <w:p w14:paraId="41D69144" w14:textId="77777777" w:rsidR="00BA0539" w:rsidRPr="00A43211" w:rsidRDefault="00BA0539" w:rsidP="00937DA2">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43211">
              <w:rPr>
                <w:rFonts w:eastAsia="Times New Roman" w:cs="Arial"/>
                <w:iCs/>
                <w:szCs w:val="20"/>
                <w:lang w:eastAsia="sl-SI"/>
              </w:rPr>
              <w:t>SKLEP:</w:t>
            </w:r>
          </w:p>
          <w:p w14:paraId="5F8FAF00" w14:textId="77777777" w:rsidR="00BA0539" w:rsidRPr="00A43211" w:rsidRDefault="00BA0539" w:rsidP="00937DA2">
            <w:pPr>
              <w:overflowPunct w:val="0"/>
              <w:autoSpaceDE w:val="0"/>
              <w:autoSpaceDN w:val="0"/>
              <w:adjustRightInd w:val="0"/>
              <w:spacing w:after="0" w:line="260" w:lineRule="exact"/>
              <w:jc w:val="center"/>
              <w:textAlignment w:val="baseline"/>
              <w:rPr>
                <w:rFonts w:eastAsia="Times New Roman" w:cs="Arial"/>
                <w:iCs/>
                <w:szCs w:val="20"/>
                <w:lang w:eastAsia="sl-SI"/>
              </w:rPr>
            </w:pPr>
          </w:p>
          <w:p w14:paraId="7AF7BDC2" w14:textId="52D2F01B" w:rsidR="007F3896" w:rsidRDefault="00947923" w:rsidP="00937DA2">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 xml:space="preserve">1. Vlada Republike Slovenije </w:t>
            </w:r>
            <w:r w:rsidR="00655F38">
              <w:rPr>
                <w:rFonts w:eastAsia="Times New Roman" w:cs="Arial"/>
                <w:iCs/>
                <w:szCs w:val="20"/>
                <w:lang w:eastAsia="sl-SI"/>
              </w:rPr>
              <w:t>sklene</w:t>
            </w:r>
            <w:r w:rsidR="00F54FDF">
              <w:rPr>
                <w:rFonts w:eastAsia="Times New Roman" w:cs="Arial"/>
                <w:iCs/>
                <w:szCs w:val="20"/>
                <w:lang w:eastAsia="sl-SI"/>
              </w:rPr>
              <w:t xml:space="preserve"> Aneks št. 2</w:t>
            </w:r>
            <w:r w:rsidR="00AA1D41">
              <w:rPr>
                <w:rFonts w:eastAsia="Times New Roman" w:cs="Arial"/>
                <w:iCs/>
                <w:szCs w:val="20"/>
                <w:lang w:eastAsia="sl-SI"/>
              </w:rPr>
              <w:t xml:space="preserve"> k</w:t>
            </w:r>
            <w:r w:rsidR="00655F38">
              <w:rPr>
                <w:rFonts w:eastAsia="Times New Roman" w:cs="Arial"/>
                <w:iCs/>
                <w:szCs w:val="20"/>
                <w:lang w:eastAsia="sl-SI"/>
              </w:rPr>
              <w:t xml:space="preserve"> </w:t>
            </w:r>
            <w:r w:rsidR="00D34488">
              <w:rPr>
                <w:rFonts w:eastAsia="Times New Roman" w:cs="Arial"/>
                <w:iCs/>
                <w:szCs w:val="20"/>
                <w:lang w:eastAsia="sl-SI"/>
              </w:rPr>
              <w:t>P</w:t>
            </w:r>
            <w:r w:rsidR="007F3896">
              <w:rPr>
                <w:rFonts w:eastAsia="Times New Roman" w:cs="Arial"/>
                <w:iCs/>
                <w:szCs w:val="20"/>
                <w:lang w:eastAsia="sl-SI"/>
              </w:rPr>
              <w:t>ogodb</w:t>
            </w:r>
            <w:r w:rsidR="00AA1D41">
              <w:rPr>
                <w:rFonts w:eastAsia="Times New Roman" w:cs="Arial"/>
                <w:iCs/>
                <w:szCs w:val="20"/>
                <w:lang w:eastAsia="sl-SI"/>
              </w:rPr>
              <w:t>i</w:t>
            </w:r>
            <w:r w:rsidR="007F3896">
              <w:rPr>
                <w:rFonts w:eastAsia="Times New Roman" w:cs="Arial"/>
                <w:iCs/>
                <w:szCs w:val="20"/>
                <w:lang w:eastAsia="sl-SI"/>
              </w:rPr>
              <w:t xml:space="preserve"> </w:t>
            </w:r>
            <w:r w:rsidR="00655F38">
              <w:rPr>
                <w:rFonts w:eastAsia="Times New Roman" w:cs="Arial"/>
                <w:iCs/>
                <w:szCs w:val="20"/>
                <w:lang w:eastAsia="sl-SI"/>
              </w:rPr>
              <w:t xml:space="preserve">o izvajanju nalog za odpravo posledic poplav in zemeljskih plazov iz avgusta 2023 z </w:t>
            </w:r>
            <w:r w:rsidR="007F3896">
              <w:rPr>
                <w:rFonts w:eastAsia="Times New Roman" w:cs="Arial"/>
                <w:iCs/>
                <w:szCs w:val="20"/>
                <w:lang w:eastAsia="sl-SI"/>
              </w:rPr>
              <w:t>D.S.U., družbo za sv</w:t>
            </w:r>
            <w:r w:rsidR="00380D4D">
              <w:rPr>
                <w:rFonts w:eastAsia="Times New Roman" w:cs="Arial"/>
                <w:iCs/>
                <w:szCs w:val="20"/>
                <w:lang w:eastAsia="sl-SI"/>
              </w:rPr>
              <w:t>etovanje in upravljanje d.o.o.</w:t>
            </w:r>
          </w:p>
          <w:p w14:paraId="2FDFA019" w14:textId="77777777" w:rsidR="007F3896" w:rsidRDefault="007F3896" w:rsidP="00937DA2">
            <w:pPr>
              <w:overflowPunct w:val="0"/>
              <w:autoSpaceDE w:val="0"/>
              <w:autoSpaceDN w:val="0"/>
              <w:adjustRightInd w:val="0"/>
              <w:spacing w:after="0" w:line="260" w:lineRule="exact"/>
              <w:jc w:val="both"/>
              <w:textAlignment w:val="baseline"/>
              <w:rPr>
                <w:rFonts w:eastAsia="Times New Roman" w:cs="Arial"/>
                <w:iCs/>
                <w:szCs w:val="20"/>
                <w:lang w:eastAsia="sl-SI"/>
              </w:rPr>
            </w:pPr>
          </w:p>
          <w:p w14:paraId="42558AF5" w14:textId="47F4D8E7" w:rsidR="00655F38" w:rsidRDefault="007F3896" w:rsidP="00937DA2">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 xml:space="preserve">2. </w:t>
            </w:r>
            <w:r w:rsidR="00655F38">
              <w:rPr>
                <w:rFonts w:eastAsia="Times New Roman" w:cs="Arial"/>
                <w:iCs/>
                <w:szCs w:val="20"/>
                <w:lang w:eastAsia="sl-SI"/>
              </w:rPr>
              <w:t>Z</w:t>
            </w:r>
            <w:r w:rsidR="00897C4D">
              <w:rPr>
                <w:rFonts w:eastAsia="Times New Roman" w:cs="Arial"/>
                <w:iCs/>
                <w:szCs w:val="20"/>
                <w:lang w:eastAsia="sl-SI"/>
              </w:rPr>
              <w:t>a</w:t>
            </w:r>
            <w:r w:rsidR="00655F38">
              <w:rPr>
                <w:rFonts w:eastAsia="Times New Roman" w:cs="Arial"/>
                <w:iCs/>
                <w:szCs w:val="20"/>
                <w:lang w:eastAsia="sl-SI"/>
              </w:rPr>
              <w:t xml:space="preserve"> podpis pogodbe iz prejšnje točke se </w:t>
            </w:r>
            <w:r w:rsidR="00BA0539" w:rsidRPr="009F46F6">
              <w:rPr>
                <w:rFonts w:eastAsia="Times New Roman" w:cs="Arial"/>
                <w:iCs/>
                <w:szCs w:val="20"/>
                <w:lang w:eastAsia="sl-SI"/>
              </w:rPr>
              <w:t>poobla</w:t>
            </w:r>
            <w:r w:rsidR="00166C8F" w:rsidRPr="009F46F6">
              <w:rPr>
                <w:rFonts w:eastAsia="Times New Roman" w:cs="Arial"/>
                <w:iCs/>
                <w:szCs w:val="20"/>
                <w:lang w:eastAsia="sl-SI"/>
              </w:rPr>
              <w:t>sti</w:t>
            </w:r>
            <w:r w:rsidR="00655F38">
              <w:rPr>
                <w:rFonts w:eastAsia="Times New Roman" w:cs="Arial"/>
                <w:iCs/>
                <w:szCs w:val="20"/>
                <w:lang w:eastAsia="sl-SI"/>
              </w:rPr>
              <w:t>ta</w:t>
            </w:r>
            <w:r w:rsidR="00BA0539" w:rsidRPr="009F46F6">
              <w:rPr>
                <w:rFonts w:eastAsia="Times New Roman" w:cs="Arial"/>
                <w:iCs/>
                <w:szCs w:val="20"/>
                <w:lang w:eastAsia="sl-SI"/>
              </w:rPr>
              <w:t xml:space="preserve"> </w:t>
            </w:r>
            <w:r>
              <w:rPr>
                <w:rFonts w:eastAsia="Times New Roman" w:cs="Arial"/>
                <w:iCs/>
                <w:szCs w:val="20"/>
                <w:lang w:eastAsia="sl-SI"/>
              </w:rPr>
              <w:t>minist</w:t>
            </w:r>
            <w:r w:rsidR="00655F38">
              <w:rPr>
                <w:rFonts w:eastAsia="Times New Roman" w:cs="Arial"/>
                <w:iCs/>
                <w:szCs w:val="20"/>
                <w:lang w:eastAsia="sl-SI"/>
              </w:rPr>
              <w:t>e</w:t>
            </w:r>
            <w:r>
              <w:rPr>
                <w:rFonts w:eastAsia="Times New Roman" w:cs="Arial"/>
                <w:iCs/>
                <w:szCs w:val="20"/>
                <w:lang w:eastAsia="sl-SI"/>
              </w:rPr>
              <w:t xml:space="preserve">r za naravne vire in prostor Jože Novak </w:t>
            </w:r>
            <w:r w:rsidR="005A3BE5">
              <w:rPr>
                <w:rFonts w:eastAsia="Times New Roman" w:cs="Arial"/>
                <w:iCs/>
                <w:szCs w:val="20"/>
                <w:lang w:eastAsia="sl-SI"/>
              </w:rPr>
              <w:t>ter</w:t>
            </w:r>
            <w:r>
              <w:rPr>
                <w:rFonts w:eastAsia="Times New Roman" w:cs="Arial"/>
                <w:iCs/>
                <w:szCs w:val="20"/>
                <w:lang w:eastAsia="sl-SI"/>
              </w:rPr>
              <w:t xml:space="preserve"> državn</w:t>
            </w:r>
            <w:r w:rsidR="00655F38">
              <w:rPr>
                <w:rFonts w:eastAsia="Times New Roman" w:cs="Arial"/>
                <w:iCs/>
                <w:szCs w:val="20"/>
                <w:lang w:eastAsia="sl-SI"/>
              </w:rPr>
              <w:t>i</w:t>
            </w:r>
            <w:r>
              <w:rPr>
                <w:rFonts w:eastAsia="Times New Roman" w:cs="Arial"/>
                <w:iCs/>
                <w:szCs w:val="20"/>
                <w:lang w:eastAsia="sl-SI"/>
              </w:rPr>
              <w:t xml:space="preserve"> sekretar in vodj</w:t>
            </w:r>
            <w:r w:rsidR="00655F38">
              <w:rPr>
                <w:rFonts w:eastAsia="Times New Roman" w:cs="Arial"/>
                <w:iCs/>
                <w:szCs w:val="20"/>
                <w:lang w:eastAsia="sl-SI"/>
              </w:rPr>
              <w:t>a</w:t>
            </w:r>
            <w:r>
              <w:rPr>
                <w:rFonts w:eastAsia="Times New Roman" w:cs="Arial"/>
                <w:iCs/>
                <w:szCs w:val="20"/>
                <w:lang w:eastAsia="sl-SI"/>
              </w:rPr>
              <w:t xml:space="preserve"> Službe Vlade R</w:t>
            </w:r>
            <w:r w:rsidR="00655F38">
              <w:rPr>
                <w:rFonts w:eastAsia="Times New Roman" w:cs="Arial"/>
                <w:iCs/>
                <w:szCs w:val="20"/>
                <w:lang w:eastAsia="sl-SI"/>
              </w:rPr>
              <w:t xml:space="preserve">epublike </w:t>
            </w:r>
            <w:r>
              <w:rPr>
                <w:rFonts w:eastAsia="Times New Roman" w:cs="Arial"/>
                <w:iCs/>
                <w:szCs w:val="20"/>
                <w:lang w:eastAsia="sl-SI"/>
              </w:rPr>
              <w:t>S</w:t>
            </w:r>
            <w:r w:rsidR="00655F38">
              <w:rPr>
                <w:rFonts w:eastAsia="Times New Roman" w:cs="Arial"/>
                <w:iCs/>
                <w:szCs w:val="20"/>
                <w:lang w:eastAsia="sl-SI"/>
              </w:rPr>
              <w:t>lovenije</w:t>
            </w:r>
            <w:r>
              <w:rPr>
                <w:rFonts w:eastAsia="Times New Roman" w:cs="Arial"/>
                <w:iCs/>
                <w:szCs w:val="20"/>
                <w:lang w:eastAsia="sl-SI"/>
              </w:rPr>
              <w:t xml:space="preserve"> za obnovo po poplavah in plazovih</w:t>
            </w:r>
            <w:r w:rsidR="003B5143">
              <w:rPr>
                <w:rFonts w:eastAsia="Times New Roman" w:cs="Arial"/>
                <w:iCs/>
                <w:szCs w:val="20"/>
                <w:lang w:eastAsia="sl-SI"/>
              </w:rPr>
              <w:t xml:space="preserve"> Boštjan Šefic</w:t>
            </w:r>
            <w:r w:rsidR="00655F38">
              <w:rPr>
                <w:rFonts w:eastAsia="Times New Roman" w:cs="Arial"/>
                <w:iCs/>
                <w:szCs w:val="20"/>
                <w:lang w:eastAsia="sl-SI"/>
              </w:rPr>
              <w:t>.</w:t>
            </w:r>
          </w:p>
          <w:p w14:paraId="7297D490" w14:textId="77777777" w:rsidR="007F3896" w:rsidRDefault="007F3896" w:rsidP="00937DA2">
            <w:pPr>
              <w:overflowPunct w:val="0"/>
              <w:autoSpaceDE w:val="0"/>
              <w:autoSpaceDN w:val="0"/>
              <w:adjustRightInd w:val="0"/>
              <w:spacing w:after="0" w:line="260" w:lineRule="exact"/>
              <w:jc w:val="both"/>
              <w:textAlignment w:val="baseline"/>
              <w:rPr>
                <w:rFonts w:eastAsia="Times New Roman" w:cs="Arial"/>
                <w:iCs/>
                <w:szCs w:val="20"/>
                <w:lang w:eastAsia="sl-SI"/>
              </w:rPr>
            </w:pPr>
          </w:p>
          <w:p w14:paraId="23724A44" w14:textId="77777777" w:rsidR="007F3896" w:rsidRDefault="007F3896" w:rsidP="00937DA2">
            <w:pPr>
              <w:overflowPunct w:val="0"/>
              <w:autoSpaceDE w:val="0"/>
              <w:autoSpaceDN w:val="0"/>
              <w:adjustRightInd w:val="0"/>
              <w:spacing w:after="0" w:line="260" w:lineRule="exact"/>
              <w:jc w:val="both"/>
              <w:textAlignment w:val="baseline"/>
              <w:rPr>
                <w:rFonts w:eastAsia="Times New Roman" w:cs="Arial"/>
                <w:iCs/>
                <w:szCs w:val="20"/>
                <w:lang w:eastAsia="sl-SI"/>
              </w:rPr>
            </w:pPr>
          </w:p>
          <w:p w14:paraId="4EF5B233" w14:textId="77777777" w:rsidR="00BA0539" w:rsidRPr="00A43211" w:rsidRDefault="00BA0539" w:rsidP="00937DA2">
            <w:pPr>
              <w:overflowPunct w:val="0"/>
              <w:autoSpaceDE w:val="0"/>
              <w:autoSpaceDN w:val="0"/>
              <w:adjustRightInd w:val="0"/>
              <w:spacing w:after="0" w:line="260" w:lineRule="exact"/>
              <w:jc w:val="both"/>
              <w:textAlignment w:val="baseline"/>
              <w:rPr>
                <w:rFonts w:eastAsia="Times New Roman" w:cs="Arial"/>
                <w:iCs/>
                <w:szCs w:val="20"/>
                <w:lang w:eastAsia="sl-SI"/>
              </w:rPr>
            </w:pPr>
          </w:p>
          <w:p w14:paraId="42C22C1D" w14:textId="77777777" w:rsidR="00BA0539" w:rsidRPr="00A43211" w:rsidRDefault="00BA0539" w:rsidP="00937DA2">
            <w:pPr>
              <w:overflowPunct w:val="0"/>
              <w:autoSpaceDE w:val="0"/>
              <w:autoSpaceDN w:val="0"/>
              <w:adjustRightInd w:val="0"/>
              <w:spacing w:after="0" w:line="260" w:lineRule="exact"/>
              <w:jc w:val="both"/>
              <w:textAlignment w:val="baseline"/>
              <w:rPr>
                <w:rFonts w:eastAsia="Times New Roman" w:cs="Arial"/>
                <w:iCs/>
                <w:szCs w:val="20"/>
                <w:lang w:eastAsia="sl-SI"/>
              </w:rPr>
            </w:pPr>
          </w:p>
          <w:p w14:paraId="2E23295B" w14:textId="14CB3437" w:rsidR="00A61D2C" w:rsidRPr="00A43211" w:rsidRDefault="00CB334F" w:rsidP="00937DA2">
            <w:pPr>
              <w:ind w:left="4956"/>
              <w:rPr>
                <w:rFonts w:cs="Arial"/>
                <w:szCs w:val="20"/>
              </w:rPr>
            </w:pPr>
            <w:r>
              <w:rPr>
                <w:rFonts w:cs="Arial"/>
                <w:szCs w:val="20"/>
              </w:rPr>
              <w:t xml:space="preserve">     </w:t>
            </w:r>
            <w:r w:rsidR="00814C9C" w:rsidRPr="00A43211">
              <w:rPr>
                <w:rFonts w:cs="Arial"/>
                <w:szCs w:val="20"/>
              </w:rPr>
              <w:t>Barbara Kolenko Helbl</w:t>
            </w:r>
            <w:r w:rsidR="00A61D2C" w:rsidRPr="00A43211">
              <w:rPr>
                <w:rFonts w:cs="Arial"/>
                <w:szCs w:val="20"/>
              </w:rPr>
              <w:t xml:space="preserve">                                                                                                                    </w:t>
            </w:r>
            <w:r w:rsidR="00EF15DD" w:rsidRPr="00A43211">
              <w:rPr>
                <w:rFonts w:cs="Arial"/>
                <w:szCs w:val="20"/>
              </w:rPr>
              <w:t>GENERALN</w:t>
            </w:r>
            <w:r w:rsidR="00814C9C" w:rsidRPr="00A43211">
              <w:rPr>
                <w:rFonts w:cs="Arial"/>
                <w:szCs w:val="20"/>
              </w:rPr>
              <w:t>A</w:t>
            </w:r>
            <w:r w:rsidR="00EF15DD" w:rsidRPr="00A43211">
              <w:rPr>
                <w:rFonts w:cs="Arial"/>
                <w:szCs w:val="20"/>
              </w:rPr>
              <w:t xml:space="preserve"> SEKRETARK</w:t>
            </w:r>
            <w:r w:rsidR="00814C9C" w:rsidRPr="00A43211">
              <w:rPr>
                <w:rFonts w:cs="Arial"/>
                <w:szCs w:val="20"/>
              </w:rPr>
              <w:t>A</w:t>
            </w:r>
          </w:p>
          <w:p w14:paraId="15F65337" w14:textId="77777777" w:rsidR="00BA0539" w:rsidRDefault="00BA0539" w:rsidP="00937DA2">
            <w:pPr>
              <w:overflowPunct w:val="0"/>
              <w:autoSpaceDE w:val="0"/>
              <w:autoSpaceDN w:val="0"/>
              <w:adjustRightInd w:val="0"/>
              <w:spacing w:after="0" w:line="260" w:lineRule="exact"/>
              <w:jc w:val="both"/>
              <w:textAlignment w:val="baseline"/>
              <w:rPr>
                <w:rFonts w:eastAsia="Times New Roman" w:cs="Arial"/>
                <w:iCs/>
                <w:szCs w:val="20"/>
                <w:lang w:eastAsia="sl-SI"/>
              </w:rPr>
            </w:pPr>
          </w:p>
          <w:p w14:paraId="422527D2" w14:textId="77777777" w:rsidR="003B5143" w:rsidRPr="00A43211" w:rsidRDefault="003B5143" w:rsidP="00937DA2">
            <w:pPr>
              <w:overflowPunct w:val="0"/>
              <w:autoSpaceDE w:val="0"/>
              <w:autoSpaceDN w:val="0"/>
              <w:adjustRightInd w:val="0"/>
              <w:spacing w:after="0" w:line="260" w:lineRule="exact"/>
              <w:jc w:val="both"/>
              <w:textAlignment w:val="baseline"/>
              <w:rPr>
                <w:rFonts w:eastAsia="Times New Roman" w:cs="Arial"/>
                <w:iCs/>
                <w:szCs w:val="20"/>
                <w:lang w:eastAsia="sl-SI"/>
              </w:rPr>
            </w:pPr>
          </w:p>
          <w:p w14:paraId="51C60D6D" w14:textId="19341B23" w:rsidR="002B243F" w:rsidRDefault="002B243F" w:rsidP="00937DA2">
            <w:pPr>
              <w:overflowPunct w:val="0"/>
              <w:autoSpaceDE w:val="0"/>
              <w:autoSpaceDN w:val="0"/>
              <w:adjustRightInd w:val="0"/>
              <w:spacing w:after="0" w:line="260" w:lineRule="exact"/>
              <w:jc w:val="both"/>
              <w:textAlignment w:val="baseline"/>
              <w:rPr>
                <w:rFonts w:eastAsia="Times New Roman" w:cs="Arial"/>
                <w:iCs/>
                <w:szCs w:val="20"/>
                <w:lang w:eastAsia="sl-SI"/>
              </w:rPr>
            </w:pPr>
            <w:r w:rsidRPr="002B243F">
              <w:rPr>
                <w:rFonts w:eastAsia="Times New Roman" w:cs="Arial"/>
                <w:iCs/>
                <w:szCs w:val="20"/>
                <w:lang w:eastAsia="sl-SI"/>
              </w:rPr>
              <w:t>Prilog</w:t>
            </w:r>
            <w:r w:rsidR="00682FEC">
              <w:rPr>
                <w:rFonts w:eastAsia="Times New Roman" w:cs="Arial"/>
                <w:iCs/>
                <w:szCs w:val="20"/>
                <w:lang w:eastAsia="sl-SI"/>
              </w:rPr>
              <w:t>a</w:t>
            </w:r>
            <w:r w:rsidRPr="002B243F">
              <w:rPr>
                <w:rFonts w:eastAsia="Times New Roman" w:cs="Arial"/>
                <w:iCs/>
                <w:szCs w:val="20"/>
                <w:lang w:eastAsia="sl-SI"/>
              </w:rPr>
              <w:t>:</w:t>
            </w:r>
          </w:p>
          <w:p w14:paraId="3061AACD" w14:textId="77777777" w:rsidR="00947923" w:rsidRPr="002B243F" w:rsidRDefault="00947923" w:rsidP="00937DA2">
            <w:pPr>
              <w:overflowPunct w:val="0"/>
              <w:autoSpaceDE w:val="0"/>
              <w:autoSpaceDN w:val="0"/>
              <w:adjustRightInd w:val="0"/>
              <w:spacing w:after="0" w:line="260" w:lineRule="exact"/>
              <w:jc w:val="both"/>
              <w:textAlignment w:val="baseline"/>
              <w:rPr>
                <w:rFonts w:eastAsia="Times New Roman" w:cs="Arial"/>
                <w:iCs/>
                <w:szCs w:val="20"/>
                <w:lang w:eastAsia="sl-SI"/>
              </w:rPr>
            </w:pPr>
          </w:p>
          <w:p w14:paraId="6B7423B5" w14:textId="2F7D08F0" w:rsidR="002B243F" w:rsidRPr="00983105" w:rsidRDefault="00F54FDF" w:rsidP="00983105">
            <w:pPr>
              <w:pStyle w:val="Telobesedila"/>
              <w:numPr>
                <w:ilvl w:val="0"/>
                <w:numId w:val="12"/>
              </w:numPr>
              <w:spacing w:line="247" w:lineRule="auto"/>
              <w:rPr>
                <w:rFonts w:ascii="Arial" w:hAnsi="Arial" w:cs="Arial"/>
                <w:bCs/>
                <w:sz w:val="20"/>
                <w:szCs w:val="20"/>
              </w:rPr>
            </w:pPr>
            <w:r>
              <w:rPr>
                <w:rFonts w:ascii="Arial" w:hAnsi="Arial" w:cs="Arial"/>
                <w:bCs/>
                <w:sz w:val="20"/>
                <w:szCs w:val="20"/>
              </w:rPr>
              <w:t>Aneks št. 2</w:t>
            </w:r>
            <w:r w:rsidR="0088138A">
              <w:rPr>
                <w:rFonts w:ascii="Arial" w:hAnsi="Arial" w:cs="Arial"/>
                <w:bCs/>
                <w:sz w:val="20"/>
                <w:szCs w:val="20"/>
              </w:rPr>
              <w:t xml:space="preserve"> k </w:t>
            </w:r>
            <w:r w:rsidR="00B86825">
              <w:rPr>
                <w:rFonts w:ascii="Arial" w:hAnsi="Arial" w:cs="Arial"/>
                <w:bCs/>
                <w:sz w:val="20"/>
                <w:szCs w:val="20"/>
              </w:rPr>
              <w:t>P</w:t>
            </w:r>
            <w:r w:rsidR="002B243F" w:rsidRPr="002B243F">
              <w:rPr>
                <w:rFonts w:ascii="Arial" w:hAnsi="Arial" w:cs="Arial"/>
                <w:bCs/>
                <w:sz w:val="20"/>
                <w:szCs w:val="20"/>
              </w:rPr>
              <w:t>ogodb</w:t>
            </w:r>
            <w:r w:rsidR="00B86825">
              <w:rPr>
                <w:rFonts w:ascii="Arial" w:hAnsi="Arial" w:cs="Arial"/>
                <w:bCs/>
                <w:sz w:val="20"/>
                <w:szCs w:val="20"/>
              </w:rPr>
              <w:t>i</w:t>
            </w:r>
            <w:r w:rsidR="002B243F" w:rsidRPr="002B243F">
              <w:rPr>
                <w:rFonts w:ascii="Arial" w:hAnsi="Arial" w:cs="Arial"/>
                <w:bCs/>
                <w:sz w:val="20"/>
                <w:szCs w:val="20"/>
              </w:rPr>
              <w:t xml:space="preserve"> o izvajanju nalog za odpravo posledic poplav in zemeljskih plazov iz avgusta 2023</w:t>
            </w:r>
          </w:p>
          <w:p w14:paraId="69EE075F" w14:textId="77777777" w:rsidR="004C541B" w:rsidRPr="002B243F" w:rsidRDefault="004C541B" w:rsidP="00937DA2">
            <w:pPr>
              <w:overflowPunct w:val="0"/>
              <w:autoSpaceDE w:val="0"/>
              <w:autoSpaceDN w:val="0"/>
              <w:adjustRightInd w:val="0"/>
              <w:spacing w:after="0" w:line="260" w:lineRule="exact"/>
              <w:jc w:val="both"/>
              <w:textAlignment w:val="baseline"/>
              <w:rPr>
                <w:rFonts w:eastAsia="Times New Roman" w:cs="Arial"/>
                <w:iCs/>
                <w:szCs w:val="20"/>
                <w:lang w:eastAsia="sl-SI"/>
              </w:rPr>
            </w:pPr>
          </w:p>
          <w:p w14:paraId="63F1965B" w14:textId="21A37E42" w:rsidR="002B243F" w:rsidRDefault="00BA0539" w:rsidP="00947923">
            <w:pPr>
              <w:overflowPunct w:val="0"/>
              <w:autoSpaceDE w:val="0"/>
              <w:autoSpaceDN w:val="0"/>
              <w:adjustRightInd w:val="0"/>
              <w:spacing w:after="0" w:line="260" w:lineRule="exact"/>
              <w:jc w:val="both"/>
              <w:textAlignment w:val="baseline"/>
              <w:rPr>
                <w:rFonts w:eastAsia="Times New Roman" w:cs="Arial"/>
                <w:iCs/>
                <w:szCs w:val="20"/>
                <w:lang w:eastAsia="sl-SI"/>
              </w:rPr>
            </w:pPr>
            <w:r w:rsidRPr="002B243F">
              <w:rPr>
                <w:rFonts w:eastAsia="Times New Roman" w:cs="Arial"/>
                <w:iCs/>
                <w:szCs w:val="20"/>
                <w:lang w:eastAsia="sl-SI"/>
              </w:rPr>
              <w:t>Sklep prejmejo:</w:t>
            </w:r>
          </w:p>
          <w:p w14:paraId="182F7C7A" w14:textId="77777777" w:rsidR="00947923" w:rsidRPr="00947923" w:rsidRDefault="00947923" w:rsidP="00947923">
            <w:pPr>
              <w:overflowPunct w:val="0"/>
              <w:autoSpaceDE w:val="0"/>
              <w:autoSpaceDN w:val="0"/>
              <w:adjustRightInd w:val="0"/>
              <w:spacing w:after="0" w:line="260" w:lineRule="exact"/>
              <w:jc w:val="both"/>
              <w:textAlignment w:val="baseline"/>
              <w:rPr>
                <w:rFonts w:eastAsia="Times New Roman" w:cs="Arial"/>
                <w:iCs/>
                <w:szCs w:val="20"/>
                <w:lang w:eastAsia="sl-SI"/>
              </w:rPr>
            </w:pPr>
          </w:p>
          <w:p w14:paraId="46221785" w14:textId="39CC1800" w:rsidR="002B243F" w:rsidRPr="002B243F" w:rsidRDefault="00783589" w:rsidP="00937DA2">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Služba Vlade Republike Slovenije</w:t>
            </w:r>
            <w:r w:rsidR="002B243F" w:rsidRPr="002B243F">
              <w:rPr>
                <w:rFonts w:ascii="Arial" w:eastAsia="Times New Roman" w:hAnsi="Arial" w:cs="Arial"/>
                <w:iCs/>
                <w:sz w:val="20"/>
                <w:szCs w:val="20"/>
                <w:lang w:eastAsia="sl-SI"/>
              </w:rPr>
              <w:t xml:space="preserve"> za obnovo po poplavah in</w:t>
            </w:r>
            <w:r w:rsidR="007E57C9">
              <w:rPr>
                <w:rFonts w:ascii="Arial" w:eastAsia="Times New Roman" w:hAnsi="Arial" w:cs="Arial"/>
                <w:iCs/>
                <w:sz w:val="20"/>
                <w:szCs w:val="20"/>
                <w:lang w:eastAsia="sl-SI"/>
              </w:rPr>
              <w:t xml:space="preserve"> </w:t>
            </w:r>
            <w:r w:rsidR="002B243F" w:rsidRPr="002B243F">
              <w:rPr>
                <w:rFonts w:ascii="Arial" w:eastAsia="Times New Roman" w:hAnsi="Arial" w:cs="Arial"/>
                <w:iCs/>
                <w:sz w:val="20"/>
                <w:szCs w:val="20"/>
                <w:lang w:eastAsia="sl-SI"/>
              </w:rPr>
              <w:t>plazovih</w:t>
            </w:r>
          </w:p>
          <w:p w14:paraId="24ED29D3" w14:textId="6ACCAB76" w:rsidR="002B243F" w:rsidRPr="002B243F" w:rsidRDefault="002B243F" w:rsidP="00937DA2">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243F">
              <w:rPr>
                <w:rFonts w:ascii="Arial" w:eastAsia="Times New Roman" w:hAnsi="Arial" w:cs="Arial"/>
                <w:iCs/>
                <w:sz w:val="20"/>
                <w:szCs w:val="20"/>
                <w:lang w:eastAsia="sl-SI"/>
              </w:rPr>
              <w:t>Ministrstvo za naravne vire in prostor</w:t>
            </w:r>
            <w:r w:rsidR="00682FEC">
              <w:rPr>
                <w:rFonts w:ascii="Arial" w:eastAsia="Times New Roman" w:hAnsi="Arial" w:cs="Arial"/>
                <w:iCs/>
                <w:sz w:val="20"/>
                <w:szCs w:val="20"/>
                <w:lang w:eastAsia="sl-SI"/>
              </w:rPr>
              <w:t xml:space="preserve"> </w:t>
            </w:r>
          </w:p>
          <w:p w14:paraId="3E2698E2" w14:textId="48DACA9F" w:rsidR="00947923" w:rsidRDefault="002B243F" w:rsidP="00937DA2">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243F">
              <w:rPr>
                <w:rFonts w:ascii="Arial" w:eastAsia="Times New Roman" w:hAnsi="Arial" w:cs="Arial"/>
                <w:iCs/>
                <w:sz w:val="20"/>
                <w:szCs w:val="20"/>
                <w:lang w:eastAsia="sl-SI"/>
              </w:rPr>
              <w:t>Ministrstvo za finance</w:t>
            </w:r>
            <w:r w:rsidR="00682FEC">
              <w:rPr>
                <w:rFonts w:ascii="Arial" w:eastAsia="Times New Roman" w:hAnsi="Arial" w:cs="Arial"/>
                <w:iCs/>
                <w:sz w:val="20"/>
                <w:szCs w:val="20"/>
                <w:lang w:eastAsia="sl-SI"/>
              </w:rPr>
              <w:t xml:space="preserve"> </w:t>
            </w:r>
          </w:p>
          <w:p w14:paraId="396A5BB2" w14:textId="70C70745" w:rsidR="002B243F" w:rsidRPr="002B243F" w:rsidRDefault="00947923" w:rsidP="00937DA2">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243F">
              <w:rPr>
                <w:rFonts w:ascii="Arial" w:eastAsia="Times New Roman" w:hAnsi="Arial" w:cs="Arial"/>
                <w:iCs/>
                <w:sz w:val="20"/>
                <w:szCs w:val="20"/>
                <w:lang w:eastAsia="sl-SI"/>
              </w:rPr>
              <w:t>Služba Vlade Republike Slovenije za zakonodajo</w:t>
            </w:r>
          </w:p>
          <w:p w14:paraId="404C7F8D" w14:textId="332797A9" w:rsidR="002B243F" w:rsidRPr="002B243F" w:rsidRDefault="002B243F" w:rsidP="00937DA2">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243F">
              <w:rPr>
                <w:rFonts w:ascii="Arial" w:eastAsia="Times New Roman" w:hAnsi="Arial" w:cs="Arial"/>
                <w:sz w:val="20"/>
                <w:szCs w:val="20"/>
                <w:lang w:eastAsia="sl-SI"/>
              </w:rPr>
              <w:lastRenderedPageBreak/>
              <w:t>D.</w:t>
            </w:r>
            <w:r w:rsidR="00682FEC">
              <w:rPr>
                <w:rFonts w:ascii="Arial" w:eastAsia="Times New Roman" w:hAnsi="Arial" w:cs="Arial"/>
                <w:sz w:val="20"/>
                <w:szCs w:val="20"/>
                <w:lang w:eastAsia="sl-SI"/>
              </w:rPr>
              <w:t xml:space="preserve"> </w:t>
            </w:r>
            <w:r w:rsidRPr="002B243F">
              <w:rPr>
                <w:rFonts w:ascii="Arial" w:eastAsia="Times New Roman" w:hAnsi="Arial" w:cs="Arial"/>
                <w:sz w:val="20"/>
                <w:szCs w:val="20"/>
                <w:lang w:eastAsia="sl-SI"/>
              </w:rPr>
              <w:t>S.</w:t>
            </w:r>
            <w:r w:rsidR="00682FEC">
              <w:rPr>
                <w:rFonts w:ascii="Arial" w:eastAsia="Times New Roman" w:hAnsi="Arial" w:cs="Arial"/>
                <w:sz w:val="20"/>
                <w:szCs w:val="20"/>
                <w:lang w:eastAsia="sl-SI"/>
              </w:rPr>
              <w:t xml:space="preserve"> </w:t>
            </w:r>
            <w:r w:rsidRPr="002B243F">
              <w:rPr>
                <w:rFonts w:ascii="Arial" w:eastAsia="Times New Roman" w:hAnsi="Arial" w:cs="Arial"/>
                <w:sz w:val="20"/>
                <w:szCs w:val="20"/>
                <w:lang w:eastAsia="sl-SI"/>
              </w:rPr>
              <w:t>U., družba za svetovanje in upravljanje d.o.o.</w:t>
            </w:r>
          </w:p>
          <w:p w14:paraId="24624546" w14:textId="5BA15A50" w:rsidR="00615BEF" w:rsidRPr="00A43211" w:rsidRDefault="00615BEF" w:rsidP="00937DA2">
            <w:pPr>
              <w:overflowPunct w:val="0"/>
              <w:autoSpaceDE w:val="0"/>
              <w:autoSpaceDN w:val="0"/>
              <w:adjustRightInd w:val="0"/>
              <w:spacing w:after="0" w:line="260" w:lineRule="exact"/>
              <w:ind w:left="720"/>
              <w:jc w:val="both"/>
              <w:textAlignment w:val="baseline"/>
              <w:rPr>
                <w:rFonts w:eastAsia="Times New Roman" w:cs="Arial"/>
                <w:iCs/>
                <w:szCs w:val="20"/>
                <w:lang w:eastAsia="sl-SI"/>
              </w:rPr>
            </w:pPr>
          </w:p>
        </w:tc>
      </w:tr>
      <w:tr w:rsidR="00AE1F83" w:rsidRPr="00A43211" w14:paraId="5C6E75B2" w14:textId="77777777" w:rsidTr="00937DA2">
        <w:tc>
          <w:tcPr>
            <w:tcW w:w="9163" w:type="dxa"/>
            <w:gridSpan w:val="4"/>
          </w:tcPr>
          <w:p w14:paraId="005BCA59" w14:textId="77777777" w:rsidR="00AE1F83" w:rsidRPr="00A43211" w:rsidRDefault="00AE1F83" w:rsidP="00937DA2">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43211">
              <w:rPr>
                <w:rFonts w:eastAsia="Times New Roman" w:cs="Arial"/>
                <w:b/>
                <w:szCs w:val="20"/>
                <w:lang w:eastAsia="sl-SI"/>
              </w:rPr>
              <w:lastRenderedPageBreak/>
              <w:t>2. Predlog za obravnavo predloga zakona po nujnem ali skrajšanem postopku v državnem zboru z obrazložitvijo razlogov:</w:t>
            </w:r>
          </w:p>
        </w:tc>
      </w:tr>
      <w:tr w:rsidR="00AE1F83" w:rsidRPr="00A43211" w14:paraId="44DEAD5B" w14:textId="77777777" w:rsidTr="00937DA2">
        <w:tc>
          <w:tcPr>
            <w:tcW w:w="9163" w:type="dxa"/>
            <w:gridSpan w:val="4"/>
          </w:tcPr>
          <w:p w14:paraId="14A624CE" w14:textId="77777777" w:rsidR="00AE1F83" w:rsidRPr="00A43211" w:rsidRDefault="00BA0539" w:rsidP="00937DA2">
            <w:p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w:t>
            </w:r>
          </w:p>
        </w:tc>
      </w:tr>
      <w:tr w:rsidR="00AE1F83" w:rsidRPr="00A43211" w14:paraId="6CF91368" w14:textId="77777777" w:rsidTr="00937DA2">
        <w:tc>
          <w:tcPr>
            <w:tcW w:w="9163" w:type="dxa"/>
            <w:gridSpan w:val="4"/>
          </w:tcPr>
          <w:p w14:paraId="2DAD5094" w14:textId="77777777" w:rsidR="00AE1F83" w:rsidRPr="00A43211" w:rsidRDefault="00AE1F83" w:rsidP="00937DA2">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43211">
              <w:rPr>
                <w:rFonts w:eastAsia="Times New Roman" w:cs="Arial"/>
                <w:b/>
                <w:szCs w:val="20"/>
                <w:lang w:eastAsia="sl-SI"/>
              </w:rPr>
              <w:t>3.a Osebe, odgovorne za strokovno pripravo in usklajenost gradiva:</w:t>
            </w:r>
          </w:p>
        </w:tc>
      </w:tr>
      <w:tr w:rsidR="00AE1F83" w:rsidRPr="00A43211" w14:paraId="026DA85D" w14:textId="77777777" w:rsidTr="00937DA2">
        <w:tc>
          <w:tcPr>
            <w:tcW w:w="9163" w:type="dxa"/>
            <w:gridSpan w:val="4"/>
          </w:tcPr>
          <w:p w14:paraId="09C9740A" w14:textId="77777777" w:rsidR="00407A1E" w:rsidRDefault="00407A1E" w:rsidP="00937DA2">
            <w:pPr>
              <w:pStyle w:val="BodyText21"/>
              <w:spacing w:after="0" w:line="240" w:lineRule="auto"/>
              <w:jc w:val="both"/>
              <w:rPr>
                <w:rFonts w:cs="Arial"/>
                <w:sz w:val="20"/>
              </w:rPr>
            </w:pPr>
            <w:r>
              <w:rPr>
                <w:rFonts w:cs="Arial"/>
                <w:sz w:val="20"/>
              </w:rPr>
              <w:t xml:space="preserve">Boštjan Šefic, državni sekretar </w:t>
            </w:r>
          </w:p>
          <w:p w14:paraId="1190FE04" w14:textId="75B9AE45" w:rsidR="00AE1F83" w:rsidRPr="00407A1E" w:rsidRDefault="00407A1E" w:rsidP="00937DA2">
            <w:pPr>
              <w:pStyle w:val="BodyText21"/>
              <w:spacing w:after="0" w:line="240" w:lineRule="auto"/>
              <w:jc w:val="both"/>
              <w:rPr>
                <w:rFonts w:cs="Arial"/>
                <w:iCs/>
                <w:sz w:val="20"/>
              </w:rPr>
            </w:pPr>
            <w:r w:rsidRPr="00AA73CE">
              <w:rPr>
                <w:rFonts w:cs="Arial"/>
                <w:sz w:val="20"/>
              </w:rPr>
              <w:t>Sandra Martinič, sekretarka v Službi V</w:t>
            </w:r>
            <w:r w:rsidR="00682FEC">
              <w:rPr>
                <w:rFonts w:cs="Arial"/>
                <w:sz w:val="20"/>
              </w:rPr>
              <w:t xml:space="preserve">lade </w:t>
            </w:r>
            <w:r w:rsidRPr="00AA73CE">
              <w:rPr>
                <w:rFonts w:cs="Arial"/>
                <w:sz w:val="20"/>
              </w:rPr>
              <w:t>R</w:t>
            </w:r>
            <w:r w:rsidR="00682FEC">
              <w:rPr>
                <w:rFonts w:cs="Arial"/>
                <w:sz w:val="20"/>
              </w:rPr>
              <w:t xml:space="preserve">epublike </w:t>
            </w:r>
            <w:r w:rsidRPr="00AA73CE">
              <w:rPr>
                <w:rFonts w:cs="Arial"/>
                <w:sz w:val="20"/>
              </w:rPr>
              <w:t>S</w:t>
            </w:r>
            <w:r w:rsidR="00682FEC">
              <w:rPr>
                <w:rFonts w:cs="Arial"/>
                <w:sz w:val="20"/>
              </w:rPr>
              <w:t>lovenije</w:t>
            </w:r>
            <w:r w:rsidRPr="00AA73CE">
              <w:rPr>
                <w:rFonts w:cs="Arial"/>
                <w:sz w:val="20"/>
              </w:rPr>
              <w:t xml:space="preserve"> za obnovo po poplavah in plazovih</w:t>
            </w:r>
            <w:r w:rsidRPr="00A43211">
              <w:rPr>
                <w:rFonts w:cs="Arial"/>
                <w:iCs/>
              </w:rPr>
              <w:t xml:space="preserve"> </w:t>
            </w:r>
          </w:p>
        </w:tc>
      </w:tr>
      <w:tr w:rsidR="00AE1F83" w:rsidRPr="00A43211" w14:paraId="1B92EC7A" w14:textId="77777777" w:rsidTr="00937DA2">
        <w:tc>
          <w:tcPr>
            <w:tcW w:w="9163" w:type="dxa"/>
            <w:gridSpan w:val="4"/>
          </w:tcPr>
          <w:p w14:paraId="43E0A125" w14:textId="77777777" w:rsidR="00AE1F83" w:rsidRPr="00A43211" w:rsidRDefault="00AE1F83" w:rsidP="00937DA2">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43211">
              <w:rPr>
                <w:rFonts w:eastAsia="Times New Roman" w:cs="Arial"/>
                <w:b/>
                <w:iCs/>
                <w:szCs w:val="20"/>
                <w:lang w:eastAsia="sl-SI"/>
              </w:rPr>
              <w:t xml:space="preserve">3.b Zunanji strokovnjaki, ki so </w:t>
            </w:r>
            <w:r w:rsidRPr="00A43211">
              <w:rPr>
                <w:rFonts w:eastAsia="Times New Roman" w:cs="Arial"/>
                <w:b/>
                <w:szCs w:val="20"/>
                <w:lang w:eastAsia="sl-SI"/>
              </w:rPr>
              <w:t>sodelovali pri pripravi dela ali celotnega gradiva:</w:t>
            </w:r>
          </w:p>
        </w:tc>
      </w:tr>
      <w:tr w:rsidR="00AE1F83" w:rsidRPr="00A43211" w14:paraId="41CA18D5" w14:textId="77777777" w:rsidTr="00937DA2">
        <w:tc>
          <w:tcPr>
            <w:tcW w:w="9163" w:type="dxa"/>
            <w:gridSpan w:val="4"/>
          </w:tcPr>
          <w:p w14:paraId="6E86BB3E" w14:textId="77777777" w:rsidR="00AE1F83" w:rsidRPr="00A43211" w:rsidRDefault="00BA0539" w:rsidP="00937DA2">
            <w:p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w:t>
            </w:r>
          </w:p>
        </w:tc>
      </w:tr>
      <w:tr w:rsidR="00AE1F83" w:rsidRPr="00A43211" w14:paraId="63409BE9" w14:textId="77777777" w:rsidTr="00937DA2">
        <w:tc>
          <w:tcPr>
            <w:tcW w:w="9163" w:type="dxa"/>
            <w:gridSpan w:val="4"/>
          </w:tcPr>
          <w:p w14:paraId="01277F05" w14:textId="77777777" w:rsidR="00AE1F83" w:rsidRPr="00A43211" w:rsidRDefault="00AE1F83" w:rsidP="00937DA2">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43211">
              <w:rPr>
                <w:rFonts w:eastAsia="Times New Roman" w:cs="Arial"/>
                <w:b/>
                <w:szCs w:val="20"/>
                <w:lang w:eastAsia="sl-SI"/>
              </w:rPr>
              <w:t>4. Predstavniki vlade, ki bodo sodelovali pri delu državnega zbora:</w:t>
            </w:r>
          </w:p>
        </w:tc>
      </w:tr>
      <w:tr w:rsidR="00AE1F83" w:rsidRPr="00A43211" w14:paraId="5A15FE06" w14:textId="77777777" w:rsidTr="00937DA2">
        <w:tc>
          <w:tcPr>
            <w:tcW w:w="9163" w:type="dxa"/>
            <w:gridSpan w:val="4"/>
          </w:tcPr>
          <w:p w14:paraId="40AA2338" w14:textId="77777777" w:rsidR="00AE1F83" w:rsidRPr="00A43211" w:rsidRDefault="00BA0539" w:rsidP="00937DA2">
            <w:pPr>
              <w:overflowPunct w:val="0"/>
              <w:autoSpaceDE w:val="0"/>
              <w:autoSpaceDN w:val="0"/>
              <w:adjustRightInd w:val="0"/>
              <w:spacing w:after="0" w:line="260" w:lineRule="exact"/>
              <w:jc w:val="both"/>
              <w:textAlignment w:val="baseline"/>
              <w:rPr>
                <w:rFonts w:eastAsia="Times New Roman" w:cs="Arial"/>
                <w:b/>
                <w:szCs w:val="20"/>
                <w:lang w:eastAsia="sl-SI"/>
              </w:rPr>
            </w:pPr>
            <w:r w:rsidRPr="00A43211">
              <w:rPr>
                <w:rFonts w:eastAsia="Times New Roman" w:cs="Arial"/>
                <w:iCs/>
                <w:szCs w:val="20"/>
                <w:lang w:eastAsia="sl-SI"/>
              </w:rPr>
              <w:t>/</w:t>
            </w:r>
          </w:p>
        </w:tc>
      </w:tr>
      <w:tr w:rsidR="00AE1F83" w:rsidRPr="00A43211" w14:paraId="749B90DF" w14:textId="77777777" w:rsidTr="00937DA2">
        <w:tc>
          <w:tcPr>
            <w:tcW w:w="9163" w:type="dxa"/>
            <w:gridSpan w:val="4"/>
          </w:tcPr>
          <w:p w14:paraId="18BF0E7D" w14:textId="77777777" w:rsidR="00AE1F83" w:rsidRPr="00A43211" w:rsidRDefault="00AE1F83" w:rsidP="00937DA2">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43211">
              <w:rPr>
                <w:rFonts w:eastAsia="Times New Roman" w:cs="Arial"/>
                <w:b/>
                <w:szCs w:val="20"/>
                <w:lang w:eastAsia="sl-SI"/>
              </w:rPr>
              <w:t>5. Kratek povzetek gradiva:</w:t>
            </w:r>
          </w:p>
        </w:tc>
      </w:tr>
      <w:tr w:rsidR="00AE1F83" w:rsidRPr="00A43211" w14:paraId="356AA8C3" w14:textId="77777777" w:rsidTr="00937DA2">
        <w:tc>
          <w:tcPr>
            <w:tcW w:w="9163" w:type="dxa"/>
            <w:gridSpan w:val="4"/>
          </w:tcPr>
          <w:p w14:paraId="0F11B573" w14:textId="2E1D0D4B" w:rsidR="005616D9" w:rsidRPr="00F54FDF" w:rsidRDefault="00F43949" w:rsidP="00F43949">
            <w:pPr>
              <w:suppressAutoHyphens/>
              <w:overflowPunct w:val="0"/>
              <w:autoSpaceDE w:val="0"/>
              <w:autoSpaceDN w:val="0"/>
              <w:adjustRightInd w:val="0"/>
              <w:spacing w:after="0" w:line="240" w:lineRule="auto"/>
              <w:jc w:val="both"/>
              <w:textAlignment w:val="baseline"/>
              <w:outlineLvl w:val="3"/>
              <w:rPr>
                <w:rFonts w:eastAsia="Times New Roman" w:cs="Arial"/>
                <w:szCs w:val="20"/>
                <w:lang w:eastAsia="sl-SI"/>
              </w:rPr>
            </w:pPr>
            <w:r>
              <w:rPr>
                <w:rFonts w:cs="Arial"/>
                <w:szCs w:val="20"/>
              </w:rPr>
              <w:t xml:space="preserve">Na </w:t>
            </w:r>
            <w:r w:rsidRPr="00F43949">
              <w:rPr>
                <w:rFonts w:cs="Arial"/>
                <w:szCs w:val="20"/>
              </w:rPr>
              <w:t>podlagi 157.č člena Zakona o interventnih ukrepih za odpravo posledic poplav in zemeljskih plazov iz avgusta 2023 (</w:t>
            </w:r>
            <w:r w:rsidRPr="00F43949">
              <w:rPr>
                <w:rFonts w:cs="Arial"/>
                <w:szCs w:val="20"/>
                <w:shd w:val="clear" w:color="auto" w:fill="FFFFFF"/>
              </w:rPr>
              <w:t>Uradni list RS, št. </w:t>
            </w:r>
            <w:r w:rsidRPr="00F43949">
              <w:rPr>
                <w:rFonts w:cs="Arial"/>
                <w:szCs w:val="20"/>
                <w:shd w:val="clear" w:color="auto" w:fill="FFFFFF"/>
              </w:rPr>
              <w:t>95/23</w:t>
            </w:r>
            <w:r w:rsidRPr="00F43949">
              <w:rPr>
                <w:rFonts w:cs="Arial"/>
                <w:szCs w:val="20"/>
                <w:shd w:val="clear" w:color="auto" w:fill="FFFFFF"/>
              </w:rPr>
              <w:t>, </w:t>
            </w:r>
            <w:r w:rsidRPr="00F43949">
              <w:rPr>
                <w:rFonts w:cs="Arial"/>
                <w:szCs w:val="20"/>
                <w:shd w:val="clear" w:color="auto" w:fill="FFFFFF"/>
              </w:rPr>
              <w:t>117/23</w:t>
            </w:r>
            <w:r w:rsidRPr="00F43949">
              <w:rPr>
                <w:rFonts w:cs="Arial"/>
                <w:szCs w:val="20"/>
                <w:shd w:val="clear" w:color="auto" w:fill="FFFFFF"/>
              </w:rPr>
              <w:t>, </w:t>
            </w:r>
            <w:r w:rsidRPr="00F43949">
              <w:rPr>
                <w:rFonts w:cs="Arial"/>
                <w:szCs w:val="20"/>
                <w:shd w:val="clear" w:color="auto" w:fill="FFFFFF"/>
              </w:rPr>
              <w:t>131/23</w:t>
            </w:r>
            <w:r w:rsidRPr="00F43949">
              <w:rPr>
                <w:rFonts w:cs="Arial"/>
                <w:szCs w:val="20"/>
                <w:shd w:val="clear" w:color="auto" w:fill="FFFFFF"/>
              </w:rPr>
              <w:t> – ZORZFS, </w:t>
            </w:r>
            <w:r w:rsidRPr="00F43949">
              <w:rPr>
                <w:rFonts w:cs="Arial"/>
                <w:szCs w:val="20"/>
                <w:shd w:val="clear" w:color="auto" w:fill="FFFFFF"/>
              </w:rPr>
              <w:t>62/24</w:t>
            </w:r>
            <w:r w:rsidRPr="00F43949">
              <w:rPr>
                <w:rFonts w:cs="Arial"/>
                <w:szCs w:val="20"/>
                <w:shd w:val="clear" w:color="auto" w:fill="FFFFFF"/>
              </w:rPr>
              <w:t> in </w:t>
            </w:r>
            <w:r w:rsidRPr="00F43949">
              <w:rPr>
                <w:rFonts w:cs="Arial"/>
                <w:szCs w:val="20"/>
                <w:shd w:val="clear" w:color="auto" w:fill="FFFFFF"/>
              </w:rPr>
              <w:t>47/25</w:t>
            </w:r>
            <w:r w:rsidRPr="00F43949">
              <w:rPr>
                <w:rFonts w:cs="Arial"/>
                <w:szCs w:val="20"/>
              </w:rPr>
              <w:t>) sta Repub</w:t>
            </w:r>
            <w:r>
              <w:rPr>
                <w:rFonts w:cs="Arial"/>
                <w:szCs w:val="20"/>
              </w:rPr>
              <w:t xml:space="preserve">lika Slovenija in </w:t>
            </w:r>
            <w:r w:rsidR="009F533D">
              <w:rPr>
                <w:rFonts w:eastAsia="Times New Roman" w:cs="Arial"/>
                <w:iCs/>
                <w:szCs w:val="20"/>
                <w:lang w:eastAsia="sl-SI"/>
              </w:rPr>
              <w:t xml:space="preserve"> </w:t>
            </w:r>
            <w:r w:rsidR="009F533D">
              <w:rPr>
                <w:rFonts w:eastAsia="Times New Roman" w:cs="Arial"/>
                <w:iCs/>
                <w:szCs w:val="20"/>
                <w:lang w:eastAsia="sl-SI"/>
              </w:rPr>
              <w:t>z D.S.U., družbo za svetovanje in upravljanje d.o.o</w:t>
            </w:r>
            <w:r w:rsidR="009F533D">
              <w:rPr>
                <w:rFonts w:cs="Arial"/>
                <w:szCs w:val="20"/>
              </w:rPr>
              <w:t xml:space="preserve"> (v nadaljevanju besedila: DSU)</w:t>
            </w:r>
            <w:r>
              <w:rPr>
                <w:rFonts w:cs="Arial"/>
                <w:szCs w:val="20"/>
              </w:rPr>
              <w:t xml:space="preserve"> sklenila P</w:t>
            </w:r>
            <w:r w:rsidRPr="00F43949">
              <w:rPr>
                <w:rFonts w:cs="Arial"/>
                <w:szCs w:val="20"/>
              </w:rPr>
              <w:t>ogodbo</w:t>
            </w:r>
            <w:r>
              <w:rPr>
                <w:rFonts w:cs="Arial"/>
                <w:szCs w:val="20"/>
              </w:rPr>
              <w:t xml:space="preserve"> </w:t>
            </w:r>
            <w:r w:rsidRPr="00F43949">
              <w:rPr>
                <w:rFonts w:cs="Arial"/>
                <w:szCs w:val="20"/>
              </w:rPr>
              <w:t>o izvajanju nalog za odpravo posledic poplav in zemeljskih plazov iz avgusta 2023</w:t>
            </w:r>
            <w:r>
              <w:rPr>
                <w:rFonts w:cs="Arial"/>
                <w:szCs w:val="20"/>
              </w:rPr>
              <w:t xml:space="preserve"> (v nadaljevanju besedila: pogodba)</w:t>
            </w:r>
            <w:r w:rsidRPr="00F43949">
              <w:rPr>
                <w:rFonts w:cs="Arial"/>
                <w:szCs w:val="20"/>
              </w:rPr>
              <w:t xml:space="preserve">, ki ureja medsebojne pravice in obveznosti. V </w:t>
            </w:r>
            <w:r>
              <w:rPr>
                <w:rFonts w:cs="Arial"/>
                <w:szCs w:val="20"/>
              </w:rPr>
              <w:t>skladu z 9. členom p</w:t>
            </w:r>
            <w:r w:rsidR="00690B20" w:rsidRPr="00F43949">
              <w:rPr>
                <w:rFonts w:cs="Arial"/>
                <w:szCs w:val="20"/>
              </w:rPr>
              <w:t>ogodbe</w:t>
            </w:r>
            <w:r w:rsidR="00FE7C07" w:rsidRPr="00F43949">
              <w:rPr>
                <w:rFonts w:cs="Arial"/>
                <w:szCs w:val="20"/>
              </w:rPr>
              <w:t xml:space="preserve"> </w:t>
            </w:r>
            <w:r w:rsidR="00400C94" w:rsidRPr="00F43949">
              <w:rPr>
                <w:rFonts w:cs="Arial"/>
                <w:szCs w:val="20"/>
              </w:rPr>
              <w:t>m</w:t>
            </w:r>
            <w:r w:rsidR="00690B20" w:rsidRPr="00F43949">
              <w:rPr>
                <w:rFonts w:cs="Arial"/>
                <w:szCs w:val="20"/>
              </w:rPr>
              <w:t>ora</w:t>
            </w:r>
            <w:r w:rsidR="00400C94" w:rsidRPr="00F43949">
              <w:rPr>
                <w:rFonts w:cs="Arial"/>
                <w:szCs w:val="20"/>
              </w:rPr>
              <w:t>ta</w:t>
            </w:r>
            <w:r w:rsidR="00690B20" w:rsidRPr="00F43949">
              <w:rPr>
                <w:rFonts w:cs="Arial"/>
                <w:szCs w:val="20"/>
              </w:rPr>
              <w:t xml:space="preserve"> Vlada Re</w:t>
            </w:r>
            <w:r w:rsidR="00400C94" w:rsidRPr="00F43949">
              <w:rPr>
                <w:rFonts w:cs="Arial"/>
                <w:szCs w:val="20"/>
              </w:rPr>
              <w:t xml:space="preserve">publike Slovenije in </w:t>
            </w:r>
            <w:r w:rsidR="00155FE5" w:rsidRPr="00F43949">
              <w:rPr>
                <w:rFonts w:eastAsia="Times New Roman" w:cs="Arial"/>
                <w:bCs/>
                <w:szCs w:val="20"/>
                <w:lang w:eastAsia="sl-SI"/>
              </w:rPr>
              <w:t>D.</w:t>
            </w:r>
            <w:r w:rsidR="00682FEC" w:rsidRPr="00F43949">
              <w:rPr>
                <w:rFonts w:eastAsia="Times New Roman" w:cs="Arial"/>
                <w:bCs/>
                <w:szCs w:val="20"/>
                <w:lang w:eastAsia="sl-SI"/>
              </w:rPr>
              <w:t xml:space="preserve"> </w:t>
            </w:r>
            <w:r w:rsidR="00155FE5" w:rsidRPr="00F43949">
              <w:rPr>
                <w:rFonts w:eastAsia="Times New Roman" w:cs="Arial"/>
                <w:bCs/>
                <w:szCs w:val="20"/>
                <w:lang w:eastAsia="sl-SI"/>
              </w:rPr>
              <w:t>S.</w:t>
            </w:r>
            <w:r w:rsidR="00682FEC" w:rsidRPr="00F43949">
              <w:rPr>
                <w:rFonts w:eastAsia="Times New Roman" w:cs="Arial"/>
                <w:bCs/>
                <w:szCs w:val="20"/>
                <w:lang w:eastAsia="sl-SI"/>
              </w:rPr>
              <w:t xml:space="preserve"> </w:t>
            </w:r>
            <w:r w:rsidR="00155FE5" w:rsidRPr="00F43949">
              <w:rPr>
                <w:rFonts w:eastAsia="Times New Roman" w:cs="Arial"/>
                <w:bCs/>
                <w:szCs w:val="20"/>
                <w:lang w:eastAsia="sl-SI"/>
              </w:rPr>
              <w:t>U., družba za svetovanje in upravljanje d.o.o skleniti aneks, s čimer se</w:t>
            </w:r>
            <w:r w:rsidR="00155FE5" w:rsidRPr="00F43949">
              <w:rPr>
                <w:rFonts w:eastAsia="Times New Roman" w:cs="Arial"/>
                <w:szCs w:val="20"/>
                <w:lang w:eastAsia="sl-SI"/>
              </w:rPr>
              <w:t xml:space="preserve"> dogovorita o obsegu nalog </w:t>
            </w:r>
            <w:r w:rsidR="00155FE5">
              <w:rPr>
                <w:rFonts w:eastAsia="Times New Roman" w:cs="Arial"/>
                <w:szCs w:val="20"/>
                <w:lang w:eastAsia="sl-SI"/>
              </w:rPr>
              <w:t>in višini</w:t>
            </w:r>
            <w:r w:rsidR="00155FE5" w:rsidRPr="003935EE">
              <w:rPr>
                <w:rFonts w:eastAsia="Times New Roman" w:cs="Arial"/>
                <w:szCs w:val="20"/>
                <w:lang w:eastAsia="sl-SI"/>
              </w:rPr>
              <w:t xml:space="preserve"> sredstev za izvajanje nalog za </w:t>
            </w:r>
            <w:r w:rsidR="00682FEC">
              <w:rPr>
                <w:rFonts w:eastAsia="Times New Roman" w:cs="Arial"/>
                <w:szCs w:val="20"/>
                <w:lang w:eastAsia="sl-SI"/>
              </w:rPr>
              <w:t>prihodnje</w:t>
            </w:r>
            <w:r w:rsidR="00155FE5" w:rsidRPr="003935EE">
              <w:rPr>
                <w:rFonts w:eastAsia="Times New Roman" w:cs="Arial"/>
                <w:szCs w:val="20"/>
                <w:lang w:eastAsia="sl-SI"/>
              </w:rPr>
              <w:t xml:space="preserve"> leto</w:t>
            </w:r>
            <w:r w:rsidR="00155FE5">
              <w:rPr>
                <w:rFonts w:eastAsia="Times New Roman" w:cs="Arial"/>
                <w:szCs w:val="20"/>
                <w:lang w:eastAsia="sl-SI"/>
              </w:rPr>
              <w:t>.</w:t>
            </w:r>
            <w:r w:rsidR="00420A22">
              <w:rPr>
                <w:rFonts w:eastAsia="Times New Roman" w:cs="Arial"/>
                <w:szCs w:val="20"/>
                <w:lang w:eastAsia="sl-SI"/>
              </w:rPr>
              <w:t xml:space="preserve"> </w:t>
            </w:r>
          </w:p>
        </w:tc>
      </w:tr>
      <w:tr w:rsidR="00AE1F83" w:rsidRPr="00A43211" w14:paraId="3CB68FD8" w14:textId="77777777" w:rsidTr="00937DA2">
        <w:tc>
          <w:tcPr>
            <w:tcW w:w="9163" w:type="dxa"/>
            <w:gridSpan w:val="4"/>
          </w:tcPr>
          <w:p w14:paraId="57D90C37" w14:textId="77777777" w:rsidR="00AE1F83" w:rsidRPr="00A43211" w:rsidRDefault="00AE1F83" w:rsidP="00937DA2">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43211">
              <w:rPr>
                <w:rFonts w:eastAsia="Times New Roman" w:cs="Arial"/>
                <w:b/>
                <w:szCs w:val="20"/>
                <w:lang w:eastAsia="sl-SI"/>
              </w:rPr>
              <w:t>6. Presoja posledic za:</w:t>
            </w:r>
          </w:p>
        </w:tc>
      </w:tr>
      <w:tr w:rsidR="00AE1F83" w:rsidRPr="00A43211" w14:paraId="5C1CFF25" w14:textId="77777777" w:rsidTr="00937DA2">
        <w:tc>
          <w:tcPr>
            <w:tcW w:w="1448" w:type="dxa"/>
          </w:tcPr>
          <w:p w14:paraId="42B92098" w14:textId="77777777" w:rsidR="00AE1F83" w:rsidRPr="003B5143" w:rsidRDefault="00AE1F83" w:rsidP="00937DA2">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3B5143">
              <w:rPr>
                <w:rFonts w:eastAsia="Times New Roman" w:cs="Arial"/>
                <w:iCs/>
                <w:szCs w:val="20"/>
                <w:lang w:eastAsia="sl-SI"/>
              </w:rPr>
              <w:t>a)</w:t>
            </w:r>
          </w:p>
        </w:tc>
        <w:tc>
          <w:tcPr>
            <w:tcW w:w="5444" w:type="dxa"/>
            <w:gridSpan w:val="2"/>
          </w:tcPr>
          <w:p w14:paraId="532439DD" w14:textId="77777777" w:rsidR="00AE1F83" w:rsidRPr="003B5143" w:rsidRDefault="00AE1F83" w:rsidP="00937DA2">
            <w:pPr>
              <w:overflowPunct w:val="0"/>
              <w:autoSpaceDE w:val="0"/>
              <w:autoSpaceDN w:val="0"/>
              <w:adjustRightInd w:val="0"/>
              <w:spacing w:after="0" w:line="260" w:lineRule="exact"/>
              <w:jc w:val="both"/>
              <w:textAlignment w:val="baseline"/>
              <w:rPr>
                <w:rFonts w:eastAsia="Times New Roman" w:cs="Arial"/>
                <w:szCs w:val="20"/>
                <w:lang w:eastAsia="sl-SI"/>
              </w:rPr>
            </w:pPr>
            <w:r w:rsidRPr="003B5143">
              <w:rPr>
                <w:rFonts w:eastAsia="Times New Roman" w:cs="Arial"/>
                <w:szCs w:val="20"/>
                <w:lang w:eastAsia="sl-SI"/>
              </w:rPr>
              <w:t>javnofinančna sredstva nad 40.000 EUR v tekočem in naslednjih treh letih</w:t>
            </w:r>
          </w:p>
        </w:tc>
        <w:tc>
          <w:tcPr>
            <w:tcW w:w="2271" w:type="dxa"/>
            <w:vAlign w:val="center"/>
          </w:tcPr>
          <w:p w14:paraId="2FCCBA8A" w14:textId="428910D9" w:rsidR="00AE1F83" w:rsidRPr="0001209B" w:rsidRDefault="007F3896" w:rsidP="00937DA2">
            <w:pPr>
              <w:overflowPunct w:val="0"/>
              <w:autoSpaceDE w:val="0"/>
              <w:autoSpaceDN w:val="0"/>
              <w:adjustRightInd w:val="0"/>
              <w:spacing w:after="0" w:line="260" w:lineRule="exact"/>
              <w:jc w:val="center"/>
              <w:textAlignment w:val="baseline"/>
              <w:rPr>
                <w:rFonts w:eastAsia="Times New Roman" w:cs="Arial"/>
                <w:b/>
                <w:iCs/>
                <w:szCs w:val="20"/>
                <w:highlight w:val="yellow"/>
                <w:lang w:eastAsia="sl-SI"/>
              </w:rPr>
            </w:pPr>
            <w:r w:rsidRPr="0001209B">
              <w:rPr>
                <w:rFonts w:eastAsia="Times New Roman" w:cs="Arial"/>
                <w:b/>
                <w:szCs w:val="20"/>
                <w:lang w:eastAsia="sl-SI"/>
              </w:rPr>
              <w:t>DA</w:t>
            </w:r>
          </w:p>
        </w:tc>
      </w:tr>
      <w:tr w:rsidR="00BA0539" w:rsidRPr="00A43211" w14:paraId="583C83E2" w14:textId="77777777" w:rsidTr="00937DA2">
        <w:tc>
          <w:tcPr>
            <w:tcW w:w="1448" w:type="dxa"/>
          </w:tcPr>
          <w:p w14:paraId="5F75256D" w14:textId="77777777" w:rsidR="00BA0539" w:rsidRPr="00A43211" w:rsidRDefault="00BA0539" w:rsidP="00937DA2">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43211">
              <w:rPr>
                <w:rFonts w:eastAsia="Times New Roman" w:cs="Arial"/>
                <w:iCs/>
                <w:szCs w:val="20"/>
                <w:lang w:eastAsia="sl-SI"/>
              </w:rPr>
              <w:t>b)</w:t>
            </w:r>
          </w:p>
        </w:tc>
        <w:tc>
          <w:tcPr>
            <w:tcW w:w="5444" w:type="dxa"/>
            <w:gridSpan w:val="2"/>
          </w:tcPr>
          <w:p w14:paraId="2C29B186" w14:textId="77777777" w:rsidR="00BA0539" w:rsidRPr="00A43211" w:rsidRDefault="00BA0539" w:rsidP="00937DA2">
            <w:p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bCs/>
                <w:szCs w:val="20"/>
                <w:lang w:eastAsia="sl-SI"/>
              </w:rPr>
              <w:t>usklajenost slovenskega pravnega reda s pravnim redom Evropske unije</w:t>
            </w:r>
          </w:p>
        </w:tc>
        <w:tc>
          <w:tcPr>
            <w:tcW w:w="2271" w:type="dxa"/>
            <w:vAlign w:val="center"/>
          </w:tcPr>
          <w:p w14:paraId="568C1CDF" w14:textId="77777777" w:rsidR="00BA0539" w:rsidRPr="00A43211" w:rsidRDefault="00BA0539" w:rsidP="00937DA2">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43211">
              <w:rPr>
                <w:rFonts w:eastAsia="Times New Roman" w:cs="Arial"/>
                <w:szCs w:val="20"/>
                <w:lang w:eastAsia="sl-SI"/>
              </w:rPr>
              <w:t>NE</w:t>
            </w:r>
          </w:p>
        </w:tc>
      </w:tr>
      <w:tr w:rsidR="00BA0539" w:rsidRPr="00A43211" w14:paraId="06E9D667" w14:textId="77777777" w:rsidTr="00937DA2">
        <w:tc>
          <w:tcPr>
            <w:tcW w:w="1448" w:type="dxa"/>
          </w:tcPr>
          <w:p w14:paraId="249C4C05" w14:textId="77777777" w:rsidR="00BA0539" w:rsidRPr="00A43211" w:rsidRDefault="00BA0539" w:rsidP="00937DA2">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43211">
              <w:rPr>
                <w:rFonts w:eastAsia="Times New Roman" w:cs="Arial"/>
                <w:iCs/>
                <w:szCs w:val="20"/>
                <w:lang w:eastAsia="sl-SI"/>
              </w:rPr>
              <w:t>c)</w:t>
            </w:r>
          </w:p>
        </w:tc>
        <w:tc>
          <w:tcPr>
            <w:tcW w:w="5444" w:type="dxa"/>
            <w:gridSpan w:val="2"/>
          </w:tcPr>
          <w:p w14:paraId="1B1D2A45" w14:textId="77777777" w:rsidR="00BA0539" w:rsidRPr="00A43211" w:rsidRDefault="00BA0539" w:rsidP="00937DA2">
            <w:p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szCs w:val="20"/>
                <w:lang w:eastAsia="sl-SI"/>
              </w:rPr>
              <w:t>administrativne posledice</w:t>
            </w:r>
          </w:p>
        </w:tc>
        <w:tc>
          <w:tcPr>
            <w:tcW w:w="2271" w:type="dxa"/>
            <w:vAlign w:val="center"/>
          </w:tcPr>
          <w:p w14:paraId="48EB535C" w14:textId="77777777" w:rsidR="00BA0539" w:rsidRPr="00A43211" w:rsidRDefault="00BA0539" w:rsidP="00937DA2">
            <w:pPr>
              <w:overflowPunct w:val="0"/>
              <w:autoSpaceDE w:val="0"/>
              <w:autoSpaceDN w:val="0"/>
              <w:adjustRightInd w:val="0"/>
              <w:spacing w:after="0" w:line="260" w:lineRule="exact"/>
              <w:jc w:val="center"/>
              <w:textAlignment w:val="baseline"/>
              <w:rPr>
                <w:rFonts w:eastAsia="Times New Roman" w:cs="Arial"/>
                <w:szCs w:val="20"/>
                <w:lang w:eastAsia="sl-SI"/>
              </w:rPr>
            </w:pPr>
            <w:r w:rsidRPr="00A43211">
              <w:rPr>
                <w:rFonts w:eastAsia="Times New Roman" w:cs="Arial"/>
                <w:szCs w:val="20"/>
                <w:lang w:eastAsia="sl-SI"/>
              </w:rPr>
              <w:t>NE</w:t>
            </w:r>
          </w:p>
        </w:tc>
      </w:tr>
      <w:tr w:rsidR="00BA0539" w:rsidRPr="00A43211" w14:paraId="393BAE2D" w14:textId="77777777" w:rsidTr="00937DA2">
        <w:tc>
          <w:tcPr>
            <w:tcW w:w="1448" w:type="dxa"/>
          </w:tcPr>
          <w:p w14:paraId="53D2E90F" w14:textId="77777777" w:rsidR="00BA0539" w:rsidRPr="00A43211" w:rsidRDefault="00BA0539" w:rsidP="00937DA2">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43211">
              <w:rPr>
                <w:rFonts w:eastAsia="Times New Roman" w:cs="Arial"/>
                <w:iCs/>
                <w:szCs w:val="20"/>
                <w:lang w:eastAsia="sl-SI"/>
              </w:rPr>
              <w:t>č)</w:t>
            </w:r>
          </w:p>
        </w:tc>
        <w:tc>
          <w:tcPr>
            <w:tcW w:w="5444" w:type="dxa"/>
            <w:gridSpan w:val="2"/>
          </w:tcPr>
          <w:p w14:paraId="5D43D4C4" w14:textId="77777777" w:rsidR="00BA0539" w:rsidRPr="00A43211" w:rsidRDefault="00BA0539" w:rsidP="00937DA2">
            <w:pPr>
              <w:overflowPunct w:val="0"/>
              <w:autoSpaceDE w:val="0"/>
              <w:autoSpaceDN w:val="0"/>
              <w:adjustRightInd w:val="0"/>
              <w:spacing w:after="0" w:line="260" w:lineRule="exact"/>
              <w:jc w:val="both"/>
              <w:textAlignment w:val="baseline"/>
              <w:rPr>
                <w:rFonts w:eastAsia="Times New Roman" w:cs="Arial"/>
                <w:bCs/>
                <w:szCs w:val="20"/>
                <w:lang w:eastAsia="sl-SI"/>
              </w:rPr>
            </w:pPr>
            <w:r w:rsidRPr="00A43211">
              <w:rPr>
                <w:rFonts w:eastAsia="Times New Roman" w:cs="Arial"/>
                <w:szCs w:val="20"/>
                <w:lang w:eastAsia="sl-SI"/>
              </w:rPr>
              <w:t>gospodarstvo, zlasti</w:t>
            </w:r>
            <w:r w:rsidRPr="00A43211">
              <w:rPr>
                <w:rFonts w:eastAsia="Times New Roman" w:cs="Arial"/>
                <w:bCs/>
                <w:szCs w:val="20"/>
                <w:lang w:eastAsia="sl-SI"/>
              </w:rPr>
              <w:t xml:space="preserve"> mala in srednja podjetja ter konkurenčnost podjetij</w:t>
            </w:r>
          </w:p>
        </w:tc>
        <w:tc>
          <w:tcPr>
            <w:tcW w:w="2271" w:type="dxa"/>
            <w:vAlign w:val="center"/>
          </w:tcPr>
          <w:p w14:paraId="0E4647C3" w14:textId="77777777" w:rsidR="00BA0539" w:rsidRPr="00A43211" w:rsidRDefault="00BA0539" w:rsidP="00937DA2">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43211">
              <w:rPr>
                <w:rFonts w:eastAsia="Times New Roman" w:cs="Arial"/>
                <w:szCs w:val="20"/>
                <w:lang w:eastAsia="sl-SI"/>
              </w:rPr>
              <w:t>NE</w:t>
            </w:r>
          </w:p>
        </w:tc>
      </w:tr>
      <w:tr w:rsidR="00BA0539" w:rsidRPr="00A43211" w14:paraId="62CFEBCF" w14:textId="77777777" w:rsidTr="00937DA2">
        <w:tc>
          <w:tcPr>
            <w:tcW w:w="1448" w:type="dxa"/>
          </w:tcPr>
          <w:p w14:paraId="4195BFE0" w14:textId="77777777" w:rsidR="00BA0539" w:rsidRPr="00A43211" w:rsidRDefault="00BA0539" w:rsidP="00937DA2">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43211">
              <w:rPr>
                <w:rFonts w:eastAsia="Times New Roman" w:cs="Arial"/>
                <w:iCs/>
                <w:szCs w:val="20"/>
                <w:lang w:eastAsia="sl-SI"/>
              </w:rPr>
              <w:t>d)</w:t>
            </w:r>
          </w:p>
        </w:tc>
        <w:tc>
          <w:tcPr>
            <w:tcW w:w="5444" w:type="dxa"/>
            <w:gridSpan w:val="2"/>
          </w:tcPr>
          <w:p w14:paraId="28EED1D0" w14:textId="77777777" w:rsidR="00BA0539" w:rsidRPr="00A43211" w:rsidRDefault="00BA0539" w:rsidP="00937DA2">
            <w:pPr>
              <w:overflowPunct w:val="0"/>
              <w:autoSpaceDE w:val="0"/>
              <w:autoSpaceDN w:val="0"/>
              <w:adjustRightInd w:val="0"/>
              <w:spacing w:after="0" w:line="260" w:lineRule="exact"/>
              <w:jc w:val="both"/>
              <w:textAlignment w:val="baseline"/>
              <w:rPr>
                <w:rFonts w:eastAsia="Times New Roman" w:cs="Arial"/>
                <w:bCs/>
                <w:szCs w:val="20"/>
                <w:lang w:eastAsia="sl-SI"/>
              </w:rPr>
            </w:pPr>
            <w:r w:rsidRPr="00A43211">
              <w:rPr>
                <w:rFonts w:eastAsia="Times New Roman" w:cs="Arial"/>
                <w:bCs/>
                <w:szCs w:val="20"/>
                <w:lang w:eastAsia="sl-SI"/>
              </w:rPr>
              <w:t>okolje, vključno s prostorskimi in varstvenimi vidiki</w:t>
            </w:r>
          </w:p>
        </w:tc>
        <w:tc>
          <w:tcPr>
            <w:tcW w:w="2271" w:type="dxa"/>
            <w:vAlign w:val="center"/>
          </w:tcPr>
          <w:p w14:paraId="6CF3DF71" w14:textId="77777777" w:rsidR="00BA0539" w:rsidRPr="00A43211" w:rsidRDefault="00BA0539" w:rsidP="00937DA2">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43211">
              <w:rPr>
                <w:rFonts w:eastAsia="Times New Roman" w:cs="Arial"/>
                <w:szCs w:val="20"/>
                <w:lang w:eastAsia="sl-SI"/>
              </w:rPr>
              <w:t>NE</w:t>
            </w:r>
          </w:p>
        </w:tc>
      </w:tr>
      <w:tr w:rsidR="00BA0539" w:rsidRPr="00A43211" w14:paraId="4075333C" w14:textId="77777777" w:rsidTr="00937DA2">
        <w:tc>
          <w:tcPr>
            <w:tcW w:w="1448" w:type="dxa"/>
          </w:tcPr>
          <w:p w14:paraId="5D96447B" w14:textId="77777777" w:rsidR="00BA0539" w:rsidRPr="00A43211" w:rsidRDefault="00BA0539" w:rsidP="00937DA2">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43211">
              <w:rPr>
                <w:rFonts w:eastAsia="Times New Roman" w:cs="Arial"/>
                <w:iCs/>
                <w:szCs w:val="20"/>
                <w:lang w:eastAsia="sl-SI"/>
              </w:rPr>
              <w:t>e)</w:t>
            </w:r>
          </w:p>
        </w:tc>
        <w:tc>
          <w:tcPr>
            <w:tcW w:w="5444" w:type="dxa"/>
            <w:gridSpan w:val="2"/>
          </w:tcPr>
          <w:p w14:paraId="68CE0C2E" w14:textId="77777777" w:rsidR="00BA0539" w:rsidRPr="00A43211" w:rsidRDefault="00BA0539" w:rsidP="00937DA2">
            <w:pPr>
              <w:overflowPunct w:val="0"/>
              <w:autoSpaceDE w:val="0"/>
              <w:autoSpaceDN w:val="0"/>
              <w:adjustRightInd w:val="0"/>
              <w:spacing w:after="0" w:line="260" w:lineRule="exact"/>
              <w:jc w:val="both"/>
              <w:textAlignment w:val="baseline"/>
              <w:rPr>
                <w:rFonts w:eastAsia="Times New Roman" w:cs="Arial"/>
                <w:bCs/>
                <w:szCs w:val="20"/>
                <w:lang w:eastAsia="sl-SI"/>
              </w:rPr>
            </w:pPr>
            <w:r w:rsidRPr="00A43211">
              <w:rPr>
                <w:rFonts w:eastAsia="Times New Roman" w:cs="Arial"/>
                <w:bCs/>
                <w:szCs w:val="20"/>
                <w:lang w:eastAsia="sl-SI"/>
              </w:rPr>
              <w:t>socialno področje</w:t>
            </w:r>
          </w:p>
        </w:tc>
        <w:tc>
          <w:tcPr>
            <w:tcW w:w="2271" w:type="dxa"/>
            <w:vAlign w:val="center"/>
          </w:tcPr>
          <w:p w14:paraId="43B63753" w14:textId="77777777" w:rsidR="00BA0539" w:rsidRPr="00A43211" w:rsidRDefault="00BA0539" w:rsidP="00937DA2">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43211">
              <w:rPr>
                <w:rFonts w:eastAsia="Times New Roman" w:cs="Arial"/>
                <w:szCs w:val="20"/>
                <w:lang w:eastAsia="sl-SI"/>
              </w:rPr>
              <w:t>NE</w:t>
            </w:r>
          </w:p>
        </w:tc>
      </w:tr>
      <w:tr w:rsidR="00BA0539" w:rsidRPr="00A43211" w14:paraId="5FE2F53F" w14:textId="77777777" w:rsidTr="00937DA2">
        <w:tc>
          <w:tcPr>
            <w:tcW w:w="1448" w:type="dxa"/>
            <w:tcBorders>
              <w:bottom w:val="single" w:sz="4" w:space="0" w:color="auto"/>
            </w:tcBorders>
          </w:tcPr>
          <w:p w14:paraId="6B3B5498" w14:textId="77777777" w:rsidR="00BA0539" w:rsidRPr="00A43211" w:rsidRDefault="00BA0539" w:rsidP="00937DA2">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43211">
              <w:rPr>
                <w:rFonts w:eastAsia="Times New Roman" w:cs="Arial"/>
                <w:iCs/>
                <w:szCs w:val="20"/>
                <w:lang w:eastAsia="sl-SI"/>
              </w:rPr>
              <w:t>f)</w:t>
            </w:r>
          </w:p>
        </w:tc>
        <w:tc>
          <w:tcPr>
            <w:tcW w:w="5444" w:type="dxa"/>
            <w:gridSpan w:val="2"/>
            <w:tcBorders>
              <w:bottom w:val="single" w:sz="4" w:space="0" w:color="auto"/>
            </w:tcBorders>
          </w:tcPr>
          <w:p w14:paraId="5E293637" w14:textId="77777777" w:rsidR="00BA0539" w:rsidRPr="00A43211" w:rsidRDefault="00BA0539" w:rsidP="00937DA2">
            <w:pPr>
              <w:overflowPunct w:val="0"/>
              <w:autoSpaceDE w:val="0"/>
              <w:autoSpaceDN w:val="0"/>
              <w:adjustRightInd w:val="0"/>
              <w:spacing w:after="0" w:line="260" w:lineRule="exact"/>
              <w:jc w:val="both"/>
              <w:textAlignment w:val="baseline"/>
              <w:rPr>
                <w:rFonts w:eastAsia="Times New Roman" w:cs="Arial"/>
                <w:bCs/>
                <w:szCs w:val="20"/>
                <w:lang w:eastAsia="sl-SI"/>
              </w:rPr>
            </w:pPr>
            <w:r w:rsidRPr="00A43211">
              <w:rPr>
                <w:rFonts w:eastAsia="Times New Roman" w:cs="Arial"/>
                <w:bCs/>
                <w:szCs w:val="20"/>
                <w:lang w:eastAsia="sl-SI"/>
              </w:rPr>
              <w:t>dokumente razvojnega načrtovanja:</w:t>
            </w:r>
          </w:p>
          <w:p w14:paraId="6E11C481" w14:textId="77777777" w:rsidR="00BA0539" w:rsidRPr="00A43211" w:rsidRDefault="00BA0539" w:rsidP="00937DA2">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43211">
              <w:rPr>
                <w:rFonts w:eastAsia="Times New Roman" w:cs="Arial"/>
                <w:bCs/>
                <w:szCs w:val="20"/>
                <w:lang w:eastAsia="sl-SI"/>
              </w:rPr>
              <w:t>nacionalne dokumente razvojnega načrtovanja</w:t>
            </w:r>
          </w:p>
          <w:p w14:paraId="3AAC719D" w14:textId="77777777" w:rsidR="00BA0539" w:rsidRPr="00A43211" w:rsidRDefault="00BA0539" w:rsidP="00937DA2">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43211">
              <w:rPr>
                <w:rFonts w:eastAsia="Times New Roman" w:cs="Arial"/>
                <w:bCs/>
                <w:szCs w:val="20"/>
                <w:lang w:eastAsia="sl-SI"/>
              </w:rPr>
              <w:t>razvojne politike na ravni programov po strukturi razvojne klasifikacije programskega proračuna</w:t>
            </w:r>
          </w:p>
          <w:p w14:paraId="048F6B7B" w14:textId="77777777" w:rsidR="00BA0539" w:rsidRPr="00A43211" w:rsidRDefault="00BA0539" w:rsidP="00937DA2">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43211">
              <w:rPr>
                <w:rFonts w:eastAsia="Times New Roman" w:cs="Arial"/>
                <w:bCs/>
                <w:szCs w:val="20"/>
                <w:lang w:eastAsia="sl-SI"/>
              </w:rPr>
              <w:t>razvojne dokumente Evropske unije in mednarodnih organizacij</w:t>
            </w:r>
          </w:p>
        </w:tc>
        <w:tc>
          <w:tcPr>
            <w:tcW w:w="2271" w:type="dxa"/>
            <w:tcBorders>
              <w:bottom w:val="single" w:sz="4" w:space="0" w:color="auto"/>
            </w:tcBorders>
            <w:vAlign w:val="center"/>
          </w:tcPr>
          <w:p w14:paraId="0D1B0030" w14:textId="77777777" w:rsidR="00BA0539" w:rsidRPr="00A43211" w:rsidRDefault="00BA0539" w:rsidP="00937DA2">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43211">
              <w:rPr>
                <w:rFonts w:eastAsia="Times New Roman" w:cs="Arial"/>
                <w:szCs w:val="20"/>
                <w:lang w:eastAsia="sl-SI"/>
              </w:rPr>
              <w:t>NE</w:t>
            </w:r>
          </w:p>
        </w:tc>
      </w:tr>
      <w:tr w:rsidR="00BA0539" w:rsidRPr="00A43211" w14:paraId="6C4CD05F" w14:textId="77777777" w:rsidTr="00937DA2">
        <w:tc>
          <w:tcPr>
            <w:tcW w:w="9163" w:type="dxa"/>
            <w:gridSpan w:val="4"/>
            <w:tcBorders>
              <w:top w:val="single" w:sz="4" w:space="0" w:color="auto"/>
              <w:left w:val="single" w:sz="4" w:space="0" w:color="auto"/>
              <w:bottom w:val="single" w:sz="4" w:space="0" w:color="auto"/>
              <w:right w:val="single" w:sz="4" w:space="0" w:color="auto"/>
            </w:tcBorders>
          </w:tcPr>
          <w:p w14:paraId="20E75A7D" w14:textId="77777777" w:rsidR="00BA0539" w:rsidRPr="00793486" w:rsidRDefault="00BA0539" w:rsidP="00937DA2">
            <w:pPr>
              <w:widowControl w:val="0"/>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793486">
              <w:rPr>
                <w:rFonts w:eastAsia="Times New Roman" w:cs="Arial"/>
                <w:b/>
                <w:szCs w:val="20"/>
                <w:lang w:eastAsia="sl-SI"/>
              </w:rPr>
              <w:t>7.a Predstavitev ocene finančnih posledic nad 40.000 EUR:</w:t>
            </w:r>
          </w:p>
          <w:p w14:paraId="773BFE77" w14:textId="68B8D879" w:rsidR="005616D9" w:rsidRDefault="00BA0539" w:rsidP="00937DA2">
            <w:pPr>
              <w:widowControl w:val="0"/>
              <w:suppressAutoHyphens/>
              <w:overflowPunct w:val="0"/>
              <w:autoSpaceDE w:val="0"/>
              <w:autoSpaceDN w:val="0"/>
              <w:adjustRightInd w:val="0"/>
              <w:spacing w:after="0" w:line="260" w:lineRule="exact"/>
              <w:textAlignment w:val="baseline"/>
              <w:outlineLvl w:val="3"/>
              <w:rPr>
                <w:rFonts w:eastAsia="Times New Roman" w:cs="Arial"/>
                <w:szCs w:val="20"/>
                <w:lang w:eastAsia="sl-SI"/>
              </w:rPr>
            </w:pPr>
            <w:r w:rsidRPr="00793486">
              <w:rPr>
                <w:rFonts w:eastAsia="Times New Roman" w:cs="Arial"/>
                <w:szCs w:val="20"/>
                <w:lang w:eastAsia="sl-SI"/>
              </w:rPr>
              <w:t>(Samo če izberete DA pod točko 6.a.)</w:t>
            </w:r>
          </w:p>
          <w:p w14:paraId="58D151B5" w14:textId="4CC4E9FA" w:rsidR="00B910BA" w:rsidRPr="00F053DF" w:rsidRDefault="00B910BA" w:rsidP="00B910BA">
            <w:pPr>
              <w:spacing w:after="0" w:line="240" w:lineRule="auto"/>
              <w:jc w:val="both"/>
              <w:rPr>
                <w:rFonts w:cs="Arial"/>
                <w:szCs w:val="20"/>
              </w:rPr>
            </w:pPr>
            <w:r w:rsidRPr="00F053DF">
              <w:rPr>
                <w:rFonts w:cs="Arial"/>
                <w:szCs w:val="20"/>
              </w:rPr>
              <w:t xml:space="preserve">Za naloge iz 157.c člena </w:t>
            </w:r>
            <w:r w:rsidRPr="0072584A">
              <w:rPr>
                <w:rFonts w:cs="Arial"/>
                <w:szCs w:val="20"/>
              </w:rPr>
              <w:t>Zakona o interventnih ukrepih za odpravo posledic poplav in zemeljskih plazov iz avgusta 2023 (</w:t>
            </w:r>
            <w:r w:rsidR="00CB00F5">
              <w:rPr>
                <w:szCs w:val="20"/>
              </w:rPr>
              <w:t>Uradni list RS, št. 95/23, 117/23, 131/23 – ZORZFS, 62/24 in 47/25; v nadaljnjem besedilu: ZIUOPZP</w:t>
            </w:r>
            <w:r>
              <w:rPr>
                <w:rFonts w:cs="Arial"/>
                <w:szCs w:val="20"/>
                <w:shd w:val="clear" w:color="auto" w:fill="FFFFFF"/>
              </w:rPr>
              <w:t>)</w:t>
            </w:r>
            <w:r w:rsidR="00A6514E">
              <w:rPr>
                <w:rFonts w:cs="Arial"/>
                <w:szCs w:val="20"/>
              </w:rPr>
              <w:t xml:space="preserve"> in 3. člena</w:t>
            </w:r>
            <w:r w:rsidR="00A6514E">
              <w:rPr>
                <w:rFonts w:eastAsia="Times New Roman" w:cs="Arial"/>
                <w:iCs/>
                <w:szCs w:val="20"/>
                <w:lang w:eastAsia="sl-SI"/>
              </w:rPr>
              <w:t xml:space="preserve"> Pogodbe</w:t>
            </w:r>
            <w:r>
              <w:rPr>
                <w:rFonts w:eastAsia="Times New Roman" w:cs="Arial"/>
                <w:iCs/>
                <w:szCs w:val="20"/>
                <w:lang w:eastAsia="sl-SI"/>
              </w:rPr>
              <w:t xml:space="preserve"> o izvajanju nalog za odpravo posledic poplav in zemeljskih plazov iz avgusta 2023 (v nadaljnjem besedilu: pogodbe)</w:t>
            </w:r>
            <w:r w:rsidRPr="00F053DF">
              <w:rPr>
                <w:rFonts w:cs="Arial"/>
                <w:szCs w:val="20"/>
              </w:rPr>
              <w:t xml:space="preserve">, ki jih DSU izvede z lastnimi kadri, je v pogodbi predvideno mesečno nadomestilo, ki ga Republika Slovenija plačuje DSU v višini dejansko nastalih upravičenih stroškov. Ti so obračunani v višini 54,00 EUR (brez DDV) za vsako porabljeno uro. Dodatno se zaračunajo stroški službenih poti, ki se obračunavajo glede na dejanski nastanek skladno s predpisom, ki ureja povračilo stroškov službenih poti. </w:t>
            </w:r>
          </w:p>
          <w:p w14:paraId="0EF00560" w14:textId="2928A925" w:rsidR="00F053DF" w:rsidRPr="00F053DF" w:rsidRDefault="005616D9" w:rsidP="00F053DF">
            <w:pPr>
              <w:spacing w:after="0" w:line="240" w:lineRule="auto"/>
              <w:jc w:val="both"/>
              <w:rPr>
                <w:rFonts w:eastAsia="Times New Roman" w:cs="Arial"/>
                <w:szCs w:val="20"/>
              </w:rPr>
            </w:pPr>
            <w:r w:rsidRPr="00F053DF">
              <w:rPr>
                <w:rFonts w:cs="Arial"/>
                <w:szCs w:val="20"/>
              </w:rPr>
              <w:t>Za storitve organizacije, koordinacije in nadzora nalog iz 157</w:t>
            </w:r>
            <w:r w:rsidR="00B910BA">
              <w:rPr>
                <w:rFonts w:cs="Arial"/>
                <w:szCs w:val="20"/>
              </w:rPr>
              <w:t xml:space="preserve">.c člena ZIUOPZP in 3. člena </w:t>
            </w:r>
            <w:r w:rsidRPr="00F053DF">
              <w:rPr>
                <w:rFonts w:cs="Arial"/>
                <w:szCs w:val="20"/>
              </w:rPr>
              <w:t xml:space="preserve">pogodbe, ki jih izvedejo </w:t>
            </w:r>
            <w:r w:rsidRPr="005F37E5">
              <w:rPr>
                <w:rFonts w:cs="Arial"/>
                <w:szCs w:val="20"/>
              </w:rPr>
              <w:t>dobavitelji oziroma izvajalci, DSU obračuna</w:t>
            </w:r>
            <w:r w:rsidR="009B6B36" w:rsidRPr="005F37E5">
              <w:rPr>
                <w:rFonts w:cs="Arial"/>
                <w:szCs w:val="20"/>
              </w:rPr>
              <w:t xml:space="preserve"> nadomestilo</w:t>
            </w:r>
            <w:r w:rsidRPr="005F37E5">
              <w:rPr>
                <w:rFonts w:cs="Arial"/>
                <w:szCs w:val="20"/>
              </w:rPr>
              <w:t xml:space="preserve"> v višini 3,0 </w:t>
            </w:r>
            <w:r w:rsidR="00682FEC" w:rsidRPr="005F37E5">
              <w:rPr>
                <w:rFonts w:cs="Arial"/>
                <w:szCs w:val="20"/>
              </w:rPr>
              <w:t>odstotka</w:t>
            </w:r>
            <w:r w:rsidRPr="005F37E5">
              <w:rPr>
                <w:rFonts w:cs="Arial"/>
                <w:szCs w:val="20"/>
              </w:rPr>
              <w:t xml:space="preserve"> skupne vrednosti potrjenih računov (brez DDV). </w:t>
            </w:r>
            <w:r w:rsidRPr="005F37E5">
              <w:rPr>
                <w:rFonts w:eastAsia="Times New Roman" w:cs="Arial"/>
                <w:szCs w:val="20"/>
              </w:rPr>
              <w:t xml:space="preserve">Ocenjeni stroški </w:t>
            </w:r>
            <w:r w:rsidR="00F54FDF" w:rsidRPr="005F37E5">
              <w:rPr>
                <w:rFonts w:eastAsia="Times New Roman" w:cs="Arial"/>
                <w:szCs w:val="20"/>
              </w:rPr>
              <w:t>za leto 2026</w:t>
            </w:r>
            <w:r w:rsidR="00682FEC" w:rsidRPr="005F37E5">
              <w:rPr>
                <w:rFonts w:eastAsia="Times New Roman" w:cs="Arial"/>
                <w:szCs w:val="20"/>
              </w:rPr>
              <w:t xml:space="preserve"> </w:t>
            </w:r>
            <w:r w:rsidRPr="005F37E5">
              <w:rPr>
                <w:rFonts w:eastAsia="Times New Roman" w:cs="Arial"/>
                <w:szCs w:val="20"/>
              </w:rPr>
              <w:t xml:space="preserve">znašajo </w:t>
            </w:r>
            <w:r w:rsidR="00D00426" w:rsidRPr="005F37E5">
              <w:rPr>
                <w:rFonts w:eastAsia="Times New Roman" w:cs="Arial"/>
                <w:szCs w:val="20"/>
              </w:rPr>
              <w:t>350</w:t>
            </w:r>
            <w:r w:rsidR="006B6E52" w:rsidRPr="005F37E5">
              <w:rPr>
                <w:rFonts w:eastAsia="Times New Roman" w:cs="Arial"/>
                <w:szCs w:val="20"/>
              </w:rPr>
              <w:t xml:space="preserve">.000 </w:t>
            </w:r>
            <w:r w:rsidR="0066602F" w:rsidRPr="005F37E5">
              <w:rPr>
                <w:rFonts w:eastAsia="Times New Roman" w:cs="Arial"/>
                <w:szCs w:val="20"/>
              </w:rPr>
              <w:t>EUR (</w:t>
            </w:r>
            <w:r w:rsidR="006B6E52" w:rsidRPr="005F37E5">
              <w:rPr>
                <w:rFonts w:eastAsia="Times New Roman" w:cs="Arial"/>
                <w:szCs w:val="20"/>
              </w:rPr>
              <w:t>brez DDV</w:t>
            </w:r>
            <w:r w:rsidR="0066602F" w:rsidRPr="005F37E5">
              <w:rPr>
                <w:rFonts w:eastAsia="Times New Roman" w:cs="Arial"/>
                <w:szCs w:val="20"/>
              </w:rPr>
              <w:t>) oz. 427.000 EUR (z DDV)</w:t>
            </w:r>
            <w:r w:rsidRPr="005F37E5">
              <w:rPr>
                <w:rFonts w:eastAsia="Times New Roman" w:cs="Arial"/>
                <w:szCs w:val="20"/>
              </w:rPr>
              <w:t>.</w:t>
            </w:r>
            <w:r w:rsidRPr="00F053DF">
              <w:rPr>
                <w:rFonts w:eastAsia="Times New Roman" w:cs="Arial"/>
                <w:szCs w:val="20"/>
              </w:rPr>
              <w:t xml:space="preserve"> </w:t>
            </w:r>
          </w:p>
          <w:p w14:paraId="668736C3" w14:textId="3C27A1C1" w:rsidR="005616D9" w:rsidRPr="00F053DF" w:rsidRDefault="00F053DF" w:rsidP="00F053DF">
            <w:pPr>
              <w:widowControl w:val="0"/>
              <w:suppressAutoHyphens/>
              <w:overflowPunct w:val="0"/>
              <w:autoSpaceDE w:val="0"/>
              <w:autoSpaceDN w:val="0"/>
              <w:adjustRightInd w:val="0"/>
              <w:spacing w:after="0" w:line="240" w:lineRule="auto"/>
              <w:jc w:val="both"/>
              <w:textAlignment w:val="baseline"/>
              <w:outlineLvl w:val="3"/>
              <w:rPr>
                <w:rFonts w:eastAsia="Times New Roman" w:cs="Arial"/>
                <w:szCs w:val="20"/>
              </w:rPr>
            </w:pPr>
            <w:r w:rsidRPr="00F053DF">
              <w:rPr>
                <w:rFonts w:eastAsiaTheme="minorHAnsi" w:cs="Arial"/>
                <w:color w:val="000000"/>
                <w:szCs w:val="20"/>
              </w:rPr>
              <w:t xml:space="preserve">Pri pripravi ocene stroškov DSU </w:t>
            </w:r>
            <w:r w:rsidR="00682FEC">
              <w:rPr>
                <w:rFonts w:eastAsiaTheme="minorHAnsi" w:cs="Arial"/>
                <w:color w:val="000000"/>
                <w:szCs w:val="20"/>
              </w:rPr>
              <w:t>pri</w:t>
            </w:r>
            <w:r w:rsidRPr="00F053DF">
              <w:rPr>
                <w:rFonts w:eastAsiaTheme="minorHAnsi" w:cs="Arial"/>
                <w:color w:val="000000"/>
                <w:szCs w:val="20"/>
              </w:rPr>
              <w:t xml:space="preserve"> projektu popoplavne obnove </w:t>
            </w:r>
            <w:r w:rsidR="00682FEC">
              <w:rPr>
                <w:rFonts w:eastAsiaTheme="minorHAnsi" w:cs="Arial"/>
                <w:color w:val="000000"/>
                <w:szCs w:val="20"/>
              </w:rPr>
              <w:t xml:space="preserve">so </w:t>
            </w:r>
            <w:r w:rsidRPr="00F053DF">
              <w:rPr>
                <w:rFonts w:eastAsiaTheme="minorHAnsi" w:cs="Arial"/>
                <w:color w:val="000000"/>
                <w:szCs w:val="20"/>
              </w:rPr>
              <w:t>se upošteval</w:t>
            </w:r>
            <w:r w:rsidR="00682FEC">
              <w:rPr>
                <w:rFonts w:eastAsiaTheme="minorHAnsi" w:cs="Arial"/>
                <w:color w:val="000000"/>
                <w:szCs w:val="20"/>
              </w:rPr>
              <w:t>i</w:t>
            </w:r>
            <w:r w:rsidRPr="00F053DF">
              <w:rPr>
                <w:rFonts w:eastAsiaTheme="minorHAnsi" w:cs="Arial"/>
                <w:color w:val="000000"/>
                <w:szCs w:val="20"/>
              </w:rPr>
              <w:t xml:space="preserve"> obseg že opravljenega dela v letu 2024</w:t>
            </w:r>
            <w:r w:rsidR="00F54FDF">
              <w:rPr>
                <w:rFonts w:eastAsiaTheme="minorHAnsi" w:cs="Arial"/>
                <w:color w:val="000000"/>
                <w:szCs w:val="20"/>
              </w:rPr>
              <w:t xml:space="preserve"> in 2025</w:t>
            </w:r>
            <w:r w:rsidRPr="00F053DF">
              <w:rPr>
                <w:rFonts w:eastAsiaTheme="minorHAnsi" w:cs="Arial"/>
                <w:color w:val="000000"/>
                <w:szCs w:val="20"/>
              </w:rPr>
              <w:t>,</w:t>
            </w:r>
            <w:r w:rsidR="00682FEC">
              <w:rPr>
                <w:rFonts w:eastAsiaTheme="minorHAnsi" w:cs="Arial"/>
                <w:color w:val="000000"/>
                <w:szCs w:val="20"/>
              </w:rPr>
              <w:t xml:space="preserve"> </w:t>
            </w:r>
            <w:r w:rsidRPr="00F053DF">
              <w:rPr>
                <w:rFonts w:eastAsiaTheme="minorHAnsi" w:cs="Arial"/>
                <w:color w:val="000000"/>
                <w:szCs w:val="20"/>
              </w:rPr>
              <w:t xml:space="preserve">delež že </w:t>
            </w:r>
            <w:r w:rsidR="00682FEC">
              <w:rPr>
                <w:rFonts w:eastAsiaTheme="minorHAnsi" w:cs="Arial"/>
                <w:color w:val="000000"/>
                <w:szCs w:val="20"/>
              </w:rPr>
              <w:t>končanih</w:t>
            </w:r>
            <w:r w:rsidRPr="00F053DF">
              <w:rPr>
                <w:rFonts w:eastAsiaTheme="minorHAnsi" w:cs="Arial"/>
                <w:color w:val="000000"/>
                <w:szCs w:val="20"/>
              </w:rPr>
              <w:t xml:space="preserve"> aktivnosti na posameznih področjih (predvsem </w:t>
            </w:r>
            <w:r w:rsidR="00682FEC">
              <w:rPr>
                <w:rFonts w:eastAsiaTheme="minorHAnsi" w:cs="Arial"/>
                <w:color w:val="000000"/>
                <w:szCs w:val="20"/>
              </w:rPr>
              <w:t>glede</w:t>
            </w:r>
            <w:r w:rsidRPr="00F053DF">
              <w:rPr>
                <w:rFonts w:eastAsiaTheme="minorHAnsi" w:cs="Arial"/>
                <w:color w:val="000000"/>
                <w:szCs w:val="20"/>
              </w:rPr>
              <w:t xml:space="preserve"> sklepanj</w:t>
            </w:r>
            <w:r w:rsidR="00682FEC">
              <w:rPr>
                <w:rFonts w:eastAsiaTheme="minorHAnsi" w:cs="Arial"/>
                <w:color w:val="000000"/>
                <w:szCs w:val="20"/>
              </w:rPr>
              <w:t>a</w:t>
            </w:r>
            <w:r w:rsidRPr="00F053DF">
              <w:rPr>
                <w:rFonts w:eastAsiaTheme="minorHAnsi" w:cs="Arial"/>
                <w:color w:val="000000"/>
                <w:szCs w:val="20"/>
              </w:rPr>
              <w:t xml:space="preserve"> pogodb z upravičenci in nadaljnj</w:t>
            </w:r>
            <w:r w:rsidR="00682FEC">
              <w:rPr>
                <w:rFonts w:eastAsiaTheme="minorHAnsi" w:cs="Arial"/>
                <w:color w:val="000000"/>
                <w:szCs w:val="20"/>
              </w:rPr>
              <w:t>ih</w:t>
            </w:r>
            <w:r w:rsidRPr="00F053DF">
              <w:rPr>
                <w:rFonts w:eastAsiaTheme="minorHAnsi" w:cs="Arial"/>
                <w:color w:val="000000"/>
                <w:szCs w:val="20"/>
              </w:rPr>
              <w:t xml:space="preserve"> postopk</w:t>
            </w:r>
            <w:r w:rsidR="00682FEC">
              <w:rPr>
                <w:rFonts w:eastAsiaTheme="minorHAnsi" w:cs="Arial"/>
                <w:color w:val="000000"/>
                <w:szCs w:val="20"/>
              </w:rPr>
              <w:t>ov</w:t>
            </w:r>
            <w:r w:rsidRPr="00F053DF">
              <w:rPr>
                <w:rFonts w:eastAsiaTheme="minorHAnsi" w:cs="Arial"/>
                <w:color w:val="000000"/>
                <w:szCs w:val="20"/>
              </w:rPr>
              <w:t xml:space="preserve"> v zvezi s tem) </w:t>
            </w:r>
            <w:r w:rsidR="00682FEC">
              <w:rPr>
                <w:rFonts w:eastAsiaTheme="minorHAnsi" w:cs="Arial"/>
                <w:color w:val="000000"/>
                <w:szCs w:val="20"/>
              </w:rPr>
              <w:t>ter</w:t>
            </w:r>
            <w:r w:rsidRPr="00F053DF">
              <w:rPr>
                <w:rFonts w:eastAsiaTheme="minorHAnsi" w:cs="Arial"/>
                <w:color w:val="000000"/>
                <w:szCs w:val="20"/>
              </w:rPr>
              <w:t xml:space="preserve"> obseg še </w:t>
            </w:r>
            <w:r w:rsidRPr="00F053DF">
              <w:rPr>
                <w:rFonts w:eastAsiaTheme="minorHAnsi" w:cs="Arial"/>
                <w:color w:val="000000"/>
                <w:szCs w:val="20"/>
              </w:rPr>
              <w:lastRenderedPageBreak/>
              <w:t xml:space="preserve">neopravljenega dela na tem področju. Za </w:t>
            </w:r>
            <w:r w:rsidR="00682FEC">
              <w:rPr>
                <w:rFonts w:eastAsiaTheme="minorHAnsi" w:cs="Arial"/>
                <w:color w:val="000000"/>
                <w:szCs w:val="20"/>
              </w:rPr>
              <w:t>druge</w:t>
            </w:r>
            <w:r w:rsidRPr="00F053DF">
              <w:rPr>
                <w:rFonts w:eastAsiaTheme="minorHAnsi" w:cs="Arial"/>
                <w:color w:val="000000"/>
                <w:szCs w:val="20"/>
              </w:rPr>
              <w:t xml:space="preserve"> aktivnosti pa je izračun vezan na pričakovanja glede obsega dela, ki naj bi bilo na področju popoplavne obnove opravljeno v letu 2025</w:t>
            </w:r>
            <w:r w:rsidR="009B6B36">
              <w:rPr>
                <w:rFonts w:eastAsiaTheme="minorHAnsi" w:cs="Arial"/>
                <w:color w:val="000000"/>
                <w:szCs w:val="20"/>
              </w:rPr>
              <w:t xml:space="preserve"> in je odvisen zlasti od prevzema</w:t>
            </w:r>
            <w:r w:rsidR="00536DAC">
              <w:rPr>
                <w:rFonts w:eastAsiaTheme="minorHAnsi" w:cs="Arial"/>
                <w:color w:val="000000"/>
                <w:szCs w:val="20"/>
              </w:rPr>
              <w:t xml:space="preserve"> odkupljenih</w:t>
            </w:r>
            <w:r w:rsidR="009B6B36">
              <w:rPr>
                <w:rFonts w:eastAsiaTheme="minorHAnsi" w:cs="Arial"/>
                <w:color w:val="000000"/>
                <w:szCs w:val="20"/>
              </w:rPr>
              <w:t xml:space="preserve"> objektov v posest od upravičencev</w:t>
            </w:r>
            <w:r w:rsidRPr="00F053DF">
              <w:rPr>
                <w:rFonts w:eastAsiaTheme="minorHAnsi" w:cs="Arial"/>
                <w:color w:val="000000"/>
                <w:szCs w:val="20"/>
              </w:rPr>
              <w:t xml:space="preserve">. Dejanski obseg aktivnosti bo </w:t>
            </w:r>
            <w:r w:rsidR="00682FEC">
              <w:rPr>
                <w:rFonts w:eastAsiaTheme="minorHAnsi" w:cs="Arial"/>
                <w:color w:val="000000"/>
                <w:szCs w:val="20"/>
              </w:rPr>
              <w:t>v posameznih</w:t>
            </w:r>
            <w:r w:rsidRPr="00F053DF">
              <w:rPr>
                <w:rFonts w:eastAsiaTheme="minorHAnsi" w:cs="Arial"/>
                <w:color w:val="000000"/>
                <w:szCs w:val="20"/>
              </w:rPr>
              <w:t xml:space="preserve"> meseci</w:t>
            </w:r>
            <w:r w:rsidR="00682FEC">
              <w:rPr>
                <w:rFonts w:eastAsiaTheme="minorHAnsi" w:cs="Arial"/>
                <w:color w:val="000000"/>
                <w:szCs w:val="20"/>
              </w:rPr>
              <w:t>h</w:t>
            </w:r>
            <w:r w:rsidRPr="00F053DF">
              <w:rPr>
                <w:rFonts w:eastAsiaTheme="minorHAnsi" w:cs="Arial"/>
                <w:color w:val="000000"/>
                <w:szCs w:val="20"/>
              </w:rPr>
              <w:t xml:space="preserve"> predvidoma različen.</w:t>
            </w:r>
          </w:p>
        </w:tc>
      </w:tr>
    </w:tbl>
    <w:p w14:paraId="59E2BE2D" w14:textId="77777777" w:rsidR="00AE1F83" w:rsidRPr="00A43211" w:rsidRDefault="00AE1F83" w:rsidP="00AE1F83">
      <w:pPr>
        <w:spacing w:after="0" w:line="260" w:lineRule="exact"/>
        <w:rPr>
          <w:rFonts w:eastAsia="Times New Roman"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5616D9" w:rsidRPr="00A43211" w14:paraId="6969B885" w14:textId="77777777" w:rsidTr="002C2C1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A0DAB19" w14:textId="77777777" w:rsidR="005616D9" w:rsidRPr="00A43211" w:rsidRDefault="005616D9" w:rsidP="002C2C12">
            <w:pPr>
              <w:pageBreakBefore/>
              <w:widowControl w:val="0"/>
              <w:tabs>
                <w:tab w:val="left" w:pos="2340"/>
              </w:tabs>
              <w:spacing w:after="0" w:line="260" w:lineRule="exact"/>
              <w:ind w:left="142" w:hanging="142"/>
              <w:outlineLvl w:val="0"/>
              <w:rPr>
                <w:rFonts w:eastAsia="Times New Roman" w:cs="Arial"/>
                <w:b/>
                <w:kern w:val="32"/>
                <w:szCs w:val="20"/>
                <w:lang w:eastAsia="sl-SI"/>
              </w:rPr>
            </w:pPr>
            <w:r w:rsidRPr="00A43211">
              <w:rPr>
                <w:rFonts w:eastAsia="Times New Roman" w:cs="Arial"/>
                <w:b/>
                <w:kern w:val="32"/>
                <w:szCs w:val="20"/>
                <w:lang w:eastAsia="sl-SI"/>
              </w:rPr>
              <w:lastRenderedPageBreak/>
              <w:t>I. Ocena finančnih posledic, ki niso načrtovane v sprejetem proračunu</w:t>
            </w:r>
          </w:p>
        </w:tc>
      </w:tr>
      <w:tr w:rsidR="005616D9" w:rsidRPr="00A43211" w14:paraId="52D7BF87" w14:textId="77777777" w:rsidTr="002C2C1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7D8A960" w14:textId="77777777" w:rsidR="005616D9" w:rsidRPr="00A43211" w:rsidRDefault="005616D9" w:rsidP="002C2C12">
            <w:pPr>
              <w:widowControl w:val="0"/>
              <w:spacing w:after="0" w:line="260" w:lineRule="exact"/>
              <w:ind w:left="-122" w:right="-112"/>
              <w:jc w:val="center"/>
              <w:rPr>
                <w:rFonts w:eastAsia="Times New Roman"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DE6804B" w14:textId="77777777" w:rsidR="005616D9" w:rsidRPr="00A43211" w:rsidRDefault="005616D9" w:rsidP="002C2C12">
            <w:pPr>
              <w:widowControl w:val="0"/>
              <w:spacing w:after="0" w:line="260" w:lineRule="exact"/>
              <w:jc w:val="center"/>
              <w:rPr>
                <w:rFonts w:eastAsia="Times New Roman" w:cs="Arial"/>
                <w:szCs w:val="20"/>
              </w:rPr>
            </w:pPr>
            <w:r w:rsidRPr="00A43211">
              <w:rPr>
                <w:rFonts w:eastAsia="Times New Roman"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ED4B4D5" w14:textId="77777777" w:rsidR="005616D9" w:rsidRPr="00A43211" w:rsidRDefault="005616D9" w:rsidP="002C2C12">
            <w:pPr>
              <w:widowControl w:val="0"/>
              <w:spacing w:after="0" w:line="260" w:lineRule="exact"/>
              <w:jc w:val="center"/>
              <w:rPr>
                <w:rFonts w:eastAsia="Times New Roman" w:cs="Arial"/>
                <w:szCs w:val="20"/>
              </w:rPr>
            </w:pPr>
            <w:r w:rsidRPr="00A43211">
              <w:rPr>
                <w:rFonts w:eastAsia="Times New Roman"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12A2553" w14:textId="77777777" w:rsidR="005616D9" w:rsidRPr="00A43211" w:rsidRDefault="005616D9" w:rsidP="002C2C12">
            <w:pPr>
              <w:widowControl w:val="0"/>
              <w:spacing w:after="0" w:line="260" w:lineRule="exact"/>
              <w:jc w:val="center"/>
              <w:rPr>
                <w:rFonts w:eastAsia="Times New Roman" w:cs="Arial"/>
                <w:szCs w:val="20"/>
              </w:rPr>
            </w:pPr>
            <w:r w:rsidRPr="00A43211">
              <w:rPr>
                <w:rFonts w:eastAsia="Times New Roman"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48E6A1BE" w14:textId="77777777" w:rsidR="005616D9" w:rsidRPr="00A43211" w:rsidRDefault="005616D9" w:rsidP="002C2C12">
            <w:pPr>
              <w:widowControl w:val="0"/>
              <w:spacing w:after="0" w:line="260" w:lineRule="exact"/>
              <w:jc w:val="center"/>
              <w:rPr>
                <w:rFonts w:eastAsia="Times New Roman" w:cs="Arial"/>
                <w:szCs w:val="20"/>
              </w:rPr>
            </w:pPr>
            <w:r w:rsidRPr="00A43211">
              <w:rPr>
                <w:rFonts w:eastAsia="Times New Roman" w:cs="Arial"/>
                <w:szCs w:val="20"/>
              </w:rPr>
              <w:t>t + 3</w:t>
            </w:r>
          </w:p>
        </w:tc>
      </w:tr>
      <w:tr w:rsidR="005616D9" w:rsidRPr="00A43211" w14:paraId="2B0D3FD8" w14:textId="77777777" w:rsidTr="002C2C1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9DB8A9D" w14:textId="77777777" w:rsidR="005616D9" w:rsidRPr="00A43211" w:rsidRDefault="005616D9" w:rsidP="002C2C12">
            <w:pPr>
              <w:widowControl w:val="0"/>
              <w:spacing w:after="0" w:line="260" w:lineRule="exact"/>
              <w:rPr>
                <w:rFonts w:eastAsia="Times New Roman" w:cs="Arial"/>
                <w:bCs/>
                <w:szCs w:val="20"/>
              </w:rPr>
            </w:pPr>
            <w:r w:rsidRPr="00A43211">
              <w:rPr>
                <w:rFonts w:eastAsia="Times New Roman" w:cs="Arial"/>
                <w:bCs/>
                <w:szCs w:val="20"/>
              </w:rPr>
              <w:t>Predvideno povečanje (+) ali zmanjšanje (</w:t>
            </w:r>
            <w:r w:rsidRPr="00A43211">
              <w:rPr>
                <w:rFonts w:eastAsia="Times New Roman" w:cs="Arial"/>
                <w:b/>
                <w:szCs w:val="20"/>
              </w:rPr>
              <w:t>–</w:t>
            </w:r>
            <w:r w:rsidRPr="00A43211">
              <w:rPr>
                <w:rFonts w:eastAsia="Times New Roman"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6618A71" w14:textId="77777777" w:rsidR="005616D9" w:rsidRPr="00A43211" w:rsidRDefault="005616D9" w:rsidP="002C2C12">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708EFFC" w14:textId="77777777" w:rsidR="005616D9" w:rsidRPr="00A43211" w:rsidRDefault="005616D9" w:rsidP="002C2C12">
            <w:pPr>
              <w:widowControl w:val="0"/>
              <w:tabs>
                <w:tab w:val="left" w:pos="360"/>
              </w:tabs>
              <w:spacing w:after="0" w:line="260" w:lineRule="exact"/>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CEB75B6" w14:textId="77777777" w:rsidR="005616D9" w:rsidRPr="00A43211" w:rsidRDefault="005616D9" w:rsidP="002C2C12">
            <w:pPr>
              <w:widowControl w:val="0"/>
              <w:tabs>
                <w:tab w:val="left" w:pos="360"/>
              </w:tabs>
              <w:spacing w:after="0" w:line="260" w:lineRule="exact"/>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00F6E74" w14:textId="77777777" w:rsidR="005616D9" w:rsidRPr="00A43211" w:rsidRDefault="005616D9" w:rsidP="002C2C12">
            <w:pPr>
              <w:widowControl w:val="0"/>
              <w:tabs>
                <w:tab w:val="left" w:pos="360"/>
              </w:tabs>
              <w:spacing w:after="0" w:line="260" w:lineRule="exact"/>
              <w:jc w:val="center"/>
              <w:outlineLvl w:val="0"/>
              <w:rPr>
                <w:rFonts w:eastAsia="Times New Roman" w:cs="Arial"/>
                <w:kern w:val="32"/>
                <w:szCs w:val="20"/>
                <w:lang w:eastAsia="sl-SI"/>
              </w:rPr>
            </w:pPr>
          </w:p>
        </w:tc>
      </w:tr>
      <w:tr w:rsidR="005616D9" w:rsidRPr="00A43211" w14:paraId="061EB656" w14:textId="77777777" w:rsidTr="002C2C1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65703EE" w14:textId="77777777" w:rsidR="005616D9" w:rsidRPr="00A43211" w:rsidRDefault="005616D9" w:rsidP="002C2C12">
            <w:pPr>
              <w:widowControl w:val="0"/>
              <w:spacing w:after="0" w:line="260" w:lineRule="exact"/>
              <w:rPr>
                <w:rFonts w:eastAsia="Times New Roman" w:cs="Arial"/>
                <w:bCs/>
                <w:szCs w:val="20"/>
              </w:rPr>
            </w:pPr>
            <w:r w:rsidRPr="00A43211">
              <w:rPr>
                <w:rFonts w:eastAsia="Times New Roman" w:cs="Arial"/>
                <w:bCs/>
                <w:szCs w:val="20"/>
              </w:rPr>
              <w:t>Predvideno povečanje (+) ali zmanjšanje (</w:t>
            </w:r>
            <w:r w:rsidRPr="00A43211">
              <w:rPr>
                <w:rFonts w:eastAsia="Times New Roman" w:cs="Arial"/>
                <w:b/>
                <w:szCs w:val="20"/>
              </w:rPr>
              <w:t>–</w:t>
            </w:r>
            <w:r w:rsidRPr="00A43211">
              <w:rPr>
                <w:rFonts w:eastAsia="Times New Roman"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33E9FB9" w14:textId="77777777" w:rsidR="005616D9" w:rsidRPr="00A43211" w:rsidRDefault="005616D9" w:rsidP="002C2C12">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4824303" w14:textId="77777777" w:rsidR="005616D9" w:rsidRPr="00A43211" w:rsidRDefault="005616D9" w:rsidP="002C2C12">
            <w:pPr>
              <w:widowControl w:val="0"/>
              <w:tabs>
                <w:tab w:val="left" w:pos="360"/>
              </w:tabs>
              <w:spacing w:after="0" w:line="260" w:lineRule="exact"/>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51BCE2" w14:textId="77777777" w:rsidR="005616D9" w:rsidRPr="00A43211" w:rsidRDefault="005616D9" w:rsidP="002C2C12">
            <w:pPr>
              <w:widowControl w:val="0"/>
              <w:tabs>
                <w:tab w:val="left" w:pos="360"/>
              </w:tabs>
              <w:spacing w:after="0" w:line="260" w:lineRule="exact"/>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C7E811" w14:textId="77777777" w:rsidR="005616D9" w:rsidRPr="00A43211" w:rsidRDefault="005616D9" w:rsidP="002C2C12">
            <w:pPr>
              <w:widowControl w:val="0"/>
              <w:tabs>
                <w:tab w:val="left" w:pos="360"/>
              </w:tabs>
              <w:spacing w:after="0" w:line="260" w:lineRule="exact"/>
              <w:jc w:val="center"/>
              <w:outlineLvl w:val="0"/>
              <w:rPr>
                <w:rFonts w:eastAsia="Times New Roman" w:cs="Arial"/>
                <w:kern w:val="32"/>
                <w:szCs w:val="20"/>
                <w:lang w:eastAsia="sl-SI"/>
              </w:rPr>
            </w:pPr>
          </w:p>
        </w:tc>
      </w:tr>
      <w:tr w:rsidR="005616D9" w:rsidRPr="00A43211" w14:paraId="39151D99" w14:textId="77777777" w:rsidTr="002C2C1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345B2EB" w14:textId="77777777" w:rsidR="005616D9" w:rsidRPr="00A43211" w:rsidRDefault="005616D9" w:rsidP="002C2C12">
            <w:pPr>
              <w:widowControl w:val="0"/>
              <w:spacing w:after="0" w:line="260" w:lineRule="exact"/>
              <w:rPr>
                <w:rFonts w:eastAsia="Times New Roman" w:cs="Arial"/>
                <w:bCs/>
                <w:szCs w:val="20"/>
              </w:rPr>
            </w:pPr>
            <w:r w:rsidRPr="00A43211">
              <w:rPr>
                <w:rFonts w:eastAsia="Times New Roman" w:cs="Arial"/>
                <w:bCs/>
                <w:szCs w:val="20"/>
              </w:rPr>
              <w:t>Predvideno povečanje (+) ali zmanjšanje (</w:t>
            </w:r>
            <w:r w:rsidRPr="00A43211">
              <w:rPr>
                <w:rFonts w:eastAsia="Times New Roman" w:cs="Arial"/>
                <w:b/>
                <w:szCs w:val="20"/>
              </w:rPr>
              <w:t>–</w:t>
            </w:r>
            <w:r w:rsidRPr="00A43211">
              <w:rPr>
                <w:rFonts w:eastAsia="Times New Roman"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3EDCBA0" w14:textId="77777777" w:rsidR="005616D9" w:rsidRPr="00A43211" w:rsidRDefault="005616D9" w:rsidP="002C2C12">
            <w:pPr>
              <w:widowControl w:val="0"/>
              <w:spacing w:after="0" w:line="260" w:lineRule="exact"/>
              <w:jc w:val="center"/>
              <w:rPr>
                <w:rFonts w:eastAsia="Times New Roman"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4A95BF7" w14:textId="77777777" w:rsidR="005616D9" w:rsidRPr="00A43211" w:rsidRDefault="005616D9" w:rsidP="002C2C12">
            <w:pPr>
              <w:widowControl w:val="0"/>
              <w:spacing w:after="0" w:line="260" w:lineRule="exact"/>
              <w:jc w:val="center"/>
              <w:rPr>
                <w:rFonts w:eastAsia="Times New Roman"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039FE55" w14:textId="77777777" w:rsidR="005616D9" w:rsidRPr="00A43211" w:rsidRDefault="005616D9" w:rsidP="002C2C12">
            <w:pPr>
              <w:widowControl w:val="0"/>
              <w:spacing w:after="0" w:line="260" w:lineRule="exact"/>
              <w:jc w:val="center"/>
              <w:rPr>
                <w:rFonts w:eastAsia="Times New Roman"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BDEB00F" w14:textId="77777777" w:rsidR="005616D9" w:rsidRPr="00A43211" w:rsidRDefault="005616D9" w:rsidP="002C2C12">
            <w:pPr>
              <w:widowControl w:val="0"/>
              <w:spacing w:after="0" w:line="260" w:lineRule="exact"/>
              <w:jc w:val="center"/>
              <w:rPr>
                <w:rFonts w:eastAsia="Times New Roman" w:cs="Arial"/>
                <w:szCs w:val="20"/>
              </w:rPr>
            </w:pPr>
          </w:p>
        </w:tc>
      </w:tr>
      <w:tr w:rsidR="005616D9" w:rsidRPr="00A43211" w14:paraId="3988A871" w14:textId="77777777" w:rsidTr="002C2C1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1D38E4" w14:textId="77777777" w:rsidR="005616D9" w:rsidRPr="00A43211" w:rsidRDefault="005616D9" w:rsidP="002C2C12">
            <w:pPr>
              <w:widowControl w:val="0"/>
              <w:spacing w:after="0" w:line="260" w:lineRule="exact"/>
              <w:rPr>
                <w:rFonts w:eastAsia="Times New Roman" w:cs="Arial"/>
                <w:bCs/>
                <w:szCs w:val="20"/>
              </w:rPr>
            </w:pPr>
            <w:r w:rsidRPr="00A43211">
              <w:rPr>
                <w:rFonts w:eastAsia="Times New Roman" w:cs="Arial"/>
                <w:bCs/>
                <w:szCs w:val="20"/>
              </w:rPr>
              <w:t>Predvideno povečanje (+) ali zmanjšanje (</w:t>
            </w:r>
            <w:r w:rsidRPr="00A43211">
              <w:rPr>
                <w:rFonts w:eastAsia="Times New Roman" w:cs="Arial"/>
                <w:b/>
                <w:szCs w:val="20"/>
              </w:rPr>
              <w:t>–</w:t>
            </w:r>
            <w:r w:rsidRPr="00A43211">
              <w:rPr>
                <w:rFonts w:eastAsia="Times New Roman"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E1C7984" w14:textId="77777777" w:rsidR="005616D9" w:rsidRPr="00A43211" w:rsidRDefault="005616D9" w:rsidP="002C2C12">
            <w:pPr>
              <w:widowControl w:val="0"/>
              <w:spacing w:after="0" w:line="260" w:lineRule="exact"/>
              <w:jc w:val="center"/>
              <w:rPr>
                <w:rFonts w:eastAsia="Times New Roman"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56E8C01" w14:textId="77777777" w:rsidR="005616D9" w:rsidRPr="00A43211" w:rsidRDefault="005616D9" w:rsidP="002C2C12">
            <w:pPr>
              <w:widowControl w:val="0"/>
              <w:spacing w:after="0" w:line="260" w:lineRule="exact"/>
              <w:jc w:val="center"/>
              <w:rPr>
                <w:rFonts w:eastAsia="Times New Roman"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CFDCE0A" w14:textId="77777777" w:rsidR="005616D9" w:rsidRPr="00A43211" w:rsidRDefault="005616D9" w:rsidP="002C2C12">
            <w:pPr>
              <w:widowControl w:val="0"/>
              <w:spacing w:after="0" w:line="260" w:lineRule="exact"/>
              <w:jc w:val="center"/>
              <w:rPr>
                <w:rFonts w:eastAsia="Times New Roman"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FD64101" w14:textId="77777777" w:rsidR="005616D9" w:rsidRPr="00A43211" w:rsidRDefault="005616D9" w:rsidP="002C2C12">
            <w:pPr>
              <w:widowControl w:val="0"/>
              <w:spacing w:after="0" w:line="260" w:lineRule="exact"/>
              <w:jc w:val="center"/>
              <w:rPr>
                <w:rFonts w:eastAsia="Times New Roman" w:cs="Arial"/>
                <w:szCs w:val="20"/>
              </w:rPr>
            </w:pPr>
          </w:p>
        </w:tc>
      </w:tr>
      <w:tr w:rsidR="005616D9" w:rsidRPr="00A43211" w14:paraId="0411397F" w14:textId="77777777" w:rsidTr="002C2C1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AB2D22A" w14:textId="77777777" w:rsidR="005616D9" w:rsidRPr="00A43211" w:rsidRDefault="005616D9" w:rsidP="002C2C12">
            <w:pPr>
              <w:widowControl w:val="0"/>
              <w:spacing w:after="0" w:line="260" w:lineRule="exact"/>
              <w:rPr>
                <w:rFonts w:eastAsia="Times New Roman" w:cs="Arial"/>
                <w:bCs/>
                <w:szCs w:val="20"/>
              </w:rPr>
            </w:pPr>
            <w:r w:rsidRPr="00A43211">
              <w:rPr>
                <w:rFonts w:eastAsia="Times New Roman" w:cs="Arial"/>
                <w:bCs/>
                <w:szCs w:val="20"/>
              </w:rPr>
              <w:t>Predvideno povečanje (+) ali zmanjšanje (</w:t>
            </w:r>
            <w:r w:rsidRPr="00A43211">
              <w:rPr>
                <w:rFonts w:eastAsia="Times New Roman" w:cs="Arial"/>
                <w:b/>
                <w:szCs w:val="20"/>
              </w:rPr>
              <w:t>–</w:t>
            </w:r>
            <w:r w:rsidRPr="00A43211">
              <w:rPr>
                <w:rFonts w:eastAsia="Times New Roman"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9356A4D" w14:textId="77777777" w:rsidR="005616D9" w:rsidRPr="00A43211" w:rsidRDefault="005616D9" w:rsidP="002C2C12">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13BEC08" w14:textId="77777777" w:rsidR="005616D9" w:rsidRPr="00A43211" w:rsidRDefault="005616D9" w:rsidP="002C2C12">
            <w:pPr>
              <w:widowControl w:val="0"/>
              <w:tabs>
                <w:tab w:val="left" w:pos="360"/>
              </w:tabs>
              <w:spacing w:after="0" w:line="260" w:lineRule="exact"/>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2DAC381" w14:textId="77777777" w:rsidR="005616D9" w:rsidRPr="00A43211" w:rsidRDefault="005616D9" w:rsidP="002C2C12">
            <w:pPr>
              <w:widowControl w:val="0"/>
              <w:tabs>
                <w:tab w:val="left" w:pos="360"/>
              </w:tabs>
              <w:spacing w:after="0" w:line="260" w:lineRule="exact"/>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8AE21C" w14:textId="77777777" w:rsidR="005616D9" w:rsidRPr="00A43211" w:rsidRDefault="005616D9" w:rsidP="002C2C12">
            <w:pPr>
              <w:widowControl w:val="0"/>
              <w:tabs>
                <w:tab w:val="left" w:pos="360"/>
              </w:tabs>
              <w:spacing w:after="0" w:line="260" w:lineRule="exact"/>
              <w:jc w:val="center"/>
              <w:outlineLvl w:val="0"/>
              <w:rPr>
                <w:rFonts w:eastAsia="Times New Roman" w:cs="Arial"/>
                <w:kern w:val="32"/>
                <w:szCs w:val="20"/>
                <w:lang w:eastAsia="sl-SI"/>
              </w:rPr>
            </w:pPr>
          </w:p>
        </w:tc>
      </w:tr>
      <w:tr w:rsidR="005616D9" w:rsidRPr="00A43211" w14:paraId="1B1F07AD" w14:textId="77777777" w:rsidTr="002C2C1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3D77137" w14:textId="77777777" w:rsidR="005616D9" w:rsidRPr="00A43211" w:rsidRDefault="005616D9" w:rsidP="002C2C12">
            <w:pPr>
              <w:widowControl w:val="0"/>
              <w:tabs>
                <w:tab w:val="left" w:pos="2340"/>
              </w:tabs>
              <w:spacing w:after="0" w:line="260" w:lineRule="exact"/>
              <w:ind w:left="142" w:hanging="142"/>
              <w:outlineLvl w:val="0"/>
              <w:rPr>
                <w:rFonts w:eastAsia="Times New Roman" w:cs="Arial"/>
                <w:b/>
                <w:kern w:val="32"/>
                <w:szCs w:val="20"/>
                <w:lang w:eastAsia="sl-SI"/>
              </w:rPr>
            </w:pPr>
            <w:r w:rsidRPr="00A43211">
              <w:rPr>
                <w:rFonts w:eastAsia="Times New Roman" w:cs="Arial"/>
                <w:b/>
                <w:kern w:val="32"/>
                <w:szCs w:val="20"/>
                <w:lang w:eastAsia="sl-SI"/>
              </w:rPr>
              <w:t>II. Finančne posledice za državni proračun</w:t>
            </w:r>
          </w:p>
        </w:tc>
      </w:tr>
      <w:tr w:rsidR="005616D9" w:rsidRPr="00A43211" w14:paraId="2126984A" w14:textId="77777777" w:rsidTr="002C2C1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0763046" w14:textId="77777777" w:rsidR="005616D9" w:rsidRPr="00A43211" w:rsidRDefault="005616D9" w:rsidP="002C2C12">
            <w:pPr>
              <w:widowControl w:val="0"/>
              <w:tabs>
                <w:tab w:val="left" w:pos="2340"/>
              </w:tabs>
              <w:spacing w:after="0" w:line="260" w:lineRule="exact"/>
              <w:ind w:left="142" w:hanging="142"/>
              <w:outlineLvl w:val="0"/>
              <w:rPr>
                <w:rFonts w:eastAsia="Times New Roman" w:cs="Arial"/>
                <w:b/>
                <w:kern w:val="32"/>
                <w:szCs w:val="20"/>
                <w:lang w:eastAsia="sl-SI"/>
              </w:rPr>
            </w:pPr>
            <w:r w:rsidRPr="00A43211">
              <w:rPr>
                <w:rFonts w:eastAsia="Times New Roman" w:cs="Arial"/>
                <w:b/>
                <w:kern w:val="32"/>
                <w:szCs w:val="20"/>
                <w:lang w:eastAsia="sl-SI"/>
              </w:rPr>
              <w:t>II.a Pravice porabe za izvedbo predlaganih rešitev so zagotovljene:</w:t>
            </w:r>
          </w:p>
        </w:tc>
      </w:tr>
      <w:tr w:rsidR="005616D9" w:rsidRPr="00A43211" w14:paraId="67D15707" w14:textId="77777777" w:rsidTr="002C2C1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0AD24D3" w14:textId="77777777" w:rsidR="005616D9" w:rsidRPr="00A43211" w:rsidRDefault="005616D9" w:rsidP="002C2C12">
            <w:pPr>
              <w:widowControl w:val="0"/>
              <w:spacing w:after="0" w:line="260" w:lineRule="exact"/>
              <w:jc w:val="center"/>
              <w:rPr>
                <w:rFonts w:eastAsia="Times New Roman" w:cs="Arial"/>
                <w:szCs w:val="20"/>
              </w:rPr>
            </w:pPr>
            <w:r w:rsidRPr="00A43211">
              <w:rPr>
                <w:rFonts w:eastAsia="Times New Roman"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D6A999A" w14:textId="77777777" w:rsidR="005616D9" w:rsidRPr="00A43211" w:rsidRDefault="005616D9" w:rsidP="002C2C12">
            <w:pPr>
              <w:widowControl w:val="0"/>
              <w:spacing w:after="0" w:line="260" w:lineRule="exact"/>
              <w:jc w:val="center"/>
              <w:rPr>
                <w:rFonts w:eastAsia="Times New Roman" w:cs="Arial"/>
                <w:szCs w:val="20"/>
              </w:rPr>
            </w:pPr>
            <w:r w:rsidRPr="00A43211">
              <w:rPr>
                <w:rFonts w:eastAsia="Times New Roman"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D9398D1" w14:textId="77777777" w:rsidR="005616D9" w:rsidRPr="00A43211" w:rsidRDefault="005616D9" w:rsidP="002C2C12">
            <w:pPr>
              <w:widowControl w:val="0"/>
              <w:spacing w:after="0" w:line="260" w:lineRule="exact"/>
              <w:jc w:val="center"/>
              <w:rPr>
                <w:rFonts w:eastAsia="Times New Roman" w:cs="Arial"/>
                <w:szCs w:val="20"/>
              </w:rPr>
            </w:pPr>
            <w:r w:rsidRPr="00A43211">
              <w:rPr>
                <w:rFonts w:eastAsia="Times New Roman"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25A44BF" w14:textId="77777777" w:rsidR="005616D9" w:rsidRPr="00A43211" w:rsidRDefault="005616D9" w:rsidP="002C2C12">
            <w:pPr>
              <w:widowControl w:val="0"/>
              <w:spacing w:after="0" w:line="260" w:lineRule="exact"/>
              <w:jc w:val="center"/>
              <w:rPr>
                <w:rFonts w:eastAsia="Times New Roman" w:cs="Arial"/>
                <w:szCs w:val="20"/>
              </w:rPr>
            </w:pPr>
            <w:r w:rsidRPr="00A43211">
              <w:rPr>
                <w:rFonts w:eastAsia="Times New Roman"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C0C1D6B" w14:textId="77777777" w:rsidR="005616D9" w:rsidRPr="00A43211" w:rsidRDefault="005616D9" w:rsidP="002C2C12">
            <w:pPr>
              <w:widowControl w:val="0"/>
              <w:spacing w:after="0" w:line="260" w:lineRule="exact"/>
              <w:jc w:val="center"/>
              <w:rPr>
                <w:rFonts w:eastAsia="Times New Roman" w:cs="Arial"/>
                <w:szCs w:val="20"/>
              </w:rPr>
            </w:pPr>
            <w:r w:rsidRPr="00A43211">
              <w:rPr>
                <w:rFonts w:eastAsia="Times New Roman" w:cs="Arial"/>
                <w:szCs w:val="20"/>
              </w:rPr>
              <w:t>Znesek za t + 1</w:t>
            </w:r>
          </w:p>
        </w:tc>
      </w:tr>
      <w:tr w:rsidR="005616D9" w:rsidRPr="00A43211" w14:paraId="41F94264" w14:textId="77777777" w:rsidTr="002C2C1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5049A7B" w14:textId="77777777" w:rsidR="005616D9" w:rsidRPr="00A43211" w:rsidRDefault="005616D9" w:rsidP="002C2C12">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CA752F2" w14:textId="77777777" w:rsidR="005616D9" w:rsidRPr="00A43211" w:rsidRDefault="005616D9" w:rsidP="002C2C12">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A260E31" w14:textId="77777777" w:rsidR="005616D9" w:rsidRPr="00A43211" w:rsidRDefault="005616D9" w:rsidP="002C2C12">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0FB4670" w14:textId="77777777" w:rsidR="005616D9" w:rsidRPr="00A43211" w:rsidRDefault="005616D9" w:rsidP="002C2C12">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2CA3252" w14:textId="77777777" w:rsidR="005616D9" w:rsidRPr="00A43211" w:rsidRDefault="005616D9" w:rsidP="002C2C12">
            <w:pPr>
              <w:widowControl w:val="0"/>
              <w:tabs>
                <w:tab w:val="left" w:pos="360"/>
              </w:tabs>
              <w:spacing w:after="0" w:line="260" w:lineRule="exact"/>
              <w:outlineLvl w:val="0"/>
              <w:rPr>
                <w:rFonts w:eastAsia="Times New Roman" w:cs="Arial"/>
                <w:bCs/>
                <w:kern w:val="32"/>
                <w:szCs w:val="20"/>
                <w:lang w:eastAsia="sl-SI"/>
              </w:rPr>
            </w:pPr>
          </w:p>
        </w:tc>
      </w:tr>
      <w:tr w:rsidR="005616D9" w:rsidRPr="00A43211" w14:paraId="2EBDB5AC" w14:textId="77777777" w:rsidTr="002C2C1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274BE90" w14:textId="77777777" w:rsidR="005616D9" w:rsidRPr="00A43211" w:rsidRDefault="005616D9" w:rsidP="002C2C12">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BF51B0" w14:textId="77777777" w:rsidR="005616D9" w:rsidRPr="00A43211" w:rsidRDefault="005616D9" w:rsidP="002C2C12">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DAD8954" w14:textId="77777777" w:rsidR="005616D9" w:rsidRPr="00A43211" w:rsidRDefault="005616D9" w:rsidP="002C2C12">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57A44CB" w14:textId="77777777" w:rsidR="005616D9" w:rsidRPr="00A43211" w:rsidRDefault="005616D9" w:rsidP="002C2C12">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EADDB2A" w14:textId="77777777" w:rsidR="005616D9" w:rsidRPr="00A43211" w:rsidRDefault="005616D9" w:rsidP="002C2C12">
            <w:pPr>
              <w:widowControl w:val="0"/>
              <w:tabs>
                <w:tab w:val="left" w:pos="360"/>
              </w:tabs>
              <w:spacing w:after="0" w:line="260" w:lineRule="exact"/>
              <w:outlineLvl w:val="0"/>
              <w:rPr>
                <w:rFonts w:eastAsia="Times New Roman" w:cs="Arial"/>
                <w:bCs/>
                <w:kern w:val="32"/>
                <w:szCs w:val="20"/>
                <w:lang w:eastAsia="sl-SI"/>
              </w:rPr>
            </w:pPr>
          </w:p>
        </w:tc>
      </w:tr>
      <w:tr w:rsidR="005616D9" w:rsidRPr="00A43211" w14:paraId="0F7C10EF" w14:textId="77777777" w:rsidTr="002C2C1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EEF520A" w14:textId="77777777" w:rsidR="005616D9" w:rsidRPr="00A43211" w:rsidRDefault="005616D9" w:rsidP="002C2C12">
            <w:pPr>
              <w:widowControl w:val="0"/>
              <w:tabs>
                <w:tab w:val="left" w:pos="360"/>
              </w:tabs>
              <w:spacing w:after="0" w:line="260" w:lineRule="exact"/>
              <w:outlineLvl w:val="0"/>
              <w:rPr>
                <w:rFonts w:eastAsia="Times New Roman" w:cs="Arial"/>
                <w:b/>
                <w:kern w:val="32"/>
                <w:szCs w:val="20"/>
                <w:lang w:eastAsia="sl-SI"/>
              </w:rPr>
            </w:pPr>
            <w:r w:rsidRPr="00A43211">
              <w:rPr>
                <w:rFonts w:eastAsia="Times New Roman"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E2B1934" w14:textId="77777777" w:rsidR="005616D9" w:rsidRPr="00A43211" w:rsidRDefault="005616D9" w:rsidP="002C2C12">
            <w:pPr>
              <w:widowControl w:val="0"/>
              <w:spacing w:after="0" w:line="260" w:lineRule="exact"/>
              <w:jc w:val="center"/>
              <w:rPr>
                <w:rFonts w:eastAsia="Times New Roman"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672DC58" w14:textId="77777777" w:rsidR="005616D9" w:rsidRPr="00A43211" w:rsidRDefault="005616D9" w:rsidP="002C2C12">
            <w:pPr>
              <w:widowControl w:val="0"/>
              <w:tabs>
                <w:tab w:val="left" w:pos="360"/>
              </w:tabs>
              <w:spacing w:after="0" w:line="260" w:lineRule="exact"/>
              <w:outlineLvl w:val="0"/>
              <w:rPr>
                <w:rFonts w:eastAsia="Times New Roman" w:cs="Arial"/>
                <w:b/>
                <w:kern w:val="32"/>
                <w:szCs w:val="20"/>
                <w:lang w:eastAsia="sl-SI"/>
              </w:rPr>
            </w:pPr>
          </w:p>
        </w:tc>
      </w:tr>
      <w:tr w:rsidR="005616D9" w:rsidRPr="00A43211" w14:paraId="62A51BD2" w14:textId="77777777" w:rsidTr="002C2C1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5A2690F" w14:textId="77777777" w:rsidR="005616D9" w:rsidRPr="00A43211" w:rsidRDefault="005616D9" w:rsidP="002C2C12">
            <w:pPr>
              <w:widowControl w:val="0"/>
              <w:tabs>
                <w:tab w:val="left" w:pos="2340"/>
              </w:tabs>
              <w:spacing w:after="0" w:line="260" w:lineRule="exact"/>
              <w:outlineLvl w:val="0"/>
              <w:rPr>
                <w:rFonts w:eastAsia="Times New Roman" w:cs="Arial"/>
                <w:b/>
                <w:kern w:val="32"/>
                <w:szCs w:val="20"/>
                <w:lang w:eastAsia="sl-SI"/>
              </w:rPr>
            </w:pPr>
            <w:r w:rsidRPr="00A43211">
              <w:rPr>
                <w:rFonts w:eastAsia="Times New Roman" w:cs="Arial"/>
                <w:b/>
                <w:kern w:val="32"/>
                <w:szCs w:val="20"/>
                <w:lang w:eastAsia="sl-SI"/>
              </w:rPr>
              <w:t>II.b Manjkajoče pravice porabe bodo zagotovljene s prerazporeditvijo:</w:t>
            </w:r>
          </w:p>
        </w:tc>
      </w:tr>
      <w:tr w:rsidR="005616D9" w:rsidRPr="00A43211" w14:paraId="3F0746A0" w14:textId="77777777" w:rsidTr="002C2C1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3292A0B" w14:textId="77777777" w:rsidR="005616D9" w:rsidRPr="00A43211" w:rsidRDefault="005616D9" w:rsidP="002C2C12">
            <w:pPr>
              <w:widowControl w:val="0"/>
              <w:spacing w:after="0" w:line="260" w:lineRule="exact"/>
              <w:jc w:val="center"/>
              <w:rPr>
                <w:rFonts w:eastAsia="Times New Roman" w:cs="Arial"/>
                <w:szCs w:val="20"/>
              </w:rPr>
            </w:pPr>
            <w:r w:rsidRPr="00A43211">
              <w:rPr>
                <w:rFonts w:eastAsia="Times New Roman"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D3ED146" w14:textId="77777777" w:rsidR="005616D9" w:rsidRPr="00A43211" w:rsidRDefault="005616D9" w:rsidP="002C2C12">
            <w:pPr>
              <w:widowControl w:val="0"/>
              <w:spacing w:after="0" w:line="260" w:lineRule="exact"/>
              <w:jc w:val="center"/>
              <w:rPr>
                <w:rFonts w:eastAsia="Times New Roman" w:cs="Arial"/>
                <w:szCs w:val="20"/>
              </w:rPr>
            </w:pPr>
            <w:r w:rsidRPr="00A43211">
              <w:rPr>
                <w:rFonts w:eastAsia="Times New Roman"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DEF25D9" w14:textId="77777777" w:rsidR="005616D9" w:rsidRPr="00A43211" w:rsidRDefault="005616D9" w:rsidP="002C2C12">
            <w:pPr>
              <w:widowControl w:val="0"/>
              <w:spacing w:after="0" w:line="260" w:lineRule="exact"/>
              <w:jc w:val="center"/>
              <w:rPr>
                <w:rFonts w:eastAsia="Times New Roman" w:cs="Arial"/>
                <w:szCs w:val="20"/>
              </w:rPr>
            </w:pPr>
            <w:r w:rsidRPr="00A43211">
              <w:rPr>
                <w:rFonts w:eastAsia="Times New Roman"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A8BD13F" w14:textId="77777777" w:rsidR="005616D9" w:rsidRPr="00A43211" w:rsidRDefault="005616D9" w:rsidP="002C2C12">
            <w:pPr>
              <w:widowControl w:val="0"/>
              <w:spacing w:after="0" w:line="260" w:lineRule="exact"/>
              <w:jc w:val="center"/>
              <w:rPr>
                <w:rFonts w:eastAsia="Times New Roman" w:cs="Arial"/>
                <w:szCs w:val="20"/>
              </w:rPr>
            </w:pPr>
            <w:r w:rsidRPr="00A43211">
              <w:rPr>
                <w:rFonts w:eastAsia="Times New Roman"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0E72872" w14:textId="77777777" w:rsidR="005616D9" w:rsidRPr="00A43211" w:rsidRDefault="005616D9" w:rsidP="002C2C12">
            <w:pPr>
              <w:widowControl w:val="0"/>
              <w:spacing w:after="0" w:line="260" w:lineRule="exact"/>
              <w:jc w:val="center"/>
              <w:rPr>
                <w:rFonts w:eastAsia="Times New Roman" w:cs="Arial"/>
                <w:szCs w:val="20"/>
              </w:rPr>
            </w:pPr>
            <w:r w:rsidRPr="00A43211">
              <w:rPr>
                <w:rFonts w:eastAsia="Times New Roman" w:cs="Arial"/>
                <w:szCs w:val="20"/>
              </w:rPr>
              <w:t xml:space="preserve">Znesek za t + 1 </w:t>
            </w:r>
          </w:p>
        </w:tc>
      </w:tr>
      <w:tr w:rsidR="005616D9" w:rsidRPr="00A43211" w14:paraId="13BD10CF" w14:textId="77777777" w:rsidTr="002C2C1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52D3E39" w14:textId="77777777" w:rsidR="005616D9" w:rsidRPr="00A43211" w:rsidRDefault="005616D9" w:rsidP="002C2C12">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Ministrstvo za naravne vire in prostor</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3B8C456" w14:textId="77777777" w:rsidR="005616D9" w:rsidRPr="00A43211" w:rsidRDefault="005616D9" w:rsidP="002C2C12">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50D07C" w14:textId="77777777" w:rsidR="005616D9" w:rsidRPr="00A43211" w:rsidRDefault="005616D9" w:rsidP="002C2C12">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PP230323</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15B1C8F" w14:textId="577535FD" w:rsidR="005616D9" w:rsidRPr="00D45F31" w:rsidRDefault="0066602F" w:rsidP="002C2C12">
            <w:pPr>
              <w:widowControl w:val="0"/>
              <w:tabs>
                <w:tab w:val="left" w:pos="360"/>
              </w:tabs>
              <w:spacing w:after="0" w:line="260" w:lineRule="exact"/>
              <w:jc w:val="center"/>
              <w:outlineLvl w:val="0"/>
              <w:rPr>
                <w:rFonts w:eastAsia="Times New Roman" w:cs="Arial"/>
                <w:bCs/>
                <w:kern w:val="32"/>
                <w:szCs w:val="20"/>
                <w:lang w:eastAsia="sl-SI"/>
              </w:rPr>
            </w:pPr>
            <w:r w:rsidRPr="00D45F31">
              <w:rPr>
                <w:rFonts w:eastAsia="Times New Roman" w:cs="Arial"/>
                <w:bCs/>
                <w:kern w:val="32"/>
                <w:szCs w:val="20"/>
                <w:lang w:eastAsia="sl-SI"/>
              </w:rPr>
              <w:t>427</w:t>
            </w:r>
            <w:r w:rsidR="005616D9" w:rsidRPr="00D45F31">
              <w:rPr>
                <w:rFonts w:eastAsia="Times New Roman" w:cs="Arial"/>
                <w:bCs/>
                <w:kern w:val="32"/>
                <w:szCs w:val="20"/>
                <w:lang w:eastAsia="sl-SI"/>
              </w:rPr>
              <w:t>.000</w:t>
            </w:r>
          </w:p>
        </w:tc>
        <w:tc>
          <w:tcPr>
            <w:tcW w:w="2128" w:type="dxa"/>
            <w:tcBorders>
              <w:top w:val="single" w:sz="4" w:space="0" w:color="auto"/>
              <w:left w:val="single" w:sz="4" w:space="0" w:color="auto"/>
              <w:bottom w:val="single" w:sz="4" w:space="0" w:color="auto"/>
              <w:right w:val="single" w:sz="4" w:space="0" w:color="auto"/>
            </w:tcBorders>
            <w:vAlign w:val="center"/>
          </w:tcPr>
          <w:p w14:paraId="2F6368ED" w14:textId="46A512B0" w:rsidR="005616D9" w:rsidRPr="00D45F31" w:rsidRDefault="0066602F" w:rsidP="002C2C12">
            <w:pPr>
              <w:widowControl w:val="0"/>
              <w:tabs>
                <w:tab w:val="left" w:pos="360"/>
              </w:tabs>
              <w:spacing w:after="0" w:line="260" w:lineRule="exact"/>
              <w:jc w:val="center"/>
              <w:outlineLvl w:val="0"/>
              <w:rPr>
                <w:rFonts w:eastAsia="Times New Roman" w:cs="Arial"/>
                <w:bCs/>
                <w:kern w:val="32"/>
                <w:szCs w:val="20"/>
                <w:lang w:eastAsia="sl-SI"/>
              </w:rPr>
            </w:pPr>
            <w:r w:rsidRPr="00D45F31">
              <w:rPr>
                <w:rFonts w:eastAsia="Times New Roman" w:cs="Arial"/>
                <w:bCs/>
                <w:kern w:val="32"/>
                <w:szCs w:val="20"/>
                <w:lang w:eastAsia="sl-SI"/>
              </w:rPr>
              <w:t>427</w:t>
            </w:r>
            <w:r w:rsidR="005616D9" w:rsidRPr="00D45F31">
              <w:rPr>
                <w:rFonts w:eastAsia="Times New Roman" w:cs="Arial"/>
                <w:bCs/>
                <w:kern w:val="32"/>
                <w:szCs w:val="20"/>
                <w:lang w:eastAsia="sl-SI"/>
              </w:rPr>
              <w:t>.000</w:t>
            </w:r>
          </w:p>
        </w:tc>
      </w:tr>
      <w:tr w:rsidR="005616D9" w:rsidRPr="00A43211" w14:paraId="057FE4E9" w14:textId="77777777" w:rsidTr="002C2C1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73A9E54" w14:textId="77777777" w:rsidR="005616D9" w:rsidRPr="00A43211" w:rsidRDefault="005616D9" w:rsidP="002C2C12">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ED8E124" w14:textId="77777777" w:rsidR="005616D9" w:rsidRPr="00A43211" w:rsidRDefault="005616D9" w:rsidP="002C2C12">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142201B" w14:textId="77777777" w:rsidR="005616D9" w:rsidRPr="00A43211" w:rsidRDefault="005616D9" w:rsidP="002C2C12">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0D699BB" w14:textId="77777777" w:rsidR="005616D9" w:rsidRPr="00D45F31" w:rsidRDefault="005616D9" w:rsidP="002C2C12">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3D46052" w14:textId="77777777" w:rsidR="005616D9" w:rsidRPr="00D45F31" w:rsidRDefault="005616D9" w:rsidP="002C2C12">
            <w:pPr>
              <w:widowControl w:val="0"/>
              <w:tabs>
                <w:tab w:val="left" w:pos="360"/>
              </w:tabs>
              <w:spacing w:after="0" w:line="260" w:lineRule="exact"/>
              <w:outlineLvl w:val="0"/>
              <w:rPr>
                <w:rFonts w:eastAsia="Times New Roman" w:cs="Arial"/>
                <w:bCs/>
                <w:kern w:val="32"/>
                <w:szCs w:val="20"/>
                <w:lang w:eastAsia="sl-SI"/>
              </w:rPr>
            </w:pPr>
          </w:p>
        </w:tc>
      </w:tr>
      <w:tr w:rsidR="005616D9" w:rsidRPr="00A43211" w14:paraId="5E541ED9" w14:textId="77777777" w:rsidTr="002C2C1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67D7E30" w14:textId="77777777" w:rsidR="005616D9" w:rsidRPr="00A43211" w:rsidRDefault="005616D9" w:rsidP="002C2C12">
            <w:pPr>
              <w:widowControl w:val="0"/>
              <w:tabs>
                <w:tab w:val="left" w:pos="360"/>
              </w:tabs>
              <w:spacing w:after="0" w:line="260" w:lineRule="exact"/>
              <w:outlineLvl w:val="0"/>
              <w:rPr>
                <w:rFonts w:eastAsia="Times New Roman" w:cs="Arial"/>
                <w:b/>
                <w:kern w:val="32"/>
                <w:szCs w:val="20"/>
                <w:lang w:eastAsia="sl-SI"/>
              </w:rPr>
            </w:pPr>
            <w:r w:rsidRPr="00A43211">
              <w:rPr>
                <w:rFonts w:eastAsia="Times New Roman"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5EAC1C" w14:textId="13470D40" w:rsidR="005616D9" w:rsidRPr="00D45F31" w:rsidRDefault="006B6E52" w:rsidP="002C2C12">
            <w:pPr>
              <w:widowControl w:val="0"/>
              <w:tabs>
                <w:tab w:val="left" w:pos="360"/>
              </w:tabs>
              <w:spacing w:after="0" w:line="260" w:lineRule="exact"/>
              <w:jc w:val="center"/>
              <w:outlineLvl w:val="0"/>
              <w:rPr>
                <w:rFonts w:eastAsia="Times New Roman" w:cs="Arial"/>
                <w:b/>
                <w:kern w:val="32"/>
                <w:szCs w:val="20"/>
                <w:lang w:eastAsia="sl-SI"/>
              </w:rPr>
            </w:pPr>
            <w:r w:rsidRPr="00D45F31">
              <w:rPr>
                <w:rFonts w:eastAsia="Times New Roman" w:cs="Arial"/>
                <w:b/>
                <w:kern w:val="32"/>
                <w:szCs w:val="20"/>
                <w:lang w:eastAsia="sl-SI"/>
              </w:rPr>
              <w:t>500</w:t>
            </w:r>
            <w:r w:rsidR="005616D9" w:rsidRPr="00D45F31">
              <w:rPr>
                <w:rFonts w:eastAsia="Times New Roman" w:cs="Arial"/>
                <w:b/>
                <w:kern w:val="32"/>
                <w:szCs w:val="20"/>
                <w:lang w:eastAsia="sl-SI"/>
              </w:rPr>
              <w:t>.000</w:t>
            </w:r>
          </w:p>
        </w:tc>
        <w:tc>
          <w:tcPr>
            <w:tcW w:w="2128" w:type="dxa"/>
            <w:tcBorders>
              <w:top w:val="single" w:sz="4" w:space="0" w:color="auto"/>
              <w:left w:val="single" w:sz="4" w:space="0" w:color="auto"/>
              <w:bottom w:val="single" w:sz="4" w:space="0" w:color="auto"/>
              <w:right w:val="single" w:sz="4" w:space="0" w:color="auto"/>
            </w:tcBorders>
            <w:vAlign w:val="center"/>
          </w:tcPr>
          <w:p w14:paraId="35FDA29D" w14:textId="77777777" w:rsidR="005616D9" w:rsidRPr="00D45F31" w:rsidRDefault="005616D9" w:rsidP="002C2C12">
            <w:pPr>
              <w:widowControl w:val="0"/>
              <w:tabs>
                <w:tab w:val="left" w:pos="360"/>
              </w:tabs>
              <w:spacing w:after="0" w:line="260" w:lineRule="exact"/>
              <w:jc w:val="center"/>
              <w:outlineLvl w:val="0"/>
              <w:rPr>
                <w:rFonts w:eastAsia="Times New Roman" w:cs="Arial"/>
                <w:b/>
                <w:kern w:val="32"/>
                <w:szCs w:val="20"/>
                <w:lang w:eastAsia="sl-SI"/>
              </w:rPr>
            </w:pPr>
            <w:r w:rsidRPr="00D45F31">
              <w:rPr>
                <w:rFonts w:eastAsia="Times New Roman" w:cs="Arial"/>
                <w:b/>
                <w:kern w:val="32"/>
                <w:szCs w:val="20"/>
                <w:lang w:eastAsia="sl-SI"/>
              </w:rPr>
              <w:t>500.000</w:t>
            </w:r>
          </w:p>
        </w:tc>
      </w:tr>
      <w:tr w:rsidR="005616D9" w:rsidRPr="00A43211" w14:paraId="47AF73A4" w14:textId="77777777" w:rsidTr="002C2C1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C30656A" w14:textId="77777777" w:rsidR="005616D9" w:rsidRPr="00D45F31" w:rsidRDefault="005616D9" w:rsidP="002C2C12">
            <w:pPr>
              <w:widowControl w:val="0"/>
              <w:tabs>
                <w:tab w:val="left" w:pos="2340"/>
              </w:tabs>
              <w:spacing w:after="0" w:line="260" w:lineRule="exact"/>
              <w:outlineLvl w:val="0"/>
              <w:rPr>
                <w:rFonts w:eastAsia="Times New Roman" w:cs="Arial"/>
                <w:b/>
                <w:kern w:val="32"/>
                <w:szCs w:val="20"/>
                <w:lang w:eastAsia="sl-SI"/>
              </w:rPr>
            </w:pPr>
            <w:r w:rsidRPr="00D45F31">
              <w:rPr>
                <w:rFonts w:eastAsia="Times New Roman" w:cs="Arial"/>
                <w:b/>
                <w:kern w:val="32"/>
                <w:szCs w:val="20"/>
                <w:lang w:eastAsia="sl-SI"/>
              </w:rPr>
              <w:t>II.c Načrtovana nadomestitev zmanjšanih prihodkov in povečanih odhodkov proračuna:</w:t>
            </w:r>
          </w:p>
        </w:tc>
      </w:tr>
      <w:tr w:rsidR="005616D9" w:rsidRPr="00A43211" w14:paraId="17F20E5B" w14:textId="77777777" w:rsidTr="002C2C1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0F43624" w14:textId="77777777" w:rsidR="005616D9" w:rsidRPr="00A43211" w:rsidRDefault="005616D9" w:rsidP="002C2C12">
            <w:pPr>
              <w:widowControl w:val="0"/>
              <w:spacing w:after="0" w:line="260" w:lineRule="exact"/>
              <w:ind w:left="-122" w:right="-112"/>
              <w:jc w:val="center"/>
              <w:rPr>
                <w:rFonts w:eastAsia="Times New Roman" w:cs="Arial"/>
                <w:szCs w:val="20"/>
              </w:rPr>
            </w:pPr>
            <w:r w:rsidRPr="00A43211">
              <w:rPr>
                <w:rFonts w:eastAsia="Times New Roman"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3CDDB92" w14:textId="77777777" w:rsidR="005616D9" w:rsidRPr="00D45F31" w:rsidRDefault="005616D9" w:rsidP="002C2C12">
            <w:pPr>
              <w:widowControl w:val="0"/>
              <w:spacing w:after="0" w:line="260" w:lineRule="exact"/>
              <w:ind w:left="-122" w:right="-112"/>
              <w:jc w:val="center"/>
              <w:rPr>
                <w:rFonts w:eastAsia="Times New Roman" w:cs="Arial"/>
                <w:szCs w:val="20"/>
              </w:rPr>
            </w:pPr>
            <w:r w:rsidRPr="00D45F31">
              <w:rPr>
                <w:rFonts w:eastAsia="Times New Roman"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B6D375F" w14:textId="77777777" w:rsidR="005616D9" w:rsidRPr="00D45F31" w:rsidRDefault="005616D9" w:rsidP="002C2C12">
            <w:pPr>
              <w:widowControl w:val="0"/>
              <w:spacing w:after="0" w:line="260" w:lineRule="exact"/>
              <w:ind w:left="-122" w:right="-112"/>
              <w:jc w:val="center"/>
              <w:rPr>
                <w:rFonts w:eastAsia="Times New Roman" w:cs="Arial"/>
                <w:szCs w:val="20"/>
              </w:rPr>
            </w:pPr>
            <w:r w:rsidRPr="00D45F31">
              <w:rPr>
                <w:rFonts w:eastAsia="Times New Roman" w:cs="Arial"/>
                <w:szCs w:val="20"/>
              </w:rPr>
              <w:t>Znesek za t + 1</w:t>
            </w:r>
          </w:p>
        </w:tc>
      </w:tr>
      <w:tr w:rsidR="005616D9" w:rsidRPr="00A43211" w14:paraId="510E086A" w14:textId="77777777" w:rsidTr="002C2C1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C1D808A" w14:textId="77777777" w:rsidR="005616D9" w:rsidRPr="00A43211" w:rsidRDefault="005616D9" w:rsidP="002C2C12">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2D912E9" w14:textId="77777777" w:rsidR="005616D9" w:rsidRPr="00D45F31" w:rsidRDefault="005616D9" w:rsidP="002C2C12">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CB75A3F" w14:textId="77777777" w:rsidR="005616D9" w:rsidRPr="00D45F31" w:rsidRDefault="005616D9" w:rsidP="002C2C12">
            <w:pPr>
              <w:widowControl w:val="0"/>
              <w:tabs>
                <w:tab w:val="left" w:pos="360"/>
              </w:tabs>
              <w:spacing w:after="0" w:line="260" w:lineRule="exact"/>
              <w:outlineLvl w:val="0"/>
              <w:rPr>
                <w:rFonts w:eastAsia="Times New Roman" w:cs="Arial"/>
                <w:bCs/>
                <w:kern w:val="32"/>
                <w:szCs w:val="20"/>
                <w:lang w:eastAsia="sl-SI"/>
              </w:rPr>
            </w:pPr>
          </w:p>
        </w:tc>
      </w:tr>
      <w:tr w:rsidR="005616D9" w:rsidRPr="00A43211" w14:paraId="5EFE0650" w14:textId="77777777" w:rsidTr="002C2C1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265A925" w14:textId="77777777" w:rsidR="005616D9" w:rsidRPr="00A43211" w:rsidRDefault="005616D9" w:rsidP="002C2C12">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116B3BA" w14:textId="77777777" w:rsidR="005616D9" w:rsidRPr="00D45F31" w:rsidRDefault="005616D9" w:rsidP="002C2C12">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EF9C4C1" w14:textId="77777777" w:rsidR="005616D9" w:rsidRPr="00D45F31" w:rsidRDefault="005616D9" w:rsidP="002C2C12">
            <w:pPr>
              <w:widowControl w:val="0"/>
              <w:tabs>
                <w:tab w:val="left" w:pos="360"/>
              </w:tabs>
              <w:spacing w:after="0" w:line="260" w:lineRule="exact"/>
              <w:outlineLvl w:val="0"/>
              <w:rPr>
                <w:rFonts w:eastAsia="Times New Roman" w:cs="Arial"/>
                <w:bCs/>
                <w:kern w:val="32"/>
                <w:szCs w:val="20"/>
                <w:lang w:eastAsia="sl-SI"/>
              </w:rPr>
            </w:pPr>
          </w:p>
        </w:tc>
      </w:tr>
      <w:tr w:rsidR="005616D9" w:rsidRPr="00A43211" w14:paraId="3B695AC9" w14:textId="77777777" w:rsidTr="002C2C1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24521F9" w14:textId="77777777" w:rsidR="005616D9" w:rsidRPr="00A43211" w:rsidRDefault="005616D9" w:rsidP="002C2C12">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1353169" w14:textId="77777777" w:rsidR="005616D9" w:rsidRPr="00D45F31" w:rsidRDefault="005616D9" w:rsidP="002C2C12">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0B56ED3" w14:textId="77777777" w:rsidR="005616D9" w:rsidRPr="00D45F31" w:rsidRDefault="005616D9" w:rsidP="002C2C12">
            <w:pPr>
              <w:widowControl w:val="0"/>
              <w:tabs>
                <w:tab w:val="left" w:pos="360"/>
              </w:tabs>
              <w:spacing w:after="0" w:line="260" w:lineRule="exact"/>
              <w:outlineLvl w:val="0"/>
              <w:rPr>
                <w:rFonts w:eastAsia="Times New Roman" w:cs="Arial"/>
                <w:bCs/>
                <w:kern w:val="32"/>
                <w:szCs w:val="20"/>
                <w:lang w:eastAsia="sl-SI"/>
              </w:rPr>
            </w:pPr>
          </w:p>
        </w:tc>
      </w:tr>
      <w:tr w:rsidR="005616D9" w:rsidRPr="00A43211" w14:paraId="1C5EF399" w14:textId="77777777" w:rsidTr="002C2C1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3CCAB75" w14:textId="77777777" w:rsidR="005616D9" w:rsidRPr="00A43211" w:rsidRDefault="005616D9" w:rsidP="002C2C12">
            <w:pPr>
              <w:widowControl w:val="0"/>
              <w:tabs>
                <w:tab w:val="left" w:pos="360"/>
              </w:tabs>
              <w:spacing w:after="0" w:line="260" w:lineRule="exact"/>
              <w:outlineLvl w:val="0"/>
              <w:rPr>
                <w:rFonts w:eastAsia="Times New Roman" w:cs="Arial"/>
                <w:b/>
                <w:kern w:val="32"/>
                <w:szCs w:val="20"/>
                <w:lang w:eastAsia="sl-SI"/>
              </w:rPr>
            </w:pPr>
            <w:r w:rsidRPr="00A43211">
              <w:rPr>
                <w:rFonts w:eastAsia="Times New Roman"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DDA8A8E" w14:textId="45CAB35E" w:rsidR="005616D9" w:rsidRPr="00D45F31" w:rsidRDefault="0066602F" w:rsidP="002C2C12">
            <w:pPr>
              <w:widowControl w:val="0"/>
              <w:tabs>
                <w:tab w:val="left" w:pos="360"/>
              </w:tabs>
              <w:spacing w:after="0" w:line="260" w:lineRule="exact"/>
              <w:jc w:val="center"/>
              <w:outlineLvl w:val="0"/>
              <w:rPr>
                <w:rFonts w:eastAsia="Times New Roman" w:cs="Arial"/>
                <w:b/>
                <w:kern w:val="32"/>
                <w:szCs w:val="20"/>
                <w:lang w:eastAsia="sl-SI"/>
              </w:rPr>
            </w:pPr>
            <w:r w:rsidRPr="00D45F31">
              <w:rPr>
                <w:rFonts w:eastAsia="Times New Roman" w:cs="Arial"/>
                <w:b/>
                <w:kern w:val="32"/>
                <w:szCs w:val="20"/>
                <w:lang w:eastAsia="sl-SI"/>
              </w:rPr>
              <w:t>427</w:t>
            </w:r>
            <w:r w:rsidR="005616D9" w:rsidRPr="00D45F31">
              <w:rPr>
                <w:rFonts w:eastAsia="Times New Roman" w:cs="Arial"/>
                <w:b/>
                <w:kern w:val="32"/>
                <w:szCs w:val="20"/>
                <w:lang w:eastAsia="sl-SI"/>
              </w:rPr>
              <w:t>.000</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4026EBB" w14:textId="0C4FF74A" w:rsidR="005616D9" w:rsidRPr="00D45F31" w:rsidRDefault="0066602F" w:rsidP="002C2C12">
            <w:pPr>
              <w:widowControl w:val="0"/>
              <w:tabs>
                <w:tab w:val="left" w:pos="360"/>
              </w:tabs>
              <w:spacing w:after="0" w:line="260" w:lineRule="exact"/>
              <w:jc w:val="center"/>
              <w:outlineLvl w:val="0"/>
              <w:rPr>
                <w:rFonts w:eastAsia="Times New Roman" w:cs="Arial"/>
                <w:b/>
                <w:kern w:val="32"/>
                <w:szCs w:val="20"/>
                <w:lang w:eastAsia="sl-SI"/>
              </w:rPr>
            </w:pPr>
            <w:r w:rsidRPr="00D45F31">
              <w:rPr>
                <w:rFonts w:eastAsia="Times New Roman" w:cs="Arial"/>
                <w:b/>
                <w:kern w:val="32"/>
                <w:szCs w:val="20"/>
                <w:lang w:eastAsia="sl-SI"/>
              </w:rPr>
              <w:t>427</w:t>
            </w:r>
            <w:r w:rsidR="005616D9" w:rsidRPr="00D45F31">
              <w:rPr>
                <w:rFonts w:eastAsia="Times New Roman" w:cs="Arial"/>
                <w:b/>
                <w:kern w:val="32"/>
                <w:szCs w:val="20"/>
                <w:lang w:eastAsia="sl-SI"/>
              </w:rPr>
              <w:t>.000</w:t>
            </w:r>
          </w:p>
        </w:tc>
      </w:tr>
      <w:tr w:rsidR="005616D9" w:rsidRPr="00A43211" w14:paraId="251E7299" w14:textId="77777777" w:rsidTr="002C2C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1B3EB35" w14:textId="77777777" w:rsidR="005616D9" w:rsidRPr="00A43211" w:rsidRDefault="005616D9" w:rsidP="002C2C12">
            <w:pPr>
              <w:widowControl w:val="0"/>
              <w:spacing w:after="0" w:line="260" w:lineRule="exact"/>
              <w:rPr>
                <w:rFonts w:eastAsia="Times New Roman" w:cs="Arial"/>
                <w:b/>
                <w:szCs w:val="20"/>
              </w:rPr>
            </w:pPr>
          </w:p>
          <w:p w14:paraId="6E5313B0" w14:textId="77777777" w:rsidR="005616D9" w:rsidRPr="00A43211" w:rsidRDefault="005616D9" w:rsidP="002C2C12">
            <w:pPr>
              <w:widowControl w:val="0"/>
              <w:spacing w:after="0" w:line="260" w:lineRule="exact"/>
              <w:rPr>
                <w:rFonts w:eastAsia="Times New Roman" w:cs="Arial"/>
                <w:b/>
                <w:szCs w:val="20"/>
              </w:rPr>
            </w:pPr>
            <w:r w:rsidRPr="00A43211">
              <w:rPr>
                <w:rFonts w:eastAsia="Times New Roman" w:cs="Arial"/>
                <w:b/>
                <w:szCs w:val="20"/>
              </w:rPr>
              <w:t>OBRAZLOŽITEV:</w:t>
            </w:r>
          </w:p>
          <w:p w14:paraId="04273311" w14:textId="77777777" w:rsidR="005616D9" w:rsidRPr="00A43211" w:rsidRDefault="005616D9" w:rsidP="002C2C12">
            <w:pPr>
              <w:widowControl w:val="0"/>
              <w:numPr>
                <w:ilvl w:val="0"/>
                <w:numId w:val="1"/>
              </w:numPr>
              <w:suppressAutoHyphens/>
              <w:spacing w:after="0" w:line="260" w:lineRule="exact"/>
              <w:ind w:left="284" w:hanging="284"/>
              <w:jc w:val="both"/>
              <w:rPr>
                <w:rFonts w:eastAsia="Times New Roman" w:cs="Arial"/>
                <w:b/>
                <w:szCs w:val="20"/>
                <w:lang w:eastAsia="sl-SI"/>
              </w:rPr>
            </w:pPr>
            <w:r w:rsidRPr="00A43211">
              <w:rPr>
                <w:rFonts w:eastAsia="Times New Roman" w:cs="Arial"/>
                <w:b/>
                <w:szCs w:val="20"/>
                <w:lang w:eastAsia="sl-SI"/>
              </w:rPr>
              <w:t>Ocena finančnih posledic, ki niso načrtovane v sprejetem proračunu</w:t>
            </w:r>
          </w:p>
          <w:p w14:paraId="6EDEBB69" w14:textId="77777777" w:rsidR="005616D9" w:rsidRPr="00A43211" w:rsidRDefault="005616D9" w:rsidP="002C2C12">
            <w:pPr>
              <w:widowControl w:val="0"/>
              <w:spacing w:after="0" w:line="260" w:lineRule="exact"/>
              <w:ind w:left="360" w:hanging="76"/>
              <w:jc w:val="both"/>
              <w:rPr>
                <w:rFonts w:eastAsia="Times New Roman" w:cs="Arial"/>
                <w:szCs w:val="20"/>
                <w:lang w:eastAsia="sl-SI"/>
              </w:rPr>
            </w:pPr>
            <w:r w:rsidRPr="00A43211">
              <w:rPr>
                <w:rFonts w:eastAsia="Times New Roman" w:cs="Arial"/>
                <w:szCs w:val="20"/>
                <w:lang w:eastAsia="sl-SI"/>
              </w:rPr>
              <w:t>V zvezi s predlaganim vladnim gradivom se navedejo predvidene spremembe (povečanje, zmanjšanje):</w:t>
            </w:r>
          </w:p>
          <w:p w14:paraId="71C899BC" w14:textId="77777777" w:rsidR="005616D9" w:rsidRPr="00A43211" w:rsidRDefault="005616D9" w:rsidP="002C2C12">
            <w:pPr>
              <w:widowControl w:val="0"/>
              <w:numPr>
                <w:ilvl w:val="0"/>
                <w:numId w:val="4"/>
              </w:numPr>
              <w:suppressAutoHyphens/>
              <w:spacing w:after="0" w:line="260" w:lineRule="exact"/>
              <w:jc w:val="both"/>
              <w:rPr>
                <w:rFonts w:eastAsia="Times New Roman" w:cs="Arial"/>
                <w:szCs w:val="20"/>
              </w:rPr>
            </w:pPr>
            <w:r w:rsidRPr="00A43211">
              <w:rPr>
                <w:rFonts w:eastAsia="Times New Roman" w:cs="Arial"/>
                <w:szCs w:val="20"/>
                <w:lang w:eastAsia="sl-SI"/>
              </w:rPr>
              <w:t>prihodkov državnega proračuna in občinskih proračunov,</w:t>
            </w:r>
          </w:p>
          <w:p w14:paraId="37BEC565" w14:textId="77777777" w:rsidR="005616D9" w:rsidRPr="00A43211" w:rsidRDefault="005616D9" w:rsidP="002C2C12">
            <w:pPr>
              <w:widowControl w:val="0"/>
              <w:numPr>
                <w:ilvl w:val="0"/>
                <w:numId w:val="4"/>
              </w:numPr>
              <w:suppressAutoHyphens/>
              <w:spacing w:after="0" w:line="260" w:lineRule="exact"/>
              <w:jc w:val="both"/>
              <w:rPr>
                <w:rFonts w:eastAsia="Times New Roman" w:cs="Arial"/>
                <w:szCs w:val="20"/>
              </w:rPr>
            </w:pPr>
            <w:r w:rsidRPr="00A43211">
              <w:rPr>
                <w:rFonts w:eastAsia="Times New Roman" w:cs="Arial"/>
                <w:szCs w:val="20"/>
                <w:lang w:eastAsia="sl-SI"/>
              </w:rPr>
              <w:t>odhodkov državnega proračuna, ki niso načrtovani na ukrepih oziroma projektih sprejetih proračunov,</w:t>
            </w:r>
          </w:p>
          <w:p w14:paraId="2CA79686" w14:textId="77777777" w:rsidR="005616D9" w:rsidRPr="00A43211" w:rsidRDefault="005616D9" w:rsidP="002C2C12">
            <w:pPr>
              <w:widowControl w:val="0"/>
              <w:numPr>
                <w:ilvl w:val="0"/>
                <w:numId w:val="4"/>
              </w:numPr>
              <w:suppressAutoHyphens/>
              <w:spacing w:after="0" w:line="260" w:lineRule="exact"/>
              <w:jc w:val="both"/>
              <w:rPr>
                <w:rFonts w:eastAsia="Times New Roman" w:cs="Arial"/>
                <w:szCs w:val="20"/>
              </w:rPr>
            </w:pPr>
            <w:r w:rsidRPr="00A43211">
              <w:rPr>
                <w:rFonts w:eastAsia="Times New Roman" w:cs="Arial"/>
                <w:szCs w:val="20"/>
                <w:lang w:eastAsia="sl-SI"/>
              </w:rPr>
              <w:t>obveznosti za druga javnofinančna sredstva (drugi viri), ki niso načrtovana na ukrepih oziroma projektih sprejetih proračunov.</w:t>
            </w:r>
          </w:p>
          <w:p w14:paraId="34465C8F" w14:textId="77777777" w:rsidR="005616D9" w:rsidRPr="00A43211" w:rsidRDefault="005616D9" w:rsidP="002C2C12">
            <w:pPr>
              <w:widowControl w:val="0"/>
              <w:spacing w:after="0" w:line="260" w:lineRule="exact"/>
              <w:ind w:left="284"/>
              <w:rPr>
                <w:rFonts w:eastAsia="Times New Roman" w:cs="Arial"/>
                <w:szCs w:val="20"/>
                <w:lang w:eastAsia="sl-SI"/>
              </w:rPr>
            </w:pPr>
          </w:p>
          <w:p w14:paraId="0A59B78A" w14:textId="77777777" w:rsidR="005616D9" w:rsidRPr="00A43211" w:rsidRDefault="005616D9" w:rsidP="002C2C12">
            <w:pPr>
              <w:widowControl w:val="0"/>
              <w:numPr>
                <w:ilvl w:val="0"/>
                <w:numId w:val="1"/>
              </w:numPr>
              <w:suppressAutoHyphens/>
              <w:spacing w:after="0" w:line="260" w:lineRule="exact"/>
              <w:ind w:left="284" w:hanging="284"/>
              <w:jc w:val="both"/>
              <w:rPr>
                <w:rFonts w:eastAsia="Times New Roman" w:cs="Arial"/>
                <w:b/>
                <w:szCs w:val="20"/>
                <w:lang w:eastAsia="sl-SI"/>
              </w:rPr>
            </w:pPr>
            <w:r w:rsidRPr="00A43211">
              <w:rPr>
                <w:rFonts w:eastAsia="Times New Roman" w:cs="Arial"/>
                <w:b/>
                <w:szCs w:val="20"/>
                <w:lang w:eastAsia="sl-SI"/>
              </w:rPr>
              <w:t>Finančne posledice za državni proračun</w:t>
            </w:r>
          </w:p>
          <w:p w14:paraId="2EE2D797" w14:textId="77777777" w:rsidR="005616D9" w:rsidRPr="00A43211" w:rsidRDefault="005616D9" w:rsidP="002C2C12">
            <w:pPr>
              <w:widowControl w:val="0"/>
              <w:spacing w:after="0" w:line="260" w:lineRule="exact"/>
              <w:ind w:left="284"/>
              <w:jc w:val="both"/>
              <w:rPr>
                <w:rFonts w:eastAsia="Times New Roman" w:cs="Arial"/>
                <w:szCs w:val="20"/>
                <w:lang w:eastAsia="sl-SI"/>
              </w:rPr>
            </w:pPr>
            <w:r w:rsidRPr="00A43211">
              <w:rPr>
                <w:rFonts w:eastAsia="Times New Roman" w:cs="Arial"/>
                <w:szCs w:val="20"/>
                <w:lang w:eastAsia="sl-SI"/>
              </w:rPr>
              <w:t>Prikazane morajo biti finančne posledice za državni proračun, ki so na proračunskih postavkah načrtovane v dinamiki projektov oziroma ukrepov:</w:t>
            </w:r>
          </w:p>
          <w:p w14:paraId="4F758702" w14:textId="77777777" w:rsidR="005616D9" w:rsidRPr="00A43211" w:rsidRDefault="005616D9" w:rsidP="002C2C12">
            <w:pPr>
              <w:widowControl w:val="0"/>
              <w:suppressAutoHyphens/>
              <w:spacing w:after="0" w:line="260" w:lineRule="exact"/>
              <w:ind w:left="720"/>
              <w:jc w:val="both"/>
              <w:rPr>
                <w:rFonts w:eastAsia="Times New Roman" w:cs="Arial"/>
                <w:b/>
                <w:szCs w:val="20"/>
                <w:lang w:eastAsia="sl-SI"/>
              </w:rPr>
            </w:pPr>
            <w:r w:rsidRPr="00A43211">
              <w:rPr>
                <w:rFonts w:eastAsia="Times New Roman" w:cs="Arial"/>
                <w:b/>
                <w:szCs w:val="20"/>
                <w:lang w:eastAsia="sl-SI"/>
              </w:rPr>
              <w:t>II.a Pravice porabe za izvedbo predlaganih rešitev so zagotovljene:</w:t>
            </w:r>
          </w:p>
          <w:p w14:paraId="6AC938AE" w14:textId="77777777" w:rsidR="005616D9" w:rsidRPr="00A43211" w:rsidRDefault="005616D9" w:rsidP="002C2C12">
            <w:pPr>
              <w:widowControl w:val="0"/>
              <w:spacing w:after="0" w:line="260" w:lineRule="exact"/>
              <w:ind w:left="284"/>
              <w:jc w:val="both"/>
              <w:rPr>
                <w:rFonts w:eastAsia="Times New Roman" w:cs="Arial"/>
                <w:szCs w:val="20"/>
                <w:lang w:eastAsia="sl-SI"/>
              </w:rPr>
            </w:pPr>
            <w:r w:rsidRPr="00A43211">
              <w:rPr>
                <w:rFonts w:eastAsia="Times New Roman"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44906D10" w14:textId="77777777" w:rsidR="005616D9" w:rsidRPr="00A43211" w:rsidRDefault="005616D9" w:rsidP="002C2C12">
            <w:pPr>
              <w:widowControl w:val="0"/>
              <w:numPr>
                <w:ilvl w:val="0"/>
                <w:numId w:val="5"/>
              </w:numPr>
              <w:suppressAutoHyphens/>
              <w:spacing w:after="0" w:line="260" w:lineRule="exact"/>
              <w:jc w:val="both"/>
              <w:rPr>
                <w:rFonts w:eastAsia="Times New Roman" w:cs="Arial"/>
                <w:szCs w:val="20"/>
                <w:lang w:eastAsia="sl-SI"/>
              </w:rPr>
            </w:pPr>
            <w:r w:rsidRPr="00A43211">
              <w:rPr>
                <w:rFonts w:eastAsia="Times New Roman" w:cs="Arial"/>
                <w:szCs w:val="20"/>
                <w:lang w:eastAsia="sl-SI"/>
              </w:rPr>
              <w:t>proračunski uporabnik, ki bo financiral novi projekt oziroma ukrep,</w:t>
            </w:r>
          </w:p>
          <w:p w14:paraId="73B4D068" w14:textId="77777777" w:rsidR="005616D9" w:rsidRPr="00A43211" w:rsidRDefault="005616D9" w:rsidP="002C2C12">
            <w:pPr>
              <w:widowControl w:val="0"/>
              <w:numPr>
                <w:ilvl w:val="0"/>
                <w:numId w:val="5"/>
              </w:numPr>
              <w:suppressAutoHyphens/>
              <w:spacing w:after="0" w:line="260" w:lineRule="exact"/>
              <w:jc w:val="both"/>
              <w:rPr>
                <w:rFonts w:eastAsia="Times New Roman" w:cs="Arial"/>
                <w:szCs w:val="20"/>
                <w:lang w:eastAsia="sl-SI"/>
              </w:rPr>
            </w:pPr>
            <w:r w:rsidRPr="00A43211">
              <w:rPr>
                <w:rFonts w:eastAsia="Times New Roman" w:cs="Arial"/>
                <w:szCs w:val="20"/>
                <w:lang w:eastAsia="sl-SI"/>
              </w:rPr>
              <w:t xml:space="preserve">projekt oziroma ukrep, s katerim se bodo dosegli cilji vladnega gradiva, in </w:t>
            </w:r>
          </w:p>
          <w:p w14:paraId="7AAC1E90" w14:textId="77777777" w:rsidR="005616D9" w:rsidRPr="00A43211" w:rsidRDefault="005616D9" w:rsidP="002C2C12">
            <w:pPr>
              <w:widowControl w:val="0"/>
              <w:numPr>
                <w:ilvl w:val="0"/>
                <w:numId w:val="5"/>
              </w:numPr>
              <w:suppressAutoHyphens/>
              <w:spacing w:after="0" w:line="260" w:lineRule="exact"/>
              <w:jc w:val="both"/>
              <w:rPr>
                <w:rFonts w:eastAsia="Times New Roman" w:cs="Arial"/>
                <w:szCs w:val="20"/>
                <w:lang w:eastAsia="sl-SI"/>
              </w:rPr>
            </w:pPr>
            <w:r w:rsidRPr="00A43211">
              <w:rPr>
                <w:rFonts w:eastAsia="Times New Roman" w:cs="Arial"/>
                <w:szCs w:val="20"/>
                <w:lang w:eastAsia="sl-SI"/>
              </w:rPr>
              <w:t>proračunske postavke.</w:t>
            </w:r>
          </w:p>
          <w:p w14:paraId="381D7306" w14:textId="77777777" w:rsidR="005616D9" w:rsidRPr="00A43211" w:rsidRDefault="005616D9" w:rsidP="002C2C12">
            <w:pPr>
              <w:widowControl w:val="0"/>
              <w:spacing w:after="0" w:line="260" w:lineRule="exact"/>
              <w:ind w:left="284"/>
              <w:jc w:val="both"/>
              <w:rPr>
                <w:rFonts w:eastAsia="Times New Roman" w:cs="Arial"/>
                <w:szCs w:val="20"/>
                <w:lang w:eastAsia="sl-SI"/>
              </w:rPr>
            </w:pPr>
            <w:r w:rsidRPr="00A43211">
              <w:rPr>
                <w:rFonts w:eastAsia="Times New Roman"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CD278A2" w14:textId="77777777" w:rsidR="005616D9" w:rsidRPr="00A43211" w:rsidRDefault="005616D9" w:rsidP="002C2C12">
            <w:pPr>
              <w:widowControl w:val="0"/>
              <w:suppressAutoHyphens/>
              <w:spacing w:after="0" w:line="260" w:lineRule="exact"/>
              <w:ind w:left="714"/>
              <w:jc w:val="both"/>
              <w:rPr>
                <w:rFonts w:eastAsia="Times New Roman" w:cs="Arial"/>
                <w:b/>
                <w:szCs w:val="20"/>
                <w:lang w:eastAsia="sl-SI"/>
              </w:rPr>
            </w:pPr>
            <w:r w:rsidRPr="00A43211">
              <w:rPr>
                <w:rFonts w:eastAsia="Times New Roman" w:cs="Arial"/>
                <w:b/>
                <w:szCs w:val="20"/>
                <w:lang w:eastAsia="sl-SI"/>
              </w:rPr>
              <w:t>II.b Manjkajoče pravice porabe bodo zagotovljene s prerazporeditvijo:</w:t>
            </w:r>
          </w:p>
          <w:p w14:paraId="116AB552" w14:textId="77777777" w:rsidR="005616D9" w:rsidRPr="00A43211" w:rsidRDefault="005616D9" w:rsidP="002C2C12">
            <w:pPr>
              <w:widowControl w:val="0"/>
              <w:spacing w:after="0" w:line="260" w:lineRule="exact"/>
              <w:ind w:left="284"/>
              <w:jc w:val="both"/>
              <w:rPr>
                <w:rFonts w:eastAsia="Times New Roman" w:cs="Arial"/>
                <w:szCs w:val="20"/>
                <w:lang w:eastAsia="sl-SI"/>
              </w:rPr>
            </w:pPr>
            <w:r w:rsidRPr="00A43211">
              <w:rPr>
                <w:rFonts w:eastAsia="Times New Roman"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45BAD5CB" w14:textId="77777777" w:rsidR="005616D9" w:rsidRPr="00A43211" w:rsidRDefault="005616D9" w:rsidP="002C2C12">
            <w:pPr>
              <w:widowControl w:val="0"/>
              <w:suppressAutoHyphens/>
              <w:spacing w:after="0" w:line="260" w:lineRule="exact"/>
              <w:ind w:left="714"/>
              <w:jc w:val="both"/>
              <w:rPr>
                <w:rFonts w:eastAsia="Times New Roman" w:cs="Arial"/>
                <w:b/>
                <w:szCs w:val="20"/>
                <w:lang w:eastAsia="sl-SI"/>
              </w:rPr>
            </w:pPr>
            <w:r w:rsidRPr="00A43211">
              <w:rPr>
                <w:rFonts w:eastAsia="Times New Roman" w:cs="Arial"/>
                <w:b/>
                <w:szCs w:val="20"/>
                <w:lang w:eastAsia="sl-SI"/>
              </w:rPr>
              <w:t>II.c Načrtovana nadomestitev zmanjšanih prihodkov in povečanih odhodkov proračuna:</w:t>
            </w:r>
          </w:p>
          <w:p w14:paraId="2BA89FC5" w14:textId="77777777" w:rsidR="005616D9" w:rsidRPr="00A43211" w:rsidRDefault="005616D9" w:rsidP="002C2C12">
            <w:pPr>
              <w:widowControl w:val="0"/>
              <w:spacing w:after="0" w:line="260" w:lineRule="exact"/>
              <w:ind w:left="284"/>
              <w:jc w:val="both"/>
              <w:rPr>
                <w:rFonts w:eastAsia="Times New Roman" w:cs="Arial"/>
                <w:szCs w:val="20"/>
                <w:lang w:eastAsia="sl-SI"/>
              </w:rPr>
            </w:pPr>
            <w:r w:rsidRPr="00A43211">
              <w:rPr>
                <w:rFonts w:eastAsia="Times New Roman"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F0605EE" w14:textId="77777777" w:rsidR="005616D9" w:rsidRPr="00A43211" w:rsidRDefault="005616D9" w:rsidP="002C2C12">
            <w:pPr>
              <w:widowControl w:val="0"/>
              <w:suppressAutoHyphens/>
              <w:overflowPunct w:val="0"/>
              <w:autoSpaceDE w:val="0"/>
              <w:autoSpaceDN w:val="0"/>
              <w:adjustRightInd w:val="0"/>
              <w:spacing w:after="0" w:line="260" w:lineRule="exact"/>
              <w:jc w:val="both"/>
              <w:textAlignment w:val="baseline"/>
              <w:rPr>
                <w:rFonts w:eastAsia="Times New Roman" w:cs="Arial"/>
                <w:b/>
                <w:bCs/>
                <w:spacing w:val="40"/>
                <w:szCs w:val="20"/>
                <w:lang w:eastAsia="sl-SI"/>
              </w:rPr>
            </w:pPr>
          </w:p>
        </w:tc>
      </w:tr>
      <w:tr w:rsidR="005616D9" w:rsidRPr="004E29F2" w14:paraId="50CB7F51" w14:textId="77777777" w:rsidTr="002C2C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23"/>
        </w:trPr>
        <w:tc>
          <w:tcPr>
            <w:tcW w:w="9200" w:type="dxa"/>
            <w:gridSpan w:val="9"/>
            <w:tcBorders>
              <w:top w:val="single" w:sz="4" w:space="0" w:color="000000"/>
              <w:left w:val="single" w:sz="4" w:space="0" w:color="000000"/>
              <w:bottom w:val="single" w:sz="4" w:space="0" w:color="000000"/>
              <w:right w:val="single" w:sz="4" w:space="0" w:color="000000"/>
            </w:tcBorders>
          </w:tcPr>
          <w:p w14:paraId="1C1F2A3B" w14:textId="77777777" w:rsidR="005616D9" w:rsidRPr="00793486" w:rsidRDefault="005616D9" w:rsidP="002C2C12">
            <w:pPr>
              <w:spacing w:after="0" w:line="260" w:lineRule="exact"/>
              <w:rPr>
                <w:rFonts w:eastAsia="Times New Roman" w:cs="Arial"/>
                <w:b/>
                <w:szCs w:val="20"/>
              </w:rPr>
            </w:pPr>
            <w:r w:rsidRPr="00793486">
              <w:rPr>
                <w:rFonts w:eastAsia="Times New Roman" w:cs="Arial"/>
                <w:b/>
                <w:szCs w:val="20"/>
              </w:rPr>
              <w:t>7.b Predstavitev ocene finančnih posledic pod 40.000 EUR:</w:t>
            </w:r>
          </w:p>
          <w:p w14:paraId="72A3DA52" w14:textId="77777777" w:rsidR="005616D9" w:rsidRDefault="005616D9" w:rsidP="002C2C12">
            <w:pPr>
              <w:spacing w:line="247" w:lineRule="auto"/>
              <w:jc w:val="both"/>
              <w:rPr>
                <w:rFonts w:cs="Arial"/>
                <w:szCs w:val="20"/>
              </w:rPr>
            </w:pPr>
            <w:r w:rsidRPr="00793486">
              <w:rPr>
                <w:rFonts w:eastAsia="Times New Roman" w:cs="Arial"/>
                <w:szCs w:val="20"/>
              </w:rPr>
              <w:t>(Samo če izberete NE pod točko 6.a.)</w:t>
            </w:r>
            <w:r w:rsidRPr="0072584A">
              <w:rPr>
                <w:rFonts w:cs="Arial"/>
                <w:szCs w:val="20"/>
              </w:rPr>
              <w:t xml:space="preserve"> </w:t>
            </w:r>
          </w:p>
          <w:p w14:paraId="12FB612C" w14:textId="77777777" w:rsidR="005616D9" w:rsidRPr="004E29F2" w:rsidRDefault="005616D9" w:rsidP="002C2C12">
            <w:pPr>
              <w:spacing w:line="247" w:lineRule="auto"/>
              <w:jc w:val="both"/>
              <w:rPr>
                <w:rFonts w:cs="Arial"/>
                <w:szCs w:val="20"/>
              </w:rPr>
            </w:pPr>
            <w:r>
              <w:rPr>
                <w:rFonts w:eastAsia="Times New Roman" w:cs="Arial"/>
                <w:szCs w:val="20"/>
              </w:rPr>
              <w:t xml:space="preserve"> </w:t>
            </w:r>
          </w:p>
        </w:tc>
      </w:tr>
      <w:tr w:rsidR="005616D9" w:rsidRPr="00A43211" w14:paraId="19DD58DD" w14:textId="77777777" w:rsidTr="002C2C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29E03852" w14:textId="77777777" w:rsidR="005616D9" w:rsidRPr="00A43211" w:rsidRDefault="005616D9" w:rsidP="002C2C12">
            <w:pPr>
              <w:spacing w:after="0" w:line="260" w:lineRule="exact"/>
              <w:rPr>
                <w:rFonts w:eastAsia="Times New Roman" w:cs="Arial"/>
                <w:b/>
                <w:szCs w:val="20"/>
              </w:rPr>
            </w:pPr>
            <w:r w:rsidRPr="00A43211">
              <w:rPr>
                <w:rFonts w:eastAsia="Times New Roman" w:cs="Arial"/>
                <w:b/>
                <w:szCs w:val="20"/>
              </w:rPr>
              <w:t>8. Predstavitev sodelovanja z združenji občin:</w:t>
            </w:r>
          </w:p>
        </w:tc>
      </w:tr>
      <w:tr w:rsidR="005616D9" w:rsidRPr="00793486" w14:paraId="5F58944B" w14:textId="77777777" w:rsidTr="002C2C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BA6DD2A" w14:textId="77777777" w:rsidR="005616D9" w:rsidRPr="00A43211" w:rsidRDefault="005616D9" w:rsidP="002C2C12">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Vsebina predloženega gradiva (predpisa) vpliva na:</w:t>
            </w:r>
          </w:p>
          <w:p w14:paraId="2B7F8E05" w14:textId="77777777" w:rsidR="005616D9" w:rsidRPr="00A43211" w:rsidRDefault="005616D9" w:rsidP="002C2C12">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43211">
              <w:rPr>
                <w:rFonts w:eastAsia="Times New Roman" w:cs="Arial"/>
                <w:iCs/>
                <w:szCs w:val="20"/>
                <w:lang w:eastAsia="sl-SI"/>
              </w:rPr>
              <w:t>pristojnosti občin,</w:t>
            </w:r>
          </w:p>
          <w:p w14:paraId="57780FA9" w14:textId="77777777" w:rsidR="005616D9" w:rsidRPr="00A43211" w:rsidRDefault="005616D9" w:rsidP="002C2C12">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43211">
              <w:rPr>
                <w:rFonts w:eastAsia="Times New Roman" w:cs="Arial"/>
                <w:iCs/>
                <w:szCs w:val="20"/>
                <w:lang w:eastAsia="sl-SI"/>
              </w:rPr>
              <w:t>delovanje občin,</w:t>
            </w:r>
          </w:p>
          <w:p w14:paraId="33FDA8ED" w14:textId="77777777" w:rsidR="005616D9" w:rsidRPr="00A43211" w:rsidRDefault="005616D9" w:rsidP="002C2C12">
            <w:pPr>
              <w:widowControl w:val="0"/>
              <w:numPr>
                <w:ilvl w:val="1"/>
                <w:numId w:val="4"/>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43211">
              <w:rPr>
                <w:rFonts w:eastAsia="Times New Roman" w:cs="Arial"/>
                <w:iCs/>
                <w:szCs w:val="20"/>
                <w:lang w:eastAsia="sl-SI"/>
              </w:rPr>
              <w:t>financiranje občin.</w:t>
            </w:r>
          </w:p>
          <w:p w14:paraId="25466078" w14:textId="77777777" w:rsidR="005616D9" w:rsidRPr="00A43211" w:rsidRDefault="005616D9" w:rsidP="002C2C12">
            <w:pPr>
              <w:widowControl w:val="0"/>
              <w:overflowPunct w:val="0"/>
              <w:autoSpaceDE w:val="0"/>
              <w:autoSpaceDN w:val="0"/>
              <w:adjustRightInd w:val="0"/>
              <w:spacing w:after="0" w:line="260" w:lineRule="exact"/>
              <w:ind w:left="1440"/>
              <w:jc w:val="both"/>
              <w:textAlignment w:val="baseline"/>
              <w:rPr>
                <w:rFonts w:eastAsia="Times New Roman" w:cs="Arial"/>
                <w:iCs/>
                <w:szCs w:val="20"/>
                <w:lang w:eastAsia="sl-SI"/>
              </w:rPr>
            </w:pPr>
          </w:p>
        </w:tc>
        <w:tc>
          <w:tcPr>
            <w:tcW w:w="2431" w:type="dxa"/>
            <w:gridSpan w:val="2"/>
          </w:tcPr>
          <w:p w14:paraId="17EFA34E" w14:textId="77777777" w:rsidR="005616D9" w:rsidRPr="00793486" w:rsidRDefault="005616D9" w:rsidP="002C2C12">
            <w:pPr>
              <w:widowControl w:val="0"/>
              <w:overflowPunct w:val="0"/>
              <w:autoSpaceDE w:val="0"/>
              <w:autoSpaceDN w:val="0"/>
              <w:adjustRightInd w:val="0"/>
              <w:spacing w:after="0" w:line="260" w:lineRule="exact"/>
              <w:jc w:val="center"/>
              <w:textAlignment w:val="baseline"/>
              <w:rPr>
                <w:rFonts w:eastAsia="Times New Roman" w:cs="Arial"/>
                <w:b/>
                <w:szCs w:val="20"/>
                <w:lang w:eastAsia="sl-SI"/>
              </w:rPr>
            </w:pPr>
            <w:r w:rsidRPr="00793486">
              <w:rPr>
                <w:rFonts w:eastAsia="Times New Roman" w:cs="Arial"/>
                <w:b/>
                <w:szCs w:val="20"/>
                <w:lang w:eastAsia="sl-SI"/>
              </w:rPr>
              <w:t>NE</w:t>
            </w:r>
          </w:p>
        </w:tc>
      </w:tr>
      <w:tr w:rsidR="005616D9" w:rsidRPr="00A43211" w14:paraId="5A207FB0" w14:textId="77777777" w:rsidTr="002C2C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43DDA7C" w14:textId="77777777" w:rsidR="005616D9" w:rsidRPr="00A43211" w:rsidRDefault="005616D9" w:rsidP="002C2C12">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 xml:space="preserve">Gradivo (predpis) je bilo poslano v mnenje: </w:t>
            </w:r>
          </w:p>
          <w:p w14:paraId="33F3ADB3" w14:textId="77777777" w:rsidR="005616D9" w:rsidRPr="00A43211" w:rsidRDefault="005616D9" w:rsidP="002C2C12">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 xml:space="preserve">Skupnosti občin Slovenije SOS: </w:t>
            </w:r>
            <w:r w:rsidRPr="00793486">
              <w:rPr>
                <w:rFonts w:eastAsia="Times New Roman" w:cs="Arial"/>
                <w:b/>
                <w:iCs/>
                <w:szCs w:val="20"/>
                <w:lang w:eastAsia="sl-SI"/>
              </w:rPr>
              <w:t>NE</w:t>
            </w:r>
          </w:p>
          <w:p w14:paraId="265B8006" w14:textId="77777777" w:rsidR="005616D9" w:rsidRPr="00A43211" w:rsidRDefault="005616D9" w:rsidP="002C2C12">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lastRenderedPageBreak/>
              <w:t xml:space="preserve">Združenju občin Slovenije ZOS: </w:t>
            </w:r>
            <w:r w:rsidRPr="00793486">
              <w:rPr>
                <w:rFonts w:eastAsia="Times New Roman" w:cs="Arial"/>
                <w:b/>
                <w:iCs/>
                <w:szCs w:val="20"/>
                <w:lang w:eastAsia="sl-SI"/>
              </w:rPr>
              <w:t>NE</w:t>
            </w:r>
          </w:p>
          <w:p w14:paraId="1F4B3169" w14:textId="77777777" w:rsidR="005616D9" w:rsidRPr="00793486" w:rsidRDefault="005616D9" w:rsidP="002C2C12">
            <w:pPr>
              <w:widowControl w:val="0"/>
              <w:numPr>
                <w:ilvl w:val="0"/>
                <w:numId w:val="6"/>
              </w:numPr>
              <w:overflowPunct w:val="0"/>
              <w:autoSpaceDE w:val="0"/>
              <w:autoSpaceDN w:val="0"/>
              <w:adjustRightInd w:val="0"/>
              <w:spacing w:after="0" w:line="260" w:lineRule="exact"/>
              <w:jc w:val="both"/>
              <w:textAlignment w:val="baseline"/>
              <w:rPr>
                <w:rFonts w:eastAsia="Times New Roman" w:cs="Arial"/>
                <w:b/>
                <w:iCs/>
                <w:szCs w:val="20"/>
                <w:lang w:eastAsia="sl-SI"/>
              </w:rPr>
            </w:pPr>
            <w:r w:rsidRPr="00A43211">
              <w:rPr>
                <w:rFonts w:eastAsia="Times New Roman" w:cs="Arial"/>
                <w:iCs/>
                <w:szCs w:val="20"/>
                <w:lang w:eastAsia="sl-SI"/>
              </w:rPr>
              <w:t xml:space="preserve">Združenju mestnih občin Slovenije ZMOS: </w:t>
            </w:r>
            <w:r w:rsidRPr="00793486">
              <w:rPr>
                <w:rFonts w:eastAsia="Times New Roman" w:cs="Arial"/>
                <w:b/>
                <w:iCs/>
                <w:szCs w:val="20"/>
                <w:lang w:eastAsia="sl-SI"/>
              </w:rPr>
              <w:t>NE</w:t>
            </w:r>
          </w:p>
          <w:p w14:paraId="22B34AB5" w14:textId="77777777" w:rsidR="005616D9" w:rsidRPr="00A43211" w:rsidRDefault="005616D9" w:rsidP="002C2C12">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5345D91F" w14:textId="77777777" w:rsidR="005616D9" w:rsidRPr="00A43211" w:rsidRDefault="005616D9" w:rsidP="002C2C12">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Predlogi in pripombe združenj so bili upoštevani:</w:t>
            </w:r>
          </w:p>
          <w:p w14:paraId="39A74C29" w14:textId="77777777" w:rsidR="005616D9" w:rsidRPr="00A43211" w:rsidRDefault="005616D9" w:rsidP="002C2C12">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v celoti,</w:t>
            </w:r>
          </w:p>
          <w:p w14:paraId="622188D3" w14:textId="77777777" w:rsidR="005616D9" w:rsidRPr="00A43211" w:rsidRDefault="005616D9" w:rsidP="002C2C12">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večinoma,</w:t>
            </w:r>
          </w:p>
          <w:p w14:paraId="3B8AEEE1" w14:textId="77777777" w:rsidR="005616D9" w:rsidRPr="00A43211" w:rsidRDefault="005616D9" w:rsidP="002C2C12">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delno,</w:t>
            </w:r>
          </w:p>
          <w:p w14:paraId="5BFAFA9D" w14:textId="77777777" w:rsidR="005616D9" w:rsidRPr="00A43211" w:rsidRDefault="005616D9" w:rsidP="002C2C12">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niso bili upoštevani.</w:t>
            </w:r>
          </w:p>
          <w:p w14:paraId="466D40D0" w14:textId="77777777" w:rsidR="005616D9" w:rsidRPr="00A43211" w:rsidRDefault="005616D9" w:rsidP="002C2C12">
            <w:pPr>
              <w:widowControl w:val="0"/>
              <w:overflowPunct w:val="0"/>
              <w:autoSpaceDE w:val="0"/>
              <w:autoSpaceDN w:val="0"/>
              <w:adjustRightInd w:val="0"/>
              <w:spacing w:after="0" w:line="260" w:lineRule="exact"/>
              <w:ind w:left="360"/>
              <w:jc w:val="both"/>
              <w:textAlignment w:val="baseline"/>
              <w:rPr>
                <w:rFonts w:eastAsia="Times New Roman" w:cs="Arial"/>
                <w:iCs/>
                <w:szCs w:val="20"/>
                <w:lang w:eastAsia="sl-SI"/>
              </w:rPr>
            </w:pPr>
          </w:p>
          <w:p w14:paraId="685C34FD" w14:textId="77777777" w:rsidR="005616D9" w:rsidRPr="00A43211" w:rsidRDefault="005616D9" w:rsidP="002C2C12">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Bistveni predlogi in pripombe, ki niso bili upoštevani.</w:t>
            </w:r>
          </w:p>
          <w:p w14:paraId="3469CE6A" w14:textId="77777777" w:rsidR="005616D9" w:rsidRPr="00A43211" w:rsidRDefault="005616D9" w:rsidP="002C2C12">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5616D9" w:rsidRPr="00A43211" w14:paraId="505D2AFA" w14:textId="77777777" w:rsidTr="002C2C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2BCF7235" w14:textId="77777777" w:rsidR="005616D9" w:rsidRPr="00A43211" w:rsidRDefault="005616D9" w:rsidP="002C2C12">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A43211">
              <w:rPr>
                <w:rFonts w:eastAsia="Times New Roman" w:cs="Arial"/>
                <w:b/>
                <w:szCs w:val="20"/>
                <w:lang w:eastAsia="sl-SI"/>
              </w:rPr>
              <w:lastRenderedPageBreak/>
              <w:t>9. Predstavitev sodelovanja javnosti:</w:t>
            </w:r>
          </w:p>
        </w:tc>
      </w:tr>
      <w:tr w:rsidR="005616D9" w:rsidRPr="003B5143" w14:paraId="5F03B9B2" w14:textId="77777777" w:rsidTr="002C2C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1469CDA" w14:textId="77777777" w:rsidR="005616D9" w:rsidRPr="00A43211" w:rsidRDefault="005616D9" w:rsidP="002C2C12">
            <w:pPr>
              <w:widowControl w:val="0"/>
              <w:overflowPunct w:val="0"/>
              <w:autoSpaceDE w:val="0"/>
              <w:autoSpaceDN w:val="0"/>
              <w:adjustRightInd w:val="0"/>
              <w:spacing w:after="0" w:line="260" w:lineRule="exact"/>
              <w:jc w:val="both"/>
              <w:textAlignment w:val="baseline"/>
              <w:rPr>
                <w:rFonts w:eastAsia="Times New Roman" w:cs="Arial"/>
                <w:szCs w:val="20"/>
                <w:lang w:eastAsia="sl-SI"/>
              </w:rPr>
            </w:pPr>
            <w:r w:rsidRPr="00A43211">
              <w:rPr>
                <w:rFonts w:eastAsia="Times New Roman" w:cs="Arial"/>
                <w:iCs/>
                <w:szCs w:val="20"/>
                <w:lang w:eastAsia="sl-SI"/>
              </w:rPr>
              <w:t>Gradivo je bilo predhodno objavljeno na spletni strani predlagatelja:</w:t>
            </w:r>
          </w:p>
        </w:tc>
        <w:tc>
          <w:tcPr>
            <w:tcW w:w="2431" w:type="dxa"/>
            <w:gridSpan w:val="2"/>
          </w:tcPr>
          <w:p w14:paraId="2CFC1D7B" w14:textId="77777777" w:rsidR="005616D9" w:rsidRPr="003B5143" w:rsidRDefault="005616D9" w:rsidP="002C2C12">
            <w:pPr>
              <w:widowControl w:val="0"/>
              <w:overflowPunct w:val="0"/>
              <w:autoSpaceDE w:val="0"/>
              <w:autoSpaceDN w:val="0"/>
              <w:adjustRightInd w:val="0"/>
              <w:spacing w:after="0" w:line="260" w:lineRule="exact"/>
              <w:jc w:val="center"/>
              <w:textAlignment w:val="baseline"/>
              <w:rPr>
                <w:rFonts w:eastAsia="Times New Roman" w:cs="Arial"/>
                <w:b/>
                <w:iCs/>
                <w:szCs w:val="20"/>
                <w:lang w:eastAsia="sl-SI"/>
              </w:rPr>
            </w:pPr>
            <w:r w:rsidRPr="003B5143">
              <w:rPr>
                <w:rFonts w:eastAsia="Times New Roman" w:cs="Arial"/>
                <w:b/>
                <w:szCs w:val="20"/>
                <w:lang w:eastAsia="sl-SI"/>
              </w:rPr>
              <w:t>NE</w:t>
            </w:r>
          </w:p>
        </w:tc>
      </w:tr>
      <w:tr w:rsidR="005616D9" w:rsidRPr="00A43211" w14:paraId="370673DB" w14:textId="77777777" w:rsidTr="002C2C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CF7BC7B" w14:textId="77777777" w:rsidR="005616D9" w:rsidRPr="00A43211" w:rsidRDefault="005616D9" w:rsidP="002C2C12">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Sodelovanje javnosti ni predvideno.</w:t>
            </w:r>
          </w:p>
        </w:tc>
      </w:tr>
      <w:tr w:rsidR="005616D9" w:rsidRPr="00A43211" w14:paraId="422F0E18" w14:textId="77777777" w:rsidTr="002C2C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D9762BE" w14:textId="77777777" w:rsidR="005616D9" w:rsidRPr="00A43211" w:rsidRDefault="005616D9" w:rsidP="002C2C12">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(Če je odgovor DA, navedite:</w:t>
            </w:r>
          </w:p>
          <w:p w14:paraId="03B3BFC2" w14:textId="77777777" w:rsidR="005616D9" w:rsidRPr="00A43211" w:rsidRDefault="005616D9" w:rsidP="002C2C12">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Datum objave: ………</w:t>
            </w:r>
          </w:p>
          <w:p w14:paraId="21D039D0" w14:textId="77777777" w:rsidR="005616D9" w:rsidRPr="00A43211" w:rsidRDefault="005616D9" w:rsidP="002C2C12">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 xml:space="preserve">V razpravo so bili vključeni: </w:t>
            </w:r>
          </w:p>
          <w:p w14:paraId="4C46AD37" w14:textId="77777777" w:rsidR="005616D9" w:rsidRPr="00A43211" w:rsidRDefault="005616D9" w:rsidP="002C2C12">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 xml:space="preserve">nevladne organizacije, </w:t>
            </w:r>
          </w:p>
          <w:p w14:paraId="4E6FE9DA" w14:textId="77777777" w:rsidR="005616D9" w:rsidRPr="00A43211" w:rsidRDefault="005616D9" w:rsidP="002C2C12">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predstavniki zainteresirane javnosti,</w:t>
            </w:r>
          </w:p>
          <w:p w14:paraId="366B25FD" w14:textId="77777777" w:rsidR="005616D9" w:rsidRPr="00A43211" w:rsidRDefault="005616D9" w:rsidP="002C2C12">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predstavniki strokovne javnosti.</w:t>
            </w:r>
          </w:p>
          <w:p w14:paraId="479D33ED" w14:textId="77777777" w:rsidR="005616D9" w:rsidRPr="00A43211" w:rsidRDefault="005616D9" w:rsidP="002C2C12">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w:t>
            </w:r>
          </w:p>
          <w:p w14:paraId="74DDDCD7" w14:textId="77777777" w:rsidR="005616D9" w:rsidRPr="00A43211" w:rsidRDefault="005616D9" w:rsidP="002C2C12">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 xml:space="preserve">Mnenja, predlogi in pripombe z navedbo predlagateljev </w:t>
            </w:r>
            <w:r w:rsidRPr="00A43211">
              <w:rPr>
                <w:rFonts w:eastAsia="Times New Roman" w:cs="Arial"/>
                <w:color w:val="000000"/>
                <w:szCs w:val="20"/>
                <w:lang w:eastAsia="sl-SI"/>
              </w:rPr>
              <w:t>(imen in priimkov fizičnih oseb, ki niso poslovni subjekti, ne navajajte</w:t>
            </w:r>
            <w:r w:rsidRPr="00A43211">
              <w:rPr>
                <w:rFonts w:eastAsia="Times New Roman" w:cs="Arial"/>
                <w:iCs/>
                <w:szCs w:val="20"/>
                <w:lang w:eastAsia="sl-SI"/>
              </w:rPr>
              <w:t>):</w:t>
            </w:r>
          </w:p>
          <w:p w14:paraId="7E6E2AD3" w14:textId="77777777" w:rsidR="005616D9" w:rsidRPr="00A43211" w:rsidRDefault="005616D9" w:rsidP="002C2C12">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636DD145" w14:textId="77777777" w:rsidR="005616D9" w:rsidRPr="00A43211" w:rsidRDefault="005616D9" w:rsidP="002C2C12">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07021E35" w14:textId="77777777" w:rsidR="005616D9" w:rsidRPr="00A43211" w:rsidRDefault="005616D9" w:rsidP="002C2C12">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Upoštevani so bili:</w:t>
            </w:r>
          </w:p>
          <w:p w14:paraId="774D9E6F" w14:textId="77777777" w:rsidR="005616D9" w:rsidRPr="00A43211" w:rsidRDefault="005616D9" w:rsidP="002C2C12">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v celoti,</w:t>
            </w:r>
          </w:p>
          <w:p w14:paraId="77C3F797" w14:textId="77777777" w:rsidR="005616D9" w:rsidRPr="00A43211" w:rsidRDefault="005616D9" w:rsidP="002C2C12">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večinoma,</w:t>
            </w:r>
          </w:p>
          <w:p w14:paraId="33FE5205" w14:textId="77777777" w:rsidR="005616D9" w:rsidRPr="00A43211" w:rsidRDefault="005616D9" w:rsidP="002C2C12">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delno,</w:t>
            </w:r>
          </w:p>
          <w:p w14:paraId="3E9D4E87" w14:textId="77777777" w:rsidR="005616D9" w:rsidRPr="00A43211" w:rsidRDefault="005616D9" w:rsidP="002C2C12">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niso bili upoštevani.</w:t>
            </w:r>
          </w:p>
          <w:p w14:paraId="33DA5A2D" w14:textId="77777777" w:rsidR="005616D9" w:rsidRPr="00A43211" w:rsidRDefault="005616D9" w:rsidP="002C2C12">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5AC22E9D" w14:textId="77777777" w:rsidR="005616D9" w:rsidRPr="00A43211" w:rsidRDefault="005616D9" w:rsidP="002C2C12">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Bistvena mnenja, predlogi in pripombe, ki niso bili upoštevani, ter razlogi za neupoštevanje:</w:t>
            </w:r>
          </w:p>
          <w:p w14:paraId="668314B3" w14:textId="77777777" w:rsidR="005616D9" w:rsidRPr="00A43211" w:rsidRDefault="005616D9" w:rsidP="002C2C12">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4DBE04CC" w14:textId="77777777" w:rsidR="005616D9" w:rsidRPr="00A43211" w:rsidRDefault="005616D9" w:rsidP="002C2C12">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Poročilo je bilo dano ……………..</w:t>
            </w:r>
          </w:p>
          <w:p w14:paraId="0DCAE3EC" w14:textId="77777777" w:rsidR="005616D9" w:rsidRPr="00A43211" w:rsidRDefault="005616D9" w:rsidP="002C2C12">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3B969818" w14:textId="77777777" w:rsidR="005616D9" w:rsidRPr="00A43211" w:rsidRDefault="005616D9" w:rsidP="002C2C12">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Javnost je bila vključena v pripravo gradiva v skladu z Zakonom o …, kar je navedeno v predlogu predpisa.)</w:t>
            </w:r>
          </w:p>
          <w:p w14:paraId="1B55B5E0" w14:textId="77777777" w:rsidR="005616D9" w:rsidRPr="00A43211" w:rsidRDefault="005616D9" w:rsidP="002C2C12">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5616D9" w:rsidRPr="00A43211" w14:paraId="53231F29" w14:textId="77777777" w:rsidTr="002C2C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23C7FA5" w14:textId="77777777" w:rsidR="005616D9" w:rsidRPr="00A43211" w:rsidRDefault="005616D9" w:rsidP="002C2C12">
            <w:pPr>
              <w:widowControl w:val="0"/>
              <w:overflowPunct w:val="0"/>
              <w:autoSpaceDE w:val="0"/>
              <w:autoSpaceDN w:val="0"/>
              <w:adjustRightInd w:val="0"/>
              <w:spacing w:after="0" w:line="260" w:lineRule="exact"/>
              <w:textAlignment w:val="baseline"/>
              <w:rPr>
                <w:rFonts w:eastAsia="Times New Roman" w:cs="Arial"/>
                <w:szCs w:val="20"/>
                <w:lang w:eastAsia="sl-SI"/>
              </w:rPr>
            </w:pPr>
            <w:r w:rsidRPr="00A43211">
              <w:rPr>
                <w:rFonts w:eastAsia="Times New Roman" w:cs="Arial"/>
                <w:b/>
                <w:szCs w:val="20"/>
                <w:lang w:eastAsia="sl-SI"/>
              </w:rPr>
              <w:t>10. Pri pripravi gradiva so bile upoštevane zahteve iz Resolucije o normativni dejavnosti:</w:t>
            </w:r>
          </w:p>
        </w:tc>
        <w:tc>
          <w:tcPr>
            <w:tcW w:w="2431" w:type="dxa"/>
            <w:gridSpan w:val="2"/>
            <w:vAlign w:val="center"/>
          </w:tcPr>
          <w:p w14:paraId="05F99704" w14:textId="77777777" w:rsidR="005616D9" w:rsidRPr="00A43211" w:rsidRDefault="005616D9" w:rsidP="002C2C12">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sidRPr="00A43211">
              <w:rPr>
                <w:rFonts w:eastAsia="Times New Roman" w:cs="Arial"/>
                <w:szCs w:val="20"/>
                <w:lang w:eastAsia="sl-SI"/>
              </w:rPr>
              <w:t>NE</w:t>
            </w:r>
          </w:p>
        </w:tc>
      </w:tr>
      <w:tr w:rsidR="005616D9" w:rsidRPr="003B5143" w14:paraId="7C584B86" w14:textId="77777777" w:rsidTr="002C2C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56F5645" w14:textId="77777777" w:rsidR="005616D9" w:rsidRPr="00A43211" w:rsidRDefault="005616D9" w:rsidP="002C2C12">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A43211">
              <w:rPr>
                <w:rFonts w:eastAsia="Times New Roman" w:cs="Arial"/>
                <w:b/>
                <w:szCs w:val="20"/>
                <w:lang w:eastAsia="sl-SI"/>
              </w:rPr>
              <w:t>11. Gradivo je uvrščeno v delovni program vlade:</w:t>
            </w:r>
          </w:p>
        </w:tc>
        <w:tc>
          <w:tcPr>
            <w:tcW w:w="2431" w:type="dxa"/>
            <w:gridSpan w:val="2"/>
            <w:vAlign w:val="center"/>
          </w:tcPr>
          <w:p w14:paraId="1B4D3789" w14:textId="77777777" w:rsidR="005616D9" w:rsidRPr="003B5143" w:rsidRDefault="005616D9" w:rsidP="002C2C12">
            <w:pPr>
              <w:widowControl w:val="0"/>
              <w:overflowPunct w:val="0"/>
              <w:autoSpaceDE w:val="0"/>
              <w:autoSpaceDN w:val="0"/>
              <w:adjustRightInd w:val="0"/>
              <w:spacing w:after="0" w:line="260" w:lineRule="exact"/>
              <w:jc w:val="center"/>
              <w:textAlignment w:val="baseline"/>
              <w:rPr>
                <w:rFonts w:eastAsia="Times New Roman" w:cs="Arial"/>
                <w:b/>
                <w:szCs w:val="20"/>
                <w:lang w:eastAsia="sl-SI"/>
              </w:rPr>
            </w:pPr>
            <w:r w:rsidRPr="003B5143">
              <w:rPr>
                <w:rFonts w:eastAsia="Times New Roman" w:cs="Arial"/>
                <w:b/>
                <w:szCs w:val="20"/>
                <w:lang w:eastAsia="sl-SI"/>
              </w:rPr>
              <w:t>NE</w:t>
            </w:r>
          </w:p>
        </w:tc>
      </w:tr>
      <w:tr w:rsidR="005616D9" w:rsidRPr="00A43211" w14:paraId="78B94B29" w14:textId="77777777" w:rsidTr="002C2C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058"/>
        </w:trPr>
        <w:tc>
          <w:tcPr>
            <w:tcW w:w="9200" w:type="dxa"/>
            <w:gridSpan w:val="9"/>
            <w:tcBorders>
              <w:top w:val="single" w:sz="4" w:space="0" w:color="000000"/>
              <w:left w:val="single" w:sz="4" w:space="0" w:color="000000"/>
              <w:bottom w:val="single" w:sz="4" w:space="0" w:color="000000"/>
              <w:right w:val="single" w:sz="4" w:space="0" w:color="000000"/>
            </w:tcBorders>
          </w:tcPr>
          <w:p w14:paraId="62563BD4" w14:textId="77777777" w:rsidR="005616D9" w:rsidRPr="00A43211" w:rsidRDefault="005616D9" w:rsidP="002C2C12">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p w14:paraId="21422070" w14:textId="77777777" w:rsidR="005616D9" w:rsidRPr="00A43211" w:rsidRDefault="005616D9" w:rsidP="002C2C12">
            <w:pPr>
              <w:widowControl w:val="0"/>
              <w:suppressAutoHyphens/>
              <w:overflowPunct w:val="0"/>
              <w:autoSpaceDE w:val="0"/>
              <w:autoSpaceDN w:val="0"/>
              <w:adjustRightInd w:val="0"/>
              <w:spacing w:after="0" w:line="260" w:lineRule="exact"/>
              <w:ind w:left="3400"/>
              <w:jc w:val="center"/>
              <w:textAlignment w:val="baseline"/>
              <w:outlineLvl w:val="3"/>
              <w:rPr>
                <w:rFonts w:eastAsia="Times New Roman" w:cs="Arial"/>
                <w:szCs w:val="20"/>
                <w:lang w:eastAsia="sl-SI"/>
              </w:rPr>
            </w:pPr>
            <w:r>
              <w:rPr>
                <w:rFonts w:cs="Arial"/>
                <w:szCs w:val="20"/>
                <w:lang w:eastAsia="sl-SI"/>
              </w:rPr>
              <w:t>Boštjan Šefic</w:t>
            </w:r>
          </w:p>
          <w:p w14:paraId="00E33C29" w14:textId="77777777" w:rsidR="005616D9" w:rsidRPr="00A43211" w:rsidRDefault="005616D9" w:rsidP="002C2C12">
            <w:pPr>
              <w:widowControl w:val="0"/>
              <w:suppressAutoHyphens/>
              <w:overflowPunct w:val="0"/>
              <w:autoSpaceDE w:val="0"/>
              <w:autoSpaceDN w:val="0"/>
              <w:adjustRightInd w:val="0"/>
              <w:spacing w:after="0" w:line="260" w:lineRule="exact"/>
              <w:ind w:left="3400"/>
              <w:jc w:val="center"/>
              <w:textAlignment w:val="baseline"/>
              <w:outlineLvl w:val="3"/>
              <w:rPr>
                <w:rFonts w:eastAsia="Times New Roman" w:cs="Arial"/>
                <w:szCs w:val="20"/>
                <w:lang w:eastAsia="sl-SI"/>
              </w:rPr>
            </w:pPr>
            <w:r>
              <w:rPr>
                <w:rFonts w:eastAsia="Times New Roman" w:cs="Arial"/>
                <w:szCs w:val="20"/>
                <w:lang w:eastAsia="sl-SI"/>
              </w:rPr>
              <w:t>DRŽAVNI SEKRETAR</w:t>
            </w:r>
          </w:p>
          <w:p w14:paraId="2887B1B6" w14:textId="77777777" w:rsidR="005616D9" w:rsidRPr="00A43211" w:rsidRDefault="005616D9" w:rsidP="002C2C12">
            <w:pPr>
              <w:widowControl w:val="0"/>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p>
        </w:tc>
      </w:tr>
    </w:tbl>
    <w:p w14:paraId="784C541A" w14:textId="77777777" w:rsidR="007650A1" w:rsidRDefault="007650A1" w:rsidP="00A61D2C">
      <w:pPr>
        <w:rPr>
          <w:rFonts w:cs="Arial"/>
          <w:szCs w:val="20"/>
        </w:rPr>
      </w:pPr>
    </w:p>
    <w:p w14:paraId="31F247C8" w14:textId="7C16EFC8" w:rsidR="00A61D2C" w:rsidRPr="00A43211" w:rsidRDefault="00344B61" w:rsidP="007650A1">
      <w:pPr>
        <w:spacing w:after="0" w:line="240" w:lineRule="auto"/>
        <w:jc w:val="both"/>
        <w:rPr>
          <w:rFonts w:cs="Arial"/>
          <w:szCs w:val="20"/>
        </w:rPr>
      </w:pPr>
      <w:r>
        <w:rPr>
          <w:rFonts w:cs="Arial"/>
          <w:szCs w:val="20"/>
        </w:rPr>
        <w:t>Priloge</w:t>
      </w:r>
      <w:r w:rsidR="00A61D2C" w:rsidRPr="00A43211">
        <w:rPr>
          <w:rFonts w:cs="Arial"/>
          <w:szCs w:val="20"/>
        </w:rPr>
        <w:t>:</w:t>
      </w:r>
    </w:p>
    <w:p w14:paraId="36B89D1F" w14:textId="48EAC04A" w:rsidR="00A61D2C" w:rsidRPr="00A43211" w:rsidRDefault="00C46E54" w:rsidP="007650A1">
      <w:pPr>
        <w:pStyle w:val="Odstavekseznama"/>
        <w:numPr>
          <w:ilvl w:val="0"/>
          <w:numId w:val="9"/>
        </w:numPr>
        <w:spacing w:after="0" w:line="240" w:lineRule="auto"/>
        <w:jc w:val="both"/>
        <w:rPr>
          <w:rFonts w:ascii="Arial" w:hAnsi="Arial" w:cs="Arial"/>
          <w:sz w:val="20"/>
          <w:szCs w:val="20"/>
        </w:rPr>
      </w:pPr>
      <w:r>
        <w:rPr>
          <w:rFonts w:ascii="Arial" w:hAnsi="Arial" w:cs="Arial"/>
          <w:sz w:val="20"/>
          <w:szCs w:val="20"/>
        </w:rPr>
        <w:t xml:space="preserve">predlog sklepa z obrazložitvijo </w:t>
      </w:r>
    </w:p>
    <w:p w14:paraId="1B488F80" w14:textId="65D53EAF" w:rsidR="0047310F" w:rsidRDefault="00A8431D" w:rsidP="007650A1">
      <w:pPr>
        <w:pStyle w:val="Telobesedila"/>
        <w:numPr>
          <w:ilvl w:val="0"/>
          <w:numId w:val="12"/>
        </w:numPr>
        <w:rPr>
          <w:rFonts w:ascii="Arial" w:hAnsi="Arial" w:cs="Arial"/>
          <w:bCs/>
          <w:sz w:val="20"/>
          <w:szCs w:val="20"/>
        </w:rPr>
      </w:pPr>
      <w:r>
        <w:rPr>
          <w:rFonts w:ascii="Arial" w:hAnsi="Arial" w:cs="Arial"/>
          <w:sz w:val="20"/>
          <w:szCs w:val="20"/>
        </w:rPr>
        <w:t xml:space="preserve">Priloga I: </w:t>
      </w:r>
      <w:r w:rsidR="005F37E5">
        <w:rPr>
          <w:rFonts w:ascii="Arial" w:hAnsi="Arial" w:cs="Arial"/>
          <w:sz w:val="20"/>
          <w:szCs w:val="20"/>
        </w:rPr>
        <w:t>Aneks št. 2</w:t>
      </w:r>
      <w:r w:rsidR="000B7167">
        <w:rPr>
          <w:rFonts w:ascii="Arial" w:hAnsi="Arial" w:cs="Arial"/>
          <w:sz w:val="20"/>
          <w:szCs w:val="20"/>
        </w:rPr>
        <w:t xml:space="preserve"> k </w:t>
      </w:r>
      <w:r w:rsidRPr="002B243F">
        <w:rPr>
          <w:rFonts w:ascii="Arial" w:hAnsi="Arial" w:cs="Arial"/>
          <w:bCs/>
          <w:sz w:val="20"/>
          <w:szCs w:val="20"/>
        </w:rPr>
        <w:t>Pogodb</w:t>
      </w:r>
      <w:r w:rsidR="000B7167">
        <w:rPr>
          <w:rFonts w:ascii="Arial" w:hAnsi="Arial" w:cs="Arial"/>
          <w:bCs/>
          <w:sz w:val="20"/>
          <w:szCs w:val="20"/>
        </w:rPr>
        <w:t>i</w:t>
      </w:r>
      <w:r w:rsidRPr="002B243F">
        <w:rPr>
          <w:rFonts w:ascii="Arial" w:hAnsi="Arial" w:cs="Arial"/>
          <w:bCs/>
          <w:sz w:val="20"/>
          <w:szCs w:val="20"/>
        </w:rPr>
        <w:t xml:space="preserve"> o izvajanju nalog za odpravo posledic poplav in z</w:t>
      </w:r>
      <w:r>
        <w:rPr>
          <w:rFonts w:ascii="Arial" w:hAnsi="Arial" w:cs="Arial"/>
          <w:bCs/>
          <w:sz w:val="20"/>
          <w:szCs w:val="20"/>
        </w:rPr>
        <w:t>emeljskih plazov iz avgusta</w:t>
      </w:r>
      <w:r w:rsidR="00682FEC">
        <w:rPr>
          <w:rFonts w:ascii="Arial" w:hAnsi="Arial" w:cs="Arial"/>
          <w:bCs/>
          <w:sz w:val="20"/>
          <w:szCs w:val="20"/>
        </w:rPr>
        <w:t xml:space="preserve"> 2023</w:t>
      </w:r>
      <w:r>
        <w:rPr>
          <w:rFonts w:ascii="Arial" w:hAnsi="Arial" w:cs="Arial"/>
          <w:bCs/>
          <w:sz w:val="20"/>
          <w:szCs w:val="20"/>
        </w:rPr>
        <w:t xml:space="preserve"> </w:t>
      </w:r>
    </w:p>
    <w:p w14:paraId="17EDC710" w14:textId="77777777" w:rsidR="005F37E5" w:rsidRDefault="005F37E5" w:rsidP="00C46E54">
      <w:pPr>
        <w:rPr>
          <w:rFonts w:eastAsia="Times New Roman" w:cs="Arial"/>
          <w:iCs/>
          <w:szCs w:val="20"/>
          <w:lang w:eastAsia="sl-SI"/>
        </w:rPr>
      </w:pPr>
    </w:p>
    <w:p w14:paraId="5602F611" w14:textId="4EE4916C" w:rsidR="00A61D2C" w:rsidRPr="00C46E54" w:rsidRDefault="005616D9" w:rsidP="00C46E54">
      <w:pPr>
        <w:rPr>
          <w:rFonts w:eastAsia="Times New Roman" w:cs="Arial"/>
          <w:iCs/>
          <w:szCs w:val="20"/>
          <w:lang w:eastAsia="sl-SI"/>
        </w:rPr>
      </w:pPr>
      <w:r>
        <w:rPr>
          <w:rFonts w:eastAsia="Times New Roman" w:cs="Arial"/>
          <w:iCs/>
          <w:szCs w:val="20"/>
          <w:lang w:eastAsia="sl-SI"/>
        </w:rPr>
        <w:lastRenderedPageBreak/>
        <w:t xml:space="preserve">  </w:t>
      </w:r>
      <w:r w:rsidR="00C46E54">
        <w:rPr>
          <w:rFonts w:eastAsia="Times New Roman" w:cs="Arial"/>
          <w:iCs/>
          <w:szCs w:val="20"/>
          <w:lang w:eastAsia="sl-SI"/>
        </w:rPr>
        <w:t xml:space="preserve">                                                                </w:t>
      </w:r>
      <w:r>
        <w:rPr>
          <w:rFonts w:eastAsia="Times New Roman" w:cs="Arial"/>
          <w:iCs/>
          <w:szCs w:val="20"/>
          <w:lang w:eastAsia="sl-SI"/>
        </w:rPr>
        <w:t xml:space="preserve">                                                               </w:t>
      </w:r>
      <w:r w:rsidR="00A61D2C" w:rsidRPr="00C46E54">
        <w:rPr>
          <w:rFonts w:eastAsia="Times New Roman" w:cs="Arial"/>
          <w:iCs/>
          <w:szCs w:val="20"/>
          <w:lang w:eastAsia="sl-SI"/>
        </w:rPr>
        <w:t>PREDLOG SKLEPA</w:t>
      </w:r>
    </w:p>
    <w:p w14:paraId="4AA6C79C" w14:textId="77777777" w:rsidR="00A61D2C" w:rsidRPr="00A43211" w:rsidRDefault="00A61D2C"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6BE3B5A9" w14:textId="6E2417F1" w:rsidR="00EF5E43" w:rsidRPr="00A43211" w:rsidRDefault="00EF5E43" w:rsidP="00EF5E43">
      <w:p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 xml:space="preserve">Na podlagi </w:t>
      </w:r>
      <w:r>
        <w:rPr>
          <w:rFonts w:eastAsia="Times New Roman" w:cs="Arial"/>
          <w:iCs/>
          <w:szCs w:val="20"/>
          <w:lang w:eastAsia="sl-SI"/>
        </w:rPr>
        <w:t xml:space="preserve">prvega odstavka </w:t>
      </w:r>
      <w:r w:rsidRPr="0072584A">
        <w:rPr>
          <w:rFonts w:cs="Arial"/>
          <w:szCs w:val="20"/>
        </w:rPr>
        <w:t>157.</w:t>
      </w:r>
      <w:r>
        <w:rPr>
          <w:rFonts w:cs="Arial"/>
          <w:szCs w:val="20"/>
        </w:rPr>
        <w:t>č</w:t>
      </w:r>
      <w:r w:rsidRPr="0072584A">
        <w:rPr>
          <w:rFonts w:cs="Arial"/>
          <w:szCs w:val="20"/>
        </w:rPr>
        <w:t xml:space="preserve"> člena Zakona o interventnih ukrepih za odpravo posledic poplav in zemeljskih plazov iz avgusta 2023 (</w:t>
      </w:r>
      <w:r w:rsidR="00CB00F5">
        <w:rPr>
          <w:szCs w:val="20"/>
        </w:rPr>
        <w:t>Uradni list RS, št. 95/23, 117/23, 131/23 – ZORZFS, 62/24 in 47/25; v nadaljnjem besedilu: ZIUOPZP</w:t>
      </w:r>
      <w:r>
        <w:rPr>
          <w:rFonts w:cs="Arial"/>
          <w:szCs w:val="20"/>
          <w:shd w:val="clear" w:color="auto" w:fill="FFFFFF"/>
        </w:rPr>
        <w:t>)</w:t>
      </w:r>
      <w:r w:rsidRPr="00A43211">
        <w:rPr>
          <w:rFonts w:eastAsia="Times New Roman" w:cs="Arial"/>
          <w:iCs/>
          <w:szCs w:val="20"/>
          <w:lang w:eastAsia="sl-SI"/>
        </w:rPr>
        <w:t xml:space="preserve"> in</w:t>
      </w:r>
      <w:r>
        <w:rPr>
          <w:rFonts w:cs="Arial"/>
          <w:szCs w:val="20"/>
        </w:rPr>
        <w:t xml:space="preserve"> drugega odstavka 37. člena Poslovnika Vlade Republike Slovenije (Uradni list RS, št. 43/01, 23/02 – popr., 54/03, 103/03, 114/04, 26/06, 21/07, 32/10, 73/10, 95/11, 64/12, 10/14, 164/20, 35/21 51/21 in 114/21) </w:t>
      </w:r>
      <w:r w:rsidRPr="00A43211">
        <w:rPr>
          <w:rFonts w:eastAsia="Times New Roman" w:cs="Arial"/>
          <w:iCs/>
          <w:szCs w:val="20"/>
          <w:lang w:eastAsia="sl-SI"/>
        </w:rPr>
        <w:t xml:space="preserve">je Vlada Republike Slovenije na … seji … pod točko … sprejela </w:t>
      </w:r>
    </w:p>
    <w:p w14:paraId="19BD0C5B" w14:textId="77777777" w:rsidR="00EF5E43" w:rsidRPr="00A43211" w:rsidRDefault="00EF5E43" w:rsidP="00EF5E43">
      <w:pPr>
        <w:overflowPunct w:val="0"/>
        <w:autoSpaceDE w:val="0"/>
        <w:autoSpaceDN w:val="0"/>
        <w:adjustRightInd w:val="0"/>
        <w:spacing w:after="0" w:line="260" w:lineRule="exact"/>
        <w:jc w:val="both"/>
        <w:textAlignment w:val="baseline"/>
        <w:rPr>
          <w:rFonts w:eastAsia="Times New Roman" w:cs="Arial"/>
          <w:iCs/>
          <w:szCs w:val="20"/>
          <w:lang w:eastAsia="sl-SI"/>
        </w:rPr>
      </w:pPr>
    </w:p>
    <w:p w14:paraId="048FD18F" w14:textId="77777777" w:rsidR="00EF5E43" w:rsidRPr="00A43211" w:rsidRDefault="00EF5E43" w:rsidP="00EF5E4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43211">
        <w:rPr>
          <w:rFonts w:eastAsia="Times New Roman" w:cs="Arial"/>
          <w:iCs/>
          <w:szCs w:val="20"/>
          <w:lang w:eastAsia="sl-SI"/>
        </w:rPr>
        <w:t>SKLEP:</w:t>
      </w:r>
    </w:p>
    <w:p w14:paraId="1C670DE7" w14:textId="77777777" w:rsidR="00EF5E43" w:rsidRPr="00A43211" w:rsidRDefault="00EF5E43" w:rsidP="00EF5E43">
      <w:pPr>
        <w:overflowPunct w:val="0"/>
        <w:autoSpaceDE w:val="0"/>
        <w:autoSpaceDN w:val="0"/>
        <w:adjustRightInd w:val="0"/>
        <w:spacing w:after="0" w:line="260" w:lineRule="exact"/>
        <w:jc w:val="center"/>
        <w:textAlignment w:val="baseline"/>
        <w:rPr>
          <w:rFonts w:eastAsia="Times New Roman" w:cs="Arial"/>
          <w:iCs/>
          <w:szCs w:val="20"/>
          <w:lang w:eastAsia="sl-SI"/>
        </w:rPr>
      </w:pPr>
    </w:p>
    <w:p w14:paraId="388D1E2D" w14:textId="65ED3716" w:rsidR="00EF5E43" w:rsidRDefault="00EF5E43" w:rsidP="00EF5E43">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1. Vlada Repu</w:t>
      </w:r>
      <w:r w:rsidR="00075C0A">
        <w:rPr>
          <w:rFonts w:eastAsia="Times New Roman" w:cs="Arial"/>
          <w:iCs/>
          <w:szCs w:val="20"/>
          <w:lang w:eastAsia="sl-SI"/>
        </w:rPr>
        <w:t xml:space="preserve">blike </w:t>
      </w:r>
      <w:r w:rsidR="00F9729F">
        <w:rPr>
          <w:rFonts w:eastAsia="Times New Roman" w:cs="Arial"/>
          <w:iCs/>
          <w:szCs w:val="20"/>
          <w:lang w:eastAsia="sl-SI"/>
        </w:rPr>
        <w:t>Slovenije sklene Aneks št.</w:t>
      </w:r>
      <w:r w:rsidR="00F54FDF">
        <w:rPr>
          <w:rFonts w:eastAsia="Times New Roman" w:cs="Arial"/>
          <w:iCs/>
          <w:szCs w:val="20"/>
          <w:lang w:eastAsia="sl-SI"/>
        </w:rPr>
        <w:t xml:space="preserve"> 2</w:t>
      </w:r>
      <w:r w:rsidR="006F1285">
        <w:rPr>
          <w:rFonts w:eastAsia="Times New Roman" w:cs="Arial"/>
          <w:iCs/>
          <w:szCs w:val="20"/>
          <w:lang w:eastAsia="sl-SI"/>
        </w:rPr>
        <w:t xml:space="preserve"> k P</w:t>
      </w:r>
      <w:r w:rsidR="00075C0A">
        <w:rPr>
          <w:rFonts w:eastAsia="Times New Roman" w:cs="Arial"/>
          <w:iCs/>
          <w:szCs w:val="20"/>
          <w:lang w:eastAsia="sl-SI"/>
        </w:rPr>
        <w:t xml:space="preserve">ogodbi </w:t>
      </w:r>
      <w:r>
        <w:rPr>
          <w:rFonts w:eastAsia="Times New Roman" w:cs="Arial"/>
          <w:iCs/>
          <w:szCs w:val="20"/>
          <w:lang w:eastAsia="sl-SI"/>
        </w:rPr>
        <w:t>o izvajanju nalog za odpravo posledic poplav in zemeljskih plazov iz avgusta 2023 z D.</w:t>
      </w:r>
      <w:r w:rsidR="00682FEC">
        <w:rPr>
          <w:rFonts w:eastAsia="Times New Roman" w:cs="Arial"/>
          <w:iCs/>
          <w:szCs w:val="20"/>
          <w:lang w:eastAsia="sl-SI"/>
        </w:rPr>
        <w:t xml:space="preserve"> </w:t>
      </w:r>
      <w:r>
        <w:rPr>
          <w:rFonts w:eastAsia="Times New Roman" w:cs="Arial"/>
          <w:iCs/>
          <w:szCs w:val="20"/>
          <w:lang w:eastAsia="sl-SI"/>
        </w:rPr>
        <w:t>S.</w:t>
      </w:r>
      <w:r w:rsidR="00682FEC">
        <w:rPr>
          <w:rFonts w:eastAsia="Times New Roman" w:cs="Arial"/>
          <w:iCs/>
          <w:szCs w:val="20"/>
          <w:lang w:eastAsia="sl-SI"/>
        </w:rPr>
        <w:t xml:space="preserve"> </w:t>
      </w:r>
      <w:r>
        <w:rPr>
          <w:rFonts w:eastAsia="Times New Roman" w:cs="Arial"/>
          <w:iCs/>
          <w:szCs w:val="20"/>
          <w:lang w:eastAsia="sl-SI"/>
        </w:rPr>
        <w:t>U., družbo za sv</w:t>
      </w:r>
      <w:r w:rsidR="00783589">
        <w:rPr>
          <w:rFonts w:eastAsia="Times New Roman" w:cs="Arial"/>
          <w:iCs/>
          <w:szCs w:val="20"/>
          <w:lang w:eastAsia="sl-SI"/>
        </w:rPr>
        <w:t xml:space="preserve">etovanje in upravljanje d.o.o. </w:t>
      </w:r>
    </w:p>
    <w:p w14:paraId="18CB7439" w14:textId="77777777" w:rsidR="00EF5E43" w:rsidRDefault="00EF5E43" w:rsidP="00EF5E43">
      <w:pPr>
        <w:overflowPunct w:val="0"/>
        <w:autoSpaceDE w:val="0"/>
        <w:autoSpaceDN w:val="0"/>
        <w:adjustRightInd w:val="0"/>
        <w:spacing w:after="0" w:line="260" w:lineRule="exact"/>
        <w:jc w:val="both"/>
        <w:textAlignment w:val="baseline"/>
        <w:rPr>
          <w:rFonts w:eastAsia="Times New Roman" w:cs="Arial"/>
          <w:iCs/>
          <w:szCs w:val="20"/>
          <w:lang w:eastAsia="sl-SI"/>
        </w:rPr>
      </w:pPr>
    </w:p>
    <w:p w14:paraId="50367A4F" w14:textId="17320198" w:rsidR="00EF5E43" w:rsidRDefault="00EF5E43" w:rsidP="00EF5E43">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2. Z</w:t>
      </w:r>
      <w:r w:rsidR="00897C4D">
        <w:rPr>
          <w:rFonts w:eastAsia="Times New Roman" w:cs="Arial"/>
          <w:iCs/>
          <w:szCs w:val="20"/>
          <w:lang w:eastAsia="sl-SI"/>
        </w:rPr>
        <w:t>a</w:t>
      </w:r>
      <w:r>
        <w:rPr>
          <w:rFonts w:eastAsia="Times New Roman" w:cs="Arial"/>
          <w:iCs/>
          <w:szCs w:val="20"/>
          <w:lang w:eastAsia="sl-SI"/>
        </w:rPr>
        <w:t xml:space="preserve"> podpis pogodbe iz prejšnje točke se </w:t>
      </w:r>
      <w:r w:rsidRPr="009F46F6">
        <w:rPr>
          <w:rFonts w:eastAsia="Times New Roman" w:cs="Arial"/>
          <w:iCs/>
          <w:szCs w:val="20"/>
          <w:lang w:eastAsia="sl-SI"/>
        </w:rPr>
        <w:t>pooblasti</w:t>
      </w:r>
      <w:r>
        <w:rPr>
          <w:rFonts w:eastAsia="Times New Roman" w:cs="Arial"/>
          <w:iCs/>
          <w:szCs w:val="20"/>
          <w:lang w:eastAsia="sl-SI"/>
        </w:rPr>
        <w:t>ta</w:t>
      </w:r>
      <w:r w:rsidRPr="009F46F6">
        <w:rPr>
          <w:rFonts w:eastAsia="Times New Roman" w:cs="Arial"/>
          <w:iCs/>
          <w:szCs w:val="20"/>
          <w:lang w:eastAsia="sl-SI"/>
        </w:rPr>
        <w:t xml:space="preserve"> </w:t>
      </w:r>
      <w:r>
        <w:rPr>
          <w:rFonts w:eastAsia="Times New Roman" w:cs="Arial"/>
          <w:iCs/>
          <w:szCs w:val="20"/>
          <w:lang w:eastAsia="sl-SI"/>
        </w:rPr>
        <w:t>minister za naravne vire in prostor Jože Novak ter državni sekretar in vodja Službe Vlade Republike Slovenije za obnovo po poplavah in plazovih Boštjan Šefic.</w:t>
      </w:r>
    </w:p>
    <w:p w14:paraId="54FF0D1A" w14:textId="77777777" w:rsidR="00EF5E43" w:rsidRDefault="00EF5E43" w:rsidP="00EF5E43">
      <w:pPr>
        <w:overflowPunct w:val="0"/>
        <w:autoSpaceDE w:val="0"/>
        <w:autoSpaceDN w:val="0"/>
        <w:adjustRightInd w:val="0"/>
        <w:spacing w:after="0" w:line="260" w:lineRule="exact"/>
        <w:jc w:val="both"/>
        <w:textAlignment w:val="baseline"/>
        <w:rPr>
          <w:rFonts w:eastAsia="Times New Roman" w:cs="Arial"/>
          <w:iCs/>
          <w:szCs w:val="20"/>
          <w:lang w:eastAsia="sl-SI"/>
        </w:rPr>
      </w:pPr>
    </w:p>
    <w:p w14:paraId="57A68792" w14:textId="77777777" w:rsidR="00EF5E43" w:rsidRDefault="00EF5E43" w:rsidP="00EF5E43">
      <w:pPr>
        <w:overflowPunct w:val="0"/>
        <w:autoSpaceDE w:val="0"/>
        <w:autoSpaceDN w:val="0"/>
        <w:adjustRightInd w:val="0"/>
        <w:spacing w:after="0" w:line="260" w:lineRule="exact"/>
        <w:jc w:val="both"/>
        <w:textAlignment w:val="baseline"/>
        <w:rPr>
          <w:rFonts w:eastAsia="Times New Roman" w:cs="Arial"/>
          <w:iCs/>
          <w:szCs w:val="20"/>
          <w:lang w:eastAsia="sl-SI"/>
        </w:rPr>
      </w:pPr>
    </w:p>
    <w:p w14:paraId="2AABBFCF" w14:textId="77777777" w:rsidR="00EF5E43" w:rsidRPr="00A43211" w:rsidRDefault="00EF5E43" w:rsidP="00EF5E43">
      <w:pPr>
        <w:overflowPunct w:val="0"/>
        <w:autoSpaceDE w:val="0"/>
        <w:autoSpaceDN w:val="0"/>
        <w:adjustRightInd w:val="0"/>
        <w:spacing w:after="0" w:line="260" w:lineRule="exact"/>
        <w:jc w:val="both"/>
        <w:textAlignment w:val="baseline"/>
        <w:rPr>
          <w:rFonts w:eastAsia="Times New Roman" w:cs="Arial"/>
          <w:iCs/>
          <w:szCs w:val="20"/>
          <w:lang w:eastAsia="sl-SI"/>
        </w:rPr>
      </w:pPr>
    </w:p>
    <w:p w14:paraId="19EA44E3" w14:textId="77777777" w:rsidR="00EF5E43" w:rsidRPr="00A43211" w:rsidRDefault="00EF5E43" w:rsidP="00EF5E43">
      <w:pPr>
        <w:overflowPunct w:val="0"/>
        <w:autoSpaceDE w:val="0"/>
        <w:autoSpaceDN w:val="0"/>
        <w:adjustRightInd w:val="0"/>
        <w:spacing w:after="0" w:line="260" w:lineRule="exact"/>
        <w:jc w:val="both"/>
        <w:textAlignment w:val="baseline"/>
        <w:rPr>
          <w:rFonts w:eastAsia="Times New Roman" w:cs="Arial"/>
          <w:iCs/>
          <w:szCs w:val="20"/>
          <w:lang w:eastAsia="sl-SI"/>
        </w:rPr>
      </w:pPr>
    </w:p>
    <w:p w14:paraId="4B618664" w14:textId="77777777" w:rsidR="00EF5E43" w:rsidRPr="00A43211" w:rsidRDefault="00EF5E43" w:rsidP="00EF5E43">
      <w:pPr>
        <w:ind w:left="4956"/>
        <w:rPr>
          <w:rFonts w:cs="Arial"/>
          <w:szCs w:val="20"/>
        </w:rPr>
      </w:pPr>
      <w:r>
        <w:rPr>
          <w:rFonts w:cs="Arial"/>
          <w:szCs w:val="20"/>
        </w:rPr>
        <w:t xml:space="preserve">     </w:t>
      </w:r>
      <w:r w:rsidRPr="00A43211">
        <w:rPr>
          <w:rFonts w:cs="Arial"/>
          <w:szCs w:val="20"/>
        </w:rPr>
        <w:t>Barbara Kolenko Helbl                                                                                                                    GENERALNA SEKRETARKA</w:t>
      </w:r>
    </w:p>
    <w:p w14:paraId="776D8091" w14:textId="77777777" w:rsidR="00EF5E43" w:rsidRDefault="00EF5E43" w:rsidP="00EF5E43">
      <w:pPr>
        <w:overflowPunct w:val="0"/>
        <w:autoSpaceDE w:val="0"/>
        <w:autoSpaceDN w:val="0"/>
        <w:adjustRightInd w:val="0"/>
        <w:spacing w:after="0" w:line="260" w:lineRule="exact"/>
        <w:jc w:val="both"/>
        <w:textAlignment w:val="baseline"/>
        <w:rPr>
          <w:rFonts w:eastAsia="Times New Roman" w:cs="Arial"/>
          <w:iCs/>
          <w:szCs w:val="20"/>
          <w:lang w:eastAsia="sl-SI"/>
        </w:rPr>
      </w:pPr>
    </w:p>
    <w:p w14:paraId="3EEA3D80" w14:textId="77777777" w:rsidR="00EF5E43" w:rsidRPr="00A43211" w:rsidRDefault="00EF5E43" w:rsidP="00EF5E43">
      <w:pPr>
        <w:overflowPunct w:val="0"/>
        <w:autoSpaceDE w:val="0"/>
        <w:autoSpaceDN w:val="0"/>
        <w:adjustRightInd w:val="0"/>
        <w:spacing w:after="0" w:line="260" w:lineRule="exact"/>
        <w:jc w:val="both"/>
        <w:textAlignment w:val="baseline"/>
        <w:rPr>
          <w:rFonts w:eastAsia="Times New Roman" w:cs="Arial"/>
          <w:iCs/>
          <w:szCs w:val="20"/>
          <w:lang w:eastAsia="sl-SI"/>
        </w:rPr>
      </w:pPr>
    </w:p>
    <w:p w14:paraId="3B463709" w14:textId="1EA7987B" w:rsidR="00EF5E43" w:rsidRDefault="00EF5E43" w:rsidP="00EF5E43">
      <w:pPr>
        <w:overflowPunct w:val="0"/>
        <w:autoSpaceDE w:val="0"/>
        <w:autoSpaceDN w:val="0"/>
        <w:adjustRightInd w:val="0"/>
        <w:spacing w:after="0" w:line="260" w:lineRule="exact"/>
        <w:jc w:val="both"/>
        <w:textAlignment w:val="baseline"/>
        <w:rPr>
          <w:rFonts w:eastAsia="Times New Roman" w:cs="Arial"/>
          <w:iCs/>
          <w:szCs w:val="20"/>
          <w:lang w:eastAsia="sl-SI"/>
        </w:rPr>
      </w:pPr>
      <w:r w:rsidRPr="002B243F">
        <w:rPr>
          <w:rFonts w:eastAsia="Times New Roman" w:cs="Arial"/>
          <w:iCs/>
          <w:szCs w:val="20"/>
          <w:lang w:eastAsia="sl-SI"/>
        </w:rPr>
        <w:t>Prilog</w:t>
      </w:r>
      <w:r w:rsidR="00682FEC">
        <w:rPr>
          <w:rFonts w:eastAsia="Times New Roman" w:cs="Arial"/>
          <w:iCs/>
          <w:szCs w:val="20"/>
          <w:lang w:eastAsia="sl-SI"/>
        </w:rPr>
        <w:t>a</w:t>
      </w:r>
      <w:r w:rsidRPr="002B243F">
        <w:rPr>
          <w:rFonts w:eastAsia="Times New Roman" w:cs="Arial"/>
          <w:iCs/>
          <w:szCs w:val="20"/>
          <w:lang w:eastAsia="sl-SI"/>
        </w:rPr>
        <w:t>:</w:t>
      </w:r>
    </w:p>
    <w:p w14:paraId="0FBA1E74" w14:textId="77777777" w:rsidR="00EF5E43" w:rsidRPr="002B243F" w:rsidRDefault="00EF5E43" w:rsidP="00EF5E43">
      <w:pPr>
        <w:overflowPunct w:val="0"/>
        <w:autoSpaceDE w:val="0"/>
        <w:autoSpaceDN w:val="0"/>
        <w:adjustRightInd w:val="0"/>
        <w:spacing w:after="0" w:line="260" w:lineRule="exact"/>
        <w:jc w:val="both"/>
        <w:textAlignment w:val="baseline"/>
        <w:rPr>
          <w:rFonts w:eastAsia="Times New Roman" w:cs="Arial"/>
          <w:iCs/>
          <w:szCs w:val="20"/>
          <w:lang w:eastAsia="sl-SI"/>
        </w:rPr>
      </w:pPr>
    </w:p>
    <w:p w14:paraId="722EF4DF" w14:textId="7FC91A34" w:rsidR="00EF5E43" w:rsidRDefault="00F54FDF" w:rsidP="00EF5E43">
      <w:pPr>
        <w:pStyle w:val="Telobesedila"/>
        <w:numPr>
          <w:ilvl w:val="0"/>
          <w:numId w:val="12"/>
        </w:numPr>
        <w:spacing w:line="247" w:lineRule="auto"/>
        <w:rPr>
          <w:rFonts w:ascii="Arial" w:hAnsi="Arial" w:cs="Arial"/>
          <w:bCs/>
          <w:sz w:val="20"/>
          <w:szCs w:val="20"/>
        </w:rPr>
      </w:pPr>
      <w:r>
        <w:rPr>
          <w:rFonts w:ascii="Arial" w:hAnsi="Arial" w:cs="Arial"/>
          <w:bCs/>
          <w:sz w:val="20"/>
          <w:szCs w:val="20"/>
        </w:rPr>
        <w:t>Aneks št. 2</w:t>
      </w:r>
      <w:r w:rsidR="00B0236B">
        <w:rPr>
          <w:rFonts w:ascii="Arial" w:hAnsi="Arial" w:cs="Arial"/>
          <w:bCs/>
          <w:sz w:val="20"/>
          <w:szCs w:val="20"/>
        </w:rPr>
        <w:t xml:space="preserve">. k </w:t>
      </w:r>
      <w:r w:rsidR="00F9729F">
        <w:rPr>
          <w:rFonts w:ascii="Arial" w:hAnsi="Arial" w:cs="Arial"/>
          <w:bCs/>
          <w:sz w:val="20"/>
          <w:szCs w:val="20"/>
        </w:rPr>
        <w:t>p</w:t>
      </w:r>
      <w:r w:rsidR="00EF5E43" w:rsidRPr="002B243F">
        <w:rPr>
          <w:rFonts w:ascii="Arial" w:hAnsi="Arial" w:cs="Arial"/>
          <w:bCs/>
          <w:sz w:val="20"/>
          <w:szCs w:val="20"/>
        </w:rPr>
        <w:t>ogodb</w:t>
      </w:r>
      <w:r w:rsidR="00B0236B">
        <w:rPr>
          <w:rFonts w:ascii="Arial" w:hAnsi="Arial" w:cs="Arial"/>
          <w:bCs/>
          <w:sz w:val="20"/>
          <w:szCs w:val="20"/>
        </w:rPr>
        <w:t>i</w:t>
      </w:r>
      <w:r w:rsidR="00EF5E43" w:rsidRPr="002B243F">
        <w:rPr>
          <w:rFonts w:ascii="Arial" w:hAnsi="Arial" w:cs="Arial"/>
          <w:bCs/>
          <w:sz w:val="20"/>
          <w:szCs w:val="20"/>
        </w:rPr>
        <w:t xml:space="preserve"> o izvajanju nalog za odpravo posledic poplav in zemeljskih plazov iz avgusta 2023</w:t>
      </w:r>
    </w:p>
    <w:p w14:paraId="229158F5" w14:textId="77777777" w:rsidR="00A61D2C" w:rsidRPr="00A43211" w:rsidRDefault="00A61D2C" w:rsidP="00A61D2C">
      <w:pPr>
        <w:ind w:left="4956"/>
        <w:rPr>
          <w:rFonts w:cs="Arial"/>
          <w:szCs w:val="20"/>
        </w:rPr>
      </w:pPr>
    </w:p>
    <w:p w14:paraId="6E02560B" w14:textId="77777777" w:rsidR="00EF5E43" w:rsidRDefault="00EF5E43" w:rsidP="00EF5E43">
      <w:pPr>
        <w:overflowPunct w:val="0"/>
        <w:autoSpaceDE w:val="0"/>
        <w:autoSpaceDN w:val="0"/>
        <w:adjustRightInd w:val="0"/>
        <w:spacing w:after="0" w:line="260" w:lineRule="exact"/>
        <w:jc w:val="both"/>
        <w:textAlignment w:val="baseline"/>
        <w:rPr>
          <w:rFonts w:eastAsia="Times New Roman" w:cs="Arial"/>
          <w:iCs/>
          <w:szCs w:val="20"/>
          <w:lang w:eastAsia="sl-SI"/>
        </w:rPr>
      </w:pPr>
      <w:r w:rsidRPr="002B243F">
        <w:rPr>
          <w:rFonts w:eastAsia="Times New Roman" w:cs="Arial"/>
          <w:iCs/>
          <w:szCs w:val="20"/>
          <w:lang w:eastAsia="sl-SI"/>
        </w:rPr>
        <w:t>Sklep prejmejo:</w:t>
      </w:r>
    </w:p>
    <w:p w14:paraId="5A850E08" w14:textId="77777777" w:rsidR="00EF5E43" w:rsidRPr="00947923" w:rsidRDefault="00EF5E43" w:rsidP="00EF5E43">
      <w:pPr>
        <w:overflowPunct w:val="0"/>
        <w:autoSpaceDE w:val="0"/>
        <w:autoSpaceDN w:val="0"/>
        <w:adjustRightInd w:val="0"/>
        <w:spacing w:after="0" w:line="260" w:lineRule="exact"/>
        <w:jc w:val="both"/>
        <w:textAlignment w:val="baseline"/>
        <w:rPr>
          <w:rFonts w:eastAsia="Times New Roman" w:cs="Arial"/>
          <w:iCs/>
          <w:szCs w:val="20"/>
          <w:lang w:eastAsia="sl-SI"/>
        </w:rPr>
      </w:pPr>
    </w:p>
    <w:p w14:paraId="3D783E78" w14:textId="092C687E" w:rsidR="00EF5E43" w:rsidRDefault="00783589" w:rsidP="00EF5E43">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Služba Vlade Republike Slovenije</w:t>
      </w:r>
      <w:r w:rsidR="00EF5E43" w:rsidRPr="002B243F">
        <w:rPr>
          <w:rFonts w:ascii="Arial" w:eastAsia="Times New Roman" w:hAnsi="Arial" w:cs="Arial"/>
          <w:iCs/>
          <w:sz w:val="20"/>
          <w:szCs w:val="20"/>
          <w:lang w:eastAsia="sl-SI"/>
        </w:rPr>
        <w:t xml:space="preserve"> za obnovo po poplavah in plazovih</w:t>
      </w:r>
    </w:p>
    <w:p w14:paraId="49015B35" w14:textId="0C9C203D" w:rsidR="00EF5E43" w:rsidRPr="002B243F" w:rsidRDefault="00EF5E43" w:rsidP="00EF5E43">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243F">
        <w:rPr>
          <w:rFonts w:ascii="Arial" w:eastAsia="Times New Roman" w:hAnsi="Arial" w:cs="Arial"/>
          <w:iCs/>
          <w:sz w:val="20"/>
          <w:szCs w:val="20"/>
          <w:lang w:eastAsia="sl-SI"/>
        </w:rPr>
        <w:t>Ministrstvo za naravne vire in prostor</w:t>
      </w:r>
      <w:r w:rsidR="00682FEC">
        <w:rPr>
          <w:rFonts w:ascii="Arial" w:eastAsia="Times New Roman" w:hAnsi="Arial" w:cs="Arial"/>
          <w:iCs/>
          <w:sz w:val="20"/>
          <w:szCs w:val="20"/>
          <w:lang w:eastAsia="sl-SI"/>
        </w:rPr>
        <w:t xml:space="preserve"> </w:t>
      </w:r>
    </w:p>
    <w:p w14:paraId="5414E362" w14:textId="4BD25145" w:rsidR="00EF5E43" w:rsidRDefault="00EF5E43" w:rsidP="00EF5E43">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243F">
        <w:rPr>
          <w:rFonts w:ascii="Arial" w:eastAsia="Times New Roman" w:hAnsi="Arial" w:cs="Arial"/>
          <w:iCs/>
          <w:sz w:val="20"/>
          <w:szCs w:val="20"/>
          <w:lang w:eastAsia="sl-SI"/>
        </w:rPr>
        <w:t>Ministrstvo za finance</w:t>
      </w:r>
      <w:r w:rsidR="00682FEC">
        <w:rPr>
          <w:rFonts w:ascii="Arial" w:eastAsia="Times New Roman" w:hAnsi="Arial" w:cs="Arial"/>
          <w:iCs/>
          <w:sz w:val="20"/>
          <w:szCs w:val="20"/>
          <w:lang w:eastAsia="sl-SI"/>
        </w:rPr>
        <w:t xml:space="preserve"> </w:t>
      </w:r>
    </w:p>
    <w:p w14:paraId="40640C5B" w14:textId="77777777" w:rsidR="00EF5E43" w:rsidRPr="002B243F" w:rsidRDefault="00EF5E43" w:rsidP="00EF5E43">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243F">
        <w:rPr>
          <w:rFonts w:ascii="Arial" w:eastAsia="Times New Roman" w:hAnsi="Arial" w:cs="Arial"/>
          <w:iCs/>
          <w:sz w:val="20"/>
          <w:szCs w:val="20"/>
          <w:lang w:eastAsia="sl-SI"/>
        </w:rPr>
        <w:t>Služba Vlade Republike Slovenije za zakonodajo</w:t>
      </w:r>
    </w:p>
    <w:p w14:paraId="593ACC29" w14:textId="6605A16D" w:rsidR="00EF5E43" w:rsidRPr="002B243F" w:rsidRDefault="00EF5E43" w:rsidP="00EF5E43">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243F">
        <w:rPr>
          <w:rFonts w:ascii="Arial" w:eastAsia="Times New Roman" w:hAnsi="Arial" w:cs="Arial"/>
          <w:sz w:val="20"/>
          <w:szCs w:val="20"/>
          <w:lang w:eastAsia="sl-SI"/>
        </w:rPr>
        <w:t>D.</w:t>
      </w:r>
      <w:r w:rsidR="00682FEC">
        <w:rPr>
          <w:rFonts w:ascii="Arial" w:eastAsia="Times New Roman" w:hAnsi="Arial" w:cs="Arial"/>
          <w:sz w:val="20"/>
          <w:szCs w:val="20"/>
          <w:lang w:eastAsia="sl-SI"/>
        </w:rPr>
        <w:t xml:space="preserve"> </w:t>
      </w:r>
      <w:r w:rsidRPr="002B243F">
        <w:rPr>
          <w:rFonts w:ascii="Arial" w:eastAsia="Times New Roman" w:hAnsi="Arial" w:cs="Arial"/>
          <w:sz w:val="20"/>
          <w:szCs w:val="20"/>
          <w:lang w:eastAsia="sl-SI"/>
        </w:rPr>
        <w:t>S.</w:t>
      </w:r>
      <w:r w:rsidR="00682FEC">
        <w:rPr>
          <w:rFonts w:ascii="Arial" w:eastAsia="Times New Roman" w:hAnsi="Arial" w:cs="Arial"/>
          <w:sz w:val="20"/>
          <w:szCs w:val="20"/>
          <w:lang w:eastAsia="sl-SI"/>
        </w:rPr>
        <w:t xml:space="preserve"> </w:t>
      </w:r>
      <w:r w:rsidRPr="002B243F">
        <w:rPr>
          <w:rFonts w:ascii="Arial" w:eastAsia="Times New Roman" w:hAnsi="Arial" w:cs="Arial"/>
          <w:sz w:val="20"/>
          <w:szCs w:val="20"/>
          <w:lang w:eastAsia="sl-SI"/>
        </w:rPr>
        <w:t>U., družba za svetovanje in upravljanje d.o.o.</w:t>
      </w:r>
    </w:p>
    <w:p w14:paraId="17006D97" w14:textId="77777777" w:rsidR="00A61D2C" w:rsidRPr="00A43211" w:rsidRDefault="00A61D2C"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0678ECD0" w14:textId="77777777" w:rsidR="00A61D2C" w:rsidRPr="00A43211" w:rsidRDefault="00A61D2C"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7993290D" w14:textId="77777777" w:rsidR="003B5143" w:rsidRDefault="003B5143" w:rsidP="006661CC">
      <w:pPr>
        <w:overflowPunct w:val="0"/>
        <w:autoSpaceDE w:val="0"/>
        <w:autoSpaceDN w:val="0"/>
        <w:adjustRightInd w:val="0"/>
        <w:spacing w:after="0" w:line="276" w:lineRule="auto"/>
        <w:jc w:val="both"/>
        <w:textAlignment w:val="baseline"/>
        <w:rPr>
          <w:rFonts w:eastAsia="Times New Roman" w:cs="Arial"/>
          <w:iCs/>
          <w:szCs w:val="20"/>
          <w:lang w:eastAsia="sl-SI"/>
        </w:rPr>
      </w:pPr>
    </w:p>
    <w:p w14:paraId="1D9AC07A" w14:textId="77777777" w:rsidR="003B5143" w:rsidRDefault="003B5143" w:rsidP="006661CC">
      <w:pPr>
        <w:overflowPunct w:val="0"/>
        <w:autoSpaceDE w:val="0"/>
        <w:autoSpaceDN w:val="0"/>
        <w:adjustRightInd w:val="0"/>
        <w:spacing w:after="0" w:line="276" w:lineRule="auto"/>
        <w:jc w:val="both"/>
        <w:textAlignment w:val="baseline"/>
        <w:rPr>
          <w:rFonts w:eastAsia="Times New Roman" w:cs="Arial"/>
          <w:iCs/>
          <w:szCs w:val="20"/>
          <w:lang w:eastAsia="sl-SI"/>
        </w:rPr>
      </w:pPr>
    </w:p>
    <w:p w14:paraId="54D6B966" w14:textId="77777777" w:rsidR="003B5143" w:rsidRDefault="003B5143" w:rsidP="006661CC">
      <w:pPr>
        <w:overflowPunct w:val="0"/>
        <w:autoSpaceDE w:val="0"/>
        <w:autoSpaceDN w:val="0"/>
        <w:adjustRightInd w:val="0"/>
        <w:spacing w:after="0" w:line="276" w:lineRule="auto"/>
        <w:jc w:val="both"/>
        <w:textAlignment w:val="baseline"/>
        <w:rPr>
          <w:rFonts w:eastAsia="Times New Roman" w:cs="Arial"/>
          <w:iCs/>
          <w:szCs w:val="20"/>
          <w:lang w:eastAsia="sl-SI"/>
        </w:rPr>
      </w:pPr>
    </w:p>
    <w:p w14:paraId="4C9356EB" w14:textId="77777777" w:rsidR="003B5143" w:rsidRDefault="003B5143" w:rsidP="006661CC">
      <w:pPr>
        <w:overflowPunct w:val="0"/>
        <w:autoSpaceDE w:val="0"/>
        <w:autoSpaceDN w:val="0"/>
        <w:adjustRightInd w:val="0"/>
        <w:spacing w:after="0" w:line="276" w:lineRule="auto"/>
        <w:jc w:val="both"/>
        <w:textAlignment w:val="baseline"/>
        <w:rPr>
          <w:rFonts w:eastAsia="Times New Roman" w:cs="Arial"/>
          <w:iCs/>
          <w:szCs w:val="20"/>
          <w:lang w:eastAsia="sl-SI"/>
        </w:rPr>
      </w:pPr>
    </w:p>
    <w:p w14:paraId="4B7A5F8B" w14:textId="77777777" w:rsidR="003B5143" w:rsidRDefault="003B5143" w:rsidP="006661CC">
      <w:pPr>
        <w:overflowPunct w:val="0"/>
        <w:autoSpaceDE w:val="0"/>
        <w:autoSpaceDN w:val="0"/>
        <w:adjustRightInd w:val="0"/>
        <w:spacing w:after="0" w:line="276" w:lineRule="auto"/>
        <w:jc w:val="both"/>
        <w:textAlignment w:val="baseline"/>
        <w:rPr>
          <w:rFonts w:eastAsia="Times New Roman" w:cs="Arial"/>
          <w:iCs/>
          <w:szCs w:val="20"/>
          <w:lang w:eastAsia="sl-SI"/>
        </w:rPr>
      </w:pPr>
    </w:p>
    <w:p w14:paraId="30B04019" w14:textId="77777777" w:rsidR="003B5143" w:rsidRDefault="003B5143" w:rsidP="006661CC">
      <w:pPr>
        <w:overflowPunct w:val="0"/>
        <w:autoSpaceDE w:val="0"/>
        <w:autoSpaceDN w:val="0"/>
        <w:adjustRightInd w:val="0"/>
        <w:spacing w:after="0" w:line="276" w:lineRule="auto"/>
        <w:jc w:val="both"/>
        <w:textAlignment w:val="baseline"/>
        <w:rPr>
          <w:rFonts w:eastAsia="Times New Roman" w:cs="Arial"/>
          <w:iCs/>
          <w:szCs w:val="20"/>
          <w:lang w:eastAsia="sl-SI"/>
        </w:rPr>
      </w:pPr>
    </w:p>
    <w:p w14:paraId="4FE6C851" w14:textId="77777777" w:rsidR="004C541B" w:rsidRDefault="004C541B" w:rsidP="004136A4">
      <w:pPr>
        <w:overflowPunct w:val="0"/>
        <w:autoSpaceDE w:val="0"/>
        <w:autoSpaceDN w:val="0"/>
        <w:adjustRightInd w:val="0"/>
        <w:spacing w:after="0" w:line="276" w:lineRule="auto"/>
        <w:jc w:val="both"/>
        <w:textAlignment w:val="baseline"/>
        <w:rPr>
          <w:rFonts w:eastAsia="Times New Roman" w:cs="Arial"/>
          <w:iCs/>
          <w:szCs w:val="20"/>
          <w:lang w:eastAsia="sl-SI"/>
        </w:rPr>
      </w:pPr>
    </w:p>
    <w:p w14:paraId="7BC3BE1A" w14:textId="77777777" w:rsidR="005F37E5" w:rsidRDefault="005F37E5">
      <w:pPr>
        <w:rPr>
          <w:rFonts w:eastAsia="Times New Roman" w:cs="Arial"/>
          <w:iCs/>
          <w:szCs w:val="20"/>
          <w:lang w:eastAsia="sl-SI"/>
        </w:rPr>
      </w:pPr>
      <w:r>
        <w:rPr>
          <w:rFonts w:eastAsia="Times New Roman" w:cs="Arial"/>
          <w:iCs/>
          <w:szCs w:val="20"/>
          <w:lang w:eastAsia="sl-SI"/>
        </w:rPr>
        <w:br w:type="page"/>
      </w:r>
    </w:p>
    <w:p w14:paraId="71ED14D7" w14:textId="17FA6364" w:rsidR="00A61D2C" w:rsidRPr="00A43211" w:rsidRDefault="003B5143" w:rsidP="004136A4">
      <w:pPr>
        <w:overflowPunct w:val="0"/>
        <w:autoSpaceDE w:val="0"/>
        <w:autoSpaceDN w:val="0"/>
        <w:adjustRightInd w:val="0"/>
        <w:spacing w:after="0" w:line="276" w:lineRule="auto"/>
        <w:jc w:val="both"/>
        <w:textAlignment w:val="baseline"/>
        <w:rPr>
          <w:rFonts w:eastAsia="Times New Roman" w:cs="Arial"/>
          <w:iCs/>
          <w:szCs w:val="20"/>
          <w:lang w:eastAsia="sl-SI"/>
        </w:rPr>
      </w:pPr>
      <w:r>
        <w:rPr>
          <w:rFonts w:eastAsia="Times New Roman" w:cs="Arial"/>
          <w:iCs/>
          <w:szCs w:val="20"/>
          <w:lang w:eastAsia="sl-SI"/>
        </w:rPr>
        <w:lastRenderedPageBreak/>
        <w:t>OB</w:t>
      </w:r>
      <w:r w:rsidR="00A61D2C" w:rsidRPr="00A43211">
        <w:rPr>
          <w:rFonts w:eastAsia="Times New Roman" w:cs="Arial"/>
          <w:iCs/>
          <w:szCs w:val="20"/>
          <w:lang w:eastAsia="sl-SI"/>
        </w:rPr>
        <w:t>RAZLOŽITEV:</w:t>
      </w:r>
    </w:p>
    <w:p w14:paraId="1394445B" w14:textId="77777777" w:rsidR="001740C2" w:rsidRPr="00A43211" w:rsidRDefault="001740C2" w:rsidP="006661CC">
      <w:pPr>
        <w:overflowPunct w:val="0"/>
        <w:autoSpaceDE w:val="0"/>
        <w:autoSpaceDN w:val="0"/>
        <w:adjustRightInd w:val="0"/>
        <w:spacing w:after="0" w:line="276" w:lineRule="auto"/>
        <w:jc w:val="both"/>
        <w:textAlignment w:val="baseline"/>
        <w:rPr>
          <w:rFonts w:eastAsia="Times New Roman" w:cs="Arial"/>
          <w:iCs/>
          <w:szCs w:val="20"/>
          <w:lang w:eastAsia="sl-SI"/>
        </w:rPr>
      </w:pPr>
    </w:p>
    <w:p w14:paraId="4EDEF8A7" w14:textId="551EA59B" w:rsidR="006661CC" w:rsidRDefault="00783589" w:rsidP="00B06017">
      <w:pPr>
        <w:overflowPunct w:val="0"/>
        <w:autoSpaceDE w:val="0"/>
        <w:autoSpaceDN w:val="0"/>
        <w:adjustRightInd w:val="0"/>
        <w:spacing w:after="0" w:line="276" w:lineRule="auto"/>
        <w:jc w:val="both"/>
        <w:textAlignment w:val="baseline"/>
        <w:rPr>
          <w:rFonts w:eastAsia="Times New Roman" w:cs="Arial"/>
          <w:szCs w:val="20"/>
          <w:lang w:eastAsia="sl-SI"/>
        </w:rPr>
      </w:pPr>
      <w:r>
        <w:rPr>
          <w:rFonts w:eastAsia="Times New Roman" w:cs="Arial"/>
          <w:iCs/>
          <w:szCs w:val="20"/>
          <w:lang w:eastAsia="sl-SI"/>
        </w:rPr>
        <w:t>Služba Vlade Republike Slovenije</w:t>
      </w:r>
      <w:r w:rsidR="0022166B" w:rsidRPr="0072584A">
        <w:rPr>
          <w:rFonts w:eastAsia="Times New Roman" w:cs="Arial"/>
          <w:iCs/>
          <w:szCs w:val="20"/>
          <w:lang w:eastAsia="sl-SI"/>
        </w:rPr>
        <w:t xml:space="preserve"> za obnovo po poplavah in plazovih</w:t>
      </w:r>
      <w:r w:rsidR="00A61D2C" w:rsidRPr="0072584A">
        <w:rPr>
          <w:rFonts w:cs="Arial"/>
          <w:szCs w:val="20"/>
        </w:rPr>
        <w:t xml:space="preserve"> </w:t>
      </w:r>
      <w:r w:rsidR="002B243F" w:rsidRPr="0072584A">
        <w:rPr>
          <w:rFonts w:cs="Arial"/>
          <w:szCs w:val="20"/>
        </w:rPr>
        <w:t>predlaga Vladi Republike Slovenije</w:t>
      </w:r>
      <w:r w:rsidR="006661CC" w:rsidRPr="0072584A">
        <w:rPr>
          <w:rFonts w:cs="Arial"/>
          <w:szCs w:val="20"/>
        </w:rPr>
        <w:t>, da</w:t>
      </w:r>
      <w:r w:rsidR="002B243F" w:rsidRPr="0072584A">
        <w:rPr>
          <w:rFonts w:cs="Arial"/>
          <w:szCs w:val="20"/>
        </w:rPr>
        <w:t xml:space="preserve"> na podlagi </w:t>
      </w:r>
      <w:r w:rsidR="006661CC" w:rsidRPr="0072584A">
        <w:rPr>
          <w:rFonts w:cs="Arial"/>
          <w:szCs w:val="20"/>
        </w:rPr>
        <w:t>157.</w:t>
      </w:r>
      <w:r w:rsidR="00655F38">
        <w:rPr>
          <w:rFonts w:cs="Arial"/>
          <w:szCs w:val="20"/>
        </w:rPr>
        <w:t>č</w:t>
      </w:r>
      <w:r w:rsidR="006661CC" w:rsidRPr="0072584A">
        <w:rPr>
          <w:rFonts w:cs="Arial"/>
          <w:szCs w:val="20"/>
        </w:rPr>
        <w:t xml:space="preserve"> člena Zakona o interventnih ukrepih za odpravo posledic poplav in zemeljskih plazov iz avgusta 2023 (</w:t>
      </w:r>
      <w:r w:rsidR="00CB00F5">
        <w:rPr>
          <w:szCs w:val="20"/>
        </w:rPr>
        <w:t>Uradni list RS, št. 95/23, 117/23, 131/23 – ZORZFS, 62/24 in 47/25; v nadaljnjem besedilu: ZIUOPZP</w:t>
      </w:r>
      <w:r w:rsidR="006661CC" w:rsidRPr="0072584A">
        <w:rPr>
          <w:rFonts w:cs="Arial"/>
          <w:szCs w:val="20"/>
        </w:rPr>
        <w:t>) sprejme sklep, s katerim pooblašča</w:t>
      </w:r>
      <w:r w:rsidR="00EE4183" w:rsidRPr="0072584A">
        <w:rPr>
          <w:rFonts w:cs="Arial"/>
          <w:szCs w:val="20"/>
        </w:rPr>
        <w:t xml:space="preserve"> </w:t>
      </w:r>
      <w:r w:rsidR="006661CC" w:rsidRPr="0072584A">
        <w:rPr>
          <w:rFonts w:eastAsia="Times New Roman" w:cs="Arial"/>
          <w:iCs/>
          <w:szCs w:val="20"/>
          <w:lang w:eastAsia="sl-SI"/>
        </w:rPr>
        <w:t xml:space="preserve">Ministrstvo za naravne </w:t>
      </w:r>
      <w:r w:rsidR="00C44CD5">
        <w:rPr>
          <w:rFonts w:eastAsia="Times New Roman" w:cs="Arial"/>
          <w:iCs/>
          <w:szCs w:val="20"/>
          <w:lang w:eastAsia="sl-SI"/>
        </w:rPr>
        <w:t>vire in prostor</w:t>
      </w:r>
      <w:r w:rsidR="00682FEC">
        <w:rPr>
          <w:rFonts w:eastAsia="Times New Roman" w:cs="Arial"/>
          <w:iCs/>
          <w:szCs w:val="20"/>
          <w:lang w:eastAsia="sl-SI"/>
        </w:rPr>
        <w:t xml:space="preserve"> Republike Slovenije</w:t>
      </w:r>
      <w:r w:rsidR="00C44CD5">
        <w:rPr>
          <w:rFonts w:eastAsia="Times New Roman" w:cs="Arial"/>
          <w:iCs/>
          <w:szCs w:val="20"/>
          <w:lang w:eastAsia="sl-SI"/>
        </w:rPr>
        <w:t xml:space="preserve"> (</w:t>
      </w:r>
      <w:r w:rsidR="00264BC4">
        <w:rPr>
          <w:rFonts w:eastAsia="Times New Roman" w:cs="Arial"/>
          <w:iCs/>
          <w:szCs w:val="20"/>
          <w:lang w:eastAsia="sl-SI"/>
        </w:rPr>
        <w:t>v nadaljevanju</w:t>
      </w:r>
      <w:r w:rsidR="00655F38">
        <w:rPr>
          <w:rFonts w:eastAsia="Times New Roman" w:cs="Arial"/>
          <w:iCs/>
          <w:szCs w:val="20"/>
          <w:lang w:eastAsia="sl-SI"/>
        </w:rPr>
        <w:t>:</w:t>
      </w:r>
      <w:r w:rsidR="00264BC4">
        <w:rPr>
          <w:rFonts w:eastAsia="Times New Roman" w:cs="Arial"/>
          <w:iCs/>
          <w:szCs w:val="20"/>
          <w:lang w:eastAsia="sl-SI"/>
        </w:rPr>
        <w:t xml:space="preserve"> </w:t>
      </w:r>
      <w:r w:rsidR="00C44CD5">
        <w:rPr>
          <w:rFonts w:eastAsia="Times New Roman" w:cs="Arial"/>
          <w:iCs/>
          <w:szCs w:val="20"/>
          <w:lang w:eastAsia="sl-SI"/>
        </w:rPr>
        <w:t xml:space="preserve">MNVP) in </w:t>
      </w:r>
      <w:r w:rsidR="006661CC" w:rsidRPr="0072584A">
        <w:rPr>
          <w:rFonts w:eastAsia="Times New Roman" w:cs="Arial"/>
          <w:szCs w:val="20"/>
          <w:lang w:eastAsia="sl-SI"/>
        </w:rPr>
        <w:t>Službo Vlade Republike Slovenije za obnovo po poplavah in plazovih</w:t>
      </w:r>
      <w:r w:rsidR="00C44CD5">
        <w:rPr>
          <w:rFonts w:eastAsia="Times New Roman" w:cs="Arial"/>
          <w:szCs w:val="20"/>
          <w:lang w:eastAsia="sl-SI"/>
        </w:rPr>
        <w:t xml:space="preserve"> (</w:t>
      </w:r>
      <w:r w:rsidR="00264BC4">
        <w:rPr>
          <w:rFonts w:eastAsia="Times New Roman" w:cs="Arial"/>
          <w:szCs w:val="20"/>
          <w:lang w:eastAsia="sl-SI"/>
        </w:rPr>
        <w:t>v nadaljevanju</w:t>
      </w:r>
      <w:r>
        <w:rPr>
          <w:rFonts w:eastAsia="Times New Roman" w:cs="Arial"/>
          <w:szCs w:val="20"/>
          <w:lang w:eastAsia="sl-SI"/>
        </w:rPr>
        <w:t>besedila</w:t>
      </w:r>
      <w:r w:rsidR="00655F38">
        <w:rPr>
          <w:rFonts w:eastAsia="Times New Roman" w:cs="Arial"/>
          <w:szCs w:val="20"/>
          <w:lang w:eastAsia="sl-SI"/>
        </w:rPr>
        <w:t>:</w:t>
      </w:r>
      <w:r w:rsidR="00264BC4">
        <w:rPr>
          <w:rFonts w:eastAsia="Times New Roman" w:cs="Arial"/>
          <w:szCs w:val="20"/>
          <w:lang w:eastAsia="sl-SI"/>
        </w:rPr>
        <w:t xml:space="preserve"> </w:t>
      </w:r>
      <w:r w:rsidR="00C44CD5">
        <w:rPr>
          <w:rFonts w:eastAsia="Times New Roman" w:cs="Arial"/>
          <w:szCs w:val="20"/>
          <w:lang w:eastAsia="sl-SI"/>
        </w:rPr>
        <w:t>SOPP)</w:t>
      </w:r>
      <w:r w:rsidR="006661CC" w:rsidRPr="0072584A">
        <w:rPr>
          <w:rFonts w:eastAsia="Times New Roman" w:cs="Arial"/>
          <w:iCs/>
          <w:szCs w:val="20"/>
          <w:lang w:eastAsia="sl-SI"/>
        </w:rPr>
        <w:t xml:space="preserve"> za </w:t>
      </w:r>
      <w:r w:rsidR="006661CC" w:rsidRPr="0072584A">
        <w:rPr>
          <w:rFonts w:eastAsia="Times New Roman" w:cs="Arial"/>
          <w:szCs w:val="20"/>
          <w:lang w:eastAsia="sl-SI"/>
        </w:rPr>
        <w:t xml:space="preserve">podpis </w:t>
      </w:r>
      <w:r w:rsidR="00F1470E">
        <w:rPr>
          <w:rFonts w:eastAsia="Times New Roman" w:cs="Arial"/>
          <w:szCs w:val="20"/>
          <w:lang w:eastAsia="sl-SI"/>
        </w:rPr>
        <w:t>Aneksa št. 2</w:t>
      </w:r>
      <w:r w:rsidR="006F1285">
        <w:rPr>
          <w:rFonts w:eastAsia="Times New Roman" w:cs="Arial"/>
          <w:szCs w:val="20"/>
          <w:lang w:eastAsia="sl-SI"/>
        </w:rPr>
        <w:t xml:space="preserve"> k P</w:t>
      </w:r>
      <w:r w:rsidR="00B06017">
        <w:rPr>
          <w:rFonts w:eastAsia="Times New Roman" w:cs="Arial"/>
          <w:szCs w:val="20"/>
          <w:lang w:eastAsia="sl-SI"/>
        </w:rPr>
        <w:t>ogodbi</w:t>
      </w:r>
      <w:r w:rsidR="006661CC" w:rsidRPr="0072584A">
        <w:rPr>
          <w:rFonts w:eastAsia="Times New Roman" w:cs="Arial"/>
          <w:szCs w:val="20"/>
          <w:lang w:eastAsia="sl-SI"/>
        </w:rPr>
        <w:t xml:space="preserve"> </w:t>
      </w:r>
      <w:r w:rsidR="00655F38" w:rsidRPr="0072584A">
        <w:rPr>
          <w:rFonts w:eastAsia="Times New Roman" w:cs="Arial"/>
          <w:szCs w:val="20"/>
          <w:lang w:eastAsia="sl-SI"/>
        </w:rPr>
        <w:t>o izvajanju nalog za odpravo posledic poplav in zemeljskih plazov iz avgusta 2023</w:t>
      </w:r>
      <w:r w:rsidR="005A3BE5">
        <w:rPr>
          <w:rFonts w:eastAsia="Times New Roman" w:cs="Arial"/>
          <w:szCs w:val="20"/>
          <w:lang w:eastAsia="sl-SI"/>
        </w:rPr>
        <w:t xml:space="preserve"> (v nadaljevanju: pogodba) </w:t>
      </w:r>
      <w:r w:rsidR="006661CC" w:rsidRPr="0072584A">
        <w:rPr>
          <w:rFonts w:eastAsia="Times New Roman" w:cs="Arial"/>
          <w:szCs w:val="20"/>
          <w:lang w:eastAsia="sl-SI"/>
        </w:rPr>
        <w:t>med Vlado Repub</w:t>
      </w:r>
      <w:r w:rsidR="00C44CD5">
        <w:rPr>
          <w:rFonts w:eastAsia="Times New Roman" w:cs="Arial"/>
          <w:szCs w:val="20"/>
          <w:lang w:eastAsia="sl-SI"/>
        </w:rPr>
        <w:t>like Slovenije in D.</w:t>
      </w:r>
      <w:r w:rsidR="00682FEC">
        <w:rPr>
          <w:rFonts w:eastAsia="Times New Roman" w:cs="Arial"/>
          <w:szCs w:val="20"/>
          <w:lang w:eastAsia="sl-SI"/>
        </w:rPr>
        <w:t xml:space="preserve"> </w:t>
      </w:r>
      <w:r w:rsidR="00C44CD5">
        <w:rPr>
          <w:rFonts w:eastAsia="Times New Roman" w:cs="Arial"/>
          <w:szCs w:val="20"/>
          <w:lang w:eastAsia="sl-SI"/>
        </w:rPr>
        <w:t>S.</w:t>
      </w:r>
      <w:r w:rsidR="00682FEC">
        <w:rPr>
          <w:rFonts w:eastAsia="Times New Roman" w:cs="Arial"/>
          <w:szCs w:val="20"/>
          <w:lang w:eastAsia="sl-SI"/>
        </w:rPr>
        <w:t xml:space="preserve"> </w:t>
      </w:r>
      <w:r w:rsidR="00C44CD5">
        <w:rPr>
          <w:rFonts w:eastAsia="Times New Roman" w:cs="Arial"/>
          <w:szCs w:val="20"/>
          <w:lang w:eastAsia="sl-SI"/>
        </w:rPr>
        <w:t>U., družbo</w:t>
      </w:r>
      <w:r w:rsidR="006661CC" w:rsidRPr="0072584A">
        <w:rPr>
          <w:rFonts w:eastAsia="Times New Roman" w:cs="Arial"/>
          <w:szCs w:val="20"/>
          <w:lang w:eastAsia="sl-SI"/>
        </w:rPr>
        <w:t xml:space="preserve"> za svetovanje in upravljanje d.</w:t>
      </w:r>
      <w:r w:rsidR="00A61CE0">
        <w:rPr>
          <w:rFonts w:eastAsia="Times New Roman" w:cs="Arial"/>
          <w:szCs w:val="20"/>
          <w:lang w:eastAsia="sl-SI"/>
        </w:rPr>
        <w:t xml:space="preserve"> </w:t>
      </w:r>
      <w:r w:rsidR="006661CC" w:rsidRPr="0072584A">
        <w:rPr>
          <w:rFonts w:eastAsia="Times New Roman" w:cs="Arial"/>
          <w:szCs w:val="20"/>
          <w:lang w:eastAsia="sl-SI"/>
        </w:rPr>
        <w:t>o.</w:t>
      </w:r>
      <w:r w:rsidR="00F941FE">
        <w:rPr>
          <w:rFonts w:eastAsia="Times New Roman" w:cs="Arial"/>
          <w:szCs w:val="20"/>
          <w:lang w:eastAsia="sl-SI"/>
        </w:rPr>
        <w:t xml:space="preserve"> </w:t>
      </w:r>
      <w:r w:rsidR="006661CC" w:rsidRPr="0072584A">
        <w:rPr>
          <w:rFonts w:eastAsia="Times New Roman" w:cs="Arial"/>
          <w:szCs w:val="20"/>
          <w:lang w:eastAsia="sl-SI"/>
        </w:rPr>
        <w:t>o.</w:t>
      </w:r>
      <w:r w:rsidR="00C44CD5">
        <w:rPr>
          <w:rFonts w:eastAsia="Times New Roman" w:cs="Arial"/>
          <w:szCs w:val="20"/>
          <w:lang w:eastAsia="sl-SI"/>
        </w:rPr>
        <w:t xml:space="preserve"> (</w:t>
      </w:r>
      <w:r w:rsidR="00264BC4">
        <w:rPr>
          <w:rFonts w:eastAsia="Times New Roman" w:cs="Arial"/>
          <w:szCs w:val="20"/>
          <w:lang w:eastAsia="sl-SI"/>
        </w:rPr>
        <w:t>v nadaljevanju</w:t>
      </w:r>
      <w:r w:rsidR="00655F38">
        <w:rPr>
          <w:rFonts w:eastAsia="Times New Roman" w:cs="Arial"/>
          <w:szCs w:val="20"/>
          <w:lang w:eastAsia="sl-SI"/>
        </w:rPr>
        <w:t>:</w:t>
      </w:r>
      <w:r w:rsidR="00264BC4">
        <w:rPr>
          <w:rFonts w:eastAsia="Times New Roman" w:cs="Arial"/>
          <w:szCs w:val="20"/>
          <w:lang w:eastAsia="sl-SI"/>
        </w:rPr>
        <w:t xml:space="preserve"> </w:t>
      </w:r>
      <w:r w:rsidR="00C44CD5">
        <w:rPr>
          <w:rFonts w:eastAsia="Times New Roman" w:cs="Arial"/>
          <w:szCs w:val="20"/>
          <w:lang w:eastAsia="sl-SI"/>
        </w:rPr>
        <w:t>DSU)</w:t>
      </w:r>
      <w:r w:rsidR="005A3BE5">
        <w:rPr>
          <w:rFonts w:eastAsia="Times New Roman" w:cs="Arial"/>
          <w:szCs w:val="20"/>
          <w:lang w:eastAsia="sl-SI"/>
        </w:rPr>
        <w:t>.</w:t>
      </w:r>
    </w:p>
    <w:p w14:paraId="48695582" w14:textId="77777777" w:rsidR="00B06017" w:rsidRDefault="00B06017" w:rsidP="00B06017">
      <w:pPr>
        <w:overflowPunct w:val="0"/>
        <w:autoSpaceDE w:val="0"/>
        <w:autoSpaceDN w:val="0"/>
        <w:adjustRightInd w:val="0"/>
        <w:spacing w:after="0" w:line="276" w:lineRule="auto"/>
        <w:jc w:val="both"/>
        <w:textAlignment w:val="baseline"/>
        <w:rPr>
          <w:rFonts w:eastAsia="Times New Roman" w:cs="Arial"/>
          <w:szCs w:val="20"/>
          <w:lang w:eastAsia="sl-SI"/>
        </w:rPr>
      </w:pPr>
    </w:p>
    <w:p w14:paraId="4E36E0F3" w14:textId="72156441" w:rsidR="00B06017" w:rsidRDefault="00B06017" w:rsidP="001E6900">
      <w:pPr>
        <w:overflowPunct w:val="0"/>
        <w:autoSpaceDE w:val="0"/>
        <w:autoSpaceDN w:val="0"/>
        <w:adjustRightInd w:val="0"/>
        <w:spacing w:after="0" w:line="276" w:lineRule="auto"/>
        <w:jc w:val="both"/>
        <w:textAlignment w:val="baseline"/>
        <w:rPr>
          <w:rFonts w:cs="Arial"/>
          <w:szCs w:val="20"/>
        </w:rPr>
      </w:pPr>
      <w:r w:rsidRPr="0072584A">
        <w:rPr>
          <w:rFonts w:eastAsia="Times New Roman" w:cs="Arial"/>
          <w:iCs/>
          <w:szCs w:val="20"/>
          <w:lang w:eastAsia="sl-SI"/>
        </w:rPr>
        <w:t>Služba Vlade Republike Slovenija za obnovo po poplavah in plazovih</w:t>
      </w:r>
      <w:r w:rsidRPr="0072584A">
        <w:rPr>
          <w:rFonts w:cs="Arial"/>
          <w:szCs w:val="20"/>
        </w:rPr>
        <w:t xml:space="preserve"> predlaga Vladi Republike Slovenije, da </w:t>
      </w:r>
      <w:r>
        <w:rPr>
          <w:rFonts w:cs="Arial"/>
          <w:szCs w:val="20"/>
        </w:rPr>
        <w:t>v</w:t>
      </w:r>
      <w:r w:rsidRPr="00155FE5">
        <w:rPr>
          <w:rFonts w:cs="Arial"/>
          <w:szCs w:val="20"/>
        </w:rPr>
        <w:t xml:space="preserve"> skladu z 9. č</w:t>
      </w:r>
      <w:r w:rsidR="00F9729F">
        <w:rPr>
          <w:rFonts w:cs="Arial"/>
          <w:szCs w:val="20"/>
        </w:rPr>
        <w:t>lenom p</w:t>
      </w:r>
      <w:r w:rsidRPr="00155FE5">
        <w:rPr>
          <w:rFonts w:cs="Arial"/>
          <w:szCs w:val="20"/>
        </w:rPr>
        <w:t>ogodbe o izvajanju nalog za odpravo posledic poplav in zemeljskih plazov iz avgusta 2023</w:t>
      </w:r>
      <w:r w:rsidR="00682FEC">
        <w:rPr>
          <w:rFonts w:cs="Arial"/>
          <w:szCs w:val="20"/>
        </w:rPr>
        <w:t xml:space="preserve"> </w:t>
      </w:r>
      <w:r w:rsidR="00A6514E">
        <w:rPr>
          <w:rFonts w:cs="Arial"/>
          <w:szCs w:val="20"/>
        </w:rPr>
        <w:t>Vlada Republike Slovenije in</w:t>
      </w:r>
      <w:r w:rsidRPr="00155FE5">
        <w:rPr>
          <w:rFonts w:eastAsia="Times New Roman" w:cs="Arial"/>
          <w:bCs/>
          <w:szCs w:val="20"/>
          <w:lang w:eastAsia="sl-SI"/>
        </w:rPr>
        <w:t xml:space="preserve"> </w:t>
      </w:r>
      <w:r w:rsidR="00A61CE0">
        <w:rPr>
          <w:rFonts w:eastAsia="Times New Roman" w:cs="Arial"/>
          <w:bCs/>
          <w:szCs w:val="20"/>
          <w:lang w:eastAsia="sl-SI"/>
        </w:rPr>
        <w:t>DSU</w:t>
      </w:r>
      <w:r w:rsidR="00682FEC">
        <w:rPr>
          <w:rFonts w:eastAsia="Times New Roman" w:cs="Arial"/>
          <w:bCs/>
          <w:szCs w:val="20"/>
          <w:lang w:eastAsia="sl-SI"/>
        </w:rPr>
        <w:t>,</w:t>
      </w:r>
      <w:r w:rsidR="006F1285">
        <w:rPr>
          <w:rFonts w:eastAsia="Times New Roman" w:cs="Arial"/>
          <w:bCs/>
          <w:szCs w:val="20"/>
          <w:lang w:eastAsia="sl-SI"/>
        </w:rPr>
        <w:t xml:space="preserve"> sklene</w:t>
      </w:r>
      <w:r>
        <w:rPr>
          <w:rFonts w:eastAsia="Times New Roman" w:cs="Arial"/>
          <w:bCs/>
          <w:szCs w:val="20"/>
          <w:lang w:eastAsia="sl-SI"/>
        </w:rPr>
        <w:t>t</w:t>
      </w:r>
      <w:r w:rsidR="00682FEC">
        <w:rPr>
          <w:rFonts w:eastAsia="Times New Roman" w:cs="Arial"/>
          <w:bCs/>
          <w:szCs w:val="20"/>
          <w:lang w:eastAsia="sl-SI"/>
        </w:rPr>
        <w:t>a</w:t>
      </w:r>
      <w:r>
        <w:rPr>
          <w:rFonts w:eastAsia="Times New Roman" w:cs="Arial"/>
          <w:bCs/>
          <w:szCs w:val="20"/>
          <w:lang w:eastAsia="sl-SI"/>
        </w:rPr>
        <w:t xml:space="preserve"> aneks, s </w:t>
      </w:r>
      <w:r w:rsidR="00682FEC">
        <w:rPr>
          <w:rFonts w:eastAsia="Times New Roman" w:cs="Arial"/>
          <w:bCs/>
          <w:szCs w:val="20"/>
          <w:lang w:eastAsia="sl-SI"/>
        </w:rPr>
        <w:t>katerim</w:t>
      </w:r>
      <w:r>
        <w:rPr>
          <w:rFonts w:eastAsia="Times New Roman" w:cs="Arial"/>
          <w:bCs/>
          <w:szCs w:val="20"/>
          <w:lang w:eastAsia="sl-SI"/>
        </w:rPr>
        <w:t xml:space="preserve"> se</w:t>
      </w:r>
      <w:r w:rsidRPr="003935EE">
        <w:rPr>
          <w:rFonts w:eastAsia="Times New Roman" w:cs="Arial"/>
          <w:szCs w:val="20"/>
          <w:lang w:eastAsia="sl-SI"/>
        </w:rPr>
        <w:t xml:space="preserve"> dogovorita </w:t>
      </w:r>
      <w:r>
        <w:rPr>
          <w:rFonts w:eastAsia="Times New Roman" w:cs="Arial"/>
          <w:szCs w:val="20"/>
          <w:lang w:eastAsia="sl-SI"/>
        </w:rPr>
        <w:t xml:space="preserve">o </w:t>
      </w:r>
      <w:r w:rsidRPr="003935EE">
        <w:rPr>
          <w:rFonts w:eastAsia="Times New Roman" w:cs="Arial"/>
          <w:szCs w:val="20"/>
          <w:lang w:eastAsia="sl-SI"/>
        </w:rPr>
        <w:t>obseg</w:t>
      </w:r>
      <w:r>
        <w:rPr>
          <w:rFonts w:eastAsia="Times New Roman" w:cs="Arial"/>
          <w:szCs w:val="20"/>
          <w:lang w:eastAsia="sl-SI"/>
        </w:rPr>
        <w:t>u nalog in višini</w:t>
      </w:r>
      <w:r w:rsidRPr="003935EE">
        <w:rPr>
          <w:rFonts w:eastAsia="Times New Roman" w:cs="Arial"/>
          <w:szCs w:val="20"/>
          <w:lang w:eastAsia="sl-SI"/>
        </w:rPr>
        <w:t xml:space="preserve"> sredstev za izvajanje nalog za </w:t>
      </w:r>
      <w:r w:rsidR="00682FEC">
        <w:rPr>
          <w:rFonts w:eastAsia="Times New Roman" w:cs="Arial"/>
          <w:szCs w:val="20"/>
          <w:lang w:eastAsia="sl-SI"/>
        </w:rPr>
        <w:t>prihodnje</w:t>
      </w:r>
      <w:r w:rsidRPr="003935EE">
        <w:rPr>
          <w:rFonts w:eastAsia="Times New Roman" w:cs="Arial"/>
          <w:szCs w:val="20"/>
          <w:lang w:eastAsia="sl-SI"/>
        </w:rPr>
        <w:t xml:space="preserve"> leto</w:t>
      </w:r>
      <w:r>
        <w:rPr>
          <w:rFonts w:eastAsia="Times New Roman" w:cs="Arial"/>
          <w:szCs w:val="20"/>
          <w:lang w:eastAsia="sl-SI"/>
        </w:rPr>
        <w:t>.</w:t>
      </w:r>
    </w:p>
    <w:p w14:paraId="0C0245A7" w14:textId="77777777" w:rsidR="00B06017" w:rsidRDefault="00B06017" w:rsidP="001E6900">
      <w:pPr>
        <w:overflowPunct w:val="0"/>
        <w:autoSpaceDE w:val="0"/>
        <w:autoSpaceDN w:val="0"/>
        <w:adjustRightInd w:val="0"/>
        <w:spacing w:after="0" w:line="276" w:lineRule="auto"/>
        <w:jc w:val="both"/>
        <w:textAlignment w:val="baseline"/>
        <w:rPr>
          <w:rFonts w:eastAsia="Times New Roman" w:cs="Arial"/>
          <w:szCs w:val="20"/>
          <w:lang w:eastAsia="sl-SI"/>
        </w:rPr>
      </w:pPr>
    </w:p>
    <w:p w14:paraId="7B588A2F" w14:textId="7D87A62F" w:rsidR="00AD3B5D" w:rsidRPr="00D45F31" w:rsidRDefault="00AD3B5D" w:rsidP="001E6900">
      <w:pPr>
        <w:spacing w:after="0" w:line="276" w:lineRule="auto"/>
        <w:jc w:val="both"/>
        <w:rPr>
          <w:rFonts w:cs="Arial"/>
          <w:szCs w:val="20"/>
        </w:rPr>
      </w:pPr>
      <w:r w:rsidRPr="00D45F31">
        <w:rPr>
          <w:rFonts w:cs="Arial"/>
          <w:szCs w:val="20"/>
        </w:rPr>
        <w:t xml:space="preserve">Za naloge iz 157.c člena ZIUOPZP in 3. člena te pogodbe, ki jih DSU izvede z lastnimi kadri, je v pogodbi predvideno </w:t>
      </w:r>
      <w:r w:rsidR="00264BC4" w:rsidRPr="00D45F31">
        <w:rPr>
          <w:rFonts w:cs="Arial"/>
          <w:szCs w:val="20"/>
        </w:rPr>
        <w:t xml:space="preserve">mesečno </w:t>
      </w:r>
      <w:r w:rsidRPr="00D45F31">
        <w:rPr>
          <w:rFonts w:cs="Arial"/>
          <w:szCs w:val="20"/>
        </w:rPr>
        <w:t>nadomestilo, ki ga Republika Slovenija plačuje</w:t>
      </w:r>
      <w:r w:rsidR="00264BC4" w:rsidRPr="00D45F31">
        <w:rPr>
          <w:rFonts w:cs="Arial"/>
          <w:szCs w:val="20"/>
        </w:rPr>
        <w:t xml:space="preserve"> DSU </w:t>
      </w:r>
      <w:r w:rsidRPr="00D45F31">
        <w:rPr>
          <w:rFonts w:cs="Arial"/>
          <w:szCs w:val="20"/>
        </w:rPr>
        <w:t>v višini dejansko nastalih upravičenih stroškov</w:t>
      </w:r>
      <w:r w:rsidR="0072584A" w:rsidRPr="00D45F31">
        <w:rPr>
          <w:rFonts w:cs="Arial"/>
          <w:szCs w:val="20"/>
        </w:rPr>
        <w:t xml:space="preserve">. Ti so </w:t>
      </w:r>
      <w:r w:rsidRPr="00D45F31">
        <w:rPr>
          <w:rFonts w:cs="Arial"/>
          <w:szCs w:val="20"/>
        </w:rPr>
        <w:t>obračuna</w:t>
      </w:r>
      <w:r w:rsidR="0072584A" w:rsidRPr="00D45F31">
        <w:rPr>
          <w:rFonts w:cs="Arial"/>
          <w:szCs w:val="20"/>
        </w:rPr>
        <w:t>ni</w:t>
      </w:r>
      <w:r w:rsidRPr="00D45F31">
        <w:rPr>
          <w:rFonts w:cs="Arial"/>
          <w:szCs w:val="20"/>
        </w:rPr>
        <w:t xml:space="preserve"> v višini 54,00</w:t>
      </w:r>
      <w:r w:rsidR="00682FEC" w:rsidRPr="00D45F31">
        <w:rPr>
          <w:rFonts w:cs="Arial"/>
          <w:szCs w:val="20"/>
        </w:rPr>
        <w:t xml:space="preserve"> </w:t>
      </w:r>
      <w:r w:rsidR="00A51EBB" w:rsidRPr="00D45F31">
        <w:rPr>
          <w:rFonts w:cs="Arial"/>
          <w:szCs w:val="20"/>
        </w:rPr>
        <w:t>EUR</w:t>
      </w:r>
      <w:r w:rsidRPr="00D45F31">
        <w:rPr>
          <w:rFonts w:cs="Arial"/>
          <w:szCs w:val="20"/>
        </w:rPr>
        <w:t xml:space="preserve"> (brez DDV) za vsako porabljeno uro. Dodatno se zaračunajo </w:t>
      </w:r>
      <w:bookmarkStart w:id="0" w:name="_Hlk175124161"/>
      <w:r w:rsidRPr="00D45F31">
        <w:rPr>
          <w:rFonts w:cs="Arial"/>
          <w:szCs w:val="20"/>
        </w:rPr>
        <w:t>stroški službenih poti</w:t>
      </w:r>
      <w:bookmarkEnd w:id="0"/>
      <w:r w:rsidRPr="00D45F31">
        <w:rPr>
          <w:rFonts w:cs="Arial"/>
          <w:szCs w:val="20"/>
        </w:rPr>
        <w:t xml:space="preserve">, ki se obračunavajo glede na dejanski nastanek </w:t>
      </w:r>
      <w:r w:rsidR="00682FEC" w:rsidRPr="00D45F31">
        <w:rPr>
          <w:rFonts w:cs="Arial"/>
          <w:szCs w:val="20"/>
        </w:rPr>
        <w:t xml:space="preserve">v </w:t>
      </w:r>
      <w:r w:rsidRPr="00D45F31">
        <w:rPr>
          <w:rFonts w:cs="Arial"/>
          <w:szCs w:val="20"/>
        </w:rPr>
        <w:t>sklad</w:t>
      </w:r>
      <w:r w:rsidR="00682FEC" w:rsidRPr="00D45F31">
        <w:rPr>
          <w:rFonts w:cs="Arial"/>
          <w:szCs w:val="20"/>
        </w:rPr>
        <w:t>u</w:t>
      </w:r>
      <w:r w:rsidRPr="00D45F31">
        <w:rPr>
          <w:rFonts w:cs="Arial"/>
          <w:szCs w:val="20"/>
        </w:rPr>
        <w:t xml:space="preserve"> s predpisom, ki ureja </w:t>
      </w:r>
      <w:bookmarkStart w:id="1" w:name="_Hlk175123830"/>
      <w:r w:rsidRPr="00D45F31">
        <w:rPr>
          <w:rFonts w:cs="Arial"/>
          <w:szCs w:val="20"/>
        </w:rPr>
        <w:t xml:space="preserve">povračilo stroškov </w:t>
      </w:r>
      <w:bookmarkEnd w:id="1"/>
      <w:r w:rsidRPr="00D45F31">
        <w:rPr>
          <w:rFonts w:cs="Arial"/>
          <w:szCs w:val="20"/>
        </w:rPr>
        <w:t>službenih poti</w:t>
      </w:r>
      <w:r w:rsidR="0072584A" w:rsidRPr="00D45F31">
        <w:rPr>
          <w:rFonts w:cs="Arial"/>
          <w:szCs w:val="20"/>
        </w:rPr>
        <w:t>.</w:t>
      </w:r>
      <w:r w:rsidR="000F22D7" w:rsidRPr="00D45F31">
        <w:rPr>
          <w:rFonts w:cs="Arial"/>
          <w:szCs w:val="20"/>
        </w:rPr>
        <w:t xml:space="preserve"> </w:t>
      </w:r>
    </w:p>
    <w:p w14:paraId="5CA79110" w14:textId="77777777" w:rsidR="005366E3" w:rsidRPr="00D45F31" w:rsidRDefault="005366E3" w:rsidP="001E6900">
      <w:pPr>
        <w:spacing w:after="0" w:line="276" w:lineRule="auto"/>
        <w:jc w:val="both"/>
        <w:rPr>
          <w:rFonts w:cs="Arial"/>
          <w:szCs w:val="20"/>
        </w:rPr>
      </w:pPr>
    </w:p>
    <w:p w14:paraId="7C4036D0" w14:textId="6915D4F6" w:rsidR="006344E8" w:rsidRPr="00D45F31" w:rsidRDefault="0072584A" w:rsidP="001E6900">
      <w:pPr>
        <w:spacing w:after="0" w:line="276" w:lineRule="auto"/>
        <w:jc w:val="both"/>
        <w:rPr>
          <w:rFonts w:eastAsia="Times New Roman" w:cs="Arial"/>
          <w:szCs w:val="20"/>
          <w:lang w:eastAsia="sl-SI"/>
        </w:rPr>
      </w:pPr>
      <w:r w:rsidRPr="00D45F31">
        <w:rPr>
          <w:rFonts w:cs="Arial"/>
          <w:szCs w:val="20"/>
        </w:rPr>
        <w:t>Za s</w:t>
      </w:r>
      <w:r w:rsidR="00AD3B5D" w:rsidRPr="00D45F31">
        <w:rPr>
          <w:rFonts w:cs="Arial"/>
          <w:szCs w:val="20"/>
        </w:rPr>
        <w:t>toritve organizacije, koordinacije in nadzora nalog iz 15</w:t>
      </w:r>
      <w:r w:rsidR="0061361F" w:rsidRPr="00D45F31">
        <w:rPr>
          <w:rFonts w:cs="Arial"/>
          <w:szCs w:val="20"/>
        </w:rPr>
        <w:t>7.c člena ZIUOPZP in 3. člena</w:t>
      </w:r>
      <w:r w:rsidR="00AD3B5D" w:rsidRPr="00D45F31">
        <w:rPr>
          <w:rFonts w:cs="Arial"/>
          <w:szCs w:val="20"/>
        </w:rPr>
        <w:t xml:space="preserve"> pogodbe, ki jih izvedejo dobavitelji oziroma izva</w:t>
      </w:r>
      <w:r w:rsidR="00AE3F5F" w:rsidRPr="00D45F31">
        <w:rPr>
          <w:rFonts w:cs="Arial"/>
          <w:szCs w:val="20"/>
        </w:rPr>
        <w:t xml:space="preserve">jalci, DSU obračuna </w:t>
      </w:r>
      <w:r w:rsidR="009B6B36" w:rsidRPr="00D45F31">
        <w:rPr>
          <w:rFonts w:cs="Arial"/>
          <w:szCs w:val="20"/>
        </w:rPr>
        <w:t xml:space="preserve">nadomestilo </w:t>
      </w:r>
      <w:r w:rsidR="00AE3F5F" w:rsidRPr="00D45F31">
        <w:rPr>
          <w:rFonts w:cs="Arial"/>
          <w:szCs w:val="20"/>
        </w:rPr>
        <w:t>v višini 3</w:t>
      </w:r>
      <w:r w:rsidR="00AD3B5D" w:rsidRPr="00D45F31">
        <w:rPr>
          <w:rFonts w:cs="Arial"/>
          <w:szCs w:val="20"/>
        </w:rPr>
        <w:t xml:space="preserve"> </w:t>
      </w:r>
      <w:r w:rsidR="00AE3F5F" w:rsidRPr="00D45F31">
        <w:rPr>
          <w:rFonts w:cs="Arial"/>
          <w:szCs w:val="20"/>
        </w:rPr>
        <w:t>odstotkov</w:t>
      </w:r>
      <w:r w:rsidR="00AD3B5D" w:rsidRPr="00D45F31">
        <w:rPr>
          <w:rFonts w:cs="Arial"/>
          <w:szCs w:val="20"/>
        </w:rPr>
        <w:t xml:space="preserve"> skupne vrednost</w:t>
      </w:r>
      <w:r w:rsidRPr="00D45F31">
        <w:rPr>
          <w:rFonts w:cs="Arial"/>
          <w:szCs w:val="20"/>
        </w:rPr>
        <w:t>i potrjenih računov (brez DDV).</w:t>
      </w:r>
      <w:r w:rsidR="00050B23" w:rsidRPr="00D45F31">
        <w:rPr>
          <w:rFonts w:cs="Arial"/>
          <w:szCs w:val="20"/>
        </w:rPr>
        <w:t xml:space="preserve"> </w:t>
      </w:r>
      <w:r w:rsidR="006344E8" w:rsidRPr="00D45F31">
        <w:rPr>
          <w:rFonts w:eastAsia="Times New Roman" w:cs="Arial"/>
          <w:szCs w:val="20"/>
          <w:lang w:eastAsia="sl-SI"/>
        </w:rPr>
        <w:t>DSU bo obračunal 3</w:t>
      </w:r>
      <w:r w:rsidR="005A3BE5" w:rsidRPr="00D45F31">
        <w:rPr>
          <w:rFonts w:eastAsia="Times New Roman" w:cs="Arial"/>
          <w:szCs w:val="20"/>
          <w:lang w:eastAsia="sl-SI"/>
        </w:rPr>
        <w:t xml:space="preserve"> </w:t>
      </w:r>
      <w:r w:rsidR="00682FEC" w:rsidRPr="00D45F31">
        <w:rPr>
          <w:rFonts w:eastAsia="Times New Roman" w:cs="Arial"/>
          <w:szCs w:val="20"/>
          <w:lang w:eastAsia="sl-SI"/>
        </w:rPr>
        <w:t>odstotke</w:t>
      </w:r>
      <w:r w:rsidR="006344E8" w:rsidRPr="00D45F31">
        <w:rPr>
          <w:rFonts w:eastAsia="Times New Roman" w:cs="Arial"/>
          <w:szCs w:val="20"/>
          <w:lang w:eastAsia="sl-SI"/>
        </w:rPr>
        <w:t xml:space="preserve"> za delo, ki ga bo </w:t>
      </w:r>
      <w:r w:rsidR="00682FEC" w:rsidRPr="00D45F31">
        <w:rPr>
          <w:rFonts w:eastAsia="Times New Roman" w:cs="Arial"/>
          <w:szCs w:val="20"/>
          <w:lang w:eastAsia="sl-SI"/>
        </w:rPr>
        <w:t>izvedel</w:t>
      </w:r>
      <w:r w:rsidR="006344E8" w:rsidRPr="00D45F31">
        <w:rPr>
          <w:rFonts w:eastAsia="Times New Roman" w:cs="Arial"/>
          <w:szCs w:val="20"/>
          <w:lang w:eastAsia="sl-SI"/>
        </w:rPr>
        <w:t xml:space="preserve"> zunanji izvaja</w:t>
      </w:r>
      <w:r w:rsidR="00682FEC" w:rsidRPr="00D45F31">
        <w:rPr>
          <w:rFonts w:eastAsia="Times New Roman" w:cs="Arial"/>
          <w:szCs w:val="20"/>
          <w:lang w:eastAsia="sl-SI"/>
        </w:rPr>
        <w:t>lec</w:t>
      </w:r>
      <w:r w:rsidR="006344E8" w:rsidRPr="00D45F31">
        <w:rPr>
          <w:rFonts w:eastAsia="Times New Roman" w:cs="Arial"/>
          <w:szCs w:val="20"/>
          <w:lang w:eastAsia="sl-SI"/>
        </w:rPr>
        <w:t xml:space="preserve"> (</w:t>
      </w:r>
      <w:r w:rsidR="006344E8" w:rsidRPr="00D45F31">
        <w:rPr>
          <w:rFonts w:eastAsia="Times New Roman" w:cs="Arial"/>
          <w:szCs w:val="20"/>
        </w:rPr>
        <w:t>koordinacija, dostava informacij, usmeritve, nadzor i</w:t>
      </w:r>
      <w:r w:rsidR="00682FEC" w:rsidRPr="00D45F31">
        <w:rPr>
          <w:rFonts w:eastAsia="Times New Roman" w:cs="Arial"/>
          <w:szCs w:val="20"/>
        </w:rPr>
        <w:t>n podobno</w:t>
      </w:r>
      <w:r w:rsidR="006344E8" w:rsidRPr="00D45F31">
        <w:rPr>
          <w:rFonts w:eastAsia="Times New Roman" w:cs="Arial"/>
          <w:szCs w:val="20"/>
        </w:rPr>
        <w:t xml:space="preserve">, zlasti dela </w:t>
      </w:r>
      <w:r w:rsidR="00682FEC" w:rsidRPr="00D45F31">
        <w:rPr>
          <w:rFonts w:eastAsia="Times New Roman" w:cs="Arial"/>
          <w:szCs w:val="20"/>
        </w:rPr>
        <w:t>v zvezi z</w:t>
      </w:r>
      <w:r w:rsidR="006344E8" w:rsidRPr="00D45F31">
        <w:rPr>
          <w:rFonts w:eastAsia="Times New Roman" w:cs="Arial"/>
          <w:szCs w:val="20"/>
        </w:rPr>
        <w:t xml:space="preserve"> dobav</w:t>
      </w:r>
      <w:r w:rsidR="00682FEC" w:rsidRPr="00D45F31">
        <w:rPr>
          <w:rFonts w:eastAsia="Times New Roman" w:cs="Arial"/>
          <w:szCs w:val="20"/>
        </w:rPr>
        <w:t>o</w:t>
      </w:r>
      <w:r w:rsidR="006344E8" w:rsidRPr="00D45F31">
        <w:rPr>
          <w:rFonts w:eastAsia="Times New Roman" w:cs="Arial"/>
          <w:szCs w:val="20"/>
          <w:lang w:eastAsia="sl-SI"/>
        </w:rPr>
        <w:t xml:space="preserve">), MNVP pa bo plačal delo zunanjega izvajalca. To bodo vsi zunanji izvajalci, ki jih bo </w:t>
      </w:r>
      <w:r w:rsidR="00682FEC" w:rsidRPr="00D45F31">
        <w:rPr>
          <w:rFonts w:eastAsia="Times New Roman" w:cs="Arial"/>
          <w:szCs w:val="20"/>
          <w:lang w:eastAsia="sl-SI"/>
        </w:rPr>
        <w:t xml:space="preserve">vključil </w:t>
      </w:r>
      <w:r w:rsidR="006344E8" w:rsidRPr="00D45F31">
        <w:rPr>
          <w:rFonts w:eastAsia="Times New Roman" w:cs="Arial"/>
          <w:szCs w:val="20"/>
          <w:lang w:eastAsia="sl-SI"/>
        </w:rPr>
        <w:t>DSU, da bo lahko čim bolj učinkovito, zlati hitro, in strokovno opravil naloge iz 157.c člena ZIUOPZP (dobavitelji in izvajalci n</w:t>
      </w:r>
      <w:r w:rsidR="00682FEC" w:rsidRPr="00D45F31">
        <w:rPr>
          <w:rFonts w:eastAsia="Times New Roman" w:cs="Arial"/>
          <w:szCs w:val="20"/>
          <w:lang w:eastAsia="sl-SI"/>
        </w:rPr>
        <w:t>a primer</w:t>
      </w:r>
      <w:r w:rsidR="006344E8" w:rsidRPr="00D45F31">
        <w:rPr>
          <w:rFonts w:eastAsia="Times New Roman" w:cs="Arial"/>
          <w:szCs w:val="20"/>
          <w:lang w:eastAsia="sl-SI"/>
        </w:rPr>
        <w:t xml:space="preserve"> rušitvenih del za odstranitev poplavljenih objektov, priprav</w:t>
      </w:r>
      <w:r w:rsidR="00682FEC" w:rsidRPr="00D45F31">
        <w:rPr>
          <w:rFonts w:eastAsia="Times New Roman" w:cs="Arial"/>
          <w:szCs w:val="20"/>
          <w:lang w:eastAsia="sl-SI"/>
        </w:rPr>
        <w:t>o</w:t>
      </w:r>
      <w:r w:rsidR="006344E8" w:rsidRPr="00D45F31">
        <w:rPr>
          <w:rFonts w:eastAsia="Times New Roman" w:cs="Arial"/>
          <w:szCs w:val="20"/>
          <w:lang w:eastAsia="sl-SI"/>
        </w:rPr>
        <w:t xml:space="preserve"> razpisn</w:t>
      </w:r>
      <w:r w:rsidR="00682FEC" w:rsidRPr="00D45F31">
        <w:rPr>
          <w:rFonts w:eastAsia="Times New Roman" w:cs="Arial"/>
          <w:szCs w:val="20"/>
          <w:lang w:eastAsia="sl-SI"/>
        </w:rPr>
        <w:t>e</w:t>
      </w:r>
      <w:r w:rsidR="006344E8" w:rsidRPr="00D45F31">
        <w:rPr>
          <w:rFonts w:eastAsia="Times New Roman" w:cs="Arial"/>
          <w:szCs w:val="20"/>
          <w:lang w:eastAsia="sl-SI"/>
        </w:rPr>
        <w:t xml:space="preserve"> dokume</w:t>
      </w:r>
      <w:r w:rsidR="004E6AB0" w:rsidRPr="00D45F31">
        <w:rPr>
          <w:rFonts w:eastAsia="Times New Roman" w:cs="Arial"/>
          <w:szCs w:val="20"/>
          <w:lang w:eastAsia="sl-SI"/>
        </w:rPr>
        <w:t>ntacij</w:t>
      </w:r>
      <w:r w:rsidR="00682FEC" w:rsidRPr="00D45F31">
        <w:rPr>
          <w:rFonts w:eastAsia="Times New Roman" w:cs="Arial"/>
          <w:szCs w:val="20"/>
          <w:lang w:eastAsia="sl-SI"/>
        </w:rPr>
        <w:t>e</w:t>
      </w:r>
      <w:r w:rsidR="004E6AB0" w:rsidRPr="00D45F31">
        <w:rPr>
          <w:rFonts w:eastAsia="Times New Roman" w:cs="Arial"/>
          <w:szCs w:val="20"/>
          <w:lang w:eastAsia="sl-SI"/>
        </w:rPr>
        <w:t xml:space="preserve"> za javno naročanje</w:t>
      </w:r>
      <w:r w:rsidR="00F941FE" w:rsidRPr="00D45F31">
        <w:rPr>
          <w:rFonts w:eastAsia="Times New Roman" w:cs="Arial"/>
          <w:szCs w:val="20"/>
          <w:lang w:eastAsia="sl-SI"/>
        </w:rPr>
        <w:t xml:space="preserve"> in eventualni izvajalci nadomestitvenih gradenj</w:t>
      </w:r>
      <w:r w:rsidR="004E6AB0" w:rsidRPr="00D45F31">
        <w:rPr>
          <w:rFonts w:eastAsia="Times New Roman" w:cs="Arial"/>
          <w:szCs w:val="20"/>
          <w:lang w:eastAsia="sl-SI"/>
        </w:rPr>
        <w:t>).</w:t>
      </w:r>
      <w:r w:rsidR="004E29F2" w:rsidRPr="00D45F31">
        <w:rPr>
          <w:rFonts w:eastAsia="Times New Roman" w:cs="Arial"/>
          <w:szCs w:val="20"/>
          <w:lang w:eastAsia="sl-SI"/>
        </w:rPr>
        <w:t xml:space="preserve"> </w:t>
      </w:r>
    </w:p>
    <w:p w14:paraId="14A45FC1" w14:textId="77777777" w:rsidR="00B06017" w:rsidRPr="00D45F31" w:rsidRDefault="00B06017" w:rsidP="001E6900">
      <w:pPr>
        <w:spacing w:after="0" w:line="276" w:lineRule="auto"/>
        <w:jc w:val="both"/>
        <w:rPr>
          <w:rFonts w:eastAsia="Times New Roman" w:cs="Arial"/>
          <w:szCs w:val="20"/>
        </w:rPr>
      </w:pPr>
    </w:p>
    <w:p w14:paraId="391953B0" w14:textId="5B7C5295" w:rsidR="00626CE2" w:rsidRPr="00D45F31" w:rsidRDefault="004E29F2" w:rsidP="001E6900">
      <w:pPr>
        <w:pStyle w:val="Telobesedila"/>
        <w:spacing w:line="276" w:lineRule="auto"/>
        <w:rPr>
          <w:rFonts w:ascii="Arial" w:hAnsi="Arial" w:cs="Arial"/>
          <w:strike/>
          <w:sz w:val="20"/>
          <w:szCs w:val="20"/>
        </w:rPr>
      </w:pPr>
      <w:r w:rsidRPr="00D45F31">
        <w:rPr>
          <w:rFonts w:ascii="Arial" w:hAnsi="Arial" w:cs="Arial"/>
          <w:sz w:val="20"/>
          <w:szCs w:val="20"/>
        </w:rPr>
        <w:t xml:space="preserve">Ocenjeni </w:t>
      </w:r>
      <w:r w:rsidR="00B06017" w:rsidRPr="00D45F31">
        <w:rPr>
          <w:rFonts w:ascii="Arial" w:hAnsi="Arial" w:cs="Arial"/>
          <w:sz w:val="20"/>
          <w:szCs w:val="20"/>
        </w:rPr>
        <w:t xml:space="preserve">stroški </w:t>
      </w:r>
      <w:r w:rsidR="00F1470E" w:rsidRPr="00D45F31">
        <w:rPr>
          <w:rFonts w:ascii="Arial" w:hAnsi="Arial" w:cs="Arial"/>
          <w:sz w:val="20"/>
          <w:szCs w:val="20"/>
        </w:rPr>
        <w:t>za leto 2026</w:t>
      </w:r>
      <w:r w:rsidR="00682FEC" w:rsidRPr="00D45F31">
        <w:rPr>
          <w:rFonts w:ascii="Arial" w:hAnsi="Arial" w:cs="Arial"/>
          <w:sz w:val="20"/>
          <w:szCs w:val="20"/>
        </w:rPr>
        <w:t xml:space="preserve"> </w:t>
      </w:r>
      <w:r w:rsidR="0061361F" w:rsidRPr="00D45F31">
        <w:rPr>
          <w:rFonts w:ascii="Arial" w:hAnsi="Arial" w:cs="Arial"/>
          <w:sz w:val="20"/>
          <w:szCs w:val="20"/>
        </w:rPr>
        <w:t xml:space="preserve">znašajo </w:t>
      </w:r>
      <w:r w:rsidR="00F941FE" w:rsidRPr="00D45F31">
        <w:rPr>
          <w:rFonts w:ascii="Arial" w:hAnsi="Arial" w:cs="Arial"/>
          <w:sz w:val="20"/>
          <w:szCs w:val="20"/>
        </w:rPr>
        <w:t>350</w:t>
      </w:r>
      <w:r w:rsidR="00050B23" w:rsidRPr="00D45F31">
        <w:rPr>
          <w:rFonts w:ascii="Arial" w:hAnsi="Arial" w:cs="Arial"/>
          <w:sz w:val="20"/>
          <w:szCs w:val="20"/>
        </w:rPr>
        <w:t xml:space="preserve">.000 </w:t>
      </w:r>
      <w:r w:rsidR="0066602F" w:rsidRPr="00D45F31">
        <w:rPr>
          <w:rFonts w:ascii="Arial" w:hAnsi="Arial" w:cs="Arial"/>
          <w:sz w:val="20"/>
          <w:szCs w:val="20"/>
        </w:rPr>
        <w:t>EUR (</w:t>
      </w:r>
      <w:r w:rsidR="0061361F" w:rsidRPr="00D45F31">
        <w:rPr>
          <w:rFonts w:ascii="Arial" w:hAnsi="Arial" w:cs="Arial"/>
          <w:sz w:val="20"/>
          <w:szCs w:val="20"/>
        </w:rPr>
        <w:t>brez DDV</w:t>
      </w:r>
      <w:r w:rsidR="0066602F" w:rsidRPr="00D45F31">
        <w:rPr>
          <w:rFonts w:ascii="Arial" w:hAnsi="Arial" w:cs="Arial"/>
          <w:sz w:val="20"/>
          <w:szCs w:val="20"/>
        </w:rPr>
        <w:t>) oz. 427.000 EUR (z DDV)</w:t>
      </w:r>
      <w:r w:rsidR="00050B23" w:rsidRPr="00D45F31">
        <w:rPr>
          <w:rFonts w:ascii="Arial" w:hAnsi="Arial" w:cs="Arial"/>
          <w:sz w:val="20"/>
          <w:szCs w:val="20"/>
        </w:rPr>
        <w:t xml:space="preserve">. Višina </w:t>
      </w:r>
      <w:r w:rsidR="00F941FE" w:rsidRPr="00D45F31">
        <w:rPr>
          <w:rFonts w:ascii="Arial" w:hAnsi="Arial" w:cs="Arial"/>
          <w:sz w:val="20"/>
          <w:szCs w:val="20"/>
        </w:rPr>
        <w:t>stroškov je</w:t>
      </w:r>
      <w:r w:rsidR="00050B23" w:rsidRPr="00D45F31">
        <w:rPr>
          <w:rFonts w:ascii="Arial" w:hAnsi="Arial" w:cs="Arial"/>
          <w:sz w:val="20"/>
          <w:szCs w:val="20"/>
        </w:rPr>
        <w:t xml:space="preserve"> odvisna od števila potrebnih ur za izvedbo posameznih nalog in </w:t>
      </w:r>
      <w:r w:rsidR="00682FEC" w:rsidRPr="00D45F31">
        <w:rPr>
          <w:rFonts w:ascii="Arial" w:hAnsi="Arial" w:cs="Arial"/>
          <w:sz w:val="20"/>
          <w:szCs w:val="20"/>
        </w:rPr>
        <w:t xml:space="preserve">od </w:t>
      </w:r>
      <w:r w:rsidR="00050B23" w:rsidRPr="00D45F31">
        <w:rPr>
          <w:rFonts w:ascii="Arial" w:hAnsi="Arial" w:cs="Arial"/>
          <w:sz w:val="20"/>
          <w:szCs w:val="20"/>
        </w:rPr>
        <w:t xml:space="preserve">števila </w:t>
      </w:r>
      <w:r w:rsidRPr="00D45F31">
        <w:rPr>
          <w:rFonts w:ascii="Arial" w:hAnsi="Arial" w:cs="Arial"/>
          <w:sz w:val="20"/>
          <w:szCs w:val="20"/>
        </w:rPr>
        <w:t xml:space="preserve">pogodb, ki jih </w:t>
      </w:r>
      <w:r w:rsidR="00783589">
        <w:rPr>
          <w:rFonts w:ascii="Arial" w:hAnsi="Arial" w:cs="Arial"/>
          <w:sz w:val="20"/>
          <w:szCs w:val="20"/>
        </w:rPr>
        <w:t>potrebno</w:t>
      </w:r>
      <w:r w:rsidRPr="00D45F31">
        <w:rPr>
          <w:rFonts w:ascii="Arial" w:hAnsi="Arial" w:cs="Arial"/>
          <w:sz w:val="20"/>
          <w:szCs w:val="20"/>
        </w:rPr>
        <w:t xml:space="preserve"> skleniti, </w:t>
      </w:r>
      <w:r w:rsidR="009B6B36" w:rsidRPr="00D45F31">
        <w:rPr>
          <w:rFonts w:ascii="Arial" w:hAnsi="Arial" w:cs="Arial"/>
          <w:sz w:val="20"/>
          <w:szCs w:val="20"/>
        </w:rPr>
        <w:t xml:space="preserve">števila izpraznjenih in od upravičencev prevzetih objektov, ki jih je potrebno zrušiti, </w:t>
      </w:r>
      <w:r w:rsidR="005A3BE5" w:rsidRPr="00D45F31">
        <w:rPr>
          <w:rFonts w:ascii="Arial" w:hAnsi="Arial" w:cs="Arial"/>
          <w:sz w:val="20"/>
          <w:szCs w:val="20"/>
        </w:rPr>
        <w:t>ter</w:t>
      </w:r>
      <w:r w:rsidRPr="00D45F31">
        <w:rPr>
          <w:rFonts w:ascii="Arial" w:hAnsi="Arial" w:cs="Arial"/>
          <w:sz w:val="20"/>
          <w:szCs w:val="20"/>
        </w:rPr>
        <w:t xml:space="preserve"> </w:t>
      </w:r>
      <w:r w:rsidR="00682FEC" w:rsidRPr="00D45F31">
        <w:rPr>
          <w:rFonts w:ascii="Arial" w:hAnsi="Arial" w:cs="Arial"/>
          <w:sz w:val="20"/>
          <w:szCs w:val="20"/>
        </w:rPr>
        <w:t xml:space="preserve">od </w:t>
      </w:r>
      <w:r w:rsidRPr="00D45F31">
        <w:rPr>
          <w:rFonts w:ascii="Arial" w:hAnsi="Arial" w:cs="Arial"/>
          <w:sz w:val="20"/>
          <w:szCs w:val="20"/>
        </w:rPr>
        <w:t xml:space="preserve">števila </w:t>
      </w:r>
      <w:r w:rsidR="00050B23" w:rsidRPr="00D45F31">
        <w:rPr>
          <w:rFonts w:ascii="Arial" w:hAnsi="Arial" w:cs="Arial"/>
          <w:sz w:val="20"/>
          <w:szCs w:val="20"/>
        </w:rPr>
        <w:t>nadomestitvenih objektov, ki jih bo treb</w:t>
      </w:r>
      <w:r w:rsidR="00682FEC" w:rsidRPr="00D45F31">
        <w:rPr>
          <w:rFonts w:ascii="Arial" w:hAnsi="Arial" w:cs="Arial"/>
          <w:sz w:val="20"/>
          <w:szCs w:val="20"/>
        </w:rPr>
        <w:t>a</w:t>
      </w:r>
      <w:r w:rsidR="00050B23" w:rsidRPr="00D45F31">
        <w:rPr>
          <w:rFonts w:ascii="Arial" w:hAnsi="Arial" w:cs="Arial"/>
          <w:sz w:val="20"/>
          <w:szCs w:val="20"/>
        </w:rPr>
        <w:t xml:space="preserve"> zgraditi. </w:t>
      </w:r>
      <w:r w:rsidR="00F941FE" w:rsidRPr="00D45F31">
        <w:rPr>
          <w:rFonts w:ascii="Arial" w:hAnsi="Arial" w:cs="Arial"/>
          <w:sz w:val="20"/>
          <w:szCs w:val="20"/>
        </w:rPr>
        <w:t>Števila nadomestitvenih objektov</w:t>
      </w:r>
      <w:r w:rsidR="00050B23" w:rsidRPr="00D45F31">
        <w:rPr>
          <w:rFonts w:ascii="Arial" w:hAnsi="Arial" w:cs="Arial"/>
          <w:sz w:val="20"/>
          <w:szCs w:val="20"/>
        </w:rPr>
        <w:t xml:space="preserve"> ni mogoče natančno načrtovati, ker se upravičenci odločajo na podlagi cenitev oziroma </w:t>
      </w:r>
      <w:r w:rsidR="005A3BE5" w:rsidRPr="00D45F31">
        <w:rPr>
          <w:rFonts w:ascii="Arial" w:hAnsi="Arial" w:cs="Arial"/>
          <w:sz w:val="20"/>
          <w:szCs w:val="20"/>
        </w:rPr>
        <w:t xml:space="preserve">je odločitev </w:t>
      </w:r>
      <w:r w:rsidR="00050B23" w:rsidRPr="00D45F31">
        <w:rPr>
          <w:rFonts w:ascii="Arial" w:hAnsi="Arial" w:cs="Arial"/>
          <w:sz w:val="20"/>
          <w:szCs w:val="20"/>
        </w:rPr>
        <w:t xml:space="preserve">dokončno </w:t>
      </w:r>
      <w:r w:rsidR="005A3BE5" w:rsidRPr="00D45F31">
        <w:rPr>
          <w:rFonts w:ascii="Arial" w:hAnsi="Arial" w:cs="Arial"/>
          <w:sz w:val="20"/>
          <w:szCs w:val="20"/>
        </w:rPr>
        <w:t>sprejeta</w:t>
      </w:r>
      <w:r w:rsidR="00050B23" w:rsidRPr="00D45F31">
        <w:rPr>
          <w:rFonts w:ascii="Arial" w:hAnsi="Arial" w:cs="Arial"/>
          <w:sz w:val="20"/>
          <w:szCs w:val="20"/>
        </w:rPr>
        <w:t xml:space="preserve"> s sklenjeno pogodbo</w:t>
      </w:r>
      <w:r w:rsidR="00DE65E4" w:rsidRPr="00D45F31">
        <w:rPr>
          <w:rFonts w:ascii="Arial" w:hAnsi="Arial" w:cs="Arial"/>
          <w:sz w:val="20"/>
          <w:szCs w:val="20"/>
        </w:rPr>
        <w:t xml:space="preserve"> o odkupu nepremičnine</w:t>
      </w:r>
      <w:r w:rsidR="00F941FE" w:rsidRPr="00D45F31">
        <w:rPr>
          <w:rFonts w:ascii="Arial" w:hAnsi="Arial" w:cs="Arial"/>
          <w:sz w:val="20"/>
          <w:szCs w:val="20"/>
        </w:rPr>
        <w:t>. Doslej s</w:t>
      </w:r>
      <w:r w:rsidR="00DE65E4" w:rsidRPr="00D45F31">
        <w:rPr>
          <w:rFonts w:ascii="Arial" w:hAnsi="Arial" w:cs="Arial"/>
          <w:sz w:val="20"/>
          <w:szCs w:val="20"/>
        </w:rPr>
        <w:t>e</w:t>
      </w:r>
      <w:r w:rsidR="00F941FE" w:rsidRPr="00D45F31">
        <w:rPr>
          <w:rFonts w:ascii="Arial" w:hAnsi="Arial" w:cs="Arial"/>
          <w:sz w:val="20"/>
          <w:szCs w:val="20"/>
        </w:rPr>
        <w:t xml:space="preserve"> upravičenci niso odločali za nadomestitvene objekte. Prav tako je težko oceniti število rušitev poplavljenih objektov</w:t>
      </w:r>
      <w:r w:rsidR="009B6B36" w:rsidRPr="00D45F31">
        <w:rPr>
          <w:rFonts w:ascii="Arial" w:hAnsi="Arial" w:cs="Arial"/>
          <w:sz w:val="20"/>
          <w:szCs w:val="20"/>
        </w:rPr>
        <w:t xml:space="preserve">, </w:t>
      </w:r>
      <w:r w:rsidR="00F941FE" w:rsidRPr="00D45F31">
        <w:rPr>
          <w:rFonts w:ascii="Arial" w:hAnsi="Arial" w:cs="Arial"/>
          <w:sz w:val="20"/>
          <w:szCs w:val="20"/>
        </w:rPr>
        <w:t xml:space="preserve">saj </w:t>
      </w:r>
      <w:r w:rsidR="009B6B36" w:rsidRPr="00D45F31">
        <w:rPr>
          <w:rFonts w:ascii="Arial" w:hAnsi="Arial" w:cs="Arial"/>
          <w:sz w:val="20"/>
          <w:szCs w:val="20"/>
        </w:rPr>
        <w:t xml:space="preserve">posest </w:t>
      </w:r>
      <w:r w:rsidR="00F941FE" w:rsidRPr="00D45F31">
        <w:rPr>
          <w:rFonts w:ascii="Arial" w:hAnsi="Arial" w:cs="Arial"/>
          <w:sz w:val="20"/>
          <w:szCs w:val="20"/>
        </w:rPr>
        <w:t xml:space="preserve">odkupljene nepremičnine </w:t>
      </w:r>
      <w:r w:rsidR="009B6B36" w:rsidRPr="00D45F31">
        <w:rPr>
          <w:rFonts w:ascii="Arial" w:hAnsi="Arial" w:cs="Arial"/>
          <w:sz w:val="20"/>
          <w:szCs w:val="20"/>
        </w:rPr>
        <w:t xml:space="preserve">preide na DSU oz. </w:t>
      </w:r>
      <w:r w:rsidR="00A440DE" w:rsidRPr="00D45F31">
        <w:rPr>
          <w:rFonts w:ascii="Arial" w:hAnsi="Arial" w:cs="Arial"/>
          <w:sz w:val="20"/>
          <w:szCs w:val="20"/>
        </w:rPr>
        <w:t xml:space="preserve">državo </w:t>
      </w:r>
      <w:r w:rsidR="00F941FE" w:rsidRPr="00D45F31">
        <w:rPr>
          <w:rFonts w:ascii="Arial" w:hAnsi="Arial" w:cs="Arial"/>
          <w:sz w:val="20"/>
          <w:szCs w:val="20"/>
        </w:rPr>
        <w:t>šele kasneje ob izpraznitvi poplavljenega objekta</w:t>
      </w:r>
      <w:r w:rsidR="00050B23" w:rsidRPr="00D45F31">
        <w:rPr>
          <w:rFonts w:ascii="Arial" w:hAnsi="Arial" w:cs="Arial"/>
          <w:sz w:val="20"/>
          <w:szCs w:val="20"/>
        </w:rPr>
        <w:t xml:space="preserve">. </w:t>
      </w:r>
      <w:r w:rsidR="00626CE2" w:rsidRPr="00D45F31">
        <w:rPr>
          <w:rFonts w:ascii="Arial" w:hAnsi="Arial" w:cs="Arial"/>
          <w:sz w:val="20"/>
          <w:szCs w:val="20"/>
        </w:rPr>
        <w:t xml:space="preserve">Po sedanjih projekcijah </w:t>
      </w:r>
      <w:r w:rsidR="00041C2B" w:rsidRPr="00D45F31">
        <w:rPr>
          <w:rFonts w:ascii="Arial" w:hAnsi="Arial" w:cs="Arial"/>
          <w:sz w:val="20"/>
          <w:szCs w:val="20"/>
        </w:rPr>
        <w:t>se bo</w:t>
      </w:r>
      <w:r w:rsidR="00F941FE" w:rsidRPr="00D45F31">
        <w:rPr>
          <w:rFonts w:ascii="Arial" w:hAnsi="Arial" w:cs="Arial"/>
          <w:sz w:val="20"/>
          <w:szCs w:val="20"/>
        </w:rPr>
        <w:t xml:space="preserve"> v letu 2026 povečalo</w:t>
      </w:r>
      <w:r w:rsidR="00041C2B" w:rsidRPr="00D45F31">
        <w:rPr>
          <w:rFonts w:ascii="Arial" w:hAnsi="Arial" w:cs="Arial"/>
          <w:sz w:val="20"/>
          <w:szCs w:val="20"/>
        </w:rPr>
        <w:t xml:space="preserve"> število </w:t>
      </w:r>
      <w:r w:rsidR="00F941FE" w:rsidRPr="00D45F31">
        <w:rPr>
          <w:rFonts w:ascii="Arial" w:hAnsi="Arial" w:cs="Arial"/>
          <w:sz w:val="20"/>
          <w:szCs w:val="20"/>
        </w:rPr>
        <w:t>rušitev odkupljenih in prevzetih objektov</w:t>
      </w:r>
      <w:r w:rsidR="000C5E80" w:rsidRPr="00D45F31">
        <w:rPr>
          <w:rFonts w:ascii="Arial" w:hAnsi="Arial" w:cs="Arial"/>
          <w:sz w:val="20"/>
          <w:szCs w:val="20"/>
        </w:rPr>
        <w:t>, priprava in sklenitev pogodb za odkup nepremičnin pa bistveno zmanjšala glede na preteklo leto</w:t>
      </w:r>
      <w:r w:rsidR="00041C2B" w:rsidRPr="00D45F31">
        <w:rPr>
          <w:rFonts w:ascii="Arial" w:hAnsi="Arial" w:cs="Arial"/>
          <w:sz w:val="20"/>
          <w:szCs w:val="20"/>
        </w:rPr>
        <w:t xml:space="preserve">. </w:t>
      </w:r>
      <w:r w:rsidR="000751BF" w:rsidRPr="00D45F31">
        <w:rPr>
          <w:rFonts w:ascii="Arial" w:hAnsi="Arial" w:cs="Arial"/>
          <w:sz w:val="20"/>
          <w:szCs w:val="20"/>
        </w:rPr>
        <w:t>V letošnjem letu bo</w:t>
      </w:r>
      <w:r w:rsidR="00DE65E4" w:rsidRPr="00D45F31">
        <w:rPr>
          <w:rFonts w:ascii="Arial" w:hAnsi="Arial" w:cs="Arial"/>
          <w:sz w:val="20"/>
          <w:szCs w:val="20"/>
        </w:rPr>
        <w:t>do</w:t>
      </w:r>
      <w:r w:rsidR="000751BF" w:rsidRPr="00D45F31">
        <w:rPr>
          <w:rFonts w:ascii="Arial" w:hAnsi="Arial" w:cs="Arial"/>
          <w:sz w:val="20"/>
          <w:szCs w:val="20"/>
        </w:rPr>
        <w:t xml:space="preserve"> </w:t>
      </w:r>
      <w:r w:rsidR="000C5E80" w:rsidRPr="00D45F31">
        <w:rPr>
          <w:rFonts w:ascii="Arial" w:hAnsi="Arial" w:cs="Arial"/>
          <w:sz w:val="20"/>
          <w:szCs w:val="20"/>
        </w:rPr>
        <w:t>intenzivneje potekale primo</w:t>
      </w:r>
      <w:r w:rsidR="000751BF" w:rsidRPr="00D45F31">
        <w:rPr>
          <w:rFonts w:ascii="Arial" w:hAnsi="Arial" w:cs="Arial"/>
          <w:sz w:val="20"/>
          <w:szCs w:val="20"/>
        </w:rPr>
        <w:t xml:space="preserve">predaje nepremičnin </w:t>
      </w:r>
      <w:r w:rsidR="000C5E80" w:rsidRPr="00D45F31">
        <w:rPr>
          <w:rFonts w:ascii="Arial" w:hAnsi="Arial" w:cs="Arial"/>
          <w:sz w:val="20"/>
          <w:szCs w:val="20"/>
        </w:rPr>
        <w:t xml:space="preserve">v upravljanje </w:t>
      </w:r>
      <w:r w:rsidR="000751BF" w:rsidRPr="00D45F31">
        <w:rPr>
          <w:rFonts w:ascii="Arial" w:hAnsi="Arial" w:cs="Arial"/>
          <w:sz w:val="20"/>
          <w:szCs w:val="20"/>
        </w:rPr>
        <w:t>Direkciji RS za vode.</w:t>
      </w:r>
      <w:r w:rsidR="00626CE2" w:rsidRPr="00D45F31">
        <w:rPr>
          <w:rFonts w:ascii="Arial" w:hAnsi="Arial" w:cs="Arial"/>
          <w:strike/>
          <w:sz w:val="20"/>
          <w:szCs w:val="20"/>
        </w:rPr>
        <w:t xml:space="preserve"> </w:t>
      </w:r>
    </w:p>
    <w:p w14:paraId="3B6BED9C" w14:textId="77777777" w:rsidR="00626CE2" w:rsidRPr="00D45F31" w:rsidRDefault="00626CE2" w:rsidP="001E6900">
      <w:pPr>
        <w:pStyle w:val="Telobesedila"/>
        <w:spacing w:line="276" w:lineRule="auto"/>
        <w:rPr>
          <w:rFonts w:ascii="Arial" w:hAnsi="Arial" w:cs="Arial"/>
          <w:sz w:val="20"/>
          <w:szCs w:val="20"/>
        </w:rPr>
      </w:pPr>
    </w:p>
    <w:p w14:paraId="7F42ECAE" w14:textId="6F1A3573" w:rsidR="00000F62" w:rsidRPr="00D45F31" w:rsidRDefault="00075C0A" w:rsidP="001E6900">
      <w:pPr>
        <w:pStyle w:val="Telobesedila"/>
        <w:spacing w:line="276" w:lineRule="auto"/>
        <w:rPr>
          <w:rFonts w:ascii="Arial" w:eastAsiaTheme="minorHAnsi" w:hAnsi="Arial" w:cs="Arial"/>
          <w:sz w:val="20"/>
          <w:szCs w:val="20"/>
        </w:rPr>
      </w:pPr>
      <w:r w:rsidRPr="00D45F31">
        <w:rPr>
          <w:rFonts w:ascii="Arial" w:eastAsiaTheme="minorHAnsi" w:hAnsi="Arial" w:cs="Arial"/>
          <w:sz w:val="20"/>
          <w:szCs w:val="20"/>
        </w:rPr>
        <w:t xml:space="preserve">Pri pripravi ocene stroškov DSU </w:t>
      </w:r>
      <w:r w:rsidR="00682FEC" w:rsidRPr="00D45F31">
        <w:rPr>
          <w:rFonts w:ascii="Arial" w:eastAsiaTheme="minorHAnsi" w:hAnsi="Arial" w:cs="Arial"/>
          <w:sz w:val="20"/>
          <w:szCs w:val="20"/>
        </w:rPr>
        <w:t>pri</w:t>
      </w:r>
      <w:r w:rsidRPr="00D45F31">
        <w:rPr>
          <w:rFonts w:ascii="Arial" w:eastAsiaTheme="minorHAnsi" w:hAnsi="Arial" w:cs="Arial"/>
          <w:sz w:val="20"/>
          <w:szCs w:val="20"/>
        </w:rPr>
        <w:t xml:space="preserve"> projektu popoplavne obnove so upošteva</w:t>
      </w:r>
      <w:r w:rsidR="00682FEC" w:rsidRPr="00D45F31">
        <w:rPr>
          <w:rFonts w:ascii="Arial" w:eastAsiaTheme="minorHAnsi" w:hAnsi="Arial" w:cs="Arial"/>
          <w:sz w:val="20"/>
          <w:szCs w:val="20"/>
        </w:rPr>
        <w:t>ni</w:t>
      </w:r>
      <w:r w:rsidRPr="00D45F31">
        <w:rPr>
          <w:rFonts w:ascii="Arial" w:eastAsiaTheme="minorHAnsi" w:hAnsi="Arial" w:cs="Arial"/>
          <w:sz w:val="20"/>
          <w:szCs w:val="20"/>
        </w:rPr>
        <w:t xml:space="preserve"> obseg </w:t>
      </w:r>
      <w:r w:rsidR="00F1470E" w:rsidRPr="00D45F31">
        <w:rPr>
          <w:rFonts w:ascii="Arial" w:eastAsiaTheme="minorHAnsi" w:hAnsi="Arial" w:cs="Arial"/>
          <w:sz w:val="20"/>
          <w:szCs w:val="20"/>
        </w:rPr>
        <w:t>že opravljenega dela v letu 2025</w:t>
      </w:r>
      <w:r w:rsidRPr="00D45F31">
        <w:rPr>
          <w:rFonts w:ascii="Arial" w:eastAsiaTheme="minorHAnsi" w:hAnsi="Arial" w:cs="Arial"/>
          <w:sz w:val="20"/>
          <w:szCs w:val="20"/>
        </w:rPr>
        <w:t>,</w:t>
      </w:r>
      <w:r w:rsidR="00682FEC" w:rsidRPr="00D45F31">
        <w:rPr>
          <w:rFonts w:ascii="Arial" w:eastAsiaTheme="minorHAnsi" w:hAnsi="Arial" w:cs="Arial"/>
          <w:sz w:val="20"/>
          <w:szCs w:val="20"/>
        </w:rPr>
        <w:t xml:space="preserve"> </w:t>
      </w:r>
      <w:r w:rsidRPr="00D45F31">
        <w:rPr>
          <w:rFonts w:ascii="Arial" w:eastAsiaTheme="minorHAnsi" w:hAnsi="Arial" w:cs="Arial"/>
          <w:sz w:val="20"/>
          <w:szCs w:val="20"/>
        </w:rPr>
        <w:t xml:space="preserve">delež že </w:t>
      </w:r>
      <w:r w:rsidR="00682FEC" w:rsidRPr="00D45F31">
        <w:rPr>
          <w:rFonts w:ascii="Arial" w:eastAsiaTheme="minorHAnsi" w:hAnsi="Arial" w:cs="Arial"/>
          <w:sz w:val="20"/>
          <w:szCs w:val="20"/>
        </w:rPr>
        <w:t>končanih</w:t>
      </w:r>
      <w:r w:rsidRPr="00D45F31">
        <w:rPr>
          <w:rFonts w:ascii="Arial" w:eastAsiaTheme="minorHAnsi" w:hAnsi="Arial" w:cs="Arial"/>
          <w:sz w:val="20"/>
          <w:szCs w:val="20"/>
        </w:rPr>
        <w:t xml:space="preserve"> aktivnosti na posameznih področjih (predvsem </w:t>
      </w:r>
      <w:r w:rsidR="00682FEC" w:rsidRPr="00D45F31">
        <w:rPr>
          <w:rFonts w:ascii="Arial" w:eastAsiaTheme="minorHAnsi" w:hAnsi="Arial" w:cs="Arial"/>
          <w:sz w:val="20"/>
          <w:szCs w:val="20"/>
        </w:rPr>
        <w:t>glede</w:t>
      </w:r>
      <w:r w:rsidRPr="00D45F31">
        <w:rPr>
          <w:rFonts w:ascii="Arial" w:eastAsiaTheme="minorHAnsi" w:hAnsi="Arial" w:cs="Arial"/>
          <w:sz w:val="20"/>
          <w:szCs w:val="20"/>
        </w:rPr>
        <w:t xml:space="preserve"> sklepanj</w:t>
      </w:r>
      <w:r w:rsidR="00682FEC" w:rsidRPr="00D45F31">
        <w:rPr>
          <w:rFonts w:ascii="Arial" w:eastAsiaTheme="minorHAnsi" w:hAnsi="Arial" w:cs="Arial"/>
          <w:sz w:val="20"/>
          <w:szCs w:val="20"/>
        </w:rPr>
        <w:t>a</w:t>
      </w:r>
      <w:r w:rsidRPr="00D45F31">
        <w:rPr>
          <w:rFonts w:ascii="Arial" w:eastAsiaTheme="minorHAnsi" w:hAnsi="Arial" w:cs="Arial"/>
          <w:sz w:val="20"/>
          <w:szCs w:val="20"/>
        </w:rPr>
        <w:t xml:space="preserve"> pogodb z upravičenci in nadaljnj</w:t>
      </w:r>
      <w:r w:rsidR="00682FEC" w:rsidRPr="00D45F31">
        <w:rPr>
          <w:rFonts w:ascii="Arial" w:eastAsiaTheme="minorHAnsi" w:hAnsi="Arial" w:cs="Arial"/>
          <w:sz w:val="20"/>
          <w:szCs w:val="20"/>
        </w:rPr>
        <w:t>ih</w:t>
      </w:r>
      <w:r w:rsidRPr="00D45F31">
        <w:rPr>
          <w:rFonts w:ascii="Arial" w:eastAsiaTheme="minorHAnsi" w:hAnsi="Arial" w:cs="Arial"/>
          <w:sz w:val="20"/>
          <w:szCs w:val="20"/>
        </w:rPr>
        <w:t xml:space="preserve"> postopk</w:t>
      </w:r>
      <w:r w:rsidR="00682FEC" w:rsidRPr="00D45F31">
        <w:rPr>
          <w:rFonts w:ascii="Arial" w:eastAsiaTheme="minorHAnsi" w:hAnsi="Arial" w:cs="Arial"/>
          <w:sz w:val="20"/>
          <w:szCs w:val="20"/>
        </w:rPr>
        <w:t>ov</w:t>
      </w:r>
      <w:r w:rsidRPr="00D45F31">
        <w:rPr>
          <w:rFonts w:ascii="Arial" w:eastAsiaTheme="minorHAnsi" w:hAnsi="Arial" w:cs="Arial"/>
          <w:sz w:val="20"/>
          <w:szCs w:val="20"/>
        </w:rPr>
        <w:t xml:space="preserve"> v zvezi s tem) in obseg še neopravljenega dela na tem področju</w:t>
      </w:r>
      <w:r w:rsidR="000C5E80" w:rsidRPr="00D45F31">
        <w:rPr>
          <w:rFonts w:ascii="Arial" w:eastAsiaTheme="minorHAnsi" w:hAnsi="Arial" w:cs="Arial"/>
          <w:sz w:val="20"/>
          <w:szCs w:val="20"/>
        </w:rPr>
        <w:t xml:space="preserve"> ter predvidene rušitve poplavljenih objektov glede na dinamiko prevzemov posesti nepremičnin od upravičencev</w:t>
      </w:r>
      <w:r w:rsidRPr="00D45F31">
        <w:rPr>
          <w:rFonts w:ascii="Arial" w:eastAsiaTheme="minorHAnsi" w:hAnsi="Arial" w:cs="Arial"/>
          <w:sz w:val="20"/>
          <w:szCs w:val="20"/>
        </w:rPr>
        <w:t>.</w:t>
      </w:r>
      <w:r w:rsidR="00045470" w:rsidRPr="00D45F31">
        <w:rPr>
          <w:rFonts w:ascii="Arial" w:eastAsiaTheme="minorHAnsi" w:hAnsi="Arial" w:cs="Arial"/>
          <w:sz w:val="20"/>
          <w:szCs w:val="20"/>
        </w:rPr>
        <w:t xml:space="preserve"> Na podlagi </w:t>
      </w:r>
      <w:r w:rsidR="00045470" w:rsidRPr="00D45F31">
        <w:rPr>
          <w:rFonts w:ascii="Arial" w:hAnsi="Arial" w:cs="Arial"/>
          <w:bCs/>
          <w:sz w:val="20"/>
          <w:szCs w:val="20"/>
        </w:rPr>
        <w:t>trimesečn</w:t>
      </w:r>
      <w:r w:rsidR="00D00426" w:rsidRPr="00D45F31">
        <w:rPr>
          <w:rFonts w:ascii="Arial" w:hAnsi="Arial" w:cs="Arial"/>
          <w:bCs/>
          <w:sz w:val="20"/>
          <w:szCs w:val="20"/>
        </w:rPr>
        <w:t>ih</w:t>
      </w:r>
      <w:r w:rsidR="00045470" w:rsidRPr="00D45F31">
        <w:rPr>
          <w:rFonts w:ascii="Arial" w:hAnsi="Arial" w:cs="Arial"/>
          <w:bCs/>
          <w:sz w:val="20"/>
          <w:szCs w:val="20"/>
        </w:rPr>
        <w:t xml:space="preserve"> poročil o opravljanju nal</w:t>
      </w:r>
      <w:r w:rsidR="00F1470E" w:rsidRPr="00D45F31">
        <w:rPr>
          <w:rFonts w:ascii="Arial" w:hAnsi="Arial" w:cs="Arial"/>
          <w:bCs/>
          <w:sz w:val="20"/>
          <w:szCs w:val="20"/>
        </w:rPr>
        <w:t xml:space="preserve">og </w:t>
      </w:r>
      <w:r w:rsidR="00D00426" w:rsidRPr="00D45F31">
        <w:rPr>
          <w:rFonts w:ascii="Arial" w:hAnsi="Arial" w:cs="Arial"/>
          <w:bCs/>
          <w:sz w:val="20"/>
          <w:szCs w:val="20"/>
        </w:rPr>
        <w:t>DSU</w:t>
      </w:r>
      <w:r w:rsidR="00F1470E" w:rsidRPr="00D45F31">
        <w:rPr>
          <w:rFonts w:ascii="Arial" w:hAnsi="Arial" w:cs="Arial"/>
          <w:bCs/>
          <w:sz w:val="20"/>
          <w:szCs w:val="20"/>
        </w:rPr>
        <w:t xml:space="preserve"> za obdobj</w:t>
      </w:r>
      <w:r w:rsidR="00D00426" w:rsidRPr="00D45F31">
        <w:rPr>
          <w:rFonts w:ascii="Arial" w:hAnsi="Arial" w:cs="Arial"/>
          <w:bCs/>
          <w:sz w:val="20"/>
          <w:szCs w:val="20"/>
        </w:rPr>
        <w:t>e</w:t>
      </w:r>
      <w:r w:rsidR="00F1470E" w:rsidRPr="00D45F31">
        <w:rPr>
          <w:rFonts w:ascii="Arial" w:hAnsi="Arial" w:cs="Arial"/>
          <w:bCs/>
          <w:sz w:val="20"/>
          <w:szCs w:val="20"/>
        </w:rPr>
        <w:t xml:space="preserve"> od januarja do novembra 2025</w:t>
      </w:r>
      <w:r w:rsidR="00045470" w:rsidRPr="00D45F31">
        <w:rPr>
          <w:rFonts w:ascii="Arial" w:hAnsi="Arial" w:cs="Arial"/>
          <w:bCs/>
          <w:sz w:val="20"/>
          <w:szCs w:val="20"/>
        </w:rPr>
        <w:t xml:space="preserve"> </w:t>
      </w:r>
      <w:r w:rsidR="00045470" w:rsidRPr="00D45F31">
        <w:rPr>
          <w:rFonts w:ascii="Arial" w:eastAsiaTheme="minorHAnsi" w:hAnsi="Arial" w:cs="Arial"/>
          <w:sz w:val="20"/>
          <w:szCs w:val="20"/>
        </w:rPr>
        <w:t xml:space="preserve">je </w:t>
      </w:r>
      <w:r w:rsidR="00626CE2" w:rsidRPr="00D45F31">
        <w:rPr>
          <w:rFonts w:ascii="Arial" w:eastAsiaTheme="minorHAnsi" w:hAnsi="Arial" w:cs="Arial"/>
          <w:sz w:val="20"/>
          <w:szCs w:val="20"/>
        </w:rPr>
        <w:t xml:space="preserve">razvidno, da je </w:t>
      </w:r>
      <w:r w:rsidR="00045470" w:rsidRPr="00D45F31">
        <w:rPr>
          <w:rFonts w:ascii="Arial" w:eastAsiaTheme="minorHAnsi" w:hAnsi="Arial" w:cs="Arial"/>
          <w:sz w:val="20"/>
          <w:szCs w:val="20"/>
        </w:rPr>
        <w:t xml:space="preserve">DSU pripravil </w:t>
      </w:r>
      <w:r w:rsidR="00D00426" w:rsidRPr="00D45F31">
        <w:rPr>
          <w:rFonts w:ascii="Arial" w:eastAsiaTheme="minorHAnsi" w:hAnsi="Arial" w:cs="Arial"/>
          <w:sz w:val="20"/>
          <w:szCs w:val="20"/>
        </w:rPr>
        <w:t xml:space="preserve">325 </w:t>
      </w:r>
      <w:r w:rsidR="00045470" w:rsidRPr="00D45F31">
        <w:rPr>
          <w:rFonts w:ascii="Arial" w:eastAsiaTheme="minorHAnsi" w:hAnsi="Arial" w:cs="Arial"/>
          <w:sz w:val="20"/>
          <w:szCs w:val="20"/>
        </w:rPr>
        <w:t>prodajnih pogodb, sklenjenih namesto razlastit</w:t>
      </w:r>
      <w:r w:rsidR="001712FB" w:rsidRPr="00D45F31">
        <w:rPr>
          <w:rFonts w:ascii="Arial" w:eastAsiaTheme="minorHAnsi" w:hAnsi="Arial" w:cs="Arial"/>
          <w:sz w:val="20"/>
          <w:szCs w:val="20"/>
        </w:rPr>
        <w:t>ve, za 25</w:t>
      </w:r>
      <w:r w:rsidR="00D00426" w:rsidRPr="00D45F31">
        <w:rPr>
          <w:rFonts w:ascii="Arial" w:eastAsiaTheme="minorHAnsi" w:hAnsi="Arial" w:cs="Arial"/>
          <w:sz w:val="20"/>
          <w:szCs w:val="20"/>
        </w:rPr>
        <w:t>1</w:t>
      </w:r>
      <w:r w:rsidR="00045470" w:rsidRPr="00D45F31">
        <w:rPr>
          <w:rFonts w:ascii="Arial" w:eastAsiaTheme="minorHAnsi" w:hAnsi="Arial" w:cs="Arial"/>
          <w:sz w:val="20"/>
          <w:szCs w:val="20"/>
        </w:rPr>
        <w:t xml:space="preserve"> nepremičnin je v Zemljiški knjigi vpisana lastninska pravica</w:t>
      </w:r>
      <w:r w:rsidR="00E2551C" w:rsidRPr="00D45F31">
        <w:rPr>
          <w:rFonts w:ascii="Arial" w:eastAsiaTheme="minorHAnsi" w:hAnsi="Arial" w:cs="Arial"/>
          <w:sz w:val="20"/>
          <w:szCs w:val="20"/>
        </w:rPr>
        <w:t xml:space="preserve"> v korist Republike Slovenije, </w:t>
      </w:r>
      <w:r w:rsidR="00D00426" w:rsidRPr="00D45F31">
        <w:rPr>
          <w:rFonts w:ascii="Arial" w:eastAsiaTheme="minorHAnsi" w:hAnsi="Arial" w:cs="Arial"/>
          <w:sz w:val="20"/>
          <w:szCs w:val="20"/>
        </w:rPr>
        <w:t xml:space="preserve">porušenih je bilo 24 objektov, 7 rušitev je bilo na dan 30. 11. 2025 še v </w:t>
      </w:r>
      <w:r w:rsidR="00DE65E4" w:rsidRPr="00D45F31">
        <w:rPr>
          <w:rFonts w:ascii="Arial" w:eastAsiaTheme="minorHAnsi" w:hAnsi="Arial" w:cs="Arial"/>
          <w:sz w:val="20"/>
          <w:szCs w:val="20"/>
        </w:rPr>
        <w:t>teku</w:t>
      </w:r>
      <w:r w:rsidR="00D00426" w:rsidRPr="00D45F31">
        <w:rPr>
          <w:rFonts w:ascii="Arial" w:eastAsiaTheme="minorHAnsi" w:hAnsi="Arial" w:cs="Arial"/>
          <w:sz w:val="20"/>
          <w:szCs w:val="20"/>
        </w:rPr>
        <w:t>.</w:t>
      </w:r>
      <w:r w:rsidR="00DE65E4" w:rsidRPr="00D45F31">
        <w:rPr>
          <w:rFonts w:ascii="Arial" w:eastAsiaTheme="minorHAnsi" w:hAnsi="Arial" w:cs="Arial"/>
          <w:sz w:val="20"/>
          <w:szCs w:val="20"/>
        </w:rPr>
        <w:t xml:space="preserve"> </w:t>
      </w:r>
      <w:r w:rsidR="00D00426" w:rsidRPr="00D45F31">
        <w:rPr>
          <w:rFonts w:ascii="Arial" w:eastAsiaTheme="minorHAnsi" w:hAnsi="Arial" w:cs="Arial"/>
          <w:sz w:val="20"/>
          <w:szCs w:val="20"/>
        </w:rPr>
        <w:t>D</w:t>
      </w:r>
      <w:r w:rsidR="00E2551C" w:rsidRPr="00D45F31">
        <w:rPr>
          <w:rFonts w:ascii="Arial" w:eastAsiaTheme="minorHAnsi" w:hAnsi="Arial" w:cs="Arial"/>
          <w:sz w:val="20"/>
          <w:szCs w:val="20"/>
        </w:rPr>
        <w:t>o 15</w:t>
      </w:r>
      <w:r w:rsidR="00626CE2" w:rsidRPr="00D45F31">
        <w:rPr>
          <w:rFonts w:ascii="Arial" w:eastAsiaTheme="minorHAnsi" w:hAnsi="Arial" w:cs="Arial"/>
          <w:sz w:val="20"/>
          <w:szCs w:val="20"/>
        </w:rPr>
        <w:t>.</w:t>
      </w:r>
      <w:r w:rsidR="00622628" w:rsidRPr="00D45F31">
        <w:rPr>
          <w:rFonts w:ascii="Arial" w:eastAsiaTheme="minorHAnsi" w:hAnsi="Arial" w:cs="Arial"/>
          <w:sz w:val="20"/>
          <w:szCs w:val="20"/>
        </w:rPr>
        <w:t xml:space="preserve"> </w:t>
      </w:r>
      <w:r w:rsidR="00626CE2" w:rsidRPr="00D45F31">
        <w:rPr>
          <w:rFonts w:ascii="Arial" w:eastAsiaTheme="minorHAnsi" w:hAnsi="Arial" w:cs="Arial"/>
          <w:sz w:val="20"/>
          <w:szCs w:val="20"/>
        </w:rPr>
        <w:t>1.</w:t>
      </w:r>
      <w:r w:rsidR="00622628" w:rsidRPr="00D45F31">
        <w:rPr>
          <w:rFonts w:ascii="Arial" w:eastAsiaTheme="minorHAnsi" w:hAnsi="Arial" w:cs="Arial"/>
          <w:sz w:val="20"/>
          <w:szCs w:val="20"/>
        </w:rPr>
        <w:t xml:space="preserve"> </w:t>
      </w:r>
      <w:r w:rsidR="00E2551C" w:rsidRPr="00D45F31">
        <w:rPr>
          <w:rFonts w:ascii="Arial" w:eastAsiaTheme="minorHAnsi" w:hAnsi="Arial" w:cs="Arial"/>
          <w:sz w:val="20"/>
          <w:szCs w:val="20"/>
        </w:rPr>
        <w:t>2026</w:t>
      </w:r>
      <w:r w:rsidR="00626CE2" w:rsidRPr="00D45F31">
        <w:rPr>
          <w:rFonts w:ascii="Arial" w:eastAsiaTheme="minorHAnsi" w:hAnsi="Arial" w:cs="Arial"/>
          <w:sz w:val="20"/>
          <w:szCs w:val="20"/>
        </w:rPr>
        <w:t xml:space="preserve"> pa je </w:t>
      </w:r>
      <w:r w:rsidR="00D00426" w:rsidRPr="00D45F31">
        <w:rPr>
          <w:rFonts w:ascii="Arial" w:eastAsiaTheme="minorHAnsi" w:hAnsi="Arial" w:cs="Arial"/>
          <w:sz w:val="20"/>
          <w:szCs w:val="20"/>
        </w:rPr>
        <w:t xml:space="preserve">DSU </w:t>
      </w:r>
      <w:r w:rsidR="00E2551C" w:rsidRPr="00D45F31">
        <w:rPr>
          <w:rFonts w:ascii="Arial" w:eastAsiaTheme="minorHAnsi" w:hAnsi="Arial" w:cs="Arial"/>
          <w:sz w:val="20"/>
          <w:szCs w:val="20"/>
        </w:rPr>
        <w:t>pripravil 339</w:t>
      </w:r>
      <w:r w:rsidR="00622628" w:rsidRPr="00D45F31">
        <w:rPr>
          <w:rFonts w:ascii="Arial" w:eastAsiaTheme="minorHAnsi" w:hAnsi="Arial" w:cs="Arial"/>
          <w:sz w:val="20"/>
          <w:szCs w:val="20"/>
        </w:rPr>
        <w:t xml:space="preserve"> pogodb, sklen</w:t>
      </w:r>
      <w:r w:rsidR="00E2551C" w:rsidRPr="00D45F31">
        <w:rPr>
          <w:rFonts w:ascii="Arial" w:eastAsiaTheme="minorHAnsi" w:hAnsi="Arial" w:cs="Arial"/>
          <w:sz w:val="20"/>
          <w:szCs w:val="20"/>
        </w:rPr>
        <w:t>jenih namesto razlastitve, za 275</w:t>
      </w:r>
      <w:r w:rsidR="00622628" w:rsidRPr="00D45F31">
        <w:rPr>
          <w:rFonts w:ascii="Arial" w:eastAsiaTheme="minorHAnsi" w:hAnsi="Arial" w:cs="Arial"/>
          <w:sz w:val="20"/>
          <w:szCs w:val="20"/>
        </w:rPr>
        <w:t xml:space="preserve"> nepremičnin je v Zemljiški knjigi vpisana </w:t>
      </w:r>
      <w:r w:rsidR="00622628" w:rsidRPr="00D45F31">
        <w:rPr>
          <w:rFonts w:ascii="Arial" w:eastAsiaTheme="minorHAnsi" w:hAnsi="Arial" w:cs="Arial"/>
          <w:sz w:val="20"/>
          <w:szCs w:val="20"/>
        </w:rPr>
        <w:lastRenderedPageBreak/>
        <w:t>lastninska pravica v korist Republike</w:t>
      </w:r>
      <w:bookmarkStart w:id="2" w:name="_GoBack"/>
      <w:bookmarkEnd w:id="2"/>
      <w:r w:rsidR="00622628" w:rsidRPr="00D45F31">
        <w:rPr>
          <w:rFonts w:ascii="Arial" w:eastAsiaTheme="minorHAnsi" w:hAnsi="Arial" w:cs="Arial"/>
          <w:sz w:val="20"/>
          <w:szCs w:val="20"/>
        </w:rPr>
        <w:t xml:space="preserve"> Slovenije</w:t>
      </w:r>
      <w:r w:rsidR="00E2551C" w:rsidRPr="00D45F31">
        <w:rPr>
          <w:rFonts w:ascii="Arial" w:eastAsiaTheme="minorHAnsi" w:hAnsi="Arial" w:cs="Arial"/>
          <w:sz w:val="20"/>
          <w:szCs w:val="20"/>
        </w:rPr>
        <w:t xml:space="preserve">, </w:t>
      </w:r>
      <w:r w:rsidR="00EE11F0" w:rsidRPr="00D45F31">
        <w:rPr>
          <w:rFonts w:ascii="Arial" w:eastAsiaTheme="minorHAnsi" w:hAnsi="Arial" w:cs="Arial"/>
          <w:sz w:val="20"/>
          <w:szCs w:val="20"/>
        </w:rPr>
        <w:t>od upravičencev je posest prevzel</w:t>
      </w:r>
      <w:r w:rsidR="00E2551C" w:rsidRPr="00D45F31">
        <w:rPr>
          <w:rFonts w:ascii="Arial" w:eastAsiaTheme="minorHAnsi" w:hAnsi="Arial" w:cs="Arial"/>
          <w:sz w:val="20"/>
          <w:szCs w:val="20"/>
        </w:rPr>
        <w:t xml:space="preserve"> 73</w:t>
      </w:r>
      <w:r w:rsidR="00A6514E">
        <w:rPr>
          <w:rFonts w:ascii="Arial" w:eastAsiaTheme="minorHAnsi" w:hAnsi="Arial" w:cs="Arial"/>
          <w:sz w:val="20"/>
          <w:szCs w:val="20"/>
        </w:rPr>
        <w:t xml:space="preserve"> </w:t>
      </w:r>
      <w:r w:rsidR="00622628" w:rsidRPr="00D45F31">
        <w:rPr>
          <w:rFonts w:ascii="Arial" w:eastAsiaTheme="minorHAnsi" w:hAnsi="Arial" w:cs="Arial"/>
          <w:sz w:val="20"/>
          <w:szCs w:val="20"/>
        </w:rPr>
        <w:t>odkupljenih nepremičnin</w:t>
      </w:r>
      <w:r w:rsidR="00E2551C" w:rsidRPr="00D45F31">
        <w:rPr>
          <w:rFonts w:ascii="Arial" w:eastAsiaTheme="minorHAnsi" w:hAnsi="Arial" w:cs="Arial"/>
          <w:sz w:val="20"/>
          <w:szCs w:val="20"/>
        </w:rPr>
        <w:t xml:space="preserve">, 30 objektov je bilo </w:t>
      </w:r>
      <w:r w:rsidR="00D00426" w:rsidRPr="00D45F31">
        <w:rPr>
          <w:rFonts w:ascii="Arial" w:eastAsiaTheme="minorHAnsi" w:hAnsi="Arial" w:cs="Arial"/>
          <w:sz w:val="20"/>
          <w:szCs w:val="20"/>
        </w:rPr>
        <w:t>po</w:t>
      </w:r>
      <w:r w:rsidR="00E2551C" w:rsidRPr="00D45F31">
        <w:rPr>
          <w:rFonts w:ascii="Arial" w:eastAsiaTheme="minorHAnsi" w:hAnsi="Arial" w:cs="Arial"/>
          <w:sz w:val="20"/>
          <w:szCs w:val="20"/>
        </w:rPr>
        <w:t>ruše</w:t>
      </w:r>
      <w:r w:rsidR="00D00426" w:rsidRPr="00D45F31">
        <w:rPr>
          <w:rFonts w:ascii="Arial" w:eastAsiaTheme="minorHAnsi" w:hAnsi="Arial" w:cs="Arial"/>
          <w:sz w:val="20"/>
          <w:szCs w:val="20"/>
        </w:rPr>
        <w:t xml:space="preserve">nih, za 1 objekt je bila rušitev v teku in </w:t>
      </w:r>
      <w:r w:rsidR="00E2551C" w:rsidRPr="00D45F31">
        <w:rPr>
          <w:rFonts w:ascii="Arial" w:eastAsiaTheme="minorHAnsi" w:hAnsi="Arial" w:cs="Arial"/>
          <w:sz w:val="20"/>
          <w:szCs w:val="20"/>
        </w:rPr>
        <w:t>za 293</w:t>
      </w:r>
      <w:r w:rsidR="00622628" w:rsidRPr="00D45F31">
        <w:rPr>
          <w:rFonts w:ascii="Arial" w:eastAsiaTheme="minorHAnsi" w:hAnsi="Arial" w:cs="Arial"/>
          <w:sz w:val="20"/>
          <w:szCs w:val="20"/>
        </w:rPr>
        <w:t xml:space="preserve"> objektov </w:t>
      </w:r>
      <w:r w:rsidR="00DE65E4" w:rsidRPr="00D45F31">
        <w:rPr>
          <w:rFonts w:ascii="Arial" w:eastAsiaTheme="minorHAnsi" w:hAnsi="Arial" w:cs="Arial"/>
          <w:sz w:val="20"/>
          <w:szCs w:val="20"/>
        </w:rPr>
        <w:t>so bile</w:t>
      </w:r>
      <w:r w:rsidR="00622628" w:rsidRPr="00D45F31">
        <w:rPr>
          <w:rFonts w:ascii="Arial" w:eastAsiaTheme="minorHAnsi" w:hAnsi="Arial" w:cs="Arial"/>
          <w:sz w:val="20"/>
          <w:szCs w:val="20"/>
        </w:rPr>
        <w:t xml:space="preserve"> na Ministrstvo za naravne vire in prostor posla</w:t>
      </w:r>
      <w:r w:rsidR="00DE65E4" w:rsidRPr="00D45F31">
        <w:rPr>
          <w:rFonts w:ascii="Arial" w:eastAsiaTheme="minorHAnsi" w:hAnsi="Arial" w:cs="Arial"/>
          <w:sz w:val="20"/>
          <w:szCs w:val="20"/>
        </w:rPr>
        <w:t>ne</w:t>
      </w:r>
      <w:r w:rsidR="00622628" w:rsidRPr="00D45F31">
        <w:rPr>
          <w:rFonts w:ascii="Arial" w:eastAsiaTheme="minorHAnsi" w:hAnsi="Arial" w:cs="Arial"/>
          <w:sz w:val="20"/>
          <w:szCs w:val="20"/>
        </w:rPr>
        <w:t xml:space="preserve"> pogodbe za izplačilo</w:t>
      </w:r>
      <w:r w:rsidR="00DE65E4" w:rsidRPr="00D45F31">
        <w:rPr>
          <w:rFonts w:ascii="Arial" w:eastAsiaTheme="minorHAnsi" w:hAnsi="Arial" w:cs="Arial"/>
          <w:sz w:val="20"/>
          <w:szCs w:val="20"/>
        </w:rPr>
        <w:t xml:space="preserve"> odškodnine</w:t>
      </w:r>
      <w:r w:rsidR="00622628" w:rsidRPr="00D45F31">
        <w:rPr>
          <w:rFonts w:ascii="Arial" w:eastAsiaTheme="minorHAnsi" w:hAnsi="Arial" w:cs="Arial"/>
          <w:sz w:val="20"/>
          <w:szCs w:val="20"/>
        </w:rPr>
        <w:t xml:space="preserve">. </w:t>
      </w:r>
      <w:r w:rsidR="00A27D30" w:rsidRPr="00D45F31">
        <w:rPr>
          <w:rFonts w:ascii="Arial" w:eastAsiaTheme="minorHAnsi" w:hAnsi="Arial" w:cs="Arial"/>
          <w:color w:val="000000"/>
          <w:sz w:val="20"/>
          <w:szCs w:val="20"/>
        </w:rPr>
        <w:t>Dejanski obseg aktivnosti bo v posameznih mesecih predvidoma različen</w:t>
      </w:r>
      <w:r w:rsidR="00536DAC" w:rsidRPr="00D45F31">
        <w:rPr>
          <w:rFonts w:ascii="Arial" w:eastAsiaTheme="minorHAnsi" w:hAnsi="Arial" w:cs="Arial"/>
          <w:color w:val="000000"/>
          <w:sz w:val="20"/>
          <w:szCs w:val="20"/>
        </w:rPr>
        <w:t>.</w:t>
      </w:r>
      <w:r w:rsidR="00A27D30" w:rsidRPr="00D45F31">
        <w:rPr>
          <w:rFonts w:ascii="Arial" w:hAnsi="Arial" w:cs="Arial"/>
          <w:bCs/>
          <w:sz w:val="20"/>
          <w:szCs w:val="20"/>
        </w:rPr>
        <w:t xml:space="preserve"> </w:t>
      </w:r>
      <w:r w:rsidR="00536DAC" w:rsidRPr="00D45F31">
        <w:rPr>
          <w:rFonts w:ascii="Arial" w:hAnsi="Arial" w:cs="Arial"/>
          <w:bCs/>
          <w:sz w:val="20"/>
          <w:szCs w:val="20"/>
        </w:rPr>
        <w:t>Za aktivnosti DSU, izvedene v</w:t>
      </w:r>
      <w:r w:rsidR="00A27D30" w:rsidRPr="00D45F31">
        <w:rPr>
          <w:rFonts w:ascii="Arial" w:eastAsiaTheme="minorHAnsi" w:hAnsi="Arial" w:cs="Arial"/>
          <w:color w:val="000000"/>
          <w:sz w:val="20"/>
          <w:szCs w:val="20"/>
        </w:rPr>
        <w:t xml:space="preserve"> obdobju </w:t>
      </w:r>
      <w:r w:rsidR="00783589">
        <w:rPr>
          <w:rFonts w:ascii="Arial" w:eastAsiaTheme="minorHAnsi" w:hAnsi="Arial" w:cs="Arial"/>
          <w:color w:val="000000"/>
          <w:sz w:val="20"/>
          <w:szCs w:val="20"/>
        </w:rPr>
        <w:t>september</w:t>
      </w:r>
      <w:r w:rsidR="00E2551C" w:rsidRPr="00D45F31">
        <w:rPr>
          <w:rFonts w:ascii="Arial" w:eastAsiaTheme="minorHAnsi" w:hAnsi="Arial" w:cs="Arial"/>
          <w:color w:val="000000"/>
          <w:sz w:val="20"/>
          <w:szCs w:val="20"/>
        </w:rPr>
        <w:t xml:space="preserve"> 2024 </w:t>
      </w:r>
      <w:r w:rsidR="00A27D30" w:rsidRPr="00D45F31">
        <w:rPr>
          <w:rFonts w:ascii="Arial" w:eastAsiaTheme="minorHAnsi" w:hAnsi="Arial" w:cs="Arial"/>
          <w:color w:val="000000"/>
          <w:sz w:val="20"/>
          <w:szCs w:val="20"/>
        </w:rPr>
        <w:t xml:space="preserve">– </w:t>
      </w:r>
      <w:r w:rsidR="00536DAC" w:rsidRPr="00D45F31">
        <w:rPr>
          <w:rFonts w:ascii="Arial" w:eastAsiaTheme="minorHAnsi" w:hAnsi="Arial" w:cs="Arial"/>
          <w:color w:val="000000"/>
          <w:sz w:val="20"/>
          <w:szCs w:val="20"/>
        </w:rPr>
        <w:t>december</w:t>
      </w:r>
      <w:r w:rsidR="00E2551C" w:rsidRPr="00D45F31">
        <w:rPr>
          <w:rFonts w:ascii="Arial" w:eastAsiaTheme="minorHAnsi" w:hAnsi="Arial" w:cs="Arial"/>
          <w:color w:val="000000"/>
          <w:sz w:val="20"/>
          <w:szCs w:val="20"/>
        </w:rPr>
        <w:t xml:space="preserve"> 2025</w:t>
      </w:r>
      <w:r w:rsidR="00A6514E">
        <w:rPr>
          <w:rFonts w:ascii="Arial" w:eastAsiaTheme="minorHAnsi" w:hAnsi="Arial" w:cs="Arial"/>
          <w:color w:val="000000"/>
          <w:sz w:val="20"/>
          <w:szCs w:val="20"/>
        </w:rPr>
        <w:t xml:space="preserve"> je</w:t>
      </w:r>
      <w:r w:rsidR="00A27D30" w:rsidRPr="00D45F31">
        <w:rPr>
          <w:rFonts w:ascii="Arial" w:eastAsiaTheme="minorHAnsi" w:hAnsi="Arial" w:cs="Arial"/>
          <w:color w:val="000000"/>
          <w:sz w:val="20"/>
          <w:szCs w:val="20"/>
        </w:rPr>
        <w:t xml:space="preserve"> DSU iz</w:t>
      </w:r>
      <w:r w:rsidR="00536DAC" w:rsidRPr="00D45F31">
        <w:rPr>
          <w:rFonts w:ascii="Arial" w:eastAsiaTheme="minorHAnsi" w:hAnsi="Arial" w:cs="Arial"/>
          <w:color w:val="000000"/>
          <w:sz w:val="20"/>
          <w:szCs w:val="20"/>
        </w:rPr>
        <w:t xml:space="preserve">dal račune v višini </w:t>
      </w:r>
      <w:r w:rsidR="0066602F" w:rsidRPr="00D45F31">
        <w:rPr>
          <w:rFonts w:ascii="Arial" w:eastAsiaTheme="minorHAnsi" w:hAnsi="Arial" w:cs="Arial"/>
          <w:color w:val="000000"/>
          <w:sz w:val="20"/>
          <w:szCs w:val="20"/>
        </w:rPr>
        <w:t>345.188,69</w:t>
      </w:r>
      <w:r w:rsidR="00536DAC" w:rsidRPr="00D45F31">
        <w:rPr>
          <w:rFonts w:ascii="Arial" w:eastAsiaTheme="minorHAnsi" w:hAnsi="Arial" w:cs="Arial"/>
          <w:color w:val="000000"/>
          <w:sz w:val="20"/>
          <w:szCs w:val="20"/>
        </w:rPr>
        <w:t xml:space="preserve"> EUR</w:t>
      </w:r>
      <w:r w:rsidR="0066602F" w:rsidRPr="00D45F31">
        <w:rPr>
          <w:rFonts w:ascii="Arial" w:eastAsiaTheme="minorHAnsi" w:hAnsi="Arial" w:cs="Arial"/>
          <w:color w:val="000000"/>
          <w:sz w:val="20"/>
          <w:szCs w:val="20"/>
        </w:rPr>
        <w:t xml:space="preserve"> (z DDV)</w:t>
      </w:r>
      <w:r w:rsidR="00536DAC" w:rsidRPr="00D45F31">
        <w:rPr>
          <w:rFonts w:ascii="Arial" w:eastAsiaTheme="minorHAnsi" w:hAnsi="Arial" w:cs="Arial"/>
          <w:color w:val="000000"/>
          <w:sz w:val="20"/>
          <w:szCs w:val="20"/>
        </w:rPr>
        <w:t xml:space="preserve">, od tega jih je bilo v obdobju januar 2025 – december 2025 </w:t>
      </w:r>
      <w:r w:rsidR="00A27D30" w:rsidRPr="00D45F31">
        <w:rPr>
          <w:rFonts w:ascii="Arial" w:eastAsiaTheme="minorHAnsi" w:hAnsi="Arial" w:cs="Arial"/>
          <w:color w:val="000000"/>
          <w:sz w:val="20"/>
          <w:szCs w:val="20"/>
        </w:rPr>
        <w:t xml:space="preserve">plačanih </w:t>
      </w:r>
      <w:r w:rsidR="00536DAC" w:rsidRPr="00D45F31">
        <w:rPr>
          <w:rFonts w:ascii="Arial" w:eastAsiaTheme="minorHAnsi" w:hAnsi="Arial" w:cs="Arial"/>
          <w:color w:val="000000"/>
          <w:sz w:val="20"/>
          <w:szCs w:val="20"/>
        </w:rPr>
        <w:t xml:space="preserve">za </w:t>
      </w:r>
      <w:r w:rsidR="0066602F" w:rsidRPr="00D45F31">
        <w:rPr>
          <w:rFonts w:ascii="Arial" w:hAnsi="Arial" w:cs="Arial"/>
          <w:color w:val="000000"/>
          <w:sz w:val="20"/>
          <w:szCs w:val="20"/>
        </w:rPr>
        <w:t>245.546,52</w:t>
      </w:r>
      <w:r w:rsidR="00A27D30" w:rsidRPr="00D45F31">
        <w:rPr>
          <w:rFonts w:ascii="Arial" w:hAnsi="Arial" w:cs="Arial"/>
          <w:color w:val="000000"/>
          <w:sz w:val="20"/>
          <w:szCs w:val="20"/>
        </w:rPr>
        <w:t xml:space="preserve"> EUR</w:t>
      </w:r>
      <w:r w:rsidR="0066602F" w:rsidRPr="00D45F31">
        <w:rPr>
          <w:rFonts w:ascii="Arial" w:hAnsi="Arial" w:cs="Arial"/>
          <w:color w:val="000000"/>
          <w:sz w:val="20"/>
          <w:szCs w:val="20"/>
        </w:rPr>
        <w:t xml:space="preserve"> (z DDV)</w:t>
      </w:r>
      <w:r w:rsidR="00A27D30" w:rsidRPr="00D45F31">
        <w:rPr>
          <w:rFonts w:ascii="Arial" w:eastAsiaTheme="minorHAnsi" w:hAnsi="Arial" w:cs="Arial"/>
          <w:color w:val="000000"/>
          <w:sz w:val="20"/>
          <w:szCs w:val="20"/>
        </w:rPr>
        <w:t>.</w:t>
      </w:r>
    </w:p>
    <w:p w14:paraId="46FE0A42" w14:textId="77777777" w:rsidR="00631740" w:rsidRPr="00D45F31" w:rsidRDefault="00631740" w:rsidP="001E6900">
      <w:pPr>
        <w:spacing w:after="0" w:line="276" w:lineRule="auto"/>
        <w:jc w:val="both"/>
        <w:rPr>
          <w:rFonts w:cs="Arial"/>
          <w:szCs w:val="20"/>
        </w:rPr>
      </w:pPr>
    </w:p>
    <w:p w14:paraId="7D3E19EE" w14:textId="520E25D0" w:rsidR="00C46E54" w:rsidRPr="00962702" w:rsidRDefault="00050B23" w:rsidP="001E6900">
      <w:pPr>
        <w:spacing w:after="0" w:line="276" w:lineRule="auto"/>
        <w:jc w:val="both"/>
        <w:rPr>
          <w:rFonts w:cs="Arial"/>
          <w:szCs w:val="20"/>
        </w:rPr>
      </w:pPr>
      <w:r w:rsidRPr="00D45F31">
        <w:rPr>
          <w:rFonts w:cs="Arial"/>
          <w:szCs w:val="20"/>
        </w:rPr>
        <w:t>Sredstva za opravljanje nalog DSU po tej pogodbi za leto 202</w:t>
      </w:r>
      <w:r w:rsidR="00E2551C" w:rsidRPr="00D45F31">
        <w:rPr>
          <w:rFonts w:cs="Arial"/>
          <w:szCs w:val="20"/>
        </w:rPr>
        <w:t>6</w:t>
      </w:r>
      <w:r w:rsidRPr="00D45F31">
        <w:rPr>
          <w:rFonts w:cs="Arial"/>
          <w:szCs w:val="20"/>
        </w:rPr>
        <w:t xml:space="preserve"> so zagotovljena v proračunu R</w:t>
      </w:r>
      <w:r w:rsidR="00682FEC" w:rsidRPr="00D45F31">
        <w:rPr>
          <w:rFonts w:cs="Arial"/>
          <w:szCs w:val="20"/>
        </w:rPr>
        <w:t xml:space="preserve">epublike </w:t>
      </w:r>
      <w:r w:rsidRPr="00D45F31">
        <w:rPr>
          <w:rFonts w:cs="Arial"/>
          <w:szCs w:val="20"/>
        </w:rPr>
        <w:t>S</w:t>
      </w:r>
      <w:r w:rsidR="00682FEC" w:rsidRPr="00D45F31">
        <w:rPr>
          <w:rFonts w:cs="Arial"/>
          <w:szCs w:val="20"/>
        </w:rPr>
        <w:t>lovenije</w:t>
      </w:r>
      <w:r w:rsidRPr="00D45F31">
        <w:rPr>
          <w:rFonts w:cs="Arial"/>
          <w:szCs w:val="20"/>
        </w:rPr>
        <w:t xml:space="preserve"> v finančnem načrtu MNVP na proračunski postavki PP230323, in sicer v višini</w:t>
      </w:r>
      <w:r w:rsidR="00A27D30" w:rsidRPr="00D45F31">
        <w:rPr>
          <w:rFonts w:cs="Arial"/>
          <w:szCs w:val="20"/>
        </w:rPr>
        <w:t xml:space="preserve"> </w:t>
      </w:r>
      <w:r w:rsidR="0066602F" w:rsidRPr="00D45F31">
        <w:rPr>
          <w:rFonts w:cs="Arial"/>
          <w:szCs w:val="20"/>
        </w:rPr>
        <w:t>350</w:t>
      </w:r>
      <w:r w:rsidR="00760B6C" w:rsidRPr="00D45F31">
        <w:rPr>
          <w:rFonts w:cs="Arial"/>
          <w:szCs w:val="20"/>
        </w:rPr>
        <w:t>.000</w:t>
      </w:r>
      <w:r w:rsidRPr="00D45F31">
        <w:rPr>
          <w:rFonts w:cs="Arial"/>
          <w:szCs w:val="20"/>
        </w:rPr>
        <w:t xml:space="preserve"> </w:t>
      </w:r>
      <w:r w:rsidR="00A27D30" w:rsidRPr="00D45F31">
        <w:rPr>
          <w:rFonts w:cs="Arial"/>
          <w:szCs w:val="20"/>
        </w:rPr>
        <w:t xml:space="preserve">EUR </w:t>
      </w:r>
      <w:r w:rsidR="00A51EBB" w:rsidRPr="00D45F31">
        <w:rPr>
          <w:rFonts w:cs="Arial"/>
          <w:szCs w:val="20"/>
        </w:rPr>
        <w:t>(brez DDV)</w:t>
      </w:r>
      <w:r w:rsidR="0066602F" w:rsidRPr="00D45F31">
        <w:rPr>
          <w:rFonts w:cs="Arial"/>
          <w:szCs w:val="20"/>
        </w:rPr>
        <w:t xml:space="preserve"> oz. 4270.00 EUR (z DDV)</w:t>
      </w:r>
      <w:r w:rsidRPr="00D45F31">
        <w:rPr>
          <w:rFonts w:cs="Arial"/>
          <w:szCs w:val="20"/>
        </w:rPr>
        <w:t>.</w:t>
      </w:r>
      <w:r w:rsidR="00A07B65" w:rsidRPr="00D45F31">
        <w:rPr>
          <w:rFonts w:cs="Arial"/>
          <w:szCs w:val="20"/>
        </w:rPr>
        <w:t xml:space="preserve"> V pogodbi je določena finančna postavka</w:t>
      </w:r>
      <w:r w:rsidR="005A3BE5" w:rsidRPr="00D45F31">
        <w:rPr>
          <w:rFonts w:cs="Arial"/>
          <w:szCs w:val="20"/>
        </w:rPr>
        <w:t>,</w:t>
      </w:r>
      <w:r w:rsidR="00A07B65" w:rsidRPr="00D45F31">
        <w:rPr>
          <w:rFonts w:cs="Arial"/>
          <w:szCs w:val="20"/>
        </w:rPr>
        <w:t xml:space="preserve"> </w:t>
      </w:r>
      <w:r w:rsidR="00682FEC" w:rsidRPr="00D45F31">
        <w:rPr>
          <w:rFonts w:cs="Arial"/>
          <w:szCs w:val="20"/>
        </w:rPr>
        <w:t>s</w:t>
      </w:r>
      <w:r w:rsidR="00A07B65" w:rsidRPr="00D45F31">
        <w:rPr>
          <w:rFonts w:cs="Arial"/>
          <w:szCs w:val="20"/>
        </w:rPr>
        <w:t xml:space="preserve"> katere se bodo </w:t>
      </w:r>
      <w:r w:rsidR="00682FEC" w:rsidRPr="00D45F31">
        <w:rPr>
          <w:rFonts w:cs="Arial"/>
          <w:szCs w:val="20"/>
        </w:rPr>
        <w:t>izplačevala</w:t>
      </w:r>
      <w:r w:rsidR="00A07B65" w:rsidRPr="00D45F31">
        <w:rPr>
          <w:rFonts w:cs="Arial"/>
          <w:szCs w:val="20"/>
        </w:rPr>
        <w:t xml:space="preserve"> </w:t>
      </w:r>
      <w:r w:rsidR="00682FEC" w:rsidRPr="00D45F31">
        <w:rPr>
          <w:rFonts w:cs="Arial"/>
          <w:szCs w:val="20"/>
        </w:rPr>
        <w:t>sredstva</w:t>
      </w:r>
      <w:r w:rsidR="00A07B65" w:rsidRPr="00D45F31">
        <w:rPr>
          <w:rFonts w:cs="Arial"/>
          <w:szCs w:val="20"/>
        </w:rPr>
        <w:t>.</w:t>
      </w:r>
    </w:p>
    <w:sectPr w:rsidR="00C46E54" w:rsidRPr="00962702" w:rsidSect="00BD6A1D">
      <w:headerReference w:type="first" r:id="rId9"/>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09B8A" w14:textId="77777777" w:rsidR="007B4F76" w:rsidRDefault="007B4F76" w:rsidP="00BD6A1D">
      <w:pPr>
        <w:spacing w:after="0" w:line="240" w:lineRule="auto"/>
      </w:pPr>
      <w:r>
        <w:separator/>
      </w:r>
    </w:p>
  </w:endnote>
  <w:endnote w:type="continuationSeparator" w:id="0">
    <w:p w14:paraId="5BAED5D7" w14:textId="77777777" w:rsidR="007B4F76" w:rsidRDefault="007B4F76"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Republika">
    <w:altName w:val="Calibri"/>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30D59" w14:textId="77777777" w:rsidR="007B4F76" w:rsidRDefault="007B4F76" w:rsidP="00BD6A1D">
      <w:pPr>
        <w:spacing w:after="0" w:line="240" w:lineRule="auto"/>
      </w:pPr>
      <w:r>
        <w:separator/>
      </w:r>
    </w:p>
  </w:footnote>
  <w:footnote w:type="continuationSeparator" w:id="0">
    <w:p w14:paraId="0BBBFEF9" w14:textId="77777777" w:rsidR="007B4F76" w:rsidRDefault="007B4F76" w:rsidP="00BD6A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5399A" w14:textId="7CFA6735" w:rsidR="00947923" w:rsidRPr="00BD6A1D" w:rsidRDefault="00947923" w:rsidP="00BD6A1D">
    <w:pPr>
      <w:pStyle w:val="Glava"/>
      <w:tabs>
        <w:tab w:val="left" w:pos="5112"/>
      </w:tabs>
      <w:spacing w:line="240" w:lineRule="exact"/>
      <w:ind w:left="5103"/>
      <w:rPr>
        <w:rFonts w:cs="Arial"/>
        <w:sz w:val="16"/>
        <w:szCs w:val="16"/>
      </w:rPr>
    </w:pPr>
  </w:p>
  <w:tbl>
    <w:tblPr>
      <w:tblpPr w:leftFromText="141" w:rightFromText="141" w:vertAnchor="text" w:tblpY="1"/>
      <w:tblOverlap w:val="never"/>
      <w:tblW w:w="0" w:type="auto"/>
      <w:tblLook w:val="04A0" w:firstRow="1" w:lastRow="0" w:firstColumn="1" w:lastColumn="0" w:noHBand="0" w:noVBand="1"/>
    </w:tblPr>
    <w:tblGrid>
      <w:gridCol w:w="649"/>
    </w:tblGrid>
    <w:tr w:rsidR="00947923" w:rsidRPr="008F3500" w14:paraId="74DB9AB3" w14:textId="77777777" w:rsidTr="006344E8">
      <w:trPr>
        <w:cantSplit/>
        <w:trHeight w:hRule="exact" w:val="770"/>
      </w:trPr>
      <w:tc>
        <w:tcPr>
          <w:tcW w:w="633" w:type="dxa"/>
        </w:tcPr>
        <w:p w14:paraId="5A20F7A4" w14:textId="77777777" w:rsidR="00947923" w:rsidRDefault="00947923" w:rsidP="00937DA2">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3DC92B1D" w14:textId="77777777" w:rsidR="00947923" w:rsidRPr="006D42D9" w:rsidRDefault="00947923" w:rsidP="00937DA2">
          <w:pPr>
            <w:rPr>
              <w:rFonts w:ascii="Republika" w:hAnsi="Republika"/>
              <w:sz w:val="60"/>
              <w:szCs w:val="60"/>
            </w:rPr>
          </w:pPr>
        </w:p>
        <w:p w14:paraId="6987DDE3" w14:textId="77777777" w:rsidR="00947923" w:rsidRPr="006D42D9" w:rsidRDefault="00947923" w:rsidP="00937DA2">
          <w:pPr>
            <w:rPr>
              <w:rFonts w:ascii="Republika" w:hAnsi="Republika"/>
              <w:sz w:val="60"/>
              <w:szCs w:val="60"/>
            </w:rPr>
          </w:pPr>
        </w:p>
        <w:p w14:paraId="1C582BF4" w14:textId="77777777" w:rsidR="00947923" w:rsidRPr="006D42D9" w:rsidRDefault="00947923" w:rsidP="00937DA2">
          <w:pPr>
            <w:rPr>
              <w:rFonts w:ascii="Republika" w:hAnsi="Republika"/>
              <w:sz w:val="60"/>
              <w:szCs w:val="60"/>
            </w:rPr>
          </w:pPr>
        </w:p>
        <w:p w14:paraId="7D9AE4FC" w14:textId="77777777" w:rsidR="00947923" w:rsidRPr="006D42D9" w:rsidRDefault="00947923" w:rsidP="00937DA2">
          <w:pPr>
            <w:rPr>
              <w:rFonts w:ascii="Republika" w:hAnsi="Republika"/>
              <w:sz w:val="60"/>
              <w:szCs w:val="60"/>
            </w:rPr>
          </w:pPr>
        </w:p>
        <w:p w14:paraId="3A4FA456" w14:textId="77777777" w:rsidR="00947923" w:rsidRPr="006D42D9" w:rsidRDefault="00947923" w:rsidP="00937DA2">
          <w:pPr>
            <w:rPr>
              <w:rFonts w:ascii="Republika" w:hAnsi="Republika"/>
              <w:sz w:val="60"/>
              <w:szCs w:val="60"/>
            </w:rPr>
          </w:pPr>
        </w:p>
        <w:p w14:paraId="1C605CC6" w14:textId="77777777" w:rsidR="00947923" w:rsidRPr="006D42D9" w:rsidRDefault="00947923" w:rsidP="00937DA2">
          <w:pPr>
            <w:rPr>
              <w:rFonts w:ascii="Republika" w:hAnsi="Republika"/>
              <w:sz w:val="60"/>
              <w:szCs w:val="60"/>
            </w:rPr>
          </w:pPr>
        </w:p>
        <w:p w14:paraId="37D3D020" w14:textId="77777777" w:rsidR="00947923" w:rsidRPr="006D42D9" w:rsidRDefault="00947923" w:rsidP="00937DA2">
          <w:pPr>
            <w:rPr>
              <w:rFonts w:ascii="Republika" w:hAnsi="Republika"/>
              <w:sz w:val="60"/>
              <w:szCs w:val="60"/>
            </w:rPr>
          </w:pPr>
        </w:p>
        <w:p w14:paraId="53E43E4E" w14:textId="77777777" w:rsidR="00947923" w:rsidRPr="006D42D9" w:rsidRDefault="00947923" w:rsidP="00937DA2">
          <w:pPr>
            <w:rPr>
              <w:rFonts w:ascii="Republika" w:hAnsi="Republika"/>
              <w:sz w:val="60"/>
              <w:szCs w:val="60"/>
            </w:rPr>
          </w:pPr>
        </w:p>
        <w:p w14:paraId="763718A4" w14:textId="77777777" w:rsidR="00947923" w:rsidRPr="006D42D9" w:rsidRDefault="00947923" w:rsidP="00937DA2">
          <w:pPr>
            <w:rPr>
              <w:rFonts w:ascii="Republika" w:hAnsi="Republika"/>
              <w:sz w:val="60"/>
              <w:szCs w:val="60"/>
            </w:rPr>
          </w:pPr>
        </w:p>
        <w:p w14:paraId="3AB93168" w14:textId="77777777" w:rsidR="00947923" w:rsidRPr="006D42D9" w:rsidRDefault="00947923" w:rsidP="00937DA2">
          <w:pPr>
            <w:rPr>
              <w:rFonts w:ascii="Republika" w:hAnsi="Republika"/>
              <w:sz w:val="60"/>
              <w:szCs w:val="60"/>
            </w:rPr>
          </w:pPr>
        </w:p>
        <w:p w14:paraId="6DA936EC" w14:textId="77777777" w:rsidR="00947923" w:rsidRPr="006D42D9" w:rsidRDefault="00947923" w:rsidP="00937DA2">
          <w:pPr>
            <w:rPr>
              <w:rFonts w:ascii="Republika" w:hAnsi="Republika"/>
              <w:sz w:val="60"/>
              <w:szCs w:val="60"/>
            </w:rPr>
          </w:pPr>
        </w:p>
        <w:p w14:paraId="0FACFB44" w14:textId="77777777" w:rsidR="00947923" w:rsidRPr="006D42D9" w:rsidRDefault="00947923" w:rsidP="00937DA2">
          <w:pPr>
            <w:rPr>
              <w:rFonts w:ascii="Republika" w:hAnsi="Republika"/>
              <w:sz w:val="60"/>
              <w:szCs w:val="60"/>
            </w:rPr>
          </w:pPr>
        </w:p>
        <w:p w14:paraId="7A30192B" w14:textId="77777777" w:rsidR="00947923" w:rsidRPr="006D42D9" w:rsidRDefault="00947923" w:rsidP="00937DA2">
          <w:pPr>
            <w:rPr>
              <w:rFonts w:ascii="Republika" w:hAnsi="Republika"/>
              <w:sz w:val="60"/>
              <w:szCs w:val="60"/>
            </w:rPr>
          </w:pPr>
        </w:p>
        <w:p w14:paraId="2242930A" w14:textId="77777777" w:rsidR="00947923" w:rsidRPr="006D42D9" w:rsidRDefault="00947923" w:rsidP="00937DA2">
          <w:pPr>
            <w:rPr>
              <w:rFonts w:ascii="Republika" w:hAnsi="Republika"/>
              <w:sz w:val="60"/>
              <w:szCs w:val="60"/>
            </w:rPr>
          </w:pPr>
        </w:p>
        <w:p w14:paraId="6F0FA964" w14:textId="77777777" w:rsidR="00947923" w:rsidRPr="006D42D9" w:rsidRDefault="00947923" w:rsidP="00937DA2">
          <w:pPr>
            <w:rPr>
              <w:rFonts w:ascii="Republika" w:hAnsi="Republika"/>
              <w:sz w:val="60"/>
              <w:szCs w:val="60"/>
            </w:rPr>
          </w:pPr>
        </w:p>
        <w:p w14:paraId="46E25B76" w14:textId="77777777" w:rsidR="00947923" w:rsidRPr="006D42D9" w:rsidRDefault="00947923" w:rsidP="00937DA2">
          <w:pPr>
            <w:rPr>
              <w:rFonts w:ascii="Republika" w:hAnsi="Republika"/>
              <w:sz w:val="60"/>
              <w:szCs w:val="60"/>
            </w:rPr>
          </w:pPr>
        </w:p>
      </w:tc>
    </w:tr>
  </w:tbl>
  <w:p w14:paraId="27CAC741" w14:textId="77777777" w:rsidR="00947923" w:rsidRPr="008F3500" w:rsidRDefault="00947923" w:rsidP="00937DA2">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69692CEA" wp14:editId="02ED06EC">
              <wp:simplePos x="0" y="0"/>
              <wp:positionH relativeFrom="column">
                <wp:posOffset>-431800</wp:posOffset>
              </wp:positionH>
              <wp:positionV relativeFrom="page">
                <wp:posOffset>3600450</wp:posOffset>
              </wp:positionV>
              <wp:extent cx="252095" cy="0"/>
              <wp:effectExtent l="10160" t="9525" r="13970"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ECAC2D"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UD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S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BjAKUD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Pr="008F3500">
      <w:rPr>
        <w:rFonts w:ascii="Republika" w:hAnsi="Republika"/>
      </w:rPr>
      <w:t>REPUBLIKA SLOVENIJA</w:t>
    </w:r>
  </w:p>
  <w:p w14:paraId="294AD6C4" w14:textId="77777777" w:rsidR="00947923" w:rsidRDefault="00947923" w:rsidP="00937DA2">
    <w:pPr>
      <w:pStyle w:val="Glava"/>
      <w:tabs>
        <w:tab w:val="left" w:pos="5112"/>
      </w:tabs>
      <w:spacing w:line="240" w:lineRule="exact"/>
      <w:rPr>
        <w:rFonts w:ascii="Republika Bold" w:hAnsi="Republika Bold"/>
        <w:b/>
        <w:caps/>
        <w:sz w:val="21"/>
        <w:szCs w:val="21"/>
      </w:rPr>
    </w:pPr>
    <w:r w:rsidRPr="00140EB2">
      <w:rPr>
        <w:rFonts w:ascii="Republika Bold" w:hAnsi="Republika Bold"/>
        <w:b/>
        <w:caps/>
        <w:sz w:val="21"/>
        <w:szCs w:val="21"/>
      </w:rPr>
      <w:t xml:space="preserve">SLUŽBA VLADE REPUBLIKE SLOVENIJE </w:t>
    </w:r>
  </w:p>
  <w:p w14:paraId="371DE1FD" w14:textId="77777777" w:rsidR="00947923" w:rsidRPr="00815326" w:rsidRDefault="00947923" w:rsidP="00937DA2">
    <w:pPr>
      <w:pStyle w:val="Glava"/>
      <w:tabs>
        <w:tab w:val="left" w:pos="5112"/>
      </w:tabs>
      <w:spacing w:line="240" w:lineRule="exact"/>
      <w:rPr>
        <w:rFonts w:ascii="Republika Bold" w:hAnsi="Republika Bold"/>
        <w:b/>
        <w:caps/>
        <w:sz w:val="22"/>
      </w:rPr>
    </w:pPr>
    <w:r w:rsidRPr="00140EB2">
      <w:rPr>
        <w:rFonts w:ascii="Republika Bold" w:hAnsi="Republika Bold"/>
        <w:b/>
        <w:caps/>
        <w:sz w:val="21"/>
        <w:szCs w:val="21"/>
      </w:rPr>
      <w:t>za OBNOVO PO POPLAVAH IN PLAZOVIH</w:t>
    </w:r>
  </w:p>
  <w:p w14:paraId="10737703" w14:textId="11A6C12B" w:rsidR="00947923" w:rsidRDefault="00947923" w:rsidP="00937DA2">
    <w:pPr>
      <w:pStyle w:val="Glava"/>
      <w:tabs>
        <w:tab w:val="left" w:pos="5670"/>
      </w:tabs>
      <w:spacing w:before="120" w:line="240" w:lineRule="exact"/>
      <w:rPr>
        <w:rFonts w:cs="Arial"/>
        <w:sz w:val="16"/>
      </w:rPr>
    </w:pPr>
    <w:r>
      <w:rPr>
        <w:rFonts w:cs="Arial"/>
        <w:sz w:val="16"/>
      </w:rPr>
      <w:t xml:space="preserve">                  Gregorčičeva ulica 25</w:t>
    </w:r>
    <w:r w:rsidRPr="008F3500">
      <w:rPr>
        <w:rFonts w:cs="Arial"/>
        <w:sz w:val="16"/>
      </w:rPr>
      <w:t xml:space="preserve">, </w:t>
    </w:r>
    <w:r>
      <w:rPr>
        <w:rFonts w:cs="Arial"/>
        <w:sz w:val="16"/>
      </w:rPr>
      <w:t>1000 Ljubljana</w:t>
    </w:r>
    <w:r w:rsidRPr="008F3500">
      <w:rPr>
        <w:rFonts w:cs="Arial"/>
        <w:sz w:val="16"/>
      </w:rPr>
      <w:tab/>
    </w:r>
  </w:p>
  <w:p w14:paraId="38A9683C" w14:textId="454D398E" w:rsidR="00947923" w:rsidRPr="008F3500" w:rsidRDefault="00947923" w:rsidP="00937DA2">
    <w:pPr>
      <w:pStyle w:val="Glava"/>
      <w:tabs>
        <w:tab w:val="left" w:pos="5103"/>
      </w:tabs>
      <w:spacing w:before="120" w:line="240" w:lineRule="exact"/>
      <w:rPr>
        <w:rFonts w:cs="Arial"/>
        <w:sz w:val="16"/>
      </w:rPr>
    </w:pPr>
    <w:r>
      <w:rPr>
        <w:rFonts w:cs="Arial"/>
        <w:sz w:val="16"/>
      </w:rPr>
      <w:tab/>
      <w:t xml:space="preserve">                                                                                                                </w:t>
    </w:r>
    <w:r w:rsidRPr="008F3500">
      <w:rPr>
        <w:rFonts w:cs="Arial"/>
        <w:sz w:val="16"/>
      </w:rPr>
      <w:t xml:space="preserve">T: </w:t>
    </w:r>
    <w:r>
      <w:rPr>
        <w:rFonts w:cs="Arial"/>
        <w:sz w:val="16"/>
      </w:rPr>
      <w:t>01 478 10 00</w:t>
    </w:r>
  </w:p>
  <w:p w14:paraId="56109DD6" w14:textId="3EA5D97F" w:rsidR="00947923" w:rsidRPr="008F3500" w:rsidRDefault="00947923" w:rsidP="00937DA2">
    <w:pPr>
      <w:pStyle w:val="Glava"/>
      <w:tabs>
        <w:tab w:val="left" w:pos="5103"/>
      </w:tabs>
      <w:spacing w:line="240" w:lineRule="exact"/>
      <w:rPr>
        <w:rFonts w:cs="Arial"/>
        <w:sz w:val="16"/>
      </w:rPr>
    </w:pPr>
    <w:r w:rsidRPr="008F3500">
      <w:rPr>
        <w:rFonts w:cs="Arial"/>
        <w:sz w:val="16"/>
      </w:rPr>
      <w:tab/>
    </w:r>
    <w:r>
      <w:rPr>
        <w:rFonts w:cs="Arial"/>
        <w:sz w:val="16"/>
      </w:rPr>
      <w:t xml:space="preserve">                                                                                                                     </w:t>
    </w:r>
    <w:r w:rsidRPr="008F3500">
      <w:rPr>
        <w:rFonts w:cs="Arial"/>
        <w:sz w:val="16"/>
      </w:rPr>
      <w:t xml:space="preserve">E: </w:t>
    </w:r>
    <w:r>
      <w:rPr>
        <w:rFonts w:cs="Arial"/>
        <w:sz w:val="16"/>
      </w:rPr>
      <w:t>gp.sopp@gov.si</w:t>
    </w:r>
  </w:p>
  <w:p w14:paraId="568404FD" w14:textId="7B95BFF7" w:rsidR="00947923" w:rsidRPr="008F3500" w:rsidRDefault="00947923" w:rsidP="00937DA2">
    <w:pPr>
      <w:pStyle w:val="Glava"/>
      <w:tabs>
        <w:tab w:val="left" w:pos="5103"/>
      </w:tabs>
      <w:spacing w:line="240" w:lineRule="exact"/>
      <w:rPr>
        <w:rFonts w:cs="Arial"/>
        <w:sz w:val="16"/>
      </w:rPr>
    </w:pPr>
    <w:r w:rsidRPr="008F3500">
      <w:rPr>
        <w:rFonts w:cs="Arial"/>
        <w:sz w:val="16"/>
      </w:rPr>
      <w:tab/>
    </w:r>
    <w:r>
      <w:rPr>
        <w:rFonts w:cs="Arial"/>
        <w:sz w:val="16"/>
      </w:rPr>
      <w:t xml:space="preserve">                                                                                                                  www.sopp.gov.si</w:t>
    </w:r>
  </w:p>
  <w:p w14:paraId="21C04D7B" w14:textId="77777777" w:rsidR="00947923" w:rsidRPr="008F3500" w:rsidRDefault="00947923" w:rsidP="00937DA2">
    <w:pPr>
      <w:pStyle w:val="Glava"/>
      <w:tabs>
        <w:tab w:val="left" w:pos="5112"/>
      </w:tabs>
    </w:pPr>
  </w:p>
  <w:p w14:paraId="1F6F6E7D" w14:textId="77777777" w:rsidR="00947923" w:rsidRDefault="00947923">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87187"/>
    <w:multiLevelType w:val="hybridMultilevel"/>
    <w:tmpl w:val="9D3CB65A"/>
    <w:lvl w:ilvl="0" w:tplc="CC36E824">
      <w:numFmt w:val="bullet"/>
      <w:lvlText w:val="‒"/>
      <w:lvlJc w:val="left"/>
      <w:pPr>
        <w:ind w:left="720" w:hanging="360"/>
      </w:pPr>
      <w:rPr>
        <w:rFonts w:ascii="Arial" w:eastAsiaTheme="minorHAns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D4480A"/>
    <w:multiLevelType w:val="hybridMultilevel"/>
    <w:tmpl w:val="461061AA"/>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F9250D"/>
    <w:multiLevelType w:val="hybridMultilevel"/>
    <w:tmpl w:val="24647B98"/>
    <w:lvl w:ilvl="0" w:tplc="832EFA7C">
      <w:start w:val="1"/>
      <w:numFmt w:val="bullet"/>
      <w:lvlText w:val="–"/>
      <w:lvlJc w:val="left"/>
      <w:pPr>
        <w:ind w:left="1440" w:hanging="360"/>
      </w:pPr>
      <w:rPr>
        <w:rFonts w:ascii="Times New Roman" w:hAnsi="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14344DAA"/>
    <w:multiLevelType w:val="hybridMultilevel"/>
    <w:tmpl w:val="3BB4B3C4"/>
    <w:lvl w:ilvl="0" w:tplc="D5329782">
      <w:start w:val="6"/>
      <w:numFmt w:val="decimal"/>
      <w:lvlText w:val="%1."/>
      <w:lvlJc w:val="left"/>
      <w:pPr>
        <w:ind w:left="720" w:hanging="360"/>
      </w:pPr>
      <w:rPr>
        <w:rFonts w:hint="default"/>
        <w:b/>
        <w:bCs/>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F46735D"/>
    <w:multiLevelType w:val="hybridMultilevel"/>
    <w:tmpl w:val="B5843D74"/>
    <w:lvl w:ilvl="0" w:tplc="CC36E824">
      <w:numFmt w:val="bullet"/>
      <w:lvlText w:val="‒"/>
      <w:lvlJc w:val="left"/>
      <w:pPr>
        <w:ind w:left="720" w:hanging="360"/>
      </w:pPr>
      <w:rPr>
        <w:rFonts w:ascii="Arial" w:eastAsiaTheme="minorHAns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50438F4"/>
    <w:multiLevelType w:val="multilevel"/>
    <w:tmpl w:val="EB409DC2"/>
    <w:lvl w:ilvl="0">
      <w:start w:val="3"/>
      <w:numFmt w:val="decimal"/>
      <w:lvlText w:val="%1."/>
      <w:lvlJc w:val="left"/>
      <w:pPr>
        <w:tabs>
          <w:tab w:val="num" w:pos="360"/>
        </w:tabs>
        <w:ind w:left="360" w:hanging="360"/>
      </w:pPr>
      <w:rPr>
        <w:rFonts w:hint="default"/>
        <w:b/>
        <w:bCs/>
      </w:rPr>
    </w:lvl>
    <w:lvl w:ilvl="1">
      <w:start w:val="1"/>
      <w:numFmt w:val="decimal"/>
      <w:lvlText w:val="%1.%2."/>
      <w:lvlJc w:val="left"/>
      <w:pPr>
        <w:tabs>
          <w:tab w:val="num" w:pos="644"/>
        </w:tabs>
        <w:ind w:left="644" w:hanging="360"/>
      </w:pPr>
      <w:rPr>
        <w:rFonts w:hint="default"/>
      </w:rPr>
    </w:lvl>
    <w:lvl w:ilvl="2">
      <w:start w:val="1"/>
      <w:numFmt w:val="upperLetter"/>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26153402"/>
    <w:multiLevelType w:val="hybridMultilevel"/>
    <w:tmpl w:val="11B81AFA"/>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BC60BE9"/>
    <w:multiLevelType w:val="hybridMultilevel"/>
    <w:tmpl w:val="171E1AB4"/>
    <w:lvl w:ilvl="0" w:tplc="0C7AFA3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FDC54D5"/>
    <w:multiLevelType w:val="hybridMultilevel"/>
    <w:tmpl w:val="6FB6149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9775542"/>
    <w:multiLevelType w:val="hybridMultilevel"/>
    <w:tmpl w:val="9AF05E7C"/>
    <w:lvl w:ilvl="0" w:tplc="F1225D3E">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E3E1D6B"/>
    <w:multiLevelType w:val="hybridMultilevel"/>
    <w:tmpl w:val="FFEA3804"/>
    <w:lvl w:ilvl="0" w:tplc="ABA6772A">
      <w:numFmt w:val="bullet"/>
      <w:lvlText w:val="-"/>
      <w:lvlJc w:val="left"/>
      <w:pPr>
        <w:ind w:left="360" w:hanging="360"/>
      </w:pPr>
      <w:rPr>
        <w:rFonts w:ascii="Aptos" w:eastAsia="Times New Roman" w:hAnsi="Aptos" w:cs="Aptos"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2627A59"/>
    <w:multiLevelType w:val="hybridMultilevel"/>
    <w:tmpl w:val="57803D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7040E2A"/>
    <w:multiLevelType w:val="hybridMultilevel"/>
    <w:tmpl w:val="65026574"/>
    <w:lvl w:ilvl="0" w:tplc="FFFFFFFF">
      <w:start w:val="1"/>
      <w:numFmt w:val="decimal"/>
      <w:lvlText w:val="%1."/>
      <w:lvlJc w:val="left"/>
      <w:pPr>
        <w:ind w:left="720" w:hanging="360"/>
      </w:pPr>
    </w:lvl>
    <w:lvl w:ilvl="1" w:tplc="FFFFFFFF">
      <w:start w:val="1"/>
      <w:numFmt w:val="bullet"/>
      <w:lvlText w:val="–"/>
      <w:lvlJc w:val="left"/>
      <w:pPr>
        <w:ind w:left="720" w:hanging="360"/>
      </w:pPr>
      <w:rPr>
        <w:rFonts w:ascii="Times New Roman" w:hAnsi="Times New Roman" w:hint="default"/>
      </w:rPr>
    </w:lvl>
    <w:lvl w:ilvl="2" w:tplc="FFFFFFFF">
      <w:start w:val="1"/>
      <w:numFmt w:val="bullet"/>
      <w:lvlText w:val="–"/>
      <w:lvlJc w:val="left"/>
      <w:pPr>
        <w:ind w:left="720" w:hanging="360"/>
      </w:pPr>
      <w:rPr>
        <w:rFonts w:ascii="Times New Roman" w:hAnsi="Times New Roman" w:hint="default"/>
      </w:rPr>
    </w:lvl>
    <w:lvl w:ilvl="3" w:tplc="832EFA7C">
      <w:start w:val="1"/>
      <w:numFmt w:val="bullet"/>
      <w:lvlText w:val="–"/>
      <w:lvlJc w:val="left"/>
      <w:pPr>
        <w:ind w:left="720" w:hanging="360"/>
      </w:pPr>
      <w:rPr>
        <w:rFonts w:ascii="Times New Roman" w:hAnsi="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E773F39"/>
    <w:multiLevelType w:val="hybridMultilevel"/>
    <w:tmpl w:val="ED6620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B9A4CE0"/>
    <w:multiLevelType w:val="hybridMultilevel"/>
    <w:tmpl w:val="F6BAC6D8"/>
    <w:lvl w:ilvl="0" w:tplc="832EFA7C">
      <w:start w:val="1"/>
      <w:numFmt w:val="bullet"/>
      <w:lvlText w:val="–"/>
      <w:lvlJc w:val="left"/>
      <w:pPr>
        <w:tabs>
          <w:tab w:val="num" w:pos="720"/>
        </w:tabs>
        <w:ind w:left="720" w:hanging="360"/>
      </w:pPr>
      <w:rPr>
        <w:rFonts w:ascii="Times New Roman" w:hAnsi="Times New Roman" w:hint="default"/>
        <w:sz w:val="20"/>
      </w:rPr>
    </w:lvl>
    <w:lvl w:ilvl="1" w:tplc="FFFFFFFF">
      <w:start w:val="1"/>
      <w:numFmt w:val="decimal"/>
      <w:isLgl/>
      <w:lvlText w:val="%2.%2."/>
      <w:lvlJc w:val="left"/>
      <w:pPr>
        <w:tabs>
          <w:tab w:val="num" w:pos="1440"/>
        </w:tabs>
        <w:ind w:left="1440" w:hanging="360"/>
      </w:pPr>
      <w:rPr>
        <w:rFonts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6A70E3"/>
    <w:multiLevelType w:val="hybridMultilevel"/>
    <w:tmpl w:val="07E4F0C8"/>
    <w:lvl w:ilvl="0" w:tplc="ECF0634E">
      <w:start w:val="15"/>
      <w:numFmt w:val="bullet"/>
      <w:lvlText w:val="-"/>
      <w:lvlJc w:val="left"/>
      <w:pPr>
        <w:ind w:left="360" w:hanging="360"/>
      </w:pPr>
      <w:rPr>
        <w:rFonts w:ascii="Aptos" w:eastAsia="Aptos" w:hAnsi="Aptos"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3" w15:restartNumberingAfterBreak="0">
    <w:nsid w:val="70071222"/>
    <w:multiLevelType w:val="hybridMultilevel"/>
    <w:tmpl w:val="9552DE80"/>
    <w:lvl w:ilvl="0" w:tplc="6F2C66EC">
      <w:numFmt w:val="bullet"/>
      <w:lvlText w:val="−"/>
      <w:lvlJc w:val="left"/>
      <w:pPr>
        <w:ind w:left="360" w:hanging="360"/>
      </w:pPr>
      <w:rPr>
        <w:rFonts w:ascii="Arial" w:eastAsia="Times New Roman" w:hAnsi="Aria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4" w15:restartNumberingAfterBreak="0">
    <w:nsid w:val="714F2A5E"/>
    <w:multiLevelType w:val="hybridMultilevel"/>
    <w:tmpl w:val="1FCE8990"/>
    <w:lvl w:ilvl="0" w:tplc="63A40DBC">
      <w:start w:val="3"/>
      <w:numFmt w:val="bullet"/>
      <w:lvlText w:val="-"/>
      <w:lvlJc w:val="left"/>
      <w:pPr>
        <w:ind w:left="720" w:hanging="360"/>
      </w:pPr>
      <w:rPr>
        <w:rFonts w:ascii="Arial" w:eastAsia="Times New Roman" w:hAnsi="Arial" w:cs="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6951478"/>
    <w:multiLevelType w:val="hybridMultilevel"/>
    <w:tmpl w:val="F19EE946"/>
    <w:lvl w:ilvl="0" w:tplc="832EFA7C">
      <w:start w:val="1"/>
      <w:numFmt w:val="bullet"/>
      <w:lvlText w:val="–"/>
      <w:lvlJc w:val="left"/>
      <w:pPr>
        <w:tabs>
          <w:tab w:val="num" w:pos="720"/>
        </w:tabs>
        <w:ind w:left="720" w:hanging="360"/>
      </w:pPr>
      <w:rPr>
        <w:rFonts w:ascii="Times New Roman" w:hAnsi="Times New Roman" w:hint="default"/>
      </w:rPr>
    </w:lvl>
    <w:lvl w:ilvl="1" w:tplc="04240019">
      <w:start w:val="1"/>
      <w:numFmt w:val="bullet"/>
      <w:lvlText w:val="o"/>
      <w:lvlJc w:val="left"/>
      <w:pPr>
        <w:tabs>
          <w:tab w:val="num" w:pos="1440"/>
        </w:tabs>
        <w:ind w:left="1440" w:hanging="360"/>
      </w:pPr>
      <w:rPr>
        <w:rFonts w:ascii="Courier New" w:hAnsi="Courier New" w:hint="default"/>
      </w:rPr>
    </w:lvl>
    <w:lvl w:ilvl="2" w:tplc="ED8A6E04">
      <w:numFmt w:val="bullet"/>
      <w:lvlText w:val="-"/>
      <w:lvlJc w:val="left"/>
      <w:pPr>
        <w:ind w:left="2160" w:hanging="360"/>
      </w:pPr>
      <w:rPr>
        <w:rFonts w:ascii="Calibri" w:eastAsia="Times New Roman" w:hAnsi="Calibri" w:cs="Calibri"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7"/>
  </w:num>
  <w:num w:numId="4">
    <w:abstractNumId w:val="20"/>
  </w:num>
  <w:num w:numId="5">
    <w:abstractNumId w:val="26"/>
  </w:num>
  <w:num w:numId="6">
    <w:abstractNumId w:val="13"/>
  </w:num>
  <w:num w:numId="7">
    <w:abstractNumId w:val="8"/>
  </w:num>
  <w:num w:numId="8">
    <w:abstractNumId w:val="15"/>
  </w:num>
  <w:num w:numId="9">
    <w:abstractNumId w:val="0"/>
  </w:num>
  <w:num w:numId="10">
    <w:abstractNumId w:val="24"/>
  </w:num>
  <w:num w:numId="11">
    <w:abstractNumId w:val="11"/>
  </w:num>
  <w:num w:numId="12">
    <w:abstractNumId w:val="5"/>
  </w:num>
  <w:num w:numId="13">
    <w:abstractNumId w:val="22"/>
  </w:num>
  <w:num w:numId="14">
    <w:abstractNumId w:val="25"/>
  </w:num>
  <w:num w:numId="15">
    <w:abstractNumId w:val="6"/>
  </w:num>
  <w:num w:numId="16">
    <w:abstractNumId w:val="18"/>
  </w:num>
  <w:num w:numId="17">
    <w:abstractNumId w:val="3"/>
  </w:num>
  <w:num w:numId="18">
    <w:abstractNumId w:val="21"/>
  </w:num>
  <w:num w:numId="19">
    <w:abstractNumId w:val="10"/>
  </w:num>
  <w:num w:numId="20">
    <w:abstractNumId w:val="16"/>
  </w:num>
  <w:num w:numId="21">
    <w:abstractNumId w:val="1"/>
  </w:num>
  <w:num w:numId="22">
    <w:abstractNumId w:val="7"/>
  </w:num>
  <w:num w:numId="23">
    <w:abstractNumId w:val="2"/>
  </w:num>
  <w:num w:numId="24">
    <w:abstractNumId w:val="9"/>
  </w:num>
  <w:num w:numId="25">
    <w:abstractNumId w:val="14"/>
  </w:num>
  <w:num w:numId="26">
    <w:abstractNumId w:val="12"/>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012"/>
    <w:rsid w:val="00000F62"/>
    <w:rsid w:val="00005D4B"/>
    <w:rsid w:val="00006A51"/>
    <w:rsid w:val="0001209B"/>
    <w:rsid w:val="00020F9F"/>
    <w:rsid w:val="00023EFD"/>
    <w:rsid w:val="000260D8"/>
    <w:rsid w:val="00031D62"/>
    <w:rsid w:val="00033B69"/>
    <w:rsid w:val="000370A4"/>
    <w:rsid w:val="00037137"/>
    <w:rsid w:val="0003725F"/>
    <w:rsid w:val="00037530"/>
    <w:rsid w:val="00041646"/>
    <w:rsid w:val="00041C2B"/>
    <w:rsid w:val="00043EE2"/>
    <w:rsid w:val="00045470"/>
    <w:rsid w:val="000455C5"/>
    <w:rsid w:val="000469EA"/>
    <w:rsid w:val="00047F8B"/>
    <w:rsid w:val="00050B23"/>
    <w:rsid w:val="00053AD0"/>
    <w:rsid w:val="00063047"/>
    <w:rsid w:val="00064BF2"/>
    <w:rsid w:val="00064C6A"/>
    <w:rsid w:val="00065E88"/>
    <w:rsid w:val="00070490"/>
    <w:rsid w:val="00070EF5"/>
    <w:rsid w:val="00072E58"/>
    <w:rsid w:val="0007432A"/>
    <w:rsid w:val="000743D3"/>
    <w:rsid w:val="000751BF"/>
    <w:rsid w:val="00075C0A"/>
    <w:rsid w:val="0008058F"/>
    <w:rsid w:val="0008543D"/>
    <w:rsid w:val="00086470"/>
    <w:rsid w:val="00092441"/>
    <w:rsid w:val="00094804"/>
    <w:rsid w:val="00095C9F"/>
    <w:rsid w:val="00095CA7"/>
    <w:rsid w:val="000A200B"/>
    <w:rsid w:val="000A355D"/>
    <w:rsid w:val="000A6D92"/>
    <w:rsid w:val="000B0226"/>
    <w:rsid w:val="000B1D20"/>
    <w:rsid w:val="000B4182"/>
    <w:rsid w:val="000B7167"/>
    <w:rsid w:val="000B7566"/>
    <w:rsid w:val="000C2595"/>
    <w:rsid w:val="000C327A"/>
    <w:rsid w:val="000C35AB"/>
    <w:rsid w:val="000C5E80"/>
    <w:rsid w:val="000C64A2"/>
    <w:rsid w:val="000D0A51"/>
    <w:rsid w:val="000D0F4D"/>
    <w:rsid w:val="000D3AAC"/>
    <w:rsid w:val="000D4B53"/>
    <w:rsid w:val="000D5D7F"/>
    <w:rsid w:val="000D6646"/>
    <w:rsid w:val="000D7761"/>
    <w:rsid w:val="000E0AB5"/>
    <w:rsid w:val="000E1DE5"/>
    <w:rsid w:val="000F062E"/>
    <w:rsid w:val="000F22D7"/>
    <w:rsid w:val="000F25E3"/>
    <w:rsid w:val="000F2CE1"/>
    <w:rsid w:val="00103C03"/>
    <w:rsid w:val="00105499"/>
    <w:rsid w:val="001106BB"/>
    <w:rsid w:val="00111994"/>
    <w:rsid w:val="00123A17"/>
    <w:rsid w:val="00133E4A"/>
    <w:rsid w:val="00134190"/>
    <w:rsid w:val="001362D8"/>
    <w:rsid w:val="00137889"/>
    <w:rsid w:val="001441AD"/>
    <w:rsid w:val="00144C7E"/>
    <w:rsid w:val="00152D3A"/>
    <w:rsid w:val="001536A5"/>
    <w:rsid w:val="00155FE5"/>
    <w:rsid w:val="00156D47"/>
    <w:rsid w:val="0015768D"/>
    <w:rsid w:val="0016557A"/>
    <w:rsid w:val="00166C8F"/>
    <w:rsid w:val="00171198"/>
    <w:rsid w:val="001712FB"/>
    <w:rsid w:val="00171378"/>
    <w:rsid w:val="00173A3F"/>
    <w:rsid w:val="001740C2"/>
    <w:rsid w:val="00177722"/>
    <w:rsid w:val="001872B1"/>
    <w:rsid w:val="00191468"/>
    <w:rsid w:val="001930E5"/>
    <w:rsid w:val="00195F0E"/>
    <w:rsid w:val="001973E4"/>
    <w:rsid w:val="001A161B"/>
    <w:rsid w:val="001A18FF"/>
    <w:rsid w:val="001A1F7D"/>
    <w:rsid w:val="001B5A47"/>
    <w:rsid w:val="001B5D01"/>
    <w:rsid w:val="001C269F"/>
    <w:rsid w:val="001C6E7D"/>
    <w:rsid w:val="001C7F58"/>
    <w:rsid w:val="001D3B84"/>
    <w:rsid w:val="001D4243"/>
    <w:rsid w:val="001E3644"/>
    <w:rsid w:val="001E49B9"/>
    <w:rsid w:val="001E5463"/>
    <w:rsid w:val="001E6900"/>
    <w:rsid w:val="001E772B"/>
    <w:rsid w:val="001F2D26"/>
    <w:rsid w:val="001F3A9B"/>
    <w:rsid w:val="001F3E1E"/>
    <w:rsid w:val="001F5801"/>
    <w:rsid w:val="00201360"/>
    <w:rsid w:val="0020196C"/>
    <w:rsid w:val="00203834"/>
    <w:rsid w:val="00205037"/>
    <w:rsid w:val="002050C4"/>
    <w:rsid w:val="002071EF"/>
    <w:rsid w:val="0021132C"/>
    <w:rsid w:val="002139CD"/>
    <w:rsid w:val="00214028"/>
    <w:rsid w:val="00217546"/>
    <w:rsid w:val="0022166B"/>
    <w:rsid w:val="00231AE9"/>
    <w:rsid w:val="0023299A"/>
    <w:rsid w:val="002341BB"/>
    <w:rsid w:val="00243BA1"/>
    <w:rsid w:val="00244BD2"/>
    <w:rsid w:val="00246625"/>
    <w:rsid w:val="00252CBD"/>
    <w:rsid w:val="00263A02"/>
    <w:rsid w:val="00264BC4"/>
    <w:rsid w:val="002741EC"/>
    <w:rsid w:val="002808C0"/>
    <w:rsid w:val="00280D65"/>
    <w:rsid w:val="00281FD3"/>
    <w:rsid w:val="00282927"/>
    <w:rsid w:val="002829DC"/>
    <w:rsid w:val="00282EDF"/>
    <w:rsid w:val="00283E8B"/>
    <w:rsid w:val="00285701"/>
    <w:rsid w:val="00292F69"/>
    <w:rsid w:val="00295634"/>
    <w:rsid w:val="0029685C"/>
    <w:rsid w:val="00296A2A"/>
    <w:rsid w:val="002975CC"/>
    <w:rsid w:val="00297B7C"/>
    <w:rsid w:val="002A0D94"/>
    <w:rsid w:val="002A17E6"/>
    <w:rsid w:val="002B0452"/>
    <w:rsid w:val="002B243F"/>
    <w:rsid w:val="002B3A48"/>
    <w:rsid w:val="002B4B7D"/>
    <w:rsid w:val="002C0360"/>
    <w:rsid w:val="002C0ECF"/>
    <w:rsid w:val="002C32B9"/>
    <w:rsid w:val="002C4185"/>
    <w:rsid w:val="002C4311"/>
    <w:rsid w:val="002C4776"/>
    <w:rsid w:val="002D0E49"/>
    <w:rsid w:val="002E162E"/>
    <w:rsid w:val="002E32ED"/>
    <w:rsid w:val="002E3A7B"/>
    <w:rsid w:val="002E579F"/>
    <w:rsid w:val="002F4BDE"/>
    <w:rsid w:val="002F5CC5"/>
    <w:rsid w:val="002F7626"/>
    <w:rsid w:val="003000D7"/>
    <w:rsid w:val="003006B7"/>
    <w:rsid w:val="0030223A"/>
    <w:rsid w:val="003045F4"/>
    <w:rsid w:val="0030553A"/>
    <w:rsid w:val="00306464"/>
    <w:rsid w:val="00306956"/>
    <w:rsid w:val="00307B68"/>
    <w:rsid w:val="003113EF"/>
    <w:rsid w:val="00313172"/>
    <w:rsid w:val="00313DD0"/>
    <w:rsid w:val="00317B62"/>
    <w:rsid w:val="00321A64"/>
    <w:rsid w:val="003223CB"/>
    <w:rsid w:val="0032406F"/>
    <w:rsid w:val="00334783"/>
    <w:rsid w:val="00335B51"/>
    <w:rsid w:val="00337086"/>
    <w:rsid w:val="00341ED5"/>
    <w:rsid w:val="0034328E"/>
    <w:rsid w:val="00343E82"/>
    <w:rsid w:val="00344B61"/>
    <w:rsid w:val="00344D41"/>
    <w:rsid w:val="00351748"/>
    <w:rsid w:val="00352B66"/>
    <w:rsid w:val="00353A01"/>
    <w:rsid w:val="003553D3"/>
    <w:rsid w:val="00356582"/>
    <w:rsid w:val="00363341"/>
    <w:rsid w:val="003636BC"/>
    <w:rsid w:val="003666A5"/>
    <w:rsid w:val="00374331"/>
    <w:rsid w:val="00377E70"/>
    <w:rsid w:val="00380D4D"/>
    <w:rsid w:val="003812A7"/>
    <w:rsid w:val="00387CA1"/>
    <w:rsid w:val="00391230"/>
    <w:rsid w:val="00392F8A"/>
    <w:rsid w:val="00394038"/>
    <w:rsid w:val="00395DBF"/>
    <w:rsid w:val="003A449C"/>
    <w:rsid w:val="003B2B68"/>
    <w:rsid w:val="003B2DA8"/>
    <w:rsid w:val="003B47ED"/>
    <w:rsid w:val="003B5143"/>
    <w:rsid w:val="003C03A2"/>
    <w:rsid w:val="003C0EB9"/>
    <w:rsid w:val="003C1CD3"/>
    <w:rsid w:val="003C474A"/>
    <w:rsid w:val="003C5297"/>
    <w:rsid w:val="003C55F1"/>
    <w:rsid w:val="003C7C49"/>
    <w:rsid w:val="003D14F8"/>
    <w:rsid w:val="003D69DD"/>
    <w:rsid w:val="003E39CB"/>
    <w:rsid w:val="004001ED"/>
    <w:rsid w:val="00400A84"/>
    <w:rsid w:val="00400C94"/>
    <w:rsid w:val="004010F5"/>
    <w:rsid w:val="0040135A"/>
    <w:rsid w:val="00401AD5"/>
    <w:rsid w:val="0040372D"/>
    <w:rsid w:val="004039AD"/>
    <w:rsid w:val="00404136"/>
    <w:rsid w:val="00405D58"/>
    <w:rsid w:val="00407A1E"/>
    <w:rsid w:val="004106B9"/>
    <w:rsid w:val="00412B49"/>
    <w:rsid w:val="004136A4"/>
    <w:rsid w:val="00420A22"/>
    <w:rsid w:val="00424243"/>
    <w:rsid w:val="00430892"/>
    <w:rsid w:val="0043352E"/>
    <w:rsid w:val="00436151"/>
    <w:rsid w:val="00437B22"/>
    <w:rsid w:val="00441CE5"/>
    <w:rsid w:val="00442482"/>
    <w:rsid w:val="00443FAC"/>
    <w:rsid w:val="00450BA6"/>
    <w:rsid w:val="004526CF"/>
    <w:rsid w:val="00455560"/>
    <w:rsid w:val="00457F52"/>
    <w:rsid w:val="00464FD0"/>
    <w:rsid w:val="00465007"/>
    <w:rsid w:val="00465339"/>
    <w:rsid w:val="0046655C"/>
    <w:rsid w:val="00471985"/>
    <w:rsid w:val="0047310F"/>
    <w:rsid w:val="004818F7"/>
    <w:rsid w:val="004834A2"/>
    <w:rsid w:val="00487446"/>
    <w:rsid w:val="004875BD"/>
    <w:rsid w:val="00494355"/>
    <w:rsid w:val="0049580C"/>
    <w:rsid w:val="00495875"/>
    <w:rsid w:val="00495E33"/>
    <w:rsid w:val="004A508F"/>
    <w:rsid w:val="004A642E"/>
    <w:rsid w:val="004B34EA"/>
    <w:rsid w:val="004B4898"/>
    <w:rsid w:val="004C00AE"/>
    <w:rsid w:val="004C541B"/>
    <w:rsid w:val="004D2EE1"/>
    <w:rsid w:val="004D4B80"/>
    <w:rsid w:val="004D5B5F"/>
    <w:rsid w:val="004E1309"/>
    <w:rsid w:val="004E1F41"/>
    <w:rsid w:val="004E29F2"/>
    <w:rsid w:val="004E419B"/>
    <w:rsid w:val="004E5809"/>
    <w:rsid w:val="004E6AB0"/>
    <w:rsid w:val="004E7C2B"/>
    <w:rsid w:val="004F1894"/>
    <w:rsid w:val="004F3BD4"/>
    <w:rsid w:val="004F3EAF"/>
    <w:rsid w:val="00501B78"/>
    <w:rsid w:val="00502070"/>
    <w:rsid w:val="00503E36"/>
    <w:rsid w:val="005047DD"/>
    <w:rsid w:val="0050606B"/>
    <w:rsid w:val="005103E9"/>
    <w:rsid w:val="005113DC"/>
    <w:rsid w:val="00516080"/>
    <w:rsid w:val="00517027"/>
    <w:rsid w:val="00517F7D"/>
    <w:rsid w:val="00526982"/>
    <w:rsid w:val="00527FD9"/>
    <w:rsid w:val="005304D1"/>
    <w:rsid w:val="00530740"/>
    <w:rsid w:val="00530D9D"/>
    <w:rsid w:val="0053551E"/>
    <w:rsid w:val="005366E3"/>
    <w:rsid w:val="00536DAC"/>
    <w:rsid w:val="005404B4"/>
    <w:rsid w:val="00541200"/>
    <w:rsid w:val="00542A26"/>
    <w:rsid w:val="00542F8F"/>
    <w:rsid w:val="00543810"/>
    <w:rsid w:val="00546279"/>
    <w:rsid w:val="00547585"/>
    <w:rsid w:val="00550775"/>
    <w:rsid w:val="005543A1"/>
    <w:rsid w:val="00554E6F"/>
    <w:rsid w:val="0055795E"/>
    <w:rsid w:val="0056065B"/>
    <w:rsid w:val="0056092E"/>
    <w:rsid w:val="005616D9"/>
    <w:rsid w:val="005626B4"/>
    <w:rsid w:val="005628CE"/>
    <w:rsid w:val="005631BF"/>
    <w:rsid w:val="00566CBA"/>
    <w:rsid w:val="00566E0B"/>
    <w:rsid w:val="00577616"/>
    <w:rsid w:val="005806CA"/>
    <w:rsid w:val="005924EF"/>
    <w:rsid w:val="00594BAB"/>
    <w:rsid w:val="00594E5A"/>
    <w:rsid w:val="005950D8"/>
    <w:rsid w:val="0059582E"/>
    <w:rsid w:val="0059601E"/>
    <w:rsid w:val="00596C43"/>
    <w:rsid w:val="00597600"/>
    <w:rsid w:val="00597972"/>
    <w:rsid w:val="00597BDE"/>
    <w:rsid w:val="005A0491"/>
    <w:rsid w:val="005A3BE5"/>
    <w:rsid w:val="005B0728"/>
    <w:rsid w:val="005C0301"/>
    <w:rsid w:val="005C3D84"/>
    <w:rsid w:val="005C5929"/>
    <w:rsid w:val="005C7D49"/>
    <w:rsid w:val="005D0B8D"/>
    <w:rsid w:val="005D6299"/>
    <w:rsid w:val="005E050F"/>
    <w:rsid w:val="005E298B"/>
    <w:rsid w:val="005E481A"/>
    <w:rsid w:val="005F0AB5"/>
    <w:rsid w:val="005F2C4F"/>
    <w:rsid w:val="005F2D29"/>
    <w:rsid w:val="005F37E5"/>
    <w:rsid w:val="005F6B31"/>
    <w:rsid w:val="006006CD"/>
    <w:rsid w:val="00611C9F"/>
    <w:rsid w:val="0061361F"/>
    <w:rsid w:val="006158E6"/>
    <w:rsid w:val="00615BEF"/>
    <w:rsid w:val="00622628"/>
    <w:rsid w:val="00626CE2"/>
    <w:rsid w:val="00631740"/>
    <w:rsid w:val="006344E8"/>
    <w:rsid w:val="006472A3"/>
    <w:rsid w:val="00650B1D"/>
    <w:rsid w:val="00652C9D"/>
    <w:rsid w:val="00655F38"/>
    <w:rsid w:val="00660293"/>
    <w:rsid w:val="006644BE"/>
    <w:rsid w:val="0066602F"/>
    <w:rsid w:val="006661CC"/>
    <w:rsid w:val="00666542"/>
    <w:rsid w:val="00672DE9"/>
    <w:rsid w:val="00680A10"/>
    <w:rsid w:val="00681489"/>
    <w:rsid w:val="00682FEC"/>
    <w:rsid w:val="00683295"/>
    <w:rsid w:val="006834B0"/>
    <w:rsid w:val="006869E1"/>
    <w:rsid w:val="006901A0"/>
    <w:rsid w:val="00690B20"/>
    <w:rsid w:val="00692BA6"/>
    <w:rsid w:val="00694D20"/>
    <w:rsid w:val="00695EC3"/>
    <w:rsid w:val="00697AC1"/>
    <w:rsid w:val="006A0B81"/>
    <w:rsid w:val="006A369E"/>
    <w:rsid w:val="006A3A96"/>
    <w:rsid w:val="006A4853"/>
    <w:rsid w:val="006A4CC0"/>
    <w:rsid w:val="006A7EA4"/>
    <w:rsid w:val="006B026B"/>
    <w:rsid w:val="006B6E52"/>
    <w:rsid w:val="006C04F0"/>
    <w:rsid w:val="006C2E8B"/>
    <w:rsid w:val="006C3B0F"/>
    <w:rsid w:val="006C4DDD"/>
    <w:rsid w:val="006C7114"/>
    <w:rsid w:val="006D2817"/>
    <w:rsid w:val="006D590B"/>
    <w:rsid w:val="006E1AAF"/>
    <w:rsid w:val="006F1285"/>
    <w:rsid w:val="006F1DE8"/>
    <w:rsid w:val="006F29A5"/>
    <w:rsid w:val="006F4B5D"/>
    <w:rsid w:val="006F6E40"/>
    <w:rsid w:val="00700B6E"/>
    <w:rsid w:val="00703DE8"/>
    <w:rsid w:val="00703E58"/>
    <w:rsid w:val="0070516C"/>
    <w:rsid w:val="007102F1"/>
    <w:rsid w:val="00710CE5"/>
    <w:rsid w:val="00710FD5"/>
    <w:rsid w:val="00712EE1"/>
    <w:rsid w:val="00717CF8"/>
    <w:rsid w:val="007208EE"/>
    <w:rsid w:val="00722283"/>
    <w:rsid w:val="0072392C"/>
    <w:rsid w:val="00724171"/>
    <w:rsid w:val="0072584A"/>
    <w:rsid w:val="0073532A"/>
    <w:rsid w:val="00736FA9"/>
    <w:rsid w:val="0074556D"/>
    <w:rsid w:val="007472FB"/>
    <w:rsid w:val="00747D51"/>
    <w:rsid w:val="00750A4D"/>
    <w:rsid w:val="007517FA"/>
    <w:rsid w:val="00752A4E"/>
    <w:rsid w:val="00753C89"/>
    <w:rsid w:val="00760B6C"/>
    <w:rsid w:val="007650A1"/>
    <w:rsid w:val="00765F81"/>
    <w:rsid w:val="00766DC6"/>
    <w:rsid w:val="00766FC4"/>
    <w:rsid w:val="00772B96"/>
    <w:rsid w:val="007825EA"/>
    <w:rsid w:val="00783589"/>
    <w:rsid w:val="00791772"/>
    <w:rsid w:val="007917F7"/>
    <w:rsid w:val="0079182D"/>
    <w:rsid w:val="00791E76"/>
    <w:rsid w:val="00792F9D"/>
    <w:rsid w:val="00793486"/>
    <w:rsid w:val="00793DE9"/>
    <w:rsid w:val="00796FA8"/>
    <w:rsid w:val="007A1D86"/>
    <w:rsid w:val="007A3E6F"/>
    <w:rsid w:val="007B3CE7"/>
    <w:rsid w:val="007B4F76"/>
    <w:rsid w:val="007B5944"/>
    <w:rsid w:val="007C2FFC"/>
    <w:rsid w:val="007C7E12"/>
    <w:rsid w:val="007D1FFC"/>
    <w:rsid w:val="007D2FDE"/>
    <w:rsid w:val="007D329E"/>
    <w:rsid w:val="007D4C46"/>
    <w:rsid w:val="007D6261"/>
    <w:rsid w:val="007D628C"/>
    <w:rsid w:val="007D6E2D"/>
    <w:rsid w:val="007E42F1"/>
    <w:rsid w:val="007E4B07"/>
    <w:rsid w:val="007E57C9"/>
    <w:rsid w:val="007E7A89"/>
    <w:rsid w:val="007F1424"/>
    <w:rsid w:val="007F2270"/>
    <w:rsid w:val="007F3896"/>
    <w:rsid w:val="007F3D31"/>
    <w:rsid w:val="007F50D0"/>
    <w:rsid w:val="007F5210"/>
    <w:rsid w:val="008059E5"/>
    <w:rsid w:val="00814C9C"/>
    <w:rsid w:val="00815794"/>
    <w:rsid w:val="0082177E"/>
    <w:rsid w:val="0082208C"/>
    <w:rsid w:val="00823A09"/>
    <w:rsid w:val="008257EB"/>
    <w:rsid w:val="00830751"/>
    <w:rsid w:val="00831EA1"/>
    <w:rsid w:val="0083205A"/>
    <w:rsid w:val="008320E6"/>
    <w:rsid w:val="00832A4C"/>
    <w:rsid w:val="0083569C"/>
    <w:rsid w:val="008359B5"/>
    <w:rsid w:val="008404F5"/>
    <w:rsid w:val="00840F12"/>
    <w:rsid w:val="00850D20"/>
    <w:rsid w:val="00853F6F"/>
    <w:rsid w:val="00855965"/>
    <w:rsid w:val="00857188"/>
    <w:rsid w:val="00871A9E"/>
    <w:rsid w:val="00872EE3"/>
    <w:rsid w:val="00873DEB"/>
    <w:rsid w:val="00874372"/>
    <w:rsid w:val="008758B5"/>
    <w:rsid w:val="008771F3"/>
    <w:rsid w:val="0088138A"/>
    <w:rsid w:val="00881968"/>
    <w:rsid w:val="00881F5D"/>
    <w:rsid w:val="00882C3C"/>
    <w:rsid w:val="00886FD4"/>
    <w:rsid w:val="0089600B"/>
    <w:rsid w:val="00897B6C"/>
    <w:rsid w:val="00897C4D"/>
    <w:rsid w:val="008A01D8"/>
    <w:rsid w:val="008A0A69"/>
    <w:rsid w:val="008A25A5"/>
    <w:rsid w:val="008A73B1"/>
    <w:rsid w:val="008B0C91"/>
    <w:rsid w:val="008B1171"/>
    <w:rsid w:val="008B48FE"/>
    <w:rsid w:val="008C78D1"/>
    <w:rsid w:val="008D0788"/>
    <w:rsid w:val="008D2923"/>
    <w:rsid w:val="008E13F6"/>
    <w:rsid w:val="008E2F44"/>
    <w:rsid w:val="008E3607"/>
    <w:rsid w:val="008E3F2C"/>
    <w:rsid w:val="008E66DE"/>
    <w:rsid w:val="008E74A7"/>
    <w:rsid w:val="008E7D5F"/>
    <w:rsid w:val="008F210F"/>
    <w:rsid w:val="008F5B12"/>
    <w:rsid w:val="008F7206"/>
    <w:rsid w:val="009002EC"/>
    <w:rsid w:val="00900E14"/>
    <w:rsid w:val="0090196F"/>
    <w:rsid w:val="00902247"/>
    <w:rsid w:val="00914159"/>
    <w:rsid w:val="009152F5"/>
    <w:rsid w:val="00915B27"/>
    <w:rsid w:val="009208B4"/>
    <w:rsid w:val="0092618A"/>
    <w:rsid w:val="0092732F"/>
    <w:rsid w:val="00927A46"/>
    <w:rsid w:val="00930048"/>
    <w:rsid w:val="00932ECD"/>
    <w:rsid w:val="00933C2B"/>
    <w:rsid w:val="00935C84"/>
    <w:rsid w:val="00937DA2"/>
    <w:rsid w:val="009400DF"/>
    <w:rsid w:val="0094024E"/>
    <w:rsid w:val="0094507D"/>
    <w:rsid w:val="009466E1"/>
    <w:rsid w:val="00947923"/>
    <w:rsid w:val="00950CEF"/>
    <w:rsid w:val="00955EF1"/>
    <w:rsid w:val="00957BF2"/>
    <w:rsid w:val="00960D7B"/>
    <w:rsid w:val="00962702"/>
    <w:rsid w:val="00962ED5"/>
    <w:rsid w:val="00963186"/>
    <w:rsid w:val="009679D0"/>
    <w:rsid w:val="00971066"/>
    <w:rsid w:val="0097108F"/>
    <w:rsid w:val="009750C9"/>
    <w:rsid w:val="0098067D"/>
    <w:rsid w:val="009806BD"/>
    <w:rsid w:val="00980801"/>
    <w:rsid w:val="00983105"/>
    <w:rsid w:val="0098604B"/>
    <w:rsid w:val="00986C26"/>
    <w:rsid w:val="00990888"/>
    <w:rsid w:val="00991018"/>
    <w:rsid w:val="0099322D"/>
    <w:rsid w:val="00994792"/>
    <w:rsid w:val="00996CD5"/>
    <w:rsid w:val="009A0932"/>
    <w:rsid w:val="009A1574"/>
    <w:rsid w:val="009A2836"/>
    <w:rsid w:val="009A307B"/>
    <w:rsid w:val="009A6B2C"/>
    <w:rsid w:val="009B2063"/>
    <w:rsid w:val="009B36F6"/>
    <w:rsid w:val="009B6B36"/>
    <w:rsid w:val="009C0606"/>
    <w:rsid w:val="009C0E87"/>
    <w:rsid w:val="009C10E8"/>
    <w:rsid w:val="009C7D22"/>
    <w:rsid w:val="009D1CD9"/>
    <w:rsid w:val="009D28A2"/>
    <w:rsid w:val="009D63BF"/>
    <w:rsid w:val="009E35E9"/>
    <w:rsid w:val="009E3CA8"/>
    <w:rsid w:val="009E5A53"/>
    <w:rsid w:val="009F4030"/>
    <w:rsid w:val="009F46F6"/>
    <w:rsid w:val="009F4B7A"/>
    <w:rsid w:val="009F533D"/>
    <w:rsid w:val="009F5553"/>
    <w:rsid w:val="009F5FFF"/>
    <w:rsid w:val="00A0555D"/>
    <w:rsid w:val="00A06143"/>
    <w:rsid w:val="00A06F18"/>
    <w:rsid w:val="00A07B65"/>
    <w:rsid w:val="00A10593"/>
    <w:rsid w:val="00A11D54"/>
    <w:rsid w:val="00A13746"/>
    <w:rsid w:val="00A1687A"/>
    <w:rsid w:val="00A17AD1"/>
    <w:rsid w:val="00A17F54"/>
    <w:rsid w:val="00A22908"/>
    <w:rsid w:val="00A26FE2"/>
    <w:rsid w:val="00A271E7"/>
    <w:rsid w:val="00A27D30"/>
    <w:rsid w:val="00A27F1A"/>
    <w:rsid w:val="00A330BC"/>
    <w:rsid w:val="00A36BD5"/>
    <w:rsid w:val="00A43211"/>
    <w:rsid w:val="00A440DE"/>
    <w:rsid w:val="00A451CE"/>
    <w:rsid w:val="00A5044E"/>
    <w:rsid w:val="00A5059B"/>
    <w:rsid w:val="00A51134"/>
    <w:rsid w:val="00A51EBB"/>
    <w:rsid w:val="00A5215A"/>
    <w:rsid w:val="00A61CE0"/>
    <w:rsid w:val="00A61D2C"/>
    <w:rsid w:val="00A6514E"/>
    <w:rsid w:val="00A65A46"/>
    <w:rsid w:val="00A711FA"/>
    <w:rsid w:val="00A72AC0"/>
    <w:rsid w:val="00A75EB1"/>
    <w:rsid w:val="00A76C72"/>
    <w:rsid w:val="00A83104"/>
    <w:rsid w:val="00A8431D"/>
    <w:rsid w:val="00A9050A"/>
    <w:rsid w:val="00A91DF7"/>
    <w:rsid w:val="00A97302"/>
    <w:rsid w:val="00AA1D41"/>
    <w:rsid w:val="00AA4B42"/>
    <w:rsid w:val="00AA7734"/>
    <w:rsid w:val="00AA7CFE"/>
    <w:rsid w:val="00AB0D24"/>
    <w:rsid w:val="00AB23BA"/>
    <w:rsid w:val="00AB2A4F"/>
    <w:rsid w:val="00AC3FF4"/>
    <w:rsid w:val="00AC4C52"/>
    <w:rsid w:val="00AC4C8A"/>
    <w:rsid w:val="00AC594C"/>
    <w:rsid w:val="00AD0810"/>
    <w:rsid w:val="00AD1500"/>
    <w:rsid w:val="00AD2F63"/>
    <w:rsid w:val="00AD3B5D"/>
    <w:rsid w:val="00AD4BAA"/>
    <w:rsid w:val="00AD4CF4"/>
    <w:rsid w:val="00AD7FC0"/>
    <w:rsid w:val="00AE0F38"/>
    <w:rsid w:val="00AE1656"/>
    <w:rsid w:val="00AE1F83"/>
    <w:rsid w:val="00AE3F5F"/>
    <w:rsid w:val="00AE53C6"/>
    <w:rsid w:val="00AE6626"/>
    <w:rsid w:val="00AF40DE"/>
    <w:rsid w:val="00B012E0"/>
    <w:rsid w:val="00B0236B"/>
    <w:rsid w:val="00B05775"/>
    <w:rsid w:val="00B06017"/>
    <w:rsid w:val="00B0740C"/>
    <w:rsid w:val="00B1099B"/>
    <w:rsid w:val="00B133E5"/>
    <w:rsid w:val="00B17F52"/>
    <w:rsid w:val="00B21AB8"/>
    <w:rsid w:val="00B24F3B"/>
    <w:rsid w:val="00B30846"/>
    <w:rsid w:val="00B33D20"/>
    <w:rsid w:val="00B35482"/>
    <w:rsid w:val="00B379A0"/>
    <w:rsid w:val="00B434B6"/>
    <w:rsid w:val="00B45E38"/>
    <w:rsid w:val="00B47848"/>
    <w:rsid w:val="00B47C21"/>
    <w:rsid w:val="00B51A08"/>
    <w:rsid w:val="00B71940"/>
    <w:rsid w:val="00B74247"/>
    <w:rsid w:val="00B75324"/>
    <w:rsid w:val="00B80348"/>
    <w:rsid w:val="00B80402"/>
    <w:rsid w:val="00B835A6"/>
    <w:rsid w:val="00B83CDA"/>
    <w:rsid w:val="00B84B5A"/>
    <w:rsid w:val="00B84E65"/>
    <w:rsid w:val="00B86825"/>
    <w:rsid w:val="00B910BA"/>
    <w:rsid w:val="00B93CC2"/>
    <w:rsid w:val="00B97869"/>
    <w:rsid w:val="00BA0539"/>
    <w:rsid w:val="00BA22EC"/>
    <w:rsid w:val="00BA2BF5"/>
    <w:rsid w:val="00BA4D38"/>
    <w:rsid w:val="00BB38A4"/>
    <w:rsid w:val="00BC1355"/>
    <w:rsid w:val="00BD0AE7"/>
    <w:rsid w:val="00BD5D3B"/>
    <w:rsid w:val="00BD6A1D"/>
    <w:rsid w:val="00C06CE2"/>
    <w:rsid w:val="00C11F76"/>
    <w:rsid w:val="00C12103"/>
    <w:rsid w:val="00C12AA2"/>
    <w:rsid w:val="00C17D1A"/>
    <w:rsid w:val="00C24825"/>
    <w:rsid w:val="00C24B2C"/>
    <w:rsid w:val="00C25AEE"/>
    <w:rsid w:val="00C34CA0"/>
    <w:rsid w:val="00C35846"/>
    <w:rsid w:val="00C35CED"/>
    <w:rsid w:val="00C37180"/>
    <w:rsid w:val="00C44C5F"/>
    <w:rsid w:val="00C44CD5"/>
    <w:rsid w:val="00C45183"/>
    <w:rsid w:val="00C463C7"/>
    <w:rsid w:val="00C46E54"/>
    <w:rsid w:val="00C4759F"/>
    <w:rsid w:val="00C50BAC"/>
    <w:rsid w:val="00C56723"/>
    <w:rsid w:val="00C65144"/>
    <w:rsid w:val="00C67AD0"/>
    <w:rsid w:val="00C70C2C"/>
    <w:rsid w:val="00C81CA6"/>
    <w:rsid w:val="00C90ABB"/>
    <w:rsid w:val="00C912B2"/>
    <w:rsid w:val="00C9741B"/>
    <w:rsid w:val="00CB00F5"/>
    <w:rsid w:val="00CB1F91"/>
    <w:rsid w:val="00CB334F"/>
    <w:rsid w:val="00CB49B6"/>
    <w:rsid w:val="00CC1DF2"/>
    <w:rsid w:val="00CC50FF"/>
    <w:rsid w:val="00CC5598"/>
    <w:rsid w:val="00CD02DE"/>
    <w:rsid w:val="00CD13A9"/>
    <w:rsid w:val="00CD612F"/>
    <w:rsid w:val="00CE675B"/>
    <w:rsid w:val="00CF6512"/>
    <w:rsid w:val="00D00426"/>
    <w:rsid w:val="00D04881"/>
    <w:rsid w:val="00D05E13"/>
    <w:rsid w:val="00D05F7C"/>
    <w:rsid w:val="00D06888"/>
    <w:rsid w:val="00D10583"/>
    <w:rsid w:val="00D10B5A"/>
    <w:rsid w:val="00D124E7"/>
    <w:rsid w:val="00D25CE5"/>
    <w:rsid w:val="00D25FC9"/>
    <w:rsid w:val="00D26142"/>
    <w:rsid w:val="00D30A6E"/>
    <w:rsid w:val="00D3221C"/>
    <w:rsid w:val="00D343DA"/>
    <w:rsid w:val="00D34488"/>
    <w:rsid w:val="00D34917"/>
    <w:rsid w:val="00D41D6F"/>
    <w:rsid w:val="00D42B9C"/>
    <w:rsid w:val="00D45F31"/>
    <w:rsid w:val="00D508D8"/>
    <w:rsid w:val="00D51502"/>
    <w:rsid w:val="00D5337A"/>
    <w:rsid w:val="00D54E3C"/>
    <w:rsid w:val="00D575A9"/>
    <w:rsid w:val="00D7180C"/>
    <w:rsid w:val="00D73D11"/>
    <w:rsid w:val="00D74241"/>
    <w:rsid w:val="00D74917"/>
    <w:rsid w:val="00D91990"/>
    <w:rsid w:val="00D922EF"/>
    <w:rsid w:val="00D9280A"/>
    <w:rsid w:val="00D97012"/>
    <w:rsid w:val="00DA2CE0"/>
    <w:rsid w:val="00DA3DFA"/>
    <w:rsid w:val="00DA7DF3"/>
    <w:rsid w:val="00DB092C"/>
    <w:rsid w:val="00DB1DD4"/>
    <w:rsid w:val="00DB2A2B"/>
    <w:rsid w:val="00DB5094"/>
    <w:rsid w:val="00DC1FEB"/>
    <w:rsid w:val="00DC36AB"/>
    <w:rsid w:val="00DC6896"/>
    <w:rsid w:val="00DC6D4A"/>
    <w:rsid w:val="00DD1FF2"/>
    <w:rsid w:val="00DD71C5"/>
    <w:rsid w:val="00DE392A"/>
    <w:rsid w:val="00DE3DBC"/>
    <w:rsid w:val="00DE4687"/>
    <w:rsid w:val="00DE6225"/>
    <w:rsid w:val="00DE65E4"/>
    <w:rsid w:val="00DF162E"/>
    <w:rsid w:val="00DF4290"/>
    <w:rsid w:val="00E00063"/>
    <w:rsid w:val="00E03E20"/>
    <w:rsid w:val="00E04DF6"/>
    <w:rsid w:val="00E06B44"/>
    <w:rsid w:val="00E1620A"/>
    <w:rsid w:val="00E23726"/>
    <w:rsid w:val="00E24658"/>
    <w:rsid w:val="00E2551C"/>
    <w:rsid w:val="00E261E6"/>
    <w:rsid w:val="00E27FDF"/>
    <w:rsid w:val="00E30C6B"/>
    <w:rsid w:val="00E31D86"/>
    <w:rsid w:val="00E34570"/>
    <w:rsid w:val="00E35143"/>
    <w:rsid w:val="00E3754A"/>
    <w:rsid w:val="00E51D56"/>
    <w:rsid w:val="00E54664"/>
    <w:rsid w:val="00E55816"/>
    <w:rsid w:val="00E56ED7"/>
    <w:rsid w:val="00E646BD"/>
    <w:rsid w:val="00E661B4"/>
    <w:rsid w:val="00E73D20"/>
    <w:rsid w:val="00E8007B"/>
    <w:rsid w:val="00E917FD"/>
    <w:rsid w:val="00E9240F"/>
    <w:rsid w:val="00E95A2A"/>
    <w:rsid w:val="00E95CF7"/>
    <w:rsid w:val="00E97665"/>
    <w:rsid w:val="00EA12FD"/>
    <w:rsid w:val="00EC0ADC"/>
    <w:rsid w:val="00EC1D01"/>
    <w:rsid w:val="00ED001F"/>
    <w:rsid w:val="00ED1A2A"/>
    <w:rsid w:val="00ED371F"/>
    <w:rsid w:val="00ED6299"/>
    <w:rsid w:val="00ED7841"/>
    <w:rsid w:val="00EE11F0"/>
    <w:rsid w:val="00EE3928"/>
    <w:rsid w:val="00EE4183"/>
    <w:rsid w:val="00EE49A6"/>
    <w:rsid w:val="00EE6F0D"/>
    <w:rsid w:val="00EE70CA"/>
    <w:rsid w:val="00EE7F82"/>
    <w:rsid w:val="00EF15DD"/>
    <w:rsid w:val="00EF168C"/>
    <w:rsid w:val="00EF3352"/>
    <w:rsid w:val="00EF4A9E"/>
    <w:rsid w:val="00EF4E1D"/>
    <w:rsid w:val="00EF5E43"/>
    <w:rsid w:val="00EF684E"/>
    <w:rsid w:val="00EF6986"/>
    <w:rsid w:val="00F02EA5"/>
    <w:rsid w:val="00F053DF"/>
    <w:rsid w:val="00F11DAC"/>
    <w:rsid w:val="00F1470E"/>
    <w:rsid w:val="00F1555E"/>
    <w:rsid w:val="00F16961"/>
    <w:rsid w:val="00F21295"/>
    <w:rsid w:val="00F270F8"/>
    <w:rsid w:val="00F37D4F"/>
    <w:rsid w:val="00F42075"/>
    <w:rsid w:val="00F420EF"/>
    <w:rsid w:val="00F43949"/>
    <w:rsid w:val="00F50EED"/>
    <w:rsid w:val="00F513A6"/>
    <w:rsid w:val="00F51CC2"/>
    <w:rsid w:val="00F54FDF"/>
    <w:rsid w:val="00F569A3"/>
    <w:rsid w:val="00F62328"/>
    <w:rsid w:val="00F62994"/>
    <w:rsid w:val="00F82DE5"/>
    <w:rsid w:val="00F913B7"/>
    <w:rsid w:val="00F941FE"/>
    <w:rsid w:val="00F9729F"/>
    <w:rsid w:val="00F97792"/>
    <w:rsid w:val="00F97901"/>
    <w:rsid w:val="00FA46CA"/>
    <w:rsid w:val="00FB397B"/>
    <w:rsid w:val="00FB3E3E"/>
    <w:rsid w:val="00FB439C"/>
    <w:rsid w:val="00FB43B0"/>
    <w:rsid w:val="00FB4D1B"/>
    <w:rsid w:val="00FB6D00"/>
    <w:rsid w:val="00FB6FF0"/>
    <w:rsid w:val="00FC5500"/>
    <w:rsid w:val="00FC7849"/>
    <w:rsid w:val="00FD38CF"/>
    <w:rsid w:val="00FD3B9E"/>
    <w:rsid w:val="00FD63B4"/>
    <w:rsid w:val="00FE3A3A"/>
    <w:rsid w:val="00FE5B06"/>
    <w:rsid w:val="00FE66C5"/>
    <w:rsid w:val="00FE7C07"/>
    <w:rsid w:val="00FF0233"/>
    <w:rsid w:val="00FF054C"/>
    <w:rsid w:val="00FF1D3C"/>
    <w:rsid w:val="00FF2FC4"/>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65211"/>
  <w15:docId w15:val="{25213941-822B-45E3-9B7B-E0B35A2C5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B2B68"/>
    <w:rPr>
      <w:rFonts w:ascii="Arial" w:eastAsia="Calibri" w:hAnsi="Arial" w:cs="Times New Roman"/>
      <w:sz w:val="20"/>
    </w:rPr>
  </w:style>
  <w:style w:type="paragraph" w:styleId="Naslov1">
    <w:name w:val="heading 1"/>
    <w:basedOn w:val="Navaden"/>
    <w:link w:val="Naslov1Znak"/>
    <w:uiPriority w:val="9"/>
    <w:qFormat/>
    <w:rsid w:val="006661CC"/>
    <w:pPr>
      <w:spacing w:before="100" w:beforeAutospacing="1" w:after="100" w:afterAutospacing="1" w:line="240" w:lineRule="auto"/>
      <w:outlineLvl w:val="0"/>
    </w:pPr>
    <w:rPr>
      <w:rFonts w:ascii="Times New Roman" w:eastAsia="Times New Roman" w:hAnsi="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paragraph" w:styleId="Odstavekseznama">
    <w:name w:val="List Paragraph"/>
    <w:basedOn w:val="Navaden"/>
    <w:uiPriority w:val="34"/>
    <w:qFormat/>
    <w:rsid w:val="00BA0539"/>
    <w:pPr>
      <w:ind w:left="720"/>
      <w:contextualSpacing/>
    </w:pPr>
    <w:rPr>
      <w:rFonts w:asciiTheme="minorHAnsi" w:eastAsiaTheme="minorHAnsi" w:hAnsiTheme="minorHAnsi" w:cstheme="minorBidi"/>
      <w:sz w:val="22"/>
    </w:rPr>
  </w:style>
  <w:style w:type="paragraph" w:customStyle="1" w:styleId="Neotevilenodstavek">
    <w:name w:val="Neoštevilčen odstavek"/>
    <w:basedOn w:val="Navaden"/>
    <w:link w:val="NeotevilenodstavekZnak"/>
    <w:qFormat/>
    <w:rsid w:val="00A61D2C"/>
    <w:pPr>
      <w:overflowPunct w:val="0"/>
      <w:autoSpaceDE w:val="0"/>
      <w:autoSpaceDN w:val="0"/>
      <w:adjustRightInd w:val="0"/>
      <w:spacing w:before="60" w:after="60" w:line="200" w:lineRule="exact"/>
      <w:jc w:val="both"/>
      <w:textAlignment w:val="baseline"/>
    </w:pPr>
    <w:rPr>
      <w:rFonts w:eastAsia="Times New Roman"/>
      <w:sz w:val="22"/>
    </w:rPr>
  </w:style>
  <w:style w:type="character" w:customStyle="1" w:styleId="NeotevilenodstavekZnak">
    <w:name w:val="Neoštevilčen odstavek Znak"/>
    <w:link w:val="Neotevilenodstavek"/>
    <w:rsid w:val="00A61D2C"/>
    <w:rPr>
      <w:rFonts w:ascii="Arial" w:eastAsia="Times New Roman" w:hAnsi="Arial" w:cs="Times New Roman"/>
    </w:rPr>
  </w:style>
  <w:style w:type="paragraph" w:styleId="Revizija">
    <w:name w:val="Revision"/>
    <w:hidden/>
    <w:uiPriority w:val="99"/>
    <w:semiHidden/>
    <w:rsid w:val="00166C8F"/>
    <w:pPr>
      <w:spacing w:after="0" w:line="240" w:lineRule="auto"/>
    </w:pPr>
    <w:rPr>
      <w:rFonts w:ascii="Arial" w:eastAsia="Calibri" w:hAnsi="Arial" w:cs="Times New Roman"/>
      <w:sz w:val="20"/>
    </w:rPr>
  </w:style>
  <w:style w:type="character" w:styleId="Pripombasklic">
    <w:name w:val="annotation reference"/>
    <w:basedOn w:val="Privzetapisavaodstavka"/>
    <w:uiPriority w:val="99"/>
    <w:semiHidden/>
    <w:unhideWhenUsed/>
    <w:rsid w:val="009C0606"/>
    <w:rPr>
      <w:sz w:val="16"/>
      <w:szCs w:val="16"/>
    </w:rPr>
  </w:style>
  <w:style w:type="paragraph" w:styleId="Pripombabesedilo">
    <w:name w:val="annotation text"/>
    <w:basedOn w:val="Navaden"/>
    <w:link w:val="PripombabesediloZnak"/>
    <w:uiPriority w:val="99"/>
    <w:unhideWhenUsed/>
    <w:rsid w:val="009C0606"/>
    <w:pPr>
      <w:spacing w:line="240" w:lineRule="auto"/>
    </w:pPr>
    <w:rPr>
      <w:szCs w:val="20"/>
    </w:rPr>
  </w:style>
  <w:style w:type="character" w:customStyle="1" w:styleId="PripombabesediloZnak">
    <w:name w:val="Pripomba – besedilo Znak"/>
    <w:basedOn w:val="Privzetapisavaodstavka"/>
    <w:link w:val="Pripombabesedilo"/>
    <w:uiPriority w:val="99"/>
    <w:rsid w:val="009C0606"/>
    <w:rPr>
      <w:rFonts w:ascii="Arial" w:eastAsia="Calibri"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9C0606"/>
    <w:rPr>
      <w:b/>
      <w:bCs/>
    </w:rPr>
  </w:style>
  <w:style w:type="character" w:customStyle="1" w:styleId="ZadevapripombeZnak">
    <w:name w:val="Zadeva pripombe Znak"/>
    <w:basedOn w:val="PripombabesediloZnak"/>
    <w:link w:val="Zadevapripombe"/>
    <w:uiPriority w:val="99"/>
    <w:semiHidden/>
    <w:rsid w:val="009C0606"/>
    <w:rPr>
      <w:rFonts w:ascii="Arial" w:eastAsia="Calibri" w:hAnsi="Arial" w:cs="Times New Roman"/>
      <w:b/>
      <w:bCs/>
      <w:sz w:val="20"/>
      <w:szCs w:val="20"/>
    </w:rPr>
  </w:style>
  <w:style w:type="paragraph" w:styleId="Besedilooblaka">
    <w:name w:val="Balloon Text"/>
    <w:basedOn w:val="Navaden"/>
    <w:link w:val="BesedilooblakaZnak"/>
    <w:uiPriority w:val="99"/>
    <w:semiHidden/>
    <w:unhideWhenUsed/>
    <w:rsid w:val="0049435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94355"/>
    <w:rPr>
      <w:rFonts w:ascii="Tahoma" w:eastAsia="Calibri" w:hAnsi="Tahoma" w:cs="Tahoma"/>
      <w:sz w:val="16"/>
      <w:szCs w:val="16"/>
    </w:rPr>
  </w:style>
  <w:style w:type="paragraph" w:customStyle="1" w:styleId="BodyText21">
    <w:name w:val="Body Text 21"/>
    <w:basedOn w:val="Navaden"/>
    <w:rsid w:val="00407A1E"/>
    <w:pPr>
      <w:overflowPunct w:val="0"/>
      <w:autoSpaceDE w:val="0"/>
      <w:autoSpaceDN w:val="0"/>
      <w:adjustRightInd w:val="0"/>
      <w:spacing w:after="120" w:line="480" w:lineRule="auto"/>
      <w:textAlignment w:val="baseline"/>
    </w:pPr>
    <w:rPr>
      <w:rFonts w:eastAsia="Times New Roman"/>
      <w:sz w:val="22"/>
      <w:szCs w:val="20"/>
      <w:lang w:eastAsia="sl-SI"/>
    </w:rPr>
  </w:style>
  <w:style w:type="paragraph" w:styleId="Telobesedila">
    <w:name w:val="Body Text"/>
    <w:aliases w:val="Telo besedila Znak Znak Znak Znak,Telo besedila Znak Znak Znak Znak Znak"/>
    <w:basedOn w:val="Navaden"/>
    <w:link w:val="TelobesedilaZnak"/>
    <w:rsid w:val="002B243F"/>
    <w:pPr>
      <w:spacing w:after="0" w:line="240" w:lineRule="auto"/>
      <w:jc w:val="both"/>
    </w:pPr>
    <w:rPr>
      <w:rFonts w:ascii="Times New Roman" w:eastAsia="Times New Roman" w:hAnsi="Times New Roman"/>
      <w:sz w:val="28"/>
      <w:szCs w:val="28"/>
      <w:lang w:eastAsia="sl-SI"/>
    </w:rPr>
  </w:style>
  <w:style w:type="character" w:customStyle="1" w:styleId="TelobesedilaZnak">
    <w:name w:val="Telo besedila Znak"/>
    <w:aliases w:val="Telo besedila Znak Znak Znak Znak Znak1,Telo besedila Znak Znak Znak Znak Znak Znak"/>
    <w:basedOn w:val="Privzetapisavaodstavka"/>
    <w:link w:val="Telobesedila"/>
    <w:rsid w:val="002B243F"/>
    <w:rPr>
      <w:rFonts w:ascii="Times New Roman" w:eastAsia="Times New Roman" w:hAnsi="Times New Roman" w:cs="Times New Roman"/>
      <w:sz w:val="28"/>
      <w:szCs w:val="28"/>
      <w:lang w:eastAsia="sl-SI"/>
    </w:rPr>
  </w:style>
  <w:style w:type="character" w:customStyle="1" w:styleId="Naslov1Znak">
    <w:name w:val="Naslov 1 Znak"/>
    <w:basedOn w:val="Privzetapisavaodstavka"/>
    <w:link w:val="Naslov1"/>
    <w:uiPriority w:val="9"/>
    <w:rsid w:val="006661CC"/>
    <w:rPr>
      <w:rFonts w:ascii="Times New Roman" w:eastAsia="Times New Roman" w:hAnsi="Times New Roman" w:cs="Times New Roman"/>
      <w:b/>
      <w:bCs/>
      <w:kern w:val="36"/>
      <w:sz w:val="48"/>
      <w:szCs w:val="48"/>
      <w:lang w:eastAsia="sl-SI"/>
    </w:rPr>
  </w:style>
  <w:style w:type="paragraph" w:styleId="Telobesedila-zamik">
    <w:name w:val="Body Text Indent"/>
    <w:basedOn w:val="Navaden"/>
    <w:link w:val="Telobesedila-zamikZnak"/>
    <w:uiPriority w:val="99"/>
    <w:semiHidden/>
    <w:unhideWhenUsed/>
    <w:rsid w:val="00C46E54"/>
    <w:pPr>
      <w:spacing w:after="120"/>
      <w:ind w:left="283"/>
    </w:pPr>
  </w:style>
  <w:style w:type="character" w:customStyle="1" w:styleId="Telobesedila-zamikZnak">
    <w:name w:val="Telo besedila - zamik Znak"/>
    <w:basedOn w:val="Privzetapisavaodstavka"/>
    <w:link w:val="Telobesedila-zamik"/>
    <w:uiPriority w:val="99"/>
    <w:semiHidden/>
    <w:rsid w:val="00C46E54"/>
    <w:rPr>
      <w:rFonts w:ascii="Arial" w:eastAsia="Calibri" w:hAnsi="Arial" w:cs="Times New Roman"/>
      <w:sz w:val="20"/>
    </w:rPr>
  </w:style>
  <w:style w:type="paragraph" w:styleId="Brezrazmikov">
    <w:name w:val="No Spacing"/>
    <w:qFormat/>
    <w:rsid w:val="00C46E54"/>
    <w:pPr>
      <w:spacing w:after="0" w:line="240" w:lineRule="auto"/>
    </w:pPr>
    <w:rPr>
      <w:rFonts w:ascii="Calibri" w:eastAsia="Calibri" w:hAnsi="Calibri" w:cs="Times New Roman"/>
    </w:rPr>
  </w:style>
  <w:style w:type="paragraph" w:styleId="Navadensplet">
    <w:name w:val="Normal (Web)"/>
    <w:basedOn w:val="Navaden"/>
    <w:uiPriority w:val="99"/>
    <w:unhideWhenUsed/>
    <w:rsid w:val="00FE7C07"/>
    <w:pPr>
      <w:spacing w:before="100" w:beforeAutospacing="1" w:after="100" w:afterAutospacing="1" w:line="240" w:lineRule="auto"/>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243675">
      <w:bodyDiv w:val="1"/>
      <w:marLeft w:val="0"/>
      <w:marRight w:val="0"/>
      <w:marTop w:val="0"/>
      <w:marBottom w:val="0"/>
      <w:divBdr>
        <w:top w:val="none" w:sz="0" w:space="0" w:color="auto"/>
        <w:left w:val="none" w:sz="0" w:space="0" w:color="auto"/>
        <w:bottom w:val="none" w:sz="0" w:space="0" w:color="auto"/>
        <w:right w:val="none" w:sz="0" w:space="0" w:color="auto"/>
      </w:divBdr>
    </w:div>
    <w:div w:id="885802742">
      <w:bodyDiv w:val="1"/>
      <w:marLeft w:val="0"/>
      <w:marRight w:val="0"/>
      <w:marTop w:val="0"/>
      <w:marBottom w:val="0"/>
      <w:divBdr>
        <w:top w:val="none" w:sz="0" w:space="0" w:color="auto"/>
        <w:left w:val="none" w:sz="0" w:space="0" w:color="auto"/>
        <w:bottom w:val="none" w:sz="0" w:space="0" w:color="auto"/>
        <w:right w:val="none" w:sz="0" w:space="0" w:color="auto"/>
      </w:divBdr>
    </w:div>
    <w:div w:id="93082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A03A1E8-F825-4473-8E29-BEE29B351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2686</Words>
  <Characters>15316</Characters>
  <Application>Microsoft Office Word</Application>
  <DocSecurity>0</DocSecurity>
  <Lines>127</Lines>
  <Paragraphs>35</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17967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Uporabnik sistema Windows</dc:creator>
  <cp:lastModifiedBy>Sandra Martinič</cp:lastModifiedBy>
  <cp:revision>6</cp:revision>
  <dcterms:created xsi:type="dcterms:W3CDTF">2026-01-28T14:45:00Z</dcterms:created>
  <dcterms:modified xsi:type="dcterms:W3CDTF">2026-01-28T14:51:00Z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902958791</vt:i4>
  </property>
</Properties>
</file>