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7"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4E96B946" w:rsidR="00AE1F83" w:rsidRPr="00132DC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2DCE">
              <w:rPr>
                <w:rFonts w:ascii="Arial" w:eastAsia="Times New Roman" w:hAnsi="Arial" w:cs="Arial"/>
                <w:sz w:val="20"/>
                <w:szCs w:val="20"/>
                <w:lang w:eastAsia="sl-SI"/>
              </w:rPr>
              <w:t xml:space="preserve">Številka: </w:t>
            </w:r>
            <w:r w:rsidR="00F73FA6" w:rsidRPr="00F73FA6">
              <w:rPr>
                <w:rFonts w:ascii="Arial" w:eastAsia="Times New Roman" w:hAnsi="Arial" w:cs="Arial"/>
                <w:sz w:val="20"/>
                <w:szCs w:val="20"/>
                <w:lang w:eastAsia="sl-SI"/>
              </w:rPr>
              <w:t>511-45/2023-3360-49</w:t>
            </w:r>
          </w:p>
        </w:tc>
      </w:tr>
      <w:tr w:rsidR="00AE1F83" w:rsidRPr="00AE1F83" w14:paraId="1DD59023" w14:textId="77777777" w:rsidTr="00DA6942">
        <w:trPr>
          <w:gridAfter w:val="2"/>
          <w:wAfter w:w="3067" w:type="dxa"/>
        </w:trPr>
        <w:tc>
          <w:tcPr>
            <w:tcW w:w="6096" w:type="dxa"/>
            <w:gridSpan w:val="2"/>
          </w:tcPr>
          <w:p w14:paraId="2AD08D9D" w14:textId="53CCB951" w:rsidR="00AE1F83" w:rsidRPr="00706B9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06B99">
              <w:rPr>
                <w:rFonts w:ascii="Arial" w:eastAsia="Times New Roman" w:hAnsi="Arial" w:cs="Arial"/>
                <w:sz w:val="20"/>
                <w:szCs w:val="20"/>
                <w:lang w:eastAsia="sl-SI"/>
              </w:rPr>
              <w:t xml:space="preserve">Ljubljana, </w:t>
            </w:r>
            <w:r w:rsidR="0064514C">
              <w:rPr>
                <w:rFonts w:ascii="Arial" w:eastAsia="Times New Roman" w:hAnsi="Arial" w:cs="Arial"/>
                <w:sz w:val="20"/>
                <w:szCs w:val="20"/>
                <w:lang w:eastAsia="sl-SI"/>
              </w:rPr>
              <w:t>2</w:t>
            </w:r>
            <w:r w:rsidR="00F73FA6">
              <w:rPr>
                <w:rFonts w:ascii="Arial" w:eastAsia="Times New Roman" w:hAnsi="Arial" w:cs="Arial"/>
                <w:sz w:val="20"/>
                <w:szCs w:val="20"/>
                <w:lang w:eastAsia="sl-SI"/>
              </w:rPr>
              <w:t>7</w:t>
            </w:r>
            <w:r w:rsidR="0064514C">
              <w:rPr>
                <w:rFonts w:ascii="Arial" w:eastAsia="Times New Roman" w:hAnsi="Arial" w:cs="Arial"/>
                <w:sz w:val="20"/>
                <w:szCs w:val="20"/>
                <w:lang w:eastAsia="sl-SI"/>
              </w:rPr>
              <w:t>. 5.</w:t>
            </w:r>
            <w:r w:rsidR="00706B99" w:rsidRPr="00706B99">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351DF420"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75749C">
              <w:rPr>
                <w:rFonts w:ascii="Arial" w:hAnsi="Arial" w:cs="Arial"/>
                <w:b/>
                <w:bCs/>
                <w:sz w:val="20"/>
                <w:szCs w:val="20"/>
              </w:rPr>
              <w:t>Poročilo</w:t>
            </w:r>
            <w:r w:rsidR="002F4BD6" w:rsidRPr="002F4BD6">
              <w:rPr>
                <w:rFonts w:ascii="Arial" w:hAnsi="Arial" w:cs="Arial"/>
                <w:b/>
                <w:bCs/>
                <w:sz w:val="20"/>
                <w:szCs w:val="20"/>
              </w:rPr>
              <w:t xml:space="preserve"> o udeležbi </w:t>
            </w:r>
            <w:r w:rsidR="002840E7">
              <w:rPr>
                <w:rFonts w:ascii="Arial" w:hAnsi="Arial" w:cs="Arial"/>
                <w:b/>
                <w:bCs/>
                <w:sz w:val="20"/>
                <w:szCs w:val="20"/>
              </w:rPr>
              <w:t>generalnega direktorja dr. Tomaža Boha na zasedanju Sveta Evropske organizacije za jedrske raziskave (CERN), 22. maj 2026, Budimpešta</w:t>
            </w:r>
            <w:r w:rsidR="002F4BD6">
              <w:rPr>
                <w:rFonts w:ascii="Arial" w:hAnsi="Arial" w:cs="Arial"/>
                <w:b/>
                <w:bCs/>
                <w:sz w:val="20"/>
                <w:szCs w:val="20"/>
              </w:rPr>
              <w:t xml:space="preserve"> </w:t>
            </w:r>
            <w:r w:rsidR="004B0F48" w:rsidRPr="00876998">
              <w:rPr>
                <w:rFonts w:ascii="Arial" w:eastAsia="Times New Roman" w:hAnsi="Arial" w:cs="Arial"/>
                <w:b/>
                <w:sz w:val="20"/>
                <w:szCs w:val="20"/>
                <w:lang w:eastAsia="sl-SI"/>
              </w:rPr>
              <w:t>–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6E4D162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w:t>
            </w:r>
            <w:r w:rsidR="0064514C">
              <w:rPr>
                <w:rFonts w:ascii="Arial" w:eastAsia="Times New Roman" w:hAnsi="Arial" w:cs="Arial"/>
                <w:iCs/>
                <w:sz w:val="20"/>
                <w:szCs w:val="20"/>
                <w:lang w:eastAsia="sl-SI"/>
              </w:rPr>
              <w:t xml:space="preserve">, </w:t>
            </w:r>
            <w:r w:rsidRPr="00886383">
              <w:rPr>
                <w:rFonts w:ascii="Arial" w:eastAsia="Times New Roman" w:hAnsi="Arial" w:cs="Arial"/>
                <w:iCs/>
                <w:sz w:val="20"/>
                <w:szCs w:val="20"/>
                <w:lang w:eastAsia="sl-SI"/>
              </w:rPr>
              <w:t xml:space="preserve">57/25 </w:t>
            </w:r>
            <w:r w:rsidR="0064514C">
              <w:rPr>
                <w:rFonts w:ascii="Arial" w:eastAsia="Times New Roman" w:hAnsi="Arial" w:cs="Arial"/>
                <w:iCs/>
                <w:sz w:val="20"/>
                <w:szCs w:val="20"/>
                <w:lang w:eastAsia="sl-SI"/>
              </w:rPr>
              <w:t>–</w:t>
            </w:r>
            <w:r w:rsidRPr="00886383">
              <w:rPr>
                <w:rFonts w:ascii="Arial" w:eastAsia="Times New Roman" w:hAnsi="Arial" w:cs="Arial"/>
                <w:iCs/>
                <w:sz w:val="20"/>
                <w:szCs w:val="20"/>
                <w:lang w:eastAsia="sl-SI"/>
              </w:rPr>
              <w:t xml:space="preserve"> ZF</w:t>
            </w:r>
            <w:r w:rsidR="0064514C">
              <w:rPr>
                <w:rFonts w:ascii="Arial" w:eastAsia="Times New Roman" w:hAnsi="Arial" w:cs="Arial"/>
                <w:iCs/>
                <w:sz w:val="20"/>
                <w:szCs w:val="20"/>
                <w:lang w:eastAsia="sl-SI"/>
              </w:rPr>
              <w:t xml:space="preserve"> in </w:t>
            </w:r>
            <w:r w:rsidR="0064514C" w:rsidRPr="0064514C">
              <w:rPr>
                <w:rFonts w:ascii="Arial" w:eastAsia="Times New Roman" w:hAnsi="Arial" w:cs="Arial"/>
                <w:iCs/>
                <w:sz w:val="20"/>
                <w:szCs w:val="20"/>
                <w:lang w:eastAsia="sl-SI"/>
              </w:rPr>
              <w:t>555/26</w:t>
            </w:r>
            <w:r w:rsidRPr="00886383">
              <w:rPr>
                <w:rFonts w:ascii="Arial" w:eastAsia="Times New Roman" w:hAnsi="Arial" w:cs="Arial"/>
                <w:iCs/>
                <w:sz w:val="20"/>
                <w:szCs w:val="20"/>
                <w:lang w:eastAsia="sl-SI"/>
              </w:rPr>
              <w:t>)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73F2FCC2" w14:textId="31C4FBCB" w:rsidR="002F4BD6" w:rsidRDefault="002F4BD6" w:rsidP="002F4BD6">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w:t>
            </w:r>
            <w:r w:rsidR="0075749C">
              <w:rPr>
                <w:rFonts w:ascii="Arial" w:eastAsia="Calibri" w:hAnsi="Arial" w:cs="Arial"/>
                <w:iCs/>
                <w:sz w:val="20"/>
                <w:szCs w:val="18"/>
              </w:rPr>
              <w:t xml:space="preserve">s poročilom o udeležbi </w:t>
            </w:r>
            <w:r w:rsidR="002840E7" w:rsidRPr="002840E7">
              <w:rPr>
                <w:rFonts w:ascii="Arial" w:eastAsia="Calibri" w:hAnsi="Arial" w:cs="Arial"/>
                <w:iCs/>
                <w:sz w:val="20"/>
                <w:szCs w:val="18"/>
              </w:rPr>
              <w:t>generalnega direktorja dr. Tomaža Boha na zasedanju Sveta Evropske organizacije za jedrske raziskave (CERN)</w:t>
            </w:r>
            <w:r w:rsidRPr="00B45BE8">
              <w:rPr>
                <w:rFonts w:ascii="Arial" w:eastAsia="Calibri" w:hAnsi="Arial" w:cs="Arial"/>
                <w:iCs/>
                <w:sz w:val="20"/>
                <w:szCs w:val="18"/>
              </w:rPr>
              <w:t xml:space="preserve">, </w:t>
            </w:r>
            <w:r>
              <w:rPr>
                <w:rFonts w:ascii="Arial" w:eastAsia="Calibri" w:hAnsi="Arial" w:cs="Arial"/>
                <w:iCs/>
                <w:sz w:val="20"/>
                <w:szCs w:val="18"/>
              </w:rPr>
              <w:t xml:space="preserve">ki </w:t>
            </w:r>
            <w:r w:rsidR="002840E7">
              <w:rPr>
                <w:rFonts w:ascii="Arial" w:eastAsia="Calibri" w:hAnsi="Arial" w:cs="Arial"/>
                <w:iCs/>
                <w:sz w:val="20"/>
                <w:szCs w:val="18"/>
              </w:rPr>
              <w:t>je potekalo 22. maja 2026 v Budimpešti.</w:t>
            </w:r>
            <w:r w:rsidRPr="00886383">
              <w:rPr>
                <w:rFonts w:ascii="Arial" w:eastAsia="Calibri" w:hAnsi="Arial" w:cs="Arial"/>
                <w:iCs/>
                <w:szCs w:val="20"/>
              </w:rPr>
              <w:t xml:space="preserve">  </w:t>
            </w:r>
          </w:p>
          <w:p w14:paraId="50DFFB15" w14:textId="77777777" w:rsidR="00B45BE8" w:rsidRDefault="00B45BE8" w:rsidP="00B45BE8">
            <w:pPr>
              <w:overflowPunct w:val="0"/>
              <w:autoSpaceDE w:val="0"/>
              <w:autoSpaceDN w:val="0"/>
              <w:adjustRightInd w:val="0"/>
              <w:spacing w:after="0" w:line="276" w:lineRule="auto"/>
              <w:jc w:val="both"/>
              <w:textAlignment w:val="baseline"/>
              <w:rPr>
                <w:rFonts w:ascii="Arial" w:eastAsia="Calibri" w:hAnsi="Arial" w:cs="Arial"/>
                <w:iCs/>
                <w:szCs w:val="20"/>
              </w:rPr>
            </w:pPr>
          </w:p>
          <w:p w14:paraId="6FFDAE6F" w14:textId="35888195" w:rsidR="00015EEA" w:rsidRPr="00886383" w:rsidRDefault="00015EEA" w:rsidP="00B45BE8">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886383">
              <w:rPr>
                <w:rFonts w:ascii="Arial" w:eastAsia="Calibri" w:hAnsi="Arial" w:cs="Arial"/>
                <w:iCs/>
                <w:szCs w:val="20"/>
              </w:rPr>
              <w:t xml:space="preserve">                                                                                 </w:t>
            </w:r>
          </w:p>
          <w:p w14:paraId="7219CAF6" w14:textId="77777777" w:rsidR="00015EEA" w:rsidRPr="00886383" w:rsidRDefault="00015EEA" w:rsidP="00015EEA">
            <w:pPr>
              <w:autoSpaceDE w:val="0"/>
              <w:autoSpaceDN w:val="0"/>
              <w:adjustRightInd w:val="0"/>
              <w:spacing w:after="0" w:line="276" w:lineRule="auto"/>
              <w:jc w:val="both"/>
              <w:rPr>
                <w:rFonts w:ascii="Arial" w:eastAsia="Calibri" w:hAnsi="Arial" w:cs="Arial"/>
                <w:iCs/>
                <w:sz w:val="20"/>
                <w:szCs w:val="20"/>
              </w:rPr>
            </w:pPr>
            <w:r w:rsidRPr="00886383">
              <w:rPr>
                <w:rFonts w:ascii="Arial" w:eastAsia="Calibri" w:hAnsi="Arial" w:cs="Arial"/>
                <w:iCs/>
                <w:sz w:val="20"/>
                <w:szCs w:val="20"/>
              </w:rPr>
              <w:t xml:space="preserve">                                                                                     Barbara Kolenko Helbl</w:t>
            </w:r>
          </w:p>
          <w:p w14:paraId="628C3C45" w14:textId="77777777" w:rsidR="00015EEA" w:rsidRPr="00886383" w:rsidRDefault="00015EEA" w:rsidP="00015EEA">
            <w:pPr>
              <w:autoSpaceDE w:val="0"/>
              <w:autoSpaceDN w:val="0"/>
              <w:adjustRightInd w:val="0"/>
              <w:spacing w:after="0" w:line="276" w:lineRule="auto"/>
              <w:jc w:val="both"/>
              <w:rPr>
                <w:rFonts w:ascii="Arial" w:eastAsia="Calibri" w:hAnsi="Arial" w:cs="Arial"/>
                <w:sz w:val="20"/>
                <w:szCs w:val="20"/>
              </w:rPr>
            </w:pPr>
            <w:r w:rsidRPr="00886383">
              <w:rPr>
                <w:rFonts w:ascii="Arial" w:eastAsia="Calibri" w:hAnsi="Arial" w:cs="Arial"/>
                <w:iCs/>
                <w:sz w:val="20"/>
                <w:szCs w:val="20"/>
              </w:rPr>
              <w:t xml:space="preserve">                                                                                      generalna sekretarka</w:t>
            </w:r>
          </w:p>
          <w:p w14:paraId="38F11B7A" w14:textId="77777777" w:rsidR="00015EEA" w:rsidRPr="00886383" w:rsidRDefault="00015EEA" w:rsidP="00015EEA">
            <w:pPr>
              <w:autoSpaceDE w:val="0"/>
              <w:autoSpaceDN w:val="0"/>
              <w:adjustRightInd w:val="0"/>
              <w:spacing w:after="0" w:line="276" w:lineRule="auto"/>
              <w:ind w:left="4961"/>
              <w:rPr>
                <w:rFonts w:ascii="Arial" w:eastAsia="Times New Roman" w:hAnsi="Arial" w:cs="Arial"/>
                <w:iCs/>
                <w:sz w:val="20"/>
                <w:szCs w:val="20"/>
                <w:lang w:eastAsia="sl-SI"/>
              </w:rPr>
            </w:pPr>
            <w:r w:rsidRPr="00886383">
              <w:rPr>
                <w:rFonts w:ascii="Arial" w:eastAsia="Times New Roman" w:hAnsi="Arial" w:cs="Arial"/>
                <w:iCs/>
                <w:sz w:val="20"/>
                <w:szCs w:val="20"/>
                <w:lang w:eastAsia="sl-SI"/>
              </w:rPr>
              <w:tab/>
              <w:t xml:space="preserve">                                                                                       </w:t>
            </w:r>
          </w:p>
          <w:p w14:paraId="14B7ED31" w14:textId="77777777" w:rsidR="00015EEA" w:rsidRPr="00886383" w:rsidRDefault="00015EEA" w:rsidP="00015EEA">
            <w:pPr>
              <w:pStyle w:val="Neotevilenodstavek"/>
              <w:spacing w:before="0" w:after="0" w:line="276" w:lineRule="auto"/>
              <w:rPr>
                <w:rFonts w:cs="Arial"/>
                <w:iCs/>
                <w:sz w:val="20"/>
                <w:szCs w:val="20"/>
                <w:lang w:val="sl-SI"/>
              </w:rPr>
            </w:pPr>
          </w:p>
          <w:p w14:paraId="6F132A6B" w14:textId="77777777" w:rsidR="00015EEA" w:rsidRPr="00886383" w:rsidRDefault="00015EEA" w:rsidP="00015EEA">
            <w:pPr>
              <w:pStyle w:val="Neotevilenodstavek"/>
              <w:spacing w:before="0" w:after="0" w:line="276" w:lineRule="auto"/>
              <w:rPr>
                <w:rFonts w:cs="Arial"/>
                <w:iCs/>
                <w:sz w:val="20"/>
                <w:szCs w:val="20"/>
                <w:lang w:val="sl-SI"/>
              </w:rPr>
            </w:pPr>
          </w:p>
          <w:p w14:paraId="4D4F3EDC" w14:textId="77777777" w:rsidR="00015EEA" w:rsidRPr="00886383" w:rsidRDefault="00015EEA" w:rsidP="00015EEA">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42B5EA7" w14:textId="77777777" w:rsidR="00015EEA" w:rsidRPr="00886383" w:rsidRDefault="00015EEA" w:rsidP="00B61C8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33383156" w14:textId="77777777" w:rsidR="002840E7" w:rsidRPr="002840E7" w:rsidRDefault="002840E7" w:rsidP="002840E7">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2840E7">
              <w:rPr>
                <w:rFonts w:ascii="Arial" w:eastAsia="Times New Roman" w:hAnsi="Arial" w:cs="Arial"/>
                <w:sz w:val="20"/>
                <w:szCs w:val="20"/>
                <w:lang w:val="x-none"/>
              </w:rPr>
              <w:t xml:space="preserve">Poročilo o udeležbi generalnega direktorja dr. Tomaža Boha na zasedanju Sveta Evropske organizacije za jedrske raziskave (CERN), 22. maj 2026, Budimpešta </w:t>
            </w:r>
          </w:p>
          <w:p w14:paraId="76727A11" w14:textId="0BBED684" w:rsidR="00015EEA" w:rsidRPr="002840E7" w:rsidRDefault="00015EEA" w:rsidP="002840E7">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2840E7">
              <w:rPr>
                <w:rFonts w:ascii="Arial" w:eastAsia="Times New Roman" w:hAnsi="Arial" w:cs="Arial"/>
                <w:iCs/>
                <w:sz w:val="20"/>
                <w:szCs w:val="20"/>
                <w:lang w:eastAsia="sl-SI"/>
              </w:rPr>
              <w:t>Sklep prejmejo:</w:t>
            </w:r>
          </w:p>
          <w:p w14:paraId="20C1DCCF"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4840A3C7"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11B455FD" w14:textId="5CEF9B04" w:rsidR="00015EEA" w:rsidRPr="00AE1F83" w:rsidRDefault="00015EEA" w:rsidP="00B61C88">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86383">
              <w:rPr>
                <w:rFonts w:ascii="Arial" w:hAnsi="Arial" w:cs="Arial"/>
                <w:color w:val="000000"/>
                <w:sz w:val="20"/>
                <w:szCs w:val="20"/>
              </w:rPr>
              <w:t>Urad Vlade Republike Slovenije za komuniciranje</w:t>
            </w:r>
          </w:p>
        </w:tc>
      </w:tr>
      <w:tr w:rsidR="00015EEA" w:rsidRPr="00AE1F83" w14:paraId="771F3610" w14:textId="77777777" w:rsidTr="0013452B">
        <w:trPr>
          <w:trHeight w:val="268"/>
        </w:trPr>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43483E35" w14:textId="77777777" w:rsid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Tina Vuga, vodja, Služba za evropske zadeve in mednarodno sodelovanje, MVZI</w:t>
            </w:r>
          </w:p>
          <w:p w14:paraId="0369F08A" w14:textId="35BA77AA" w:rsidR="00015EEA" w:rsidRPr="00B45BE8" w:rsidRDefault="00015EEA" w:rsidP="00B45BE8">
            <w:pPr>
              <w:pStyle w:val="Odstavekseznama"/>
              <w:numPr>
                <w:ilvl w:val="0"/>
                <w:numId w:val="11"/>
              </w:numPr>
              <w:rPr>
                <w:rFonts w:ascii="Arial" w:eastAsia="Times New Roman" w:hAnsi="Arial" w:cs="Arial"/>
                <w:iCs/>
                <w:sz w:val="20"/>
                <w:szCs w:val="20"/>
                <w:lang w:eastAsia="sl-SI"/>
              </w:rPr>
            </w:pPr>
            <w:r w:rsidRPr="00B45BE8">
              <w:rPr>
                <w:rFonts w:ascii="Arial" w:eastAsia="Times New Roman" w:hAnsi="Arial" w:cs="Arial"/>
                <w:iCs/>
                <w:sz w:val="20"/>
                <w:szCs w:val="20"/>
                <w:lang w:eastAsia="sl-SI"/>
              </w:rPr>
              <w:t xml:space="preserve">Eva Čoderl Baglama, višja svetovalka, </w:t>
            </w:r>
            <w:r w:rsidR="00B45BE8" w:rsidRPr="00B45BE8">
              <w:rPr>
                <w:rFonts w:ascii="Arial" w:eastAsia="Times New Roman" w:hAnsi="Arial" w:cs="Arial"/>
                <w:iCs/>
                <w:sz w:val="20"/>
                <w:szCs w:val="20"/>
                <w:lang w:eastAsia="sl-SI"/>
              </w:rPr>
              <w:t>Služba za evropske zadeve in mednarodno sodelovanje,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015EEA" w:rsidRPr="00AE1F83" w14:paraId="7704236D" w14:textId="77777777" w:rsidTr="00DA6942">
        <w:tc>
          <w:tcPr>
            <w:tcW w:w="9163" w:type="dxa"/>
            <w:gridSpan w:val="4"/>
          </w:tcPr>
          <w:p w14:paraId="0B91E4D3" w14:textId="5602AA16"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015EEA" w:rsidRPr="00AE1F83" w14:paraId="6DF4F5DE" w14:textId="77777777" w:rsidTr="00DA6942">
        <w:tc>
          <w:tcPr>
            <w:tcW w:w="9163" w:type="dxa"/>
            <w:gridSpan w:val="4"/>
          </w:tcPr>
          <w:p w14:paraId="74D01650" w14:textId="77777777" w:rsidR="00015EEA" w:rsidRPr="003B74B0"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B74B0">
              <w:rPr>
                <w:rFonts w:ascii="Arial" w:eastAsia="Times New Roman" w:hAnsi="Arial" w:cs="Arial"/>
                <w:b/>
                <w:sz w:val="20"/>
                <w:szCs w:val="20"/>
                <w:lang w:eastAsia="sl-SI"/>
              </w:rPr>
              <w:t>5. Kratek povzetek gradiva:</w:t>
            </w:r>
          </w:p>
        </w:tc>
      </w:tr>
      <w:tr w:rsidR="008B6F92" w:rsidRPr="00AE1F83" w14:paraId="50A02115" w14:textId="77777777" w:rsidTr="00DA6942">
        <w:tc>
          <w:tcPr>
            <w:tcW w:w="9163" w:type="dxa"/>
            <w:gridSpan w:val="4"/>
          </w:tcPr>
          <w:p w14:paraId="69893AC2" w14:textId="1917EC9A" w:rsidR="0013452B" w:rsidRPr="003B74B0" w:rsidRDefault="002840E7" w:rsidP="002840E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hAnsi="Arial" w:cs="Arial"/>
                <w:sz w:val="20"/>
                <w:szCs w:val="20"/>
              </w:rPr>
              <w:t xml:space="preserve">Slovenija </w:t>
            </w:r>
            <w:r>
              <w:rPr>
                <w:rFonts w:ascii="Arial" w:hAnsi="Arial" w:cs="Arial"/>
                <w:sz w:val="20"/>
                <w:szCs w:val="20"/>
              </w:rPr>
              <w:t xml:space="preserve">je </w:t>
            </w:r>
            <w:r w:rsidRPr="00876998">
              <w:rPr>
                <w:rFonts w:ascii="Arial" w:hAnsi="Arial" w:cs="Arial"/>
                <w:sz w:val="20"/>
                <w:szCs w:val="20"/>
              </w:rPr>
              <w:t>v letu 2025 postala polnopravna članica Evropske organizacije za jedrske raziskave (CERN)</w:t>
            </w:r>
            <w:r>
              <w:rPr>
                <w:rFonts w:ascii="Arial" w:hAnsi="Arial" w:cs="Arial"/>
                <w:sz w:val="20"/>
                <w:szCs w:val="20"/>
              </w:rPr>
              <w:t xml:space="preserve">. </w:t>
            </w:r>
            <w:r w:rsidRPr="00226786">
              <w:rPr>
                <w:rFonts w:ascii="Arial" w:hAnsi="Arial" w:cs="Arial"/>
                <w:sz w:val="20"/>
                <w:szCs w:val="20"/>
              </w:rPr>
              <w:t xml:space="preserve">Generalni direktor Ministrstva za visoko šolstvo, znanost in inovacije dr. Tomaž Boh je imenovan kot namestnik delegata in vodje delegacije Republike Slovenije v Svetu CERN in se </w:t>
            </w:r>
            <w:r>
              <w:rPr>
                <w:rFonts w:ascii="Arial" w:hAnsi="Arial" w:cs="Arial"/>
                <w:sz w:val="20"/>
                <w:szCs w:val="20"/>
              </w:rPr>
              <w:t>je</w:t>
            </w:r>
            <w:r w:rsidRPr="00226786">
              <w:rPr>
                <w:rFonts w:ascii="Arial" w:hAnsi="Arial" w:cs="Arial"/>
                <w:sz w:val="20"/>
                <w:szCs w:val="20"/>
              </w:rPr>
              <w:t xml:space="preserve"> udeležil 227. zasedanja Sveta, ki </w:t>
            </w:r>
            <w:r>
              <w:rPr>
                <w:rFonts w:ascii="Arial" w:hAnsi="Arial" w:cs="Arial"/>
                <w:sz w:val="20"/>
                <w:szCs w:val="20"/>
              </w:rPr>
              <w:t>je</w:t>
            </w:r>
            <w:r w:rsidRPr="00226786">
              <w:rPr>
                <w:rFonts w:ascii="Arial" w:hAnsi="Arial" w:cs="Arial"/>
                <w:sz w:val="20"/>
                <w:szCs w:val="20"/>
              </w:rPr>
              <w:t xml:space="preserve"> potekalo 22. maja 2026 v Budimpešti.</w:t>
            </w:r>
            <w:r>
              <w:rPr>
                <w:rFonts w:ascii="Arial" w:hAnsi="Arial" w:cs="Arial"/>
                <w:sz w:val="20"/>
                <w:szCs w:val="20"/>
              </w:rPr>
              <w:t xml:space="preserve"> Izredno zasedanje Sveta je bilo v celoti namenjeno posodobitvi Evropske strategije za fiziko delcev.</w:t>
            </w: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0F48">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4B0F48">
              <w:rPr>
                <w:rFonts w:ascii="Arial" w:eastAsia="Times New Roman" w:hAnsi="Arial" w:cs="Arial"/>
                <w:b/>
                <w:bCs/>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D44D562" w:rsidR="008B6F92" w:rsidRPr="00AE1F83" w:rsidRDefault="004B0F48"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E59B5">
              <w:rPr>
                <w:rFonts w:ascii="Arial" w:eastAsia="Times New Roman" w:hAnsi="Arial" w:cs="Arial"/>
                <w:b/>
                <w:kern w:val="32"/>
                <w:sz w:val="20"/>
                <w:szCs w:val="20"/>
                <w:lang w:eastAsia="sl-SI"/>
              </w:rPr>
              <w:t>II.a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0F1AADD5"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334592BA"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8147126"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3E3C3D9C"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1D4D6C30"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25411B12" w:rsidR="00AE1F83" w:rsidRPr="00AE1F83" w:rsidRDefault="00EC7EF9" w:rsidP="00AE1F83">
            <w:pPr>
              <w:spacing w:after="0" w:line="260" w:lineRule="exact"/>
              <w:rPr>
                <w:rFonts w:ascii="Arial" w:eastAsia="Times New Roman" w:hAnsi="Arial" w:cs="Arial"/>
                <w:b/>
                <w:sz w:val="20"/>
                <w:szCs w:val="20"/>
              </w:rPr>
            </w:pPr>
            <w:r>
              <w:rPr>
                <w:rFonts w:ascii="Arial" w:eastAsia="Times New Roman" w:hAnsi="Arial" w:cs="Arial"/>
                <w:sz w:val="20"/>
                <w:szCs w:val="20"/>
              </w:rPr>
              <w:t>/</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D2433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D2433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D2433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DC423F0" w14:textId="77777777" w:rsidR="004B0F48" w:rsidRDefault="004B0F48"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D8B8A11"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3D3C5ECE" w14:textId="77777777" w:rsidR="004B0F48" w:rsidRPr="00886383"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1625DAB3" w14:textId="068D6FE3" w:rsidR="00015EEA" w:rsidRPr="002F4BD6" w:rsidRDefault="002840E7" w:rsidP="002F4BD6">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2840E7">
              <w:rPr>
                <w:rFonts w:ascii="Arial" w:eastAsia="Times New Roman" w:hAnsi="Arial" w:cs="Arial"/>
                <w:sz w:val="20"/>
                <w:szCs w:val="20"/>
              </w:rPr>
              <w:t>Poročilo o udeležbi generalnega direktorja dr. Tomaža Boha na zasedanju Sveta Evropske organizacije za jedrske raziskave (CERN), 22. maj 2026, Budimpešta</w:t>
            </w:r>
          </w:p>
        </w:tc>
      </w:tr>
    </w:tbl>
    <w:p w14:paraId="52A63F68" w14:textId="77777777" w:rsidR="00015EEA" w:rsidRDefault="00015EEA"/>
    <w:p w14:paraId="37FBFFCE" w14:textId="77777777" w:rsidR="004B0F48" w:rsidRDefault="004B0F48"/>
    <w:p w14:paraId="38F547D4" w14:textId="77777777" w:rsidR="004B0F48" w:rsidRDefault="004B0F48"/>
    <w:p w14:paraId="6257F6E6" w14:textId="77777777" w:rsidR="004B0F48" w:rsidRDefault="004B0F48"/>
    <w:p w14:paraId="366A600D" w14:textId="77777777" w:rsidR="004B0F48" w:rsidRDefault="004B0F48"/>
    <w:p w14:paraId="0058CE38" w14:textId="77777777" w:rsidR="004B0F48" w:rsidRDefault="004B0F48"/>
    <w:p w14:paraId="197CF512" w14:textId="77777777" w:rsidR="004B0F48" w:rsidRDefault="004B0F48"/>
    <w:p w14:paraId="4A16FB7C" w14:textId="77777777" w:rsidR="004B0F48" w:rsidRDefault="004B0F48"/>
    <w:p w14:paraId="53D6BB6D" w14:textId="77777777" w:rsidR="00D27E65" w:rsidRPr="00D344F0" w:rsidRDefault="00D27E65" w:rsidP="00D27E65">
      <w:pPr>
        <w:spacing w:line="276" w:lineRule="auto"/>
        <w:jc w:val="right"/>
        <w:rPr>
          <w:rFonts w:ascii="Arial" w:hAnsi="Arial" w:cs="Arial"/>
          <w:sz w:val="20"/>
          <w:szCs w:val="20"/>
        </w:rPr>
      </w:pPr>
      <w:r w:rsidRPr="00D344F0">
        <w:rPr>
          <w:rFonts w:ascii="Arial" w:eastAsia="Times New Roman" w:hAnsi="Arial" w:cs="Arial"/>
          <w:sz w:val="20"/>
          <w:szCs w:val="20"/>
        </w:rPr>
        <w:lastRenderedPageBreak/>
        <w:t>PREDLOG SKLEPA</w:t>
      </w:r>
    </w:p>
    <w:p w14:paraId="6FE11A63" w14:textId="77777777" w:rsidR="00D27E65" w:rsidRPr="00D344F0" w:rsidRDefault="00D27E65" w:rsidP="00D27E65">
      <w:pPr>
        <w:spacing w:after="0" w:line="276" w:lineRule="auto"/>
        <w:rPr>
          <w:rFonts w:ascii="Arial" w:eastAsia="Times New Roman" w:hAnsi="Arial" w:cs="Arial"/>
          <w:sz w:val="20"/>
          <w:szCs w:val="20"/>
        </w:rPr>
      </w:pPr>
    </w:p>
    <w:p w14:paraId="29BE475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Številka:</w:t>
      </w:r>
    </w:p>
    <w:p w14:paraId="03C3CCB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 xml:space="preserve">Datum: </w:t>
      </w:r>
    </w:p>
    <w:p w14:paraId="099168D8" w14:textId="77777777" w:rsidR="00D27E65" w:rsidRPr="00D344F0" w:rsidRDefault="00D27E65" w:rsidP="00D27E65">
      <w:pPr>
        <w:pStyle w:val="Neotevilenodstavek"/>
        <w:spacing w:before="0" w:after="0" w:line="276" w:lineRule="auto"/>
        <w:rPr>
          <w:rFonts w:cs="Arial"/>
          <w:iCs/>
          <w:sz w:val="20"/>
          <w:szCs w:val="20"/>
          <w:lang w:val="sl-SI"/>
        </w:rPr>
      </w:pPr>
    </w:p>
    <w:p w14:paraId="2A6FCA36" w14:textId="77777777" w:rsidR="00D27E65" w:rsidRPr="00D344F0" w:rsidRDefault="00D27E65" w:rsidP="00D27E65">
      <w:pPr>
        <w:pStyle w:val="Neotevilenodstavek"/>
        <w:spacing w:before="0" w:after="0" w:line="276" w:lineRule="auto"/>
        <w:rPr>
          <w:rFonts w:cs="Arial"/>
          <w:iCs/>
          <w:sz w:val="20"/>
          <w:szCs w:val="20"/>
          <w:lang w:val="sl-SI"/>
        </w:rPr>
      </w:pPr>
    </w:p>
    <w:p w14:paraId="1DAD45BF" w14:textId="044B568F"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 xml:space="preserve">Na podlagi šestega odstavka 21. člena Zakona o Vladi Republike Slovenije </w:t>
      </w:r>
      <w:r w:rsidRPr="004A0258">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4A0258">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163/22</w:t>
      </w:r>
      <w:r w:rsidR="0064514C">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 xml:space="preserve">57/25 </w:t>
      </w:r>
      <w:r w:rsidR="0064514C">
        <w:rPr>
          <w:rFonts w:ascii="Arial" w:eastAsia="Times New Roman" w:hAnsi="Arial" w:cs="Arial"/>
          <w:iCs/>
          <w:sz w:val="20"/>
          <w:szCs w:val="20"/>
          <w:lang w:eastAsia="sl-SI"/>
        </w:rPr>
        <w:t>–</w:t>
      </w:r>
      <w:r w:rsidRPr="00056624">
        <w:rPr>
          <w:rFonts w:ascii="Arial" w:eastAsia="Times New Roman" w:hAnsi="Arial" w:cs="Arial"/>
          <w:iCs/>
          <w:sz w:val="20"/>
          <w:szCs w:val="20"/>
          <w:lang w:eastAsia="sl-SI"/>
        </w:rPr>
        <w:t xml:space="preserve"> ZF</w:t>
      </w:r>
      <w:r w:rsidR="0064514C">
        <w:rPr>
          <w:rFonts w:ascii="Arial" w:eastAsia="Times New Roman" w:hAnsi="Arial" w:cs="Arial"/>
          <w:iCs/>
          <w:sz w:val="20"/>
          <w:szCs w:val="20"/>
          <w:lang w:eastAsia="sl-SI"/>
        </w:rPr>
        <w:t xml:space="preserve"> in </w:t>
      </w:r>
      <w:r w:rsidR="0064514C" w:rsidRPr="0064514C">
        <w:rPr>
          <w:rFonts w:ascii="Arial" w:eastAsia="Times New Roman" w:hAnsi="Arial" w:cs="Arial"/>
          <w:iCs/>
          <w:sz w:val="20"/>
          <w:szCs w:val="20"/>
          <w:lang w:eastAsia="sl-SI"/>
        </w:rPr>
        <w:t>555/26</w:t>
      </w:r>
      <w:r w:rsidRPr="004A0258">
        <w:rPr>
          <w:rFonts w:ascii="Arial" w:eastAsia="Times New Roman" w:hAnsi="Arial" w:cs="Arial"/>
          <w:iCs/>
          <w:sz w:val="20"/>
          <w:szCs w:val="20"/>
          <w:lang w:eastAsia="sl-SI"/>
        </w:rPr>
        <w:t xml:space="preserve">) </w:t>
      </w:r>
      <w:r w:rsidRPr="00D344F0">
        <w:rPr>
          <w:rFonts w:ascii="Arial" w:eastAsia="Times New Roman" w:hAnsi="Arial" w:cs="Arial"/>
          <w:iCs/>
          <w:sz w:val="20"/>
          <w:szCs w:val="20"/>
          <w:lang w:eastAsia="sl-SI"/>
        </w:rPr>
        <w:t xml:space="preserve"> je Vlada Republike Slovenije na …. seji ……pod točko… sprejela naslednji</w:t>
      </w:r>
    </w:p>
    <w:p w14:paraId="1B5978D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7DC2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DA4EFC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B8F8FB0"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885071"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D344F0">
        <w:rPr>
          <w:rFonts w:ascii="Arial" w:eastAsia="Times New Roman" w:hAnsi="Arial" w:cs="Arial"/>
          <w:bCs/>
          <w:iCs/>
          <w:sz w:val="20"/>
          <w:szCs w:val="20"/>
          <w:lang w:eastAsia="sl-SI"/>
        </w:rPr>
        <w:t>SKLEP:</w:t>
      </w:r>
    </w:p>
    <w:p w14:paraId="0182E27C" w14:textId="77777777" w:rsidR="00D27E65"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22872C22" w14:textId="77777777" w:rsidR="004B0F48" w:rsidRPr="00D344F0" w:rsidRDefault="004B0F48"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27E7A654" w14:textId="77777777" w:rsidR="002840E7" w:rsidRDefault="002840E7" w:rsidP="002840E7">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w:t>
      </w:r>
      <w:r>
        <w:rPr>
          <w:rFonts w:ascii="Arial" w:eastAsia="Calibri" w:hAnsi="Arial" w:cs="Arial"/>
          <w:iCs/>
          <w:sz w:val="20"/>
          <w:szCs w:val="18"/>
        </w:rPr>
        <w:t xml:space="preserve">s poročilom o udeležbi </w:t>
      </w:r>
      <w:r w:rsidRPr="002840E7">
        <w:rPr>
          <w:rFonts w:ascii="Arial" w:eastAsia="Calibri" w:hAnsi="Arial" w:cs="Arial"/>
          <w:iCs/>
          <w:sz w:val="20"/>
          <w:szCs w:val="18"/>
        </w:rPr>
        <w:t>generalnega direktorja dr. Tomaža Boha na zasedanju Sveta Evropske organizacije za jedrske raziskave (CERN)</w:t>
      </w:r>
      <w:r w:rsidRPr="00B45BE8">
        <w:rPr>
          <w:rFonts w:ascii="Arial" w:eastAsia="Calibri" w:hAnsi="Arial" w:cs="Arial"/>
          <w:iCs/>
          <w:sz w:val="20"/>
          <w:szCs w:val="18"/>
        </w:rPr>
        <w:t xml:space="preserve">, </w:t>
      </w:r>
      <w:r>
        <w:rPr>
          <w:rFonts w:ascii="Arial" w:eastAsia="Calibri" w:hAnsi="Arial" w:cs="Arial"/>
          <w:iCs/>
          <w:sz w:val="20"/>
          <w:szCs w:val="18"/>
        </w:rPr>
        <w:t>ki je potekalo 22. maja 2026 v Budimpešti.</w:t>
      </w:r>
      <w:r w:rsidRPr="00886383">
        <w:rPr>
          <w:rFonts w:ascii="Arial" w:eastAsia="Calibri" w:hAnsi="Arial" w:cs="Arial"/>
          <w:iCs/>
          <w:szCs w:val="20"/>
        </w:rPr>
        <w:t xml:space="preserve">  </w:t>
      </w:r>
    </w:p>
    <w:p w14:paraId="6A346B19" w14:textId="77777777" w:rsidR="002840E7" w:rsidRDefault="002840E7" w:rsidP="00D27E65">
      <w:pPr>
        <w:autoSpaceDE w:val="0"/>
        <w:autoSpaceDN w:val="0"/>
        <w:adjustRightInd w:val="0"/>
        <w:spacing w:after="0" w:line="276" w:lineRule="auto"/>
        <w:jc w:val="both"/>
        <w:rPr>
          <w:rFonts w:ascii="Arial" w:eastAsia="Calibri" w:hAnsi="Arial" w:cs="Arial"/>
          <w:iCs/>
          <w:sz w:val="20"/>
          <w:szCs w:val="20"/>
        </w:rPr>
      </w:pPr>
    </w:p>
    <w:p w14:paraId="52DFDF8B" w14:textId="77777777" w:rsidR="002840E7" w:rsidRDefault="002840E7" w:rsidP="00D27E65">
      <w:pPr>
        <w:autoSpaceDE w:val="0"/>
        <w:autoSpaceDN w:val="0"/>
        <w:adjustRightInd w:val="0"/>
        <w:spacing w:after="0" w:line="276" w:lineRule="auto"/>
        <w:jc w:val="both"/>
        <w:rPr>
          <w:rFonts w:ascii="Arial" w:eastAsia="Calibri" w:hAnsi="Arial" w:cs="Arial"/>
          <w:iCs/>
          <w:sz w:val="20"/>
          <w:szCs w:val="20"/>
        </w:rPr>
      </w:pPr>
    </w:p>
    <w:p w14:paraId="306503FC" w14:textId="77777777" w:rsidR="002840E7" w:rsidRDefault="002840E7" w:rsidP="00D27E65">
      <w:pPr>
        <w:autoSpaceDE w:val="0"/>
        <w:autoSpaceDN w:val="0"/>
        <w:adjustRightInd w:val="0"/>
        <w:spacing w:after="0" w:line="276" w:lineRule="auto"/>
        <w:jc w:val="both"/>
        <w:rPr>
          <w:rFonts w:ascii="Arial" w:eastAsia="Calibri" w:hAnsi="Arial" w:cs="Arial"/>
          <w:iCs/>
          <w:sz w:val="20"/>
          <w:szCs w:val="20"/>
        </w:rPr>
      </w:pPr>
    </w:p>
    <w:p w14:paraId="7C182252" w14:textId="718FB022" w:rsidR="00D27E65" w:rsidRPr="00D344F0" w:rsidRDefault="00D27E65" w:rsidP="00D27E65">
      <w:pPr>
        <w:autoSpaceDE w:val="0"/>
        <w:autoSpaceDN w:val="0"/>
        <w:adjustRightInd w:val="0"/>
        <w:spacing w:after="0" w:line="276" w:lineRule="auto"/>
        <w:jc w:val="both"/>
        <w:rPr>
          <w:rFonts w:ascii="Arial" w:eastAsia="Calibri" w:hAnsi="Arial" w:cs="Arial"/>
          <w:iCs/>
          <w:sz w:val="20"/>
          <w:szCs w:val="20"/>
        </w:rPr>
      </w:pPr>
      <w:r w:rsidRPr="00D344F0">
        <w:rPr>
          <w:rFonts w:ascii="Arial" w:eastAsia="Calibri" w:hAnsi="Arial" w:cs="Arial"/>
          <w:iCs/>
          <w:sz w:val="20"/>
          <w:szCs w:val="20"/>
        </w:rPr>
        <w:t xml:space="preserve">                                                                                     Barbara Kolenko Helbl</w:t>
      </w:r>
    </w:p>
    <w:p w14:paraId="44E9A15E" w14:textId="77777777" w:rsidR="00D27E65" w:rsidRPr="00D344F0" w:rsidRDefault="00D27E65" w:rsidP="00D27E65">
      <w:pPr>
        <w:autoSpaceDE w:val="0"/>
        <w:autoSpaceDN w:val="0"/>
        <w:adjustRightInd w:val="0"/>
        <w:spacing w:after="0" w:line="276" w:lineRule="auto"/>
        <w:jc w:val="both"/>
        <w:rPr>
          <w:rFonts w:ascii="Arial" w:eastAsia="Calibri" w:hAnsi="Arial" w:cs="Arial"/>
          <w:sz w:val="20"/>
          <w:szCs w:val="20"/>
        </w:rPr>
      </w:pPr>
      <w:r w:rsidRPr="00D344F0">
        <w:rPr>
          <w:rFonts w:ascii="Arial" w:eastAsia="Calibri" w:hAnsi="Arial" w:cs="Arial"/>
          <w:iCs/>
          <w:sz w:val="20"/>
          <w:szCs w:val="20"/>
        </w:rPr>
        <w:t xml:space="preserve">                                                                                      generalna sekretarka</w:t>
      </w:r>
    </w:p>
    <w:p w14:paraId="51E07D79" w14:textId="77777777" w:rsidR="00D27E65" w:rsidRPr="00D344F0" w:rsidRDefault="00D27E65" w:rsidP="00D27E65">
      <w:pPr>
        <w:pStyle w:val="Neotevilenodstavek"/>
        <w:spacing w:before="0" w:after="0" w:line="276" w:lineRule="auto"/>
        <w:rPr>
          <w:rFonts w:cs="Arial"/>
          <w:iCs/>
          <w:sz w:val="20"/>
          <w:szCs w:val="20"/>
          <w:lang w:val="sl-SI"/>
        </w:rPr>
      </w:pPr>
    </w:p>
    <w:p w14:paraId="2C3A5B22" w14:textId="77777777" w:rsidR="00D27E65" w:rsidRPr="00D344F0" w:rsidRDefault="00D27E65" w:rsidP="00D27E65">
      <w:pPr>
        <w:pStyle w:val="Neotevilenodstavek"/>
        <w:spacing w:before="0" w:after="0" w:line="276" w:lineRule="auto"/>
        <w:rPr>
          <w:rFonts w:cs="Arial"/>
          <w:iCs/>
          <w:sz w:val="20"/>
          <w:szCs w:val="20"/>
          <w:lang w:val="sl-SI"/>
        </w:rPr>
      </w:pPr>
    </w:p>
    <w:p w14:paraId="55C6E877" w14:textId="77777777" w:rsidR="00D27E65" w:rsidRPr="00D344F0" w:rsidRDefault="00D27E65" w:rsidP="00D27E65">
      <w:pPr>
        <w:pStyle w:val="Neotevilenodstavek"/>
        <w:spacing w:before="0" w:after="0" w:line="276" w:lineRule="auto"/>
        <w:rPr>
          <w:rFonts w:cs="Arial"/>
          <w:iCs/>
          <w:sz w:val="20"/>
          <w:szCs w:val="20"/>
          <w:lang w:val="sl-SI"/>
        </w:rPr>
      </w:pPr>
    </w:p>
    <w:p w14:paraId="4AD0F126" w14:textId="77777777" w:rsidR="00D27E65" w:rsidRPr="00D344F0" w:rsidRDefault="00D27E65" w:rsidP="00D27E65">
      <w:pPr>
        <w:pStyle w:val="Neotevilenodstavek"/>
        <w:spacing w:before="0" w:after="0" w:line="276" w:lineRule="auto"/>
        <w:rPr>
          <w:rFonts w:cs="Arial"/>
          <w:iCs/>
          <w:sz w:val="20"/>
          <w:szCs w:val="20"/>
          <w:lang w:val="sl-SI"/>
        </w:rPr>
      </w:pPr>
    </w:p>
    <w:p w14:paraId="4CC0296D" w14:textId="77777777" w:rsidR="00D27E65" w:rsidRPr="00D344F0" w:rsidRDefault="00D27E65" w:rsidP="00D27E65">
      <w:pPr>
        <w:pStyle w:val="Neotevilenodstavek"/>
        <w:spacing w:before="0" w:after="0" w:line="276" w:lineRule="auto"/>
        <w:rPr>
          <w:rFonts w:cs="Arial"/>
          <w:iCs/>
          <w:sz w:val="20"/>
          <w:szCs w:val="20"/>
          <w:lang w:val="sl-SI"/>
        </w:rPr>
      </w:pPr>
    </w:p>
    <w:p w14:paraId="030226A6" w14:textId="77777777" w:rsidR="00D27E65" w:rsidRPr="00D344F0" w:rsidRDefault="00D27E65" w:rsidP="00D27E65">
      <w:pPr>
        <w:pStyle w:val="Neotevilenodstavek"/>
        <w:spacing w:before="0" w:after="0" w:line="276" w:lineRule="auto"/>
        <w:rPr>
          <w:rFonts w:cs="Arial"/>
          <w:iCs/>
          <w:sz w:val="20"/>
          <w:szCs w:val="20"/>
          <w:lang w:val="sl-SI"/>
        </w:rPr>
      </w:pPr>
    </w:p>
    <w:p w14:paraId="04915EF0" w14:textId="77777777" w:rsidR="00D27E65" w:rsidRDefault="00D27E65" w:rsidP="00D27E65">
      <w:pPr>
        <w:pStyle w:val="Neotevilenodstavek"/>
        <w:spacing w:before="0" w:after="0" w:line="276" w:lineRule="auto"/>
        <w:rPr>
          <w:rFonts w:cs="Arial"/>
          <w:iCs/>
          <w:sz w:val="20"/>
          <w:szCs w:val="20"/>
          <w:lang w:val="sl-SI"/>
        </w:rPr>
      </w:pPr>
    </w:p>
    <w:p w14:paraId="70AB4253" w14:textId="77777777" w:rsidR="006D0115" w:rsidRPr="00D344F0" w:rsidRDefault="006D0115" w:rsidP="00D27E65">
      <w:pPr>
        <w:pStyle w:val="Neotevilenodstavek"/>
        <w:spacing w:before="0" w:after="0" w:line="276" w:lineRule="auto"/>
        <w:rPr>
          <w:rFonts w:cs="Arial"/>
          <w:iCs/>
          <w:sz w:val="20"/>
          <w:szCs w:val="20"/>
          <w:lang w:val="sl-SI"/>
        </w:rPr>
      </w:pPr>
    </w:p>
    <w:p w14:paraId="57F3CC3E" w14:textId="77777777" w:rsidR="00D27E65" w:rsidRPr="00D344F0" w:rsidRDefault="00D27E65" w:rsidP="00D27E65">
      <w:pPr>
        <w:pStyle w:val="Neotevilenodstavek"/>
        <w:spacing w:before="0" w:after="0" w:line="276" w:lineRule="auto"/>
        <w:rPr>
          <w:rFonts w:cs="Arial"/>
          <w:iCs/>
          <w:sz w:val="20"/>
          <w:szCs w:val="20"/>
          <w:lang w:val="sl-SI"/>
        </w:rPr>
      </w:pPr>
    </w:p>
    <w:p w14:paraId="3EEF5A0E" w14:textId="77777777" w:rsidR="00D27E65" w:rsidRDefault="00D27E65" w:rsidP="00D27E65">
      <w:pPr>
        <w:pStyle w:val="Neotevilenodstavek"/>
        <w:spacing w:before="0" w:after="0" w:line="276" w:lineRule="auto"/>
        <w:rPr>
          <w:rFonts w:cs="Arial"/>
          <w:iCs/>
          <w:sz w:val="20"/>
          <w:szCs w:val="20"/>
          <w:lang w:val="sl-SI"/>
        </w:rPr>
      </w:pPr>
    </w:p>
    <w:p w14:paraId="03937735" w14:textId="77777777" w:rsidR="004B0F48" w:rsidRDefault="004B0F48" w:rsidP="00D27E65">
      <w:pPr>
        <w:pStyle w:val="Neotevilenodstavek"/>
        <w:spacing w:before="0" w:after="0" w:line="276" w:lineRule="auto"/>
        <w:rPr>
          <w:rFonts w:cs="Arial"/>
          <w:iCs/>
          <w:sz w:val="20"/>
          <w:szCs w:val="20"/>
          <w:lang w:val="sl-SI"/>
        </w:rPr>
      </w:pPr>
    </w:p>
    <w:p w14:paraId="75AA1CE0" w14:textId="77777777" w:rsidR="004B0F48" w:rsidRDefault="004B0F48" w:rsidP="00D27E65">
      <w:pPr>
        <w:pStyle w:val="Neotevilenodstavek"/>
        <w:spacing w:before="0" w:after="0" w:line="276" w:lineRule="auto"/>
        <w:rPr>
          <w:rFonts w:cs="Arial"/>
          <w:iCs/>
          <w:sz w:val="20"/>
          <w:szCs w:val="20"/>
          <w:lang w:val="sl-SI"/>
        </w:rPr>
      </w:pPr>
    </w:p>
    <w:p w14:paraId="3EADAC85" w14:textId="77777777" w:rsidR="004B0F48" w:rsidRPr="00D344F0" w:rsidRDefault="004B0F48" w:rsidP="00D27E65">
      <w:pPr>
        <w:pStyle w:val="Neotevilenodstavek"/>
        <w:spacing w:before="0" w:after="0" w:line="276" w:lineRule="auto"/>
        <w:rPr>
          <w:rFonts w:cs="Arial"/>
          <w:iCs/>
          <w:sz w:val="20"/>
          <w:szCs w:val="20"/>
          <w:lang w:val="sl-SI"/>
        </w:rPr>
      </w:pPr>
    </w:p>
    <w:p w14:paraId="6EBA987D"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5BC294C1" w14:textId="77777777" w:rsidR="002840E7" w:rsidRDefault="004B0F48" w:rsidP="002F4BD6">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7B9E3077" w14:textId="350A0084" w:rsidR="002840E7" w:rsidRPr="002840E7" w:rsidRDefault="002840E7" w:rsidP="002F4BD6">
      <w:pPr>
        <w:pStyle w:val="Neotevilenodstavek"/>
        <w:numPr>
          <w:ilvl w:val="0"/>
          <w:numId w:val="10"/>
        </w:numPr>
        <w:spacing w:before="0" w:after="0" w:line="276" w:lineRule="auto"/>
        <w:rPr>
          <w:rFonts w:cs="Arial"/>
          <w:iCs/>
          <w:sz w:val="20"/>
          <w:szCs w:val="20"/>
          <w:lang w:val="sl-SI"/>
        </w:rPr>
      </w:pPr>
      <w:r w:rsidRPr="002840E7">
        <w:rPr>
          <w:rFonts w:cs="Arial"/>
          <w:sz w:val="20"/>
          <w:szCs w:val="20"/>
        </w:rPr>
        <w:t xml:space="preserve">Poročilo o udeležbi generalnega direktorja dr. Tomaža Boha na zasedanju Sveta Evropske organizacije za jedrske raziskave (CERN), 22. maj 2026, Budimpešta </w:t>
      </w:r>
    </w:p>
    <w:p w14:paraId="3333523F" w14:textId="77777777" w:rsidR="002840E7" w:rsidRDefault="002840E7" w:rsidP="002F4BD6">
      <w:pPr>
        <w:pStyle w:val="Neotevilenodstavek"/>
        <w:spacing w:before="0" w:after="0" w:line="276" w:lineRule="auto"/>
        <w:rPr>
          <w:rFonts w:cs="Arial"/>
          <w:sz w:val="20"/>
          <w:szCs w:val="20"/>
        </w:rPr>
      </w:pPr>
    </w:p>
    <w:p w14:paraId="23D3DA2E" w14:textId="7EB6504B" w:rsidR="004B0F48" w:rsidRPr="002F4BD6" w:rsidRDefault="004B0F48" w:rsidP="002F4BD6">
      <w:pPr>
        <w:pStyle w:val="Neotevilenodstavek"/>
        <w:spacing w:before="0" w:after="0" w:line="276" w:lineRule="auto"/>
        <w:rPr>
          <w:rFonts w:cs="Arial"/>
          <w:iCs/>
          <w:sz w:val="20"/>
          <w:szCs w:val="20"/>
          <w:lang w:val="sl-SI"/>
        </w:rPr>
      </w:pPr>
      <w:r w:rsidRPr="002F4BD6">
        <w:rPr>
          <w:rFonts w:cs="Arial"/>
          <w:iCs/>
          <w:sz w:val="20"/>
          <w:szCs w:val="20"/>
          <w:lang w:eastAsia="sl-SI"/>
        </w:rPr>
        <w:t>Sklep prejmejo:</w:t>
      </w:r>
    </w:p>
    <w:p w14:paraId="1165CB3D" w14:textId="77777777" w:rsidR="004B0F48" w:rsidRPr="00886383"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380089AC" w14:textId="77777777" w:rsid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779D216F" w14:textId="72015400" w:rsidR="00D27E65" w:rsidRP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4B0F48">
        <w:rPr>
          <w:rFonts w:ascii="Arial" w:hAnsi="Arial" w:cs="Arial"/>
          <w:color w:val="000000"/>
          <w:sz w:val="20"/>
          <w:szCs w:val="20"/>
        </w:rPr>
        <w:t>Urad Vlade Republike Slovenije za komuniciranje</w:t>
      </w:r>
    </w:p>
    <w:p w14:paraId="6218A4F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67EA646" w14:textId="77777777" w:rsidR="00D27E65" w:rsidRDefault="00D27E65" w:rsidP="00D27E65">
      <w:pPr>
        <w:autoSpaceDE w:val="0"/>
        <w:autoSpaceDN w:val="0"/>
        <w:adjustRightInd w:val="0"/>
        <w:spacing w:after="0" w:line="260" w:lineRule="exact"/>
        <w:jc w:val="right"/>
        <w:rPr>
          <w:rFonts w:ascii="Arial" w:hAnsi="Arial" w:cs="Arial"/>
          <w:color w:val="000000"/>
          <w:sz w:val="20"/>
          <w:szCs w:val="20"/>
        </w:rPr>
      </w:pPr>
    </w:p>
    <w:p w14:paraId="48B6EFB8"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724E9316"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17EF8DB"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23BDAAE4"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78D8792" w14:textId="07646B00" w:rsidR="00D27E65" w:rsidRPr="00886383" w:rsidRDefault="00D27E65" w:rsidP="00D27E65">
      <w:pPr>
        <w:autoSpaceDE w:val="0"/>
        <w:autoSpaceDN w:val="0"/>
        <w:adjustRightInd w:val="0"/>
        <w:spacing w:after="0" w:line="260" w:lineRule="exact"/>
        <w:jc w:val="right"/>
        <w:rPr>
          <w:rFonts w:ascii="Arial" w:hAnsi="Arial" w:cs="Arial"/>
          <w:color w:val="000000"/>
          <w:sz w:val="20"/>
          <w:szCs w:val="20"/>
        </w:rPr>
      </w:pPr>
      <w:r w:rsidRPr="00886383">
        <w:rPr>
          <w:rFonts w:ascii="Arial" w:eastAsia="Times New Roman" w:hAnsi="Arial" w:cs="Arial"/>
          <w:sz w:val="20"/>
          <w:szCs w:val="20"/>
        </w:rPr>
        <w:lastRenderedPageBreak/>
        <w:t>PRILOGA</w:t>
      </w:r>
      <w:r>
        <w:rPr>
          <w:rFonts w:ascii="Arial" w:eastAsia="Times New Roman" w:hAnsi="Arial" w:cs="Arial"/>
          <w:sz w:val="20"/>
          <w:szCs w:val="20"/>
        </w:rPr>
        <w:t xml:space="preserve"> 1</w:t>
      </w:r>
    </w:p>
    <w:p w14:paraId="7B96B04C" w14:textId="77777777" w:rsidR="00D27E65" w:rsidRDefault="00D27E65"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0FDADE51" w14:textId="77777777" w:rsidR="004B0F48" w:rsidRPr="00886383" w:rsidRDefault="004B0F48" w:rsidP="002840E7">
      <w:pPr>
        <w:overflowPunct w:val="0"/>
        <w:autoSpaceDE w:val="0"/>
        <w:autoSpaceDN w:val="0"/>
        <w:adjustRightInd w:val="0"/>
        <w:spacing w:after="0" w:line="276" w:lineRule="auto"/>
        <w:jc w:val="center"/>
        <w:textAlignment w:val="baseline"/>
        <w:rPr>
          <w:rFonts w:ascii="Arial" w:hAnsi="Arial" w:cs="Arial"/>
          <w:b/>
          <w:bCs/>
          <w:sz w:val="20"/>
          <w:szCs w:val="20"/>
        </w:rPr>
      </w:pPr>
    </w:p>
    <w:p w14:paraId="00F35B71" w14:textId="52D190EB" w:rsidR="00D27E65" w:rsidRPr="002840E7" w:rsidRDefault="002840E7" w:rsidP="002840E7">
      <w:pPr>
        <w:spacing w:line="276" w:lineRule="auto"/>
        <w:jc w:val="center"/>
        <w:rPr>
          <w:rFonts w:ascii="Arial" w:hAnsi="Arial" w:cs="Arial"/>
          <w:b/>
          <w:bCs/>
          <w:sz w:val="20"/>
          <w:szCs w:val="20"/>
        </w:rPr>
      </w:pPr>
      <w:r>
        <w:rPr>
          <w:rFonts w:ascii="Arial" w:hAnsi="Arial" w:cs="Arial"/>
          <w:b/>
          <w:bCs/>
          <w:sz w:val="20"/>
          <w:szCs w:val="20"/>
        </w:rPr>
        <w:t>Poročilo</w:t>
      </w:r>
      <w:r w:rsidRPr="002F4BD6">
        <w:rPr>
          <w:rFonts w:ascii="Arial" w:hAnsi="Arial" w:cs="Arial"/>
          <w:b/>
          <w:bCs/>
          <w:sz w:val="20"/>
          <w:szCs w:val="20"/>
        </w:rPr>
        <w:t xml:space="preserve"> o udeležbi </w:t>
      </w:r>
      <w:r>
        <w:rPr>
          <w:rFonts w:ascii="Arial" w:hAnsi="Arial" w:cs="Arial"/>
          <w:b/>
          <w:bCs/>
          <w:sz w:val="20"/>
          <w:szCs w:val="20"/>
        </w:rPr>
        <w:t xml:space="preserve">generalnega direktorja dr. Tomaža Boha na zasedanju Sveta Evropske </w:t>
      </w:r>
      <w:r w:rsidRPr="002840E7">
        <w:rPr>
          <w:rFonts w:ascii="Arial" w:hAnsi="Arial" w:cs="Arial"/>
          <w:b/>
          <w:bCs/>
          <w:sz w:val="20"/>
          <w:szCs w:val="20"/>
        </w:rPr>
        <w:t>organizacije za jedrske raziskave (CERN), 22. maj 2026, Budimpešta</w:t>
      </w:r>
    </w:p>
    <w:p w14:paraId="2D0FED61" w14:textId="77777777" w:rsidR="00D02B68" w:rsidRDefault="00D02B68" w:rsidP="002840E7">
      <w:pPr>
        <w:tabs>
          <w:tab w:val="left" w:pos="567"/>
        </w:tabs>
        <w:autoSpaceDE w:val="0"/>
        <w:autoSpaceDN w:val="0"/>
        <w:adjustRightInd w:val="0"/>
        <w:jc w:val="both"/>
        <w:rPr>
          <w:rFonts w:ascii="Arial" w:hAnsi="Arial" w:cs="Arial"/>
          <w:color w:val="000000"/>
          <w:sz w:val="20"/>
          <w:szCs w:val="18"/>
        </w:rPr>
      </w:pPr>
    </w:p>
    <w:p w14:paraId="61AF55A2" w14:textId="5D1C9869" w:rsidR="002840E7" w:rsidRDefault="002840E7" w:rsidP="002840E7">
      <w:pPr>
        <w:tabs>
          <w:tab w:val="left" w:pos="567"/>
        </w:tabs>
        <w:autoSpaceDE w:val="0"/>
        <w:autoSpaceDN w:val="0"/>
        <w:adjustRightInd w:val="0"/>
        <w:jc w:val="both"/>
        <w:rPr>
          <w:rFonts w:ascii="Arial" w:hAnsi="Arial" w:cs="Arial"/>
          <w:color w:val="000000"/>
          <w:sz w:val="20"/>
          <w:szCs w:val="18"/>
        </w:rPr>
      </w:pPr>
      <w:r w:rsidRPr="002840E7">
        <w:rPr>
          <w:rFonts w:ascii="Arial" w:hAnsi="Arial" w:cs="Arial"/>
          <w:color w:val="000000"/>
          <w:sz w:val="20"/>
          <w:szCs w:val="18"/>
        </w:rPr>
        <w:t xml:space="preserve">22. maja 2026 je v Budimpešti v prostorih madžarske akademije znanosti potekala 227. izredna seja Sveta CERN. </w:t>
      </w:r>
      <w:r w:rsidRPr="002840E7">
        <w:rPr>
          <w:rFonts w:ascii="Arial" w:hAnsi="Arial" w:cs="Arial"/>
          <w:color w:val="000000"/>
          <w:spacing w:val="-2"/>
          <w:sz w:val="20"/>
          <w:szCs w:val="20"/>
        </w:rPr>
        <w:t>Re</w:t>
      </w:r>
      <w:r w:rsidRPr="002840E7">
        <w:rPr>
          <w:rFonts w:ascii="Arial" w:hAnsi="Arial" w:cs="Arial"/>
          <w:sz w:val="20"/>
          <w:szCs w:val="20"/>
        </w:rPr>
        <w:t xml:space="preserve">publiko Slovenijo sta na zasedanju zastopala generalni direktor Ministrstva za visoko šolstvo, znanost in inovacije (MVZI) dr. Tomaž Boh ter prof. dr. Marko Mikuž, predstavnik slovenske znanstvene stroke. Članica delegacije je bila še Eva Čoderl Baglama, Služba za evropske zadeve in mednarodno sodelovanje, MVZI. </w:t>
      </w:r>
    </w:p>
    <w:p w14:paraId="04A6C749" w14:textId="4B5AD052" w:rsidR="002840E7" w:rsidRPr="002840E7" w:rsidRDefault="002840E7" w:rsidP="002840E7">
      <w:pPr>
        <w:spacing w:line="276" w:lineRule="auto"/>
        <w:jc w:val="both"/>
        <w:rPr>
          <w:rFonts w:ascii="Arial" w:hAnsi="Arial" w:cs="Arial"/>
          <w:color w:val="000000"/>
          <w:sz w:val="20"/>
          <w:szCs w:val="18"/>
          <w:shd w:val="clear" w:color="auto" w:fill="FFFFFF"/>
          <w:lang w:eastAsia="en-GB"/>
        </w:rPr>
      </w:pPr>
      <w:r w:rsidRPr="002840E7">
        <w:rPr>
          <w:rFonts w:ascii="Arial" w:hAnsi="Arial" w:cs="Arial"/>
          <w:color w:val="000000"/>
          <w:sz w:val="20"/>
          <w:szCs w:val="18"/>
        </w:rPr>
        <w:t>Zasedanje je bilo v celoti posvečeno posodobitvi Evropske strategije za fiziko delcev (ESPP). Sejo je vodil predsednik Sveta prof. Costas Fountas, ki je uvodoma preveril prisotnost</w:t>
      </w:r>
      <w:r w:rsidRPr="002840E7">
        <w:rPr>
          <w:rFonts w:ascii="Arial" w:hAnsi="Arial" w:cs="Arial"/>
          <w:color w:val="000000"/>
          <w:sz w:val="20"/>
          <w:szCs w:val="18"/>
          <w:shd w:val="clear" w:color="auto" w:fill="FFFFFF"/>
          <w:lang w:eastAsia="en-GB"/>
        </w:rPr>
        <w:t>. Svet CERN je nato nagovoril madžarski minister za znanost in tehnologijo</w:t>
      </w:r>
      <w:r w:rsidRPr="002840E7">
        <w:rPr>
          <w:rFonts w:ascii="Arial" w:hAnsi="Arial" w:cs="Arial"/>
          <w:sz w:val="20"/>
          <w:szCs w:val="18"/>
        </w:rPr>
        <w:t>.</w:t>
      </w:r>
      <w:r w:rsidR="00914C35">
        <w:rPr>
          <w:rFonts w:ascii="Arial" w:hAnsi="Arial" w:cs="Arial"/>
          <w:sz w:val="20"/>
          <w:szCs w:val="18"/>
        </w:rPr>
        <w:t xml:space="preserve"> </w:t>
      </w:r>
      <w:r w:rsidRPr="002840E7">
        <w:rPr>
          <w:rFonts w:ascii="Arial" w:hAnsi="Arial" w:cs="Arial"/>
          <w:sz w:val="20"/>
          <w:szCs w:val="18"/>
        </w:rPr>
        <w:t>Poudaril je pomen CERNa in aktivnosti za sedanjost in prihodnost Evrope ter izrazil podporo in zavezanost Madžarske organizaciji.</w:t>
      </w:r>
      <w:r w:rsidRPr="002840E7">
        <w:rPr>
          <w:rFonts w:ascii="Arial" w:hAnsi="Arial" w:cs="Arial"/>
          <w:color w:val="000000"/>
          <w:sz w:val="20"/>
          <w:szCs w:val="18"/>
          <w:shd w:val="clear" w:color="auto" w:fill="FFFFFF"/>
          <w:lang w:eastAsia="en-GB"/>
        </w:rPr>
        <w:t xml:space="preserve"> Sledilo je sprejetje dnevnega reda ter poročilo predsednika Sveta, ki je izpostavil, da posodobitev ESPP predstavlja pomemben korak za prihodnost CERN-a in fizike delcev. Svet je soglasno izrazil željo, da CERN ohrani vodilno vlogo na področju fizike delcev v svetovnem merilu. Nedavna vključitev projekta FCC v osnutek večletnega finančnega okvira EU pomeni predvsem priznanje evropskega političnega vodstva strateškemu pomenu CERN-a za Evropo in širše. Posebej pomembno je, da se je po dolgotrajnih in poglobljenih razpravah celotna znanstvena skupnost visokoenergijske fizike poenotila glede vizije in priporočil ESPP ter da so ta priporočila prejela močno podporo držav članic. Glavna točka na dnevnem redu je bila posvečena prestavitvi posodobitve ESPP. Osnutek strateških zaključkov je predstavil sekretar Evropske strateške skupine (ESG) prof. Karl Jakobs. </w:t>
      </w:r>
    </w:p>
    <w:p w14:paraId="4F1E3876" w14:textId="0481123F" w:rsidR="002840E7" w:rsidRPr="002840E7" w:rsidRDefault="002840E7" w:rsidP="002840E7">
      <w:pPr>
        <w:spacing w:line="276" w:lineRule="auto"/>
        <w:jc w:val="both"/>
        <w:rPr>
          <w:rFonts w:ascii="Arial" w:hAnsi="Arial" w:cs="Arial"/>
          <w:color w:val="000000"/>
          <w:sz w:val="20"/>
          <w:szCs w:val="18"/>
          <w:shd w:val="clear" w:color="auto" w:fill="FFFFFF"/>
          <w:lang w:eastAsia="en-GB"/>
        </w:rPr>
      </w:pPr>
      <w:r w:rsidRPr="002840E7">
        <w:rPr>
          <w:rFonts w:ascii="Arial" w:hAnsi="Arial" w:cs="Arial"/>
          <w:color w:val="000000"/>
          <w:sz w:val="20"/>
          <w:szCs w:val="18"/>
          <w:shd w:val="clear" w:color="auto" w:fill="FFFFFF"/>
          <w:lang w:eastAsia="en-GB"/>
        </w:rPr>
        <w:t>FCC-ee je priporočena prednostna izbira za naslednji osrednji trkalnik v CERN-u. Kot alternativna možnost se priporoča različica FCC-ee z zmanjšano zmogljivostjo. Čeprav bi predlagani ukrepi za zmanjšanje obsega projekta pomembno vplivali na širino raziskovalnega programa in doseženo natančnost meritev, bi tudi tak FCC-ee še vedno omogočal zelo močan fizikalni program ter izvedljivo pot proti raziskavam pri zelo visokih energijah v primerjavi z drugimi možnostmi. Ker trenutno še ni znano, zakaj FCC-ee morda ne bi bil izvedljiv, druge alternativne možnosti za zdaj niso razvrščene po prioriteti. FCC-ee izstopa kot edina možnost, ki ponuja tako konkreten načrt z izjemnim znanstvenim programom kot tudi jasno dolgoročno vizijo razvoja področja. Projekt bi ohranil vodilni položaj Evrope na področju fizike delcev. Zanj je bilo doseženo široko soglasje evropske skupnosti fizike delcev in širše. Trenutno ni prepričljive alternativne zasnove trkalnika, ki bi lahko služila kot alternativni načrt</w:t>
      </w:r>
      <w:r>
        <w:rPr>
          <w:rFonts w:ascii="Arial" w:hAnsi="Arial" w:cs="Arial"/>
          <w:color w:val="000000"/>
          <w:sz w:val="20"/>
          <w:szCs w:val="18"/>
          <w:shd w:val="clear" w:color="auto" w:fill="FFFFFF"/>
          <w:lang w:eastAsia="en-GB"/>
        </w:rPr>
        <w:t xml:space="preserve"> </w:t>
      </w:r>
      <w:r w:rsidRPr="002840E7">
        <w:rPr>
          <w:rFonts w:ascii="Arial" w:hAnsi="Arial" w:cs="Arial"/>
          <w:color w:val="000000"/>
          <w:sz w:val="20"/>
          <w:szCs w:val="18"/>
          <w:shd w:val="clear" w:color="auto" w:fill="FFFFFF"/>
          <w:lang w:eastAsia="en-GB"/>
        </w:rPr>
        <w:t>glede znanstvenega dosega, konkurenčnosti in poti proti energijam osnovnih delcev okoli 10 TeV. Če bi se izkazalo, da FCC-ee finančno ni izvedljiv, se kot najboljša alternativa priporoča različica FCC-ee z zmanjšano zmogljivostjo. Svet CERN-a in vodstvo CERN-a bi morala do leta 2028 storiti vse, da preučita možnosti za izvedbo FCC-ee ali različice. Če tudi to ne bi bilo mogoče zaradi financiranja, gradnje predora ali drugih razlogov, bi moral Svet CERN-a leta 2028 razmisliti o začetku novega, poenostavljenega strateškega procesa za oblikovanje novega načrta. ESPP ostaja ključni del evropskega odločanja o dolgoročni prihodnosti področja in pomemben mehanizem za vključevanje celotne znanstvene skupnosti pri odločanju o velikih dolgoročnih raziskovalnih infrastrukturah.</w:t>
      </w:r>
    </w:p>
    <w:p w14:paraId="5568DC82" w14:textId="77777777" w:rsidR="002840E7" w:rsidRPr="002840E7" w:rsidRDefault="002840E7" w:rsidP="002840E7">
      <w:pPr>
        <w:spacing w:line="276" w:lineRule="auto"/>
        <w:jc w:val="both"/>
        <w:rPr>
          <w:rFonts w:ascii="Arial" w:hAnsi="Arial" w:cs="Arial"/>
          <w:color w:val="000000"/>
          <w:sz w:val="20"/>
          <w:szCs w:val="18"/>
          <w:shd w:val="clear" w:color="auto" w:fill="FFFFFF"/>
          <w:lang w:eastAsia="en-GB"/>
        </w:rPr>
      </w:pPr>
      <w:r w:rsidRPr="002840E7">
        <w:rPr>
          <w:rFonts w:ascii="Arial" w:hAnsi="Arial" w:cs="Arial"/>
          <w:color w:val="000000"/>
          <w:sz w:val="20"/>
          <w:szCs w:val="18"/>
          <w:shd w:val="clear" w:color="auto" w:fill="FFFFFF"/>
          <w:lang w:eastAsia="en-GB"/>
        </w:rPr>
        <w:t>ESPP je podal tudi številna dodatna priporočila na širših področjih razvoja fizike delcev. Ta vključujejo splošna strateška priporočila, razvoj novih tehnologij ter podporo drugim raziskovalnim smerem v fiziki delcev in teoretični fiziki. Posebna pozornost je namenjena tudi načinu izvajanja velikih projektov ter sodelovanju z drugimi velikimi laboratoriji za fiziko delcev v Evropi.</w:t>
      </w:r>
    </w:p>
    <w:p w14:paraId="32E058AB" w14:textId="77777777" w:rsidR="002840E7" w:rsidRPr="002840E7" w:rsidRDefault="002840E7" w:rsidP="002840E7">
      <w:pPr>
        <w:spacing w:line="276" w:lineRule="auto"/>
        <w:jc w:val="both"/>
        <w:rPr>
          <w:rFonts w:ascii="Arial" w:hAnsi="Arial" w:cs="Arial"/>
          <w:color w:val="000000"/>
          <w:sz w:val="20"/>
          <w:szCs w:val="18"/>
          <w:shd w:val="clear" w:color="auto" w:fill="FFFFFF"/>
          <w:lang w:eastAsia="en-GB"/>
        </w:rPr>
      </w:pPr>
      <w:r w:rsidRPr="002840E7">
        <w:rPr>
          <w:rFonts w:ascii="Arial" w:hAnsi="Arial" w:cs="Arial"/>
          <w:color w:val="000000"/>
          <w:sz w:val="20"/>
          <w:szCs w:val="18"/>
          <w:shd w:val="clear" w:color="auto" w:fill="FFFFFF"/>
          <w:lang w:eastAsia="en-GB"/>
        </w:rPr>
        <w:t xml:space="preserve">Priporočila poudarjajo pomen povezovanja fizike delcev s sorodnimi znanstvenimi področji, krepitev sinergij med raziskovalnimi skupnostmi ter spodbujanje trajnostnega razvoja in zmanjševanja okoljskega vpliva velikih raziskovalnih infrastruktur. ESPP izpostavlja tudi pomen vključevanja javnosti, </w:t>
      </w:r>
      <w:r w:rsidRPr="002840E7">
        <w:rPr>
          <w:rFonts w:ascii="Arial" w:hAnsi="Arial" w:cs="Arial"/>
          <w:color w:val="000000"/>
          <w:sz w:val="20"/>
          <w:szCs w:val="18"/>
          <w:shd w:val="clear" w:color="auto" w:fill="FFFFFF"/>
          <w:lang w:eastAsia="en-GB"/>
        </w:rPr>
        <w:lastRenderedPageBreak/>
        <w:t>izobraževanja in učinkovite znanstvene komunikacije, saj so podpora družbe, razvoj kadrov in privabljanje mladih raziskovalcev ključni za dolgoročni uspeh področja. Poleg tega priporočila obravnavajo socialne in karierne vidike raziskovalcev ter potrebo po ustvarjanju stabilnega, vključujočega in privlačnega raziskovalnega okolja.</w:t>
      </w:r>
    </w:p>
    <w:p w14:paraId="0A043098" w14:textId="15786412" w:rsidR="002840E7" w:rsidRPr="00D02B68" w:rsidRDefault="002840E7" w:rsidP="002840E7">
      <w:pPr>
        <w:spacing w:line="276" w:lineRule="auto"/>
        <w:jc w:val="both"/>
        <w:rPr>
          <w:rFonts w:ascii="Arial" w:hAnsi="Arial" w:cs="Arial"/>
          <w:color w:val="000000"/>
          <w:sz w:val="20"/>
          <w:szCs w:val="18"/>
          <w:shd w:val="clear" w:color="auto" w:fill="FFFFFF"/>
          <w:lang w:eastAsia="en-GB"/>
        </w:rPr>
      </w:pPr>
      <w:r w:rsidRPr="002840E7">
        <w:rPr>
          <w:rFonts w:ascii="Arial" w:hAnsi="Arial" w:cs="Arial"/>
          <w:color w:val="000000"/>
          <w:sz w:val="20"/>
          <w:szCs w:val="18"/>
          <w:shd w:val="clear" w:color="auto" w:fill="FFFFFF"/>
          <w:lang w:eastAsia="en-GB"/>
        </w:rPr>
        <w:t xml:space="preserve">Sledila je razprava, kjer so vse države ESG in vsem vključenim v pripravo ESPP izrazile zahvalo za </w:t>
      </w:r>
      <w:r w:rsidRPr="00D02B68">
        <w:rPr>
          <w:rFonts w:ascii="Arial" w:hAnsi="Arial" w:cs="Arial"/>
          <w:color w:val="000000"/>
          <w:sz w:val="20"/>
          <w:szCs w:val="18"/>
          <w:shd w:val="clear" w:color="auto" w:fill="FFFFFF"/>
          <w:lang w:eastAsia="en-GB"/>
        </w:rPr>
        <w:t>opravljeno delo in proces priprave poročil. Resolucija je bila sprejeta soglasno.</w:t>
      </w:r>
    </w:p>
    <w:p w14:paraId="5DC8E30D" w14:textId="172A5893" w:rsidR="002840E7" w:rsidRPr="002840E7" w:rsidRDefault="002840E7" w:rsidP="002840E7">
      <w:pPr>
        <w:jc w:val="both"/>
        <w:rPr>
          <w:rFonts w:ascii="Arial" w:hAnsi="Arial" w:cs="Arial"/>
          <w:color w:val="000000"/>
          <w:sz w:val="20"/>
          <w:szCs w:val="18"/>
          <w:shd w:val="clear" w:color="auto" w:fill="FFFFFF"/>
          <w:lang w:eastAsia="en-GB"/>
        </w:rPr>
      </w:pPr>
      <w:r w:rsidRPr="002840E7">
        <w:rPr>
          <w:rFonts w:ascii="Arial" w:hAnsi="Arial" w:cs="Arial"/>
          <w:sz w:val="20"/>
          <w:szCs w:val="18"/>
        </w:rPr>
        <w:t xml:space="preserve">Sledila je predstavitev in redakcija komunikacije, ki je bila objavljena po zasedanju Sveta CERN, in navaja, da </w:t>
      </w:r>
      <w:r w:rsidRPr="002840E7">
        <w:rPr>
          <w:rFonts w:ascii="Arial" w:hAnsi="Arial" w:cs="Arial"/>
          <w:color w:val="000000"/>
          <w:sz w:val="20"/>
          <w:szCs w:val="18"/>
          <w:shd w:val="clear" w:color="auto" w:fill="FFFFFF"/>
          <w:lang w:eastAsia="en-GB"/>
        </w:rPr>
        <w:t xml:space="preserve">ESPP določa dolgoročno znanstveno vizijo, ki je nastala po več kot dveh letih intenzivnega dela skupnosti in obsežnem mednarodnem posvetovanju. Strategija potrjuje, da ostaja najvišja srednjeročna prioriteta popolna izraba LHC z nadgradnjo visoke svetilnosti, medtem ko je za dolgoročno prihodnost kot prednostna izbira priporočen FCC-ee, ki naj bi ohranjal evropsko vodilno vlogo v fiziki delcev. FCC-ee je prepoznan kot projekt z najširšim raziskovalnim potencialom, ki omogoča zelo natančne meritve Higgsovega bozona in drugih delcev ter odpira možnosti za odkritje nove fizike, hkrati pa spodbuja tehnološki razvoj in usposabljanje nove generacije strokovnjakov. Strategija nadaljuje smer iz leta 2020 in temelji tudi na zaključeni študiji izvedljivosti FCC. CERN je dobil mandat za pripravo finančno izvedljivega načrta v sodelovanju z državami in EU, pri čemer naj bi bila odločitev o morebitni izvedbi FCC-ee sprejeta do leta 2028 na podlagi znanstvene, tehnične in finančne ocene ter javnih posvetovanj. Skupno sporočilo je, da je skupnost poenotena okoli FCC-ee kot najboljše opcije za naslednji veliki projekt, zdaj pa sledi faza prehoda od strateške vizije </w:t>
      </w:r>
      <w:r w:rsidR="00914C35">
        <w:rPr>
          <w:rFonts w:ascii="Arial" w:hAnsi="Arial" w:cs="Arial"/>
          <w:color w:val="000000"/>
          <w:sz w:val="20"/>
          <w:szCs w:val="18"/>
          <w:shd w:val="clear" w:color="auto" w:fill="FFFFFF"/>
          <w:lang w:eastAsia="en-GB"/>
        </w:rPr>
        <w:t>h</w:t>
      </w:r>
      <w:r w:rsidRPr="002840E7">
        <w:rPr>
          <w:rFonts w:ascii="Arial" w:hAnsi="Arial" w:cs="Arial"/>
          <w:color w:val="000000"/>
          <w:sz w:val="20"/>
          <w:szCs w:val="18"/>
          <w:shd w:val="clear" w:color="auto" w:fill="FFFFFF"/>
          <w:lang w:eastAsia="en-GB"/>
        </w:rPr>
        <w:t xml:space="preserve"> konkretni izvedbi in politično-finančnim odločitvam.</w:t>
      </w:r>
    </w:p>
    <w:p w14:paraId="6879ECB8" w14:textId="46A3B705" w:rsidR="0075749C" w:rsidRPr="002840E7" w:rsidRDefault="002840E7" w:rsidP="00B45BE8">
      <w:pPr>
        <w:spacing w:line="276" w:lineRule="auto"/>
        <w:jc w:val="both"/>
        <w:rPr>
          <w:rFonts w:ascii="Arial" w:hAnsi="Arial" w:cs="Arial"/>
          <w:sz w:val="20"/>
          <w:szCs w:val="18"/>
        </w:rPr>
      </w:pPr>
      <w:r w:rsidRPr="002840E7">
        <w:rPr>
          <w:rFonts w:ascii="Arial" w:hAnsi="Arial" w:cs="Arial"/>
          <w:sz w:val="20"/>
          <w:szCs w:val="18"/>
        </w:rPr>
        <w:t>Zasedanje se je zaključilo s potrditvijo statusa dostopa do dokumentov na dnevnem redu in točko razno, kjer ni bilo tem.</w:t>
      </w:r>
    </w:p>
    <w:sectPr w:rsidR="0075749C" w:rsidRPr="00284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0"/>
  </w:num>
  <w:num w:numId="2" w16cid:durableId="1669207041">
    <w:abstractNumId w:val="9"/>
  </w:num>
  <w:num w:numId="3" w16cid:durableId="795374075">
    <w:abstractNumId w:val="7"/>
  </w:num>
  <w:num w:numId="4" w16cid:durableId="1834954873">
    <w:abstractNumId w:val="10"/>
  </w:num>
  <w:num w:numId="5" w16cid:durableId="862019226">
    <w:abstractNumId w:val="11"/>
  </w:num>
  <w:num w:numId="6" w16cid:durableId="237331132">
    <w:abstractNumId w:val="4"/>
  </w:num>
  <w:num w:numId="7" w16cid:durableId="876313953">
    <w:abstractNumId w:val="2"/>
  </w:num>
  <w:num w:numId="8" w16cid:durableId="1448937285">
    <w:abstractNumId w:val="6"/>
  </w:num>
  <w:num w:numId="9" w16cid:durableId="362902620">
    <w:abstractNumId w:val="5"/>
  </w:num>
  <w:num w:numId="10" w16cid:durableId="513494142">
    <w:abstractNumId w:val="8"/>
  </w:num>
  <w:num w:numId="11" w16cid:durableId="1777484754">
    <w:abstractNumId w:val="1"/>
  </w:num>
  <w:num w:numId="12" w16cid:durableId="81202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EEA"/>
    <w:rsid w:val="00037013"/>
    <w:rsid w:val="000C26EE"/>
    <w:rsid w:val="000E0DDD"/>
    <w:rsid w:val="000F571F"/>
    <w:rsid w:val="0010680D"/>
    <w:rsid w:val="00114169"/>
    <w:rsid w:val="00115C41"/>
    <w:rsid w:val="001263C7"/>
    <w:rsid w:val="00132DCE"/>
    <w:rsid w:val="0013452B"/>
    <w:rsid w:val="001633B9"/>
    <w:rsid w:val="001860C3"/>
    <w:rsid w:val="001973E4"/>
    <w:rsid w:val="001C4036"/>
    <w:rsid w:val="002073CE"/>
    <w:rsid w:val="00221B90"/>
    <w:rsid w:val="00221E2E"/>
    <w:rsid w:val="002221D3"/>
    <w:rsid w:val="00240F30"/>
    <w:rsid w:val="0025512A"/>
    <w:rsid w:val="00260974"/>
    <w:rsid w:val="002840E7"/>
    <w:rsid w:val="002D23C2"/>
    <w:rsid w:val="002E3FF8"/>
    <w:rsid w:val="002F4BD6"/>
    <w:rsid w:val="00303215"/>
    <w:rsid w:val="003154DA"/>
    <w:rsid w:val="00321A64"/>
    <w:rsid w:val="003B718E"/>
    <w:rsid w:val="003B74B0"/>
    <w:rsid w:val="003C4591"/>
    <w:rsid w:val="003E4603"/>
    <w:rsid w:val="003E56E9"/>
    <w:rsid w:val="003E6E41"/>
    <w:rsid w:val="003F1A2E"/>
    <w:rsid w:val="003F2354"/>
    <w:rsid w:val="0041539F"/>
    <w:rsid w:val="00430028"/>
    <w:rsid w:val="004821EB"/>
    <w:rsid w:val="004B0F48"/>
    <w:rsid w:val="004C410D"/>
    <w:rsid w:val="00543EE7"/>
    <w:rsid w:val="0055523E"/>
    <w:rsid w:val="00556A9F"/>
    <w:rsid w:val="00597BDE"/>
    <w:rsid w:val="005D5242"/>
    <w:rsid w:val="005E1024"/>
    <w:rsid w:val="006009D1"/>
    <w:rsid w:val="006055F9"/>
    <w:rsid w:val="006345DA"/>
    <w:rsid w:val="0064514C"/>
    <w:rsid w:val="00691459"/>
    <w:rsid w:val="00695EC3"/>
    <w:rsid w:val="006B6A1D"/>
    <w:rsid w:val="006D0115"/>
    <w:rsid w:val="006D2687"/>
    <w:rsid w:val="00706B99"/>
    <w:rsid w:val="0075749C"/>
    <w:rsid w:val="007E59B5"/>
    <w:rsid w:val="00853F0A"/>
    <w:rsid w:val="00885796"/>
    <w:rsid w:val="008A4C1C"/>
    <w:rsid w:val="008B6F92"/>
    <w:rsid w:val="008F210F"/>
    <w:rsid w:val="008F796B"/>
    <w:rsid w:val="00914C35"/>
    <w:rsid w:val="009321F6"/>
    <w:rsid w:val="0095420A"/>
    <w:rsid w:val="00955207"/>
    <w:rsid w:val="00985B51"/>
    <w:rsid w:val="00987153"/>
    <w:rsid w:val="00990888"/>
    <w:rsid w:val="009B004A"/>
    <w:rsid w:val="009E5D8E"/>
    <w:rsid w:val="009F54C8"/>
    <w:rsid w:val="00A049F9"/>
    <w:rsid w:val="00A542A1"/>
    <w:rsid w:val="00A7744C"/>
    <w:rsid w:val="00A87E0A"/>
    <w:rsid w:val="00A93190"/>
    <w:rsid w:val="00AC6F15"/>
    <w:rsid w:val="00AC7C44"/>
    <w:rsid w:val="00AE1F83"/>
    <w:rsid w:val="00AF004F"/>
    <w:rsid w:val="00B0355B"/>
    <w:rsid w:val="00B379A0"/>
    <w:rsid w:val="00B45BE8"/>
    <w:rsid w:val="00B619E7"/>
    <w:rsid w:val="00B61C88"/>
    <w:rsid w:val="00B6299B"/>
    <w:rsid w:val="00B66DC3"/>
    <w:rsid w:val="00B76DCF"/>
    <w:rsid w:val="00B96341"/>
    <w:rsid w:val="00BC1355"/>
    <w:rsid w:val="00BD112F"/>
    <w:rsid w:val="00BE7367"/>
    <w:rsid w:val="00C05823"/>
    <w:rsid w:val="00C24B2C"/>
    <w:rsid w:val="00C44C5F"/>
    <w:rsid w:val="00C44D35"/>
    <w:rsid w:val="00CC31E4"/>
    <w:rsid w:val="00D02B68"/>
    <w:rsid w:val="00D02C5F"/>
    <w:rsid w:val="00D2433F"/>
    <w:rsid w:val="00D27E65"/>
    <w:rsid w:val="00D72FD2"/>
    <w:rsid w:val="00DE5DF2"/>
    <w:rsid w:val="00E349B8"/>
    <w:rsid w:val="00E375D9"/>
    <w:rsid w:val="00E6458B"/>
    <w:rsid w:val="00EA0FCF"/>
    <w:rsid w:val="00EA3F21"/>
    <w:rsid w:val="00EA40BE"/>
    <w:rsid w:val="00EC55B3"/>
    <w:rsid w:val="00EC7EF9"/>
    <w:rsid w:val="00F047F9"/>
    <w:rsid w:val="00F1061E"/>
    <w:rsid w:val="00F562A2"/>
    <w:rsid w:val="00F73FA6"/>
    <w:rsid w:val="00F80FEA"/>
    <w:rsid w:val="00F9571A"/>
    <w:rsid w:val="00FA02A8"/>
    <w:rsid w:val="00FA6E18"/>
    <w:rsid w:val="00FB20CB"/>
    <w:rsid w:val="00FB397B"/>
    <w:rsid w:val="00FC7849"/>
    <w:rsid w:val="00FD4FED"/>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 w:type="paragraph" w:customStyle="1" w:styleId="podpisi">
    <w:name w:val="podpisi"/>
    <w:basedOn w:val="Navaden"/>
    <w:qFormat/>
    <w:rsid w:val="004B0F48"/>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B0F4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B0F48"/>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25978">
      <w:bodyDiv w:val="1"/>
      <w:marLeft w:val="0"/>
      <w:marRight w:val="0"/>
      <w:marTop w:val="0"/>
      <w:marBottom w:val="0"/>
      <w:divBdr>
        <w:top w:val="none" w:sz="0" w:space="0" w:color="auto"/>
        <w:left w:val="none" w:sz="0" w:space="0" w:color="auto"/>
        <w:bottom w:val="none" w:sz="0" w:space="0" w:color="auto"/>
        <w:right w:val="none" w:sz="0" w:space="0" w:color="auto"/>
      </w:divBdr>
    </w:div>
    <w:div w:id="1617711308">
      <w:bodyDiv w:val="1"/>
      <w:marLeft w:val="0"/>
      <w:marRight w:val="0"/>
      <w:marTop w:val="0"/>
      <w:marBottom w:val="0"/>
      <w:divBdr>
        <w:top w:val="none" w:sz="0" w:space="0" w:color="auto"/>
        <w:left w:val="none" w:sz="0" w:space="0" w:color="auto"/>
        <w:bottom w:val="none" w:sz="0" w:space="0" w:color="auto"/>
        <w:right w:val="none" w:sz="0" w:space="0" w:color="auto"/>
      </w:divBdr>
    </w:div>
    <w:div w:id="1677999246">
      <w:bodyDiv w:val="1"/>
      <w:marLeft w:val="0"/>
      <w:marRight w:val="0"/>
      <w:marTop w:val="0"/>
      <w:marBottom w:val="0"/>
      <w:divBdr>
        <w:top w:val="none" w:sz="0" w:space="0" w:color="auto"/>
        <w:left w:val="none" w:sz="0" w:space="0" w:color="auto"/>
        <w:bottom w:val="none" w:sz="0" w:space="0" w:color="auto"/>
        <w:right w:val="none" w:sz="0" w:space="0" w:color="auto"/>
      </w:divBdr>
    </w:div>
    <w:div w:id="18420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hyperlink" Target="mailto:gp.mvzi@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827900-124C-4724-A075-4C73B7C9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2282</Words>
  <Characters>13875</Characters>
  <Application>Microsoft Office Word</Application>
  <DocSecurity>0</DocSecurity>
  <Lines>462</Lines>
  <Paragraphs>207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Čoderl Baglama</cp:lastModifiedBy>
  <cp:revision>4</cp:revision>
  <dcterms:created xsi:type="dcterms:W3CDTF">2026-05-25T12:29:00Z</dcterms:created>
  <dcterms:modified xsi:type="dcterms:W3CDTF">2026-05-27T10:36:00Z</dcterms:modified>
</cp:coreProperties>
</file>