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F3" w:rsidRPr="007F4D83" w:rsidRDefault="00FB5AF3" w:rsidP="00FB5AF3">
      <w:pPr>
        <w:tabs>
          <w:tab w:val="left" w:pos="5112"/>
        </w:tabs>
        <w:spacing w:after="0" w:line="260" w:lineRule="exact"/>
        <w:rPr>
          <w:rFonts w:ascii="Arial" w:eastAsia="Times New Roman" w:hAnsi="Arial" w:cs="Arial"/>
          <w:color w:val="000000" w:themeColor="text1"/>
          <w:sz w:val="16"/>
          <w:szCs w:val="24"/>
        </w:rPr>
      </w:pPr>
      <w:r w:rsidRPr="007F4D83">
        <w:rPr>
          <w:rFonts w:ascii="Arial" w:eastAsia="Times New Roman" w:hAnsi="Arial" w:cs="Arial"/>
          <w:noProof/>
          <w:color w:val="000000" w:themeColor="text1"/>
          <w:sz w:val="20"/>
          <w:szCs w:val="24"/>
          <w:lang w:eastAsia="sl-SI"/>
        </w:rPr>
        <w:drawing>
          <wp:anchor distT="0" distB="0" distL="114300" distR="114300" simplePos="0" relativeHeight="251660288" behindDoc="1" locked="0" layoutInCell="1" allowOverlap="1" wp14:anchorId="46A66261" wp14:editId="7818F3A2">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D83">
        <w:rPr>
          <w:rFonts w:ascii="Arial" w:eastAsia="Times New Roman" w:hAnsi="Arial" w:cs="Arial"/>
          <w:noProof/>
          <w:color w:val="000000" w:themeColor="text1"/>
          <w:sz w:val="16"/>
          <w:szCs w:val="24"/>
          <w:lang w:eastAsia="sl-SI"/>
        </w:rPr>
        <mc:AlternateContent>
          <mc:Choice Requires="wps">
            <w:drawing>
              <wp:anchor distT="0" distB="0" distL="114300" distR="114300" simplePos="0" relativeHeight="251659264" behindDoc="0" locked="0" layoutInCell="0" allowOverlap="1" wp14:anchorId="70478A3B" wp14:editId="038EE75B">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B4160"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7F4D83">
        <w:rPr>
          <w:rFonts w:ascii="Arial" w:eastAsia="Times New Roman" w:hAnsi="Arial" w:cs="Arial"/>
          <w:color w:val="000000" w:themeColor="text1"/>
          <w:sz w:val="16"/>
          <w:szCs w:val="24"/>
        </w:rPr>
        <w:t xml:space="preserve">       Štefanova ulica 2, 1501 Ljubljana</w:t>
      </w:r>
      <w:r w:rsidRPr="007F4D83">
        <w:rPr>
          <w:rFonts w:ascii="Arial" w:eastAsia="Times New Roman" w:hAnsi="Arial" w:cs="Arial"/>
          <w:color w:val="000000" w:themeColor="text1"/>
          <w:sz w:val="16"/>
          <w:szCs w:val="24"/>
        </w:rPr>
        <w:tab/>
        <w:t>T: 01 428 40 00</w:t>
      </w:r>
    </w:p>
    <w:p w:rsidR="00FB5AF3" w:rsidRPr="00C0285D" w:rsidRDefault="00FB5AF3" w:rsidP="00FB5AF3">
      <w:pPr>
        <w:tabs>
          <w:tab w:val="left" w:pos="5112"/>
        </w:tabs>
        <w:spacing w:after="0" w:line="260" w:lineRule="exact"/>
        <w:rPr>
          <w:rFonts w:ascii="Arial" w:eastAsia="Times New Roman" w:hAnsi="Arial" w:cs="Arial"/>
          <w:color w:val="000000" w:themeColor="text1"/>
          <w:sz w:val="16"/>
          <w:szCs w:val="24"/>
        </w:rPr>
      </w:pPr>
      <w:r w:rsidRPr="00C0285D">
        <w:rPr>
          <w:rFonts w:ascii="Arial" w:eastAsia="Times New Roman" w:hAnsi="Arial" w:cs="Arial"/>
          <w:color w:val="000000" w:themeColor="text1"/>
          <w:sz w:val="16"/>
          <w:szCs w:val="24"/>
        </w:rPr>
        <w:tab/>
        <w:t xml:space="preserve">F: 01 428 47 33 </w:t>
      </w:r>
    </w:p>
    <w:p w:rsidR="00FB5AF3" w:rsidRPr="00C0285D" w:rsidRDefault="00FB5AF3" w:rsidP="00FB5AF3">
      <w:pPr>
        <w:tabs>
          <w:tab w:val="left" w:pos="5112"/>
        </w:tabs>
        <w:spacing w:after="0" w:line="260" w:lineRule="exact"/>
        <w:rPr>
          <w:rFonts w:ascii="Arial" w:eastAsia="Times New Roman" w:hAnsi="Arial" w:cs="Arial"/>
          <w:color w:val="000000" w:themeColor="text1"/>
          <w:sz w:val="16"/>
          <w:szCs w:val="24"/>
        </w:rPr>
      </w:pPr>
      <w:r w:rsidRPr="00C0285D">
        <w:rPr>
          <w:rFonts w:ascii="Arial" w:eastAsia="Times New Roman" w:hAnsi="Arial" w:cs="Arial"/>
          <w:color w:val="000000" w:themeColor="text1"/>
          <w:sz w:val="16"/>
          <w:szCs w:val="24"/>
        </w:rPr>
        <w:tab/>
        <w:t>E: gp.mnz@gov.si</w:t>
      </w:r>
    </w:p>
    <w:p w:rsidR="00FB5AF3" w:rsidRPr="00C0285D" w:rsidRDefault="00FB5AF3" w:rsidP="00FB5AF3">
      <w:pPr>
        <w:tabs>
          <w:tab w:val="left" w:pos="5112"/>
        </w:tabs>
        <w:spacing w:after="0" w:line="260" w:lineRule="exact"/>
        <w:rPr>
          <w:rFonts w:ascii="Arial" w:eastAsia="Times New Roman" w:hAnsi="Arial" w:cs="Arial"/>
          <w:color w:val="000000" w:themeColor="text1"/>
          <w:sz w:val="16"/>
          <w:szCs w:val="24"/>
        </w:rPr>
      </w:pPr>
      <w:r w:rsidRPr="00C0285D">
        <w:rPr>
          <w:rFonts w:ascii="Arial" w:eastAsia="Times New Roman" w:hAnsi="Arial" w:cs="Arial"/>
          <w:color w:val="000000" w:themeColor="text1"/>
          <w:sz w:val="16"/>
          <w:szCs w:val="24"/>
        </w:rPr>
        <w:tab/>
      </w:r>
      <w:hyperlink r:id="rId8" w:history="1">
        <w:r w:rsidRPr="00C0285D">
          <w:rPr>
            <w:rFonts w:ascii="Arial" w:eastAsia="Times New Roman" w:hAnsi="Arial" w:cs="Arial"/>
            <w:color w:val="000000" w:themeColor="text1"/>
            <w:sz w:val="16"/>
            <w:szCs w:val="24"/>
            <w:u w:val="single"/>
          </w:rPr>
          <w:t>www.mnz.gov.si</w:t>
        </w:r>
      </w:hyperlink>
    </w:p>
    <w:p w:rsidR="00FB5AF3" w:rsidRPr="00C0285D" w:rsidRDefault="00FB5AF3" w:rsidP="00FB5AF3">
      <w:pPr>
        <w:tabs>
          <w:tab w:val="left" w:pos="5112"/>
        </w:tabs>
        <w:spacing w:after="0" w:line="260" w:lineRule="exact"/>
        <w:rPr>
          <w:rFonts w:ascii="Arial" w:eastAsia="Times New Roman" w:hAnsi="Arial" w:cs="Arial"/>
          <w:color w:val="000000" w:themeColor="text1"/>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C0285D" w:rsidRPr="00C0285D" w:rsidTr="007A3E18">
        <w:trPr>
          <w:gridAfter w:val="3"/>
          <w:wAfter w:w="3067" w:type="dxa"/>
        </w:trPr>
        <w:tc>
          <w:tcPr>
            <w:tcW w:w="6096" w:type="dxa"/>
            <w:gridSpan w:val="2"/>
          </w:tcPr>
          <w:p w:rsidR="00FB5AF3" w:rsidRPr="00C0285D" w:rsidRDefault="00FB5AF3" w:rsidP="008D4816">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C0285D">
              <w:rPr>
                <w:rFonts w:ascii="Arial" w:eastAsia="Times New Roman" w:hAnsi="Arial" w:cs="Arial"/>
                <w:color w:val="000000" w:themeColor="text1"/>
                <w:sz w:val="20"/>
                <w:szCs w:val="20"/>
                <w:lang w:eastAsia="sl-SI"/>
              </w:rPr>
              <w:t xml:space="preserve">Številka: </w:t>
            </w:r>
            <w:r w:rsidRPr="00C0285D">
              <w:rPr>
                <w:rFonts w:ascii="Arial" w:eastAsiaTheme="minorHAnsi" w:hAnsi="Arial" w:cs="Arial"/>
                <w:bCs/>
                <w:color w:val="000000" w:themeColor="text1"/>
                <w:sz w:val="20"/>
                <w:szCs w:val="20"/>
              </w:rPr>
              <w:t>500-</w:t>
            </w:r>
            <w:r w:rsidR="00C0285D" w:rsidRPr="00C0285D">
              <w:rPr>
                <w:rFonts w:ascii="Arial" w:eastAsiaTheme="minorHAnsi" w:hAnsi="Arial" w:cs="Arial"/>
                <w:bCs/>
                <w:color w:val="000000" w:themeColor="text1"/>
                <w:sz w:val="20"/>
                <w:szCs w:val="20"/>
              </w:rPr>
              <w:t>106/2024</w:t>
            </w:r>
            <w:r w:rsidR="001908A4">
              <w:rPr>
                <w:rFonts w:ascii="Arial" w:eastAsiaTheme="minorHAnsi" w:hAnsi="Arial" w:cs="Arial"/>
                <w:bCs/>
                <w:color w:val="000000" w:themeColor="text1"/>
                <w:sz w:val="20"/>
                <w:szCs w:val="20"/>
              </w:rPr>
              <w:t>/</w:t>
            </w:r>
            <w:r w:rsidR="008D4816">
              <w:rPr>
                <w:rFonts w:ascii="Arial" w:eastAsiaTheme="minorHAnsi" w:hAnsi="Arial" w:cs="Arial"/>
                <w:bCs/>
                <w:color w:val="000000" w:themeColor="text1"/>
                <w:sz w:val="20"/>
                <w:szCs w:val="20"/>
              </w:rPr>
              <w:t>5</w:t>
            </w:r>
            <w:r w:rsidRPr="00C0285D">
              <w:rPr>
                <w:rFonts w:ascii="Arial" w:eastAsiaTheme="minorHAnsi" w:hAnsi="Arial" w:cs="Arial"/>
                <w:bCs/>
                <w:color w:val="000000" w:themeColor="text1"/>
                <w:sz w:val="20"/>
                <w:szCs w:val="20"/>
              </w:rPr>
              <w:t xml:space="preserve">  (102-</w:t>
            </w:r>
            <w:r w:rsidR="00C0285D" w:rsidRPr="00C0285D">
              <w:rPr>
                <w:rFonts w:ascii="Arial" w:eastAsiaTheme="minorHAnsi" w:hAnsi="Arial" w:cs="Arial"/>
                <w:bCs/>
                <w:color w:val="000000" w:themeColor="text1"/>
                <w:sz w:val="20"/>
                <w:szCs w:val="20"/>
              </w:rPr>
              <w:t>21</w:t>
            </w:r>
            <w:r w:rsidRPr="00C0285D">
              <w:rPr>
                <w:rFonts w:ascii="Arial" w:eastAsiaTheme="minorHAnsi" w:hAnsi="Arial" w:cs="Arial"/>
                <w:bCs/>
                <w:color w:val="000000" w:themeColor="text1"/>
                <w:sz w:val="20"/>
                <w:szCs w:val="20"/>
              </w:rPr>
              <w:t>)</w:t>
            </w:r>
          </w:p>
        </w:tc>
      </w:tr>
      <w:tr w:rsidR="00C0285D" w:rsidRPr="00C0285D" w:rsidTr="007A3E18">
        <w:trPr>
          <w:gridAfter w:val="3"/>
          <w:wAfter w:w="3067" w:type="dxa"/>
        </w:trPr>
        <w:tc>
          <w:tcPr>
            <w:tcW w:w="6096" w:type="dxa"/>
            <w:gridSpan w:val="2"/>
          </w:tcPr>
          <w:p w:rsidR="00FB5AF3" w:rsidRPr="00C0285D" w:rsidRDefault="00FB5AF3" w:rsidP="00395D09">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C0285D">
              <w:rPr>
                <w:rFonts w:ascii="Arial" w:eastAsia="Times New Roman" w:hAnsi="Arial" w:cs="Arial"/>
                <w:color w:val="000000" w:themeColor="text1"/>
                <w:sz w:val="20"/>
                <w:szCs w:val="20"/>
                <w:lang w:eastAsia="sl-SI"/>
              </w:rPr>
              <w:t xml:space="preserve">Ljubljana, </w:t>
            </w:r>
            <w:r w:rsidR="007F4D83" w:rsidRPr="00C0285D">
              <w:rPr>
                <w:rFonts w:ascii="Arial" w:eastAsia="Times New Roman" w:hAnsi="Arial" w:cs="Arial"/>
                <w:color w:val="000000" w:themeColor="text1"/>
                <w:sz w:val="20"/>
                <w:szCs w:val="20"/>
                <w:lang w:eastAsia="sl-SI"/>
              </w:rPr>
              <w:t>2</w:t>
            </w:r>
            <w:r w:rsidR="008D4816">
              <w:rPr>
                <w:rFonts w:ascii="Arial" w:eastAsia="Times New Roman" w:hAnsi="Arial" w:cs="Arial"/>
                <w:color w:val="000000" w:themeColor="text1"/>
                <w:sz w:val="20"/>
                <w:szCs w:val="20"/>
                <w:lang w:eastAsia="sl-SI"/>
              </w:rPr>
              <w:t>7</w:t>
            </w:r>
            <w:bookmarkStart w:id="0" w:name="_GoBack"/>
            <w:bookmarkEnd w:id="0"/>
            <w:r w:rsidR="007F4D83" w:rsidRPr="00C0285D">
              <w:rPr>
                <w:rFonts w:ascii="Arial" w:eastAsia="Times New Roman" w:hAnsi="Arial" w:cs="Arial"/>
                <w:color w:val="000000" w:themeColor="text1"/>
                <w:sz w:val="20"/>
                <w:szCs w:val="20"/>
                <w:lang w:eastAsia="sl-SI"/>
              </w:rPr>
              <w:t>. 3. 2024</w:t>
            </w:r>
          </w:p>
        </w:tc>
      </w:tr>
      <w:tr w:rsidR="007F4D83" w:rsidRPr="007F4D83" w:rsidTr="007A3E18">
        <w:trPr>
          <w:gridAfter w:val="3"/>
          <w:wAfter w:w="3067" w:type="dxa"/>
        </w:trPr>
        <w:tc>
          <w:tcPr>
            <w:tcW w:w="6096" w:type="dxa"/>
            <w:gridSpan w:val="2"/>
          </w:tcPr>
          <w:p w:rsidR="00FB5AF3" w:rsidRPr="007F4D83" w:rsidRDefault="00FB5AF3" w:rsidP="007A3E18">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p>
        </w:tc>
      </w:tr>
      <w:tr w:rsidR="007F4D83" w:rsidRPr="007F4D83" w:rsidTr="007A3E18">
        <w:trPr>
          <w:gridAfter w:val="3"/>
          <w:wAfter w:w="3067" w:type="dxa"/>
          <w:trHeight w:val="756"/>
        </w:trPr>
        <w:tc>
          <w:tcPr>
            <w:tcW w:w="6096" w:type="dxa"/>
            <w:gridSpan w:val="2"/>
          </w:tcPr>
          <w:p w:rsidR="00FB5AF3" w:rsidRPr="007F4D83" w:rsidRDefault="00FB5AF3" w:rsidP="007A3E18">
            <w:pPr>
              <w:spacing w:after="0" w:line="260" w:lineRule="exact"/>
              <w:rPr>
                <w:rFonts w:ascii="Arial" w:eastAsia="Times New Roman" w:hAnsi="Arial" w:cs="Arial"/>
                <w:color w:val="000000" w:themeColor="text1"/>
                <w:sz w:val="20"/>
                <w:szCs w:val="20"/>
              </w:rPr>
            </w:pPr>
            <w:r w:rsidRPr="007F4D83">
              <w:rPr>
                <w:rFonts w:ascii="Arial" w:eastAsia="Times New Roman" w:hAnsi="Arial" w:cs="Arial"/>
                <w:color w:val="000000" w:themeColor="text1"/>
                <w:sz w:val="20"/>
                <w:szCs w:val="20"/>
              </w:rPr>
              <w:t>GENERALNI SEKRETARIAT VLADE REPUBLIKE SLOVENIJE</w:t>
            </w:r>
          </w:p>
          <w:p w:rsidR="00FB5AF3" w:rsidRPr="007F4D83" w:rsidRDefault="008D4816" w:rsidP="007A3E18">
            <w:pPr>
              <w:spacing w:after="0" w:line="260" w:lineRule="exact"/>
              <w:rPr>
                <w:rFonts w:ascii="Arial" w:eastAsia="Times New Roman" w:hAnsi="Arial" w:cs="Arial"/>
                <w:caps/>
                <w:color w:val="000000" w:themeColor="text1"/>
                <w:sz w:val="20"/>
                <w:szCs w:val="20"/>
              </w:rPr>
            </w:pPr>
            <w:hyperlink r:id="rId9" w:history="1">
              <w:r w:rsidR="00FB5AF3" w:rsidRPr="007F4D83">
                <w:rPr>
                  <w:rFonts w:ascii="Arial" w:eastAsia="Times New Roman" w:hAnsi="Arial" w:cs="Arial"/>
                  <w:color w:val="000000" w:themeColor="text1"/>
                  <w:sz w:val="20"/>
                  <w:szCs w:val="20"/>
                  <w:u w:val="single"/>
                </w:rPr>
                <w:t>Gp.gs@gov.si</w:t>
              </w:r>
            </w:hyperlink>
          </w:p>
          <w:p w:rsidR="00FB5AF3" w:rsidRPr="007F4D83" w:rsidRDefault="00FB5AF3" w:rsidP="007A3E18">
            <w:pPr>
              <w:spacing w:after="0" w:line="260" w:lineRule="exact"/>
              <w:rPr>
                <w:rFonts w:ascii="Arial" w:eastAsia="Times New Roman" w:hAnsi="Arial" w:cs="Arial"/>
                <w:color w:val="000000" w:themeColor="text1"/>
                <w:sz w:val="20"/>
                <w:szCs w:val="20"/>
              </w:rPr>
            </w:pPr>
          </w:p>
        </w:tc>
      </w:tr>
      <w:tr w:rsidR="007F4D83" w:rsidRPr="007F4D83" w:rsidTr="007A3E18">
        <w:trPr>
          <w:trHeight w:val="748"/>
        </w:trPr>
        <w:tc>
          <w:tcPr>
            <w:tcW w:w="9163" w:type="dxa"/>
            <w:gridSpan w:val="5"/>
          </w:tcPr>
          <w:p w:rsidR="00FB5AF3" w:rsidRPr="007F4D83" w:rsidRDefault="00FB5AF3" w:rsidP="007F4D83">
            <w:pPr>
              <w:pStyle w:val="Naslov3"/>
              <w:shd w:val="clear" w:color="auto" w:fill="FFFFFF"/>
              <w:spacing w:before="0" w:after="0" w:line="260" w:lineRule="exact"/>
              <w:jc w:val="both"/>
              <w:rPr>
                <w:rFonts w:ascii="Arial" w:hAnsi="Arial" w:cs="Arial"/>
                <w:color w:val="000000" w:themeColor="text1"/>
                <w:sz w:val="20"/>
                <w:szCs w:val="20"/>
                <w:lang w:eastAsia="ar-SA"/>
              </w:rPr>
            </w:pPr>
            <w:r w:rsidRPr="007F4D83">
              <w:rPr>
                <w:rFonts w:ascii="Arial" w:hAnsi="Arial" w:cs="Arial"/>
                <w:color w:val="000000" w:themeColor="text1"/>
                <w:sz w:val="20"/>
                <w:szCs w:val="20"/>
              </w:rPr>
              <w:t xml:space="preserve">ZADEVA: </w:t>
            </w:r>
            <w:r w:rsidRPr="007F4D83">
              <w:rPr>
                <w:rFonts w:ascii="Arial" w:hAnsi="Arial" w:cs="Arial"/>
                <w:color w:val="000000" w:themeColor="text1"/>
                <w:sz w:val="20"/>
                <w:szCs w:val="20"/>
                <w:lang w:eastAsia="ar-SA"/>
              </w:rPr>
              <w:t xml:space="preserve">Informacija o udeležbi ministra za notranje zadeve Boštjana Poklukarja na </w:t>
            </w:r>
            <w:r w:rsidR="007F4D83" w:rsidRPr="007F4D83">
              <w:rPr>
                <w:rFonts w:ascii="Arial" w:hAnsi="Arial" w:cs="Arial"/>
                <w:color w:val="000000" w:themeColor="text1"/>
                <w:sz w:val="20"/>
                <w:szCs w:val="20"/>
                <w:lang w:eastAsia="ar-SA"/>
              </w:rPr>
              <w:t xml:space="preserve">ministrski </w:t>
            </w:r>
            <w:r w:rsidR="007F4D83" w:rsidRPr="005900A0">
              <w:rPr>
                <w:rFonts w:ascii="Arial" w:hAnsi="Arial" w:cs="Arial"/>
                <w:color w:val="000000" w:themeColor="text1"/>
                <w:sz w:val="20"/>
                <w:szCs w:val="20"/>
                <w:lang w:eastAsia="ar-SA"/>
              </w:rPr>
              <w:t xml:space="preserve">konferenci o </w:t>
            </w:r>
            <w:r w:rsidR="005900A0" w:rsidRPr="005900A0">
              <w:rPr>
                <w:rFonts w:ascii="Arial" w:hAnsi="Arial" w:cs="Arial"/>
                <w:color w:val="000000" w:themeColor="text1"/>
                <w:sz w:val="20"/>
                <w:szCs w:val="20"/>
                <w:lang w:eastAsia="ar-SA"/>
              </w:rPr>
              <w:t>implementaciji in operacionalizaciji Pakta o migracijah in azilu</w:t>
            </w:r>
            <w:r w:rsidRPr="005900A0">
              <w:rPr>
                <w:rFonts w:ascii="Arial" w:hAnsi="Arial" w:cs="Arial"/>
                <w:color w:val="000000" w:themeColor="text1"/>
                <w:sz w:val="20"/>
                <w:szCs w:val="20"/>
                <w:lang w:eastAsia="ar-SA"/>
              </w:rPr>
              <w:t>,</w:t>
            </w:r>
            <w:r w:rsidR="007F4D83" w:rsidRPr="005900A0">
              <w:rPr>
                <w:rFonts w:ascii="Arial" w:hAnsi="Arial" w:cs="Arial"/>
                <w:color w:val="000000" w:themeColor="text1"/>
                <w:sz w:val="20"/>
                <w:szCs w:val="20"/>
                <w:lang w:eastAsia="ar-SA"/>
              </w:rPr>
              <w:t xml:space="preserve"> Gent</w:t>
            </w:r>
            <w:r w:rsidRPr="005900A0">
              <w:rPr>
                <w:rFonts w:ascii="Arial" w:hAnsi="Arial" w:cs="Arial"/>
                <w:color w:val="000000" w:themeColor="text1"/>
                <w:sz w:val="20"/>
                <w:szCs w:val="20"/>
                <w:lang w:eastAsia="ar-SA"/>
              </w:rPr>
              <w:t>, Belgija, 28.</w:t>
            </w:r>
            <w:r w:rsidR="001769F2" w:rsidRPr="005900A0">
              <w:rPr>
                <w:rFonts w:ascii="Arial" w:hAnsi="Arial" w:cs="Arial"/>
                <w:color w:val="000000" w:themeColor="text1"/>
                <w:sz w:val="20"/>
                <w:szCs w:val="20"/>
                <w:lang w:eastAsia="ar-SA"/>
              </w:rPr>
              <w:t>-</w:t>
            </w:r>
            <w:r w:rsidR="007F4D83" w:rsidRPr="005900A0">
              <w:rPr>
                <w:rFonts w:ascii="Arial" w:hAnsi="Arial" w:cs="Arial"/>
                <w:color w:val="000000" w:themeColor="text1"/>
                <w:sz w:val="20"/>
                <w:szCs w:val="20"/>
                <w:lang w:eastAsia="ar-SA"/>
              </w:rPr>
              <w:t>30. april 2024</w:t>
            </w:r>
            <w:r w:rsidRPr="005900A0">
              <w:rPr>
                <w:rFonts w:ascii="Arial" w:hAnsi="Arial" w:cs="Arial"/>
                <w:color w:val="000000" w:themeColor="text1"/>
                <w:sz w:val="20"/>
                <w:szCs w:val="20"/>
                <w:lang w:eastAsia="ar-SA"/>
              </w:rPr>
              <w:t xml:space="preserve"> –</w:t>
            </w:r>
            <w:r w:rsidRPr="007F4D83">
              <w:rPr>
                <w:rFonts w:ascii="Arial" w:hAnsi="Arial" w:cs="Arial"/>
                <w:color w:val="000000" w:themeColor="text1"/>
                <w:sz w:val="20"/>
                <w:szCs w:val="20"/>
                <w:lang w:eastAsia="ar-SA"/>
              </w:rPr>
              <w:t xml:space="preserve"> predlog za obravnavo</w:t>
            </w:r>
          </w:p>
        </w:tc>
      </w:tr>
      <w:tr w:rsidR="007F4D83" w:rsidRPr="007F4D83" w:rsidTr="007A3E18">
        <w:tc>
          <w:tcPr>
            <w:tcW w:w="9163" w:type="dxa"/>
            <w:gridSpan w:val="5"/>
          </w:tcPr>
          <w:p w:rsidR="00FB5AF3" w:rsidRPr="007F4D83" w:rsidRDefault="00FB5AF3" w:rsidP="007A3E18">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r w:rsidRPr="007F4D83">
              <w:rPr>
                <w:rFonts w:ascii="Arial" w:eastAsia="Times New Roman" w:hAnsi="Arial" w:cs="Arial"/>
                <w:b/>
                <w:color w:val="000000" w:themeColor="text1"/>
                <w:sz w:val="20"/>
                <w:szCs w:val="20"/>
                <w:lang w:eastAsia="sl-SI"/>
              </w:rPr>
              <w:t>1. Predlog sklepov vlade:</w:t>
            </w:r>
          </w:p>
        </w:tc>
      </w:tr>
      <w:tr w:rsidR="004E6DDF" w:rsidRPr="004E6DDF" w:rsidTr="007A3E18">
        <w:tc>
          <w:tcPr>
            <w:tcW w:w="9163" w:type="dxa"/>
            <w:gridSpan w:val="5"/>
            <w:shd w:val="clear" w:color="auto" w:fill="auto"/>
          </w:tcPr>
          <w:p w:rsidR="00FB5AF3" w:rsidRPr="001769F2" w:rsidRDefault="00FB5AF3" w:rsidP="007A3E18">
            <w:pPr>
              <w:overflowPunct w:val="0"/>
              <w:autoSpaceDE w:val="0"/>
              <w:autoSpaceDN w:val="0"/>
              <w:adjustRightInd w:val="0"/>
              <w:spacing w:after="0" w:line="260" w:lineRule="exact"/>
              <w:jc w:val="both"/>
              <w:textAlignment w:val="baseline"/>
              <w:rPr>
                <w:rFonts w:ascii="Arial" w:hAnsi="Arial" w:cs="Arial"/>
                <w:color w:val="000000" w:themeColor="text1"/>
                <w:sz w:val="20"/>
                <w:szCs w:val="20"/>
              </w:rPr>
            </w:pPr>
          </w:p>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 xml:space="preserve">Na podlagi šestega odstavka 21. člena Zakona o Vladi Republike Slovenije (Uradni list RS, št. 24/05 – uradno prečiščeno besedilo, 109/08, 55/09 Odl.US: U-I-294/07-16, 38/10 – ZUKN, 8/12, 21/13, 47/13 – ZDU-1G, 65/14, </w:t>
            </w:r>
            <w:r w:rsidRPr="001769F2">
              <w:rPr>
                <w:rFonts w:ascii="Arial" w:hAnsi="Arial" w:cs="Arial"/>
                <w:bCs/>
                <w:color w:val="000000" w:themeColor="text1"/>
                <w:sz w:val="20"/>
                <w:szCs w:val="20"/>
                <w:lang w:eastAsia="sl-SI"/>
              </w:rPr>
              <w:t>55/17 in 163/22</w:t>
            </w:r>
            <w:r w:rsidRPr="001769F2">
              <w:rPr>
                <w:rFonts w:ascii="Arial" w:eastAsia="Times New Roman" w:hAnsi="Arial" w:cs="Arial"/>
                <w:iCs/>
                <w:color w:val="000000" w:themeColor="text1"/>
                <w:sz w:val="20"/>
                <w:szCs w:val="20"/>
                <w:lang w:eastAsia="sl-SI"/>
              </w:rPr>
              <w:t xml:space="preserve">) je Vlada Republike Slovenije na ……seji dne …... sprejela naslednji sklep: </w:t>
            </w:r>
          </w:p>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rsidR="00FB5AF3" w:rsidRPr="001769F2" w:rsidRDefault="00FB5AF3" w:rsidP="007A3E18">
            <w:pPr>
              <w:pStyle w:val="Odstavekseznama"/>
              <w:spacing w:after="0" w:line="260" w:lineRule="exact"/>
              <w:ind w:left="360"/>
              <w:jc w:val="both"/>
              <w:rPr>
                <w:rFonts w:ascii="Arial" w:eastAsia="Times New Roman" w:hAnsi="Arial" w:cs="Arial"/>
                <w:color w:val="000000" w:themeColor="text1"/>
                <w:sz w:val="20"/>
                <w:szCs w:val="20"/>
              </w:rPr>
            </w:pPr>
            <w:r w:rsidRPr="001769F2">
              <w:rPr>
                <w:rFonts w:ascii="Arial" w:eastAsia="Times New Roman" w:hAnsi="Arial" w:cs="Arial"/>
                <w:iCs/>
                <w:color w:val="000000" w:themeColor="text1"/>
                <w:sz w:val="20"/>
                <w:szCs w:val="20"/>
              </w:rPr>
              <w:t xml:space="preserve">Vlada Republike Slovenije se je </w:t>
            </w:r>
            <w:r w:rsidRPr="005900A0">
              <w:rPr>
                <w:rFonts w:ascii="Arial" w:eastAsia="Times New Roman" w:hAnsi="Arial" w:cs="Arial"/>
                <w:iCs/>
                <w:color w:val="000000" w:themeColor="text1"/>
                <w:sz w:val="20"/>
                <w:szCs w:val="20"/>
              </w:rPr>
              <w:t>seznanila z</w:t>
            </w:r>
            <w:r w:rsidRPr="005900A0">
              <w:rPr>
                <w:rFonts w:ascii="Arial" w:eastAsia="Times New Roman" w:hAnsi="Arial" w:cs="Arial"/>
                <w:color w:val="000000" w:themeColor="text1"/>
                <w:sz w:val="20"/>
                <w:szCs w:val="20"/>
              </w:rPr>
              <w:t xml:space="preserve"> </w:t>
            </w:r>
            <w:r w:rsidR="005900A0" w:rsidRPr="005900A0">
              <w:rPr>
                <w:rFonts w:ascii="Arial" w:eastAsia="Times New Roman" w:hAnsi="Arial" w:cs="Arial"/>
                <w:color w:val="000000" w:themeColor="text1"/>
                <w:sz w:val="20"/>
                <w:szCs w:val="20"/>
              </w:rPr>
              <w:t>I</w:t>
            </w:r>
            <w:r w:rsidRPr="005900A0">
              <w:rPr>
                <w:rFonts w:ascii="Arial" w:eastAsia="Times New Roman" w:hAnsi="Arial" w:cs="Arial"/>
                <w:color w:val="000000" w:themeColor="text1"/>
                <w:sz w:val="20"/>
                <w:szCs w:val="20"/>
              </w:rPr>
              <w:t xml:space="preserve">nformacijo </w:t>
            </w:r>
            <w:r w:rsidRPr="005900A0">
              <w:rPr>
                <w:rFonts w:ascii="Arial" w:hAnsi="Arial" w:cs="Arial"/>
                <w:color w:val="000000" w:themeColor="text1"/>
                <w:sz w:val="20"/>
                <w:szCs w:val="20"/>
                <w:lang w:eastAsia="ar-SA"/>
              </w:rPr>
              <w:t xml:space="preserve">o udeležbi ministra za notranje zadeve Boštjana Poklukarja na </w:t>
            </w:r>
            <w:r w:rsidR="007F4D83" w:rsidRPr="005900A0">
              <w:rPr>
                <w:rFonts w:ascii="Arial" w:hAnsi="Arial" w:cs="Arial"/>
                <w:color w:val="000000" w:themeColor="text1"/>
                <w:sz w:val="20"/>
                <w:szCs w:val="20"/>
                <w:lang w:eastAsia="ar-SA"/>
              </w:rPr>
              <w:t xml:space="preserve">ministrski konferenci o </w:t>
            </w:r>
            <w:r w:rsidR="005900A0" w:rsidRPr="005900A0">
              <w:rPr>
                <w:rFonts w:ascii="Arial" w:hAnsi="Arial" w:cs="Arial"/>
                <w:color w:val="000000" w:themeColor="text1"/>
                <w:sz w:val="20"/>
                <w:szCs w:val="20"/>
                <w:lang w:eastAsia="ar-SA"/>
              </w:rPr>
              <w:t>implementaciji in operacionalizaciji Pakta o migracijah in azilu</w:t>
            </w:r>
            <w:r w:rsidR="007F4D83" w:rsidRPr="005900A0">
              <w:rPr>
                <w:rFonts w:ascii="Arial" w:hAnsi="Arial" w:cs="Arial"/>
                <w:color w:val="000000" w:themeColor="text1"/>
                <w:sz w:val="20"/>
                <w:szCs w:val="20"/>
                <w:lang w:eastAsia="ar-SA"/>
              </w:rPr>
              <w:t xml:space="preserve">, Gent, Belgija, </w:t>
            </w:r>
            <w:r w:rsidR="001769F2" w:rsidRPr="005900A0">
              <w:rPr>
                <w:rFonts w:ascii="Arial" w:hAnsi="Arial" w:cs="Arial"/>
                <w:color w:val="000000" w:themeColor="text1"/>
                <w:sz w:val="20"/>
                <w:szCs w:val="20"/>
                <w:lang w:eastAsia="ar-SA"/>
              </w:rPr>
              <w:t>28.-</w:t>
            </w:r>
            <w:r w:rsidR="007F4D83" w:rsidRPr="001769F2">
              <w:rPr>
                <w:rFonts w:ascii="Arial" w:hAnsi="Arial" w:cs="Arial"/>
                <w:color w:val="000000" w:themeColor="text1"/>
                <w:sz w:val="20"/>
                <w:szCs w:val="20"/>
                <w:lang w:eastAsia="ar-SA"/>
              </w:rPr>
              <w:t>30. april 2024</w:t>
            </w:r>
            <w:r w:rsidRPr="001769F2">
              <w:rPr>
                <w:rFonts w:ascii="Arial" w:eastAsia="Times New Roman" w:hAnsi="Arial" w:cs="Arial"/>
                <w:color w:val="000000" w:themeColor="text1"/>
                <w:sz w:val="20"/>
                <w:szCs w:val="20"/>
              </w:rPr>
              <w:t xml:space="preserve">. </w:t>
            </w:r>
          </w:p>
          <w:p w:rsidR="00FB5AF3" w:rsidRPr="001769F2" w:rsidRDefault="00FB5AF3" w:rsidP="007A3E18">
            <w:pPr>
              <w:pStyle w:val="Odstavekseznama"/>
              <w:spacing w:after="0" w:line="260" w:lineRule="exact"/>
              <w:ind w:left="360"/>
              <w:jc w:val="both"/>
              <w:rPr>
                <w:rFonts w:ascii="Arial" w:eastAsia="Times New Roman" w:hAnsi="Arial" w:cs="Arial"/>
                <w:color w:val="000000" w:themeColor="text1"/>
                <w:sz w:val="20"/>
                <w:szCs w:val="20"/>
              </w:rPr>
            </w:pPr>
          </w:p>
          <w:p w:rsidR="00FB5AF3" w:rsidRPr="001769F2" w:rsidRDefault="00FB5AF3" w:rsidP="007A3E18">
            <w:pPr>
              <w:pStyle w:val="Odstavekseznama"/>
              <w:tabs>
                <w:tab w:val="left" w:pos="7920"/>
              </w:tabs>
              <w:autoSpaceDE w:val="0"/>
              <w:autoSpaceDN w:val="0"/>
              <w:adjustRightInd w:val="0"/>
              <w:spacing w:after="0" w:line="260" w:lineRule="exact"/>
              <w:ind w:left="1440"/>
              <w:rPr>
                <w:rFonts w:ascii="Arial" w:eastAsia="Times New Roman" w:hAnsi="Arial" w:cs="Arial"/>
                <w:color w:val="000000" w:themeColor="text1"/>
                <w:sz w:val="20"/>
                <w:szCs w:val="20"/>
              </w:rPr>
            </w:pPr>
          </w:p>
          <w:p w:rsidR="00FB5AF3" w:rsidRPr="001769F2" w:rsidRDefault="00FB5AF3" w:rsidP="007A3E18">
            <w:pPr>
              <w:tabs>
                <w:tab w:val="left" w:pos="7920"/>
              </w:tabs>
              <w:autoSpaceDE w:val="0"/>
              <w:autoSpaceDN w:val="0"/>
              <w:adjustRightInd w:val="0"/>
              <w:spacing w:after="0" w:line="260" w:lineRule="exact"/>
              <w:ind w:left="4287"/>
              <w:rPr>
                <w:rFonts w:ascii="Arial" w:eastAsia="Times New Roman" w:hAnsi="Arial" w:cs="Arial"/>
                <w:color w:val="000000" w:themeColor="text1"/>
                <w:sz w:val="20"/>
                <w:szCs w:val="20"/>
              </w:rPr>
            </w:pPr>
          </w:p>
          <w:p w:rsidR="00FB5AF3" w:rsidRPr="001769F2" w:rsidRDefault="00FB5AF3" w:rsidP="007A3E18">
            <w:pPr>
              <w:autoSpaceDE w:val="0"/>
              <w:autoSpaceDN w:val="0"/>
              <w:adjustRightInd w:val="0"/>
              <w:spacing w:after="0" w:line="260" w:lineRule="exact"/>
              <w:ind w:left="4287"/>
              <w:rPr>
                <w:rFonts w:ascii="Arial" w:eastAsia="Times New Roman" w:hAnsi="Arial" w:cs="Arial"/>
                <w:color w:val="000000" w:themeColor="text1"/>
                <w:sz w:val="20"/>
                <w:szCs w:val="20"/>
              </w:rPr>
            </w:pPr>
            <w:r w:rsidRPr="001769F2">
              <w:rPr>
                <w:rFonts w:ascii="Arial" w:eastAsia="Times New Roman" w:hAnsi="Arial" w:cs="Arial"/>
                <w:color w:val="000000" w:themeColor="text1"/>
                <w:sz w:val="20"/>
                <w:szCs w:val="20"/>
              </w:rPr>
              <w:t xml:space="preserve">Barbara Kolenko </w:t>
            </w:r>
            <w:proofErr w:type="spellStart"/>
            <w:r w:rsidRPr="001769F2">
              <w:rPr>
                <w:rFonts w:ascii="Arial" w:eastAsia="Times New Roman" w:hAnsi="Arial" w:cs="Arial"/>
                <w:color w:val="000000" w:themeColor="text1"/>
                <w:sz w:val="20"/>
                <w:szCs w:val="20"/>
              </w:rPr>
              <w:t>Helbl</w:t>
            </w:r>
            <w:proofErr w:type="spellEnd"/>
            <w:r w:rsidRPr="001769F2">
              <w:rPr>
                <w:rFonts w:ascii="Arial" w:eastAsia="Times New Roman" w:hAnsi="Arial" w:cs="Arial"/>
                <w:color w:val="000000" w:themeColor="text1"/>
                <w:sz w:val="20"/>
                <w:szCs w:val="20"/>
              </w:rPr>
              <w:t xml:space="preserve"> </w:t>
            </w:r>
          </w:p>
          <w:p w:rsidR="00FB5AF3" w:rsidRPr="001769F2" w:rsidRDefault="00FB5AF3" w:rsidP="007A3E18">
            <w:pPr>
              <w:autoSpaceDE w:val="0"/>
              <w:autoSpaceDN w:val="0"/>
              <w:adjustRightInd w:val="0"/>
              <w:spacing w:after="0" w:line="260" w:lineRule="exact"/>
              <w:ind w:left="4287"/>
              <w:rPr>
                <w:rFonts w:ascii="Arial" w:eastAsia="Times New Roman" w:hAnsi="Arial" w:cs="Arial"/>
                <w:color w:val="000000" w:themeColor="text1"/>
                <w:sz w:val="20"/>
                <w:szCs w:val="20"/>
              </w:rPr>
            </w:pPr>
            <w:r w:rsidRPr="001769F2">
              <w:rPr>
                <w:rFonts w:ascii="Arial" w:eastAsia="Times New Roman" w:hAnsi="Arial" w:cs="Arial"/>
                <w:color w:val="000000" w:themeColor="text1"/>
                <w:sz w:val="20"/>
                <w:szCs w:val="20"/>
              </w:rPr>
              <w:t xml:space="preserve"> generalna sekretarka</w:t>
            </w:r>
          </w:p>
          <w:p w:rsidR="00FB5AF3" w:rsidRPr="001769F2" w:rsidRDefault="00FB5AF3" w:rsidP="007A3E18">
            <w:pPr>
              <w:autoSpaceDE w:val="0"/>
              <w:autoSpaceDN w:val="0"/>
              <w:adjustRightInd w:val="0"/>
              <w:spacing w:after="0" w:line="260" w:lineRule="exact"/>
              <w:ind w:left="4287"/>
              <w:rPr>
                <w:rFonts w:ascii="Arial" w:eastAsia="Times New Roman" w:hAnsi="Arial" w:cs="Arial"/>
                <w:color w:val="000000" w:themeColor="text1"/>
                <w:sz w:val="20"/>
                <w:szCs w:val="20"/>
              </w:rPr>
            </w:pPr>
          </w:p>
          <w:p w:rsidR="00FB5AF3" w:rsidRPr="001769F2" w:rsidRDefault="00FB5AF3" w:rsidP="007A3E18">
            <w:pPr>
              <w:tabs>
                <w:tab w:val="left" w:pos="3400"/>
              </w:tabs>
              <w:spacing w:after="0" w:line="260" w:lineRule="exact"/>
              <w:jc w:val="both"/>
              <w:rPr>
                <w:rFonts w:ascii="Arial" w:hAnsi="Arial" w:cs="Arial"/>
                <w:color w:val="000000" w:themeColor="text1"/>
                <w:sz w:val="20"/>
                <w:szCs w:val="20"/>
                <w:lang w:eastAsia="sl-SI"/>
              </w:rPr>
            </w:pPr>
          </w:p>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Priloga:</w:t>
            </w:r>
          </w:p>
          <w:p w:rsidR="00FB5AF3" w:rsidRPr="001769F2" w:rsidRDefault="00FB5AF3" w:rsidP="00FB5AF3">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 xml:space="preserve">informacija </w:t>
            </w:r>
          </w:p>
          <w:p w:rsidR="005D7680" w:rsidRPr="001769F2" w:rsidRDefault="005D7680" w:rsidP="005D7680">
            <w:pPr>
              <w:pStyle w:val="Odstavekseznama"/>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Prejmejo:</w:t>
            </w:r>
          </w:p>
          <w:p w:rsidR="00FB5AF3" w:rsidRPr="001769F2" w:rsidRDefault="001769F2" w:rsidP="001769F2">
            <w:pPr>
              <w:pStyle w:val="Odstavekseznama"/>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Ministrstvo za notranje zadeve</w:t>
            </w:r>
          </w:p>
          <w:p w:rsidR="00FB5AF3" w:rsidRPr="001769F2" w:rsidRDefault="00FB5AF3" w:rsidP="00FB5AF3">
            <w:pPr>
              <w:pStyle w:val="Odstavekseznama"/>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Ministrstv</w:t>
            </w:r>
            <w:r w:rsidR="001769F2" w:rsidRPr="001769F2">
              <w:rPr>
                <w:rFonts w:ascii="Arial" w:eastAsia="Times New Roman" w:hAnsi="Arial" w:cs="Arial"/>
                <w:iCs/>
                <w:color w:val="000000" w:themeColor="text1"/>
                <w:sz w:val="20"/>
                <w:szCs w:val="20"/>
                <w:lang w:eastAsia="sl-SI"/>
              </w:rPr>
              <w:t>o za zunanje in evropske zadeve</w:t>
            </w:r>
          </w:p>
          <w:p w:rsidR="00FB5AF3" w:rsidRPr="001769F2" w:rsidRDefault="00FB5AF3" w:rsidP="007A3E18">
            <w:pPr>
              <w:overflowPunct w:val="0"/>
              <w:autoSpaceDE w:val="0"/>
              <w:autoSpaceDN w:val="0"/>
              <w:adjustRightInd w:val="0"/>
              <w:spacing w:after="0" w:line="260" w:lineRule="exact"/>
              <w:ind w:left="720"/>
              <w:jc w:val="both"/>
              <w:textAlignment w:val="baseline"/>
              <w:rPr>
                <w:rFonts w:ascii="Arial" w:eastAsia="Times New Roman" w:hAnsi="Arial" w:cs="Arial"/>
                <w:iCs/>
                <w:color w:val="000000" w:themeColor="text1"/>
                <w:sz w:val="20"/>
                <w:szCs w:val="20"/>
                <w:lang w:eastAsia="sl-SI"/>
              </w:rPr>
            </w:pPr>
          </w:p>
        </w:tc>
      </w:tr>
      <w:tr w:rsidR="004E6DDF" w:rsidRPr="004E6DDF" w:rsidTr="007A3E18">
        <w:tc>
          <w:tcPr>
            <w:tcW w:w="9163" w:type="dxa"/>
            <w:gridSpan w:val="5"/>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b/>
                <w:iCs/>
                <w:color w:val="000000" w:themeColor="text1"/>
                <w:sz w:val="20"/>
                <w:szCs w:val="20"/>
                <w:lang w:eastAsia="sl-SI"/>
              </w:rPr>
            </w:pPr>
            <w:r w:rsidRPr="001769F2">
              <w:rPr>
                <w:rFonts w:ascii="Arial" w:eastAsia="Times New Roman" w:hAnsi="Arial" w:cs="Arial"/>
                <w:b/>
                <w:color w:val="000000" w:themeColor="text1"/>
                <w:sz w:val="20"/>
                <w:szCs w:val="20"/>
                <w:lang w:eastAsia="sl-SI"/>
              </w:rPr>
              <w:t>2. Predlog za obravnavo predloga zakona po nujnem ali skrajšanem postopku v državnem zboru z obrazložitvijo razlogov:</w:t>
            </w:r>
          </w:p>
        </w:tc>
      </w:tr>
      <w:tr w:rsidR="004E6DDF" w:rsidRPr="004E6DDF" w:rsidTr="007A3E18">
        <w:tc>
          <w:tcPr>
            <w:tcW w:w="9163" w:type="dxa"/>
            <w:gridSpan w:val="5"/>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w:t>
            </w:r>
          </w:p>
        </w:tc>
      </w:tr>
      <w:tr w:rsidR="004E6DDF" w:rsidRPr="004E6DDF" w:rsidTr="007A3E18">
        <w:tc>
          <w:tcPr>
            <w:tcW w:w="9163" w:type="dxa"/>
            <w:gridSpan w:val="5"/>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b/>
                <w:iCs/>
                <w:color w:val="000000" w:themeColor="text1"/>
                <w:sz w:val="20"/>
                <w:szCs w:val="20"/>
                <w:lang w:eastAsia="sl-SI"/>
              </w:rPr>
            </w:pPr>
            <w:r w:rsidRPr="001769F2">
              <w:rPr>
                <w:rFonts w:ascii="Arial" w:eastAsia="Times New Roman" w:hAnsi="Arial" w:cs="Arial"/>
                <w:b/>
                <w:color w:val="000000" w:themeColor="text1"/>
                <w:sz w:val="20"/>
                <w:szCs w:val="20"/>
                <w:lang w:eastAsia="sl-SI"/>
              </w:rPr>
              <w:t>3.a Osebe, odgovorne za strokovno pripravo in usklajenost gradiva:</w:t>
            </w:r>
          </w:p>
        </w:tc>
      </w:tr>
      <w:tr w:rsidR="004E6DDF" w:rsidRPr="004E6DDF" w:rsidTr="007A3E18">
        <w:trPr>
          <w:trHeight w:val="340"/>
        </w:trPr>
        <w:tc>
          <w:tcPr>
            <w:tcW w:w="9163" w:type="dxa"/>
            <w:gridSpan w:val="5"/>
          </w:tcPr>
          <w:p w:rsidR="00FB5AF3" w:rsidRPr="001769F2" w:rsidRDefault="00FB5AF3" w:rsidP="007A3E18">
            <w:pPr>
              <w:overflowPunct w:val="0"/>
              <w:autoSpaceDE w:val="0"/>
              <w:autoSpaceDN w:val="0"/>
              <w:adjustRightInd w:val="0"/>
              <w:spacing w:after="0" w:line="260" w:lineRule="exact"/>
              <w:jc w:val="both"/>
              <w:textAlignment w:val="baseline"/>
              <w:rPr>
                <w:rFonts w:ascii="Arial" w:hAnsi="Arial" w:cs="Arial"/>
                <w:color w:val="000000" w:themeColor="text1"/>
                <w:sz w:val="20"/>
                <w:szCs w:val="20"/>
                <w:highlight w:val="yellow"/>
              </w:rPr>
            </w:pPr>
            <w:r w:rsidRPr="001769F2">
              <w:rPr>
                <w:rFonts w:ascii="Arial" w:hAnsi="Arial" w:cs="Arial"/>
                <w:color w:val="000000" w:themeColor="text1"/>
                <w:sz w:val="20"/>
                <w:szCs w:val="20"/>
              </w:rPr>
              <w:t>Suzana Ivanović, vodja Službe za evropske zadeve in mednarodno sodelovanje, Ministrstvo za notranje zadeve</w:t>
            </w:r>
          </w:p>
        </w:tc>
      </w:tr>
      <w:tr w:rsidR="004E6DDF" w:rsidRPr="004E6DDF" w:rsidTr="007A3E18">
        <w:tc>
          <w:tcPr>
            <w:tcW w:w="9163" w:type="dxa"/>
            <w:gridSpan w:val="5"/>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b/>
                <w:iCs/>
                <w:color w:val="000000" w:themeColor="text1"/>
                <w:sz w:val="20"/>
                <w:szCs w:val="20"/>
                <w:lang w:eastAsia="sl-SI"/>
              </w:rPr>
            </w:pPr>
            <w:r w:rsidRPr="001769F2">
              <w:rPr>
                <w:rFonts w:ascii="Arial" w:eastAsia="Times New Roman" w:hAnsi="Arial" w:cs="Arial"/>
                <w:b/>
                <w:iCs/>
                <w:color w:val="000000" w:themeColor="text1"/>
                <w:sz w:val="20"/>
                <w:szCs w:val="20"/>
                <w:lang w:eastAsia="sl-SI"/>
              </w:rPr>
              <w:t xml:space="preserve">3.b Zunanji strokovnjaki, ki so </w:t>
            </w:r>
            <w:r w:rsidRPr="001769F2">
              <w:rPr>
                <w:rFonts w:ascii="Arial" w:eastAsia="Times New Roman" w:hAnsi="Arial" w:cs="Arial"/>
                <w:b/>
                <w:color w:val="000000" w:themeColor="text1"/>
                <w:sz w:val="20"/>
                <w:szCs w:val="20"/>
                <w:lang w:eastAsia="sl-SI"/>
              </w:rPr>
              <w:t>sodelovali pri pripravi dela ali celotnega gradiva:</w:t>
            </w:r>
          </w:p>
        </w:tc>
      </w:tr>
      <w:tr w:rsidR="004E6DDF" w:rsidRPr="004E6DDF" w:rsidTr="007A3E18">
        <w:tc>
          <w:tcPr>
            <w:tcW w:w="9163" w:type="dxa"/>
            <w:gridSpan w:val="5"/>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w:t>
            </w:r>
          </w:p>
        </w:tc>
      </w:tr>
      <w:tr w:rsidR="004E6DDF" w:rsidRPr="004E6DDF" w:rsidTr="007A3E18">
        <w:tc>
          <w:tcPr>
            <w:tcW w:w="9163" w:type="dxa"/>
            <w:gridSpan w:val="5"/>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b/>
                <w:iCs/>
                <w:color w:val="000000" w:themeColor="text1"/>
                <w:sz w:val="20"/>
                <w:szCs w:val="20"/>
                <w:lang w:eastAsia="sl-SI"/>
              </w:rPr>
            </w:pPr>
            <w:r w:rsidRPr="001769F2">
              <w:rPr>
                <w:rFonts w:ascii="Arial" w:eastAsia="Times New Roman" w:hAnsi="Arial" w:cs="Arial"/>
                <w:b/>
                <w:color w:val="000000" w:themeColor="text1"/>
                <w:sz w:val="20"/>
                <w:szCs w:val="20"/>
                <w:lang w:eastAsia="sl-SI"/>
              </w:rPr>
              <w:t>4. Predstavniki vlade, ki bodo sodelovali pri delu državnega zbora:</w:t>
            </w:r>
          </w:p>
        </w:tc>
      </w:tr>
      <w:tr w:rsidR="004E6DDF" w:rsidRPr="004E6DDF" w:rsidTr="007A3E18">
        <w:tc>
          <w:tcPr>
            <w:tcW w:w="9163" w:type="dxa"/>
            <w:gridSpan w:val="5"/>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1769F2">
              <w:rPr>
                <w:rFonts w:ascii="Arial" w:eastAsia="Times New Roman" w:hAnsi="Arial" w:cs="Arial"/>
                <w:b/>
                <w:color w:val="000000" w:themeColor="text1"/>
                <w:sz w:val="20"/>
                <w:szCs w:val="20"/>
                <w:lang w:eastAsia="sl-SI"/>
              </w:rPr>
              <w:t>/</w:t>
            </w:r>
          </w:p>
        </w:tc>
      </w:tr>
      <w:tr w:rsidR="004E6DDF" w:rsidRPr="004E6DDF" w:rsidTr="007A3E18">
        <w:tc>
          <w:tcPr>
            <w:tcW w:w="9163" w:type="dxa"/>
            <w:gridSpan w:val="5"/>
          </w:tcPr>
          <w:p w:rsidR="00FB5AF3" w:rsidRPr="001769F2" w:rsidRDefault="00FB5AF3" w:rsidP="007A3E18">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r w:rsidRPr="001769F2">
              <w:rPr>
                <w:rFonts w:ascii="Arial" w:eastAsia="Times New Roman" w:hAnsi="Arial" w:cs="Arial"/>
                <w:b/>
                <w:color w:val="000000" w:themeColor="text1"/>
                <w:sz w:val="20"/>
                <w:szCs w:val="20"/>
                <w:lang w:eastAsia="sl-SI"/>
              </w:rPr>
              <w:t>5. Kratek povzetek gradiva:</w:t>
            </w:r>
          </w:p>
        </w:tc>
      </w:tr>
      <w:tr w:rsidR="001769F2" w:rsidRPr="001769F2" w:rsidTr="007A3E18">
        <w:tc>
          <w:tcPr>
            <w:tcW w:w="9163" w:type="dxa"/>
            <w:gridSpan w:val="5"/>
            <w:shd w:val="clear" w:color="auto" w:fill="auto"/>
          </w:tcPr>
          <w:p w:rsidR="001B58A2" w:rsidRPr="001769F2" w:rsidRDefault="00FB5AF3" w:rsidP="005900A0">
            <w:pPr>
              <w:overflowPunct w:val="0"/>
              <w:autoSpaceDE w:val="0"/>
              <w:autoSpaceDN w:val="0"/>
              <w:adjustRightInd w:val="0"/>
              <w:spacing w:after="0" w:line="260" w:lineRule="exact"/>
              <w:jc w:val="both"/>
              <w:textAlignment w:val="baseline"/>
              <w:rPr>
                <w:rFonts w:ascii="Arial" w:hAnsi="Arial" w:cs="Arial"/>
                <w:color w:val="000000" w:themeColor="text1"/>
                <w:sz w:val="20"/>
                <w:szCs w:val="20"/>
                <w:lang w:eastAsia="ar-SA"/>
              </w:rPr>
            </w:pPr>
            <w:r w:rsidRPr="001769F2">
              <w:rPr>
                <w:rFonts w:ascii="Arial" w:hAnsi="Arial" w:cs="Arial"/>
                <w:color w:val="000000" w:themeColor="text1"/>
                <w:sz w:val="20"/>
                <w:szCs w:val="20"/>
                <w:lang w:eastAsia="ar-SA"/>
              </w:rPr>
              <w:t xml:space="preserve">Minister za notranje zadeve Boštjan Poklukar </w:t>
            </w:r>
            <w:r w:rsidRPr="001769F2">
              <w:rPr>
                <w:rFonts w:ascii="Arial" w:eastAsia="Times New Roman" w:hAnsi="Arial" w:cs="Arial"/>
                <w:iCs/>
                <w:color w:val="000000" w:themeColor="text1"/>
                <w:sz w:val="20"/>
                <w:szCs w:val="20"/>
                <w:lang w:eastAsia="sl-SI"/>
              </w:rPr>
              <w:t xml:space="preserve">se bo </w:t>
            </w:r>
            <w:r w:rsidR="001769F2" w:rsidRPr="001769F2">
              <w:rPr>
                <w:rFonts w:ascii="Arial" w:eastAsia="Times New Roman" w:hAnsi="Arial" w:cs="Arial"/>
                <w:iCs/>
                <w:color w:val="000000" w:themeColor="text1"/>
                <w:sz w:val="20"/>
                <w:szCs w:val="20"/>
                <w:lang w:eastAsia="sl-SI"/>
              </w:rPr>
              <w:t xml:space="preserve">udeležil ministrske konference o </w:t>
            </w:r>
            <w:r w:rsidR="005900A0">
              <w:rPr>
                <w:rFonts w:ascii="Arial" w:eastAsia="Times New Roman" w:hAnsi="Arial" w:cs="Arial"/>
                <w:iCs/>
                <w:color w:val="000000" w:themeColor="text1"/>
                <w:sz w:val="20"/>
                <w:szCs w:val="20"/>
                <w:lang w:eastAsia="sl-SI"/>
              </w:rPr>
              <w:t>implementaciji in operacionalizaciji Pakta o migracijah in azilu</w:t>
            </w:r>
            <w:r w:rsidR="005900A0">
              <w:rPr>
                <w:rFonts w:ascii="Arial" w:hAnsi="Arial" w:cs="Arial"/>
                <w:color w:val="000000" w:themeColor="text1"/>
                <w:sz w:val="20"/>
                <w:szCs w:val="20"/>
                <w:lang w:eastAsia="ar-SA"/>
              </w:rPr>
              <w:t xml:space="preserve">. Dogodek, ki ga organizira belgijsko </w:t>
            </w:r>
            <w:r w:rsidR="005900A0" w:rsidRPr="005900A0">
              <w:rPr>
                <w:rFonts w:ascii="Arial" w:hAnsi="Arial" w:cs="Arial"/>
                <w:color w:val="000000" w:themeColor="text1"/>
                <w:sz w:val="20"/>
                <w:szCs w:val="20"/>
                <w:lang w:eastAsia="ar-SA"/>
              </w:rPr>
              <w:t>predsedstvo Svetu EU, bo potekal</w:t>
            </w:r>
            <w:r w:rsidRPr="005900A0">
              <w:rPr>
                <w:rFonts w:ascii="Arial" w:hAnsi="Arial" w:cs="Arial"/>
                <w:color w:val="000000" w:themeColor="text1"/>
                <w:sz w:val="20"/>
                <w:szCs w:val="20"/>
                <w:lang w:eastAsia="ar-SA"/>
              </w:rPr>
              <w:t xml:space="preserve"> </w:t>
            </w:r>
            <w:r w:rsidR="001769F2" w:rsidRPr="005900A0">
              <w:rPr>
                <w:rFonts w:ascii="Arial" w:eastAsia="Times New Roman" w:hAnsi="Arial" w:cs="Arial"/>
                <w:iCs/>
                <w:color w:val="000000" w:themeColor="text1"/>
                <w:sz w:val="20"/>
                <w:szCs w:val="20"/>
                <w:lang w:eastAsia="sl-SI"/>
              </w:rPr>
              <w:t xml:space="preserve">od 28. do 30. aprila 2024 </w:t>
            </w:r>
            <w:r w:rsidRPr="005900A0">
              <w:rPr>
                <w:rFonts w:ascii="Arial" w:hAnsi="Arial" w:cs="Arial"/>
                <w:color w:val="000000" w:themeColor="text1"/>
                <w:sz w:val="20"/>
                <w:szCs w:val="20"/>
                <w:lang w:eastAsia="ar-SA"/>
              </w:rPr>
              <w:t xml:space="preserve">v </w:t>
            </w:r>
            <w:r w:rsidR="001769F2" w:rsidRPr="005900A0">
              <w:rPr>
                <w:rFonts w:ascii="Arial" w:hAnsi="Arial" w:cs="Arial"/>
                <w:color w:val="000000" w:themeColor="text1"/>
                <w:sz w:val="20"/>
                <w:szCs w:val="20"/>
                <w:lang w:eastAsia="ar-SA"/>
              </w:rPr>
              <w:t xml:space="preserve">Gentu v Belgiji. </w:t>
            </w:r>
            <w:r w:rsidR="005900A0" w:rsidRPr="005900A0">
              <w:rPr>
                <w:rFonts w:ascii="Arial" w:hAnsi="Arial" w:cs="Arial"/>
                <w:color w:val="000000" w:themeColor="text1"/>
                <w:sz w:val="20"/>
                <w:szCs w:val="20"/>
                <w:lang w:eastAsia="ar-SA"/>
              </w:rPr>
              <w:t xml:space="preserve">Namen konference </w:t>
            </w:r>
            <w:r w:rsidR="005900A0" w:rsidRPr="005900A0">
              <w:rPr>
                <w:rFonts w:ascii="Arial" w:hAnsi="Arial" w:cs="Arial"/>
                <w:bCs/>
                <w:color w:val="000000" w:themeColor="text1"/>
                <w:sz w:val="20"/>
                <w:szCs w:val="20"/>
              </w:rPr>
              <w:t>je pr</w:t>
            </w:r>
            <w:r w:rsidR="005900A0" w:rsidRPr="00C93B67">
              <w:rPr>
                <w:rFonts w:ascii="Arial" w:hAnsi="Arial" w:cs="Arial"/>
                <w:bCs/>
                <w:color w:val="000000" w:themeColor="text1"/>
                <w:sz w:val="20"/>
                <w:szCs w:val="20"/>
              </w:rPr>
              <w:t>egledati, kaj je</w:t>
            </w:r>
            <w:r w:rsidR="005900A0">
              <w:rPr>
                <w:rFonts w:ascii="Arial" w:hAnsi="Arial" w:cs="Arial"/>
                <w:bCs/>
                <w:color w:val="000000" w:themeColor="text1"/>
                <w:sz w:val="20"/>
                <w:szCs w:val="20"/>
              </w:rPr>
              <w:t xml:space="preserve"> bilo </w:t>
            </w:r>
            <w:r w:rsidR="005900A0">
              <w:rPr>
                <w:rFonts w:ascii="Arial" w:hAnsi="Arial" w:cs="Arial"/>
                <w:bCs/>
                <w:color w:val="000000" w:themeColor="text1"/>
                <w:sz w:val="20"/>
                <w:szCs w:val="20"/>
              </w:rPr>
              <w:lastRenderedPageBreak/>
              <w:t xml:space="preserve">dogovorjeno, </w:t>
            </w:r>
            <w:r w:rsidR="005900A0" w:rsidRPr="00C93B67">
              <w:rPr>
                <w:rFonts w:ascii="Arial" w:hAnsi="Arial" w:cs="Arial"/>
                <w:bCs/>
                <w:color w:val="000000" w:themeColor="text1"/>
                <w:sz w:val="20"/>
                <w:szCs w:val="20"/>
              </w:rPr>
              <w:t>opredeliti časo</w:t>
            </w:r>
            <w:r w:rsidR="005900A0">
              <w:rPr>
                <w:rFonts w:ascii="Arial" w:hAnsi="Arial" w:cs="Arial"/>
                <w:bCs/>
                <w:color w:val="000000" w:themeColor="text1"/>
                <w:sz w:val="20"/>
                <w:szCs w:val="20"/>
              </w:rPr>
              <w:t>vnico in vlogo vseh deležnikov ter zagotoviti enotno razumevanje vseh ključnih elementov, kot so solidarnost, novi postopki na meji, vračanje, krizno upravljanje, itd.</w:t>
            </w:r>
          </w:p>
        </w:tc>
      </w:tr>
      <w:tr w:rsidR="001769F2" w:rsidRPr="001769F2" w:rsidTr="007A3E18">
        <w:tc>
          <w:tcPr>
            <w:tcW w:w="9163" w:type="dxa"/>
            <w:gridSpan w:val="5"/>
          </w:tcPr>
          <w:p w:rsidR="00FB5AF3" w:rsidRPr="001769F2" w:rsidRDefault="00FB5AF3" w:rsidP="007A3E18">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r w:rsidRPr="001769F2">
              <w:rPr>
                <w:rFonts w:ascii="Arial" w:eastAsia="Times New Roman" w:hAnsi="Arial" w:cs="Arial"/>
                <w:b/>
                <w:color w:val="000000" w:themeColor="text1"/>
                <w:sz w:val="20"/>
                <w:szCs w:val="20"/>
                <w:lang w:eastAsia="sl-SI"/>
              </w:rPr>
              <w:lastRenderedPageBreak/>
              <w:t>6. Presoja posledic za:</w:t>
            </w:r>
          </w:p>
        </w:tc>
      </w:tr>
      <w:tr w:rsidR="001769F2" w:rsidRPr="001769F2" w:rsidTr="007A3E18">
        <w:tc>
          <w:tcPr>
            <w:tcW w:w="1448" w:type="dxa"/>
          </w:tcPr>
          <w:p w:rsidR="00FB5AF3" w:rsidRPr="001769F2" w:rsidRDefault="00FB5AF3" w:rsidP="007A3E18">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a)</w:t>
            </w:r>
          </w:p>
        </w:tc>
        <w:tc>
          <w:tcPr>
            <w:tcW w:w="5444" w:type="dxa"/>
            <w:gridSpan w:val="3"/>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color w:val="000000" w:themeColor="text1"/>
                <w:sz w:val="20"/>
                <w:szCs w:val="20"/>
                <w:lang w:eastAsia="sl-SI"/>
              </w:rPr>
            </w:pPr>
            <w:r w:rsidRPr="001769F2">
              <w:rPr>
                <w:rFonts w:ascii="Arial" w:eastAsia="Times New Roman" w:hAnsi="Arial" w:cs="Arial"/>
                <w:color w:val="000000" w:themeColor="text1"/>
                <w:sz w:val="20"/>
                <w:szCs w:val="20"/>
                <w:lang w:eastAsia="sl-SI"/>
              </w:rPr>
              <w:t>javnofinančna sredstva nad 40.000 EUR v tekočem in naslednjih treh letih</w:t>
            </w:r>
          </w:p>
        </w:tc>
        <w:tc>
          <w:tcPr>
            <w:tcW w:w="2271" w:type="dxa"/>
            <w:vAlign w:val="center"/>
          </w:tcPr>
          <w:p w:rsidR="00FB5AF3" w:rsidRPr="001769F2" w:rsidRDefault="00FB5AF3" w:rsidP="007A3E18">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color w:val="000000" w:themeColor="text1"/>
                <w:sz w:val="20"/>
                <w:szCs w:val="20"/>
                <w:lang w:eastAsia="sl-SI"/>
              </w:rPr>
              <w:t>NE</w:t>
            </w:r>
          </w:p>
        </w:tc>
      </w:tr>
      <w:tr w:rsidR="001769F2" w:rsidRPr="001769F2" w:rsidTr="007A3E18">
        <w:tc>
          <w:tcPr>
            <w:tcW w:w="1448" w:type="dxa"/>
          </w:tcPr>
          <w:p w:rsidR="00FB5AF3" w:rsidRPr="001769F2" w:rsidRDefault="00FB5AF3" w:rsidP="007A3E18">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b)</w:t>
            </w:r>
          </w:p>
        </w:tc>
        <w:tc>
          <w:tcPr>
            <w:tcW w:w="5444" w:type="dxa"/>
            <w:gridSpan w:val="3"/>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bCs/>
                <w:color w:val="000000" w:themeColor="text1"/>
                <w:sz w:val="20"/>
                <w:szCs w:val="20"/>
                <w:lang w:eastAsia="sl-SI"/>
              </w:rPr>
              <w:t>usklajenost slovenskega pravnega reda s pravnim redom Evropske unije</w:t>
            </w:r>
          </w:p>
        </w:tc>
        <w:tc>
          <w:tcPr>
            <w:tcW w:w="2271" w:type="dxa"/>
            <w:vAlign w:val="center"/>
          </w:tcPr>
          <w:p w:rsidR="00FB5AF3" w:rsidRPr="001769F2" w:rsidRDefault="00FB5AF3" w:rsidP="007A3E18">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color w:val="000000" w:themeColor="text1"/>
                <w:sz w:val="20"/>
                <w:szCs w:val="20"/>
                <w:lang w:eastAsia="sl-SI"/>
              </w:rPr>
              <w:t>NE</w:t>
            </w:r>
          </w:p>
        </w:tc>
      </w:tr>
      <w:tr w:rsidR="001769F2" w:rsidRPr="001769F2" w:rsidTr="007A3E18">
        <w:tc>
          <w:tcPr>
            <w:tcW w:w="1448" w:type="dxa"/>
          </w:tcPr>
          <w:p w:rsidR="00FB5AF3" w:rsidRPr="001769F2" w:rsidRDefault="00FB5AF3" w:rsidP="007A3E18">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c)</w:t>
            </w:r>
          </w:p>
        </w:tc>
        <w:tc>
          <w:tcPr>
            <w:tcW w:w="5444" w:type="dxa"/>
            <w:gridSpan w:val="3"/>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color w:val="000000" w:themeColor="text1"/>
                <w:sz w:val="20"/>
                <w:szCs w:val="20"/>
                <w:lang w:eastAsia="sl-SI"/>
              </w:rPr>
              <w:t>administrativne posledice</w:t>
            </w:r>
          </w:p>
        </w:tc>
        <w:tc>
          <w:tcPr>
            <w:tcW w:w="2271" w:type="dxa"/>
            <w:vAlign w:val="center"/>
          </w:tcPr>
          <w:p w:rsidR="00FB5AF3" w:rsidRPr="001769F2" w:rsidRDefault="00FB5AF3" w:rsidP="007A3E18">
            <w:pPr>
              <w:overflowPunct w:val="0"/>
              <w:autoSpaceDE w:val="0"/>
              <w:autoSpaceDN w:val="0"/>
              <w:adjustRightInd w:val="0"/>
              <w:spacing w:after="0" w:line="260" w:lineRule="exact"/>
              <w:jc w:val="center"/>
              <w:textAlignment w:val="baseline"/>
              <w:rPr>
                <w:rFonts w:ascii="Arial" w:eastAsia="Times New Roman" w:hAnsi="Arial" w:cs="Arial"/>
                <w:color w:val="000000" w:themeColor="text1"/>
                <w:sz w:val="20"/>
                <w:szCs w:val="20"/>
                <w:lang w:eastAsia="sl-SI"/>
              </w:rPr>
            </w:pPr>
            <w:r w:rsidRPr="001769F2">
              <w:rPr>
                <w:rFonts w:ascii="Arial" w:eastAsia="Times New Roman" w:hAnsi="Arial" w:cs="Arial"/>
                <w:color w:val="000000" w:themeColor="text1"/>
                <w:sz w:val="20"/>
                <w:szCs w:val="20"/>
                <w:lang w:eastAsia="sl-SI"/>
              </w:rPr>
              <w:t>NE</w:t>
            </w:r>
          </w:p>
        </w:tc>
      </w:tr>
      <w:tr w:rsidR="001769F2" w:rsidRPr="001769F2" w:rsidTr="007A3E18">
        <w:tc>
          <w:tcPr>
            <w:tcW w:w="1448" w:type="dxa"/>
          </w:tcPr>
          <w:p w:rsidR="00FB5AF3" w:rsidRPr="001769F2" w:rsidRDefault="00FB5AF3" w:rsidP="007A3E18">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č)</w:t>
            </w:r>
          </w:p>
        </w:tc>
        <w:tc>
          <w:tcPr>
            <w:tcW w:w="5444" w:type="dxa"/>
            <w:gridSpan w:val="3"/>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1769F2">
              <w:rPr>
                <w:rFonts w:ascii="Arial" w:eastAsia="Times New Roman" w:hAnsi="Arial" w:cs="Arial"/>
                <w:color w:val="000000" w:themeColor="text1"/>
                <w:sz w:val="20"/>
                <w:szCs w:val="20"/>
                <w:lang w:eastAsia="sl-SI"/>
              </w:rPr>
              <w:t>gospodarstvo, zlasti</w:t>
            </w:r>
            <w:r w:rsidRPr="001769F2">
              <w:rPr>
                <w:rFonts w:ascii="Arial" w:eastAsia="Times New Roman" w:hAnsi="Arial" w:cs="Arial"/>
                <w:bCs/>
                <w:color w:val="000000" w:themeColor="text1"/>
                <w:sz w:val="20"/>
                <w:szCs w:val="20"/>
                <w:lang w:eastAsia="sl-SI"/>
              </w:rPr>
              <w:t xml:space="preserve"> mala in srednja podjetja ter konkurenčnost podjetij</w:t>
            </w:r>
          </w:p>
        </w:tc>
        <w:tc>
          <w:tcPr>
            <w:tcW w:w="2271" w:type="dxa"/>
            <w:vAlign w:val="center"/>
          </w:tcPr>
          <w:p w:rsidR="00FB5AF3" w:rsidRPr="001769F2" w:rsidRDefault="00FB5AF3" w:rsidP="007A3E18">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color w:val="000000" w:themeColor="text1"/>
                <w:sz w:val="20"/>
                <w:szCs w:val="20"/>
                <w:lang w:eastAsia="sl-SI"/>
              </w:rPr>
              <w:t>NE</w:t>
            </w:r>
          </w:p>
        </w:tc>
      </w:tr>
      <w:tr w:rsidR="001769F2" w:rsidRPr="001769F2" w:rsidTr="007A3E18">
        <w:tc>
          <w:tcPr>
            <w:tcW w:w="1448" w:type="dxa"/>
          </w:tcPr>
          <w:p w:rsidR="00FB5AF3" w:rsidRPr="001769F2" w:rsidRDefault="00FB5AF3" w:rsidP="007A3E18">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d)</w:t>
            </w:r>
          </w:p>
        </w:tc>
        <w:tc>
          <w:tcPr>
            <w:tcW w:w="5444" w:type="dxa"/>
            <w:gridSpan w:val="3"/>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1769F2">
              <w:rPr>
                <w:rFonts w:ascii="Arial" w:eastAsia="Times New Roman" w:hAnsi="Arial" w:cs="Arial"/>
                <w:bCs/>
                <w:color w:val="000000" w:themeColor="text1"/>
                <w:sz w:val="20"/>
                <w:szCs w:val="20"/>
                <w:lang w:eastAsia="sl-SI"/>
              </w:rPr>
              <w:t>okolje, vključno s prostorskimi in varstvenimi vidiki</w:t>
            </w:r>
          </w:p>
        </w:tc>
        <w:tc>
          <w:tcPr>
            <w:tcW w:w="2271" w:type="dxa"/>
            <w:vAlign w:val="center"/>
          </w:tcPr>
          <w:p w:rsidR="00FB5AF3" w:rsidRPr="001769F2" w:rsidRDefault="00FB5AF3" w:rsidP="007A3E18">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color w:val="000000" w:themeColor="text1"/>
                <w:sz w:val="20"/>
                <w:szCs w:val="20"/>
                <w:lang w:eastAsia="sl-SI"/>
              </w:rPr>
              <w:t>NE</w:t>
            </w:r>
          </w:p>
        </w:tc>
      </w:tr>
      <w:tr w:rsidR="001769F2" w:rsidRPr="001769F2" w:rsidTr="007A3E18">
        <w:tc>
          <w:tcPr>
            <w:tcW w:w="1448" w:type="dxa"/>
          </w:tcPr>
          <w:p w:rsidR="00FB5AF3" w:rsidRPr="001769F2" w:rsidRDefault="00FB5AF3" w:rsidP="007A3E18">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e)</w:t>
            </w:r>
          </w:p>
        </w:tc>
        <w:tc>
          <w:tcPr>
            <w:tcW w:w="5444" w:type="dxa"/>
            <w:gridSpan w:val="3"/>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1769F2">
              <w:rPr>
                <w:rFonts w:ascii="Arial" w:eastAsia="Times New Roman" w:hAnsi="Arial" w:cs="Arial"/>
                <w:bCs/>
                <w:color w:val="000000" w:themeColor="text1"/>
                <w:sz w:val="20"/>
                <w:szCs w:val="20"/>
                <w:lang w:eastAsia="sl-SI"/>
              </w:rPr>
              <w:t>socialno področje</w:t>
            </w:r>
          </w:p>
        </w:tc>
        <w:tc>
          <w:tcPr>
            <w:tcW w:w="2271" w:type="dxa"/>
            <w:vAlign w:val="center"/>
          </w:tcPr>
          <w:p w:rsidR="00FB5AF3" w:rsidRPr="001769F2" w:rsidRDefault="00FB5AF3" w:rsidP="007A3E18">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color w:val="000000" w:themeColor="text1"/>
                <w:sz w:val="20"/>
                <w:szCs w:val="20"/>
                <w:lang w:eastAsia="sl-SI"/>
              </w:rPr>
              <w:t>NE</w:t>
            </w:r>
          </w:p>
        </w:tc>
      </w:tr>
      <w:tr w:rsidR="001769F2" w:rsidRPr="001769F2" w:rsidTr="007A3E18">
        <w:tc>
          <w:tcPr>
            <w:tcW w:w="1448" w:type="dxa"/>
            <w:tcBorders>
              <w:bottom w:val="single" w:sz="4" w:space="0" w:color="auto"/>
            </w:tcBorders>
          </w:tcPr>
          <w:p w:rsidR="00FB5AF3" w:rsidRPr="001769F2" w:rsidRDefault="00FB5AF3" w:rsidP="007A3E18">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f)</w:t>
            </w:r>
          </w:p>
        </w:tc>
        <w:tc>
          <w:tcPr>
            <w:tcW w:w="5444" w:type="dxa"/>
            <w:gridSpan w:val="3"/>
            <w:tcBorders>
              <w:bottom w:val="single" w:sz="4" w:space="0" w:color="auto"/>
            </w:tcBorders>
          </w:tcPr>
          <w:p w:rsidR="00FB5AF3" w:rsidRPr="001769F2" w:rsidRDefault="00FB5AF3" w:rsidP="007A3E18">
            <w:p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1769F2">
              <w:rPr>
                <w:rFonts w:ascii="Arial" w:eastAsia="Times New Roman" w:hAnsi="Arial" w:cs="Arial"/>
                <w:bCs/>
                <w:color w:val="000000" w:themeColor="text1"/>
                <w:sz w:val="20"/>
                <w:szCs w:val="20"/>
                <w:lang w:eastAsia="sl-SI"/>
              </w:rPr>
              <w:t>dokumente razvojnega načrtovanja:</w:t>
            </w:r>
          </w:p>
          <w:p w:rsidR="00FB5AF3" w:rsidRPr="001769F2" w:rsidRDefault="00FB5AF3" w:rsidP="007A3E18">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1769F2">
              <w:rPr>
                <w:rFonts w:ascii="Arial" w:eastAsia="Times New Roman" w:hAnsi="Arial" w:cs="Arial"/>
                <w:bCs/>
                <w:color w:val="000000" w:themeColor="text1"/>
                <w:sz w:val="20"/>
                <w:szCs w:val="20"/>
                <w:lang w:eastAsia="sl-SI"/>
              </w:rPr>
              <w:t>nacionalne dokumente razvojnega načrtovanja</w:t>
            </w:r>
          </w:p>
          <w:p w:rsidR="00FB5AF3" w:rsidRPr="001769F2" w:rsidRDefault="00FB5AF3" w:rsidP="007A3E18">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1769F2">
              <w:rPr>
                <w:rFonts w:ascii="Arial" w:eastAsia="Times New Roman" w:hAnsi="Arial" w:cs="Arial"/>
                <w:bCs/>
                <w:color w:val="000000" w:themeColor="text1"/>
                <w:sz w:val="20"/>
                <w:szCs w:val="20"/>
                <w:lang w:eastAsia="sl-SI"/>
              </w:rPr>
              <w:t>razvojne politike na ravni programov po strukturi razvojne klasifikacije programskega proračuna</w:t>
            </w:r>
          </w:p>
          <w:p w:rsidR="00FB5AF3" w:rsidRPr="001769F2" w:rsidRDefault="00FB5AF3" w:rsidP="007A3E18">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1769F2">
              <w:rPr>
                <w:rFonts w:ascii="Arial" w:eastAsia="Times New Roman" w:hAnsi="Arial" w:cs="Arial"/>
                <w:bCs/>
                <w:color w:val="000000" w:themeColor="text1"/>
                <w:sz w:val="20"/>
                <w:szCs w:val="20"/>
                <w:lang w:eastAsia="sl-SI"/>
              </w:rPr>
              <w:t>razvojne dokumente Evropske unije in mednarodnih organizacij</w:t>
            </w:r>
          </w:p>
        </w:tc>
        <w:tc>
          <w:tcPr>
            <w:tcW w:w="2271" w:type="dxa"/>
            <w:tcBorders>
              <w:bottom w:val="single" w:sz="4" w:space="0" w:color="auto"/>
            </w:tcBorders>
            <w:vAlign w:val="center"/>
          </w:tcPr>
          <w:p w:rsidR="00FB5AF3" w:rsidRPr="001769F2" w:rsidRDefault="00FB5AF3" w:rsidP="007A3E18">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color w:val="000000" w:themeColor="text1"/>
                <w:sz w:val="20"/>
                <w:szCs w:val="20"/>
                <w:lang w:eastAsia="sl-SI"/>
              </w:rPr>
              <w:t>NE</w:t>
            </w:r>
          </w:p>
        </w:tc>
      </w:tr>
      <w:tr w:rsidR="001769F2" w:rsidRPr="001769F2" w:rsidTr="007A3E18">
        <w:tc>
          <w:tcPr>
            <w:tcW w:w="9163" w:type="dxa"/>
            <w:gridSpan w:val="5"/>
            <w:tcBorders>
              <w:top w:val="single" w:sz="4" w:space="0" w:color="auto"/>
              <w:left w:val="single" w:sz="4" w:space="0" w:color="auto"/>
              <w:bottom w:val="single" w:sz="4" w:space="0" w:color="auto"/>
              <w:right w:val="single" w:sz="4" w:space="0" w:color="auto"/>
            </w:tcBorders>
          </w:tcPr>
          <w:p w:rsidR="00FB5AF3" w:rsidRPr="001769F2" w:rsidRDefault="00FB5AF3" w:rsidP="007A3E1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r w:rsidRPr="001769F2">
              <w:rPr>
                <w:rFonts w:ascii="Arial" w:eastAsia="Times New Roman" w:hAnsi="Arial" w:cs="Arial"/>
                <w:b/>
                <w:color w:val="000000" w:themeColor="text1"/>
                <w:sz w:val="20"/>
                <w:szCs w:val="20"/>
                <w:lang w:eastAsia="sl-SI"/>
              </w:rPr>
              <w:t>7.a Predstavitev ocene finančnih posledic nad 40.000 EUR: /</w:t>
            </w:r>
          </w:p>
          <w:p w:rsidR="00FB5AF3" w:rsidRPr="001769F2" w:rsidRDefault="00FB5AF3" w:rsidP="007A3E1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color w:val="000000" w:themeColor="text1"/>
                <w:sz w:val="20"/>
                <w:szCs w:val="20"/>
                <w:lang w:eastAsia="sl-SI"/>
              </w:rPr>
            </w:pPr>
            <w:r w:rsidRPr="001769F2">
              <w:rPr>
                <w:rFonts w:ascii="Arial" w:eastAsia="Times New Roman" w:hAnsi="Arial" w:cs="Arial"/>
                <w:color w:val="000000" w:themeColor="text1"/>
                <w:sz w:val="20"/>
                <w:szCs w:val="20"/>
                <w:lang w:eastAsia="sl-SI"/>
              </w:rPr>
              <w:t>(Samo če izberete DA pod točko 6.a.)/</w:t>
            </w:r>
          </w:p>
        </w:tc>
      </w:tr>
      <w:tr w:rsidR="001769F2" w:rsidRPr="001769F2" w:rsidTr="007A3E18">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rsidR="00FB5AF3" w:rsidRPr="001769F2" w:rsidRDefault="00FB5AF3" w:rsidP="007A3E18">
            <w:pPr>
              <w:spacing w:after="0" w:line="260" w:lineRule="exact"/>
              <w:rPr>
                <w:rFonts w:ascii="Arial" w:eastAsia="Times New Roman" w:hAnsi="Arial" w:cs="Arial"/>
                <w:b/>
                <w:color w:val="000000" w:themeColor="text1"/>
                <w:sz w:val="20"/>
                <w:szCs w:val="20"/>
              </w:rPr>
            </w:pPr>
            <w:r w:rsidRPr="001769F2">
              <w:rPr>
                <w:rFonts w:ascii="Arial" w:eastAsia="Times New Roman" w:hAnsi="Arial" w:cs="Arial"/>
                <w:b/>
                <w:color w:val="000000" w:themeColor="text1"/>
                <w:sz w:val="20"/>
                <w:szCs w:val="20"/>
              </w:rPr>
              <w:t xml:space="preserve">7.b Predstavitev ocene finančnih posledic pod 40.000 EUR: </w:t>
            </w:r>
          </w:p>
          <w:p w:rsidR="00FB5AF3" w:rsidRPr="001769F2" w:rsidRDefault="00FB5AF3" w:rsidP="007A3E18">
            <w:pPr>
              <w:spacing w:after="0" w:line="260" w:lineRule="exact"/>
              <w:rPr>
                <w:rFonts w:ascii="Arial" w:eastAsia="Times New Roman" w:hAnsi="Arial" w:cs="Arial"/>
                <w:color w:val="000000" w:themeColor="text1"/>
                <w:sz w:val="20"/>
                <w:szCs w:val="20"/>
              </w:rPr>
            </w:pPr>
            <w:r w:rsidRPr="001769F2">
              <w:rPr>
                <w:rFonts w:ascii="Arial" w:eastAsia="Times New Roman" w:hAnsi="Arial" w:cs="Arial"/>
                <w:color w:val="000000" w:themeColor="text1"/>
                <w:sz w:val="20"/>
                <w:szCs w:val="20"/>
              </w:rPr>
              <w:t>Potrebna finančna sredstva za stroške poti so zagotovljena v okviru materialnih stroškov Ministrstva za notranje zadeve.</w:t>
            </w:r>
          </w:p>
        </w:tc>
      </w:tr>
      <w:tr w:rsidR="001769F2" w:rsidRPr="001769F2" w:rsidTr="007A3E18">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rsidR="00FB5AF3" w:rsidRPr="001769F2" w:rsidRDefault="00FB5AF3" w:rsidP="007A3E18">
            <w:pPr>
              <w:spacing w:after="0" w:line="260" w:lineRule="exact"/>
              <w:rPr>
                <w:rFonts w:ascii="Arial" w:eastAsia="Times New Roman" w:hAnsi="Arial" w:cs="Arial"/>
                <w:b/>
                <w:color w:val="000000" w:themeColor="text1"/>
                <w:sz w:val="20"/>
                <w:szCs w:val="20"/>
              </w:rPr>
            </w:pPr>
            <w:r w:rsidRPr="001769F2">
              <w:rPr>
                <w:rFonts w:ascii="Arial" w:eastAsia="Times New Roman" w:hAnsi="Arial" w:cs="Arial"/>
                <w:b/>
                <w:color w:val="000000" w:themeColor="text1"/>
                <w:sz w:val="20"/>
                <w:szCs w:val="20"/>
              </w:rPr>
              <w:t>8. Predstavitev sodelovanja z združenji občin:</w:t>
            </w:r>
          </w:p>
        </w:tc>
      </w:tr>
      <w:tr w:rsidR="001769F2" w:rsidRPr="001769F2" w:rsidTr="007A3E18">
        <w:tc>
          <w:tcPr>
            <w:tcW w:w="6804" w:type="dxa"/>
            <w:gridSpan w:val="3"/>
          </w:tcPr>
          <w:p w:rsidR="00FB5AF3" w:rsidRPr="001769F2" w:rsidRDefault="00FB5AF3" w:rsidP="007A3E18">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Vsebina predloženega gradiva (predpisa) vpliva na:</w:t>
            </w:r>
          </w:p>
          <w:p w:rsidR="00FB5AF3" w:rsidRPr="001769F2" w:rsidRDefault="00FB5AF3" w:rsidP="007A3E18">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pristojnosti občin,</w:t>
            </w:r>
          </w:p>
          <w:p w:rsidR="00FB5AF3" w:rsidRPr="001769F2" w:rsidRDefault="00FB5AF3" w:rsidP="007A3E18">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delovanje občin,</w:t>
            </w:r>
          </w:p>
          <w:p w:rsidR="00FB5AF3" w:rsidRPr="001769F2" w:rsidRDefault="00FB5AF3" w:rsidP="007A3E18">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iCs/>
                <w:color w:val="000000" w:themeColor="text1"/>
                <w:sz w:val="20"/>
                <w:szCs w:val="20"/>
                <w:lang w:eastAsia="sl-SI"/>
              </w:rPr>
              <w:t>financiranje občin.</w:t>
            </w:r>
          </w:p>
          <w:p w:rsidR="00FB5AF3" w:rsidRPr="001769F2" w:rsidRDefault="00FB5AF3" w:rsidP="007A3E18">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color w:val="000000" w:themeColor="text1"/>
                <w:sz w:val="20"/>
                <w:szCs w:val="20"/>
                <w:lang w:eastAsia="sl-SI"/>
              </w:rPr>
            </w:pPr>
          </w:p>
        </w:tc>
        <w:tc>
          <w:tcPr>
            <w:tcW w:w="2359" w:type="dxa"/>
            <w:gridSpan w:val="2"/>
          </w:tcPr>
          <w:p w:rsidR="00FB5AF3" w:rsidRPr="001769F2" w:rsidRDefault="00FB5AF3" w:rsidP="007A3E18">
            <w:pPr>
              <w:widowControl w:val="0"/>
              <w:overflowPunct w:val="0"/>
              <w:autoSpaceDE w:val="0"/>
              <w:autoSpaceDN w:val="0"/>
              <w:adjustRightInd w:val="0"/>
              <w:spacing w:after="0" w:line="260" w:lineRule="exact"/>
              <w:jc w:val="center"/>
              <w:textAlignment w:val="baseline"/>
              <w:rPr>
                <w:rFonts w:ascii="Arial" w:eastAsia="Times New Roman" w:hAnsi="Arial" w:cs="Arial"/>
                <w:color w:val="000000" w:themeColor="text1"/>
                <w:sz w:val="20"/>
                <w:szCs w:val="20"/>
                <w:lang w:eastAsia="sl-SI"/>
              </w:rPr>
            </w:pPr>
            <w:r w:rsidRPr="001769F2">
              <w:rPr>
                <w:rFonts w:ascii="Arial" w:eastAsia="Times New Roman" w:hAnsi="Arial" w:cs="Arial"/>
                <w:color w:val="000000" w:themeColor="text1"/>
                <w:sz w:val="20"/>
                <w:szCs w:val="20"/>
                <w:lang w:eastAsia="sl-SI"/>
              </w:rPr>
              <w:t>NE</w:t>
            </w:r>
          </w:p>
        </w:tc>
      </w:tr>
      <w:tr w:rsidR="001769F2" w:rsidRPr="001769F2" w:rsidTr="007A3E18">
        <w:tc>
          <w:tcPr>
            <w:tcW w:w="9163" w:type="dxa"/>
            <w:gridSpan w:val="5"/>
            <w:vAlign w:val="center"/>
          </w:tcPr>
          <w:p w:rsidR="00FB5AF3" w:rsidRPr="001769F2" w:rsidRDefault="00FB5AF3" w:rsidP="007A3E18">
            <w:pPr>
              <w:widowControl w:val="0"/>
              <w:overflowPunct w:val="0"/>
              <w:autoSpaceDE w:val="0"/>
              <w:autoSpaceDN w:val="0"/>
              <w:adjustRightInd w:val="0"/>
              <w:spacing w:after="0" w:line="260" w:lineRule="exact"/>
              <w:textAlignment w:val="baseline"/>
              <w:rPr>
                <w:rFonts w:ascii="Arial" w:eastAsia="Times New Roman" w:hAnsi="Arial" w:cs="Arial"/>
                <w:b/>
                <w:color w:val="000000" w:themeColor="text1"/>
                <w:sz w:val="20"/>
                <w:szCs w:val="20"/>
                <w:lang w:eastAsia="sl-SI"/>
              </w:rPr>
            </w:pPr>
            <w:r w:rsidRPr="001769F2">
              <w:rPr>
                <w:rFonts w:ascii="Arial" w:eastAsia="Times New Roman" w:hAnsi="Arial" w:cs="Arial"/>
                <w:b/>
                <w:color w:val="000000" w:themeColor="text1"/>
                <w:sz w:val="20"/>
                <w:szCs w:val="20"/>
                <w:lang w:eastAsia="sl-SI"/>
              </w:rPr>
              <w:t>9. Predstavitev sodelovanja javnosti:</w:t>
            </w:r>
          </w:p>
        </w:tc>
      </w:tr>
      <w:tr w:rsidR="001769F2" w:rsidRPr="001769F2" w:rsidTr="007A3E18">
        <w:tc>
          <w:tcPr>
            <w:tcW w:w="6804" w:type="dxa"/>
            <w:gridSpan w:val="3"/>
          </w:tcPr>
          <w:p w:rsidR="00FB5AF3" w:rsidRPr="001769F2" w:rsidRDefault="00FB5AF3" w:rsidP="007A3E18">
            <w:pPr>
              <w:widowControl w:val="0"/>
              <w:overflowPunct w:val="0"/>
              <w:autoSpaceDE w:val="0"/>
              <w:autoSpaceDN w:val="0"/>
              <w:adjustRightInd w:val="0"/>
              <w:spacing w:after="0" w:line="260" w:lineRule="exact"/>
              <w:jc w:val="both"/>
              <w:textAlignment w:val="baseline"/>
              <w:rPr>
                <w:rFonts w:ascii="Arial" w:eastAsia="Times New Roman" w:hAnsi="Arial" w:cs="Arial"/>
                <w:color w:val="000000" w:themeColor="text1"/>
                <w:sz w:val="20"/>
                <w:szCs w:val="20"/>
                <w:lang w:eastAsia="sl-SI"/>
              </w:rPr>
            </w:pPr>
            <w:r w:rsidRPr="001769F2">
              <w:rPr>
                <w:rFonts w:ascii="Arial" w:eastAsia="Times New Roman" w:hAnsi="Arial" w:cs="Arial"/>
                <w:iCs/>
                <w:color w:val="000000" w:themeColor="text1"/>
                <w:sz w:val="20"/>
                <w:szCs w:val="20"/>
                <w:lang w:eastAsia="sl-SI"/>
              </w:rPr>
              <w:t>Gradivo je bilo predhodno objavljeno na spletni strani predlagatelja:</w:t>
            </w:r>
          </w:p>
        </w:tc>
        <w:tc>
          <w:tcPr>
            <w:tcW w:w="2359" w:type="dxa"/>
            <w:gridSpan w:val="2"/>
          </w:tcPr>
          <w:p w:rsidR="00FB5AF3" w:rsidRPr="001769F2" w:rsidRDefault="00FB5AF3" w:rsidP="007A3E18">
            <w:pPr>
              <w:widowControl w:val="0"/>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color w:val="000000" w:themeColor="text1"/>
                <w:sz w:val="20"/>
                <w:szCs w:val="20"/>
                <w:lang w:eastAsia="sl-SI"/>
              </w:rPr>
              <w:t>NE</w:t>
            </w:r>
          </w:p>
        </w:tc>
      </w:tr>
      <w:tr w:rsidR="001769F2" w:rsidRPr="001769F2" w:rsidTr="007A3E18">
        <w:tc>
          <w:tcPr>
            <w:tcW w:w="6804" w:type="dxa"/>
            <w:gridSpan w:val="3"/>
            <w:vAlign w:val="center"/>
          </w:tcPr>
          <w:p w:rsidR="00FB5AF3" w:rsidRPr="001769F2" w:rsidRDefault="00FB5AF3" w:rsidP="007A3E18">
            <w:pPr>
              <w:widowControl w:val="0"/>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1769F2">
              <w:rPr>
                <w:rFonts w:ascii="Arial" w:eastAsia="Times New Roman" w:hAnsi="Arial" w:cs="Arial"/>
                <w:b/>
                <w:color w:val="000000" w:themeColor="text1"/>
                <w:sz w:val="20"/>
                <w:szCs w:val="20"/>
                <w:lang w:eastAsia="sl-SI"/>
              </w:rPr>
              <w:t>10. Pri pripravi gradiva so bile upoštevane zahteve iz Resolucije o normativni dejavnosti:</w:t>
            </w:r>
          </w:p>
        </w:tc>
        <w:tc>
          <w:tcPr>
            <w:tcW w:w="2359" w:type="dxa"/>
            <w:gridSpan w:val="2"/>
            <w:vAlign w:val="center"/>
          </w:tcPr>
          <w:p w:rsidR="00FB5AF3" w:rsidRPr="001769F2" w:rsidRDefault="00FB5AF3" w:rsidP="007A3E18">
            <w:pPr>
              <w:widowControl w:val="0"/>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1769F2">
              <w:rPr>
                <w:rFonts w:ascii="Arial" w:eastAsia="Times New Roman" w:hAnsi="Arial" w:cs="Arial"/>
                <w:color w:val="000000" w:themeColor="text1"/>
                <w:sz w:val="20"/>
                <w:szCs w:val="20"/>
                <w:lang w:eastAsia="sl-SI"/>
              </w:rPr>
              <w:t>DA</w:t>
            </w:r>
          </w:p>
        </w:tc>
      </w:tr>
      <w:tr w:rsidR="001769F2" w:rsidRPr="001769F2" w:rsidTr="007A3E18">
        <w:tc>
          <w:tcPr>
            <w:tcW w:w="6804" w:type="dxa"/>
            <w:gridSpan w:val="3"/>
            <w:vAlign w:val="center"/>
          </w:tcPr>
          <w:p w:rsidR="00FB5AF3" w:rsidRPr="001769F2" w:rsidRDefault="00FB5AF3" w:rsidP="007A3E18">
            <w:pPr>
              <w:widowControl w:val="0"/>
              <w:overflowPunct w:val="0"/>
              <w:autoSpaceDE w:val="0"/>
              <w:autoSpaceDN w:val="0"/>
              <w:adjustRightInd w:val="0"/>
              <w:spacing w:after="0" w:line="260" w:lineRule="exact"/>
              <w:textAlignment w:val="baseline"/>
              <w:rPr>
                <w:rFonts w:ascii="Arial" w:eastAsia="Times New Roman" w:hAnsi="Arial" w:cs="Arial"/>
                <w:b/>
                <w:color w:val="000000" w:themeColor="text1"/>
                <w:sz w:val="20"/>
                <w:szCs w:val="20"/>
                <w:lang w:eastAsia="sl-SI"/>
              </w:rPr>
            </w:pPr>
            <w:r w:rsidRPr="001769F2">
              <w:rPr>
                <w:rFonts w:ascii="Arial" w:eastAsia="Times New Roman" w:hAnsi="Arial" w:cs="Arial"/>
                <w:b/>
                <w:color w:val="000000" w:themeColor="text1"/>
                <w:sz w:val="20"/>
                <w:szCs w:val="20"/>
                <w:lang w:eastAsia="sl-SI"/>
              </w:rPr>
              <w:t>11. Gradivo je uvrščeno v delovni program vlade:</w:t>
            </w:r>
          </w:p>
        </w:tc>
        <w:tc>
          <w:tcPr>
            <w:tcW w:w="2359" w:type="dxa"/>
            <w:gridSpan w:val="2"/>
            <w:vAlign w:val="center"/>
          </w:tcPr>
          <w:p w:rsidR="00FB5AF3" w:rsidRPr="001769F2" w:rsidRDefault="00FB5AF3" w:rsidP="007A3E18">
            <w:pPr>
              <w:widowControl w:val="0"/>
              <w:overflowPunct w:val="0"/>
              <w:autoSpaceDE w:val="0"/>
              <w:autoSpaceDN w:val="0"/>
              <w:adjustRightInd w:val="0"/>
              <w:spacing w:after="0" w:line="260" w:lineRule="exact"/>
              <w:jc w:val="center"/>
              <w:textAlignment w:val="baseline"/>
              <w:rPr>
                <w:rFonts w:ascii="Arial" w:eastAsia="Times New Roman" w:hAnsi="Arial" w:cs="Arial"/>
                <w:color w:val="000000" w:themeColor="text1"/>
                <w:sz w:val="20"/>
                <w:szCs w:val="20"/>
                <w:lang w:eastAsia="sl-SI"/>
              </w:rPr>
            </w:pPr>
            <w:r w:rsidRPr="001769F2">
              <w:rPr>
                <w:rFonts w:ascii="Arial" w:eastAsia="Times New Roman" w:hAnsi="Arial" w:cs="Arial"/>
                <w:color w:val="000000" w:themeColor="text1"/>
                <w:sz w:val="20"/>
                <w:szCs w:val="20"/>
                <w:lang w:eastAsia="sl-SI"/>
              </w:rPr>
              <w:t>NE</w:t>
            </w:r>
          </w:p>
        </w:tc>
      </w:tr>
      <w:tr w:rsidR="001769F2" w:rsidRPr="001769F2" w:rsidTr="007A3E18">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rsidR="00FB5AF3" w:rsidRPr="001769F2" w:rsidRDefault="00FB5AF3" w:rsidP="007A3E18">
            <w:pPr>
              <w:spacing w:after="0" w:line="260" w:lineRule="exact"/>
              <w:rPr>
                <w:rFonts w:ascii="Arial" w:hAnsi="Arial" w:cs="Arial"/>
                <w:b/>
                <w:color w:val="000000" w:themeColor="text1"/>
                <w:sz w:val="20"/>
                <w:szCs w:val="20"/>
                <w:lang w:eastAsia="sl-SI"/>
              </w:rPr>
            </w:pPr>
            <w:r w:rsidRPr="001769F2">
              <w:rPr>
                <w:rFonts w:ascii="Arial" w:eastAsia="Times New Roman" w:hAnsi="Arial" w:cs="Arial"/>
                <w:b/>
                <w:color w:val="000000" w:themeColor="text1"/>
                <w:sz w:val="20"/>
                <w:szCs w:val="20"/>
                <w:lang w:eastAsia="sl-SI"/>
              </w:rPr>
              <w:t xml:space="preserve">                         </w:t>
            </w:r>
          </w:p>
          <w:p w:rsidR="00FB5AF3" w:rsidRPr="001769F2" w:rsidRDefault="00FB5AF3" w:rsidP="007A3E18">
            <w:pPr>
              <w:spacing w:after="0" w:line="260" w:lineRule="exact"/>
              <w:jc w:val="center"/>
              <w:rPr>
                <w:rFonts w:ascii="Arial" w:eastAsia="Times New Roman" w:hAnsi="Arial" w:cs="Arial"/>
                <w:b/>
                <w:color w:val="000000" w:themeColor="text1"/>
                <w:sz w:val="20"/>
                <w:szCs w:val="20"/>
                <w:lang w:eastAsia="sl-SI"/>
              </w:rPr>
            </w:pPr>
            <w:r w:rsidRPr="001769F2">
              <w:rPr>
                <w:rFonts w:ascii="Arial" w:hAnsi="Arial" w:cs="Arial"/>
                <w:b/>
                <w:color w:val="000000" w:themeColor="text1"/>
                <w:sz w:val="20"/>
                <w:szCs w:val="20"/>
                <w:lang w:eastAsia="sl-SI"/>
              </w:rPr>
              <w:t>Boštjan Poklukar</w:t>
            </w:r>
          </w:p>
          <w:p w:rsidR="00FB5AF3" w:rsidRPr="001769F2" w:rsidRDefault="00A349F9" w:rsidP="007A3E18">
            <w:pPr>
              <w:spacing w:after="0" w:line="260" w:lineRule="exact"/>
              <w:jc w:val="center"/>
              <w:rPr>
                <w:rFonts w:ascii="Arial" w:eastAsia="Times New Roman" w:hAnsi="Arial" w:cs="Arial"/>
                <w:b/>
                <w:color w:val="000000" w:themeColor="text1"/>
                <w:sz w:val="20"/>
                <w:szCs w:val="20"/>
                <w:lang w:eastAsia="sl-SI"/>
              </w:rPr>
            </w:pPr>
            <w:r w:rsidRPr="001769F2">
              <w:rPr>
                <w:rFonts w:ascii="Arial" w:eastAsia="Times New Roman" w:hAnsi="Arial" w:cs="Arial"/>
                <w:b/>
                <w:color w:val="000000" w:themeColor="text1"/>
                <w:sz w:val="20"/>
                <w:szCs w:val="20"/>
                <w:lang w:eastAsia="sl-SI"/>
              </w:rPr>
              <w:t>M</w:t>
            </w:r>
            <w:r w:rsidR="00FB5AF3" w:rsidRPr="001769F2">
              <w:rPr>
                <w:rFonts w:ascii="Arial" w:eastAsia="Times New Roman" w:hAnsi="Arial" w:cs="Arial"/>
                <w:b/>
                <w:color w:val="000000" w:themeColor="text1"/>
                <w:sz w:val="20"/>
                <w:szCs w:val="20"/>
                <w:lang w:eastAsia="sl-SI"/>
              </w:rPr>
              <w:t>inister</w:t>
            </w:r>
          </w:p>
        </w:tc>
      </w:tr>
    </w:tbl>
    <w:p w:rsidR="00FB5AF3" w:rsidRPr="001769F2" w:rsidRDefault="00FB5AF3" w:rsidP="00FB5AF3">
      <w:pPr>
        <w:keepLines/>
        <w:framePr w:w="9962" w:wrap="auto" w:hAnchor="text" w:x="1300"/>
        <w:spacing w:after="0" w:line="260" w:lineRule="exact"/>
        <w:rPr>
          <w:rFonts w:ascii="Arial" w:eastAsia="Times New Roman" w:hAnsi="Arial" w:cs="Arial"/>
          <w:color w:val="000000" w:themeColor="text1"/>
          <w:sz w:val="20"/>
          <w:szCs w:val="20"/>
        </w:rPr>
        <w:sectPr w:rsidR="00FB5AF3" w:rsidRPr="001769F2" w:rsidSect="006E6E34">
          <w:headerReference w:type="first" r:id="rId10"/>
          <w:pgSz w:w="11906" w:h="16838"/>
          <w:pgMar w:top="1418" w:right="1418" w:bottom="1418" w:left="1418" w:header="708" w:footer="708" w:gutter="0"/>
          <w:cols w:space="708"/>
          <w:docGrid w:linePitch="360"/>
        </w:sectPr>
      </w:pPr>
    </w:p>
    <w:p w:rsidR="00FB5AF3" w:rsidRPr="005900A0" w:rsidRDefault="00A349F9" w:rsidP="00482E06">
      <w:pPr>
        <w:spacing w:after="0" w:line="260" w:lineRule="atLeast"/>
        <w:jc w:val="both"/>
        <w:rPr>
          <w:rFonts w:ascii="Arial" w:hAnsi="Arial" w:cs="Arial"/>
          <w:b/>
          <w:color w:val="000000" w:themeColor="text1"/>
          <w:sz w:val="20"/>
          <w:szCs w:val="20"/>
          <w:lang w:eastAsia="ar-SA"/>
        </w:rPr>
      </w:pPr>
      <w:r>
        <w:rPr>
          <w:rFonts w:ascii="Arial" w:eastAsia="Times New Roman" w:hAnsi="Arial" w:cs="Arial"/>
          <w:b/>
          <w:color w:val="000000" w:themeColor="text1"/>
          <w:sz w:val="20"/>
          <w:szCs w:val="20"/>
        </w:rPr>
        <w:lastRenderedPageBreak/>
        <w:t>Informacija</w:t>
      </w:r>
      <w:r w:rsidR="005900A0" w:rsidRPr="005900A0">
        <w:rPr>
          <w:rFonts w:ascii="Arial" w:eastAsia="Times New Roman" w:hAnsi="Arial" w:cs="Arial"/>
          <w:b/>
          <w:color w:val="000000" w:themeColor="text1"/>
          <w:sz w:val="20"/>
          <w:szCs w:val="20"/>
        </w:rPr>
        <w:t xml:space="preserve"> </w:t>
      </w:r>
      <w:r w:rsidR="005900A0" w:rsidRPr="005900A0">
        <w:rPr>
          <w:rFonts w:ascii="Arial" w:hAnsi="Arial" w:cs="Arial"/>
          <w:b/>
          <w:color w:val="000000" w:themeColor="text1"/>
          <w:sz w:val="20"/>
          <w:szCs w:val="20"/>
          <w:lang w:eastAsia="ar-SA"/>
        </w:rPr>
        <w:t>o udeležbi ministra za notranje zadeve Boštjana Poklukarja na ministrski konferenci o implementaciji in operacionalizaciji Pakta o migracijah in azilu, Gent, Belgija, 28.-30. april 2024</w:t>
      </w:r>
    </w:p>
    <w:p w:rsidR="00FB5AF3" w:rsidRPr="00482E06" w:rsidRDefault="00FB5AF3" w:rsidP="00482E06">
      <w:pPr>
        <w:spacing w:after="0" w:line="260" w:lineRule="atLeast"/>
        <w:jc w:val="both"/>
        <w:rPr>
          <w:rFonts w:ascii="Arial" w:hAnsi="Arial" w:cs="Arial"/>
          <w:b/>
          <w:color w:val="000000" w:themeColor="text1"/>
          <w:sz w:val="20"/>
          <w:szCs w:val="20"/>
          <w:lang w:eastAsia="ar-SA"/>
        </w:rPr>
      </w:pPr>
    </w:p>
    <w:p w:rsidR="00FB5AF3" w:rsidRPr="00482E06" w:rsidRDefault="00FB5AF3" w:rsidP="00482E06">
      <w:pPr>
        <w:spacing w:after="0" w:line="260" w:lineRule="atLeast"/>
        <w:jc w:val="both"/>
        <w:rPr>
          <w:rFonts w:ascii="Arial" w:hAnsi="Arial" w:cs="Arial"/>
          <w:b/>
          <w:color w:val="000000" w:themeColor="text1"/>
          <w:sz w:val="20"/>
          <w:szCs w:val="20"/>
          <w:lang w:eastAsia="ar-SA"/>
        </w:rPr>
      </w:pPr>
    </w:p>
    <w:p w:rsidR="00FB5AF3" w:rsidRPr="00482E06" w:rsidRDefault="00CC53A2" w:rsidP="00482E06">
      <w:pPr>
        <w:numPr>
          <w:ilvl w:val="0"/>
          <w:numId w:val="3"/>
        </w:numPr>
        <w:spacing w:after="0" w:line="260" w:lineRule="atLeast"/>
        <w:jc w:val="both"/>
        <w:rPr>
          <w:rFonts w:ascii="Arial" w:hAnsi="Arial" w:cs="Arial"/>
          <w:b/>
          <w:bCs/>
          <w:color w:val="000000" w:themeColor="text1"/>
          <w:sz w:val="20"/>
          <w:szCs w:val="20"/>
        </w:rPr>
      </w:pPr>
      <w:r w:rsidRPr="00482E06">
        <w:rPr>
          <w:rFonts w:ascii="Arial" w:hAnsi="Arial" w:cs="Arial"/>
          <w:b/>
          <w:bCs/>
          <w:color w:val="000000" w:themeColor="text1"/>
          <w:sz w:val="20"/>
          <w:szCs w:val="20"/>
        </w:rPr>
        <w:t>Namen obiska</w:t>
      </w:r>
    </w:p>
    <w:p w:rsidR="00482E06" w:rsidRPr="00482E06" w:rsidRDefault="00482E06" w:rsidP="00482E06">
      <w:pPr>
        <w:spacing w:after="0" w:line="260" w:lineRule="atLeast"/>
        <w:jc w:val="both"/>
        <w:rPr>
          <w:rFonts w:ascii="Arial" w:hAnsi="Arial" w:cs="Arial"/>
          <w:b/>
          <w:bCs/>
          <w:color w:val="000000" w:themeColor="text1"/>
          <w:sz w:val="20"/>
          <w:szCs w:val="20"/>
        </w:rPr>
      </w:pPr>
    </w:p>
    <w:p w:rsidR="0005184F" w:rsidRDefault="00482E06" w:rsidP="00482E06">
      <w:pPr>
        <w:spacing w:after="0" w:line="260" w:lineRule="atLeast"/>
        <w:jc w:val="both"/>
        <w:rPr>
          <w:rFonts w:ascii="Arial" w:hAnsi="Arial" w:cs="Arial"/>
          <w:color w:val="000000" w:themeColor="text1"/>
          <w:sz w:val="20"/>
          <w:szCs w:val="20"/>
          <w:lang w:eastAsia="ar-SA"/>
        </w:rPr>
      </w:pPr>
      <w:r w:rsidRPr="00482E06">
        <w:rPr>
          <w:rFonts w:ascii="Arial" w:hAnsi="Arial" w:cs="Arial"/>
          <w:color w:val="000000" w:themeColor="text1"/>
          <w:sz w:val="20"/>
          <w:szCs w:val="20"/>
          <w:lang w:eastAsia="ar-SA"/>
        </w:rPr>
        <w:t xml:space="preserve">Minister za notranje </w:t>
      </w:r>
      <w:r w:rsidRPr="005900A0">
        <w:rPr>
          <w:rFonts w:ascii="Arial" w:hAnsi="Arial" w:cs="Arial"/>
          <w:color w:val="000000" w:themeColor="text1"/>
          <w:sz w:val="20"/>
          <w:szCs w:val="20"/>
          <w:lang w:eastAsia="ar-SA"/>
        </w:rPr>
        <w:t xml:space="preserve">zadeve Boštjan Poklukar </w:t>
      </w:r>
      <w:r w:rsidRPr="005900A0">
        <w:rPr>
          <w:rFonts w:ascii="Arial" w:eastAsia="Times New Roman" w:hAnsi="Arial" w:cs="Arial"/>
          <w:iCs/>
          <w:color w:val="000000" w:themeColor="text1"/>
          <w:sz w:val="20"/>
          <w:szCs w:val="20"/>
          <w:lang w:eastAsia="sl-SI"/>
        </w:rPr>
        <w:t xml:space="preserve">se bo udeležil ministrske konference o </w:t>
      </w:r>
      <w:r w:rsidR="005900A0" w:rsidRPr="005900A0">
        <w:rPr>
          <w:rFonts w:ascii="Arial" w:hAnsi="Arial" w:cs="Arial"/>
          <w:color w:val="000000" w:themeColor="text1"/>
          <w:sz w:val="20"/>
          <w:szCs w:val="20"/>
          <w:lang w:eastAsia="ar-SA"/>
        </w:rPr>
        <w:t>implementaciji in operacionalizaciji Pakta o migracijah in azilu</w:t>
      </w:r>
      <w:r w:rsidRPr="005900A0">
        <w:rPr>
          <w:rFonts w:ascii="Arial" w:hAnsi="Arial" w:cs="Arial"/>
          <w:color w:val="000000" w:themeColor="text1"/>
          <w:sz w:val="20"/>
          <w:szCs w:val="20"/>
          <w:lang w:eastAsia="ar-SA"/>
        </w:rPr>
        <w:t xml:space="preserve">, ki bo potekala </w:t>
      </w:r>
      <w:r w:rsidRPr="005900A0">
        <w:rPr>
          <w:rFonts w:ascii="Arial" w:eastAsia="Times New Roman" w:hAnsi="Arial" w:cs="Arial"/>
          <w:iCs/>
          <w:color w:val="000000" w:themeColor="text1"/>
          <w:sz w:val="20"/>
          <w:szCs w:val="20"/>
          <w:lang w:eastAsia="sl-SI"/>
        </w:rPr>
        <w:t xml:space="preserve">od 28. do 30. aprila 2024 </w:t>
      </w:r>
      <w:r w:rsidRPr="005900A0">
        <w:rPr>
          <w:rFonts w:ascii="Arial" w:hAnsi="Arial" w:cs="Arial"/>
          <w:color w:val="000000" w:themeColor="text1"/>
          <w:sz w:val="20"/>
          <w:szCs w:val="20"/>
          <w:lang w:eastAsia="ar-SA"/>
        </w:rPr>
        <w:t>v Gentu v Belgiji. Dogo</w:t>
      </w:r>
      <w:r w:rsidRPr="004D30C3">
        <w:rPr>
          <w:rFonts w:ascii="Arial" w:hAnsi="Arial" w:cs="Arial"/>
          <w:color w:val="000000" w:themeColor="text1"/>
          <w:sz w:val="20"/>
          <w:szCs w:val="20"/>
          <w:lang w:eastAsia="ar-SA"/>
        </w:rPr>
        <w:t xml:space="preserve">dek organizira belgijsko predsedstvo Svetu EU, </w:t>
      </w:r>
      <w:r w:rsidR="004D30C3" w:rsidRPr="004D30C3">
        <w:rPr>
          <w:rFonts w:ascii="Arial" w:hAnsi="Arial" w:cs="Arial"/>
          <w:color w:val="000000" w:themeColor="text1"/>
          <w:sz w:val="20"/>
          <w:szCs w:val="20"/>
          <w:lang w:eastAsia="ar-SA"/>
        </w:rPr>
        <w:t>poleg držav članic in pridruženih schengenskih držav pa so vabljene še relevantne agencije EU ter Evropska komisija.</w:t>
      </w:r>
    </w:p>
    <w:p w:rsidR="005900A0" w:rsidRDefault="005900A0" w:rsidP="00482E06">
      <w:pPr>
        <w:spacing w:after="0" w:line="260" w:lineRule="atLeast"/>
        <w:jc w:val="both"/>
        <w:rPr>
          <w:rFonts w:ascii="Arial" w:hAnsi="Arial" w:cs="Arial"/>
          <w:color w:val="000000" w:themeColor="text1"/>
          <w:sz w:val="20"/>
          <w:szCs w:val="20"/>
          <w:lang w:eastAsia="ar-SA"/>
        </w:rPr>
      </w:pPr>
    </w:p>
    <w:p w:rsidR="005900A0" w:rsidRPr="004D482E" w:rsidRDefault="005900A0" w:rsidP="00482E06">
      <w:pPr>
        <w:spacing w:after="0" w:line="260" w:lineRule="atLeast"/>
        <w:jc w:val="both"/>
        <w:rPr>
          <w:rFonts w:ascii="Arial" w:hAnsi="Arial" w:cs="Arial"/>
          <w:color w:val="000000" w:themeColor="text1"/>
          <w:sz w:val="20"/>
          <w:szCs w:val="20"/>
          <w:lang w:eastAsia="ar-SA"/>
        </w:rPr>
      </w:pPr>
      <w:r w:rsidRPr="005900A0">
        <w:rPr>
          <w:rFonts w:ascii="Arial" w:hAnsi="Arial" w:cs="Arial"/>
          <w:color w:val="000000" w:themeColor="text1"/>
          <w:sz w:val="20"/>
          <w:szCs w:val="20"/>
          <w:lang w:eastAsia="ar-SA"/>
        </w:rPr>
        <w:t xml:space="preserve">Namen konference </w:t>
      </w:r>
      <w:r w:rsidRPr="005900A0">
        <w:rPr>
          <w:rFonts w:ascii="Arial" w:hAnsi="Arial" w:cs="Arial"/>
          <w:bCs/>
          <w:color w:val="000000" w:themeColor="text1"/>
          <w:sz w:val="20"/>
          <w:szCs w:val="20"/>
        </w:rPr>
        <w:t xml:space="preserve">je </w:t>
      </w:r>
      <w:r w:rsidR="004D482E">
        <w:rPr>
          <w:rFonts w:ascii="Arial" w:hAnsi="Arial" w:cs="Arial"/>
          <w:bCs/>
          <w:color w:val="000000" w:themeColor="text1"/>
          <w:sz w:val="20"/>
          <w:szCs w:val="20"/>
        </w:rPr>
        <w:t>opredeliti prihodnje korake</w:t>
      </w:r>
      <w:r w:rsidR="00F53E97">
        <w:rPr>
          <w:rFonts w:ascii="Arial" w:hAnsi="Arial" w:cs="Arial"/>
          <w:bCs/>
          <w:color w:val="000000" w:themeColor="text1"/>
          <w:sz w:val="20"/>
          <w:szCs w:val="20"/>
        </w:rPr>
        <w:t xml:space="preserve">, ki </w:t>
      </w:r>
      <w:r w:rsidR="00F53E97" w:rsidRPr="004D482E">
        <w:rPr>
          <w:rFonts w:ascii="Arial" w:hAnsi="Arial" w:cs="Arial"/>
          <w:bCs/>
          <w:color w:val="000000" w:themeColor="text1"/>
          <w:sz w:val="20"/>
          <w:szCs w:val="20"/>
        </w:rPr>
        <w:t>bodo zagoto</w:t>
      </w:r>
      <w:r w:rsidR="004D482E" w:rsidRPr="004D482E">
        <w:rPr>
          <w:rFonts w:ascii="Arial" w:hAnsi="Arial" w:cs="Arial"/>
          <w:bCs/>
          <w:color w:val="000000" w:themeColor="text1"/>
          <w:sz w:val="20"/>
          <w:szCs w:val="20"/>
        </w:rPr>
        <w:t>vili usklajeno implementacijo dogovorjenega in enotno razumevanj</w:t>
      </w:r>
      <w:r w:rsidR="004D482E">
        <w:rPr>
          <w:rFonts w:ascii="Arial" w:hAnsi="Arial" w:cs="Arial"/>
          <w:bCs/>
          <w:color w:val="000000" w:themeColor="text1"/>
          <w:sz w:val="20"/>
          <w:szCs w:val="20"/>
        </w:rPr>
        <w:t>e</w:t>
      </w:r>
      <w:r w:rsidR="004D482E" w:rsidRPr="004D482E">
        <w:rPr>
          <w:rFonts w:ascii="Arial" w:hAnsi="Arial" w:cs="Arial"/>
          <w:bCs/>
          <w:color w:val="000000" w:themeColor="text1"/>
          <w:sz w:val="20"/>
          <w:szCs w:val="20"/>
        </w:rPr>
        <w:t xml:space="preserve"> </w:t>
      </w:r>
      <w:r w:rsidRPr="004D482E">
        <w:rPr>
          <w:rFonts w:ascii="Arial" w:hAnsi="Arial" w:cs="Arial"/>
          <w:bCs/>
          <w:color w:val="000000" w:themeColor="text1"/>
          <w:sz w:val="20"/>
          <w:szCs w:val="20"/>
        </w:rPr>
        <w:t>vseh ključnih elementov.</w:t>
      </w:r>
    </w:p>
    <w:p w:rsidR="00FB5AF3" w:rsidRPr="004D482E" w:rsidRDefault="00FB5AF3" w:rsidP="00482E06">
      <w:pPr>
        <w:spacing w:after="0" w:line="260" w:lineRule="atLeast"/>
        <w:jc w:val="both"/>
        <w:rPr>
          <w:rFonts w:ascii="Arial" w:hAnsi="Arial" w:cs="Arial"/>
          <w:bCs/>
          <w:iCs/>
          <w:color w:val="000000" w:themeColor="text1"/>
          <w:sz w:val="20"/>
          <w:szCs w:val="20"/>
        </w:rPr>
      </w:pPr>
    </w:p>
    <w:p w:rsidR="00CC53A2" w:rsidRPr="004D30C3" w:rsidRDefault="00CC53A2" w:rsidP="00482E06">
      <w:pPr>
        <w:spacing w:after="0" w:line="260" w:lineRule="atLeast"/>
        <w:jc w:val="both"/>
        <w:rPr>
          <w:rFonts w:ascii="Arial" w:hAnsi="Arial" w:cs="Arial"/>
          <w:bCs/>
          <w:iCs/>
          <w:color w:val="000000" w:themeColor="text1"/>
          <w:sz w:val="20"/>
          <w:szCs w:val="20"/>
        </w:rPr>
      </w:pPr>
    </w:p>
    <w:p w:rsidR="00FB5AF3" w:rsidRPr="004D30C3" w:rsidRDefault="00FB5AF3" w:rsidP="00482E06">
      <w:pPr>
        <w:numPr>
          <w:ilvl w:val="0"/>
          <w:numId w:val="3"/>
        </w:numPr>
        <w:spacing w:after="0" w:line="260" w:lineRule="atLeast"/>
        <w:jc w:val="both"/>
        <w:rPr>
          <w:rFonts w:ascii="Arial" w:hAnsi="Arial" w:cs="Arial"/>
          <w:b/>
          <w:bCs/>
          <w:color w:val="000000" w:themeColor="text1"/>
          <w:sz w:val="20"/>
          <w:szCs w:val="20"/>
        </w:rPr>
      </w:pPr>
      <w:r w:rsidRPr="004D30C3">
        <w:rPr>
          <w:rFonts w:ascii="Arial" w:hAnsi="Arial" w:cs="Arial"/>
          <w:b/>
          <w:bCs/>
          <w:color w:val="000000" w:themeColor="text1"/>
          <w:sz w:val="20"/>
          <w:szCs w:val="20"/>
        </w:rPr>
        <w:t>Program</w:t>
      </w:r>
      <w:r w:rsidR="00CC53A2" w:rsidRPr="004D30C3">
        <w:rPr>
          <w:rFonts w:ascii="Arial" w:hAnsi="Arial" w:cs="Arial"/>
          <w:b/>
          <w:bCs/>
          <w:color w:val="000000" w:themeColor="text1"/>
          <w:sz w:val="20"/>
          <w:szCs w:val="20"/>
        </w:rPr>
        <w:t xml:space="preserve"> obiska</w:t>
      </w:r>
    </w:p>
    <w:p w:rsidR="004D30C3" w:rsidRPr="004D30C3" w:rsidRDefault="004D30C3" w:rsidP="00482E06">
      <w:pPr>
        <w:spacing w:after="0" w:line="260" w:lineRule="atLeast"/>
        <w:jc w:val="both"/>
        <w:rPr>
          <w:rFonts w:ascii="Arial" w:hAnsi="Arial" w:cs="Arial"/>
          <w:bCs/>
          <w:color w:val="000000" w:themeColor="text1"/>
          <w:sz w:val="20"/>
          <w:szCs w:val="20"/>
        </w:rPr>
      </w:pPr>
    </w:p>
    <w:p w:rsidR="00F439C9" w:rsidRPr="004D30C3" w:rsidRDefault="004D30C3" w:rsidP="00482E06">
      <w:pPr>
        <w:spacing w:after="0" w:line="260" w:lineRule="atLeast"/>
        <w:jc w:val="both"/>
        <w:rPr>
          <w:rFonts w:ascii="Arial" w:hAnsi="Arial" w:cs="Arial"/>
          <w:bCs/>
          <w:color w:val="000000" w:themeColor="text1"/>
          <w:sz w:val="20"/>
          <w:szCs w:val="20"/>
        </w:rPr>
      </w:pPr>
      <w:r w:rsidRPr="004D30C3">
        <w:rPr>
          <w:rFonts w:ascii="Arial" w:hAnsi="Arial" w:cs="Arial"/>
          <w:bCs/>
          <w:color w:val="000000" w:themeColor="text1"/>
          <w:sz w:val="20"/>
          <w:szCs w:val="20"/>
        </w:rPr>
        <w:t>D</w:t>
      </w:r>
      <w:r>
        <w:rPr>
          <w:rFonts w:ascii="Arial" w:hAnsi="Arial" w:cs="Arial"/>
          <w:bCs/>
          <w:color w:val="000000" w:themeColor="text1"/>
          <w:sz w:val="20"/>
          <w:szCs w:val="20"/>
        </w:rPr>
        <w:t>ogodek se bo začel z neformalnim delom 28. aprila 2024, nato pa bosta 29. in 30. aprila 2024 potekali</w:t>
      </w:r>
      <w:r w:rsidR="0042590A">
        <w:rPr>
          <w:rFonts w:ascii="Arial" w:hAnsi="Arial" w:cs="Arial"/>
          <w:bCs/>
          <w:color w:val="000000" w:themeColor="text1"/>
          <w:sz w:val="20"/>
          <w:szCs w:val="20"/>
        </w:rPr>
        <w:t xml:space="preserve"> celodnevni</w:t>
      </w:r>
      <w:r>
        <w:rPr>
          <w:rFonts w:ascii="Arial" w:hAnsi="Arial" w:cs="Arial"/>
          <w:bCs/>
          <w:color w:val="000000" w:themeColor="text1"/>
          <w:sz w:val="20"/>
          <w:szCs w:val="20"/>
        </w:rPr>
        <w:t xml:space="preserve"> razpravi ministrov za notranje zadeve.</w:t>
      </w:r>
    </w:p>
    <w:p w:rsidR="006761B2" w:rsidRPr="004D30C3" w:rsidRDefault="006761B2" w:rsidP="00482E06">
      <w:pPr>
        <w:spacing w:after="0" w:line="260" w:lineRule="atLeast"/>
        <w:jc w:val="both"/>
        <w:rPr>
          <w:rFonts w:ascii="Arial" w:hAnsi="Arial" w:cs="Arial"/>
          <w:bCs/>
          <w:color w:val="000000" w:themeColor="text1"/>
          <w:sz w:val="20"/>
          <w:szCs w:val="20"/>
        </w:rPr>
      </w:pPr>
    </w:p>
    <w:p w:rsidR="00CC53A2" w:rsidRPr="004D30C3" w:rsidRDefault="00CC53A2" w:rsidP="00482E06">
      <w:pPr>
        <w:spacing w:after="0" w:line="260" w:lineRule="atLeast"/>
        <w:jc w:val="both"/>
        <w:rPr>
          <w:rFonts w:ascii="Arial" w:hAnsi="Arial" w:cs="Arial"/>
          <w:bCs/>
          <w:color w:val="000000" w:themeColor="text1"/>
          <w:sz w:val="20"/>
          <w:szCs w:val="20"/>
        </w:rPr>
      </w:pPr>
    </w:p>
    <w:p w:rsidR="00FB5AF3" w:rsidRPr="004D30C3" w:rsidRDefault="00CC53A2" w:rsidP="00482E06">
      <w:pPr>
        <w:numPr>
          <w:ilvl w:val="0"/>
          <w:numId w:val="3"/>
        </w:numPr>
        <w:spacing w:after="0" w:line="260" w:lineRule="atLeast"/>
        <w:jc w:val="both"/>
        <w:rPr>
          <w:rFonts w:ascii="Arial" w:hAnsi="Arial" w:cs="Arial"/>
          <w:b/>
          <w:bCs/>
          <w:color w:val="000000" w:themeColor="text1"/>
          <w:sz w:val="20"/>
          <w:szCs w:val="20"/>
        </w:rPr>
      </w:pPr>
      <w:r w:rsidRPr="004D30C3">
        <w:rPr>
          <w:rFonts w:ascii="Arial" w:hAnsi="Arial" w:cs="Arial"/>
          <w:b/>
          <w:bCs/>
          <w:color w:val="000000" w:themeColor="text1"/>
          <w:sz w:val="20"/>
          <w:szCs w:val="20"/>
        </w:rPr>
        <w:t>Obrazložitev</w:t>
      </w:r>
    </w:p>
    <w:p w:rsidR="00260470" w:rsidRPr="00260470" w:rsidRDefault="00260470" w:rsidP="00482E06">
      <w:pPr>
        <w:spacing w:after="0" w:line="260" w:lineRule="atLeast"/>
        <w:jc w:val="both"/>
        <w:rPr>
          <w:rFonts w:ascii="Arial" w:hAnsi="Arial" w:cs="Arial"/>
          <w:bCs/>
          <w:color w:val="000000" w:themeColor="text1"/>
          <w:sz w:val="20"/>
          <w:szCs w:val="20"/>
        </w:rPr>
      </w:pPr>
    </w:p>
    <w:p w:rsidR="006B0C63" w:rsidRPr="00C93B67" w:rsidRDefault="001821D6" w:rsidP="00482E06">
      <w:pPr>
        <w:spacing w:after="0" w:line="260" w:lineRule="atLeast"/>
        <w:jc w:val="both"/>
        <w:rPr>
          <w:rFonts w:ascii="Arial" w:hAnsi="Arial" w:cs="Arial"/>
          <w:bCs/>
          <w:color w:val="000000" w:themeColor="text1"/>
          <w:sz w:val="20"/>
          <w:szCs w:val="20"/>
        </w:rPr>
      </w:pPr>
      <w:r w:rsidRPr="00260470">
        <w:rPr>
          <w:rFonts w:ascii="Arial" w:hAnsi="Arial" w:cs="Arial"/>
          <w:bCs/>
          <w:color w:val="000000" w:themeColor="text1"/>
          <w:sz w:val="20"/>
          <w:szCs w:val="20"/>
        </w:rPr>
        <w:t xml:space="preserve">Svet </w:t>
      </w:r>
      <w:r w:rsidR="00260470" w:rsidRPr="00260470">
        <w:rPr>
          <w:rFonts w:ascii="Arial" w:hAnsi="Arial" w:cs="Arial"/>
          <w:bCs/>
          <w:color w:val="000000" w:themeColor="text1"/>
          <w:sz w:val="20"/>
          <w:szCs w:val="20"/>
        </w:rPr>
        <w:t>EU in Evropski parlament sta decembra 2023, po večletnem zastoju v pogajanjih, dosegla dogovor o zakonodajnih predlogih Pakta o migracijah in azilu</w:t>
      </w:r>
      <w:r w:rsidR="00D83465">
        <w:rPr>
          <w:rFonts w:ascii="Arial" w:hAnsi="Arial" w:cs="Arial"/>
          <w:bCs/>
          <w:color w:val="000000" w:themeColor="text1"/>
          <w:sz w:val="20"/>
          <w:szCs w:val="20"/>
        </w:rPr>
        <w:t xml:space="preserve"> (v nadaljevanju: Pakt</w:t>
      </w:r>
      <w:r w:rsidR="00D83465" w:rsidRPr="00ED7024">
        <w:rPr>
          <w:rFonts w:ascii="Arial" w:hAnsi="Arial" w:cs="Arial"/>
          <w:bCs/>
          <w:color w:val="000000" w:themeColor="text1"/>
          <w:sz w:val="20"/>
          <w:szCs w:val="20"/>
        </w:rPr>
        <w:t>)</w:t>
      </w:r>
      <w:r w:rsidRPr="00ED7024">
        <w:rPr>
          <w:rFonts w:ascii="Arial" w:hAnsi="Arial" w:cs="Arial"/>
          <w:bCs/>
          <w:color w:val="000000" w:themeColor="text1"/>
          <w:sz w:val="20"/>
          <w:szCs w:val="20"/>
        </w:rPr>
        <w:t>, k</w:t>
      </w:r>
      <w:r w:rsidR="00260470" w:rsidRPr="00ED7024">
        <w:rPr>
          <w:rFonts w:ascii="Arial" w:hAnsi="Arial" w:cs="Arial"/>
          <w:bCs/>
          <w:color w:val="000000" w:themeColor="text1"/>
          <w:sz w:val="20"/>
          <w:szCs w:val="20"/>
        </w:rPr>
        <w:t xml:space="preserve">ar predstavlja pomemben korak pri </w:t>
      </w:r>
      <w:r w:rsidRPr="00ED7024">
        <w:rPr>
          <w:rFonts w:ascii="Arial" w:hAnsi="Arial" w:cs="Arial"/>
          <w:bCs/>
          <w:color w:val="000000" w:themeColor="text1"/>
          <w:sz w:val="20"/>
          <w:szCs w:val="20"/>
        </w:rPr>
        <w:t>oblikovanju skupne migracijske in azilne politike v Evropski uniji.</w:t>
      </w:r>
      <w:r w:rsidR="00ED7024" w:rsidRPr="00ED7024">
        <w:rPr>
          <w:rFonts w:ascii="Arial" w:hAnsi="Arial" w:cs="Arial"/>
          <w:bCs/>
          <w:color w:val="000000" w:themeColor="text1"/>
          <w:sz w:val="20"/>
          <w:szCs w:val="20"/>
        </w:rPr>
        <w:t xml:space="preserve"> Dogovoru mora </w:t>
      </w:r>
      <w:r w:rsidR="00ED7024">
        <w:rPr>
          <w:rFonts w:ascii="Arial" w:hAnsi="Arial" w:cs="Arial"/>
          <w:bCs/>
          <w:color w:val="000000" w:themeColor="text1"/>
          <w:sz w:val="20"/>
          <w:szCs w:val="20"/>
        </w:rPr>
        <w:t xml:space="preserve">sedaj </w:t>
      </w:r>
      <w:r w:rsidR="00ED7024" w:rsidRPr="00ED7024">
        <w:rPr>
          <w:rFonts w:ascii="Arial" w:hAnsi="Arial" w:cs="Arial"/>
          <w:bCs/>
          <w:color w:val="000000" w:themeColor="text1"/>
          <w:sz w:val="20"/>
          <w:szCs w:val="20"/>
        </w:rPr>
        <w:t xml:space="preserve">slediti učinkovita in pravočasna implementacija in operacionalizacija Pakta, </w:t>
      </w:r>
      <w:r w:rsidR="004C357A">
        <w:rPr>
          <w:rFonts w:ascii="Arial" w:hAnsi="Arial" w:cs="Arial"/>
          <w:bCs/>
          <w:color w:val="000000" w:themeColor="text1"/>
          <w:sz w:val="20"/>
          <w:szCs w:val="20"/>
        </w:rPr>
        <w:t>kar vključuje prenos v nacionalno zakonodajo, novo in izboljšano infrastrukturo, nove sisteme ter okrepljeno finančno podporo</w:t>
      </w:r>
      <w:r w:rsidR="00ED7024">
        <w:rPr>
          <w:rFonts w:ascii="Arial" w:hAnsi="Arial" w:cs="Arial"/>
          <w:bCs/>
          <w:color w:val="000000" w:themeColor="text1"/>
          <w:sz w:val="20"/>
          <w:szCs w:val="20"/>
        </w:rPr>
        <w:t>.</w:t>
      </w:r>
      <w:r w:rsidR="00220868" w:rsidRPr="00220868">
        <w:rPr>
          <w:rFonts w:ascii="Arial" w:hAnsi="Arial" w:cs="Arial"/>
          <w:bCs/>
          <w:color w:val="000000" w:themeColor="text1"/>
          <w:sz w:val="20"/>
          <w:szCs w:val="20"/>
        </w:rPr>
        <w:t xml:space="preserve"> </w:t>
      </w:r>
      <w:r w:rsidR="00220868">
        <w:rPr>
          <w:rFonts w:ascii="Arial" w:hAnsi="Arial" w:cs="Arial"/>
          <w:bCs/>
          <w:color w:val="000000" w:themeColor="text1"/>
          <w:sz w:val="20"/>
          <w:szCs w:val="20"/>
        </w:rPr>
        <w:t xml:space="preserve">Uredbe se bodo začele uporabljati dve leti po začetku veljavnosti, torej </w:t>
      </w:r>
      <w:r w:rsidR="00220868" w:rsidRPr="00C93B67">
        <w:rPr>
          <w:rFonts w:ascii="Arial" w:hAnsi="Arial" w:cs="Arial"/>
          <w:bCs/>
          <w:color w:val="000000" w:themeColor="text1"/>
          <w:sz w:val="20"/>
          <w:szCs w:val="20"/>
        </w:rPr>
        <w:t xml:space="preserve">približno maja 2026, odvisno od </w:t>
      </w:r>
      <w:r w:rsidR="00D8593D">
        <w:rPr>
          <w:rFonts w:ascii="Arial" w:hAnsi="Arial" w:cs="Arial"/>
          <w:bCs/>
          <w:color w:val="000000" w:themeColor="text1"/>
          <w:sz w:val="20"/>
          <w:szCs w:val="20"/>
        </w:rPr>
        <w:t>dokončne potrditve zakonodajnih predlogov</w:t>
      </w:r>
      <w:r w:rsidR="00220868" w:rsidRPr="00C93B67">
        <w:rPr>
          <w:rFonts w:ascii="Arial" w:hAnsi="Arial" w:cs="Arial"/>
          <w:bCs/>
          <w:color w:val="000000" w:themeColor="text1"/>
          <w:sz w:val="20"/>
          <w:szCs w:val="20"/>
        </w:rPr>
        <w:t xml:space="preserve"> v institucijah. </w:t>
      </w:r>
      <w:r w:rsidR="00124CBD" w:rsidRPr="00C93B67">
        <w:rPr>
          <w:rFonts w:ascii="Arial" w:hAnsi="Arial" w:cs="Arial"/>
          <w:bCs/>
          <w:color w:val="000000" w:themeColor="text1"/>
          <w:sz w:val="20"/>
          <w:szCs w:val="20"/>
        </w:rPr>
        <w:t>Gre za izjemno zahteven projekt, zato se je belgijsko predsedstvo odločilo organizirati konferenco, katere cilj je</w:t>
      </w:r>
      <w:r w:rsidR="00CD4E51" w:rsidRPr="00C93B67">
        <w:rPr>
          <w:rFonts w:ascii="Arial" w:hAnsi="Arial" w:cs="Arial"/>
          <w:bCs/>
          <w:color w:val="000000" w:themeColor="text1"/>
          <w:sz w:val="20"/>
          <w:szCs w:val="20"/>
        </w:rPr>
        <w:t xml:space="preserve"> </w:t>
      </w:r>
      <w:r w:rsidR="00ED7024" w:rsidRPr="00C93B67">
        <w:rPr>
          <w:rFonts w:ascii="Arial" w:hAnsi="Arial" w:cs="Arial"/>
          <w:bCs/>
          <w:color w:val="000000" w:themeColor="text1"/>
          <w:sz w:val="20"/>
          <w:szCs w:val="20"/>
        </w:rPr>
        <w:t>pregledati, kaj je</w:t>
      </w:r>
      <w:r w:rsidR="00084F09">
        <w:rPr>
          <w:rFonts w:ascii="Arial" w:hAnsi="Arial" w:cs="Arial"/>
          <w:bCs/>
          <w:color w:val="000000" w:themeColor="text1"/>
          <w:sz w:val="20"/>
          <w:szCs w:val="20"/>
        </w:rPr>
        <w:t xml:space="preserve"> bilo dogovorjeno, </w:t>
      </w:r>
      <w:r w:rsidR="00ED7024" w:rsidRPr="00C93B67">
        <w:rPr>
          <w:rFonts w:ascii="Arial" w:hAnsi="Arial" w:cs="Arial"/>
          <w:bCs/>
          <w:color w:val="000000" w:themeColor="text1"/>
          <w:sz w:val="20"/>
          <w:szCs w:val="20"/>
        </w:rPr>
        <w:t>opredeliti</w:t>
      </w:r>
      <w:r w:rsidR="00CD4E51" w:rsidRPr="00C93B67">
        <w:rPr>
          <w:rFonts w:ascii="Arial" w:hAnsi="Arial" w:cs="Arial"/>
          <w:bCs/>
          <w:color w:val="000000" w:themeColor="text1"/>
          <w:sz w:val="20"/>
          <w:szCs w:val="20"/>
        </w:rPr>
        <w:t xml:space="preserve"> časo</w:t>
      </w:r>
      <w:r w:rsidR="00084F09">
        <w:rPr>
          <w:rFonts w:ascii="Arial" w:hAnsi="Arial" w:cs="Arial"/>
          <w:bCs/>
          <w:color w:val="000000" w:themeColor="text1"/>
          <w:sz w:val="20"/>
          <w:szCs w:val="20"/>
        </w:rPr>
        <w:t>vnico in vlogo vseh deležnikov ter zagotoviti enotno razumevanje vseh ključnih elementov</w:t>
      </w:r>
      <w:r w:rsidR="008C4201">
        <w:rPr>
          <w:rFonts w:ascii="Arial" w:hAnsi="Arial" w:cs="Arial"/>
          <w:bCs/>
          <w:color w:val="000000" w:themeColor="text1"/>
          <w:sz w:val="20"/>
          <w:szCs w:val="20"/>
        </w:rPr>
        <w:t>, kot so solidarnost, novi postopki na meji, vračanje, krizno upravljanje, itd</w:t>
      </w:r>
      <w:r w:rsidR="00084F09">
        <w:rPr>
          <w:rFonts w:ascii="Arial" w:hAnsi="Arial" w:cs="Arial"/>
          <w:bCs/>
          <w:color w:val="000000" w:themeColor="text1"/>
          <w:sz w:val="20"/>
          <w:szCs w:val="20"/>
        </w:rPr>
        <w:t>.</w:t>
      </w:r>
    </w:p>
    <w:p w:rsidR="00271571" w:rsidRPr="00C93B67" w:rsidRDefault="00271571" w:rsidP="00482E06">
      <w:pPr>
        <w:spacing w:after="0" w:line="260" w:lineRule="atLeast"/>
        <w:jc w:val="both"/>
        <w:rPr>
          <w:rFonts w:ascii="Arial" w:hAnsi="Arial" w:cs="Arial"/>
          <w:bCs/>
          <w:color w:val="000000" w:themeColor="text1"/>
          <w:sz w:val="20"/>
          <w:szCs w:val="20"/>
        </w:rPr>
      </w:pPr>
    </w:p>
    <w:p w:rsidR="00487302" w:rsidRDefault="00271571" w:rsidP="00482E06">
      <w:pPr>
        <w:spacing w:after="0" w:line="260" w:lineRule="atLeast"/>
        <w:jc w:val="both"/>
        <w:rPr>
          <w:rFonts w:ascii="Arial" w:hAnsi="Arial" w:cs="Arial"/>
          <w:bCs/>
          <w:color w:val="000000" w:themeColor="text1"/>
          <w:sz w:val="20"/>
          <w:szCs w:val="20"/>
        </w:rPr>
      </w:pPr>
      <w:r w:rsidRPr="00C93B67">
        <w:rPr>
          <w:rFonts w:ascii="Arial" w:hAnsi="Arial" w:cs="Arial"/>
          <w:bCs/>
          <w:color w:val="000000" w:themeColor="text1"/>
          <w:sz w:val="20"/>
          <w:szCs w:val="20"/>
        </w:rPr>
        <w:t xml:space="preserve">Skladno z določili novega pravnega okvira mora Evropska komisija v roku treh mesecev po vstopu v veljavo pripraviti skupni izvedbeni načrt in pri tem sodelovati z državami članicami in agencijami EU. Načrt bo </w:t>
      </w:r>
      <w:r w:rsidR="00C93B67" w:rsidRPr="00C93B67">
        <w:rPr>
          <w:rFonts w:ascii="Arial" w:hAnsi="Arial" w:cs="Arial"/>
          <w:bCs/>
          <w:color w:val="000000" w:themeColor="text1"/>
          <w:sz w:val="20"/>
          <w:szCs w:val="20"/>
        </w:rPr>
        <w:t xml:space="preserve">pripomogel k pripravljenosti </w:t>
      </w:r>
      <w:r w:rsidR="00841085">
        <w:rPr>
          <w:rFonts w:ascii="Arial" w:hAnsi="Arial" w:cs="Arial"/>
          <w:bCs/>
          <w:color w:val="000000" w:themeColor="text1"/>
          <w:sz w:val="20"/>
          <w:szCs w:val="20"/>
        </w:rPr>
        <w:t>deležnikov</w:t>
      </w:r>
      <w:r w:rsidR="00C93B67" w:rsidRPr="00C93B67">
        <w:rPr>
          <w:rFonts w:ascii="Arial" w:hAnsi="Arial" w:cs="Arial"/>
          <w:bCs/>
          <w:color w:val="000000" w:themeColor="text1"/>
          <w:sz w:val="20"/>
          <w:szCs w:val="20"/>
        </w:rPr>
        <w:t xml:space="preserve"> na izvajanje določb do začetka njihove uporabe, poleg tega pa bo tudi identificiral vrzeli in potrebne operativne ukrepe.</w:t>
      </w:r>
      <w:r w:rsidR="0028704C">
        <w:rPr>
          <w:rFonts w:ascii="Arial" w:hAnsi="Arial" w:cs="Arial"/>
          <w:bCs/>
          <w:color w:val="000000" w:themeColor="text1"/>
          <w:sz w:val="20"/>
          <w:szCs w:val="20"/>
        </w:rPr>
        <w:t xml:space="preserve"> </w:t>
      </w:r>
      <w:r w:rsidR="00841085">
        <w:rPr>
          <w:rFonts w:ascii="Arial" w:hAnsi="Arial" w:cs="Arial"/>
          <w:bCs/>
          <w:color w:val="000000" w:themeColor="text1"/>
          <w:sz w:val="20"/>
          <w:szCs w:val="20"/>
        </w:rPr>
        <w:t>Države članice bodo morale nato v šestih mes</w:t>
      </w:r>
      <w:r w:rsidR="00001EE4">
        <w:rPr>
          <w:rFonts w:ascii="Arial" w:hAnsi="Arial" w:cs="Arial"/>
          <w:bCs/>
          <w:color w:val="000000" w:themeColor="text1"/>
          <w:sz w:val="20"/>
          <w:szCs w:val="20"/>
        </w:rPr>
        <w:t>ecih po začetku veljavnosti skupnega</w:t>
      </w:r>
      <w:r w:rsidR="00841085">
        <w:rPr>
          <w:rFonts w:ascii="Arial" w:hAnsi="Arial" w:cs="Arial"/>
          <w:bCs/>
          <w:color w:val="000000" w:themeColor="text1"/>
          <w:sz w:val="20"/>
          <w:szCs w:val="20"/>
        </w:rPr>
        <w:t xml:space="preserve"> načrta oblikovati nacionalne izvedbene načrte. Evropska </w:t>
      </w:r>
      <w:r w:rsidR="00D45FA8">
        <w:rPr>
          <w:rFonts w:ascii="Arial" w:hAnsi="Arial" w:cs="Arial"/>
          <w:bCs/>
          <w:color w:val="000000" w:themeColor="text1"/>
          <w:sz w:val="20"/>
          <w:szCs w:val="20"/>
        </w:rPr>
        <w:t>komisija bo</w:t>
      </w:r>
      <w:r w:rsidR="00841085">
        <w:rPr>
          <w:rFonts w:ascii="Arial" w:hAnsi="Arial" w:cs="Arial"/>
          <w:bCs/>
          <w:color w:val="000000" w:themeColor="text1"/>
          <w:sz w:val="20"/>
          <w:szCs w:val="20"/>
        </w:rPr>
        <w:t xml:space="preserve"> osnutek skupnega izvedbenega načrta </w:t>
      </w:r>
      <w:r w:rsidR="00D45FA8">
        <w:rPr>
          <w:rFonts w:ascii="Arial" w:hAnsi="Arial" w:cs="Arial"/>
          <w:bCs/>
          <w:color w:val="000000" w:themeColor="text1"/>
          <w:sz w:val="20"/>
          <w:szCs w:val="20"/>
        </w:rPr>
        <w:t xml:space="preserve">predvidoma </w:t>
      </w:r>
      <w:r w:rsidR="00841085">
        <w:rPr>
          <w:rFonts w:ascii="Arial" w:hAnsi="Arial" w:cs="Arial"/>
          <w:bCs/>
          <w:color w:val="000000" w:themeColor="text1"/>
          <w:sz w:val="20"/>
          <w:szCs w:val="20"/>
        </w:rPr>
        <w:t>predstavila še pred konferenco, tako da bodo imeli ministri priložnost preliminarno razpravljati o dokumentu že v fazi njegovega nastanka</w:t>
      </w:r>
      <w:r w:rsidR="00470F01">
        <w:rPr>
          <w:rFonts w:ascii="Arial" w:hAnsi="Arial" w:cs="Arial"/>
          <w:bCs/>
          <w:color w:val="000000" w:themeColor="text1"/>
          <w:sz w:val="20"/>
          <w:szCs w:val="20"/>
        </w:rPr>
        <w:t>.</w:t>
      </w:r>
    </w:p>
    <w:p w:rsidR="007E5788" w:rsidRDefault="007E5788" w:rsidP="00482E06">
      <w:pPr>
        <w:spacing w:after="0" w:line="260" w:lineRule="atLeast"/>
        <w:jc w:val="both"/>
        <w:rPr>
          <w:rFonts w:ascii="Arial" w:hAnsi="Arial" w:cs="Arial"/>
          <w:bCs/>
          <w:color w:val="000000" w:themeColor="text1"/>
          <w:sz w:val="20"/>
          <w:szCs w:val="20"/>
        </w:rPr>
      </w:pPr>
    </w:p>
    <w:p w:rsidR="007E5788" w:rsidRPr="00D506EC" w:rsidRDefault="007E5788" w:rsidP="00482E06">
      <w:pPr>
        <w:spacing w:after="0" w:line="260" w:lineRule="atLeast"/>
        <w:jc w:val="both"/>
        <w:rPr>
          <w:rFonts w:ascii="Arial" w:hAnsi="Arial" w:cs="Arial"/>
          <w:bCs/>
          <w:color w:val="000000" w:themeColor="text1"/>
          <w:sz w:val="20"/>
          <w:szCs w:val="20"/>
        </w:rPr>
      </w:pPr>
      <w:r>
        <w:rPr>
          <w:rFonts w:ascii="Arial" w:hAnsi="Arial" w:cs="Arial"/>
          <w:bCs/>
          <w:color w:val="000000" w:themeColor="text1"/>
          <w:sz w:val="20"/>
          <w:szCs w:val="20"/>
        </w:rPr>
        <w:t xml:space="preserve">Republika Slovenija je tekom pogajanj konstruktivno sodelovala pri oblikovanju novega skupnega migracijskega pravnega okvira, ki ga predstavlja Pakt o migracijah in azilu, ter pri tem zastopala sprejeta nacionalna stališča. Medinstitucionalnemu dogovoru mora slediti pravočasna in učinkovita implementacija dogovorjenega, pri čemer pa bo ključno zagotoviti enotno razumevanje ter predvideti ustrezne resurse. </w:t>
      </w:r>
      <w:r w:rsidR="00D506EC">
        <w:rPr>
          <w:rFonts w:ascii="Arial" w:hAnsi="Arial" w:cs="Arial"/>
          <w:bCs/>
          <w:color w:val="000000" w:themeColor="text1"/>
          <w:sz w:val="20"/>
          <w:szCs w:val="20"/>
        </w:rPr>
        <w:t xml:space="preserve">Pri implementaciji in operacionalizaciji Pakta mora imeti </w:t>
      </w:r>
      <w:r w:rsidR="00782839">
        <w:rPr>
          <w:rFonts w:ascii="Arial" w:hAnsi="Arial" w:cs="Arial"/>
          <w:bCs/>
          <w:color w:val="000000" w:themeColor="text1"/>
          <w:sz w:val="20"/>
          <w:szCs w:val="20"/>
        </w:rPr>
        <w:t xml:space="preserve">Evropska </w:t>
      </w:r>
      <w:r w:rsidR="00782839">
        <w:rPr>
          <w:rFonts w:ascii="Arial" w:hAnsi="Arial" w:cs="Arial"/>
          <w:bCs/>
          <w:color w:val="000000" w:themeColor="text1"/>
          <w:sz w:val="20"/>
          <w:szCs w:val="20"/>
        </w:rPr>
        <w:lastRenderedPageBreak/>
        <w:t xml:space="preserve">komisija </w:t>
      </w:r>
      <w:r w:rsidR="00D506EC">
        <w:rPr>
          <w:rFonts w:ascii="Arial" w:hAnsi="Arial" w:cs="Arial"/>
          <w:bCs/>
          <w:color w:val="000000" w:themeColor="text1"/>
          <w:sz w:val="20"/>
          <w:szCs w:val="20"/>
        </w:rPr>
        <w:t xml:space="preserve">vodilno </w:t>
      </w:r>
      <w:r w:rsidR="00D506EC" w:rsidRPr="00D506EC">
        <w:rPr>
          <w:rFonts w:ascii="Arial" w:hAnsi="Arial" w:cs="Arial"/>
          <w:bCs/>
          <w:color w:val="000000" w:themeColor="text1"/>
          <w:sz w:val="20"/>
          <w:szCs w:val="20"/>
        </w:rPr>
        <w:t xml:space="preserve">vlogo in </w:t>
      </w:r>
      <w:r w:rsidRPr="00D506EC">
        <w:rPr>
          <w:rFonts w:ascii="Arial" w:hAnsi="Arial" w:cs="Arial"/>
          <w:bCs/>
          <w:color w:val="000000" w:themeColor="text1"/>
          <w:sz w:val="20"/>
          <w:szCs w:val="20"/>
        </w:rPr>
        <w:t xml:space="preserve">pri </w:t>
      </w:r>
      <w:r w:rsidR="00D506EC" w:rsidRPr="00D506EC">
        <w:rPr>
          <w:rFonts w:ascii="Arial" w:hAnsi="Arial" w:cs="Arial"/>
          <w:bCs/>
          <w:color w:val="000000" w:themeColor="text1"/>
          <w:sz w:val="20"/>
          <w:szCs w:val="20"/>
        </w:rPr>
        <w:t>tem</w:t>
      </w:r>
      <w:r w:rsidRPr="00D506EC">
        <w:rPr>
          <w:rFonts w:ascii="Arial" w:hAnsi="Arial" w:cs="Arial"/>
          <w:bCs/>
          <w:color w:val="000000" w:themeColor="text1"/>
          <w:sz w:val="20"/>
          <w:szCs w:val="20"/>
        </w:rPr>
        <w:t xml:space="preserve"> tesno sodelovati z ostalimi deležniki, zlasti z državami članicami in agencijami EU.</w:t>
      </w:r>
    </w:p>
    <w:p w:rsidR="006B0C63" w:rsidRPr="00D506EC" w:rsidRDefault="006B0C63" w:rsidP="00482E06">
      <w:pPr>
        <w:spacing w:after="0" w:line="260" w:lineRule="atLeast"/>
        <w:jc w:val="both"/>
        <w:rPr>
          <w:rFonts w:ascii="Arial" w:hAnsi="Arial" w:cs="Arial"/>
          <w:bCs/>
          <w:color w:val="000000" w:themeColor="text1"/>
          <w:sz w:val="20"/>
          <w:szCs w:val="20"/>
        </w:rPr>
      </w:pPr>
    </w:p>
    <w:p w:rsidR="00CC53A2" w:rsidRPr="00D506EC" w:rsidRDefault="00CC53A2" w:rsidP="00482E06">
      <w:pPr>
        <w:spacing w:after="0" w:line="260" w:lineRule="atLeast"/>
        <w:jc w:val="both"/>
        <w:rPr>
          <w:rFonts w:ascii="Arial" w:hAnsi="Arial" w:cs="Arial"/>
          <w:bCs/>
          <w:color w:val="000000" w:themeColor="text1"/>
          <w:sz w:val="20"/>
          <w:szCs w:val="20"/>
        </w:rPr>
      </w:pPr>
    </w:p>
    <w:p w:rsidR="00FB5AF3" w:rsidRPr="00D506EC" w:rsidRDefault="00FB5AF3" w:rsidP="00482E06">
      <w:pPr>
        <w:numPr>
          <w:ilvl w:val="0"/>
          <w:numId w:val="3"/>
        </w:numPr>
        <w:spacing w:after="0" w:line="260" w:lineRule="atLeast"/>
        <w:jc w:val="both"/>
        <w:rPr>
          <w:rFonts w:ascii="Arial" w:hAnsi="Arial" w:cs="Arial"/>
          <w:b/>
          <w:bCs/>
          <w:color w:val="000000" w:themeColor="text1"/>
          <w:sz w:val="20"/>
          <w:szCs w:val="20"/>
        </w:rPr>
      </w:pPr>
      <w:r w:rsidRPr="00D506EC">
        <w:rPr>
          <w:rFonts w:ascii="Arial" w:hAnsi="Arial" w:cs="Arial"/>
          <w:b/>
          <w:bCs/>
          <w:color w:val="000000" w:themeColor="text1"/>
          <w:sz w:val="20"/>
          <w:szCs w:val="20"/>
        </w:rPr>
        <w:t>Delegacija Republike Slovenije:</w:t>
      </w:r>
    </w:p>
    <w:p w:rsidR="007E5788" w:rsidRDefault="00F439C9" w:rsidP="007E5788">
      <w:pPr>
        <w:pStyle w:val="datumtevilka"/>
        <w:numPr>
          <w:ilvl w:val="1"/>
          <w:numId w:val="2"/>
        </w:numPr>
        <w:tabs>
          <w:tab w:val="clear" w:pos="1701"/>
        </w:tabs>
        <w:spacing w:line="260" w:lineRule="atLeast"/>
        <w:jc w:val="both"/>
        <w:rPr>
          <w:rFonts w:cs="Arial"/>
          <w:color w:val="000000" w:themeColor="text1"/>
        </w:rPr>
      </w:pPr>
      <w:r w:rsidRPr="00D506EC">
        <w:rPr>
          <w:rFonts w:cs="Arial"/>
          <w:color w:val="000000" w:themeColor="text1"/>
        </w:rPr>
        <w:t>Boštjan Poklukar</w:t>
      </w:r>
      <w:r w:rsidRPr="00CD4E51">
        <w:rPr>
          <w:rFonts w:cs="Arial"/>
          <w:color w:val="000000" w:themeColor="text1"/>
        </w:rPr>
        <w:t xml:space="preserve">, minister za notranje zadeve,  </w:t>
      </w:r>
    </w:p>
    <w:p w:rsidR="007E5788" w:rsidRDefault="00F439C9" w:rsidP="007E5788">
      <w:pPr>
        <w:pStyle w:val="datumtevilka"/>
        <w:numPr>
          <w:ilvl w:val="1"/>
          <w:numId w:val="2"/>
        </w:numPr>
        <w:tabs>
          <w:tab w:val="clear" w:pos="1701"/>
        </w:tabs>
        <w:spacing w:line="260" w:lineRule="atLeast"/>
        <w:jc w:val="both"/>
        <w:rPr>
          <w:rFonts w:cs="Arial"/>
          <w:color w:val="000000" w:themeColor="text1"/>
        </w:rPr>
      </w:pPr>
      <w:r w:rsidRPr="007E5788">
        <w:rPr>
          <w:rFonts w:cs="Arial"/>
          <w:color w:val="000000" w:themeColor="text1"/>
        </w:rPr>
        <w:t>Nataša Hvala Ivančič, vodja kabineta ministra,</w:t>
      </w:r>
    </w:p>
    <w:p w:rsidR="00C47B4C" w:rsidRPr="007E5788" w:rsidRDefault="00CD4E51" w:rsidP="007E5788">
      <w:pPr>
        <w:pStyle w:val="datumtevilka"/>
        <w:numPr>
          <w:ilvl w:val="1"/>
          <w:numId w:val="2"/>
        </w:numPr>
        <w:tabs>
          <w:tab w:val="clear" w:pos="1701"/>
        </w:tabs>
        <w:spacing w:line="260" w:lineRule="atLeast"/>
        <w:jc w:val="both"/>
        <w:rPr>
          <w:rFonts w:cs="Arial"/>
          <w:color w:val="000000" w:themeColor="text1"/>
        </w:rPr>
      </w:pPr>
      <w:r w:rsidRPr="007E5788">
        <w:rPr>
          <w:rFonts w:cs="Arial"/>
          <w:color w:val="000000" w:themeColor="text1"/>
        </w:rPr>
        <w:t xml:space="preserve">Matej Torkar, </w:t>
      </w:r>
      <w:r w:rsidR="009066C3" w:rsidRPr="007E5788">
        <w:rPr>
          <w:rFonts w:cs="Arial"/>
          <w:color w:val="000000" w:themeColor="text1"/>
        </w:rPr>
        <w:t xml:space="preserve">generalni </w:t>
      </w:r>
      <w:r w:rsidRPr="007E5788">
        <w:rPr>
          <w:rFonts w:cs="Arial"/>
          <w:color w:val="000000" w:themeColor="text1"/>
        </w:rPr>
        <w:t>direktor Direktorata za migracije</w:t>
      </w:r>
      <w:r w:rsidR="007A6E72" w:rsidRPr="007E5788">
        <w:rPr>
          <w:rFonts w:cs="Arial"/>
          <w:color w:val="000000" w:themeColor="text1"/>
        </w:rPr>
        <w:t>, Ministrstvo za notranje zadeve</w:t>
      </w:r>
      <w:r w:rsidR="00CC53A2" w:rsidRPr="007E5788">
        <w:rPr>
          <w:rFonts w:cs="Arial"/>
          <w:color w:val="000000" w:themeColor="text1"/>
        </w:rPr>
        <w:t>.</w:t>
      </w:r>
    </w:p>
    <w:sectPr w:rsidR="00C47B4C" w:rsidRPr="007E5788" w:rsidSect="004F3D48">
      <w:headerReference w:type="default" r:id="rId11"/>
      <w:footerReference w:type="defaul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A0" w:rsidRDefault="00106CA0">
      <w:pPr>
        <w:spacing w:after="0" w:line="240" w:lineRule="auto"/>
      </w:pPr>
      <w:r>
        <w:separator/>
      </w:r>
    </w:p>
  </w:endnote>
  <w:endnote w:type="continuationSeparator" w:id="0">
    <w:p w:rsidR="00106CA0" w:rsidRDefault="0010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altName w:val="Arial"/>
    <w:panose1 w:val="000005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82" w:rsidRDefault="00F439C9">
    <w:pPr>
      <w:pStyle w:val="Noga"/>
      <w:jc w:val="right"/>
    </w:pPr>
    <w:r>
      <w:fldChar w:fldCharType="begin"/>
    </w:r>
    <w:r>
      <w:instrText>PAGE   \* MERGEFORMAT</w:instrText>
    </w:r>
    <w:r>
      <w:fldChar w:fldCharType="separate"/>
    </w:r>
    <w:r w:rsidR="008D4816">
      <w:rPr>
        <w:noProof/>
      </w:rPr>
      <w:t>4</w:t>
    </w:r>
    <w:r>
      <w:fldChar w:fldCharType="end"/>
    </w:r>
  </w:p>
  <w:p w:rsidR="00710569" w:rsidRDefault="008D4816" w:rsidP="004F3D4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A0" w:rsidRDefault="00106CA0">
      <w:pPr>
        <w:spacing w:after="0" w:line="240" w:lineRule="auto"/>
      </w:pPr>
      <w:r>
        <w:separator/>
      </w:r>
    </w:p>
  </w:footnote>
  <w:footnote w:type="continuationSeparator" w:id="0">
    <w:p w:rsidR="00106CA0" w:rsidRDefault="00106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82" w:rsidRPr="00E21FF9" w:rsidRDefault="00F439C9"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260E82" w:rsidRPr="008F3500" w:rsidRDefault="008D4816" w:rsidP="006E6E34">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69" w:rsidRPr="0010482E" w:rsidRDefault="008D4816" w:rsidP="00104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5F8"/>
    <w:multiLevelType w:val="hybridMultilevel"/>
    <w:tmpl w:val="378092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84496D"/>
    <w:multiLevelType w:val="hybridMultilevel"/>
    <w:tmpl w:val="AA5035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796857"/>
    <w:multiLevelType w:val="hybridMultilevel"/>
    <w:tmpl w:val="5810CE82"/>
    <w:lvl w:ilvl="0" w:tplc="4418B0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28B39CD"/>
    <w:multiLevelType w:val="hybridMultilevel"/>
    <w:tmpl w:val="41F2370E"/>
    <w:lvl w:ilvl="0" w:tplc="027EFF84">
      <w:start w:val="19"/>
      <w:numFmt w:val="bullet"/>
      <w:lvlText w:val="-"/>
      <w:lvlJc w:val="left"/>
      <w:pPr>
        <w:ind w:left="786" w:hanging="360"/>
      </w:pPr>
      <w:rPr>
        <w:rFonts w:ascii="Arial" w:eastAsia="Calibri" w:hAnsi="Arial" w:cs="Aria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 w15:restartNumberingAfterBreak="0">
    <w:nsid w:val="65D4366A"/>
    <w:multiLevelType w:val="hybridMultilevel"/>
    <w:tmpl w:val="6B2E55E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644"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4CA3330"/>
    <w:multiLevelType w:val="hybridMultilevel"/>
    <w:tmpl w:val="CD884E7C"/>
    <w:lvl w:ilvl="0" w:tplc="F93AB0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F3"/>
    <w:rsid w:val="00001EE4"/>
    <w:rsid w:val="0005184F"/>
    <w:rsid w:val="00084F09"/>
    <w:rsid w:val="00106CA0"/>
    <w:rsid w:val="00124CBD"/>
    <w:rsid w:val="0012712D"/>
    <w:rsid w:val="00174CCC"/>
    <w:rsid w:val="001769F2"/>
    <w:rsid w:val="001821D6"/>
    <w:rsid w:val="001908A4"/>
    <w:rsid w:val="001A56E6"/>
    <w:rsid w:val="001B58A2"/>
    <w:rsid w:val="001E3028"/>
    <w:rsid w:val="001F347C"/>
    <w:rsid w:val="00215D1D"/>
    <w:rsid w:val="00220868"/>
    <w:rsid w:val="00260470"/>
    <w:rsid w:val="00271571"/>
    <w:rsid w:val="0028704C"/>
    <w:rsid w:val="00296134"/>
    <w:rsid w:val="0039322E"/>
    <w:rsid w:val="00395D09"/>
    <w:rsid w:val="003A5131"/>
    <w:rsid w:val="003D4260"/>
    <w:rsid w:val="0042590A"/>
    <w:rsid w:val="00470F01"/>
    <w:rsid w:val="00482E06"/>
    <w:rsid w:val="00487302"/>
    <w:rsid w:val="004C357A"/>
    <w:rsid w:val="004D30C3"/>
    <w:rsid w:val="004D482E"/>
    <w:rsid w:val="004E6DDF"/>
    <w:rsid w:val="005360D8"/>
    <w:rsid w:val="005900A0"/>
    <w:rsid w:val="005D7680"/>
    <w:rsid w:val="00622427"/>
    <w:rsid w:val="00650439"/>
    <w:rsid w:val="006761B2"/>
    <w:rsid w:val="006B0C63"/>
    <w:rsid w:val="006C22B1"/>
    <w:rsid w:val="006F6482"/>
    <w:rsid w:val="0072213A"/>
    <w:rsid w:val="00735154"/>
    <w:rsid w:val="00782839"/>
    <w:rsid w:val="007A6E72"/>
    <w:rsid w:val="007C3FE7"/>
    <w:rsid w:val="007E5788"/>
    <w:rsid w:val="007F4D83"/>
    <w:rsid w:val="00841085"/>
    <w:rsid w:val="008710D3"/>
    <w:rsid w:val="008C4201"/>
    <w:rsid w:val="008D4816"/>
    <w:rsid w:val="009066C3"/>
    <w:rsid w:val="00993546"/>
    <w:rsid w:val="009D2EA4"/>
    <w:rsid w:val="00A349F9"/>
    <w:rsid w:val="00A62436"/>
    <w:rsid w:val="00B709D0"/>
    <w:rsid w:val="00B82C83"/>
    <w:rsid w:val="00C0285D"/>
    <w:rsid w:val="00C47B4C"/>
    <w:rsid w:val="00C50417"/>
    <w:rsid w:val="00C53A20"/>
    <w:rsid w:val="00C93B67"/>
    <w:rsid w:val="00CC53A2"/>
    <w:rsid w:val="00CD4E51"/>
    <w:rsid w:val="00D45FA8"/>
    <w:rsid w:val="00D506EC"/>
    <w:rsid w:val="00D83465"/>
    <w:rsid w:val="00D8593D"/>
    <w:rsid w:val="00DD3D2B"/>
    <w:rsid w:val="00ED7024"/>
    <w:rsid w:val="00F439C9"/>
    <w:rsid w:val="00F53E97"/>
    <w:rsid w:val="00FB5A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529F"/>
  <w15:chartTrackingRefBased/>
  <w15:docId w15:val="{51DABF4D-B4D4-4A12-8C28-79B304C0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5AF3"/>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FB5AF3"/>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FB5AF3"/>
    <w:rPr>
      <w:rFonts w:ascii="Calibri Light" w:eastAsia="Times New Roman" w:hAnsi="Calibri Light" w:cs="Times New Roman"/>
      <w:b/>
      <w:bCs/>
      <w:sz w:val="26"/>
      <w:szCs w:val="26"/>
    </w:rPr>
  </w:style>
  <w:style w:type="paragraph" w:styleId="Glava">
    <w:name w:val="header"/>
    <w:basedOn w:val="Navaden"/>
    <w:link w:val="GlavaZnak"/>
    <w:uiPriority w:val="99"/>
    <w:rsid w:val="00FB5AF3"/>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FB5AF3"/>
    <w:rPr>
      <w:rFonts w:ascii="Arial" w:eastAsia="Times New Roman" w:hAnsi="Arial" w:cs="Times New Roman"/>
      <w:sz w:val="20"/>
      <w:szCs w:val="24"/>
    </w:rPr>
  </w:style>
  <w:style w:type="paragraph" w:styleId="Noga">
    <w:name w:val="footer"/>
    <w:basedOn w:val="Navaden"/>
    <w:link w:val="NogaZnak"/>
    <w:uiPriority w:val="99"/>
    <w:rsid w:val="00FB5AF3"/>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FB5AF3"/>
    <w:rPr>
      <w:rFonts w:ascii="Arial" w:eastAsia="Times New Roman" w:hAnsi="Arial" w:cs="Times New Roman"/>
      <w:sz w:val="20"/>
      <w:szCs w:val="24"/>
    </w:rPr>
  </w:style>
  <w:style w:type="paragraph" w:styleId="Odstavekseznama">
    <w:name w:val="List Paragraph"/>
    <w:basedOn w:val="Navaden"/>
    <w:uiPriority w:val="34"/>
    <w:qFormat/>
    <w:rsid w:val="00FB5AF3"/>
    <w:pPr>
      <w:ind w:left="720"/>
      <w:contextualSpacing/>
    </w:pPr>
  </w:style>
  <w:style w:type="paragraph" w:customStyle="1" w:styleId="datumtevilka">
    <w:name w:val="datum številka"/>
    <w:basedOn w:val="Navaden"/>
    <w:qFormat/>
    <w:rsid w:val="00F439C9"/>
    <w:pPr>
      <w:tabs>
        <w:tab w:val="left" w:pos="1701"/>
      </w:tabs>
      <w:spacing w:after="0" w:line="260" w:lineRule="exact"/>
    </w:pPr>
    <w:rPr>
      <w:rFonts w:ascii="Arial" w:eastAsia="Times New Roman" w:hAnsi="Arial"/>
      <w:sz w:val="20"/>
      <w:szCs w:val="20"/>
      <w:lang w:eastAsia="sl-SI"/>
    </w:rPr>
  </w:style>
  <w:style w:type="paragraph" w:styleId="Besedilooblaka">
    <w:name w:val="Balloon Text"/>
    <w:basedOn w:val="Navaden"/>
    <w:link w:val="BesedilooblakaZnak"/>
    <w:uiPriority w:val="99"/>
    <w:semiHidden/>
    <w:unhideWhenUsed/>
    <w:rsid w:val="007351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35154"/>
    <w:rPr>
      <w:rFonts w:ascii="Segoe UI" w:eastAsia="Calibri" w:hAnsi="Segoe UI" w:cs="Segoe UI"/>
      <w:sz w:val="18"/>
      <w:szCs w:val="18"/>
    </w:rPr>
  </w:style>
  <w:style w:type="paragraph" w:customStyle="1" w:styleId="Default">
    <w:name w:val="Default"/>
    <w:rsid w:val="001821D6"/>
    <w:pPr>
      <w:autoSpaceDE w:val="0"/>
      <w:autoSpaceDN w:val="0"/>
      <w:adjustRightInd w:val="0"/>
      <w:spacing w:after="0" w:line="240" w:lineRule="auto"/>
    </w:pPr>
    <w:rPr>
      <w:rFonts w:ascii="Montserrat" w:hAnsi="Montserrat" w:cs="Montserrat"/>
      <w:color w:val="000000"/>
      <w:sz w:val="24"/>
      <w:szCs w:val="24"/>
    </w:rPr>
  </w:style>
  <w:style w:type="paragraph" w:styleId="HTML-oblikovano">
    <w:name w:val="HTML Preformatted"/>
    <w:basedOn w:val="Navaden"/>
    <w:link w:val="HTML-oblikovanoZnak"/>
    <w:uiPriority w:val="99"/>
    <w:semiHidden/>
    <w:unhideWhenUsed/>
    <w:rsid w:val="00E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ED7024"/>
    <w:rPr>
      <w:rFonts w:ascii="Courier New" w:eastAsia="Times New Roman" w:hAnsi="Courier New" w:cs="Courier New"/>
      <w:sz w:val="20"/>
      <w:szCs w:val="20"/>
      <w:lang w:eastAsia="sl-SI"/>
    </w:rPr>
  </w:style>
  <w:style w:type="character" w:customStyle="1" w:styleId="y2iqfc">
    <w:name w:val="y2iqfc"/>
    <w:basedOn w:val="Privzetapisavaodstavka"/>
    <w:rsid w:val="00ED7024"/>
  </w:style>
  <w:style w:type="paragraph" w:styleId="Telobesedila">
    <w:name w:val="Body Text"/>
    <w:basedOn w:val="Navaden"/>
    <w:link w:val="TelobesedilaZnak"/>
    <w:uiPriority w:val="1"/>
    <w:qFormat/>
    <w:rsid w:val="006B0C63"/>
    <w:pPr>
      <w:widowControl w:val="0"/>
      <w:autoSpaceDE w:val="0"/>
      <w:autoSpaceDN w:val="0"/>
      <w:spacing w:after="0" w:line="240" w:lineRule="auto"/>
    </w:pPr>
    <w:rPr>
      <w:rFonts w:ascii="Times New Roman" w:eastAsia="Times New Roman" w:hAnsi="Times New Roman"/>
      <w:b/>
      <w:bCs/>
      <w:sz w:val="24"/>
      <w:szCs w:val="24"/>
      <w:lang w:val="en-US"/>
    </w:rPr>
  </w:style>
  <w:style w:type="character" w:customStyle="1" w:styleId="TelobesedilaZnak">
    <w:name w:val="Telo besedila Znak"/>
    <w:basedOn w:val="Privzetapisavaodstavka"/>
    <w:link w:val="Telobesedila"/>
    <w:uiPriority w:val="1"/>
    <w:rsid w:val="006B0C63"/>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7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6050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Nunić</dc:creator>
  <cp:keywords/>
  <dc:description/>
  <cp:lastModifiedBy>Jana Ristanović</cp:lastModifiedBy>
  <cp:revision>3</cp:revision>
  <cp:lastPrinted>2023-11-08T12:44:00Z</cp:lastPrinted>
  <dcterms:created xsi:type="dcterms:W3CDTF">2024-03-25T08:53:00Z</dcterms:created>
  <dcterms:modified xsi:type="dcterms:W3CDTF">2024-03-27T07:25:00Z</dcterms:modified>
</cp:coreProperties>
</file>