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2D119" w14:textId="77777777" w:rsidR="00DA390B" w:rsidRPr="00DA390B" w:rsidRDefault="00DA390B" w:rsidP="00DA390B">
      <w:pPr>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sl-SI"/>
          <w14:ligatures w14:val="none"/>
        </w:rPr>
      </w:pPr>
      <w:r w:rsidRPr="00DA390B">
        <w:rPr>
          <w:rFonts w:ascii="Arial" w:eastAsia="Times New Roman" w:hAnsi="Arial" w:cs="Arial"/>
          <w:bCs/>
          <w:kern w:val="0"/>
          <w:sz w:val="20"/>
          <w:szCs w:val="20"/>
          <w:lang w:eastAsia="sl-SI"/>
          <w14:ligatures w14:val="none"/>
        </w:rPr>
        <w:t>Priloga 1:</w:t>
      </w:r>
      <w:r w:rsidRPr="00DA390B">
        <w:rPr>
          <w:rFonts w:ascii="Arial" w:eastAsia="Times New Roman" w:hAnsi="Arial" w:cs="Arial"/>
          <w:kern w:val="0"/>
          <w:sz w:val="20"/>
          <w:szCs w:val="20"/>
          <w:lang w:eastAsia="sl-SI"/>
          <w14:ligatures w14:val="none"/>
        </w:rPr>
        <w:t xml:space="preserve">  </w:t>
      </w:r>
    </w:p>
    <w:p w14:paraId="16EC6C26" w14:textId="77777777" w:rsidR="00DA390B" w:rsidRPr="00DA390B" w:rsidRDefault="00DA390B" w:rsidP="00DA390B">
      <w:pPr>
        <w:overflowPunct w:val="0"/>
        <w:autoSpaceDE w:val="0"/>
        <w:autoSpaceDN w:val="0"/>
        <w:adjustRightInd w:val="0"/>
        <w:spacing w:after="0" w:line="240" w:lineRule="auto"/>
        <w:jc w:val="both"/>
        <w:textAlignment w:val="baseline"/>
        <w:rPr>
          <w:rFonts w:ascii="Arial" w:eastAsia="Times New Roman" w:hAnsi="Arial" w:cs="Arial"/>
          <w:kern w:val="0"/>
          <w:sz w:val="20"/>
          <w:szCs w:val="20"/>
          <w:lang w:eastAsia="sl-SI"/>
          <w14:ligatures w14:val="none"/>
        </w:rPr>
      </w:pPr>
    </w:p>
    <w:p w14:paraId="06FDACE6" w14:textId="77777777" w:rsidR="00DA390B" w:rsidRPr="00DA390B" w:rsidRDefault="00DA390B" w:rsidP="00DA390B">
      <w:pPr>
        <w:overflowPunct w:val="0"/>
        <w:autoSpaceDE w:val="0"/>
        <w:autoSpaceDN w:val="0"/>
        <w:adjustRightInd w:val="0"/>
        <w:spacing w:after="0" w:line="240" w:lineRule="auto"/>
        <w:jc w:val="both"/>
        <w:textAlignment w:val="baseline"/>
        <w:rPr>
          <w:rFonts w:ascii="Arial" w:eastAsia="Times New Roman" w:hAnsi="Arial" w:cs="Arial"/>
          <w:b/>
          <w:kern w:val="0"/>
          <w:sz w:val="20"/>
          <w:szCs w:val="20"/>
          <w:lang w:eastAsia="sl-SI"/>
          <w14:ligatures w14:val="none"/>
        </w:rPr>
      </w:pPr>
      <w:r w:rsidRPr="00DA390B">
        <w:rPr>
          <w:rFonts w:ascii="Arial" w:eastAsia="Times New Roman" w:hAnsi="Arial" w:cs="Arial"/>
          <w:b/>
          <w:kern w:val="0"/>
          <w:sz w:val="20"/>
          <w:szCs w:val="20"/>
          <w:lang w:eastAsia="sl-SI"/>
          <w14:ligatures w14:val="none"/>
        </w:rPr>
        <w:t>Plovba za javni prevoz oseb in blaga s plovili na motorni pogon v Krajinskem parku        Ljubljansko barje</w:t>
      </w:r>
    </w:p>
    <w:p w14:paraId="4CDEA4C8" w14:textId="77777777" w:rsidR="00DA390B" w:rsidRPr="00DA390B" w:rsidRDefault="00DA390B" w:rsidP="00DA390B">
      <w:pPr>
        <w:overflowPunct w:val="0"/>
        <w:autoSpaceDE w:val="0"/>
        <w:autoSpaceDN w:val="0"/>
        <w:adjustRightInd w:val="0"/>
        <w:spacing w:after="0" w:line="240" w:lineRule="auto"/>
        <w:jc w:val="both"/>
        <w:textAlignment w:val="baseline"/>
        <w:rPr>
          <w:rFonts w:ascii="Arial" w:eastAsia="Times New Roman" w:hAnsi="Arial" w:cs="Arial"/>
          <w:bCs/>
          <w:kern w:val="0"/>
          <w:sz w:val="20"/>
          <w:szCs w:val="20"/>
          <w:lang w:eastAsia="sl-SI"/>
          <w14:ligatures w14:val="none"/>
        </w:rPr>
      </w:pPr>
    </w:p>
    <w:p w14:paraId="14647376" w14:textId="77777777" w:rsidR="00DA390B" w:rsidRPr="00DA390B" w:rsidRDefault="00DA390B" w:rsidP="00DA390B">
      <w:pPr>
        <w:numPr>
          <w:ilvl w:val="0"/>
          <w:numId w:val="1"/>
        </w:numPr>
        <w:overflowPunct w:val="0"/>
        <w:autoSpaceDE w:val="0"/>
        <w:autoSpaceDN w:val="0"/>
        <w:adjustRightInd w:val="0"/>
        <w:spacing w:after="0" w:line="259" w:lineRule="auto"/>
        <w:contextualSpacing/>
        <w:jc w:val="both"/>
        <w:textAlignment w:val="baseline"/>
        <w:rPr>
          <w:rFonts w:ascii="Arial" w:eastAsia="Calibri" w:hAnsi="Arial" w:cs="Arial"/>
          <w:bCs/>
          <w:kern w:val="0"/>
          <w:sz w:val="20"/>
          <w:szCs w:val="20"/>
          <w14:ligatures w14:val="none"/>
        </w:rPr>
      </w:pPr>
      <w:r w:rsidRPr="00DA390B">
        <w:rPr>
          <w:rFonts w:ascii="Arial" w:eastAsia="Calibri" w:hAnsi="Arial" w:cs="Arial"/>
          <w:bCs/>
          <w:kern w:val="0"/>
          <w:sz w:val="20"/>
          <w:szCs w:val="20"/>
          <w14:ligatures w14:val="none"/>
        </w:rPr>
        <w:t>Pogoji in omejitve za izvajanje Plovba za javni prevoz oseb in blaga s plovili na motorni pogon v Krajinskem parku Ljubljansko barje:</w:t>
      </w:r>
    </w:p>
    <w:p w14:paraId="6CAE316F" w14:textId="77777777" w:rsidR="00DA390B" w:rsidRPr="00DA390B" w:rsidRDefault="00DA390B" w:rsidP="00DA390B">
      <w:pPr>
        <w:numPr>
          <w:ilvl w:val="0"/>
          <w:numId w:val="2"/>
        </w:numPr>
        <w:overflowPunct w:val="0"/>
        <w:autoSpaceDE w:val="0"/>
        <w:autoSpaceDN w:val="0"/>
        <w:adjustRightInd w:val="0"/>
        <w:spacing w:after="0" w:line="259" w:lineRule="auto"/>
        <w:ind w:left="1440" w:hanging="360"/>
        <w:contextualSpacing/>
        <w:jc w:val="both"/>
        <w:textAlignment w:val="baseline"/>
        <w:rPr>
          <w:rFonts w:ascii="Arial" w:eastAsia="Calibri" w:hAnsi="Arial" w:cs="Arial"/>
          <w:bCs/>
          <w:kern w:val="0"/>
          <w:sz w:val="20"/>
          <w:szCs w:val="20"/>
          <w14:ligatures w14:val="none"/>
        </w:rPr>
      </w:pPr>
      <w:r w:rsidRPr="00DA390B">
        <w:rPr>
          <w:rFonts w:ascii="Arial" w:eastAsia="Calibri" w:hAnsi="Arial" w:cs="Arial"/>
          <w:bCs/>
          <w:kern w:val="0"/>
          <w:sz w:val="20"/>
          <w:szCs w:val="20"/>
          <w14:ligatures w14:val="none"/>
        </w:rPr>
        <w:t>Plovba za javni prevoz se lahko izvaja od 15.4. do 15.10;</w:t>
      </w:r>
    </w:p>
    <w:p w14:paraId="71AB58AC" w14:textId="77777777" w:rsidR="00DA390B" w:rsidRPr="00DA390B" w:rsidRDefault="00DA390B" w:rsidP="00DA390B">
      <w:pPr>
        <w:numPr>
          <w:ilvl w:val="0"/>
          <w:numId w:val="2"/>
        </w:numPr>
        <w:overflowPunct w:val="0"/>
        <w:autoSpaceDE w:val="0"/>
        <w:autoSpaceDN w:val="0"/>
        <w:adjustRightInd w:val="0"/>
        <w:spacing w:after="0" w:line="259" w:lineRule="auto"/>
        <w:ind w:left="1440" w:hanging="360"/>
        <w:contextualSpacing/>
        <w:jc w:val="both"/>
        <w:textAlignment w:val="baseline"/>
        <w:rPr>
          <w:rFonts w:ascii="Arial" w:eastAsia="Calibri" w:hAnsi="Arial" w:cs="Arial"/>
          <w:bCs/>
          <w:kern w:val="0"/>
          <w:sz w:val="20"/>
          <w:szCs w:val="20"/>
          <w14:ligatures w14:val="none"/>
        </w:rPr>
      </w:pPr>
      <w:r w:rsidRPr="00DA390B">
        <w:rPr>
          <w:rFonts w:ascii="Arial" w:eastAsia="Calibri" w:hAnsi="Arial" w:cs="Arial"/>
          <w:bCs/>
          <w:kern w:val="0"/>
          <w:sz w:val="20"/>
          <w:szCs w:val="20"/>
          <w14:ligatures w14:val="none"/>
        </w:rPr>
        <w:t xml:space="preserve">Od 15.4 do 15.10. se lahko izvede največ pet voženj na dan, ob petkih, sobotah, nedeljah in praznikih pa največ 10 voženj na dan na območju od mostu avtoceste v Črni vasi z </w:t>
      </w:r>
      <w:proofErr w:type="spellStart"/>
      <w:r w:rsidRPr="00DA390B">
        <w:rPr>
          <w:rFonts w:ascii="Arial" w:eastAsia="Calibri" w:hAnsi="Arial" w:cs="Arial"/>
          <w:bCs/>
          <w:kern w:val="0"/>
          <w:sz w:val="20"/>
          <w:szCs w:val="20"/>
          <w14:ligatures w14:val="none"/>
        </w:rPr>
        <w:t>dolvodnima</w:t>
      </w:r>
      <w:proofErr w:type="spellEnd"/>
      <w:r w:rsidRPr="00DA390B">
        <w:rPr>
          <w:rFonts w:ascii="Arial" w:eastAsia="Calibri" w:hAnsi="Arial" w:cs="Arial"/>
          <w:bCs/>
          <w:kern w:val="0"/>
          <w:sz w:val="20"/>
          <w:szCs w:val="20"/>
          <w14:ligatures w14:val="none"/>
        </w:rPr>
        <w:t xml:space="preserve"> koordinatama odseka GK_Y = 462293 in GK_X = 97850 do mosta v Podpeči z </w:t>
      </w:r>
      <w:proofErr w:type="spellStart"/>
      <w:r w:rsidRPr="00DA390B">
        <w:rPr>
          <w:rFonts w:ascii="Arial" w:eastAsia="Calibri" w:hAnsi="Arial" w:cs="Arial"/>
          <w:bCs/>
          <w:kern w:val="0"/>
          <w:sz w:val="20"/>
          <w:szCs w:val="20"/>
          <w14:ligatures w14:val="none"/>
        </w:rPr>
        <w:t>gorvodnima</w:t>
      </w:r>
      <w:proofErr w:type="spellEnd"/>
      <w:r w:rsidRPr="00DA390B">
        <w:rPr>
          <w:rFonts w:ascii="Arial" w:eastAsia="Calibri" w:hAnsi="Arial" w:cs="Arial"/>
          <w:bCs/>
          <w:kern w:val="0"/>
          <w:sz w:val="20"/>
          <w:szCs w:val="20"/>
          <w14:ligatures w14:val="none"/>
        </w:rPr>
        <w:t xml:space="preserve"> koordinatama GK_Y = 455216 in GK_X = 92411; </w:t>
      </w:r>
    </w:p>
    <w:p w14:paraId="5575A74F" w14:textId="77777777" w:rsidR="00DA390B" w:rsidRPr="00DA390B" w:rsidRDefault="00DA390B" w:rsidP="00DA390B">
      <w:pPr>
        <w:numPr>
          <w:ilvl w:val="0"/>
          <w:numId w:val="2"/>
        </w:numPr>
        <w:overflowPunct w:val="0"/>
        <w:autoSpaceDE w:val="0"/>
        <w:autoSpaceDN w:val="0"/>
        <w:adjustRightInd w:val="0"/>
        <w:spacing w:after="0" w:line="259" w:lineRule="auto"/>
        <w:ind w:left="1440" w:hanging="360"/>
        <w:contextualSpacing/>
        <w:jc w:val="both"/>
        <w:textAlignment w:val="baseline"/>
        <w:rPr>
          <w:rFonts w:ascii="Arial" w:eastAsia="Calibri" w:hAnsi="Arial" w:cs="Arial"/>
          <w:bCs/>
          <w:kern w:val="0"/>
          <w:sz w:val="20"/>
          <w:szCs w:val="20"/>
          <w14:ligatures w14:val="none"/>
        </w:rPr>
      </w:pPr>
      <w:r w:rsidRPr="00DA390B">
        <w:rPr>
          <w:rFonts w:ascii="Arial" w:eastAsia="Calibri" w:hAnsi="Arial" w:cs="Arial"/>
          <w:bCs/>
          <w:kern w:val="0"/>
          <w:sz w:val="20"/>
          <w:szCs w:val="20"/>
          <w14:ligatures w14:val="none"/>
        </w:rPr>
        <w:t xml:space="preserve">Od 15.4 do 15.10. se lahko izvede največ pet voženj na dan, ob petkih, sobotah, nedeljah in praznikih pa največ 10 voženj na dan na območju od Bevk z </w:t>
      </w:r>
      <w:proofErr w:type="spellStart"/>
      <w:r w:rsidRPr="00DA390B">
        <w:rPr>
          <w:rFonts w:ascii="Arial" w:eastAsia="Calibri" w:hAnsi="Arial" w:cs="Arial"/>
          <w:bCs/>
          <w:kern w:val="0"/>
          <w:sz w:val="20"/>
          <w:szCs w:val="20"/>
          <w14:ligatures w14:val="none"/>
        </w:rPr>
        <w:t>dolvodnima</w:t>
      </w:r>
      <w:proofErr w:type="spellEnd"/>
      <w:r w:rsidRPr="00DA390B">
        <w:rPr>
          <w:rFonts w:ascii="Arial" w:eastAsia="Calibri" w:hAnsi="Arial" w:cs="Arial"/>
          <w:bCs/>
          <w:kern w:val="0"/>
          <w:sz w:val="20"/>
          <w:szCs w:val="20"/>
          <w14:ligatures w14:val="none"/>
        </w:rPr>
        <w:t xml:space="preserve"> koordinatama GK_Y = 450769 in GK_X = 91412,  do avtocestnega mostu na Vrhniki z </w:t>
      </w:r>
      <w:proofErr w:type="spellStart"/>
      <w:r w:rsidRPr="00DA390B">
        <w:rPr>
          <w:rFonts w:ascii="Arial" w:eastAsia="Calibri" w:hAnsi="Arial" w:cs="Arial"/>
          <w:bCs/>
          <w:kern w:val="0"/>
          <w:sz w:val="20"/>
          <w:szCs w:val="20"/>
          <w14:ligatures w14:val="none"/>
        </w:rPr>
        <w:t>gorvodnima</w:t>
      </w:r>
      <w:proofErr w:type="spellEnd"/>
      <w:r w:rsidRPr="00DA390B">
        <w:rPr>
          <w:rFonts w:ascii="Arial" w:eastAsia="Calibri" w:hAnsi="Arial" w:cs="Arial"/>
          <w:bCs/>
          <w:kern w:val="0"/>
          <w:sz w:val="20"/>
          <w:szCs w:val="20"/>
          <w14:ligatures w14:val="none"/>
        </w:rPr>
        <w:t xml:space="preserve"> koordinatama GK_Y: 446498 in GK_X: 92067;</w:t>
      </w:r>
    </w:p>
    <w:p w14:paraId="1DA06009" w14:textId="77777777" w:rsidR="00DA390B" w:rsidRPr="00DA390B" w:rsidRDefault="00DA390B" w:rsidP="00DA390B">
      <w:pPr>
        <w:numPr>
          <w:ilvl w:val="0"/>
          <w:numId w:val="2"/>
        </w:numPr>
        <w:overflowPunct w:val="0"/>
        <w:autoSpaceDE w:val="0"/>
        <w:autoSpaceDN w:val="0"/>
        <w:adjustRightInd w:val="0"/>
        <w:spacing w:after="0" w:line="259" w:lineRule="auto"/>
        <w:ind w:left="1440" w:hanging="360"/>
        <w:contextualSpacing/>
        <w:jc w:val="both"/>
        <w:textAlignment w:val="baseline"/>
        <w:rPr>
          <w:rFonts w:ascii="Arial" w:eastAsia="Calibri" w:hAnsi="Arial" w:cs="Arial"/>
          <w:bCs/>
          <w:kern w:val="0"/>
          <w:sz w:val="20"/>
          <w:szCs w:val="20"/>
          <w14:ligatures w14:val="none"/>
        </w:rPr>
      </w:pPr>
      <w:r w:rsidRPr="00DA390B">
        <w:rPr>
          <w:rFonts w:ascii="Arial" w:eastAsia="Calibri" w:hAnsi="Arial" w:cs="Arial"/>
          <w:bCs/>
          <w:kern w:val="0"/>
          <w:sz w:val="20"/>
          <w:szCs w:val="20"/>
          <w14:ligatures w14:val="none"/>
        </w:rPr>
        <w:t>Uporaba naprav za predvajanje mehanske ali žive glasbe je prepovedana;</w:t>
      </w:r>
    </w:p>
    <w:p w14:paraId="2C91070C" w14:textId="77777777" w:rsidR="00DA390B" w:rsidRPr="00DA390B" w:rsidRDefault="00DA390B" w:rsidP="00DA390B">
      <w:pPr>
        <w:numPr>
          <w:ilvl w:val="0"/>
          <w:numId w:val="2"/>
        </w:numPr>
        <w:overflowPunct w:val="0"/>
        <w:autoSpaceDE w:val="0"/>
        <w:autoSpaceDN w:val="0"/>
        <w:adjustRightInd w:val="0"/>
        <w:spacing w:after="0" w:line="259" w:lineRule="auto"/>
        <w:ind w:left="1440" w:hanging="360"/>
        <w:contextualSpacing/>
        <w:jc w:val="both"/>
        <w:textAlignment w:val="baseline"/>
        <w:rPr>
          <w:rFonts w:ascii="Arial" w:eastAsia="Calibri" w:hAnsi="Arial" w:cs="Arial"/>
          <w:bCs/>
          <w:kern w:val="0"/>
          <w:sz w:val="20"/>
          <w:szCs w:val="20"/>
          <w14:ligatures w14:val="none"/>
        </w:rPr>
      </w:pPr>
      <w:r w:rsidRPr="00DA390B">
        <w:rPr>
          <w:rFonts w:ascii="Arial" w:eastAsia="Calibri" w:hAnsi="Arial" w:cs="Arial"/>
          <w:bCs/>
          <w:kern w:val="0"/>
          <w:sz w:val="20"/>
          <w:szCs w:val="20"/>
          <w14:ligatures w14:val="none"/>
        </w:rPr>
        <w:t>Vožnja se mora praviloma izvajati po sredini reke, razen v primeru izvajanja manevrov za varno plovbo;</w:t>
      </w:r>
    </w:p>
    <w:p w14:paraId="52C81FAA" w14:textId="77777777" w:rsidR="00DA390B" w:rsidRPr="00DA390B" w:rsidRDefault="00DA390B" w:rsidP="00DA390B">
      <w:pPr>
        <w:numPr>
          <w:ilvl w:val="0"/>
          <w:numId w:val="2"/>
        </w:numPr>
        <w:overflowPunct w:val="0"/>
        <w:autoSpaceDE w:val="0"/>
        <w:autoSpaceDN w:val="0"/>
        <w:adjustRightInd w:val="0"/>
        <w:spacing w:after="0" w:line="259" w:lineRule="auto"/>
        <w:ind w:left="1440" w:hanging="360"/>
        <w:contextualSpacing/>
        <w:jc w:val="both"/>
        <w:textAlignment w:val="baseline"/>
        <w:rPr>
          <w:rFonts w:ascii="Arial" w:eastAsia="Calibri" w:hAnsi="Arial" w:cs="Arial"/>
          <w:bCs/>
          <w:kern w:val="0"/>
          <w:sz w:val="20"/>
          <w:szCs w:val="20"/>
          <w14:ligatures w14:val="none"/>
        </w:rPr>
      </w:pPr>
      <w:r w:rsidRPr="00DA390B">
        <w:rPr>
          <w:rFonts w:ascii="Arial" w:eastAsia="Calibri" w:hAnsi="Arial" w:cs="Arial"/>
          <w:bCs/>
          <w:kern w:val="0"/>
          <w:sz w:val="20"/>
          <w:szCs w:val="20"/>
          <w14:ligatures w14:val="none"/>
        </w:rPr>
        <w:t>Licence za izvajanje plovbe za javni prevoz oseb in blaga s plovili na motorni pogon v Krajinskem parku Ljubljansko barje podeljuje občina na območju katere se plovba izvaja;</w:t>
      </w:r>
    </w:p>
    <w:p w14:paraId="6273A176" w14:textId="77777777" w:rsidR="00DA390B" w:rsidRPr="00DA390B" w:rsidRDefault="00DA390B" w:rsidP="00DA390B">
      <w:pPr>
        <w:numPr>
          <w:ilvl w:val="0"/>
          <w:numId w:val="2"/>
        </w:numPr>
        <w:overflowPunct w:val="0"/>
        <w:autoSpaceDE w:val="0"/>
        <w:autoSpaceDN w:val="0"/>
        <w:adjustRightInd w:val="0"/>
        <w:spacing w:after="0" w:line="259" w:lineRule="auto"/>
        <w:ind w:left="1440" w:hanging="360"/>
        <w:contextualSpacing/>
        <w:jc w:val="both"/>
        <w:textAlignment w:val="baseline"/>
        <w:rPr>
          <w:rFonts w:ascii="Arial" w:eastAsia="Calibri" w:hAnsi="Arial" w:cs="Arial"/>
          <w:bCs/>
          <w:kern w:val="0"/>
          <w:sz w:val="20"/>
          <w:szCs w:val="20"/>
          <w14:ligatures w14:val="none"/>
        </w:rPr>
      </w:pPr>
      <w:r w:rsidRPr="00DA390B">
        <w:rPr>
          <w:rFonts w:ascii="Arial" w:eastAsia="Calibri" w:hAnsi="Arial" w:cs="Arial"/>
          <w:bCs/>
          <w:kern w:val="0"/>
          <w:sz w:val="20"/>
          <w:szCs w:val="20"/>
          <w14:ligatures w14:val="none"/>
        </w:rPr>
        <w:t>Vsako plovilo, ki izvaja javni prevoz oseb in blaga na motorni pogon v Krajinskem parku Ljubljansko barje mora biti opremljeno s AIS (avtomatski identifikacijski sistem) napravo in jo imeti ves čas plovbe na območju Krajinskega parka Ljubljansko barje vključeno, odsotnost naprave na plovilu ali njeno ne delovanje pomeni hujšo kršitev te Uredbe</w:t>
      </w:r>
    </w:p>
    <w:p w14:paraId="462125A1" w14:textId="77777777" w:rsidR="00DB5C17" w:rsidRDefault="00DB5C17"/>
    <w:sectPr w:rsidR="00DB5C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5768"/>
    <w:multiLevelType w:val="hybridMultilevel"/>
    <w:tmpl w:val="D1485D3A"/>
    <w:lvl w:ilvl="0" w:tplc="05341D42">
      <w:start w:val="1"/>
      <w:numFmt w:val="bullet"/>
      <w:lvlText w:val="-"/>
      <w:lvlJc w:val="left"/>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7BE851FB"/>
    <w:multiLevelType w:val="hybridMultilevel"/>
    <w:tmpl w:val="05F040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72333681">
    <w:abstractNumId w:val="1"/>
  </w:num>
  <w:num w:numId="2" w16cid:durableId="59389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90B"/>
    <w:rsid w:val="0037757E"/>
    <w:rsid w:val="006C54F7"/>
    <w:rsid w:val="00DA390B"/>
    <w:rsid w:val="00DB5C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46BF"/>
  <w15:chartTrackingRefBased/>
  <w15:docId w15:val="{94175086-558A-4B7A-AFCF-93A455E6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A3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A3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A390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A390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A390B"/>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A390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A390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A390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A390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A390B"/>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A390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A390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A390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A390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A390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A390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A390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A390B"/>
    <w:rPr>
      <w:rFonts w:eastAsiaTheme="majorEastAsia" w:cstheme="majorBidi"/>
      <w:color w:val="272727" w:themeColor="text1" w:themeTint="D8"/>
    </w:rPr>
  </w:style>
  <w:style w:type="paragraph" w:styleId="Naslov">
    <w:name w:val="Title"/>
    <w:basedOn w:val="Navaden"/>
    <w:next w:val="Navaden"/>
    <w:link w:val="NaslovZnak"/>
    <w:uiPriority w:val="10"/>
    <w:qFormat/>
    <w:rsid w:val="00DA3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A390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A390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A390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A390B"/>
    <w:pPr>
      <w:spacing w:before="160"/>
      <w:jc w:val="center"/>
    </w:pPr>
    <w:rPr>
      <w:i/>
      <w:iCs/>
      <w:color w:val="404040" w:themeColor="text1" w:themeTint="BF"/>
    </w:rPr>
  </w:style>
  <w:style w:type="character" w:customStyle="1" w:styleId="CitatZnak">
    <w:name w:val="Citat Znak"/>
    <w:basedOn w:val="Privzetapisavaodstavka"/>
    <w:link w:val="Citat"/>
    <w:uiPriority w:val="29"/>
    <w:rsid w:val="00DA390B"/>
    <w:rPr>
      <w:i/>
      <w:iCs/>
      <w:color w:val="404040" w:themeColor="text1" w:themeTint="BF"/>
    </w:rPr>
  </w:style>
  <w:style w:type="paragraph" w:styleId="Odstavekseznama">
    <w:name w:val="List Paragraph"/>
    <w:basedOn w:val="Navaden"/>
    <w:uiPriority w:val="34"/>
    <w:qFormat/>
    <w:rsid w:val="00DA390B"/>
    <w:pPr>
      <w:ind w:left="720"/>
      <w:contextualSpacing/>
    </w:pPr>
  </w:style>
  <w:style w:type="character" w:styleId="Intenzivenpoudarek">
    <w:name w:val="Intense Emphasis"/>
    <w:basedOn w:val="Privzetapisavaodstavka"/>
    <w:uiPriority w:val="21"/>
    <w:qFormat/>
    <w:rsid w:val="00DA390B"/>
    <w:rPr>
      <w:i/>
      <w:iCs/>
      <w:color w:val="0F4761" w:themeColor="accent1" w:themeShade="BF"/>
    </w:rPr>
  </w:style>
  <w:style w:type="paragraph" w:styleId="Intenzivencitat">
    <w:name w:val="Intense Quote"/>
    <w:basedOn w:val="Navaden"/>
    <w:next w:val="Navaden"/>
    <w:link w:val="IntenzivencitatZnak"/>
    <w:uiPriority w:val="30"/>
    <w:qFormat/>
    <w:rsid w:val="00DA3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A390B"/>
    <w:rPr>
      <w:i/>
      <w:iCs/>
      <w:color w:val="0F4761" w:themeColor="accent1" w:themeShade="BF"/>
    </w:rPr>
  </w:style>
  <w:style w:type="character" w:styleId="Intenzivensklic">
    <w:name w:val="Intense Reference"/>
    <w:basedOn w:val="Privzetapisavaodstavka"/>
    <w:uiPriority w:val="32"/>
    <w:qFormat/>
    <w:rsid w:val="00DA39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1375</Characters>
  <Application>Microsoft Office Word</Application>
  <DocSecurity>0</DocSecurity>
  <Lines>11</Lines>
  <Paragraphs>3</Paragraphs>
  <ScaleCrop>false</ScaleCrop>
  <Company>MJU</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Nekič</dc:creator>
  <cp:keywords/>
  <dc:description/>
  <cp:lastModifiedBy>Ines Nekič</cp:lastModifiedBy>
  <cp:revision>1</cp:revision>
  <dcterms:created xsi:type="dcterms:W3CDTF">2026-03-02T11:47:00Z</dcterms:created>
  <dcterms:modified xsi:type="dcterms:W3CDTF">2026-03-02T11:48:00Z</dcterms:modified>
</cp:coreProperties>
</file>