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D903B" w14:textId="77777777" w:rsidR="00FF6531" w:rsidRPr="001B3B5E" w:rsidRDefault="00FF6531" w:rsidP="003E1866">
      <w:pPr>
        <w:spacing w:line="240" w:lineRule="auto"/>
        <w:contextualSpacing/>
        <w:rPr>
          <w:rFonts w:cs="Arial"/>
          <w:b/>
          <w:szCs w:val="20"/>
          <w:lang w:eastAsia="sl-SI"/>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617"/>
        <w:gridCol w:w="892"/>
        <w:gridCol w:w="1414"/>
        <w:gridCol w:w="417"/>
        <w:gridCol w:w="913"/>
        <w:gridCol w:w="395"/>
        <w:gridCol w:w="288"/>
        <w:gridCol w:w="385"/>
        <w:gridCol w:w="123"/>
        <w:gridCol w:w="180"/>
        <w:gridCol w:w="2128"/>
        <w:gridCol w:w="63"/>
      </w:tblGrid>
      <w:tr w:rsidR="00FF6531" w:rsidRPr="001B3B5E" w14:paraId="46E86586" w14:textId="77777777" w:rsidTr="00B11AFC">
        <w:trPr>
          <w:gridAfter w:val="6"/>
          <w:wAfter w:w="3167" w:type="dxa"/>
          <w:trHeight w:val="279"/>
        </w:trPr>
        <w:tc>
          <w:tcPr>
            <w:tcW w:w="6096" w:type="dxa"/>
            <w:gridSpan w:val="7"/>
          </w:tcPr>
          <w:p w14:paraId="3AD2E001" w14:textId="4B0E647C" w:rsidR="00FF6531" w:rsidRPr="001B3B5E" w:rsidRDefault="00FF6531" w:rsidP="00DB5843">
            <w:pPr>
              <w:overflowPunct w:val="0"/>
              <w:autoSpaceDE w:val="0"/>
              <w:autoSpaceDN w:val="0"/>
              <w:adjustRightInd w:val="0"/>
              <w:spacing w:line="240" w:lineRule="auto"/>
              <w:textAlignment w:val="baseline"/>
              <w:rPr>
                <w:rFonts w:cs="Arial"/>
                <w:szCs w:val="20"/>
                <w:lang w:eastAsia="sl-SI"/>
              </w:rPr>
            </w:pPr>
            <w:r w:rsidRPr="00411907">
              <w:rPr>
                <w:rFonts w:cs="Arial"/>
                <w:szCs w:val="20"/>
                <w:lang w:eastAsia="sl-SI"/>
              </w:rPr>
              <w:t>Številka:</w:t>
            </w:r>
            <w:r w:rsidRPr="001B3B5E">
              <w:rPr>
                <w:rFonts w:cs="Arial"/>
                <w:szCs w:val="20"/>
                <w:lang w:eastAsia="sl-SI"/>
              </w:rPr>
              <w:t xml:space="preserve"> </w:t>
            </w:r>
            <w:r w:rsidR="00F020ED">
              <w:rPr>
                <w:rFonts w:cs="Arial"/>
                <w:szCs w:val="20"/>
                <w:lang w:eastAsia="sl-SI"/>
              </w:rPr>
              <w:t>410-42/2025</w:t>
            </w:r>
          </w:p>
        </w:tc>
      </w:tr>
      <w:tr w:rsidR="00FF6531" w:rsidRPr="001B3B5E" w14:paraId="71A1D7F0" w14:textId="77777777" w:rsidTr="003E0E0C">
        <w:trPr>
          <w:gridAfter w:val="6"/>
          <w:wAfter w:w="3167" w:type="dxa"/>
        </w:trPr>
        <w:tc>
          <w:tcPr>
            <w:tcW w:w="6096" w:type="dxa"/>
            <w:gridSpan w:val="7"/>
          </w:tcPr>
          <w:p w14:paraId="5C8B9361" w14:textId="71D64928" w:rsidR="00FF6531" w:rsidRPr="001B3B5E" w:rsidRDefault="00FF6531" w:rsidP="00DB5843">
            <w:pPr>
              <w:overflowPunct w:val="0"/>
              <w:autoSpaceDE w:val="0"/>
              <w:autoSpaceDN w:val="0"/>
              <w:adjustRightInd w:val="0"/>
              <w:spacing w:line="240" w:lineRule="auto"/>
              <w:textAlignment w:val="baseline"/>
              <w:rPr>
                <w:rFonts w:cs="Arial"/>
                <w:szCs w:val="20"/>
                <w:lang w:eastAsia="sl-SI"/>
              </w:rPr>
            </w:pPr>
            <w:r w:rsidRPr="001B3B5E">
              <w:rPr>
                <w:rFonts w:cs="Arial"/>
                <w:szCs w:val="20"/>
                <w:lang w:eastAsia="sl-SI"/>
              </w:rPr>
              <w:t xml:space="preserve">Ljubljana, </w:t>
            </w:r>
            <w:r w:rsidR="00AD7BB0">
              <w:rPr>
                <w:rFonts w:cs="Arial"/>
                <w:szCs w:val="20"/>
                <w:lang w:eastAsia="sl-SI"/>
              </w:rPr>
              <w:t>22</w:t>
            </w:r>
            <w:r w:rsidR="00CA4FF2">
              <w:rPr>
                <w:rFonts w:cs="Arial"/>
                <w:szCs w:val="20"/>
                <w:lang w:eastAsia="sl-SI"/>
              </w:rPr>
              <w:t>. 12. 2025</w:t>
            </w:r>
          </w:p>
        </w:tc>
      </w:tr>
      <w:tr w:rsidR="00FF6531" w:rsidRPr="001B3B5E" w14:paraId="59DB806C" w14:textId="77777777" w:rsidTr="003E0E0C">
        <w:trPr>
          <w:gridAfter w:val="6"/>
          <w:wAfter w:w="3167" w:type="dxa"/>
        </w:trPr>
        <w:tc>
          <w:tcPr>
            <w:tcW w:w="6096" w:type="dxa"/>
            <w:gridSpan w:val="7"/>
          </w:tcPr>
          <w:p w14:paraId="68E5FB03" w14:textId="57F3C0AA" w:rsidR="00FF6531" w:rsidRPr="001B3B5E" w:rsidRDefault="00FF6531" w:rsidP="00DB5843">
            <w:pPr>
              <w:overflowPunct w:val="0"/>
              <w:autoSpaceDE w:val="0"/>
              <w:autoSpaceDN w:val="0"/>
              <w:adjustRightInd w:val="0"/>
              <w:spacing w:line="240" w:lineRule="auto"/>
              <w:textAlignment w:val="baseline"/>
              <w:rPr>
                <w:rFonts w:cs="Arial"/>
                <w:szCs w:val="20"/>
                <w:lang w:eastAsia="sl-SI"/>
              </w:rPr>
            </w:pPr>
            <w:r w:rsidRPr="001B3B5E">
              <w:rPr>
                <w:rFonts w:cs="Arial"/>
                <w:iCs/>
                <w:szCs w:val="20"/>
                <w:lang w:eastAsia="sl-SI"/>
              </w:rPr>
              <w:t xml:space="preserve">EVA </w:t>
            </w:r>
            <w:r w:rsidR="00C609BA">
              <w:rPr>
                <w:rFonts w:cs="Arial"/>
                <w:iCs/>
                <w:szCs w:val="20"/>
                <w:lang w:eastAsia="sl-SI"/>
              </w:rPr>
              <w:t>/</w:t>
            </w:r>
          </w:p>
        </w:tc>
      </w:tr>
      <w:tr w:rsidR="00FF6531" w:rsidRPr="001B3B5E" w14:paraId="5E4C26BA" w14:textId="77777777" w:rsidTr="003E0E0C">
        <w:trPr>
          <w:gridAfter w:val="6"/>
          <w:wAfter w:w="3167" w:type="dxa"/>
        </w:trPr>
        <w:tc>
          <w:tcPr>
            <w:tcW w:w="6096" w:type="dxa"/>
            <w:gridSpan w:val="7"/>
          </w:tcPr>
          <w:p w14:paraId="62BA622E" w14:textId="77777777" w:rsidR="00FF6531" w:rsidRPr="001B3B5E" w:rsidRDefault="00FF6531" w:rsidP="00DB5843">
            <w:pPr>
              <w:spacing w:line="240" w:lineRule="auto"/>
              <w:rPr>
                <w:rFonts w:cs="Arial"/>
                <w:szCs w:val="20"/>
              </w:rPr>
            </w:pPr>
            <w:r w:rsidRPr="001B3B5E">
              <w:rPr>
                <w:rFonts w:cs="Arial"/>
                <w:szCs w:val="20"/>
              </w:rPr>
              <w:t>GENERALNI SEKRETARIAT VLADE REPUBLIKE SLOVENIJE</w:t>
            </w:r>
          </w:p>
          <w:p w14:paraId="2355636B" w14:textId="77777777" w:rsidR="00FF6531" w:rsidRPr="001B3B5E" w:rsidRDefault="00FF6531" w:rsidP="00DB5843">
            <w:pPr>
              <w:spacing w:line="240" w:lineRule="auto"/>
              <w:rPr>
                <w:rFonts w:cs="Arial"/>
                <w:szCs w:val="20"/>
              </w:rPr>
            </w:pPr>
            <w:hyperlink r:id="rId8" w:history="1">
              <w:r w:rsidRPr="001B3B5E">
                <w:rPr>
                  <w:rFonts w:cs="Arial"/>
                  <w:color w:val="0000FF"/>
                  <w:szCs w:val="20"/>
                  <w:u w:val="single"/>
                </w:rPr>
                <w:t>Gp.gs@gov.si</w:t>
              </w:r>
            </w:hyperlink>
          </w:p>
          <w:p w14:paraId="1DD3B825" w14:textId="77777777" w:rsidR="00FF6531" w:rsidRPr="001B3B5E" w:rsidRDefault="00FF6531" w:rsidP="00DB5843">
            <w:pPr>
              <w:spacing w:line="240" w:lineRule="auto"/>
              <w:rPr>
                <w:rFonts w:cs="Arial"/>
                <w:szCs w:val="20"/>
              </w:rPr>
            </w:pPr>
          </w:p>
        </w:tc>
      </w:tr>
      <w:tr w:rsidR="00FF6531" w:rsidRPr="001B3B5E" w14:paraId="20DC5151" w14:textId="77777777" w:rsidTr="00140C79">
        <w:tc>
          <w:tcPr>
            <w:tcW w:w="9263" w:type="dxa"/>
            <w:gridSpan w:val="13"/>
          </w:tcPr>
          <w:p w14:paraId="2A768BC2" w14:textId="4315AFF4" w:rsidR="00FF6531" w:rsidRPr="001B3B5E" w:rsidRDefault="00616303" w:rsidP="00DB5843">
            <w:pPr>
              <w:suppressAutoHyphens/>
              <w:overflowPunct w:val="0"/>
              <w:autoSpaceDE w:val="0"/>
              <w:autoSpaceDN w:val="0"/>
              <w:adjustRightInd w:val="0"/>
              <w:spacing w:line="240" w:lineRule="auto"/>
              <w:ind w:left="1077" w:hanging="1077"/>
              <w:jc w:val="both"/>
              <w:textAlignment w:val="baseline"/>
              <w:rPr>
                <w:rFonts w:cs="Arial"/>
                <w:b/>
                <w:szCs w:val="20"/>
                <w:lang w:eastAsia="sl-SI"/>
              </w:rPr>
            </w:pPr>
            <w:r w:rsidRPr="001B3B5E">
              <w:rPr>
                <w:rFonts w:cs="Arial"/>
                <w:b/>
                <w:szCs w:val="20"/>
                <w:lang w:eastAsia="sl-SI"/>
              </w:rPr>
              <w:t>ZADEVA:</w:t>
            </w:r>
            <w:r w:rsidR="00140C79" w:rsidRPr="001B3B5E">
              <w:rPr>
                <w:rFonts w:cs="Arial"/>
                <w:b/>
                <w:szCs w:val="20"/>
                <w:lang w:eastAsia="sl-SI"/>
              </w:rPr>
              <w:t xml:space="preserve"> </w:t>
            </w:r>
            <w:bookmarkStart w:id="0" w:name="_Hlk100730589"/>
            <w:bookmarkStart w:id="1" w:name="_Hlk106105674"/>
            <w:r w:rsidR="00F54E95">
              <w:rPr>
                <w:b/>
                <w:szCs w:val="20"/>
              </w:rPr>
              <w:t>Soglasje k predlogu uporabe presežka prihodkov nad odhodki Agencije za javni nadzor nad revidiranje</w:t>
            </w:r>
            <w:r w:rsidR="009B0382" w:rsidRPr="001B3B5E">
              <w:rPr>
                <w:b/>
                <w:szCs w:val="20"/>
              </w:rPr>
              <w:t xml:space="preserve"> </w:t>
            </w:r>
            <w:bookmarkEnd w:id="0"/>
            <w:r w:rsidR="00FF6531" w:rsidRPr="001B3B5E">
              <w:rPr>
                <w:rFonts w:cs="Arial"/>
                <w:b/>
                <w:szCs w:val="20"/>
                <w:lang w:eastAsia="sl-SI"/>
              </w:rPr>
              <w:t>– predlog</w:t>
            </w:r>
            <w:bookmarkEnd w:id="1"/>
            <w:r w:rsidR="00FF6531" w:rsidRPr="001B3B5E">
              <w:rPr>
                <w:rFonts w:cs="Arial"/>
                <w:b/>
                <w:szCs w:val="20"/>
                <w:lang w:eastAsia="sl-SI"/>
              </w:rPr>
              <w:t xml:space="preserve"> za obravnavo </w:t>
            </w:r>
          </w:p>
        </w:tc>
      </w:tr>
      <w:tr w:rsidR="00FF6531" w:rsidRPr="001B3B5E" w14:paraId="0B1D146A" w14:textId="77777777" w:rsidTr="00140C79">
        <w:tc>
          <w:tcPr>
            <w:tcW w:w="9263" w:type="dxa"/>
            <w:gridSpan w:val="13"/>
          </w:tcPr>
          <w:p w14:paraId="3F2860F9" w14:textId="77777777" w:rsidR="00FF6531" w:rsidRPr="001B3B5E" w:rsidRDefault="00FF6531" w:rsidP="00DB5843">
            <w:pPr>
              <w:suppressAutoHyphens/>
              <w:overflowPunct w:val="0"/>
              <w:autoSpaceDE w:val="0"/>
              <w:autoSpaceDN w:val="0"/>
              <w:adjustRightInd w:val="0"/>
              <w:spacing w:line="240" w:lineRule="auto"/>
              <w:textAlignment w:val="baseline"/>
              <w:outlineLvl w:val="3"/>
              <w:rPr>
                <w:rFonts w:cs="Arial"/>
                <w:b/>
                <w:szCs w:val="20"/>
                <w:lang w:eastAsia="sl-SI"/>
              </w:rPr>
            </w:pPr>
            <w:r w:rsidRPr="001B3B5E">
              <w:rPr>
                <w:rFonts w:cs="Arial"/>
                <w:b/>
                <w:szCs w:val="20"/>
                <w:lang w:eastAsia="sl-SI"/>
              </w:rPr>
              <w:t>1. Predlog sklepov vlade:</w:t>
            </w:r>
          </w:p>
        </w:tc>
      </w:tr>
      <w:tr w:rsidR="00FF6531" w:rsidRPr="001B3B5E" w14:paraId="44D8199F" w14:textId="77777777" w:rsidTr="00140C79">
        <w:tc>
          <w:tcPr>
            <w:tcW w:w="9263" w:type="dxa"/>
            <w:gridSpan w:val="13"/>
          </w:tcPr>
          <w:p w14:paraId="75A4E5D2" w14:textId="5AFAA6EA" w:rsidR="008E6253" w:rsidRPr="001B3B5E" w:rsidRDefault="008E6253" w:rsidP="00DB5843">
            <w:pPr>
              <w:tabs>
                <w:tab w:val="left" w:pos="9000"/>
              </w:tabs>
              <w:spacing w:line="240" w:lineRule="auto"/>
              <w:ind w:right="70"/>
              <w:jc w:val="both"/>
              <w:rPr>
                <w:rFonts w:cs="Arial"/>
                <w:szCs w:val="20"/>
              </w:rPr>
            </w:pPr>
          </w:p>
          <w:p w14:paraId="4058FC31" w14:textId="6A58DD4F" w:rsidR="00B4221D" w:rsidRDefault="008E6253" w:rsidP="009A096A">
            <w:pPr>
              <w:tabs>
                <w:tab w:val="left" w:pos="9000"/>
              </w:tabs>
              <w:spacing w:line="240" w:lineRule="auto"/>
              <w:ind w:right="70"/>
              <w:jc w:val="both"/>
              <w:rPr>
                <w:rFonts w:cs="Arial"/>
                <w:iCs/>
                <w:szCs w:val="20"/>
                <w:lang w:eastAsia="sl-SI"/>
              </w:rPr>
            </w:pPr>
            <w:bookmarkStart w:id="2" w:name="_Hlk162529653"/>
            <w:bookmarkStart w:id="3" w:name="_Hlk65751395"/>
            <w:bookmarkStart w:id="4" w:name="_Hlk208840483"/>
            <w:r w:rsidRPr="001B3B5E">
              <w:rPr>
                <w:rFonts w:cs="Arial"/>
                <w:szCs w:val="20"/>
              </w:rPr>
              <w:t xml:space="preserve">Na podlagi </w:t>
            </w:r>
            <w:r w:rsidR="00BC60F6" w:rsidRPr="001B3B5E">
              <w:rPr>
                <w:rFonts w:cs="Arial"/>
                <w:iCs/>
                <w:szCs w:val="20"/>
                <w:lang w:eastAsia="sl-SI"/>
              </w:rPr>
              <w:t xml:space="preserve">šestega odstavka 21. člena Zakona o Vladi Republike Slovenije (Uradni list RS, št. 24/05 – uradno prečiščeno besedilo, 109/08, 38/10 – ZUKN, 8/12, 21/13, 47/13 – ZDU-1G, </w:t>
            </w:r>
            <w:r w:rsidR="003A42C8" w:rsidRPr="001B3B5E">
              <w:rPr>
                <w:rFonts w:cs="Arial"/>
                <w:iCs/>
                <w:szCs w:val="20"/>
                <w:lang w:eastAsia="sl-SI"/>
              </w:rPr>
              <w:t>65/14, 55/17 in 163/22</w:t>
            </w:r>
            <w:r w:rsidR="00FA4903">
              <w:rPr>
                <w:rFonts w:cs="Arial"/>
                <w:iCs/>
                <w:szCs w:val="20"/>
                <w:lang w:eastAsia="sl-SI"/>
              </w:rPr>
              <w:t xml:space="preserve"> in 57/25 – ZF)</w:t>
            </w:r>
            <w:r w:rsidR="00BC60F6" w:rsidRPr="001B3B5E">
              <w:rPr>
                <w:rFonts w:cs="Arial"/>
                <w:iCs/>
                <w:szCs w:val="20"/>
                <w:lang w:eastAsia="sl-SI"/>
              </w:rPr>
              <w:t xml:space="preserve">, </w:t>
            </w:r>
            <w:r w:rsidR="002130B2">
              <w:rPr>
                <w:rFonts w:cs="Arial"/>
                <w:iCs/>
                <w:szCs w:val="20"/>
                <w:lang w:eastAsia="sl-SI"/>
              </w:rPr>
              <w:t>44</w:t>
            </w:r>
            <w:r w:rsidR="00B4221D">
              <w:rPr>
                <w:rFonts w:cs="Arial"/>
                <w:iCs/>
                <w:szCs w:val="20"/>
                <w:lang w:eastAsia="sl-SI"/>
              </w:rPr>
              <w:t>. člena Zakona o javnih agencijah (Uradni list RS, št. 52/02, 51/04 – EZ-A, 33/11 – ZEKom-C</w:t>
            </w:r>
            <w:r w:rsidR="00EF160D">
              <w:rPr>
                <w:rFonts w:cs="Arial"/>
                <w:iCs/>
                <w:szCs w:val="20"/>
                <w:lang w:eastAsia="sl-SI"/>
              </w:rPr>
              <w:t xml:space="preserve"> in </w:t>
            </w:r>
            <w:hyperlink r:id="rId9" w:tgtFrame="_blank" w:tooltip="Zakon o objavljanju v Uradnem listu Republike Slovenije (ZOUL)" w:history="1">
              <w:r w:rsidR="00EF160D" w:rsidRPr="00EF160D">
                <w:rPr>
                  <w:rStyle w:val="Hiperpovezava"/>
                  <w:rFonts w:cs="Arial"/>
                  <w:iCs/>
                  <w:szCs w:val="20"/>
                  <w:lang w:eastAsia="sl-SI"/>
                </w:rPr>
                <w:t>83/25</w:t>
              </w:r>
            </w:hyperlink>
            <w:r w:rsidR="00EF160D" w:rsidRPr="00EF160D">
              <w:rPr>
                <w:rFonts w:cs="Arial"/>
                <w:iCs/>
                <w:szCs w:val="20"/>
                <w:lang w:eastAsia="sl-SI"/>
              </w:rPr>
              <w:t xml:space="preserve"> – ZOUL</w:t>
            </w:r>
            <w:r w:rsidR="00EC763A">
              <w:rPr>
                <w:rFonts w:cs="Arial"/>
                <w:iCs/>
                <w:szCs w:val="20"/>
                <w:lang w:eastAsia="sl-SI"/>
              </w:rPr>
              <w:t xml:space="preserve">), je Vlada Republike Slovenije na … seji dne … sprejela naslednji </w:t>
            </w:r>
          </w:p>
          <w:p w14:paraId="21283BA8" w14:textId="77777777" w:rsidR="00B4221D" w:rsidRDefault="00B4221D" w:rsidP="009A096A">
            <w:pPr>
              <w:tabs>
                <w:tab w:val="left" w:pos="9000"/>
              </w:tabs>
              <w:spacing w:line="240" w:lineRule="auto"/>
              <w:ind w:right="70"/>
              <w:jc w:val="both"/>
              <w:rPr>
                <w:rFonts w:cs="Arial"/>
                <w:iCs/>
                <w:szCs w:val="20"/>
                <w:lang w:eastAsia="sl-SI"/>
              </w:rPr>
            </w:pPr>
          </w:p>
          <w:bookmarkEnd w:id="2"/>
          <w:p w14:paraId="6877DDA5" w14:textId="77777777" w:rsidR="00B3724D" w:rsidRDefault="00B3724D" w:rsidP="00D87D79">
            <w:pPr>
              <w:tabs>
                <w:tab w:val="left" w:pos="9000"/>
              </w:tabs>
              <w:spacing w:line="240" w:lineRule="auto"/>
              <w:ind w:right="70"/>
              <w:jc w:val="center"/>
              <w:rPr>
                <w:rFonts w:cs="Arial"/>
                <w:szCs w:val="20"/>
              </w:rPr>
            </w:pPr>
          </w:p>
          <w:p w14:paraId="707FDD8E" w14:textId="1FA3C2E0" w:rsidR="008E6253" w:rsidRPr="001B3B5E" w:rsidRDefault="008E6253" w:rsidP="00D87D79">
            <w:pPr>
              <w:tabs>
                <w:tab w:val="left" w:pos="9000"/>
              </w:tabs>
              <w:spacing w:line="240" w:lineRule="auto"/>
              <w:ind w:right="70"/>
              <w:jc w:val="center"/>
              <w:rPr>
                <w:rFonts w:cs="Arial"/>
                <w:szCs w:val="20"/>
              </w:rPr>
            </w:pPr>
            <w:r w:rsidRPr="001B3B5E">
              <w:rPr>
                <w:rFonts w:cs="Arial"/>
                <w:szCs w:val="20"/>
              </w:rPr>
              <w:t>S</w:t>
            </w:r>
            <w:r w:rsidR="007E0F07" w:rsidRPr="001B3B5E">
              <w:rPr>
                <w:rFonts w:cs="Arial"/>
                <w:szCs w:val="20"/>
              </w:rPr>
              <w:t xml:space="preserve"> </w:t>
            </w:r>
            <w:r w:rsidRPr="001B3B5E">
              <w:rPr>
                <w:rFonts w:cs="Arial"/>
                <w:szCs w:val="20"/>
              </w:rPr>
              <w:t>K</w:t>
            </w:r>
            <w:r w:rsidR="007E0F07" w:rsidRPr="001B3B5E">
              <w:rPr>
                <w:rFonts w:cs="Arial"/>
                <w:szCs w:val="20"/>
              </w:rPr>
              <w:t xml:space="preserve"> </w:t>
            </w:r>
            <w:r w:rsidRPr="001B3B5E">
              <w:rPr>
                <w:rFonts w:cs="Arial"/>
                <w:szCs w:val="20"/>
              </w:rPr>
              <w:t>L</w:t>
            </w:r>
            <w:r w:rsidR="007E0F07" w:rsidRPr="001B3B5E">
              <w:rPr>
                <w:rFonts w:cs="Arial"/>
                <w:szCs w:val="20"/>
              </w:rPr>
              <w:t xml:space="preserve"> </w:t>
            </w:r>
            <w:r w:rsidRPr="001B3B5E">
              <w:rPr>
                <w:rFonts w:cs="Arial"/>
                <w:szCs w:val="20"/>
              </w:rPr>
              <w:t>E</w:t>
            </w:r>
            <w:r w:rsidR="007E0F07" w:rsidRPr="001B3B5E">
              <w:rPr>
                <w:rFonts w:cs="Arial"/>
                <w:szCs w:val="20"/>
              </w:rPr>
              <w:t xml:space="preserve"> </w:t>
            </w:r>
            <w:r w:rsidRPr="001B3B5E">
              <w:rPr>
                <w:rFonts w:cs="Arial"/>
                <w:szCs w:val="20"/>
              </w:rPr>
              <w:t>P</w:t>
            </w:r>
            <w:r w:rsidR="007E0F07" w:rsidRPr="001B3B5E">
              <w:rPr>
                <w:rFonts w:cs="Arial"/>
                <w:szCs w:val="20"/>
              </w:rPr>
              <w:t xml:space="preserve"> :</w:t>
            </w:r>
          </w:p>
          <w:p w14:paraId="20C68A35" w14:textId="77777777" w:rsidR="00DD5168" w:rsidRPr="001B3B5E" w:rsidRDefault="00DD5168" w:rsidP="00DB5843">
            <w:pPr>
              <w:pStyle w:val="Odstavekseznama"/>
              <w:spacing w:line="240" w:lineRule="auto"/>
              <w:ind w:right="70"/>
              <w:jc w:val="both"/>
              <w:rPr>
                <w:rFonts w:eastAsia="Calibri"/>
                <w:lang w:val="sl-SI"/>
              </w:rPr>
            </w:pPr>
          </w:p>
          <w:p w14:paraId="7BB0D6B0" w14:textId="7FF724E2" w:rsidR="00624988" w:rsidRPr="009D5670" w:rsidRDefault="00CC4F9F" w:rsidP="009D5670">
            <w:pPr>
              <w:spacing w:line="240" w:lineRule="auto"/>
              <w:ind w:right="70"/>
              <w:jc w:val="both"/>
            </w:pPr>
            <w:bookmarkStart w:id="5" w:name="_Hlk106105689"/>
            <w:r w:rsidRPr="009D5670">
              <w:t xml:space="preserve">Vlada Republike Slovenije </w:t>
            </w:r>
            <w:r w:rsidR="00F54E95">
              <w:t xml:space="preserve">daje soglasje k predlogu uporabe presežka prihodkov nad odhodki Agencije za javni nadzor nad revidiranjem, in sicer, da se presežek prihodkov nad odhodki Agencije za javni nadzor nad revidiranjem, ki ga na dan 31.12.2024 izkazuje v bilanci stanja v višini 141.258,37 EUR, nameni za opravljanje in razvoj dejavnosti Agencije za javni nadzor nad revidiranjem. </w:t>
            </w:r>
            <w:r w:rsidR="00EC763A">
              <w:t xml:space="preserve"> </w:t>
            </w:r>
          </w:p>
          <w:p w14:paraId="4A290A0F" w14:textId="77777777" w:rsidR="00BA2048" w:rsidRPr="001B3B5E" w:rsidRDefault="00BA2048" w:rsidP="00DB5843">
            <w:pPr>
              <w:pStyle w:val="Odstavekseznama"/>
              <w:spacing w:line="240" w:lineRule="auto"/>
              <w:ind w:right="70"/>
              <w:jc w:val="both"/>
              <w:rPr>
                <w:lang w:val="sl-SI"/>
              </w:rPr>
            </w:pPr>
          </w:p>
          <w:bookmarkEnd w:id="5"/>
          <w:p w14:paraId="66EA7C6F" w14:textId="77777777" w:rsidR="00122E52" w:rsidRDefault="00FF6531" w:rsidP="00AB7CBF">
            <w:pPr>
              <w:tabs>
                <w:tab w:val="left" w:pos="0"/>
              </w:tabs>
              <w:autoSpaceDE w:val="0"/>
              <w:autoSpaceDN w:val="0"/>
              <w:adjustRightInd w:val="0"/>
              <w:spacing w:line="240" w:lineRule="auto"/>
              <w:contextualSpacing/>
              <w:jc w:val="both"/>
              <w:rPr>
                <w:rFonts w:cs="Arial"/>
                <w:bCs/>
                <w:szCs w:val="20"/>
              </w:rPr>
            </w:pPr>
            <w:r w:rsidRPr="001B3B5E">
              <w:rPr>
                <w:rFonts w:cs="Arial"/>
                <w:bCs/>
                <w:szCs w:val="20"/>
              </w:rPr>
              <w:t xml:space="preserve">                                                                                            </w:t>
            </w:r>
          </w:p>
          <w:p w14:paraId="50A7D73C" w14:textId="30CA9608" w:rsidR="00AB7CBF" w:rsidRPr="001B3B5E" w:rsidRDefault="00FF6531" w:rsidP="00122E52">
            <w:pPr>
              <w:tabs>
                <w:tab w:val="left" w:pos="0"/>
              </w:tabs>
              <w:autoSpaceDE w:val="0"/>
              <w:autoSpaceDN w:val="0"/>
              <w:adjustRightInd w:val="0"/>
              <w:spacing w:line="240" w:lineRule="auto"/>
              <w:ind w:left="5040"/>
              <w:contextualSpacing/>
              <w:jc w:val="both"/>
              <w:rPr>
                <w:rFonts w:cs="Arial"/>
                <w:bCs/>
                <w:szCs w:val="20"/>
              </w:rPr>
            </w:pPr>
            <w:r w:rsidRPr="001B3B5E">
              <w:rPr>
                <w:rFonts w:cs="Arial"/>
                <w:bCs/>
                <w:szCs w:val="20"/>
              </w:rPr>
              <w:t xml:space="preserve"> </w:t>
            </w:r>
            <w:r w:rsidR="00AB7CBF" w:rsidRPr="001B3B5E">
              <w:rPr>
                <w:rFonts w:cs="Arial"/>
                <w:bCs/>
                <w:szCs w:val="20"/>
              </w:rPr>
              <w:t xml:space="preserve">Barbara Kolenko </w:t>
            </w:r>
            <w:proofErr w:type="spellStart"/>
            <w:r w:rsidR="00AB7CBF" w:rsidRPr="001B3B5E">
              <w:rPr>
                <w:rFonts w:cs="Arial"/>
                <w:bCs/>
                <w:szCs w:val="20"/>
              </w:rPr>
              <w:t>Helbl</w:t>
            </w:r>
            <w:proofErr w:type="spellEnd"/>
          </w:p>
          <w:p w14:paraId="51F9085D" w14:textId="16A56EA3" w:rsidR="00AB7CBF" w:rsidRPr="001B3B5E" w:rsidRDefault="00AB7CBF" w:rsidP="00AB7CBF">
            <w:pPr>
              <w:tabs>
                <w:tab w:val="left" w:pos="0"/>
              </w:tabs>
              <w:autoSpaceDE w:val="0"/>
              <w:autoSpaceDN w:val="0"/>
              <w:adjustRightInd w:val="0"/>
              <w:spacing w:line="240" w:lineRule="auto"/>
              <w:contextualSpacing/>
              <w:jc w:val="both"/>
              <w:rPr>
                <w:rFonts w:cs="Arial"/>
                <w:bCs/>
                <w:szCs w:val="20"/>
              </w:rPr>
            </w:pPr>
            <w:r w:rsidRPr="001B3B5E">
              <w:rPr>
                <w:rFonts w:cs="Arial"/>
                <w:bCs/>
                <w:szCs w:val="20"/>
              </w:rPr>
              <w:t xml:space="preserve">                                                                                              </w:t>
            </w:r>
            <w:r w:rsidRPr="001B3B5E">
              <w:rPr>
                <w:rFonts w:cs="Arial"/>
                <w:szCs w:val="20"/>
              </w:rPr>
              <w:t>generalna sekretarka</w:t>
            </w:r>
          </w:p>
          <w:p w14:paraId="5E57E1EC" w14:textId="77777777" w:rsidR="00B3724D" w:rsidRDefault="00B3724D" w:rsidP="00DB5843">
            <w:pPr>
              <w:spacing w:line="240" w:lineRule="auto"/>
              <w:rPr>
                <w:rFonts w:cs="Arial"/>
                <w:szCs w:val="20"/>
              </w:rPr>
            </w:pPr>
          </w:p>
          <w:p w14:paraId="19B55347" w14:textId="0921521D" w:rsidR="005131E8" w:rsidRPr="001B3B5E" w:rsidRDefault="004A7939" w:rsidP="00DB5843">
            <w:pPr>
              <w:spacing w:line="240" w:lineRule="auto"/>
              <w:rPr>
                <w:rFonts w:cs="Arial"/>
                <w:iCs/>
                <w:color w:val="000000"/>
                <w:szCs w:val="20"/>
              </w:rPr>
            </w:pPr>
            <w:r w:rsidRPr="001B3B5E">
              <w:rPr>
                <w:rFonts w:cs="Arial"/>
                <w:szCs w:val="20"/>
              </w:rPr>
              <w:t>Sklep</w:t>
            </w:r>
            <w:r w:rsidR="00C03412" w:rsidRPr="001B3B5E">
              <w:rPr>
                <w:rFonts w:cs="Arial"/>
                <w:szCs w:val="20"/>
              </w:rPr>
              <w:t xml:space="preserve"> prejme</w:t>
            </w:r>
            <w:r w:rsidR="00BE2BA0" w:rsidRPr="001B3B5E">
              <w:rPr>
                <w:rFonts w:cs="Arial"/>
                <w:szCs w:val="20"/>
              </w:rPr>
              <w:t>jo</w:t>
            </w:r>
            <w:r w:rsidR="005131E8" w:rsidRPr="001B3B5E">
              <w:rPr>
                <w:rFonts w:cs="Arial"/>
                <w:szCs w:val="20"/>
              </w:rPr>
              <w:t>:</w:t>
            </w:r>
            <w:r w:rsidR="005131E8" w:rsidRPr="001B3B5E">
              <w:rPr>
                <w:rFonts w:cs="Arial"/>
                <w:iCs/>
                <w:color w:val="000000"/>
                <w:szCs w:val="20"/>
              </w:rPr>
              <w:t xml:space="preserve"> </w:t>
            </w:r>
          </w:p>
          <w:p w14:paraId="5C48869F" w14:textId="0A25C565" w:rsidR="00BE2BA0" w:rsidRPr="001B3B5E" w:rsidRDefault="00BE2BA0" w:rsidP="00AB1644">
            <w:pPr>
              <w:numPr>
                <w:ilvl w:val="0"/>
                <w:numId w:val="21"/>
              </w:numPr>
              <w:spacing w:line="240" w:lineRule="auto"/>
              <w:jc w:val="both"/>
              <w:rPr>
                <w:rFonts w:cs="Arial"/>
                <w:iCs/>
                <w:szCs w:val="20"/>
                <w:lang w:eastAsia="sl-SI"/>
              </w:rPr>
            </w:pPr>
            <w:r w:rsidRPr="001B3B5E">
              <w:rPr>
                <w:rFonts w:cs="Arial"/>
                <w:szCs w:val="20"/>
              </w:rPr>
              <w:t>Ministrstvo za finance, Župančičeva ulica 3, 1000 Ljubljana</w:t>
            </w:r>
            <w:r w:rsidR="00AB1644" w:rsidRPr="001B3B5E">
              <w:rPr>
                <w:rFonts w:cs="Arial"/>
                <w:szCs w:val="20"/>
              </w:rPr>
              <w:t>,</w:t>
            </w:r>
          </w:p>
          <w:p w14:paraId="65617051" w14:textId="66126F7B" w:rsidR="00BE2BA0" w:rsidRPr="001B3B5E" w:rsidRDefault="00BE2BA0" w:rsidP="00AB1644">
            <w:pPr>
              <w:numPr>
                <w:ilvl w:val="0"/>
                <w:numId w:val="21"/>
              </w:numPr>
              <w:spacing w:line="240" w:lineRule="auto"/>
              <w:jc w:val="both"/>
              <w:rPr>
                <w:rFonts w:cs="Arial"/>
                <w:iCs/>
                <w:szCs w:val="20"/>
                <w:lang w:eastAsia="sl-SI"/>
              </w:rPr>
            </w:pPr>
            <w:r w:rsidRPr="001B3B5E">
              <w:rPr>
                <w:rFonts w:cs="Arial"/>
                <w:szCs w:val="20"/>
              </w:rPr>
              <w:t xml:space="preserve">Agencija </w:t>
            </w:r>
            <w:r w:rsidR="007E0F07" w:rsidRPr="001B3B5E">
              <w:rPr>
                <w:rFonts w:cs="Arial"/>
                <w:szCs w:val="20"/>
              </w:rPr>
              <w:t>za javni nadzor nad revidiranjem</w:t>
            </w:r>
            <w:r w:rsidRPr="001B3B5E">
              <w:rPr>
                <w:rFonts w:cs="Arial"/>
                <w:szCs w:val="20"/>
              </w:rPr>
              <w:t xml:space="preserve">, </w:t>
            </w:r>
            <w:r w:rsidR="007E0F07" w:rsidRPr="001B3B5E">
              <w:rPr>
                <w:rFonts w:cs="Arial"/>
                <w:szCs w:val="20"/>
              </w:rPr>
              <w:t>Cankarjeva</w:t>
            </w:r>
            <w:r w:rsidRPr="001B3B5E">
              <w:rPr>
                <w:rFonts w:cs="Arial"/>
                <w:szCs w:val="20"/>
              </w:rPr>
              <w:t xml:space="preserve"> cesta 1</w:t>
            </w:r>
            <w:r w:rsidR="00F10F95" w:rsidRPr="001B3B5E">
              <w:rPr>
                <w:rFonts w:cs="Arial"/>
                <w:szCs w:val="20"/>
              </w:rPr>
              <w:t>8</w:t>
            </w:r>
            <w:r w:rsidRPr="001B3B5E">
              <w:rPr>
                <w:rFonts w:cs="Arial"/>
                <w:szCs w:val="20"/>
              </w:rPr>
              <w:t>, 1000 Ljubljana</w:t>
            </w:r>
            <w:r w:rsidR="00AB1644" w:rsidRPr="001B3B5E">
              <w:rPr>
                <w:rFonts w:cs="Arial"/>
                <w:szCs w:val="20"/>
              </w:rPr>
              <w:t>,</w:t>
            </w:r>
          </w:p>
          <w:p w14:paraId="2E6D5749" w14:textId="0CBB9798" w:rsidR="00B57135" w:rsidRPr="001B3B5E" w:rsidRDefault="00BE2BA0" w:rsidP="00AB1644">
            <w:pPr>
              <w:pStyle w:val="Odstavekseznama"/>
              <w:numPr>
                <w:ilvl w:val="0"/>
                <w:numId w:val="21"/>
              </w:numPr>
              <w:overflowPunct w:val="0"/>
              <w:autoSpaceDE w:val="0"/>
              <w:autoSpaceDN w:val="0"/>
              <w:adjustRightInd w:val="0"/>
              <w:spacing w:line="240" w:lineRule="auto"/>
              <w:jc w:val="both"/>
              <w:textAlignment w:val="baseline"/>
              <w:rPr>
                <w:rFonts w:cs="Arial"/>
                <w:szCs w:val="20"/>
                <w:lang w:val="sl-SI"/>
              </w:rPr>
            </w:pPr>
            <w:r w:rsidRPr="001B3B5E">
              <w:rPr>
                <w:rFonts w:cs="Arial"/>
                <w:bCs/>
                <w:iCs/>
                <w:color w:val="000000"/>
                <w:szCs w:val="20"/>
                <w:lang w:val="sl-SI"/>
              </w:rPr>
              <w:t>Generalni sekretariat Vlade Republike Slovenije, Gregorčičeva ulica 20, 1000 Ljubljana</w:t>
            </w:r>
            <w:bookmarkEnd w:id="3"/>
            <w:r w:rsidR="00AB1644" w:rsidRPr="001B3B5E">
              <w:rPr>
                <w:rFonts w:cs="Arial"/>
                <w:bCs/>
                <w:iCs/>
                <w:color w:val="000000"/>
                <w:szCs w:val="20"/>
                <w:lang w:val="sl-SI"/>
              </w:rPr>
              <w:t>.</w:t>
            </w:r>
          </w:p>
          <w:bookmarkEnd w:id="4"/>
          <w:p w14:paraId="661EC0D2" w14:textId="1B9496E4" w:rsidR="00AB1644" w:rsidRPr="001B3B5E" w:rsidRDefault="00AB1644" w:rsidP="00AB1644">
            <w:pPr>
              <w:overflowPunct w:val="0"/>
              <w:autoSpaceDE w:val="0"/>
              <w:autoSpaceDN w:val="0"/>
              <w:adjustRightInd w:val="0"/>
              <w:spacing w:line="240" w:lineRule="auto"/>
              <w:jc w:val="both"/>
              <w:textAlignment w:val="baseline"/>
              <w:rPr>
                <w:rFonts w:cs="Arial"/>
                <w:szCs w:val="20"/>
              </w:rPr>
            </w:pPr>
          </w:p>
        </w:tc>
      </w:tr>
      <w:tr w:rsidR="00FF6531" w:rsidRPr="001B3B5E" w14:paraId="27FD82DA" w14:textId="77777777" w:rsidTr="00140C79">
        <w:tc>
          <w:tcPr>
            <w:tcW w:w="9263" w:type="dxa"/>
            <w:gridSpan w:val="13"/>
          </w:tcPr>
          <w:p w14:paraId="315BC0BB" w14:textId="77777777" w:rsidR="00FF6531" w:rsidRPr="001B3B5E" w:rsidRDefault="00FF6531" w:rsidP="00DB5843">
            <w:pPr>
              <w:overflowPunct w:val="0"/>
              <w:autoSpaceDE w:val="0"/>
              <w:autoSpaceDN w:val="0"/>
              <w:adjustRightInd w:val="0"/>
              <w:spacing w:line="240" w:lineRule="auto"/>
              <w:jc w:val="both"/>
              <w:textAlignment w:val="baseline"/>
              <w:rPr>
                <w:rFonts w:cs="Arial"/>
                <w:b/>
                <w:iCs/>
                <w:szCs w:val="20"/>
                <w:lang w:eastAsia="sl-SI"/>
              </w:rPr>
            </w:pPr>
            <w:r w:rsidRPr="001B3B5E">
              <w:rPr>
                <w:rFonts w:cs="Arial"/>
                <w:b/>
                <w:szCs w:val="20"/>
                <w:lang w:eastAsia="sl-SI"/>
              </w:rPr>
              <w:t>2. Predlog za obravnavo predloga zakona po nujnem ali skrajšanem postopku v državnem zboru z obrazložitvijo razlogov:</w:t>
            </w:r>
          </w:p>
        </w:tc>
      </w:tr>
      <w:tr w:rsidR="00FF6531" w:rsidRPr="001B3B5E" w14:paraId="477A838A" w14:textId="77777777" w:rsidTr="00140C79">
        <w:tc>
          <w:tcPr>
            <w:tcW w:w="9263" w:type="dxa"/>
            <w:gridSpan w:val="13"/>
          </w:tcPr>
          <w:p w14:paraId="4391B285" w14:textId="77777777" w:rsidR="00FF6531" w:rsidRPr="001B3B5E" w:rsidRDefault="00FF6531" w:rsidP="00DB5843">
            <w:pPr>
              <w:overflowPunct w:val="0"/>
              <w:autoSpaceDE w:val="0"/>
              <w:autoSpaceDN w:val="0"/>
              <w:adjustRightInd w:val="0"/>
              <w:spacing w:line="240" w:lineRule="auto"/>
              <w:jc w:val="both"/>
              <w:textAlignment w:val="baseline"/>
              <w:rPr>
                <w:rFonts w:cs="Arial"/>
                <w:iCs/>
                <w:szCs w:val="20"/>
                <w:lang w:eastAsia="sl-SI"/>
              </w:rPr>
            </w:pPr>
            <w:r w:rsidRPr="001B3B5E">
              <w:rPr>
                <w:rFonts w:cs="Arial"/>
                <w:iCs/>
                <w:szCs w:val="20"/>
                <w:lang w:eastAsia="sl-SI"/>
              </w:rPr>
              <w:t>/</w:t>
            </w:r>
          </w:p>
        </w:tc>
      </w:tr>
      <w:tr w:rsidR="00FF6531" w:rsidRPr="001B3B5E" w14:paraId="3EE7ACEA" w14:textId="77777777" w:rsidTr="00140C79">
        <w:tc>
          <w:tcPr>
            <w:tcW w:w="9263" w:type="dxa"/>
            <w:gridSpan w:val="13"/>
          </w:tcPr>
          <w:p w14:paraId="42151C33" w14:textId="77777777" w:rsidR="00FF6531" w:rsidRPr="001B3B5E" w:rsidRDefault="00FF6531" w:rsidP="00DB5843">
            <w:pPr>
              <w:overflowPunct w:val="0"/>
              <w:autoSpaceDE w:val="0"/>
              <w:autoSpaceDN w:val="0"/>
              <w:adjustRightInd w:val="0"/>
              <w:spacing w:line="240" w:lineRule="auto"/>
              <w:jc w:val="both"/>
              <w:textAlignment w:val="baseline"/>
              <w:rPr>
                <w:rFonts w:cs="Arial"/>
                <w:b/>
                <w:iCs/>
                <w:szCs w:val="20"/>
                <w:lang w:eastAsia="sl-SI"/>
              </w:rPr>
            </w:pPr>
            <w:r w:rsidRPr="001B3B5E">
              <w:rPr>
                <w:rFonts w:cs="Arial"/>
                <w:b/>
                <w:szCs w:val="20"/>
                <w:lang w:eastAsia="sl-SI"/>
              </w:rPr>
              <w:t>3.a Osebe, odgovorne za strokovno pripravo in usklajenost gradiva:</w:t>
            </w:r>
          </w:p>
        </w:tc>
      </w:tr>
      <w:tr w:rsidR="00FF6531" w:rsidRPr="001B3B5E" w14:paraId="59FCC6F6" w14:textId="77777777" w:rsidTr="00140C79">
        <w:tc>
          <w:tcPr>
            <w:tcW w:w="9263" w:type="dxa"/>
            <w:gridSpan w:val="13"/>
          </w:tcPr>
          <w:p w14:paraId="53D86163" w14:textId="2A66D1E9" w:rsidR="00F10F95" w:rsidRDefault="00F10F95" w:rsidP="00F10F95">
            <w:pPr>
              <w:numPr>
                <w:ilvl w:val="0"/>
                <w:numId w:val="16"/>
              </w:numPr>
              <w:spacing w:line="276" w:lineRule="auto"/>
              <w:rPr>
                <w:rFonts w:cs="Arial"/>
                <w:szCs w:val="20"/>
              </w:rPr>
            </w:pPr>
            <w:r w:rsidRPr="001B3B5E">
              <w:rPr>
                <w:rFonts w:cs="Arial"/>
                <w:szCs w:val="20"/>
              </w:rPr>
              <w:t>Urška Cvelbar, generalna direktorica Direktorata za finančni sistem,</w:t>
            </w:r>
          </w:p>
          <w:p w14:paraId="41C304AF" w14:textId="07CD32A4" w:rsidR="00D32B04" w:rsidRPr="001B3B5E" w:rsidRDefault="00D32B04" w:rsidP="00F10F95">
            <w:pPr>
              <w:numPr>
                <w:ilvl w:val="0"/>
                <w:numId w:val="16"/>
              </w:numPr>
              <w:spacing w:line="276" w:lineRule="auto"/>
              <w:rPr>
                <w:rFonts w:cs="Arial"/>
                <w:szCs w:val="20"/>
              </w:rPr>
            </w:pPr>
            <w:r>
              <w:rPr>
                <w:rFonts w:cs="Arial"/>
                <w:szCs w:val="20"/>
              </w:rPr>
              <w:t>Natalija Stošicki, vodja Sektorja za zavarovalništvo in trg kapitala,</w:t>
            </w:r>
          </w:p>
          <w:p w14:paraId="58E1656C" w14:textId="54FCF56E" w:rsidR="00FF6531" w:rsidRPr="001B3B5E" w:rsidRDefault="00012AE8" w:rsidP="00F10F95">
            <w:pPr>
              <w:numPr>
                <w:ilvl w:val="0"/>
                <w:numId w:val="16"/>
              </w:numPr>
              <w:spacing w:line="276" w:lineRule="auto"/>
              <w:rPr>
                <w:rFonts w:cs="Arial"/>
                <w:iCs/>
                <w:szCs w:val="20"/>
                <w:lang w:eastAsia="sl-SI"/>
              </w:rPr>
            </w:pPr>
            <w:r>
              <w:rPr>
                <w:rFonts w:cs="Arial"/>
                <w:szCs w:val="20"/>
              </w:rPr>
              <w:t>mag. Nejka Štibernik</w:t>
            </w:r>
            <w:r w:rsidR="0010354F">
              <w:rPr>
                <w:rFonts w:cs="Arial"/>
                <w:szCs w:val="20"/>
              </w:rPr>
              <w:t xml:space="preserve">, </w:t>
            </w:r>
            <w:r>
              <w:rPr>
                <w:rFonts w:cs="Arial"/>
                <w:szCs w:val="20"/>
              </w:rPr>
              <w:t>podsekretarka</w:t>
            </w:r>
            <w:r w:rsidR="0010354F">
              <w:rPr>
                <w:rFonts w:cs="Arial"/>
                <w:szCs w:val="20"/>
              </w:rPr>
              <w:t>, Sektor za zavarovalništvo in trg kapitala</w:t>
            </w:r>
            <w:r w:rsidR="00F10F95" w:rsidRPr="001B3B5E">
              <w:rPr>
                <w:rFonts w:cs="Arial"/>
                <w:szCs w:val="20"/>
              </w:rPr>
              <w:t>.</w:t>
            </w:r>
          </w:p>
        </w:tc>
      </w:tr>
      <w:tr w:rsidR="00FF6531" w:rsidRPr="001B3B5E" w14:paraId="5D1ED1FC" w14:textId="77777777" w:rsidTr="00140C79">
        <w:tc>
          <w:tcPr>
            <w:tcW w:w="9263" w:type="dxa"/>
            <w:gridSpan w:val="13"/>
          </w:tcPr>
          <w:p w14:paraId="5169A654" w14:textId="77777777" w:rsidR="00FF6531" w:rsidRPr="001B3B5E" w:rsidRDefault="00FF6531" w:rsidP="00DB5843">
            <w:pPr>
              <w:overflowPunct w:val="0"/>
              <w:autoSpaceDE w:val="0"/>
              <w:autoSpaceDN w:val="0"/>
              <w:adjustRightInd w:val="0"/>
              <w:spacing w:line="240" w:lineRule="auto"/>
              <w:jc w:val="both"/>
              <w:textAlignment w:val="baseline"/>
              <w:rPr>
                <w:rFonts w:cs="Arial"/>
                <w:b/>
                <w:iCs/>
                <w:szCs w:val="20"/>
                <w:lang w:eastAsia="sl-SI"/>
              </w:rPr>
            </w:pPr>
            <w:r w:rsidRPr="001B3B5E">
              <w:rPr>
                <w:rFonts w:cs="Arial"/>
                <w:b/>
                <w:iCs/>
                <w:szCs w:val="20"/>
                <w:lang w:eastAsia="sl-SI"/>
              </w:rPr>
              <w:t xml:space="preserve">3.b Zunanji strokovnjaki, ki so </w:t>
            </w:r>
            <w:r w:rsidRPr="001B3B5E">
              <w:rPr>
                <w:rFonts w:cs="Arial"/>
                <w:b/>
                <w:szCs w:val="20"/>
                <w:lang w:eastAsia="sl-SI"/>
              </w:rPr>
              <w:t>sodelovali pri pripravi dela ali celotnega gradiva:</w:t>
            </w:r>
          </w:p>
        </w:tc>
      </w:tr>
      <w:tr w:rsidR="00FF6531" w:rsidRPr="001B3B5E" w14:paraId="4E7690AD" w14:textId="77777777" w:rsidTr="00140C79">
        <w:tc>
          <w:tcPr>
            <w:tcW w:w="9263" w:type="dxa"/>
            <w:gridSpan w:val="13"/>
          </w:tcPr>
          <w:p w14:paraId="026A98DA" w14:textId="41321E4D" w:rsidR="00FF6531" w:rsidRPr="001B3B5E" w:rsidRDefault="002238A1" w:rsidP="00DB5843">
            <w:pPr>
              <w:overflowPunct w:val="0"/>
              <w:autoSpaceDE w:val="0"/>
              <w:autoSpaceDN w:val="0"/>
              <w:adjustRightInd w:val="0"/>
              <w:spacing w:line="240" w:lineRule="auto"/>
              <w:jc w:val="both"/>
              <w:textAlignment w:val="baseline"/>
              <w:rPr>
                <w:rFonts w:cs="Arial"/>
                <w:iCs/>
                <w:szCs w:val="20"/>
                <w:lang w:eastAsia="sl-SI"/>
              </w:rPr>
            </w:pPr>
            <w:r w:rsidRPr="001B3B5E">
              <w:rPr>
                <w:rFonts w:cs="Arial"/>
                <w:iCs/>
                <w:szCs w:val="20"/>
                <w:lang w:eastAsia="sl-SI"/>
              </w:rPr>
              <w:t>Pri pripravi gradiva niso bilo sodelovanja zunanjih strokovnjakov.</w:t>
            </w:r>
          </w:p>
        </w:tc>
      </w:tr>
      <w:tr w:rsidR="00FF6531" w:rsidRPr="001B3B5E" w14:paraId="4E80D5AC" w14:textId="77777777" w:rsidTr="00140C79">
        <w:tc>
          <w:tcPr>
            <w:tcW w:w="9263" w:type="dxa"/>
            <w:gridSpan w:val="13"/>
          </w:tcPr>
          <w:p w14:paraId="35992081" w14:textId="77777777" w:rsidR="00FF6531" w:rsidRPr="001B3B5E" w:rsidRDefault="00FF6531" w:rsidP="00DB5843">
            <w:pPr>
              <w:overflowPunct w:val="0"/>
              <w:autoSpaceDE w:val="0"/>
              <w:autoSpaceDN w:val="0"/>
              <w:adjustRightInd w:val="0"/>
              <w:spacing w:line="240" w:lineRule="auto"/>
              <w:jc w:val="both"/>
              <w:textAlignment w:val="baseline"/>
              <w:rPr>
                <w:rFonts w:cs="Arial"/>
                <w:b/>
                <w:iCs/>
                <w:szCs w:val="20"/>
                <w:lang w:eastAsia="sl-SI"/>
              </w:rPr>
            </w:pPr>
            <w:r w:rsidRPr="001B3B5E">
              <w:rPr>
                <w:rFonts w:cs="Arial"/>
                <w:b/>
                <w:szCs w:val="20"/>
                <w:lang w:eastAsia="sl-SI"/>
              </w:rPr>
              <w:t>4. Predstavniki vlade, ki bodo sodelovali pri delu državnega zbora:</w:t>
            </w:r>
          </w:p>
        </w:tc>
      </w:tr>
      <w:tr w:rsidR="00FF6531" w:rsidRPr="001B3B5E" w14:paraId="5D723408" w14:textId="77777777" w:rsidTr="00140C79">
        <w:tc>
          <w:tcPr>
            <w:tcW w:w="9263" w:type="dxa"/>
            <w:gridSpan w:val="13"/>
          </w:tcPr>
          <w:p w14:paraId="3F91F509" w14:textId="77777777" w:rsidR="00FF6531" w:rsidRPr="001B3B5E" w:rsidRDefault="00FF6531" w:rsidP="00DB5843">
            <w:pPr>
              <w:overflowPunct w:val="0"/>
              <w:autoSpaceDE w:val="0"/>
              <w:autoSpaceDN w:val="0"/>
              <w:adjustRightInd w:val="0"/>
              <w:spacing w:line="240" w:lineRule="auto"/>
              <w:jc w:val="both"/>
              <w:textAlignment w:val="baseline"/>
              <w:rPr>
                <w:rFonts w:cs="Arial"/>
                <w:b/>
                <w:szCs w:val="20"/>
                <w:lang w:eastAsia="sl-SI"/>
              </w:rPr>
            </w:pPr>
            <w:r w:rsidRPr="001B3B5E">
              <w:rPr>
                <w:rFonts w:cs="Arial"/>
                <w:iCs/>
                <w:szCs w:val="20"/>
                <w:lang w:eastAsia="sl-SI"/>
              </w:rPr>
              <w:t>/</w:t>
            </w:r>
          </w:p>
        </w:tc>
      </w:tr>
      <w:tr w:rsidR="00FF6531" w:rsidRPr="001B3B5E" w14:paraId="0395B8F9" w14:textId="77777777" w:rsidTr="00140C79">
        <w:tc>
          <w:tcPr>
            <w:tcW w:w="9263" w:type="dxa"/>
            <w:gridSpan w:val="13"/>
          </w:tcPr>
          <w:p w14:paraId="014307FA" w14:textId="77777777" w:rsidR="00FF6531" w:rsidRPr="00411907" w:rsidRDefault="00FF6531" w:rsidP="00DB5843">
            <w:pPr>
              <w:suppressAutoHyphens/>
              <w:overflowPunct w:val="0"/>
              <w:autoSpaceDE w:val="0"/>
              <w:autoSpaceDN w:val="0"/>
              <w:adjustRightInd w:val="0"/>
              <w:spacing w:line="240" w:lineRule="auto"/>
              <w:textAlignment w:val="baseline"/>
              <w:outlineLvl w:val="3"/>
              <w:rPr>
                <w:rFonts w:cs="Arial"/>
                <w:b/>
                <w:szCs w:val="20"/>
                <w:highlight w:val="yellow"/>
                <w:lang w:eastAsia="sl-SI"/>
              </w:rPr>
            </w:pPr>
            <w:r w:rsidRPr="008F2249">
              <w:rPr>
                <w:rFonts w:cs="Arial"/>
                <w:b/>
                <w:szCs w:val="20"/>
                <w:lang w:eastAsia="sl-SI"/>
              </w:rPr>
              <w:t>5. Kratek povzetek gradiva:</w:t>
            </w:r>
          </w:p>
        </w:tc>
      </w:tr>
      <w:tr w:rsidR="00FF6531" w:rsidRPr="001B3B5E" w14:paraId="4EB0CC92" w14:textId="77777777" w:rsidTr="00140C79">
        <w:tc>
          <w:tcPr>
            <w:tcW w:w="9263" w:type="dxa"/>
            <w:gridSpan w:val="13"/>
          </w:tcPr>
          <w:p w14:paraId="64BCFD92" w14:textId="3B6190B1" w:rsidR="00FF6531" w:rsidRDefault="002A09E3" w:rsidP="00D13F1D">
            <w:pPr>
              <w:overflowPunct w:val="0"/>
              <w:autoSpaceDE w:val="0"/>
              <w:autoSpaceDN w:val="0"/>
              <w:adjustRightInd w:val="0"/>
              <w:spacing w:line="240" w:lineRule="auto"/>
              <w:contextualSpacing/>
              <w:jc w:val="both"/>
              <w:textAlignment w:val="baseline"/>
              <w:rPr>
                <w:rFonts w:cs="Arial"/>
                <w:iCs/>
                <w:szCs w:val="20"/>
                <w:lang w:eastAsia="sl-SI"/>
              </w:rPr>
            </w:pPr>
            <w:r>
              <w:rPr>
                <w:rFonts w:cs="Arial"/>
                <w:szCs w:val="20"/>
                <w:lang w:eastAsia="sl-SI"/>
              </w:rPr>
              <w:t xml:space="preserve">Na podlagi 14. člena Sklepa o ustanovitvi Agencije za javni nadzor nad revidiranjem (Uradni list RS, št. 6/16, 11/19 in 3/25; v nadaljevanju: sklep o ustanovitvi </w:t>
            </w:r>
            <w:r w:rsidR="002D1027">
              <w:rPr>
                <w:rFonts w:cs="Arial"/>
                <w:szCs w:val="20"/>
                <w:lang w:eastAsia="sl-SI"/>
              </w:rPr>
              <w:t>AJNR</w:t>
            </w:r>
            <w:r>
              <w:rPr>
                <w:rFonts w:cs="Arial"/>
                <w:szCs w:val="20"/>
                <w:lang w:eastAsia="sl-SI"/>
              </w:rPr>
              <w:t>)</w:t>
            </w:r>
            <w:r w:rsidR="00D13F1D">
              <w:rPr>
                <w:rFonts w:cs="Arial"/>
                <w:szCs w:val="20"/>
              </w:rPr>
              <w:t xml:space="preserve"> </w:t>
            </w:r>
            <w:r>
              <w:rPr>
                <w:rFonts w:cs="Arial"/>
                <w:szCs w:val="20"/>
              </w:rPr>
              <w:t xml:space="preserve">in pete alineje četrtega odstavka 25. člena </w:t>
            </w:r>
            <w:r w:rsidR="002D1027">
              <w:rPr>
                <w:rFonts w:cs="Arial"/>
                <w:szCs w:val="20"/>
              </w:rPr>
              <w:t>ZRev-2</w:t>
            </w:r>
            <w:r>
              <w:rPr>
                <w:rFonts w:cs="Arial"/>
                <w:szCs w:val="20"/>
              </w:rPr>
              <w:t xml:space="preserve"> je strokovni svet AJNR sprejel letno poročilo AJNR, h kateremu da soglasje ustanovitelj na podlagi tretjega odstavka 8. člena Zakona o javnih agencijah </w:t>
            </w:r>
            <w:r>
              <w:rPr>
                <w:rFonts w:cs="Arial"/>
                <w:iCs/>
                <w:szCs w:val="20"/>
                <w:lang w:eastAsia="sl-SI"/>
              </w:rPr>
              <w:t>(Uradni list RS, št. 52/02, 51/04 – EZ-A, 33/11 – ZEKom-C</w:t>
            </w:r>
            <w:r w:rsidR="00D309FE">
              <w:rPr>
                <w:rFonts w:cs="Arial"/>
                <w:iCs/>
                <w:szCs w:val="20"/>
                <w:lang w:eastAsia="sl-SI"/>
              </w:rPr>
              <w:t xml:space="preserve">; v nadaljevanju: ZJA). </w:t>
            </w:r>
          </w:p>
          <w:p w14:paraId="41D3F5C7" w14:textId="77777777" w:rsidR="00D309FE" w:rsidRDefault="00D309FE" w:rsidP="00D13F1D">
            <w:pPr>
              <w:overflowPunct w:val="0"/>
              <w:autoSpaceDE w:val="0"/>
              <w:autoSpaceDN w:val="0"/>
              <w:adjustRightInd w:val="0"/>
              <w:spacing w:line="240" w:lineRule="auto"/>
              <w:contextualSpacing/>
              <w:jc w:val="both"/>
              <w:textAlignment w:val="baseline"/>
              <w:rPr>
                <w:rFonts w:cs="Arial"/>
                <w:iCs/>
                <w:szCs w:val="20"/>
                <w:lang w:eastAsia="sl-SI"/>
              </w:rPr>
            </w:pPr>
          </w:p>
          <w:p w14:paraId="216FDE72" w14:textId="162C00F8" w:rsidR="00D309FE" w:rsidRDefault="00D309FE" w:rsidP="00D13F1D">
            <w:pPr>
              <w:overflowPunct w:val="0"/>
              <w:autoSpaceDE w:val="0"/>
              <w:autoSpaceDN w:val="0"/>
              <w:adjustRightInd w:val="0"/>
              <w:spacing w:line="240" w:lineRule="auto"/>
              <w:contextualSpacing/>
              <w:jc w:val="both"/>
              <w:textAlignment w:val="baseline"/>
              <w:rPr>
                <w:rFonts w:cs="Arial"/>
                <w:iCs/>
                <w:szCs w:val="20"/>
                <w:lang w:eastAsia="sl-SI"/>
              </w:rPr>
            </w:pPr>
            <w:r>
              <w:rPr>
                <w:rFonts w:cs="Arial"/>
                <w:iCs/>
                <w:szCs w:val="20"/>
                <w:lang w:eastAsia="sl-SI"/>
              </w:rPr>
              <w:t>Strokovni svet AJNR je na svoji 162. seji dne 18. 2. 2025 na podlagi 5. alineje četrtega odstavka 25. člena in prvega odstavka 29. člena ZRev-2 ter 3. alineje prvega odstavka 18. člena ZJA, sprejel Revidirano letno poročilo Agencije za javni nadzor nad revidiranjem za leto 2024. Revidirano letno poročilo Agencije za javni nadzor nad revidiranjem sestavlja</w:t>
            </w:r>
            <w:r w:rsidR="009C7570">
              <w:rPr>
                <w:rFonts w:cs="Arial"/>
                <w:iCs/>
                <w:szCs w:val="20"/>
                <w:lang w:eastAsia="sl-SI"/>
              </w:rPr>
              <w:t xml:space="preserve"> </w:t>
            </w:r>
            <w:r w:rsidR="002D1027">
              <w:rPr>
                <w:rFonts w:cs="Arial"/>
                <w:iCs/>
                <w:szCs w:val="20"/>
                <w:lang w:eastAsia="sl-SI"/>
              </w:rPr>
              <w:t>p</w:t>
            </w:r>
            <w:r w:rsidR="009C7570">
              <w:rPr>
                <w:rFonts w:cs="Arial"/>
                <w:iCs/>
                <w:szCs w:val="20"/>
                <w:lang w:eastAsia="sl-SI"/>
              </w:rPr>
              <w:t xml:space="preserve">oslovno poročilo, ki vključuje predstavitev ključnih področij dela AJNR in poudarkov opravljenih aktivnosti v letu 2024, poročilo o doseženih ciljih in rezultatih v letu 2024, kadrovsko poročilo, poročilo o realizaciji rebalansa finančnega načrta 2024 ter računovodsko poročilo u mnenjem neodvisnega revizorja. </w:t>
            </w:r>
          </w:p>
          <w:p w14:paraId="761CD3CE" w14:textId="77777777" w:rsidR="009C7570" w:rsidRDefault="009C7570" w:rsidP="00D13F1D">
            <w:pPr>
              <w:overflowPunct w:val="0"/>
              <w:autoSpaceDE w:val="0"/>
              <w:autoSpaceDN w:val="0"/>
              <w:adjustRightInd w:val="0"/>
              <w:spacing w:line="240" w:lineRule="auto"/>
              <w:contextualSpacing/>
              <w:jc w:val="both"/>
              <w:textAlignment w:val="baseline"/>
              <w:rPr>
                <w:rFonts w:cs="Arial"/>
                <w:iCs/>
                <w:szCs w:val="20"/>
                <w:lang w:eastAsia="sl-SI"/>
              </w:rPr>
            </w:pPr>
          </w:p>
          <w:p w14:paraId="39536B9F" w14:textId="4FEC907D" w:rsidR="009C7570" w:rsidRDefault="009C7570" w:rsidP="00D13F1D">
            <w:pPr>
              <w:overflowPunct w:val="0"/>
              <w:autoSpaceDE w:val="0"/>
              <w:autoSpaceDN w:val="0"/>
              <w:adjustRightInd w:val="0"/>
              <w:spacing w:line="240" w:lineRule="auto"/>
              <w:contextualSpacing/>
              <w:jc w:val="both"/>
              <w:textAlignment w:val="baseline"/>
              <w:rPr>
                <w:rFonts w:cs="Arial"/>
                <w:iCs/>
                <w:szCs w:val="20"/>
                <w:lang w:eastAsia="sl-SI"/>
              </w:rPr>
            </w:pPr>
            <w:r>
              <w:rPr>
                <w:rFonts w:cs="Arial"/>
                <w:iCs/>
                <w:szCs w:val="20"/>
                <w:lang w:eastAsia="sl-SI"/>
              </w:rPr>
              <w:t xml:space="preserve">Drugi odstavek 29. člena Zrev-2 določa, da letno poročilo vsako leto obravnava Državni zbor Republike Slovenije, pri čemer 14. člen sklepa o ustanovitvi </w:t>
            </w:r>
            <w:r w:rsidR="002D1027">
              <w:rPr>
                <w:rFonts w:cs="Arial"/>
                <w:iCs/>
                <w:szCs w:val="20"/>
                <w:lang w:eastAsia="sl-SI"/>
              </w:rPr>
              <w:t>AJNR</w:t>
            </w:r>
            <w:r>
              <w:rPr>
                <w:rFonts w:cs="Arial"/>
                <w:iCs/>
                <w:szCs w:val="20"/>
                <w:lang w:eastAsia="sl-SI"/>
              </w:rPr>
              <w:t xml:space="preserve"> določa, da AJNR najpozneje do 28. februarja tekočega leta pripravi letno poročilo za preteklo leto in ga predloži ministrstvu, pristojnemu za finance, da ministrstvo, pristojno za finance, prejeto letno poročilo AJNR za preteklo leto predloži v obravnavo Vladi Republike Slovenije, da Vlada Republike Slovenije letno poročilo AJNR predloži v obravnavo Državnemu zboru Republike Slovenije. </w:t>
            </w:r>
          </w:p>
          <w:p w14:paraId="3FBAF534" w14:textId="77777777" w:rsidR="009C7570" w:rsidRDefault="009C7570" w:rsidP="00D13F1D">
            <w:pPr>
              <w:overflowPunct w:val="0"/>
              <w:autoSpaceDE w:val="0"/>
              <w:autoSpaceDN w:val="0"/>
              <w:adjustRightInd w:val="0"/>
              <w:spacing w:line="240" w:lineRule="auto"/>
              <w:contextualSpacing/>
              <w:jc w:val="both"/>
              <w:textAlignment w:val="baseline"/>
              <w:rPr>
                <w:rFonts w:cs="Arial"/>
                <w:iCs/>
                <w:szCs w:val="20"/>
                <w:lang w:eastAsia="sl-SI"/>
              </w:rPr>
            </w:pPr>
          </w:p>
          <w:p w14:paraId="6F6EF6F5" w14:textId="45020E48" w:rsidR="009C7570" w:rsidRDefault="009C7570" w:rsidP="00D13F1D">
            <w:pPr>
              <w:overflowPunct w:val="0"/>
              <w:autoSpaceDE w:val="0"/>
              <w:autoSpaceDN w:val="0"/>
              <w:adjustRightInd w:val="0"/>
              <w:spacing w:line="240" w:lineRule="auto"/>
              <w:contextualSpacing/>
              <w:jc w:val="both"/>
              <w:textAlignment w:val="baseline"/>
              <w:rPr>
                <w:rFonts w:cs="Arial"/>
                <w:iCs/>
                <w:szCs w:val="20"/>
                <w:lang w:eastAsia="sl-SI"/>
              </w:rPr>
            </w:pPr>
            <w:r>
              <w:rPr>
                <w:rFonts w:cs="Arial"/>
                <w:iCs/>
                <w:szCs w:val="20"/>
                <w:lang w:eastAsia="sl-SI"/>
              </w:rPr>
              <w:t>Na podlagi desetega odstavka 58. člena ZIPRS2526 revidiranega letnega poročila ni treb</w:t>
            </w:r>
            <w:r w:rsidR="009850CD">
              <w:rPr>
                <w:rFonts w:cs="Arial"/>
                <w:iCs/>
                <w:szCs w:val="20"/>
                <w:lang w:eastAsia="sl-SI"/>
              </w:rPr>
              <w:t>a</w:t>
            </w:r>
            <w:r>
              <w:rPr>
                <w:rFonts w:cs="Arial"/>
                <w:iCs/>
                <w:szCs w:val="20"/>
                <w:lang w:eastAsia="sl-SI"/>
              </w:rPr>
              <w:t xml:space="preserve"> posredovati v soglasje Vladi Republike Slovenije, ampak je za izdajo soglasja pristojno resorno </w:t>
            </w:r>
            <w:proofErr w:type="spellStart"/>
            <w:r>
              <w:rPr>
                <w:rFonts w:cs="Arial"/>
                <w:iCs/>
                <w:szCs w:val="20"/>
                <w:lang w:eastAsia="sl-SI"/>
              </w:rPr>
              <w:t>ministrstvo</w:t>
            </w:r>
            <w:r w:rsidR="009850CD">
              <w:rPr>
                <w:rFonts w:cs="Arial"/>
                <w:iCs/>
                <w:szCs w:val="20"/>
                <w:lang w:eastAsia="sl-SI"/>
              </w:rPr>
              <w:t>.V</w:t>
            </w:r>
            <w:r>
              <w:rPr>
                <w:rFonts w:cs="Arial"/>
                <w:iCs/>
                <w:szCs w:val="20"/>
                <w:lang w:eastAsia="sl-SI"/>
              </w:rPr>
              <w:t>lada</w:t>
            </w:r>
            <w:proofErr w:type="spellEnd"/>
            <w:r>
              <w:rPr>
                <w:rFonts w:cs="Arial"/>
                <w:iCs/>
                <w:szCs w:val="20"/>
                <w:lang w:eastAsia="sl-SI"/>
              </w:rPr>
              <w:t xml:space="preserve"> se</w:t>
            </w:r>
            <w:r w:rsidR="009850CD">
              <w:rPr>
                <w:rFonts w:cs="Arial"/>
                <w:iCs/>
                <w:szCs w:val="20"/>
                <w:lang w:eastAsia="sl-SI"/>
              </w:rPr>
              <w:t xml:space="preserve"> tako</w:t>
            </w:r>
            <w:r>
              <w:rPr>
                <w:rFonts w:cs="Arial"/>
                <w:iCs/>
                <w:szCs w:val="20"/>
                <w:lang w:eastAsia="sl-SI"/>
              </w:rPr>
              <w:t xml:space="preserve"> z revidiranim letnim poročilom seznani in ga posreduje v obravnavo Državnemu zboru Republike Slovenije. </w:t>
            </w:r>
          </w:p>
          <w:p w14:paraId="26226E91" w14:textId="77777777" w:rsidR="00C25B66" w:rsidRDefault="00C25B66" w:rsidP="00D13F1D">
            <w:pPr>
              <w:overflowPunct w:val="0"/>
              <w:autoSpaceDE w:val="0"/>
              <w:autoSpaceDN w:val="0"/>
              <w:adjustRightInd w:val="0"/>
              <w:spacing w:line="240" w:lineRule="auto"/>
              <w:contextualSpacing/>
              <w:jc w:val="both"/>
              <w:textAlignment w:val="baseline"/>
              <w:rPr>
                <w:rFonts w:cs="Arial"/>
                <w:iCs/>
                <w:szCs w:val="20"/>
                <w:lang w:eastAsia="sl-SI"/>
              </w:rPr>
            </w:pPr>
          </w:p>
          <w:p w14:paraId="3BAF60B4" w14:textId="77777777" w:rsidR="00C25B66" w:rsidRDefault="00C25B66" w:rsidP="00D13F1D">
            <w:pPr>
              <w:overflowPunct w:val="0"/>
              <w:autoSpaceDE w:val="0"/>
              <w:autoSpaceDN w:val="0"/>
              <w:adjustRightInd w:val="0"/>
              <w:spacing w:line="240" w:lineRule="auto"/>
              <w:contextualSpacing/>
              <w:jc w:val="both"/>
              <w:textAlignment w:val="baseline"/>
              <w:rPr>
                <w:rFonts w:cs="Arial"/>
                <w:iCs/>
                <w:szCs w:val="20"/>
                <w:lang w:eastAsia="sl-SI"/>
              </w:rPr>
            </w:pPr>
            <w:r>
              <w:rPr>
                <w:rFonts w:cs="Arial"/>
                <w:iCs/>
                <w:szCs w:val="20"/>
                <w:lang w:eastAsia="sl-SI"/>
              </w:rPr>
              <w:t xml:space="preserve">Ministrstvo, pristojno za finance, je izdalo soglasje k revidiranemu letnemu poročilu </w:t>
            </w:r>
            <w:r w:rsidR="006F00BE">
              <w:rPr>
                <w:rFonts w:cs="Arial"/>
                <w:iCs/>
                <w:szCs w:val="20"/>
                <w:lang w:eastAsia="sl-SI"/>
              </w:rPr>
              <w:t xml:space="preserve">AJNR </w:t>
            </w:r>
            <w:r>
              <w:rPr>
                <w:rFonts w:cs="Arial"/>
                <w:iCs/>
                <w:szCs w:val="20"/>
                <w:lang w:eastAsia="sl-SI"/>
              </w:rPr>
              <w:t xml:space="preserve">za leto 2024 dne 04. 04. 2025. </w:t>
            </w:r>
          </w:p>
          <w:p w14:paraId="56D0E2DB" w14:textId="77777777" w:rsidR="00F54E95" w:rsidRDefault="00F54E95" w:rsidP="00D13F1D">
            <w:pPr>
              <w:overflowPunct w:val="0"/>
              <w:autoSpaceDE w:val="0"/>
              <w:autoSpaceDN w:val="0"/>
              <w:adjustRightInd w:val="0"/>
              <w:spacing w:line="240" w:lineRule="auto"/>
              <w:contextualSpacing/>
              <w:jc w:val="both"/>
              <w:textAlignment w:val="baseline"/>
              <w:rPr>
                <w:rFonts w:cs="Arial"/>
                <w:iCs/>
                <w:szCs w:val="20"/>
                <w:lang w:eastAsia="sl-SI"/>
              </w:rPr>
            </w:pPr>
          </w:p>
          <w:p w14:paraId="42DA6065" w14:textId="5AD49A56" w:rsidR="00F54E95" w:rsidRPr="00D41074" w:rsidRDefault="00F54E95" w:rsidP="00D13F1D">
            <w:pPr>
              <w:overflowPunct w:val="0"/>
              <w:autoSpaceDE w:val="0"/>
              <w:autoSpaceDN w:val="0"/>
              <w:adjustRightInd w:val="0"/>
              <w:spacing w:line="240" w:lineRule="auto"/>
              <w:contextualSpacing/>
              <w:jc w:val="both"/>
              <w:textAlignment w:val="baseline"/>
              <w:rPr>
                <w:rFonts w:cs="Arial"/>
                <w:iCs/>
                <w:szCs w:val="20"/>
                <w:lang w:eastAsia="sl-SI"/>
              </w:rPr>
            </w:pPr>
            <w:r>
              <w:rPr>
                <w:rFonts w:cs="Arial"/>
                <w:iCs/>
                <w:szCs w:val="20"/>
                <w:lang w:eastAsia="sl-SI"/>
              </w:rPr>
              <w:t xml:space="preserve">Revidirano letno poročilo Agencije za javni nadzor nad revidiranje vsebuje tudi Sklep Strokovnega sveta Agencije za javni nadzor nad revidiranjem o uporabi presežka prihodkov nad odhodki Agencije za javni nadzor nad revidiranjem, ki ga le-ta izkazuje na dan 31. 12. 2024 v bilanci stanja. K Sklepu o uporabi presežka prihodkov nad odhodki mora dati soglasje Vlada Republike Slovenije. </w:t>
            </w:r>
          </w:p>
        </w:tc>
      </w:tr>
      <w:tr w:rsidR="00FF6531" w:rsidRPr="001B3B5E" w14:paraId="226400F2" w14:textId="77777777" w:rsidTr="00140C79">
        <w:tc>
          <w:tcPr>
            <w:tcW w:w="9263" w:type="dxa"/>
            <w:gridSpan w:val="13"/>
          </w:tcPr>
          <w:p w14:paraId="6FA4DA9F" w14:textId="77777777" w:rsidR="00FF6531" w:rsidRPr="001B3B5E" w:rsidRDefault="00FF6531" w:rsidP="00DB5843">
            <w:pPr>
              <w:suppressAutoHyphens/>
              <w:overflowPunct w:val="0"/>
              <w:autoSpaceDE w:val="0"/>
              <w:autoSpaceDN w:val="0"/>
              <w:adjustRightInd w:val="0"/>
              <w:spacing w:line="240" w:lineRule="auto"/>
              <w:textAlignment w:val="baseline"/>
              <w:outlineLvl w:val="3"/>
              <w:rPr>
                <w:rFonts w:cs="Arial"/>
                <w:b/>
                <w:szCs w:val="20"/>
                <w:lang w:eastAsia="sl-SI"/>
              </w:rPr>
            </w:pPr>
            <w:r w:rsidRPr="001B3B5E">
              <w:rPr>
                <w:rFonts w:cs="Arial"/>
                <w:b/>
                <w:szCs w:val="20"/>
                <w:lang w:eastAsia="sl-SI"/>
              </w:rPr>
              <w:lastRenderedPageBreak/>
              <w:t>6. Presoja posledic za:</w:t>
            </w:r>
          </w:p>
        </w:tc>
      </w:tr>
      <w:tr w:rsidR="00FF6531" w:rsidRPr="001B3B5E" w14:paraId="18B0F05F" w14:textId="77777777" w:rsidTr="00140C79">
        <w:tc>
          <w:tcPr>
            <w:tcW w:w="1448" w:type="dxa"/>
          </w:tcPr>
          <w:p w14:paraId="71850F10" w14:textId="77777777" w:rsidR="00FF6531" w:rsidRPr="001B3B5E" w:rsidRDefault="00FF6531" w:rsidP="00DB5843">
            <w:pPr>
              <w:overflowPunct w:val="0"/>
              <w:autoSpaceDE w:val="0"/>
              <w:autoSpaceDN w:val="0"/>
              <w:adjustRightInd w:val="0"/>
              <w:spacing w:line="240" w:lineRule="auto"/>
              <w:ind w:left="360"/>
              <w:jc w:val="both"/>
              <w:textAlignment w:val="baseline"/>
              <w:rPr>
                <w:rFonts w:cs="Arial"/>
                <w:iCs/>
                <w:szCs w:val="20"/>
                <w:lang w:eastAsia="sl-SI"/>
              </w:rPr>
            </w:pPr>
            <w:r w:rsidRPr="001B3B5E">
              <w:rPr>
                <w:rFonts w:cs="Arial"/>
                <w:iCs/>
                <w:szCs w:val="20"/>
                <w:lang w:eastAsia="sl-SI"/>
              </w:rPr>
              <w:t>a)</w:t>
            </w:r>
          </w:p>
        </w:tc>
        <w:tc>
          <w:tcPr>
            <w:tcW w:w="5444" w:type="dxa"/>
            <w:gridSpan w:val="9"/>
          </w:tcPr>
          <w:p w14:paraId="189FE023" w14:textId="77777777" w:rsidR="00FF6531" w:rsidRPr="001B3B5E" w:rsidRDefault="00FF6531" w:rsidP="00DB5843">
            <w:pPr>
              <w:overflowPunct w:val="0"/>
              <w:autoSpaceDE w:val="0"/>
              <w:autoSpaceDN w:val="0"/>
              <w:adjustRightInd w:val="0"/>
              <w:spacing w:line="240" w:lineRule="auto"/>
              <w:jc w:val="both"/>
              <w:textAlignment w:val="baseline"/>
              <w:rPr>
                <w:rFonts w:cs="Arial"/>
                <w:szCs w:val="20"/>
                <w:lang w:eastAsia="sl-SI"/>
              </w:rPr>
            </w:pPr>
            <w:r w:rsidRPr="001B3B5E">
              <w:rPr>
                <w:rFonts w:cs="Arial"/>
                <w:szCs w:val="20"/>
                <w:lang w:eastAsia="sl-SI"/>
              </w:rPr>
              <w:t>javnofinančna sredstva nad 40.000 EUR v tekočem in naslednjih treh letih</w:t>
            </w:r>
          </w:p>
        </w:tc>
        <w:tc>
          <w:tcPr>
            <w:tcW w:w="2371" w:type="dxa"/>
            <w:gridSpan w:val="3"/>
            <w:vAlign w:val="center"/>
          </w:tcPr>
          <w:p w14:paraId="486653FD" w14:textId="77777777" w:rsidR="00FF6531" w:rsidRPr="001B3B5E" w:rsidRDefault="00FF6531" w:rsidP="00DB5843">
            <w:pPr>
              <w:overflowPunct w:val="0"/>
              <w:autoSpaceDE w:val="0"/>
              <w:autoSpaceDN w:val="0"/>
              <w:adjustRightInd w:val="0"/>
              <w:spacing w:line="240" w:lineRule="auto"/>
              <w:jc w:val="center"/>
              <w:textAlignment w:val="baseline"/>
              <w:rPr>
                <w:rFonts w:cs="Arial"/>
                <w:iCs/>
                <w:szCs w:val="20"/>
                <w:lang w:eastAsia="sl-SI"/>
              </w:rPr>
            </w:pPr>
            <w:r w:rsidRPr="001B3B5E">
              <w:rPr>
                <w:rFonts w:cs="Arial"/>
                <w:szCs w:val="20"/>
                <w:lang w:eastAsia="sl-SI"/>
              </w:rPr>
              <w:t>DA/</w:t>
            </w:r>
            <w:r w:rsidRPr="001B3B5E">
              <w:rPr>
                <w:rFonts w:cs="Arial"/>
                <w:b/>
                <w:szCs w:val="20"/>
                <w:lang w:eastAsia="sl-SI"/>
              </w:rPr>
              <w:t>NE</w:t>
            </w:r>
          </w:p>
        </w:tc>
      </w:tr>
      <w:tr w:rsidR="00FF6531" w:rsidRPr="001B3B5E" w14:paraId="20564E20" w14:textId="77777777" w:rsidTr="00140C79">
        <w:tc>
          <w:tcPr>
            <w:tcW w:w="1448" w:type="dxa"/>
          </w:tcPr>
          <w:p w14:paraId="57022FB9" w14:textId="77777777" w:rsidR="00FF6531" w:rsidRPr="001B3B5E" w:rsidRDefault="00FF6531" w:rsidP="00DB5843">
            <w:pPr>
              <w:overflowPunct w:val="0"/>
              <w:autoSpaceDE w:val="0"/>
              <w:autoSpaceDN w:val="0"/>
              <w:adjustRightInd w:val="0"/>
              <w:spacing w:line="240" w:lineRule="auto"/>
              <w:ind w:left="360"/>
              <w:jc w:val="both"/>
              <w:textAlignment w:val="baseline"/>
              <w:rPr>
                <w:rFonts w:cs="Arial"/>
                <w:iCs/>
                <w:szCs w:val="20"/>
                <w:lang w:eastAsia="sl-SI"/>
              </w:rPr>
            </w:pPr>
            <w:r w:rsidRPr="001B3B5E">
              <w:rPr>
                <w:rFonts w:cs="Arial"/>
                <w:iCs/>
                <w:szCs w:val="20"/>
                <w:lang w:eastAsia="sl-SI"/>
              </w:rPr>
              <w:t>b)</w:t>
            </w:r>
          </w:p>
        </w:tc>
        <w:tc>
          <w:tcPr>
            <w:tcW w:w="5444" w:type="dxa"/>
            <w:gridSpan w:val="9"/>
          </w:tcPr>
          <w:p w14:paraId="09EDA36D" w14:textId="77777777" w:rsidR="00FF6531" w:rsidRPr="001B3B5E" w:rsidRDefault="00FF6531" w:rsidP="00DB5843">
            <w:pPr>
              <w:overflowPunct w:val="0"/>
              <w:autoSpaceDE w:val="0"/>
              <w:autoSpaceDN w:val="0"/>
              <w:adjustRightInd w:val="0"/>
              <w:spacing w:line="240" w:lineRule="auto"/>
              <w:jc w:val="both"/>
              <w:textAlignment w:val="baseline"/>
              <w:rPr>
                <w:rFonts w:cs="Arial"/>
                <w:iCs/>
                <w:szCs w:val="20"/>
                <w:lang w:eastAsia="sl-SI"/>
              </w:rPr>
            </w:pPr>
            <w:r w:rsidRPr="001B3B5E">
              <w:rPr>
                <w:rFonts w:cs="Arial"/>
                <w:bCs/>
                <w:szCs w:val="20"/>
                <w:lang w:eastAsia="sl-SI"/>
              </w:rPr>
              <w:t>usklajenost slovenskega pravnega reda s pravnim redom Evropske unije</w:t>
            </w:r>
          </w:p>
        </w:tc>
        <w:tc>
          <w:tcPr>
            <w:tcW w:w="2371" w:type="dxa"/>
            <w:gridSpan w:val="3"/>
            <w:vAlign w:val="center"/>
          </w:tcPr>
          <w:p w14:paraId="7CA3508E" w14:textId="77777777" w:rsidR="00FF6531" w:rsidRPr="001B3B5E" w:rsidRDefault="00FF6531" w:rsidP="00DB5843">
            <w:pPr>
              <w:overflowPunct w:val="0"/>
              <w:autoSpaceDE w:val="0"/>
              <w:autoSpaceDN w:val="0"/>
              <w:adjustRightInd w:val="0"/>
              <w:spacing w:line="240" w:lineRule="auto"/>
              <w:jc w:val="center"/>
              <w:textAlignment w:val="baseline"/>
              <w:rPr>
                <w:rFonts w:cs="Arial"/>
                <w:iCs/>
                <w:szCs w:val="20"/>
                <w:lang w:eastAsia="sl-SI"/>
              </w:rPr>
            </w:pPr>
            <w:r w:rsidRPr="001B3B5E">
              <w:rPr>
                <w:rFonts w:cs="Arial"/>
                <w:szCs w:val="20"/>
                <w:lang w:eastAsia="sl-SI"/>
              </w:rPr>
              <w:t>DA/</w:t>
            </w:r>
            <w:r w:rsidRPr="001B3B5E">
              <w:rPr>
                <w:rFonts w:cs="Arial"/>
                <w:b/>
                <w:szCs w:val="20"/>
                <w:lang w:eastAsia="sl-SI"/>
              </w:rPr>
              <w:t>NE</w:t>
            </w:r>
          </w:p>
        </w:tc>
      </w:tr>
      <w:tr w:rsidR="00FF6531" w:rsidRPr="001B3B5E" w14:paraId="41F05A6B" w14:textId="77777777" w:rsidTr="00140C79">
        <w:tc>
          <w:tcPr>
            <w:tcW w:w="1448" w:type="dxa"/>
          </w:tcPr>
          <w:p w14:paraId="29FFE2E4" w14:textId="77777777" w:rsidR="00FF6531" w:rsidRPr="001B3B5E" w:rsidRDefault="00FF6531" w:rsidP="00DB5843">
            <w:pPr>
              <w:overflowPunct w:val="0"/>
              <w:autoSpaceDE w:val="0"/>
              <w:autoSpaceDN w:val="0"/>
              <w:adjustRightInd w:val="0"/>
              <w:spacing w:line="240" w:lineRule="auto"/>
              <w:ind w:left="360"/>
              <w:jc w:val="both"/>
              <w:textAlignment w:val="baseline"/>
              <w:rPr>
                <w:rFonts w:cs="Arial"/>
                <w:iCs/>
                <w:szCs w:val="20"/>
                <w:lang w:eastAsia="sl-SI"/>
              </w:rPr>
            </w:pPr>
            <w:r w:rsidRPr="001B3B5E">
              <w:rPr>
                <w:rFonts w:cs="Arial"/>
                <w:iCs/>
                <w:szCs w:val="20"/>
                <w:lang w:eastAsia="sl-SI"/>
              </w:rPr>
              <w:t>c)</w:t>
            </w:r>
          </w:p>
        </w:tc>
        <w:tc>
          <w:tcPr>
            <w:tcW w:w="5444" w:type="dxa"/>
            <w:gridSpan w:val="9"/>
          </w:tcPr>
          <w:p w14:paraId="58B00052" w14:textId="77777777" w:rsidR="00FF6531" w:rsidRPr="001B3B5E" w:rsidRDefault="00FF6531" w:rsidP="00DB5843">
            <w:pPr>
              <w:overflowPunct w:val="0"/>
              <w:autoSpaceDE w:val="0"/>
              <w:autoSpaceDN w:val="0"/>
              <w:adjustRightInd w:val="0"/>
              <w:spacing w:line="240" w:lineRule="auto"/>
              <w:jc w:val="both"/>
              <w:textAlignment w:val="baseline"/>
              <w:rPr>
                <w:rFonts w:cs="Arial"/>
                <w:iCs/>
                <w:szCs w:val="20"/>
                <w:lang w:eastAsia="sl-SI"/>
              </w:rPr>
            </w:pPr>
            <w:r w:rsidRPr="001B3B5E">
              <w:rPr>
                <w:rFonts w:cs="Arial"/>
                <w:szCs w:val="20"/>
                <w:lang w:eastAsia="sl-SI"/>
              </w:rPr>
              <w:t>administrativne posledice</w:t>
            </w:r>
          </w:p>
        </w:tc>
        <w:tc>
          <w:tcPr>
            <w:tcW w:w="2371" w:type="dxa"/>
            <w:gridSpan w:val="3"/>
            <w:vAlign w:val="center"/>
          </w:tcPr>
          <w:p w14:paraId="73092C2B" w14:textId="77777777" w:rsidR="00FF6531" w:rsidRPr="001B3B5E" w:rsidRDefault="00FF6531" w:rsidP="00DB5843">
            <w:pPr>
              <w:overflowPunct w:val="0"/>
              <w:autoSpaceDE w:val="0"/>
              <w:autoSpaceDN w:val="0"/>
              <w:adjustRightInd w:val="0"/>
              <w:spacing w:line="240" w:lineRule="auto"/>
              <w:jc w:val="center"/>
              <w:textAlignment w:val="baseline"/>
              <w:rPr>
                <w:rFonts w:cs="Arial"/>
                <w:szCs w:val="20"/>
                <w:lang w:eastAsia="sl-SI"/>
              </w:rPr>
            </w:pPr>
            <w:r w:rsidRPr="001B3B5E">
              <w:rPr>
                <w:rFonts w:cs="Arial"/>
                <w:szCs w:val="20"/>
                <w:lang w:eastAsia="sl-SI"/>
              </w:rPr>
              <w:t>DA/</w:t>
            </w:r>
            <w:r w:rsidRPr="001B3B5E">
              <w:rPr>
                <w:rFonts w:cs="Arial"/>
                <w:b/>
                <w:szCs w:val="20"/>
                <w:lang w:eastAsia="sl-SI"/>
              </w:rPr>
              <w:t>NE</w:t>
            </w:r>
          </w:p>
        </w:tc>
      </w:tr>
      <w:tr w:rsidR="00FF6531" w:rsidRPr="001B3B5E" w14:paraId="68F3F863" w14:textId="77777777" w:rsidTr="00140C79">
        <w:tc>
          <w:tcPr>
            <w:tcW w:w="1448" w:type="dxa"/>
          </w:tcPr>
          <w:p w14:paraId="3CC98AD2" w14:textId="77777777" w:rsidR="00FF6531" w:rsidRPr="001B3B5E" w:rsidRDefault="00FF6531" w:rsidP="00DB5843">
            <w:pPr>
              <w:overflowPunct w:val="0"/>
              <w:autoSpaceDE w:val="0"/>
              <w:autoSpaceDN w:val="0"/>
              <w:adjustRightInd w:val="0"/>
              <w:spacing w:line="240" w:lineRule="auto"/>
              <w:ind w:left="360"/>
              <w:jc w:val="both"/>
              <w:textAlignment w:val="baseline"/>
              <w:rPr>
                <w:rFonts w:cs="Arial"/>
                <w:iCs/>
                <w:szCs w:val="20"/>
                <w:lang w:eastAsia="sl-SI"/>
              </w:rPr>
            </w:pPr>
            <w:r w:rsidRPr="001B3B5E">
              <w:rPr>
                <w:rFonts w:cs="Arial"/>
                <w:iCs/>
                <w:szCs w:val="20"/>
                <w:lang w:eastAsia="sl-SI"/>
              </w:rPr>
              <w:t>č)</w:t>
            </w:r>
          </w:p>
        </w:tc>
        <w:tc>
          <w:tcPr>
            <w:tcW w:w="5444" w:type="dxa"/>
            <w:gridSpan w:val="9"/>
          </w:tcPr>
          <w:p w14:paraId="1ADF6CDD" w14:textId="77777777" w:rsidR="00FF6531" w:rsidRPr="001B3B5E" w:rsidRDefault="00FF6531" w:rsidP="00DB5843">
            <w:pPr>
              <w:overflowPunct w:val="0"/>
              <w:autoSpaceDE w:val="0"/>
              <w:autoSpaceDN w:val="0"/>
              <w:adjustRightInd w:val="0"/>
              <w:spacing w:line="240" w:lineRule="auto"/>
              <w:jc w:val="both"/>
              <w:textAlignment w:val="baseline"/>
              <w:rPr>
                <w:rFonts w:cs="Arial"/>
                <w:bCs/>
                <w:szCs w:val="20"/>
                <w:lang w:eastAsia="sl-SI"/>
              </w:rPr>
            </w:pPr>
            <w:r w:rsidRPr="001B3B5E">
              <w:rPr>
                <w:rFonts w:cs="Arial"/>
                <w:szCs w:val="20"/>
                <w:lang w:eastAsia="sl-SI"/>
              </w:rPr>
              <w:t>gospodarstvo, zlasti</w:t>
            </w:r>
            <w:r w:rsidRPr="001B3B5E">
              <w:rPr>
                <w:rFonts w:cs="Arial"/>
                <w:bCs/>
                <w:szCs w:val="20"/>
                <w:lang w:eastAsia="sl-SI"/>
              </w:rPr>
              <w:t xml:space="preserve"> mala in srednja podjetja ter konkurenčnost podjetij</w:t>
            </w:r>
          </w:p>
        </w:tc>
        <w:tc>
          <w:tcPr>
            <w:tcW w:w="2371" w:type="dxa"/>
            <w:gridSpan w:val="3"/>
            <w:vAlign w:val="center"/>
          </w:tcPr>
          <w:p w14:paraId="08601435" w14:textId="77777777" w:rsidR="00FF6531" w:rsidRPr="001B3B5E" w:rsidRDefault="00FF6531" w:rsidP="00DB5843">
            <w:pPr>
              <w:overflowPunct w:val="0"/>
              <w:autoSpaceDE w:val="0"/>
              <w:autoSpaceDN w:val="0"/>
              <w:adjustRightInd w:val="0"/>
              <w:spacing w:line="240" w:lineRule="auto"/>
              <w:jc w:val="center"/>
              <w:textAlignment w:val="baseline"/>
              <w:rPr>
                <w:rFonts w:cs="Arial"/>
                <w:iCs/>
                <w:szCs w:val="20"/>
                <w:lang w:eastAsia="sl-SI"/>
              </w:rPr>
            </w:pPr>
            <w:r w:rsidRPr="001B3B5E">
              <w:rPr>
                <w:rFonts w:cs="Arial"/>
                <w:szCs w:val="20"/>
                <w:lang w:eastAsia="sl-SI"/>
              </w:rPr>
              <w:t>DA/</w:t>
            </w:r>
            <w:r w:rsidRPr="001B3B5E">
              <w:rPr>
                <w:rFonts w:cs="Arial"/>
                <w:b/>
                <w:szCs w:val="20"/>
                <w:lang w:eastAsia="sl-SI"/>
              </w:rPr>
              <w:t>NE</w:t>
            </w:r>
          </w:p>
        </w:tc>
      </w:tr>
      <w:tr w:rsidR="00FF6531" w:rsidRPr="001B3B5E" w14:paraId="584E203A" w14:textId="77777777" w:rsidTr="00140C79">
        <w:tc>
          <w:tcPr>
            <w:tcW w:w="1448" w:type="dxa"/>
          </w:tcPr>
          <w:p w14:paraId="728CE493" w14:textId="77777777" w:rsidR="00FF6531" w:rsidRPr="001B3B5E" w:rsidRDefault="00FF6531" w:rsidP="00DB5843">
            <w:pPr>
              <w:overflowPunct w:val="0"/>
              <w:autoSpaceDE w:val="0"/>
              <w:autoSpaceDN w:val="0"/>
              <w:adjustRightInd w:val="0"/>
              <w:spacing w:line="240" w:lineRule="auto"/>
              <w:ind w:left="360"/>
              <w:jc w:val="both"/>
              <w:textAlignment w:val="baseline"/>
              <w:rPr>
                <w:rFonts w:cs="Arial"/>
                <w:iCs/>
                <w:szCs w:val="20"/>
                <w:lang w:eastAsia="sl-SI"/>
              </w:rPr>
            </w:pPr>
            <w:r w:rsidRPr="001B3B5E">
              <w:rPr>
                <w:rFonts w:cs="Arial"/>
                <w:iCs/>
                <w:szCs w:val="20"/>
                <w:lang w:eastAsia="sl-SI"/>
              </w:rPr>
              <w:t>d)</w:t>
            </w:r>
          </w:p>
        </w:tc>
        <w:tc>
          <w:tcPr>
            <w:tcW w:w="5444" w:type="dxa"/>
            <w:gridSpan w:val="9"/>
          </w:tcPr>
          <w:p w14:paraId="2229C9D9" w14:textId="77777777" w:rsidR="00FF6531" w:rsidRPr="001B3B5E" w:rsidRDefault="00FF6531" w:rsidP="00DB5843">
            <w:pPr>
              <w:overflowPunct w:val="0"/>
              <w:autoSpaceDE w:val="0"/>
              <w:autoSpaceDN w:val="0"/>
              <w:adjustRightInd w:val="0"/>
              <w:spacing w:line="240" w:lineRule="auto"/>
              <w:jc w:val="both"/>
              <w:textAlignment w:val="baseline"/>
              <w:rPr>
                <w:rFonts w:cs="Arial"/>
                <w:bCs/>
                <w:szCs w:val="20"/>
                <w:lang w:eastAsia="sl-SI"/>
              </w:rPr>
            </w:pPr>
            <w:r w:rsidRPr="001B3B5E">
              <w:rPr>
                <w:rFonts w:cs="Arial"/>
                <w:bCs/>
                <w:szCs w:val="20"/>
                <w:lang w:eastAsia="sl-SI"/>
              </w:rPr>
              <w:t>okolje, vključno s prostorskimi in varstvenimi vidiki</w:t>
            </w:r>
          </w:p>
        </w:tc>
        <w:tc>
          <w:tcPr>
            <w:tcW w:w="2371" w:type="dxa"/>
            <w:gridSpan w:val="3"/>
            <w:vAlign w:val="center"/>
          </w:tcPr>
          <w:p w14:paraId="383159C8" w14:textId="77777777" w:rsidR="00FF6531" w:rsidRPr="001B3B5E" w:rsidRDefault="00FF6531" w:rsidP="00DB5843">
            <w:pPr>
              <w:overflowPunct w:val="0"/>
              <w:autoSpaceDE w:val="0"/>
              <w:autoSpaceDN w:val="0"/>
              <w:adjustRightInd w:val="0"/>
              <w:spacing w:line="240" w:lineRule="auto"/>
              <w:jc w:val="center"/>
              <w:textAlignment w:val="baseline"/>
              <w:rPr>
                <w:rFonts w:cs="Arial"/>
                <w:iCs/>
                <w:szCs w:val="20"/>
                <w:lang w:eastAsia="sl-SI"/>
              </w:rPr>
            </w:pPr>
            <w:r w:rsidRPr="001B3B5E">
              <w:rPr>
                <w:rFonts w:cs="Arial"/>
                <w:szCs w:val="20"/>
                <w:lang w:eastAsia="sl-SI"/>
              </w:rPr>
              <w:t>DA/</w:t>
            </w:r>
            <w:r w:rsidRPr="001B3B5E">
              <w:rPr>
                <w:rFonts w:cs="Arial"/>
                <w:b/>
                <w:szCs w:val="20"/>
                <w:lang w:eastAsia="sl-SI"/>
              </w:rPr>
              <w:t>NE</w:t>
            </w:r>
          </w:p>
        </w:tc>
      </w:tr>
      <w:tr w:rsidR="00FF6531" w:rsidRPr="001B3B5E" w14:paraId="3E750B97" w14:textId="77777777" w:rsidTr="00140C79">
        <w:tc>
          <w:tcPr>
            <w:tcW w:w="1448" w:type="dxa"/>
          </w:tcPr>
          <w:p w14:paraId="4837315A" w14:textId="77777777" w:rsidR="00FF6531" w:rsidRPr="001B3B5E" w:rsidRDefault="00FF6531" w:rsidP="00DB5843">
            <w:pPr>
              <w:overflowPunct w:val="0"/>
              <w:autoSpaceDE w:val="0"/>
              <w:autoSpaceDN w:val="0"/>
              <w:adjustRightInd w:val="0"/>
              <w:spacing w:line="240" w:lineRule="auto"/>
              <w:ind w:left="360"/>
              <w:jc w:val="both"/>
              <w:textAlignment w:val="baseline"/>
              <w:rPr>
                <w:rFonts w:cs="Arial"/>
                <w:iCs/>
                <w:szCs w:val="20"/>
                <w:lang w:eastAsia="sl-SI"/>
              </w:rPr>
            </w:pPr>
            <w:r w:rsidRPr="001B3B5E">
              <w:rPr>
                <w:rFonts w:cs="Arial"/>
                <w:iCs/>
                <w:szCs w:val="20"/>
                <w:lang w:eastAsia="sl-SI"/>
              </w:rPr>
              <w:t>e)</w:t>
            </w:r>
          </w:p>
        </w:tc>
        <w:tc>
          <w:tcPr>
            <w:tcW w:w="5444" w:type="dxa"/>
            <w:gridSpan w:val="9"/>
          </w:tcPr>
          <w:p w14:paraId="086D3333" w14:textId="77777777" w:rsidR="00FF6531" w:rsidRPr="001B3B5E" w:rsidRDefault="00FF6531" w:rsidP="00DB5843">
            <w:pPr>
              <w:overflowPunct w:val="0"/>
              <w:autoSpaceDE w:val="0"/>
              <w:autoSpaceDN w:val="0"/>
              <w:adjustRightInd w:val="0"/>
              <w:spacing w:line="240" w:lineRule="auto"/>
              <w:jc w:val="both"/>
              <w:textAlignment w:val="baseline"/>
              <w:rPr>
                <w:rFonts w:cs="Arial"/>
                <w:bCs/>
                <w:szCs w:val="20"/>
                <w:lang w:eastAsia="sl-SI"/>
              </w:rPr>
            </w:pPr>
            <w:r w:rsidRPr="001B3B5E">
              <w:rPr>
                <w:rFonts w:cs="Arial"/>
                <w:bCs/>
                <w:szCs w:val="20"/>
                <w:lang w:eastAsia="sl-SI"/>
              </w:rPr>
              <w:t>socialno področje</w:t>
            </w:r>
          </w:p>
        </w:tc>
        <w:tc>
          <w:tcPr>
            <w:tcW w:w="2371" w:type="dxa"/>
            <w:gridSpan w:val="3"/>
            <w:vAlign w:val="center"/>
          </w:tcPr>
          <w:p w14:paraId="6051D569" w14:textId="77777777" w:rsidR="00FF6531" w:rsidRPr="001B3B5E" w:rsidRDefault="00FF6531" w:rsidP="00DB5843">
            <w:pPr>
              <w:overflowPunct w:val="0"/>
              <w:autoSpaceDE w:val="0"/>
              <w:autoSpaceDN w:val="0"/>
              <w:adjustRightInd w:val="0"/>
              <w:spacing w:line="240" w:lineRule="auto"/>
              <w:jc w:val="center"/>
              <w:textAlignment w:val="baseline"/>
              <w:rPr>
                <w:rFonts w:cs="Arial"/>
                <w:iCs/>
                <w:szCs w:val="20"/>
                <w:lang w:eastAsia="sl-SI"/>
              </w:rPr>
            </w:pPr>
            <w:r w:rsidRPr="001B3B5E">
              <w:rPr>
                <w:rFonts w:cs="Arial"/>
                <w:szCs w:val="20"/>
                <w:lang w:eastAsia="sl-SI"/>
              </w:rPr>
              <w:t>DA/</w:t>
            </w:r>
            <w:r w:rsidRPr="001B3B5E">
              <w:rPr>
                <w:rFonts w:cs="Arial"/>
                <w:b/>
                <w:szCs w:val="20"/>
                <w:lang w:eastAsia="sl-SI"/>
              </w:rPr>
              <w:t>NE</w:t>
            </w:r>
          </w:p>
        </w:tc>
      </w:tr>
      <w:tr w:rsidR="00FF6531" w:rsidRPr="001B3B5E" w14:paraId="0D96F5EF" w14:textId="77777777" w:rsidTr="00140C79">
        <w:tc>
          <w:tcPr>
            <w:tcW w:w="1448" w:type="dxa"/>
            <w:tcBorders>
              <w:bottom w:val="single" w:sz="4" w:space="0" w:color="auto"/>
            </w:tcBorders>
          </w:tcPr>
          <w:p w14:paraId="2B4A6FA8" w14:textId="77777777" w:rsidR="00FF6531" w:rsidRPr="001B3B5E" w:rsidRDefault="00FF6531" w:rsidP="00DB5843">
            <w:pPr>
              <w:overflowPunct w:val="0"/>
              <w:autoSpaceDE w:val="0"/>
              <w:autoSpaceDN w:val="0"/>
              <w:adjustRightInd w:val="0"/>
              <w:spacing w:line="240" w:lineRule="auto"/>
              <w:ind w:left="360"/>
              <w:jc w:val="both"/>
              <w:textAlignment w:val="baseline"/>
              <w:rPr>
                <w:rFonts w:cs="Arial"/>
                <w:iCs/>
                <w:szCs w:val="20"/>
                <w:lang w:eastAsia="sl-SI"/>
              </w:rPr>
            </w:pPr>
            <w:r w:rsidRPr="001B3B5E">
              <w:rPr>
                <w:rFonts w:cs="Arial"/>
                <w:iCs/>
                <w:szCs w:val="20"/>
                <w:lang w:eastAsia="sl-SI"/>
              </w:rPr>
              <w:t>f)</w:t>
            </w:r>
          </w:p>
        </w:tc>
        <w:tc>
          <w:tcPr>
            <w:tcW w:w="5444" w:type="dxa"/>
            <w:gridSpan w:val="9"/>
            <w:tcBorders>
              <w:bottom w:val="single" w:sz="4" w:space="0" w:color="auto"/>
            </w:tcBorders>
          </w:tcPr>
          <w:p w14:paraId="61AA44AA" w14:textId="77777777" w:rsidR="00FF6531" w:rsidRPr="001B3B5E" w:rsidRDefault="00FF6531" w:rsidP="00DB5843">
            <w:pPr>
              <w:overflowPunct w:val="0"/>
              <w:autoSpaceDE w:val="0"/>
              <w:autoSpaceDN w:val="0"/>
              <w:adjustRightInd w:val="0"/>
              <w:spacing w:line="240" w:lineRule="auto"/>
              <w:jc w:val="both"/>
              <w:textAlignment w:val="baseline"/>
              <w:rPr>
                <w:rFonts w:cs="Arial"/>
                <w:bCs/>
                <w:szCs w:val="20"/>
                <w:lang w:eastAsia="sl-SI"/>
              </w:rPr>
            </w:pPr>
            <w:r w:rsidRPr="001B3B5E">
              <w:rPr>
                <w:rFonts w:cs="Arial"/>
                <w:bCs/>
                <w:szCs w:val="20"/>
                <w:lang w:eastAsia="sl-SI"/>
              </w:rPr>
              <w:t>dokumente razvojnega načrtovanja:</w:t>
            </w:r>
          </w:p>
          <w:p w14:paraId="5C191648" w14:textId="77777777" w:rsidR="00FF6531" w:rsidRPr="001B3B5E" w:rsidRDefault="00FF6531" w:rsidP="00552446">
            <w:pPr>
              <w:numPr>
                <w:ilvl w:val="0"/>
                <w:numId w:val="2"/>
              </w:numPr>
              <w:overflowPunct w:val="0"/>
              <w:autoSpaceDE w:val="0"/>
              <w:autoSpaceDN w:val="0"/>
              <w:adjustRightInd w:val="0"/>
              <w:spacing w:line="240" w:lineRule="auto"/>
              <w:jc w:val="both"/>
              <w:textAlignment w:val="baseline"/>
              <w:rPr>
                <w:rFonts w:cs="Arial"/>
                <w:bCs/>
                <w:szCs w:val="20"/>
                <w:lang w:eastAsia="sl-SI"/>
              </w:rPr>
            </w:pPr>
            <w:r w:rsidRPr="001B3B5E">
              <w:rPr>
                <w:rFonts w:cs="Arial"/>
                <w:bCs/>
                <w:szCs w:val="20"/>
                <w:lang w:eastAsia="sl-SI"/>
              </w:rPr>
              <w:t>nacionalne dokumente razvojnega načrtovanja</w:t>
            </w:r>
          </w:p>
          <w:p w14:paraId="4978B0E8" w14:textId="77777777" w:rsidR="00FF6531" w:rsidRPr="001B3B5E" w:rsidRDefault="00FF6531" w:rsidP="00552446">
            <w:pPr>
              <w:numPr>
                <w:ilvl w:val="0"/>
                <w:numId w:val="2"/>
              </w:numPr>
              <w:overflowPunct w:val="0"/>
              <w:autoSpaceDE w:val="0"/>
              <w:autoSpaceDN w:val="0"/>
              <w:adjustRightInd w:val="0"/>
              <w:spacing w:line="240" w:lineRule="auto"/>
              <w:jc w:val="both"/>
              <w:textAlignment w:val="baseline"/>
              <w:rPr>
                <w:rFonts w:cs="Arial"/>
                <w:bCs/>
                <w:szCs w:val="20"/>
                <w:lang w:eastAsia="sl-SI"/>
              </w:rPr>
            </w:pPr>
            <w:r w:rsidRPr="001B3B5E">
              <w:rPr>
                <w:rFonts w:cs="Arial"/>
                <w:bCs/>
                <w:szCs w:val="20"/>
                <w:lang w:eastAsia="sl-SI"/>
              </w:rPr>
              <w:t>razvojne politike na ravni programov po strukturi razvojne klasifikacije programskega proračuna</w:t>
            </w:r>
          </w:p>
          <w:p w14:paraId="36278B93" w14:textId="77777777" w:rsidR="00FF6531" w:rsidRPr="001B3B5E" w:rsidRDefault="00FF6531" w:rsidP="00552446">
            <w:pPr>
              <w:numPr>
                <w:ilvl w:val="0"/>
                <w:numId w:val="2"/>
              </w:numPr>
              <w:overflowPunct w:val="0"/>
              <w:autoSpaceDE w:val="0"/>
              <w:autoSpaceDN w:val="0"/>
              <w:adjustRightInd w:val="0"/>
              <w:spacing w:line="240" w:lineRule="auto"/>
              <w:jc w:val="both"/>
              <w:textAlignment w:val="baseline"/>
              <w:rPr>
                <w:rFonts w:cs="Arial"/>
                <w:bCs/>
                <w:szCs w:val="20"/>
                <w:lang w:eastAsia="sl-SI"/>
              </w:rPr>
            </w:pPr>
            <w:r w:rsidRPr="001B3B5E">
              <w:rPr>
                <w:rFonts w:cs="Arial"/>
                <w:bCs/>
                <w:szCs w:val="20"/>
                <w:lang w:eastAsia="sl-SI"/>
              </w:rPr>
              <w:t>razvojne dokumente Evropske unije in mednarodnih organizacij</w:t>
            </w:r>
          </w:p>
        </w:tc>
        <w:tc>
          <w:tcPr>
            <w:tcW w:w="2371" w:type="dxa"/>
            <w:gridSpan w:val="3"/>
            <w:tcBorders>
              <w:bottom w:val="single" w:sz="4" w:space="0" w:color="auto"/>
            </w:tcBorders>
            <w:vAlign w:val="center"/>
          </w:tcPr>
          <w:p w14:paraId="26225155" w14:textId="77777777" w:rsidR="00FF6531" w:rsidRPr="001B3B5E" w:rsidRDefault="00FF6531" w:rsidP="00DB5843">
            <w:pPr>
              <w:overflowPunct w:val="0"/>
              <w:autoSpaceDE w:val="0"/>
              <w:autoSpaceDN w:val="0"/>
              <w:adjustRightInd w:val="0"/>
              <w:spacing w:line="240" w:lineRule="auto"/>
              <w:jc w:val="center"/>
              <w:textAlignment w:val="baseline"/>
              <w:rPr>
                <w:rFonts w:cs="Arial"/>
                <w:iCs/>
                <w:szCs w:val="20"/>
                <w:lang w:eastAsia="sl-SI"/>
              </w:rPr>
            </w:pPr>
            <w:r w:rsidRPr="001B3B5E">
              <w:rPr>
                <w:rFonts w:cs="Arial"/>
                <w:szCs w:val="20"/>
                <w:lang w:eastAsia="sl-SI"/>
              </w:rPr>
              <w:t>DA/</w:t>
            </w:r>
            <w:r w:rsidRPr="001B3B5E">
              <w:rPr>
                <w:rFonts w:cs="Arial"/>
                <w:b/>
                <w:szCs w:val="20"/>
                <w:lang w:eastAsia="sl-SI"/>
              </w:rPr>
              <w:t>NE</w:t>
            </w:r>
          </w:p>
        </w:tc>
      </w:tr>
      <w:tr w:rsidR="00FF6531" w:rsidRPr="001B3B5E" w14:paraId="66D668F5" w14:textId="77777777" w:rsidTr="00140C79">
        <w:tc>
          <w:tcPr>
            <w:tcW w:w="9263" w:type="dxa"/>
            <w:gridSpan w:val="13"/>
            <w:tcBorders>
              <w:top w:val="single" w:sz="4" w:space="0" w:color="auto"/>
              <w:left w:val="single" w:sz="4" w:space="0" w:color="auto"/>
              <w:bottom w:val="single" w:sz="4" w:space="0" w:color="auto"/>
              <w:right w:val="single" w:sz="4" w:space="0" w:color="auto"/>
            </w:tcBorders>
          </w:tcPr>
          <w:p w14:paraId="7365934F" w14:textId="77777777" w:rsidR="00FF6531" w:rsidRPr="001B3B5E" w:rsidRDefault="00FF6531" w:rsidP="00DB5843">
            <w:pPr>
              <w:widowControl w:val="0"/>
              <w:suppressAutoHyphens/>
              <w:overflowPunct w:val="0"/>
              <w:autoSpaceDE w:val="0"/>
              <w:autoSpaceDN w:val="0"/>
              <w:adjustRightInd w:val="0"/>
              <w:spacing w:line="240" w:lineRule="auto"/>
              <w:textAlignment w:val="baseline"/>
              <w:outlineLvl w:val="3"/>
              <w:rPr>
                <w:rFonts w:cs="Arial"/>
                <w:b/>
                <w:szCs w:val="20"/>
                <w:lang w:eastAsia="sl-SI"/>
              </w:rPr>
            </w:pPr>
            <w:r w:rsidRPr="001B3B5E">
              <w:rPr>
                <w:rFonts w:cs="Arial"/>
                <w:b/>
                <w:szCs w:val="20"/>
                <w:lang w:eastAsia="sl-SI"/>
              </w:rPr>
              <w:t>7.a Predstavitev ocene finančnih posledic nad 40.000 EUR:</w:t>
            </w:r>
          </w:p>
          <w:p w14:paraId="1AD13477" w14:textId="77777777" w:rsidR="001A7FAD" w:rsidRPr="001B3B5E" w:rsidRDefault="00560572" w:rsidP="00DB5843">
            <w:pPr>
              <w:widowControl w:val="0"/>
              <w:suppressAutoHyphens/>
              <w:overflowPunct w:val="0"/>
              <w:autoSpaceDE w:val="0"/>
              <w:autoSpaceDN w:val="0"/>
              <w:adjustRightInd w:val="0"/>
              <w:spacing w:line="240" w:lineRule="auto"/>
              <w:jc w:val="both"/>
              <w:textAlignment w:val="baseline"/>
              <w:outlineLvl w:val="3"/>
              <w:rPr>
                <w:rFonts w:cs="Arial"/>
                <w:bCs/>
                <w:szCs w:val="20"/>
              </w:rPr>
            </w:pPr>
            <w:r w:rsidRPr="001B3B5E">
              <w:rPr>
                <w:rFonts w:cs="Arial"/>
                <w:bCs/>
                <w:szCs w:val="20"/>
              </w:rPr>
              <w:t>/</w:t>
            </w:r>
          </w:p>
        </w:tc>
      </w:tr>
      <w:tr w:rsidR="00FF6531" w:rsidRPr="001B3B5E" w14:paraId="7CBBD973"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5"/>
        </w:trPr>
        <w:tc>
          <w:tcPr>
            <w:tcW w:w="9200" w:type="dxa"/>
            <w:gridSpan w:val="1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A8573E4" w14:textId="77777777" w:rsidR="00FF6531" w:rsidRPr="001B3B5E" w:rsidRDefault="00FF6531" w:rsidP="00DB5843">
            <w:pPr>
              <w:pageBreakBefore/>
              <w:widowControl w:val="0"/>
              <w:tabs>
                <w:tab w:val="left" w:pos="2340"/>
              </w:tabs>
              <w:spacing w:line="240" w:lineRule="auto"/>
              <w:ind w:left="142" w:hanging="142"/>
              <w:outlineLvl w:val="0"/>
              <w:rPr>
                <w:rFonts w:cs="Arial"/>
                <w:b/>
                <w:kern w:val="32"/>
                <w:szCs w:val="20"/>
                <w:lang w:eastAsia="sl-SI"/>
              </w:rPr>
            </w:pPr>
            <w:r w:rsidRPr="001B3B5E">
              <w:rPr>
                <w:rFonts w:cs="Arial"/>
                <w:b/>
                <w:kern w:val="32"/>
                <w:szCs w:val="20"/>
                <w:lang w:eastAsia="sl-SI"/>
              </w:rPr>
              <w:lastRenderedPageBreak/>
              <w:t>I. Ocena finančnih posledic, ki niso načrtovane v sprejetem proračunu</w:t>
            </w:r>
          </w:p>
        </w:tc>
      </w:tr>
      <w:tr w:rsidR="00FF6531" w:rsidRPr="001B3B5E" w14:paraId="64347B08"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957" w:type="dxa"/>
            <w:gridSpan w:val="3"/>
            <w:tcBorders>
              <w:top w:val="single" w:sz="4" w:space="0" w:color="auto"/>
              <w:left w:val="single" w:sz="4" w:space="0" w:color="auto"/>
              <w:bottom w:val="single" w:sz="4" w:space="0" w:color="auto"/>
              <w:right w:val="single" w:sz="4" w:space="0" w:color="auto"/>
            </w:tcBorders>
            <w:vAlign w:val="center"/>
          </w:tcPr>
          <w:p w14:paraId="4D9218FF" w14:textId="77777777" w:rsidR="00FF6531" w:rsidRPr="001B3B5E" w:rsidRDefault="00FF6531" w:rsidP="00DB5843">
            <w:pPr>
              <w:widowControl w:val="0"/>
              <w:spacing w:line="240" w:lineRule="auto"/>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8D5D12A" w14:textId="77777777" w:rsidR="00FF6531" w:rsidRPr="001B3B5E" w:rsidRDefault="00FF6531" w:rsidP="00DB5843">
            <w:pPr>
              <w:widowControl w:val="0"/>
              <w:spacing w:line="240" w:lineRule="auto"/>
              <w:jc w:val="center"/>
              <w:rPr>
                <w:rFonts w:cs="Arial"/>
                <w:szCs w:val="20"/>
              </w:rPr>
            </w:pPr>
            <w:r w:rsidRPr="001B3B5E">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DC632FE" w14:textId="77777777" w:rsidR="00FF6531" w:rsidRPr="001B3B5E" w:rsidRDefault="00FF6531" w:rsidP="00DB5843">
            <w:pPr>
              <w:widowControl w:val="0"/>
              <w:spacing w:line="240" w:lineRule="auto"/>
              <w:jc w:val="center"/>
              <w:rPr>
                <w:rFonts w:cs="Arial"/>
                <w:szCs w:val="20"/>
              </w:rPr>
            </w:pPr>
            <w:r w:rsidRPr="001B3B5E">
              <w:rPr>
                <w:rFonts w:cs="Arial"/>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79F0220" w14:textId="77777777" w:rsidR="00FF6531" w:rsidRPr="001B3B5E" w:rsidRDefault="00FF6531" w:rsidP="00DB5843">
            <w:pPr>
              <w:widowControl w:val="0"/>
              <w:spacing w:line="240" w:lineRule="auto"/>
              <w:jc w:val="center"/>
              <w:rPr>
                <w:rFonts w:cs="Arial"/>
                <w:szCs w:val="20"/>
              </w:rPr>
            </w:pPr>
            <w:r w:rsidRPr="001B3B5E">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2A218D3F" w14:textId="77777777" w:rsidR="00FF6531" w:rsidRPr="001B3B5E" w:rsidRDefault="00FF6531" w:rsidP="00DB5843">
            <w:pPr>
              <w:widowControl w:val="0"/>
              <w:spacing w:line="240" w:lineRule="auto"/>
              <w:jc w:val="center"/>
              <w:rPr>
                <w:rFonts w:cs="Arial"/>
                <w:szCs w:val="20"/>
              </w:rPr>
            </w:pPr>
            <w:r w:rsidRPr="001B3B5E">
              <w:rPr>
                <w:rFonts w:cs="Arial"/>
                <w:szCs w:val="20"/>
              </w:rPr>
              <w:t>t + 3</w:t>
            </w:r>
          </w:p>
        </w:tc>
      </w:tr>
      <w:tr w:rsidR="00FF6531" w:rsidRPr="001B3B5E" w14:paraId="0235F37F"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4C60D73E" w14:textId="77777777" w:rsidR="00FF6531" w:rsidRPr="001B3B5E" w:rsidRDefault="00FF6531" w:rsidP="00DB5843">
            <w:pPr>
              <w:widowControl w:val="0"/>
              <w:spacing w:line="240" w:lineRule="auto"/>
              <w:rPr>
                <w:rFonts w:cs="Arial"/>
                <w:bCs/>
                <w:szCs w:val="20"/>
              </w:rPr>
            </w:pPr>
            <w:r w:rsidRPr="001B3B5E">
              <w:rPr>
                <w:rFonts w:cs="Arial"/>
                <w:bCs/>
                <w:szCs w:val="20"/>
              </w:rPr>
              <w:t>Predvideno povečanje (+) ali zmanjšanje (</w:t>
            </w:r>
            <w:r w:rsidRPr="001B3B5E">
              <w:rPr>
                <w:rFonts w:cs="Arial"/>
                <w:b/>
                <w:szCs w:val="20"/>
              </w:rPr>
              <w:t>–</w:t>
            </w:r>
            <w:r w:rsidRPr="001B3B5E">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A2E5099" w14:textId="77777777" w:rsidR="00FF6531" w:rsidRPr="001B3B5E" w:rsidRDefault="00FF6531" w:rsidP="00DB5843">
            <w:pPr>
              <w:widowControl w:val="0"/>
              <w:tabs>
                <w:tab w:val="left" w:pos="360"/>
              </w:tabs>
              <w:spacing w:line="240" w:lineRule="auto"/>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DD6C6B7" w14:textId="77777777" w:rsidR="00FF6531" w:rsidRPr="001B3B5E" w:rsidRDefault="00FF6531" w:rsidP="00DB5843">
            <w:pPr>
              <w:widowControl w:val="0"/>
              <w:tabs>
                <w:tab w:val="left" w:pos="360"/>
              </w:tabs>
              <w:spacing w:line="240" w:lineRule="auto"/>
              <w:jc w:val="center"/>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39218BF" w14:textId="77777777" w:rsidR="00FF6531" w:rsidRPr="001B3B5E" w:rsidRDefault="00FF6531" w:rsidP="00DB5843">
            <w:pPr>
              <w:widowControl w:val="0"/>
              <w:tabs>
                <w:tab w:val="left" w:pos="360"/>
              </w:tabs>
              <w:spacing w:line="240" w:lineRule="auto"/>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6CC2F0E" w14:textId="77777777" w:rsidR="00FF6531" w:rsidRPr="001B3B5E" w:rsidRDefault="00FF6531" w:rsidP="00DB5843">
            <w:pPr>
              <w:widowControl w:val="0"/>
              <w:tabs>
                <w:tab w:val="left" w:pos="360"/>
              </w:tabs>
              <w:spacing w:line="240" w:lineRule="auto"/>
              <w:jc w:val="center"/>
              <w:outlineLvl w:val="0"/>
              <w:rPr>
                <w:rFonts w:cs="Arial"/>
                <w:kern w:val="32"/>
                <w:szCs w:val="20"/>
                <w:lang w:eastAsia="sl-SI"/>
              </w:rPr>
            </w:pPr>
          </w:p>
        </w:tc>
      </w:tr>
      <w:tr w:rsidR="00FF6531" w:rsidRPr="001B3B5E" w14:paraId="669EB4A4"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6ACB0695" w14:textId="77777777" w:rsidR="00FF6531" w:rsidRPr="001B3B5E" w:rsidRDefault="00FF6531" w:rsidP="00DB5843">
            <w:pPr>
              <w:widowControl w:val="0"/>
              <w:spacing w:line="240" w:lineRule="auto"/>
              <w:rPr>
                <w:rFonts w:cs="Arial"/>
                <w:bCs/>
                <w:szCs w:val="20"/>
              </w:rPr>
            </w:pPr>
            <w:r w:rsidRPr="001B3B5E">
              <w:rPr>
                <w:rFonts w:cs="Arial"/>
                <w:bCs/>
                <w:szCs w:val="20"/>
              </w:rPr>
              <w:t>Predvideno povečanje (+) ali zmanjšanje (</w:t>
            </w:r>
            <w:r w:rsidRPr="001B3B5E">
              <w:rPr>
                <w:rFonts w:cs="Arial"/>
                <w:b/>
                <w:szCs w:val="20"/>
              </w:rPr>
              <w:t>–</w:t>
            </w:r>
            <w:r w:rsidRPr="001B3B5E">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9C86BDC" w14:textId="77777777" w:rsidR="00FF6531" w:rsidRPr="001B3B5E" w:rsidRDefault="00FF6531" w:rsidP="00DB5843">
            <w:pPr>
              <w:widowControl w:val="0"/>
              <w:tabs>
                <w:tab w:val="left" w:pos="360"/>
              </w:tabs>
              <w:spacing w:line="240" w:lineRule="auto"/>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8DE8659" w14:textId="77777777" w:rsidR="00FF6531" w:rsidRPr="001B3B5E" w:rsidRDefault="00FF6531" w:rsidP="00DB5843">
            <w:pPr>
              <w:widowControl w:val="0"/>
              <w:tabs>
                <w:tab w:val="left" w:pos="360"/>
              </w:tabs>
              <w:spacing w:line="240" w:lineRule="auto"/>
              <w:jc w:val="center"/>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BD503B6" w14:textId="77777777" w:rsidR="00FF6531" w:rsidRPr="001B3B5E" w:rsidRDefault="00FF6531" w:rsidP="00DB5843">
            <w:pPr>
              <w:widowControl w:val="0"/>
              <w:tabs>
                <w:tab w:val="left" w:pos="360"/>
              </w:tabs>
              <w:spacing w:line="240" w:lineRule="auto"/>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5FC2EDC" w14:textId="77777777" w:rsidR="00FF6531" w:rsidRPr="001B3B5E" w:rsidRDefault="00FF6531" w:rsidP="00DB5843">
            <w:pPr>
              <w:widowControl w:val="0"/>
              <w:tabs>
                <w:tab w:val="left" w:pos="360"/>
              </w:tabs>
              <w:spacing w:line="240" w:lineRule="auto"/>
              <w:jc w:val="center"/>
              <w:outlineLvl w:val="0"/>
              <w:rPr>
                <w:rFonts w:cs="Arial"/>
                <w:kern w:val="32"/>
                <w:szCs w:val="20"/>
                <w:lang w:eastAsia="sl-SI"/>
              </w:rPr>
            </w:pPr>
          </w:p>
        </w:tc>
      </w:tr>
      <w:tr w:rsidR="00FF6531" w:rsidRPr="001B3B5E" w14:paraId="00DE7D08"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7184E831" w14:textId="77777777" w:rsidR="00FF6531" w:rsidRPr="001B3B5E" w:rsidRDefault="00FF6531" w:rsidP="00DB5843">
            <w:pPr>
              <w:widowControl w:val="0"/>
              <w:spacing w:line="240" w:lineRule="auto"/>
              <w:rPr>
                <w:rFonts w:cs="Arial"/>
                <w:bCs/>
                <w:szCs w:val="20"/>
              </w:rPr>
            </w:pPr>
            <w:r w:rsidRPr="001B3B5E">
              <w:rPr>
                <w:rFonts w:cs="Arial"/>
                <w:bCs/>
                <w:szCs w:val="20"/>
              </w:rPr>
              <w:t>Predvideno povečanje (+) ali zmanjšanje (</w:t>
            </w:r>
            <w:r w:rsidRPr="001B3B5E">
              <w:rPr>
                <w:rFonts w:cs="Arial"/>
                <w:b/>
                <w:szCs w:val="20"/>
              </w:rPr>
              <w:t>–</w:t>
            </w:r>
            <w:r w:rsidRPr="001B3B5E">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2CCA03B" w14:textId="77777777" w:rsidR="00FF6531" w:rsidRPr="001B3B5E" w:rsidRDefault="00FF6531" w:rsidP="00DB5843">
            <w:pPr>
              <w:widowControl w:val="0"/>
              <w:spacing w:line="240" w:lineRule="auto"/>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F2BB7CC" w14:textId="77777777" w:rsidR="00FF6531" w:rsidRPr="001B3B5E" w:rsidRDefault="00FF6531" w:rsidP="00DB5843">
            <w:pPr>
              <w:widowControl w:val="0"/>
              <w:spacing w:line="240" w:lineRule="auto"/>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B36E812" w14:textId="77777777" w:rsidR="00FF6531" w:rsidRPr="001B3B5E" w:rsidRDefault="00FF6531" w:rsidP="00DB5843">
            <w:pPr>
              <w:widowControl w:val="0"/>
              <w:spacing w:line="240" w:lineRule="auto"/>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471E802" w14:textId="77777777" w:rsidR="00FF6531" w:rsidRPr="001B3B5E" w:rsidRDefault="00FF6531" w:rsidP="00DB5843">
            <w:pPr>
              <w:widowControl w:val="0"/>
              <w:spacing w:line="240" w:lineRule="auto"/>
              <w:jc w:val="center"/>
              <w:rPr>
                <w:rFonts w:cs="Arial"/>
                <w:szCs w:val="20"/>
              </w:rPr>
            </w:pPr>
          </w:p>
        </w:tc>
      </w:tr>
      <w:tr w:rsidR="00FF6531" w:rsidRPr="001B3B5E" w14:paraId="3F43C171"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726F4963" w14:textId="77777777" w:rsidR="00FF6531" w:rsidRPr="001B3B5E" w:rsidRDefault="00FF6531" w:rsidP="00DB5843">
            <w:pPr>
              <w:widowControl w:val="0"/>
              <w:spacing w:line="240" w:lineRule="auto"/>
              <w:rPr>
                <w:rFonts w:cs="Arial"/>
                <w:bCs/>
                <w:szCs w:val="20"/>
              </w:rPr>
            </w:pPr>
            <w:r w:rsidRPr="001B3B5E">
              <w:rPr>
                <w:rFonts w:cs="Arial"/>
                <w:bCs/>
                <w:szCs w:val="20"/>
              </w:rPr>
              <w:t>Predvideno povečanje (+) ali zmanjšanje (</w:t>
            </w:r>
            <w:r w:rsidRPr="001B3B5E">
              <w:rPr>
                <w:rFonts w:cs="Arial"/>
                <w:b/>
                <w:szCs w:val="20"/>
              </w:rPr>
              <w:t>–</w:t>
            </w:r>
            <w:r w:rsidRPr="001B3B5E">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25F3E9F" w14:textId="77777777" w:rsidR="00FF6531" w:rsidRPr="001B3B5E" w:rsidRDefault="00FF6531" w:rsidP="00DB5843">
            <w:pPr>
              <w:widowControl w:val="0"/>
              <w:spacing w:line="240" w:lineRule="auto"/>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AF22F1C" w14:textId="77777777" w:rsidR="00FF6531" w:rsidRPr="001B3B5E" w:rsidRDefault="00FF6531" w:rsidP="00DB5843">
            <w:pPr>
              <w:widowControl w:val="0"/>
              <w:spacing w:line="240" w:lineRule="auto"/>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805F461" w14:textId="77777777" w:rsidR="00FF6531" w:rsidRPr="001B3B5E" w:rsidRDefault="00FF6531" w:rsidP="00DB5843">
            <w:pPr>
              <w:widowControl w:val="0"/>
              <w:spacing w:line="240" w:lineRule="auto"/>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77CF159" w14:textId="77777777" w:rsidR="00FF6531" w:rsidRPr="001B3B5E" w:rsidRDefault="00FF6531" w:rsidP="00DB5843">
            <w:pPr>
              <w:widowControl w:val="0"/>
              <w:spacing w:line="240" w:lineRule="auto"/>
              <w:jc w:val="center"/>
              <w:rPr>
                <w:rFonts w:cs="Arial"/>
                <w:szCs w:val="20"/>
              </w:rPr>
            </w:pPr>
          </w:p>
        </w:tc>
      </w:tr>
      <w:tr w:rsidR="00FF6531" w:rsidRPr="001B3B5E" w14:paraId="229F0A59"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2560EB49" w14:textId="77777777" w:rsidR="00FF6531" w:rsidRPr="001B3B5E" w:rsidRDefault="00FF6531" w:rsidP="00DB5843">
            <w:pPr>
              <w:widowControl w:val="0"/>
              <w:spacing w:line="240" w:lineRule="auto"/>
              <w:rPr>
                <w:rFonts w:cs="Arial"/>
                <w:bCs/>
                <w:szCs w:val="20"/>
              </w:rPr>
            </w:pPr>
            <w:r w:rsidRPr="001B3B5E">
              <w:rPr>
                <w:rFonts w:cs="Arial"/>
                <w:bCs/>
                <w:szCs w:val="20"/>
              </w:rPr>
              <w:t>Predvideno povečanje (+) ali zmanjšanje (</w:t>
            </w:r>
            <w:r w:rsidRPr="001B3B5E">
              <w:rPr>
                <w:rFonts w:cs="Arial"/>
                <w:b/>
                <w:szCs w:val="20"/>
              </w:rPr>
              <w:t>–</w:t>
            </w:r>
            <w:r w:rsidRPr="001B3B5E">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22F2431" w14:textId="77777777" w:rsidR="00FF6531" w:rsidRPr="001B3B5E" w:rsidRDefault="00FF6531" w:rsidP="00DB5843">
            <w:pPr>
              <w:widowControl w:val="0"/>
              <w:tabs>
                <w:tab w:val="left" w:pos="360"/>
              </w:tabs>
              <w:spacing w:line="240" w:lineRule="auto"/>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58C2905" w14:textId="77777777" w:rsidR="00FF6531" w:rsidRPr="001B3B5E" w:rsidRDefault="00FF6531" w:rsidP="00DB5843">
            <w:pPr>
              <w:widowControl w:val="0"/>
              <w:tabs>
                <w:tab w:val="left" w:pos="360"/>
              </w:tabs>
              <w:spacing w:line="240" w:lineRule="auto"/>
              <w:jc w:val="center"/>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D0E67A7" w14:textId="77777777" w:rsidR="00FF6531" w:rsidRPr="001B3B5E" w:rsidRDefault="00FF6531" w:rsidP="00DB5843">
            <w:pPr>
              <w:widowControl w:val="0"/>
              <w:tabs>
                <w:tab w:val="left" w:pos="360"/>
              </w:tabs>
              <w:spacing w:line="240" w:lineRule="auto"/>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CAB4C69" w14:textId="77777777" w:rsidR="00FF6531" w:rsidRPr="001B3B5E" w:rsidRDefault="00FF6531" w:rsidP="00DB5843">
            <w:pPr>
              <w:widowControl w:val="0"/>
              <w:tabs>
                <w:tab w:val="left" w:pos="360"/>
              </w:tabs>
              <w:spacing w:line="240" w:lineRule="auto"/>
              <w:jc w:val="center"/>
              <w:outlineLvl w:val="0"/>
              <w:rPr>
                <w:rFonts w:cs="Arial"/>
                <w:kern w:val="32"/>
                <w:szCs w:val="20"/>
                <w:lang w:eastAsia="sl-SI"/>
              </w:rPr>
            </w:pPr>
          </w:p>
        </w:tc>
      </w:tr>
      <w:tr w:rsidR="00FF6531" w:rsidRPr="001B3B5E" w14:paraId="643D0792"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A5CC6A2" w14:textId="77777777" w:rsidR="00FF6531" w:rsidRPr="001B3B5E" w:rsidRDefault="00FF6531" w:rsidP="00DB5843">
            <w:pPr>
              <w:widowControl w:val="0"/>
              <w:tabs>
                <w:tab w:val="left" w:pos="2340"/>
              </w:tabs>
              <w:spacing w:line="240" w:lineRule="auto"/>
              <w:ind w:left="142" w:hanging="142"/>
              <w:outlineLvl w:val="0"/>
              <w:rPr>
                <w:rFonts w:cs="Arial"/>
                <w:b/>
                <w:kern w:val="32"/>
                <w:szCs w:val="20"/>
                <w:lang w:eastAsia="sl-SI"/>
              </w:rPr>
            </w:pPr>
            <w:r w:rsidRPr="001B3B5E">
              <w:rPr>
                <w:rFonts w:cs="Arial"/>
                <w:b/>
                <w:kern w:val="32"/>
                <w:szCs w:val="20"/>
                <w:lang w:eastAsia="sl-SI"/>
              </w:rPr>
              <w:t>II. Finančne posledice za državni proračun</w:t>
            </w:r>
          </w:p>
        </w:tc>
      </w:tr>
      <w:tr w:rsidR="00FF6531" w:rsidRPr="001B3B5E" w14:paraId="1C8B773C"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4585A43" w14:textId="77777777" w:rsidR="00FF6531" w:rsidRPr="001B3B5E" w:rsidRDefault="00FF6531" w:rsidP="00DB5843">
            <w:pPr>
              <w:widowControl w:val="0"/>
              <w:tabs>
                <w:tab w:val="left" w:pos="2340"/>
              </w:tabs>
              <w:spacing w:line="240" w:lineRule="auto"/>
              <w:ind w:left="142" w:hanging="142"/>
              <w:outlineLvl w:val="0"/>
              <w:rPr>
                <w:rFonts w:cs="Arial"/>
                <w:b/>
                <w:kern w:val="32"/>
                <w:szCs w:val="20"/>
                <w:lang w:eastAsia="sl-SI"/>
              </w:rPr>
            </w:pPr>
            <w:proofErr w:type="spellStart"/>
            <w:r w:rsidRPr="001B3B5E">
              <w:rPr>
                <w:rFonts w:cs="Arial"/>
                <w:b/>
                <w:kern w:val="32"/>
                <w:szCs w:val="20"/>
                <w:lang w:eastAsia="sl-SI"/>
              </w:rPr>
              <w:t>II.a</w:t>
            </w:r>
            <w:proofErr w:type="spellEnd"/>
            <w:r w:rsidRPr="001B3B5E">
              <w:rPr>
                <w:rFonts w:cs="Arial"/>
                <w:b/>
                <w:kern w:val="32"/>
                <w:szCs w:val="20"/>
                <w:lang w:eastAsia="sl-SI"/>
              </w:rPr>
              <w:t xml:space="preserve"> Pravice porabe za izvedbo predlaganih rešitev so zagotovljene:</w:t>
            </w:r>
          </w:p>
        </w:tc>
      </w:tr>
      <w:tr w:rsidR="00FF6531" w:rsidRPr="001B3B5E" w14:paraId="7CE612F2"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gridSpan w:val="2"/>
            <w:tcBorders>
              <w:top w:val="single" w:sz="4" w:space="0" w:color="auto"/>
              <w:left w:val="single" w:sz="4" w:space="0" w:color="auto"/>
              <w:bottom w:val="single" w:sz="4" w:space="0" w:color="auto"/>
              <w:right w:val="single" w:sz="4" w:space="0" w:color="auto"/>
            </w:tcBorders>
            <w:vAlign w:val="center"/>
          </w:tcPr>
          <w:p w14:paraId="2D6A09CC" w14:textId="77777777" w:rsidR="00FF6531" w:rsidRPr="001B3B5E" w:rsidRDefault="00FF6531" w:rsidP="00DB5843">
            <w:pPr>
              <w:widowControl w:val="0"/>
              <w:spacing w:line="240" w:lineRule="auto"/>
              <w:jc w:val="center"/>
              <w:rPr>
                <w:rFonts w:cs="Arial"/>
                <w:szCs w:val="20"/>
              </w:rPr>
            </w:pPr>
            <w:r w:rsidRPr="001B3B5E">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8069825" w14:textId="77777777" w:rsidR="00FF6531" w:rsidRPr="001B3B5E" w:rsidRDefault="00FF6531" w:rsidP="00DB5843">
            <w:pPr>
              <w:widowControl w:val="0"/>
              <w:spacing w:line="240" w:lineRule="auto"/>
              <w:jc w:val="center"/>
              <w:rPr>
                <w:rFonts w:cs="Arial"/>
                <w:szCs w:val="20"/>
              </w:rPr>
            </w:pPr>
            <w:r w:rsidRPr="001B3B5E">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007B6C2" w14:textId="77777777" w:rsidR="00FF6531" w:rsidRPr="001B3B5E" w:rsidRDefault="00FF6531" w:rsidP="00DB5843">
            <w:pPr>
              <w:widowControl w:val="0"/>
              <w:spacing w:line="240" w:lineRule="auto"/>
              <w:jc w:val="center"/>
              <w:rPr>
                <w:rFonts w:cs="Arial"/>
                <w:szCs w:val="20"/>
              </w:rPr>
            </w:pPr>
            <w:r w:rsidRPr="001B3B5E">
              <w:rPr>
                <w:rFonts w:cs="Arial"/>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2FAF8DC" w14:textId="77777777" w:rsidR="00FF6531" w:rsidRPr="001B3B5E" w:rsidRDefault="00FF6531" w:rsidP="00DB5843">
            <w:pPr>
              <w:widowControl w:val="0"/>
              <w:spacing w:line="240" w:lineRule="auto"/>
              <w:jc w:val="center"/>
              <w:rPr>
                <w:rFonts w:cs="Arial"/>
                <w:szCs w:val="20"/>
              </w:rPr>
            </w:pPr>
            <w:r w:rsidRPr="001B3B5E">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129D53B" w14:textId="77777777" w:rsidR="00FF6531" w:rsidRPr="001B3B5E" w:rsidRDefault="00FF6531" w:rsidP="00DB5843">
            <w:pPr>
              <w:widowControl w:val="0"/>
              <w:spacing w:line="240" w:lineRule="auto"/>
              <w:jc w:val="center"/>
              <w:rPr>
                <w:rFonts w:cs="Arial"/>
                <w:szCs w:val="20"/>
              </w:rPr>
            </w:pPr>
            <w:r w:rsidRPr="001B3B5E">
              <w:rPr>
                <w:rFonts w:cs="Arial"/>
                <w:szCs w:val="20"/>
              </w:rPr>
              <w:t>Znesek za t + 1</w:t>
            </w:r>
          </w:p>
        </w:tc>
      </w:tr>
      <w:tr w:rsidR="00FF6531" w:rsidRPr="001B3B5E" w14:paraId="6DE029B5"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65" w:type="dxa"/>
            <w:gridSpan w:val="2"/>
            <w:tcBorders>
              <w:top w:val="single" w:sz="4" w:space="0" w:color="auto"/>
              <w:left w:val="single" w:sz="4" w:space="0" w:color="auto"/>
              <w:bottom w:val="single" w:sz="4" w:space="0" w:color="auto"/>
              <w:right w:val="single" w:sz="4" w:space="0" w:color="auto"/>
            </w:tcBorders>
            <w:vAlign w:val="center"/>
          </w:tcPr>
          <w:p w14:paraId="2171B7F1"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2AA4CEE"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A55F8A9"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F31600F"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43EF23F"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r>
      <w:tr w:rsidR="00FF6531" w:rsidRPr="001B3B5E" w14:paraId="07EAAEF3"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14:paraId="4BAD0841"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822770F"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D3E654B"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DC0EF33"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DA5423B"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r>
      <w:tr w:rsidR="00FF6531" w:rsidRPr="001B3B5E" w14:paraId="625C85ED"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14:paraId="514647C4" w14:textId="77777777" w:rsidR="00FF6531" w:rsidRPr="001B3B5E" w:rsidRDefault="00FF6531" w:rsidP="00DB5843">
            <w:pPr>
              <w:widowControl w:val="0"/>
              <w:tabs>
                <w:tab w:val="left" w:pos="360"/>
              </w:tabs>
              <w:spacing w:line="240" w:lineRule="auto"/>
              <w:outlineLvl w:val="0"/>
              <w:rPr>
                <w:rFonts w:cs="Arial"/>
                <w:b/>
                <w:kern w:val="32"/>
                <w:szCs w:val="20"/>
                <w:lang w:eastAsia="sl-SI"/>
              </w:rPr>
            </w:pPr>
            <w:r w:rsidRPr="001B3B5E">
              <w:rPr>
                <w:rFonts w:cs="Arial"/>
                <w:b/>
                <w:kern w:val="32"/>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03BF97B" w14:textId="77777777" w:rsidR="00FF6531" w:rsidRPr="001B3B5E" w:rsidRDefault="00FF6531" w:rsidP="00DB5843">
            <w:pPr>
              <w:widowControl w:val="0"/>
              <w:spacing w:line="240" w:lineRule="auto"/>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7DE9DE7" w14:textId="77777777" w:rsidR="00FF6531" w:rsidRPr="001B3B5E" w:rsidRDefault="00FF6531" w:rsidP="00DB5843">
            <w:pPr>
              <w:widowControl w:val="0"/>
              <w:tabs>
                <w:tab w:val="left" w:pos="360"/>
              </w:tabs>
              <w:spacing w:line="240" w:lineRule="auto"/>
              <w:outlineLvl w:val="0"/>
              <w:rPr>
                <w:rFonts w:cs="Arial"/>
                <w:b/>
                <w:kern w:val="32"/>
                <w:szCs w:val="20"/>
                <w:lang w:eastAsia="sl-SI"/>
              </w:rPr>
            </w:pPr>
          </w:p>
        </w:tc>
      </w:tr>
      <w:tr w:rsidR="00FF6531" w:rsidRPr="001B3B5E" w14:paraId="6F3D69A6"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28ABB3A" w14:textId="77777777" w:rsidR="00FF6531" w:rsidRPr="001B3B5E" w:rsidRDefault="00FF6531" w:rsidP="00DB5843">
            <w:pPr>
              <w:widowControl w:val="0"/>
              <w:tabs>
                <w:tab w:val="left" w:pos="2340"/>
              </w:tabs>
              <w:spacing w:line="240" w:lineRule="auto"/>
              <w:outlineLvl w:val="0"/>
              <w:rPr>
                <w:rFonts w:cs="Arial"/>
                <w:b/>
                <w:kern w:val="32"/>
                <w:szCs w:val="20"/>
                <w:lang w:eastAsia="sl-SI"/>
              </w:rPr>
            </w:pPr>
            <w:proofErr w:type="spellStart"/>
            <w:r w:rsidRPr="001B3B5E">
              <w:rPr>
                <w:rFonts w:cs="Arial"/>
                <w:b/>
                <w:kern w:val="32"/>
                <w:szCs w:val="20"/>
                <w:lang w:eastAsia="sl-SI"/>
              </w:rPr>
              <w:t>II.b</w:t>
            </w:r>
            <w:proofErr w:type="spellEnd"/>
            <w:r w:rsidRPr="001B3B5E">
              <w:rPr>
                <w:rFonts w:cs="Arial"/>
                <w:b/>
                <w:kern w:val="32"/>
                <w:szCs w:val="20"/>
                <w:lang w:eastAsia="sl-SI"/>
              </w:rPr>
              <w:t xml:space="preserve"> Manjkajoče pravice porabe bodo zagotovljene s prerazporeditvijo:</w:t>
            </w:r>
          </w:p>
        </w:tc>
      </w:tr>
      <w:tr w:rsidR="00FF6531" w:rsidRPr="001B3B5E" w14:paraId="2FF835DA"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gridSpan w:val="2"/>
            <w:tcBorders>
              <w:top w:val="single" w:sz="4" w:space="0" w:color="auto"/>
              <w:left w:val="single" w:sz="4" w:space="0" w:color="auto"/>
              <w:bottom w:val="single" w:sz="4" w:space="0" w:color="auto"/>
              <w:right w:val="single" w:sz="4" w:space="0" w:color="auto"/>
            </w:tcBorders>
            <w:vAlign w:val="center"/>
          </w:tcPr>
          <w:p w14:paraId="220AED62" w14:textId="77777777" w:rsidR="00FF6531" w:rsidRPr="001B3B5E" w:rsidRDefault="00FF6531" w:rsidP="00DB5843">
            <w:pPr>
              <w:widowControl w:val="0"/>
              <w:spacing w:line="240" w:lineRule="auto"/>
              <w:jc w:val="center"/>
              <w:rPr>
                <w:rFonts w:cs="Arial"/>
                <w:szCs w:val="20"/>
              </w:rPr>
            </w:pPr>
            <w:r w:rsidRPr="001B3B5E">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841879E" w14:textId="77777777" w:rsidR="00FF6531" w:rsidRPr="001B3B5E" w:rsidRDefault="00FF6531" w:rsidP="00DB5843">
            <w:pPr>
              <w:widowControl w:val="0"/>
              <w:spacing w:line="240" w:lineRule="auto"/>
              <w:jc w:val="center"/>
              <w:rPr>
                <w:rFonts w:cs="Arial"/>
                <w:szCs w:val="20"/>
              </w:rPr>
            </w:pPr>
            <w:r w:rsidRPr="001B3B5E">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4FC8906" w14:textId="77777777" w:rsidR="00FF6531" w:rsidRPr="001B3B5E" w:rsidRDefault="00FF6531" w:rsidP="00DB5843">
            <w:pPr>
              <w:widowControl w:val="0"/>
              <w:spacing w:line="240" w:lineRule="auto"/>
              <w:jc w:val="center"/>
              <w:rPr>
                <w:rFonts w:cs="Arial"/>
                <w:szCs w:val="20"/>
              </w:rPr>
            </w:pPr>
            <w:r w:rsidRPr="001B3B5E">
              <w:rPr>
                <w:rFonts w:cs="Arial"/>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7216FBE" w14:textId="77777777" w:rsidR="00FF6531" w:rsidRPr="001B3B5E" w:rsidRDefault="00FF6531" w:rsidP="00DB5843">
            <w:pPr>
              <w:widowControl w:val="0"/>
              <w:spacing w:line="240" w:lineRule="auto"/>
              <w:jc w:val="center"/>
              <w:rPr>
                <w:rFonts w:cs="Arial"/>
                <w:szCs w:val="20"/>
              </w:rPr>
            </w:pPr>
            <w:r w:rsidRPr="001B3B5E">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8C88738" w14:textId="77777777" w:rsidR="00FF6531" w:rsidRPr="001B3B5E" w:rsidRDefault="00FF6531" w:rsidP="00DB5843">
            <w:pPr>
              <w:widowControl w:val="0"/>
              <w:spacing w:line="240" w:lineRule="auto"/>
              <w:jc w:val="center"/>
              <w:rPr>
                <w:rFonts w:cs="Arial"/>
                <w:szCs w:val="20"/>
              </w:rPr>
            </w:pPr>
            <w:r w:rsidRPr="001B3B5E">
              <w:rPr>
                <w:rFonts w:cs="Arial"/>
                <w:szCs w:val="20"/>
              </w:rPr>
              <w:t xml:space="preserve">Znesek za t + 1 </w:t>
            </w:r>
          </w:p>
        </w:tc>
      </w:tr>
      <w:tr w:rsidR="00FF6531" w:rsidRPr="001B3B5E" w14:paraId="050C95DC"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14:paraId="6036C31C"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FE7FDFD"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2078D34"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6C0E9DF"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1D8CBBB"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r>
      <w:tr w:rsidR="00FF6531" w:rsidRPr="001B3B5E" w14:paraId="79481733"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14:paraId="4EDDD2FE"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EF42B59"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82FBD56"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A7F7B70"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7AF4071"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r>
      <w:tr w:rsidR="00FF6531" w:rsidRPr="001B3B5E" w14:paraId="6E7E6634"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14:paraId="5DAEEBCC" w14:textId="77777777" w:rsidR="00FF6531" w:rsidRPr="001B3B5E" w:rsidRDefault="00FF6531" w:rsidP="00DB5843">
            <w:pPr>
              <w:widowControl w:val="0"/>
              <w:tabs>
                <w:tab w:val="left" w:pos="360"/>
              </w:tabs>
              <w:spacing w:line="240" w:lineRule="auto"/>
              <w:outlineLvl w:val="0"/>
              <w:rPr>
                <w:rFonts w:cs="Arial"/>
                <w:b/>
                <w:kern w:val="32"/>
                <w:szCs w:val="20"/>
                <w:lang w:eastAsia="sl-SI"/>
              </w:rPr>
            </w:pPr>
            <w:r w:rsidRPr="001B3B5E">
              <w:rPr>
                <w:rFonts w:cs="Arial"/>
                <w:b/>
                <w:kern w:val="32"/>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A98DD15" w14:textId="77777777" w:rsidR="00FF6531" w:rsidRPr="001B3B5E" w:rsidRDefault="00FF6531" w:rsidP="00DB5843">
            <w:pPr>
              <w:widowControl w:val="0"/>
              <w:tabs>
                <w:tab w:val="left" w:pos="360"/>
              </w:tabs>
              <w:spacing w:line="240" w:lineRule="auto"/>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5663EA6" w14:textId="77777777" w:rsidR="00FF6531" w:rsidRPr="001B3B5E" w:rsidRDefault="00FF6531" w:rsidP="00DB5843">
            <w:pPr>
              <w:widowControl w:val="0"/>
              <w:tabs>
                <w:tab w:val="left" w:pos="360"/>
              </w:tabs>
              <w:spacing w:line="240" w:lineRule="auto"/>
              <w:outlineLvl w:val="0"/>
              <w:rPr>
                <w:rFonts w:cs="Arial"/>
                <w:b/>
                <w:kern w:val="32"/>
                <w:szCs w:val="20"/>
                <w:lang w:eastAsia="sl-SI"/>
              </w:rPr>
            </w:pPr>
          </w:p>
        </w:tc>
      </w:tr>
      <w:tr w:rsidR="00FF6531" w:rsidRPr="001B3B5E" w14:paraId="34A83B54"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2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223DB7F" w14:textId="77777777" w:rsidR="00FF6531" w:rsidRPr="001B3B5E" w:rsidRDefault="00FF6531" w:rsidP="00DB5843">
            <w:pPr>
              <w:widowControl w:val="0"/>
              <w:tabs>
                <w:tab w:val="left" w:pos="2340"/>
              </w:tabs>
              <w:spacing w:line="240" w:lineRule="auto"/>
              <w:outlineLvl w:val="0"/>
              <w:rPr>
                <w:rFonts w:cs="Arial"/>
                <w:b/>
                <w:kern w:val="32"/>
                <w:szCs w:val="20"/>
                <w:lang w:eastAsia="sl-SI"/>
              </w:rPr>
            </w:pPr>
            <w:proofErr w:type="spellStart"/>
            <w:r w:rsidRPr="001B3B5E">
              <w:rPr>
                <w:rFonts w:cs="Arial"/>
                <w:b/>
                <w:kern w:val="32"/>
                <w:szCs w:val="20"/>
                <w:lang w:eastAsia="sl-SI"/>
              </w:rPr>
              <w:t>II.c</w:t>
            </w:r>
            <w:proofErr w:type="spellEnd"/>
            <w:r w:rsidRPr="001B3B5E">
              <w:rPr>
                <w:rFonts w:cs="Arial"/>
                <w:b/>
                <w:kern w:val="32"/>
                <w:szCs w:val="20"/>
                <w:lang w:eastAsia="sl-SI"/>
              </w:rPr>
              <w:t xml:space="preserve"> Načrtovana nadomestitev zmanjšanih prihodkov in povečanih odhodkov proračuna:</w:t>
            </w:r>
          </w:p>
        </w:tc>
      </w:tr>
      <w:tr w:rsidR="00FF6531" w:rsidRPr="001B3B5E" w14:paraId="2423C109"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371" w:type="dxa"/>
            <w:gridSpan w:val="4"/>
            <w:tcBorders>
              <w:top w:val="single" w:sz="4" w:space="0" w:color="auto"/>
              <w:left w:val="single" w:sz="4" w:space="0" w:color="auto"/>
              <w:bottom w:val="single" w:sz="4" w:space="0" w:color="auto"/>
              <w:right w:val="single" w:sz="4" w:space="0" w:color="auto"/>
            </w:tcBorders>
            <w:vAlign w:val="center"/>
          </w:tcPr>
          <w:p w14:paraId="34F8D518" w14:textId="77777777" w:rsidR="00FF6531" w:rsidRPr="001B3B5E" w:rsidRDefault="00FF6531" w:rsidP="00DB5843">
            <w:pPr>
              <w:widowControl w:val="0"/>
              <w:spacing w:line="240" w:lineRule="auto"/>
              <w:ind w:left="-122" w:right="-112"/>
              <w:jc w:val="center"/>
              <w:rPr>
                <w:rFonts w:cs="Arial"/>
                <w:szCs w:val="20"/>
              </w:rPr>
            </w:pPr>
            <w:r w:rsidRPr="001B3B5E">
              <w:rPr>
                <w:rFonts w:cs="Arial"/>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913C073" w14:textId="77777777" w:rsidR="00FF6531" w:rsidRPr="001B3B5E" w:rsidRDefault="00FF6531" w:rsidP="00DB5843">
            <w:pPr>
              <w:widowControl w:val="0"/>
              <w:spacing w:line="240" w:lineRule="auto"/>
              <w:ind w:left="-122" w:right="-112"/>
              <w:jc w:val="center"/>
              <w:rPr>
                <w:rFonts w:cs="Arial"/>
                <w:szCs w:val="20"/>
              </w:rPr>
            </w:pPr>
            <w:r w:rsidRPr="001B3B5E">
              <w:rPr>
                <w:rFonts w:cs="Arial"/>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5CAE79A" w14:textId="77777777" w:rsidR="00FF6531" w:rsidRPr="001B3B5E" w:rsidRDefault="00FF6531" w:rsidP="00DB5843">
            <w:pPr>
              <w:widowControl w:val="0"/>
              <w:spacing w:line="240" w:lineRule="auto"/>
              <w:ind w:left="-122" w:right="-112"/>
              <w:jc w:val="center"/>
              <w:rPr>
                <w:rFonts w:cs="Arial"/>
                <w:szCs w:val="20"/>
              </w:rPr>
            </w:pPr>
            <w:r w:rsidRPr="001B3B5E">
              <w:rPr>
                <w:rFonts w:cs="Arial"/>
                <w:szCs w:val="20"/>
              </w:rPr>
              <w:t>Znesek za t + 1</w:t>
            </w:r>
          </w:p>
        </w:tc>
      </w:tr>
      <w:tr w:rsidR="00FF6531" w:rsidRPr="001B3B5E" w14:paraId="2E4679D3"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0AB131B1"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ACC085A"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0692F41"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r>
      <w:tr w:rsidR="00FF6531" w:rsidRPr="001B3B5E" w14:paraId="715824EC"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60BC69BE"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373192EA"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03DDDC46"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r>
      <w:tr w:rsidR="00FF6531" w:rsidRPr="001B3B5E" w14:paraId="2165AE7B"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5D8D541D"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1E0C969"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779B71B2"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r>
      <w:tr w:rsidR="00FF6531" w:rsidRPr="001B3B5E" w14:paraId="60B5CF0E"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54E35F0D" w14:textId="77777777" w:rsidR="00FF6531" w:rsidRPr="001B3B5E" w:rsidRDefault="00FF6531" w:rsidP="00DB5843">
            <w:pPr>
              <w:widowControl w:val="0"/>
              <w:tabs>
                <w:tab w:val="left" w:pos="360"/>
              </w:tabs>
              <w:spacing w:line="240" w:lineRule="auto"/>
              <w:outlineLvl w:val="0"/>
              <w:rPr>
                <w:rFonts w:cs="Arial"/>
                <w:b/>
                <w:kern w:val="32"/>
                <w:szCs w:val="20"/>
                <w:lang w:eastAsia="sl-SI"/>
              </w:rPr>
            </w:pPr>
            <w:r w:rsidRPr="001B3B5E">
              <w:rPr>
                <w:rFonts w:cs="Arial"/>
                <w:b/>
                <w:kern w:val="32"/>
                <w:szCs w:val="20"/>
                <w:lang w:eastAsia="sl-SI"/>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31C262AB" w14:textId="77777777" w:rsidR="00FF6531" w:rsidRPr="001B3B5E" w:rsidRDefault="00FF6531" w:rsidP="00DB5843">
            <w:pPr>
              <w:widowControl w:val="0"/>
              <w:tabs>
                <w:tab w:val="left" w:pos="360"/>
              </w:tabs>
              <w:spacing w:line="240" w:lineRule="auto"/>
              <w:outlineLvl w:val="0"/>
              <w:rPr>
                <w:rFonts w:cs="Arial"/>
                <w:b/>
                <w:kern w:val="32"/>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09501803" w14:textId="77777777" w:rsidR="00FF6531" w:rsidRPr="001B3B5E" w:rsidRDefault="00FF6531" w:rsidP="00DB5843">
            <w:pPr>
              <w:widowControl w:val="0"/>
              <w:tabs>
                <w:tab w:val="left" w:pos="360"/>
              </w:tabs>
              <w:spacing w:line="240" w:lineRule="auto"/>
              <w:outlineLvl w:val="0"/>
              <w:rPr>
                <w:rFonts w:cs="Arial"/>
                <w:b/>
                <w:kern w:val="32"/>
                <w:szCs w:val="20"/>
                <w:lang w:eastAsia="sl-SI"/>
              </w:rPr>
            </w:pPr>
          </w:p>
        </w:tc>
      </w:tr>
      <w:tr w:rsidR="00FF6531" w:rsidRPr="001B3B5E" w14:paraId="14464686" w14:textId="77777777" w:rsidTr="003E0E0C">
        <w:trPr>
          <w:gridAfter w:val="1"/>
          <w:wAfter w:w="63" w:type="dxa"/>
          <w:trHeight w:val="1910"/>
        </w:trPr>
        <w:tc>
          <w:tcPr>
            <w:tcW w:w="9200" w:type="dxa"/>
            <w:gridSpan w:val="12"/>
          </w:tcPr>
          <w:p w14:paraId="4230BA5B" w14:textId="77777777" w:rsidR="00FF6531" w:rsidRPr="001B3B5E" w:rsidRDefault="00FF6531" w:rsidP="00DB5843">
            <w:pPr>
              <w:widowControl w:val="0"/>
              <w:spacing w:line="240" w:lineRule="auto"/>
              <w:rPr>
                <w:rFonts w:cs="Arial"/>
                <w:b/>
                <w:szCs w:val="20"/>
              </w:rPr>
            </w:pPr>
            <w:r w:rsidRPr="001B3B5E">
              <w:rPr>
                <w:rFonts w:cs="Arial"/>
                <w:b/>
                <w:szCs w:val="20"/>
              </w:rPr>
              <w:t>OBRAZLOŽITEV:</w:t>
            </w:r>
          </w:p>
          <w:p w14:paraId="626A0275" w14:textId="77777777" w:rsidR="00FF6531" w:rsidRPr="001B3B5E" w:rsidRDefault="00FF6531" w:rsidP="00552446">
            <w:pPr>
              <w:widowControl w:val="0"/>
              <w:numPr>
                <w:ilvl w:val="0"/>
                <w:numId w:val="1"/>
              </w:numPr>
              <w:suppressAutoHyphens/>
              <w:spacing w:line="240" w:lineRule="auto"/>
              <w:ind w:left="284" w:hanging="284"/>
              <w:jc w:val="both"/>
              <w:rPr>
                <w:rFonts w:cs="Arial"/>
                <w:b/>
                <w:szCs w:val="20"/>
                <w:lang w:eastAsia="sl-SI"/>
              </w:rPr>
            </w:pPr>
            <w:r w:rsidRPr="001B3B5E">
              <w:rPr>
                <w:rFonts w:cs="Arial"/>
                <w:b/>
                <w:szCs w:val="20"/>
                <w:lang w:eastAsia="sl-SI"/>
              </w:rPr>
              <w:t>Ocena finančnih posledic, ki niso načrtovane v sprejetem proračunu</w:t>
            </w:r>
          </w:p>
          <w:p w14:paraId="17ED34B3" w14:textId="77777777" w:rsidR="00FF6531" w:rsidRPr="001B3B5E" w:rsidRDefault="00FF6531" w:rsidP="00DB5843">
            <w:pPr>
              <w:widowControl w:val="0"/>
              <w:spacing w:line="240" w:lineRule="auto"/>
              <w:ind w:left="360" w:hanging="76"/>
              <w:jc w:val="both"/>
              <w:rPr>
                <w:rFonts w:cs="Arial"/>
                <w:szCs w:val="20"/>
                <w:lang w:eastAsia="sl-SI"/>
              </w:rPr>
            </w:pPr>
            <w:r w:rsidRPr="001B3B5E">
              <w:rPr>
                <w:rFonts w:cs="Arial"/>
                <w:szCs w:val="20"/>
                <w:lang w:eastAsia="sl-SI"/>
              </w:rPr>
              <w:t>V zvezi s predlaganim vladnim gradivom se navedejo predvidene spremembe (povečanje, zmanjšanje):</w:t>
            </w:r>
          </w:p>
          <w:p w14:paraId="020B639D" w14:textId="77777777" w:rsidR="00FF6531" w:rsidRPr="001B3B5E" w:rsidRDefault="00FF6531" w:rsidP="00552446">
            <w:pPr>
              <w:widowControl w:val="0"/>
              <w:numPr>
                <w:ilvl w:val="0"/>
                <w:numId w:val="3"/>
              </w:numPr>
              <w:suppressAutoHyphens/>
              <w:spacing w:line="240" w:lineRule="auto"/>
              <w:jc w:val="both"/>
              <w:rPr>
                <w:rFonts w:cs="Arial"/>
                <w:szCs w:val="20"/>
              </w:rPr>
            </w:pPr>
            <w:r w:rsidRPr="001B3B5E">
              <w:rPr>
                <w:rFonts w:cs="Arial"/>
                <w:szCs w:val="20"/>
                <w:lang w:eastAsia="sl-SI"/>
              </w:rPr>
              <w:t>prihodkov državnega proračuna in občinskih proračunov,</w:t>
            </w:r>
          </w:p>
          <w:p w14:paraId="09F93470" w14:textId="77777777" w:rsidR="00FF6531" w:rsidRPr="001B3B5E" w:rsidRDefault="00FF6531" w:rsidP="00552446">
            <w:pPr>
              <w:widowControl w:val="0"/>
              <w:numPr>
                <w:ilvl w:val="0"/>
                <w:numId w:val="3"/>
              </w:numPr>
              <w:suppressAutoHyphens/>
              <w:spacing w:line="240" w:lineRule="auto"/>
              <w:jc w:val="both"/>
              <w:rPr>
                <w:rFonts w:cs="Arial"/>
                <w:szCs w:val="20"/>
              </w:rPr>
            </w:pPr>
            <w:r w:rsidRPr="001B3B5E">
              <w:rPr>
                <w:rFonts w:cs="Arial"/>
                <w:szCs w:val="20"/>
                <w:lang w:eastAsia="sl-SI"/>
              </w:rPr>
              <w:t>odhodkov državnega proračuna, ki niso načrtovani na ukrepih oziroma projektih sprejetih proračunov,</w:t>
            </w:r>
          </w:p>
          <w:p w14:paraId="385D5B39" w14:textId="77777777" w:rsidR="00FF6531" w:rsidRPr="001B3B5E" w:rsidRDefault="00FF6531" w:rsidP="00552446">
            <w:pPr>
              <w:widowControl w:val="0"/>
              <w:numPr>
                <w:ilvl w:val="0"/>
                <w:numId w:val="3"/>
              </w:numPr>
              <w:suppressAutoHyphens/>
              <w:spacing w:line="240" w:lineRule="auto"/>
              <w:jc w:val="both"/>
              <w:rPr>
                <w:rFonts w:cs="Arial"/>
                <w:szCs w:val="20"/>
              </w:rPr>
            </w:pPr>
            <w:r w:rsidRPr="001B3B5E">
              <w:rPr>
                <w:rFonts w:cs="Arial"/>
                <w:szCs w:val="20"/>
                <w:lang w:eastAsia="sl-SI"/>
              </w:rPr>
              <w:t>obveznosti za druga javnofinančna sredstva (drugi viri), ki niso načrtovana na ukrepih oziroma projektih sprejetih proračunov.</w:t>
            </w:r>
          </w:p>
          <w:p w14:paraId="70815C75" w14:textId="77777777" w:rsidR="00FF6531" w:rsidRPr="001B3B5E" w:rsidRDefault="00FF6531" w:rsidP="00DB5843">
            <w:pPr>
              <w:widowControl w:val="0"/>
              <w:spacing w:line="240" w:lineRule="auto"/>
              <w:ind w:left="284"/>
              <w:rPr>
                <w:rFonts w:cs="Arial"/>
                <w:szCs w:val="20"/>
                <w:lang w:eastAsia="sl-SI"/>
              </w:rPr>
            </w:pPr>
          </w:p>
          <w:p w14:paraId="2DC4DF5A" w14:textId="77777777" w:rsidR="00FF6531" w:rsidRPr="001B3B5E" w:rsidRDefault="00FF6531" w:rsidP="00552446">
            <w:pPr>
              <w:widowControl w:val="0"/>
              <w:numPr>
                <w:ilvl w:val="0"/>
                <w:numId w:val="1"/>
              </w:numPr>
              <w:suppressAutoHyphens/>
              <w:spacing w:line="240" w:lineRule="auto"/>
              <w:ind w:left="284" w:hanging="284"/>
              <w:jc w:val="both"/>
              <w:rPr>
                <w:rFonts w:cs="Arial"/>
                <w:b/>
                <w:szCs w:val="20"/>
                <w:lang w:eastAsia="sl-SI"/>
              </w:rPr>
            </w:pPr>
            <w:r w:rsidRPr="001B3B5E">
              <w:rPr>
                <w:rFonts w:cs="Arial"/>
                <w:b/>
                <w:szCs w:val="20"/>
                <w:lang w:eastAsia="sl-SI"/>
              </w:rPr>
              <w:t>Finančne posledice za državni proračun</w:t>
            </w:r>
          </w:p>
          <w:p w14:paraId="74B95A6E" w14:textId="77777777" w:rsidR="00FF6531" w:rsidRPr="001B3B5E" w:rsidRDefault="00FF6531" w:rsidP="00DB5843">
            <w:pPr>
              <w:widowControl w:val="0"/>
              <w:spacing w:line="240" w:lineRule="auto"/>
              <w:ind w:left="284"/>
              <w:jc w:val="both"/>
              <w:rPr>
                <w:rFonts w:cs="Arial"/>
                <w:szCs w:val="20"/>
                <w:lang w:eastAsia="sl-SI"/>
              </w:rPr>
            </w:pPr>
            <w:r w:rsidRPr="001B3B5E">
              <w:rPr>
                <w:rFonts w:cs="Arial"/>
                <w:szCs w:val="20"/>
                <w:lang w:eastAsia="sl-SI"/>
              </w:rPr>
              <w:t>Prikazane morajo biti finančne posledice za državni proračun, ki so na proračunskih postavkah načrtovane v dinamiki projektov oziroma ukrepov:</w:t>
            </w:r>
          </w:p>
          <w:p w14:paraId="05CF2CE5" w14:textId="77777777" w:rsidR="00FF6531" w:rsidRPr="001B3B5E" w:rsidRDefault="00FF6531" w:rsidP="00DB5843">
            <w:pPr>
              <w:widowControl w:val="0"/>
              <w:suppressAutoHyphens/>
              <w:spacing w:line="240" w:lineRule="auto"/>
              <w:ind w:left="720"/>
              <w:jc w:val="both"/>
              <w:rPr>
                <w:rFonts w:cs="Arial"/>
                <w:b/>
                <w:szCs w:val="20"/>
                <w:lang w:eastAsia="sl-SI"/>
              </w:rPr>
            </w:pPr>
            <w:proofErr w:type="spellStart"/>
            <w:r w:rsidRPr="001B3B5E">
              <w:rPr>
                <w:rFonts w:cs="Arial"/>
                <w:b/>
                <w:szCs w:val="20"/>
                <w:lang w:eastAsia="sl-SI"/>
              </w:rPr>
              <w:t>II.a</w:t>
            </w:r>
            <w:proofErr w:type="spellEnd"/>
            <w:r w:rsidRPr="001B3B5E">
              <w:rPr>
                <w:rFonts w:cs="Arial"/>
                <w:b/>
                <w:szCs w:val="20"/>
                <w:lang w:eastAsia="sl-SI"/>
              </w:rPr>
              <w:t xml:space="preserve"> Pravice porabe za izvedbo predlaganih rešitev so zagotovljene:</w:t>
            </w:r>
          </w:p>
          <w:p w14:paraId="77F9F546" w14:textId="77777777" w:rsidR="00FF6531" w:rsidRPr="001B3B5E" w:rsidRDefault="00FF6531" w:rsidP="00DB5843">
            <w:pPr>
              <w:widowControl w:val="0"/>
              <w:spacing w:line="240" w:lineRule="auto"/>
              <w:ind w:left="284"/>
              <w:jc w:val="both"/>
              <w:rPr>
                <w:rFonts w:cs="Arial"/>
                <w:szCs w:val="20"/>
                <w:lang w:eastAsia="sl-SI"/>
              </w:rPr>
            </w:pPr>
            <w:r w:rsidRPr="001B3B5E">
              <w:rPr>
                <w:rFonts w:cs="Arial"/>
                <w:szCs w:val="20"/>
                <w:lang w:eastAsia="sl-SI"/>
              </w:rPr>
              <w:t xml:space="preserve">Navedejo se proračunski uporabnik, ki financira projekt oziroma ukrep; projekt oziroma ukrep, s katerim se bodo dosegli cilji vladnega gradiva, in proračunske postavke (kot proračunski vir </w:t>
            </w:r>
            <w:r w:rsidRPr="001B3B5E">
              <w:rPr>
                <w:rFonts w:cs="Arial"/>
                <w:szCs w:val="20"/>
                <w:lang w:eastAsia="sl-SI"/>
              </w:rPr>
              <w:lastRenderedPageBreak/>
              <w:t xml:space="preserve">financiranja), na katerih so v celoti ali delno zagotovljene pravice porabe (v tem primeru je nujna povezava s točko </w:t>
            </w:r>
            <w:proofErr w:type="spellStart"/>
            <w:r w:rsidRPr="001B3B5E">
              <w:rPr>
                <w:rFonts w:cs="Arial"/>
                <w:szCs w:val="20"/>
                <w:lang w:eastAsia="sl-SI"/>
              </w:rPr>
              <w:t>II.b</w:t>
            </w:r>
            <w:proofErr w:type="spellEnd"/>
            <w:r w:rsidRPr="001B3B5E">
              <w:rPr>
                <w:rFonts w:cs="Arial"/>
                <w:szCs w:val="20"/>
                <w:lang w:eastAsia="sl-SI"/>
              </w:rPr>
              <w:t>). Pri uvrstitvi novega projekta oziroma ukrepa v načrt razvojnih programov se navedejo:</w:t>
            </w:r>
          </w:p>
          <w:p w14:paraId="4B438573" w14:textId="77777777" w:rsidR="00FF6531" w:rsidRPr="001B3B5E" w:rsidRDefault="00FF6531" w:rsidP="00552446">
            <w:pPr>
              <w:widowControl w:val="0"/>
              <w:numPr>
                <w:ilvl w:val="0"/>
                <w:numId w:val="4"/>
              </w:numPr>
              <w:suppressAutoHyphens/>
              <w:spacing w:line="240" w:lineRule="auto"/>
              <w:jc w:val="both"/>
              <w:rPr>
                <w:rFonts w:cs="Arial"/>
                <w:szCs w:val="20"/>
                <w:lang w:eastAsia="sl-SI"/>
              </w:rPr>
            </w:pPr>
            <w:r w:rsidRPr="001B3B5E">
              <w:rPr>
                <w:rFonts w:cs="Arial"/>
                <w:szCs w:val="20"/>
                <w:lang w:eastAsia="sl-SI"/>
              </w:rPr>
              <w:t>proračunski uporabnik, ki bo financiral novi projekt oziroma ukrep,</w:t>
            </w:r>
          </w:p>
          <w:p w14:paraId="786372E7" w14:textId="77777777" w:rsidR="00FF6531" w:rsidRPr="001B3B5E" w:rsidRDefault="00FF6531" w:rsidP="00552446">
            <w:pPr>
              <w:widowControl w:val="0"/>
              <w:numPr>
                <w:ilvl w:val="0"/>
                <w:numId w:val="4"/>
              </w:numPr>
              <w:suppressAutoHyphens/>
              <w:spacing w:line="240" w:lineRule="auto"/>
              <w:jc w:val="both"/>
              <w:rPr>
                <w:rFonts w:cs="Arial"/>
                <w:szCs w:val="20"/>
                <w:lang w:eastAsia="sl-SI"/>
              </w:rPr>
            </w:pPr>
            <w:r w:rsidRPr="001B3B5E">
              <w:rPr>
                <w:rFonts w:cs="Arial"/>
                <w:szCs w:val="20"/>
                <w:lang w:eastAsia="sl-SI"/>
              </w:rPr>
              <w:t xml:space="preserve">projekt oziroma ukrep, s katerim se bodo dosegli cilji vladnega gradiva, in </w:t>
            </w:r>
          </w:p>
          <w:p w14:paraId="1A3BF7DD" w14:textId="77777777" w:rsidR="00FF6531" w:rsidRPr="001B3B5E" w:rsidRDefault="00FF6531" w:rsidP="00552446">
            <w:pPr>
              <w:widowControl w:val="0"/>
              <w:numPr>
                <w:ilvl w:val="0"/>
                <w:numId w:val="4"/>
              </w:numPr>
              <w:suppressAutoHyphens/>
              <w:spacing w:line="240" w:lineRule="auto"/>
              <w:jc w:val="both"/>
              <w:rPr>
                <w:rFonts w:cs="Arial"/>
                <w:szCs w:val="20"/>
                <w:lang w:eastAsia="sl-SI"/>
              </w:rPr>
            </w:pPr>
            <w:r w:rsidRPr="001B3B5E">
              <w:rPr>
                <w:rFonts w:cs="Arial"/>
                <w:szCs w:val="20"/>
                <w:lang w:eastAsia="sl-SI"/>
              </w:rPr>
              <w:t>proračunske postavke.</w:t>
            </w:r>
          </w:p>
          <w:p w14:paraId="09A09B27" w14:textId="77777777" w:rsidR="00FF6531" w:rsidRPr="001B3B5E" w:rsidRDefault="00FF6531" w:rsidP="00DB5843">
            <w:pPr>
              <w:widowControl w:val="0"/>
              <w:spacing w:line="240" w:lineRule="auto"/>
              <w:ind w:left="284"/>
              <w:jc w:val="both"/>
              <w:rPr>
                <w:rFonts w:cs="Arial"/>
                <w:szCs w:val="20"/>
                <w:lang w:eastAsia="sl-SI"/>
              </w:rPr>
            </w:pPr>
            <w:r w:rsidRPr="001B3B5E">
              <w:rPr>
                <w:rFonts w:cs="Arial"/>
                <w:szCs w:val="20"/>
                <w:lang w:eastAsia="sl-SI"/>
              </w:rPr>
              <w:t xml:space="preserve">Za zagotovitev pravic porabe na proračunskih postavkah, s katerih se bo financiral novi projekt oziroma ukrep, je treba izpolniti tudi točko </w:t>
            </w:r>
            <w:proofErr w:type="spellStart"/>
            <w:r w:rsidRPr="001B3B5E">
              <w:rPr>
                <w:rFonts w:cs="Arial"/>
                <w:szCs w:val="20"/>
                <w:lang w:eastAsia="sl-SI"/>
              </w:rPr>
              <w:t>II.b</w:t>
            </w:r>
            <w:proofErr w:type="spellEnd"/>
            <w:r w:rsidRPr="001B3B5E">
              <w:rPr>
                <w:rFonts w:cs="Arial"/>
                <w:szCs w:val="20"/>
                <w:lang w:eastAsia="sl-SI"/>
              </w:rPr>
              <w:t>, saj je za novi projekt oziroma ukrep mogoče zagotoviti pravice porabe le s prerazporeditvijo s proračunskih postavk, s katerih se financirajo že sprejeti oziroma veljavni projekti in ukrepi.</w:t>
            </w:r>
          </w:p>
          <w:p w14:paraId="716CCDAE" w14:textId="77777777" w:rsidR="00654317" w:rsidRPr="001B3B5E" w:rsidRDefault="00654317" w:rsidP="00DB5843">
            <w:pPr>
              <w:widowControl w:val="0"/>
              <w:suppressAutoHyphens/>
              <w:spacing w:line="240" w:lineRule="auto"/>
              <w:ind w:left="714"/>
              <w:jc w:val="both"/>
              <w:rPr>
                <w:rFonts w:cs="Arial"/>
                <w:b/>
                <w:szCs w:val="20"/>
                <w:lang w:eastAsia="sl-SI"/>
              </w:rPr>
            </w:pPr>
          </w:p>
          <w:p w14:paraId="761B73FC" w14:textId="77777777" w:rsidR="00FF6531" w:rsidRPr="001B3B5E" w:rsidRDefault="00FF6531" w:rsidP="00DB5843">
            <w:pPr>
              <w:widowControl w:val="0"/>
              <w:suppressAutoHyphens/>
              <w:spacing w:line="240" w:lineRule="auto"/>
              <w:ind w:left="714"/>
              <w:jc w:val="both"/>
              <w:rPr>
                <w:rFonts w:cs="Arial"/>
                <w:b/>
                <w:szCs w:val="20"/>
                <w:lang w:eastAsia="sl-SI"/>
              </w:rPr>
            </w:pPr>
            <w:proofErr w:type="spellStart"/>
            <w:r w:rsidRPr="001B3B5E">
              <w:rPr>
                <w:rFonts w:cs="Arial"/>
                <w:b/>
                <w:szCs w:val="20"/>
                <w:lang w:eastAsia="sl-SI"/>
              </w:rPr>
              <w:t>II.b</w:t>
            </w:r>
            <w:proofErr w:type="spellEnd"/>
            <w:r w:rsidRPr="001B3B5E">
              <w:rPr>
                <w:rFonts w:cs="Arial"/>
                <w:b/>
                <w:szCs w:val="20"/>
                <w:lang w:eastAsia="sl-SI"/>
              </w:rPr>
              <w:t xml:space="preserve"> Manjkajoče pravice porabe bodo zagotovljene s prerazporeditvijo:</w:t>
            </w:r>
          </w:p>
          <w:p w14:paraId="163D7A6B" w14:textId="77777777" w:rsidR="00FF6531" w:rsidRPr="001B3B5E" w:rsidRDefault="00FF6531" w:rsidP="00DB5843">
            <w:pPr>
              <w:widowControl w:val="0"/>
              <w:spacing w:line="240" w:lineRule="auto"/>
              <w:ind w:left="284"/>
              <w:jc w:val="both"/>
              <w:rPr>
                <w:rFonts w:cs="Arial"/>
                <w:szCs w:val="20"/>
                <w:lang w:eastAsia="sl-SI"/>
              </w:rPr>
            </w:pPr>
            <w:r w:rsidRPr="001B3B5E">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1B3B5E">
              <w:rPr>
                <w:rFonts w:cs="Arial"/>
                <w:szCs w:val="20"/>
                <w:lang w:eastAsia="sl-SI"/>
              </w:rPr>
              <w:t>II.a</w:t>
            </w:r>
            <w:proofErr w:type="spellEnd"/>
            <w:r w:rsidRPr="001B3B5E">
              <w:rPr>
                <w:rFonts w:cs="Arial"/>
                <w:szCs w:val="20"/>
                <w:lang w:eastAsia="sl-SI"/>
              </w:rPr>
              <w:t>.</w:t>
            </w:r>
          </w:p>
          <w:p w14:paraId="4F8E15B0" w14:textId="77777777" w:rsidR="00654317" w:rsidRPr="001B3B5E" w:rsidRDefault="00654317" w:rsidP="00DB5843">
            <w:pPr>
              <w:widowControl w:val="0"/>
              <w:suppressAutoHyphens/>
              <w:spacing w:line="240" w:lineRule="auto"/>
              <w:ind w:left="714"/>
              <w:jc w:val="both"/>
              <w:rPr>
                <w:rFonts w:cs="Arial"/>
                <w:b/>
                <w:szCs w:val="20"/>
                <w:lang w:eastAsia="sl-SI"/>
              </w:rPr>
            </w:pPr>
          </w:p>
          <w:p w14:paraId="18E2F155" w14:textId="77777777" w:rsidR="00FF6531" w:rsidRPr="001B3B5E" w:rsidRDefault="00FF6531" w:rsidP="00DB5843">
            <w:pPr>
              <w:widowControl w:val="0"/>
              <w:suppressAutoHyphens/>
              <w:spacing w:line="240" w:lineRule="auto"/>
              <w:ind w:left="714"/>
              <w:jc w:val="both"/>
              <w:rPr>
                <w:rFonts w:cs="Arial"/>
                <w:b/>
                <w:szCs w:val="20"/>
                <w:lang w:eastAsia="sl-SI"/>
              </w:rPr>
            </w:pPr>
            <w:proofErr w:type="spellStart"/>
            <w:r w:rsidRPr="001B3B5E">
              <w:rPr>
                <w:rFonts w:cs="Arial"/>
                <w:b/>
                <w:szCs w:val="20"/>
                <w:lang w:eastAsia="sl-SI"/>
              </w:rPr>
              <w:t>II.c</w:t>
            </w:r>
            <w:proofErr w:type="spellEnd"/>
            <w:r w:rsidRPr="001B3B5E">
              <w:rPr>
                <w:rFonts w:cs="Arial"/>
                <w:b/>
                <w:szCs w:val="20"/>
                <w:lang w:eastAsia="sl-SI"/>
              </w:rPr>
              <w:t xml:space="preserve"> Načrtovana nadomestitev zmanjšanih prihodkov in povečanih odhodkov proračuna:</w:t>
            </w:r>
          </w:p>
          <w:p w14:paraId="55510F09" w14:textId="77777777" w:rsidR="00FF6531" w:rsidRPr="001B3B5E" w:rsidRDefault="00FF6531" w:rsidP="00DB5843">
            <w:pPr>
              <w:widowControl w:val="0"/>
              <w:spacing w:line="240" w:lineRule="auto"/>
              <w:ind w:left="284"/>
              <w:jc w:val="both"/>
              <w:rPr>
                <w:rFonts w:cs="Arial"/>
                <w:szCs w:val="20"/>
                <w:lang w:eastAsia="sl-SI"/>
              </w:rPr>
            </w:pPr>
            <w:r w:rsidRPr="001B3B5E">
              <w:rPr>
                <w:rFonts w:cs="Arial"/>
                <w:szCs w:val="20"/>
                <w:lang w:eastAsia="sl-SI"/>
              </w:rPr>
              <w:t xml:space="preserve">Če se povečani odhodki (pravice porabe) ne bodo zagotovili tako, kot je določeno v točkah </w:t>
            </w:r>
            <w:proofErr w:type="spellStart"/>
            <w:r w:rsidRPr="001B3B5E">
              <w:rPr>
                <w:rFonts w:cs="Arial"/>
                <w:szCs w:val="20"/>
                <w:lang w:eastAsia="sl-SI"/>
              </w:rPr>
              <w:t>II.a</w:t>
            </w:r>
            <w:proofErr w:type="spellEnd"/>
            <w:r w:rsidRPr="001B3B5E">
              <w:rPr>
                <w:rFonts w:cs="Arial"/>
                <w:szCs w:val="20"/>
                <w:lang w:eastAsia="sl-SI"/>
              </w:rPr>
              <w:t xml:space="preserve"> in </w:t>
            </w:r>
            <w:proofErr w:type="spellStart"/>
            <w:r w:rsidRPr="001B3B5E">
              <w:rPr>
                <w:rFonts w:cs="Arial"/>
                <w:szCs w:val="20"/>
                <w:lang w:eastAsia="sl-SI"/>
              </w:rPr>
              <w:t>II.b</w:t>
            </w:r>
            <w:proofErr w:type="spellEnd"/>
            <w:r w:rsidRPr="001B3B5E">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1BABF36" w14:textId="77777777" w:rsidR="00FF6531" w:rsidRPr="001B3B5E" w:rsidRDefault="00FF6531" w:rsidP="00DB5843">
            <w:pPr>
              <w:widowControl w:val="0"/>
              <w:suppressAutoHyphens/>
              <w:overflowPunct w:val="0"/>
              <w:autoSpaceDE w:val="0"/>
              <w:autoSpaceDN w:val="0"/>
              <w:adjustRightInd w:val="0"/>
              <w:spacing w:line="240" w:lineRule="auto"/>
              <w:jc w:val="both"/>
              <w:textAlignment w:val="baseline"/>
              <w:rPr>
                <w:rFonts w:cs="Arial"/>
                <w:b/>
                <w:bCs/>
                <w:spacing w:val="40"/>
                <w:szCs w:val="20"/>
                <w:lang w:eastAsia="sl-SI"/>
              </w:rPr>
            </w:pPr>
          </w:p>
        </w:tc>
      </w:tr>
      <w:tr w:rsidR="00FF6531" w:rsidRPr="001B3B5E" w14:paraId="6085042B" w14:textId="77777777" w:rsidTr="003E0E0C">
        <w:trPr>
          <w:gridAfter w:val="1"/>
          <w:wAfter w:w="63" w:type="dxa"/>
          <w:trHeight w:val="685"/>
        </w:trPr>
        <w:tc>
          <w:tcPr>
            <w:tcW w:w="9200" w:type="dxa"/>
            <w:gridSpan w:val="12"/>
            <w:tcBorders>
              <w:top w:val="single" w:sz="4" w:space="0" w:color="000000"/>
              <w:left w:val="single" w:sz="4" w:space="0" w:color="000000"/>
              <w:bottom w:val="single" w:sz="4" w:space="0" w:color="000000"/>
              <w:right w:val="single" w:sz="4" w:space="0" w:color="000000"/>
            </w:tcBorders>
          </w:tcPr>
          <w:p w14:paraId="670C363A" w14:textId="77777777" w:rsidR="00FF6531" w:rsidRPr="001B3B5E" w:rsidRDefault="00FF6531" w:rsidP="00DB5843">
            <w:pPr>
              <w:spacing w:line="240" w:lineRule="auto"/>
              <w:rPr>
                <w:rFonts w:cs="Arial"/>
                <w:b/>
                <w:szCs w:val="20"/>
              </w:rPr>
            </w:pPr>
            <w:r w:rsidRPr="001B3B5E">
              <w:rPr>
                <w:rFonts w:cs="Arial"/>
                <w:b/>
                <w:szCs w:val="20"/>
              </w:rPr>
              <w:lastRenderedPageBreak/>
              <w:t>7.b Predstavitev ocene finančnih posledic pod 40.000 EUR:</w:t>
            </w:r>
          </w:p>
          <w:p w14:paraId="5A894E13" w14:textId="77777777" w:rsidR="00FF6531" w:rsidRPr="001B3B5E" w:rsidRDefault="000A7D54" w:rsidP="00DB5843">
            <w:pPr>
              <w:spacing w:line="240" w:lineRule="auto"/>
              <w:rPr>
                <w:rFonts w:cs="Arial"/>
                <w:b/>
                <w:szCs w:val="20"/>
              </w:rPr>
            </w:pPr>
            <w:r w:rsidRPr="001B3B5E">
              <w:rPr>
                <w:rFonts w:cs="Arial"/>
                <w:b/>
                <w:szCs w:val="20"/>
              </w:rPr>
              <w:t>/</w:t>
            </w:r>
          </w:p>
        </w:tc>
      </w:tr>
      <w:tr w:rsidR="00FF6531" w:rsidRPr="001B3B5E" w14:paraId="4AB774B9" w14:textId="77777777" w:rsidTr="003E0E0C">
        <w:trPr>
          <w:gridAfter w:val="1"/>
          <w:wAfter w:w="63" w:type="dxa"/>
          <w:trHeight w:val="371"/>
        </w:trPr>
        <w:tc>
          <w:tcPr>
            <w:tcW w:w="9200" w:type="dxa"/>
            <w:gridSpan w:val="12"/>
            <w:tcBorders>
              <w:top w:val="single" w:sz="4" w:space="0" w:color="000000"/>
              <w:left w:val="single" w:sz="4" w:space="0" w:color="000000"/>
              <w:bottom w:val="single" w:sz="4" w:space="0" w:color="000000"/>
              <w:right w:val="single" w:sz="4" w:space="0" w:color="000000"/>
            </w:tcBorders>
          </w:tcPr>
          <w:p w14:paraId="69FDDA95" w14:textId="77777777" w:rsidR="00FF6531" w:rsidRPr="001B3B5E" w:rsidRDefault="00FF6531" w:rsidP="00DB5843">
            <w:pPr>
              <w:spacing w:line="240" w:lineRule="auto"/>
              <w:rPr>
                <w:rFonts w:cs="Arial"/>
                <w:b/>
                <w:szCs w:val="20"/>
              </w:rPr>
            </w:pPr>
            <w:r w:rsidRPr="001B3B5E">
              <w:rPr>
                <w:rFonts w:cs="Arial"/>
                <w:b/>
                <w:szCs w:val="20"/>
              </w:rPr>
              <w:t>8. Predstavitev sodelovanja z združenji občin:</w:t>
            </w:r>
          </w:p>
        </w:tc>
      </w:tr>
      <w:tr w:rsidR="00FF6531" w:rsidRPr="001B3B5E" w14:paraId="0AD05F31" w14:textId="77777777" w:rsidTr="003E0E0C">
        <w:trPr>
          <w:gridAfter w:val="1"/>
          <w:wAfter w:w="63" w:type="dxa"/>
        </w:trPr>
        <w:tc>
          <w:tcPr>
            <w:tcW w:w="6769" w:type="dxa"/>
            <w:gridSpan w:val="9"/>
          </w:tcPr>
          <w:p w14:paraId="7B05BAF0" w14:textId="77777777" w:rsidR="00FF6531" w:rsidRPr="001B3B5E" w:rsidRDefault="00FF6531" w:rsidP="00DB5843">
            <w:pPr>
              <w:widowControl w:val="0"/>
              <w:overflowPunct w:val="0"/>
              <w:autoSpaceDE w:val="0"/>
              <w:autoSpaceDN w:val="0"/>
              <w:adjustRightInd w:val="0"/>
              <w:spacing w:line="240" w:lineRule="auto"/>
              <w:jc w:val="both"/>
              <w:textAlignment w:val="baseline"/>
              <w:rPr>
                <w:rFonts w:cs="Arial"/>
                <w:iCs/>
                <w:szCs w:val="20"/>
                <w:lang w:eastAsia="sl-SI"/>
              </w:rPr>
            </w:pPr>
            <w:r w:rsidRPr="001B3B5E">
              <w:rPr>
                <w:rFonts w:cs="Arial"/>
                <w:iCs/>
                <w:szCs w:val="20"/>
                <w:lang w:eastAsia="sl-SI"/>
              </w:rPr>
              <w:t>Vsebina predloženega gradiva (predpisa) vpliva na:</w:t>
            </w:r>
          </w:p>
          <w:p w14:paraId="25E1924F" w14:textId="77777777" w:rsidR="00FF6531" w:rsidRPr="001B3B5E" w:rsidRDefault="00FF6531" w:rsidP="00552446">
            <w:pPr>
              <w:widowControl w:val="0"/>
              <w:numPr>
                <w:ilvl w:val="1"/>
                <w:numId w:val="7"/>
              </w:numPr>
              <w:overflowPunct w:val="0"/>
              <w:autoSpaceDE w:val="0"/>
              <w:autoSpaceDN w:val="0"/>
              <w:adjustRightInd w:val="0"/>
              <w:spacing w:line="240" w:lineRule="auto"/>
              <w:ind w:left="418" w:hanging="426"/>
              <w:jc w:val="both"/>
              <w:textAlignment w:val="baseline"/>
              <w:rPr>
                <w:rFonts w:cs="Arial"/>
                <w:iCs/>
                <w:szCs w:val="20"/>
                <w:lang w:eastAsia="sl-SI"/>
              </w:rPr>
            </w:pPr>
            <w:r w:rsidRPr="001B3B5E">
              <w:rPr>
                <w:rFonts w:cs="Arial"/>
                <w:iCs/>
                <w:szCs w:val="20"/>
                <w:lang w:eastAsia="sl-SI"/>
              </w:rPr>
              <w:t>pristojnosti občin,</w:t>
            </w:r>
          </w:p>
          <w:p w14:paraId="59B6A3C2" w14:textId="77777777" w:rsidR="00FF6531" w:rsidRPr="001B3B5E" w:rsidRDefault="00FF6531" w:rsidP="00552446">
            <w:pPr>
              <w:widowControl w:val="0"/>
              <w:numPr>
                <w:ilvl w:val="1"/>
                <w:numId w:val="7"/>
              </w:numPr>
              <w:overflowPunct w:val="0"/>
              <w:autoSpaceDE w:val="0"/>
              <w:autoSpaceDN w:val="0"/>
              <w:adjustRightInd w:val="0"/>
              <w:spacing w:line="240" w:lineRule="auto"/>
              <w:ind w:left="418" w:hanging="426"/>
              <w:jc w:val="both"/>
              <w:textAlignment w:val="baseline"/>
              <w:rPr>
                <w:rFonts w:cs="Arial"/>
                <w:iCs/>
                <w:szCs w:val="20"/>
                <w:lang w:eastAsia="sl-SI"/>
              </w:rPr>
            </w:pPr>
            <w:r w:rsidRPr="001B3B5E">
              <w:rPr>
                <w:rFonts w:cs="Arial"/>
                <w:iCs/>
                <w:szCs w:val="20"/>
                <w:lang w:eastAsia="sl-SI"/>
              </w:rPr>
              <w:t>delovanje občin,</w:t>
            </w:r>
          </w:p>
          <w:p w14:paraId="4EB5391F" w14:textId="77777777" w:rsidR="00FF6531" w:rsidRPr="001B3B5E" w:rsidRDefault="00FF6531" w:rsidP="00552446">
            <w:pPr>
              <w:widowControl w:val="0"/>
              <w:numPr>
                <w:ilvl w:val="1"/>
                <w:numId w:val="3"/>
              </w:numPr>
              <w:overflowPunct w:val="0"/>
              <w:autoSpaceDE w:val="0"/>
              <w:autoSpaceDN w:val="0"/>
              <w:adjustRightInd w:val="0"/>
              <w:spacing w:line="240" w:lineRule="auto"/>
              <w:ind w:left="418" w:hanging="426"/>
              <w:jc w:val="both"/>
              <w:textAlignment w:val="baseline"/>
              <w:rPr>
                <w:rFonts w:cs="Arial"/>
                <w:iCs/>
                <w:szCs w:val="20"/>
                <w:lang w:eastAsia="sl-SI"/>
              </w:rPr>
            </w:pPr>
            <w:r w:rsidRPr="001B3B5E">
              <w:rPr>
                <w:rFonts w:cs="Arial"/>
                <w:iCs/>
                <w:szCs w:val="20"/>
                <w:lang w:eastAsia="sl-SI"/>
              </w:rPr>
              <w:t>financiranje občin.</w:t>
            </w:r>
          </w:p>
          <w:p w14:paraId="195D2677" w14:textId="77777777" w:rsidR="00FF6531" w:rsidRPr="001B3B5E" w:rsidRDefault="00FF6531" w:rsidP="00D87D79">
            <w:pPr>
              <w:widowControl w:val="0"/>
              <w:overflowPunct w:val="0"/>
              <w:autoSpaceDE w:val="0"/>
              <w:autoSpaceDN w:val="0"/>
              <w:adjustRightInd w:val="0"/>
              <w:spacing w:line="240" w:lineRule="auto"/>
              <w:jc w:val="both"/>
              <w:textAlignment w:val="baseline"/>
              <w:rPr>
                <w:rFonts w:cs="Arial"/>
                <w:iCs/>
                <w:szCs w:val="20"/>
                <w:lang w:eastAsia="sl-SI"/>
              </w:rPr>
            </w:pPr>
          </w:p>
        </w:tc>
        <w:tc>
          <w:tcPr>
            <w:tcW w:w="2431" w:type="dxa"/>
            <w:gridSpan w:val="3"/>
          </w:tcPr>
          <w:p w14:paraId="259972A8" w14:textId="77777777" w:rsidR="00FF6531" w:rsidRPr="001B3B5E" w:rsidRDefault="00FF6531" w:rsidP="00DB5843">
            <w:pPr>
              <w:widowControl w:val="0"/>
              <w:overflowPunct w:val="0"/>
              <w:autoSpaceDE w:val="0"/>
              <w:autoSpaceDN w:val="0"/>
              <w:adjustRightInd w:val="0"/>
              <w:spacing w:line="240" w:lineRule="auto"/>
              <w:jc w:val="center"/>
              <w:textAlignment w:val="baseline"/>
              <w:rPr>
                <w:rFonts w:cs="Arial"/>
                <w:szCs w:val="20"/>
                <w:lang w:eastAsia="sl-SI"/>
              </w:rPr>
            </w:pPr>
            <w:r w:rsidRPr="001B3B5E">
              <w:rPr>
                <w:rFonts w:cs="Arial"/>
                <w:szCs w:val="20"/>
                <w:lang w:eastAsia="sl-SI"/>
              </w:rPr>
              <w:t>DA/</w:t>
            </w:r>
            <w:r w:rsidRPr="001B3B5E">
              <w:rPr>
                <w:rFonts w:cs="Arial"/>
                <w:b/>
                <w:szCs w:val="20"/>
                <w:lang w:eastAsia="sl-SI"/>
              </w:rPr>
              <w:t>NE</w:t>
            </w:r>
          </w:p>
        </w:tc>
      </w:tr>
      <w:tr w:rsidR="00FF6531" w:rsidRPr="001B3B5E" w14:paraId="4E9D2707" w14:textId="77777777" w:rsidTr="003E0E0C">
        <w:trPr>
          <w:gridAfter w:val="1"/>
          <w:wAfter w:w="63" w:type="dxa"/>
          <w:trHeight w:val="274"/>
        </w:trPr>
        <w:tc>
          <w:tcPr>
            <w:tcW w:w="9200" w:type="dxa"/>
            <w:gridSpan w:val="12"/>
          </w:tcPr>
          <w:p w14:paraId="76E08B34" w14:textId="77777777" w:rsidR="00FF6531" w:rsidRPr="001B3B5E" w:rsidRDefault="00FF6531" w:rsidP="00DB5843">
            <w:pPr>
              <w:widowControl w:val="0"/>
              <w:overflowPunct w:val="0"/>
              <w:autoSpaceDE w:val="0"/>
              <w:autoSpaceDN w:val="0"/>
              <w:adjustRightInd w:val="0"/>
              <w:spacing w:line="240" w:lineRule="auto"/>
              <w:jc w:val="both"/>
              <w:textAlignment w:val="baseline"/>
              <w:rPr>
                <w:rFonts w:cs="Arial"/>
                <w:iCs/>
                <w:szCs w:val="20"/>
                <w:lang w:eastAsia="sl-SI"/>
              </w:rPr>
            </w:pPr>
            <w:r w:rsidRPr="001B3B5E">
              <w:rPr>
                <w:rFonts w:cs="Arial"/>
                <w:iCs/>
                <w:szCs w:val="20"/>
                <w:lang w:eastAsia="sl-SI"/>
              </w:rPr>
              <w:t xml:space="preserve">Gradivo (predpis) je bilo poslano v mnenje: </w:t>
            </w:r>
          </w:p>
          <w:p w14:paraId="1F4930C5" w14:textId="77777777" w:rsidR="00FF6531" w:rsidRPr="001B3B5E" w:rsidRDefault="00FF6531" w:rsidP="00552446">
            <w:pPr>
              <w:widowControl w:val="0"/>
              <w:numPr>
                <w:ilvl w:val="0"/>
                <w:numId w:val="5"/>
              </w:numPr>
              <w:overflowPunct w:val="0"/>
              <w:autoSpaceDE w:val="0"/>
              <w:autoSpaceDN w:val="0"/>
              <w:adjustRightInd w:val="0"/>
              <w:spacing w:line="240" w:lineRule="auto"/>
              <w:jc w:val="both"/>
              <w:textAlignment w:val="baseline"/>
              <w:rPr>
                <w:rFonts w:cs="Arial"/>
                <w:iCs/>
                <w:szCs w:val="20"/>
                <w:lang w:eastAsia="sl-SI"/>
              </w:rPr>
            </w:pPr>
            <w:r w:rsidRPr="001B3B5E">
              <w:rPr>
                <w:rFonts w:cs="Arial"/>
                <w:iCs/>
                <w:szCs w:val="20"/>
                <w:lang w:eastAsia="sl-SI"/>
              </w:rPr>
              <w:t>Skupnosti občin Slovenije SOS: DA/</w:t>
            </w:r>
            <w:r w:rsidRPr="001B3B5E">
              <w:rPr>
                <w:rFonts w:cs="Arial"/>
                <w:b/>
                <w:iCs/>
                <w:szCs w:val="20"/>
                <w:lang w:eastAsia="sl-SI"/>
              </w:rPr>
              <w:t>NE</w:t>
            </w:r>
          </w:p>
          <w:p w14:paraId="55E0B82D" w14:textId="77777777" w:rsidR="00FF6531" w:rsidRPr="001B3B5E" w:rsidRDefault="00FF6531" w:rsidP="00552446">
            <w:pPr>
              <w:widowControl w:val="0"/>
              <w:numPr>
                <w:ilvl w:val="0"/>
                <w:numId w:val="5"/>
              </w:numPr>
              <w:overflowPunct w:val="0"/>
              <w:autoSpaceDE w:val="0"/>
              <w:autoSpaceDN w:val="0"/>
              <w:adjustRightInd w:val="0"/>
              <w:spacing w:line="240" w:lineRule="auto"/>
              <w:jc w:val="both"/>
              <w:textAlignment w:val="baseline"/>
              <w:rPr>
                <w:rFonts w:cs="Arial"/>
                <w:iCs/>
                <w:szCs w:val="20"/>
                <w:lang w:eastAsia="sl-SI"/>
              </w:rPr>
            </w:pPr>
            <w:r w:rsidRPr="001B3B5E">
              <w:rPr>
                <w:rFonts w:cs="Arial"/>
                <w:iCs/>
                <w:szCs w:val="20"/>
                <w:lang w:eastAsia="sl-SI"/>
              </w:rPr>
              <w:t>Združenju občin Slovenije ZOS: DA/</w:t>
            </w:r>
            <w:r w:rsidRPr="001B3B5E">
              <w:rPr>
                <w:rFonts w:cs="Arial"/>
                <w:b/>
                <w:iCs/>
                <w:szCs w:val="20"/>
                <w:lang w:eastAsia="sl-SI"/>
              </w:rPr>
              <w:t>NE</w:t>
            </w:r>
          </w:p>
          <w:p w14:paraId="2906828C" w14:textId="77777777" w:rsidR="00FF6531" w:rsidRPr="001B3B5E" w:rsidRDefault="00FF6531" w:rsidP="00552446">
            <w:pPr>
              <w:widowControl w:val="0"/>
              <w:numPr>
                <w:ilvl w:val="0"/>
                <w:numId w:val="5"/>
              </w:numPr>
              <w:overflowPunct w:val="0"/>
              <w:autoSpaceDE w:val="0"/>
              <w:autoSpaceDN w:val="0"/>
              <w:adjustRightInd w:val="0"/>
              <w:spacing w:line="240" w:lineRule="auto"/>
              <w:jc w:val="both"/>
              <w:textAlignment w:val="baseline"/>
              <w:rPr>
                <w:rFonts w:cs="Arial"/>
                <w:iCs/>
                <w:szCs w:val="20"/>
                <w:lang w:eastAsia="sl-SI"/>
              </w:rPr>
            </w:pPr>
            <w:r w:rsidRPr="001B3B5E">
              <w:rPr>
                <w:rFonts w:cs="Arial"/>
                <w:iCs/>
                <w:szCs w:val="20"/>
                <w:lang w:eastAsia="sl-SI"/>
              </w:rPr>
              <w:t>Združenju mestnih občin Slovenije ZMOS: DA/</w:t>
            </w:r>
            <w:r w:rsidRPr="001B3B5E">
              <w:rPr>
                <w:rFonts w:cs="Arial"/>
                <w:b/>
                <w:iCs/>
                <w:szCs w:val="20"/>
                <w:lang w:eastAsia="sl-SI"/>
              </w:rPr>
              <w:t>NE</w:t>
            </w:r>
          </w:p>
          <w:p w14:paraId="79E969C5" w14:textId="77777777" w:rsidR="00FF6531" w:rsidRPr="001B3B5E" w:rsidRDefault="00FF6531" w:rsidP="00DB5843">
            <w:pPr>
              <w:widowControl w:val="0"/>
              <w:overflowPunct w:val="0"/>
              <w:autoSpaceDE w:val="0"/>
              <w:autoSpaceDN w:val="0"/>
              <w:adjustRightInd w:val="0"/>
              <w:spacing w:line="240" w:lineRule="auto"/>
              <w:jc w:val="both"/>
              <w:textAlignment w:val="baseline"/>
              <w:rPr>
                <w:rFonts w:cs="Arial"/>
                <w:iCs/>
                <w:szCs w:val="20"/>
                <w:lang w:eastAsia="sl-SI"/>
              </w:rPr>
            </w:pPr>
            <w:r w:rsidRPr="001B3B5E">
              <w:rPr>
                <w:rFonts w:cs="Arial"/>
                <w:iCs/>
                <w:szCs w:val="20"/>
                <w:lang w:eastAsia="sl-SI"/>
              </w:rPr>
              <w:t>Predlogi in pripombe združenj so bili upoštevani:</w:t>
            </w:r>
          </w:p>
          <w:p w14:paraId="0A8BAE5E" w14:textId="77777777" w:rsidR="00FF6531" w:rsidRPr="001B3B5E" w:rsidRDefault="00FF6531" w:rsidP="00552446">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1B3B5E">
              <w:rPr>
                <w:rFonts w:cs="Arial"/>
                <w:iCs/>
                <w:szCs w:val="20"/>
                <w:lang w:eastAsia="sl-SI"/>
              </w:rPr>
              <w:t>v celoti,</w:t>
            </w:r>
          </w:p>
          <w:p w14:paraId="2BAD131B" w14:textId="77777777" w:rsidR="00FF6531" w:rsidRPr="001B3B5E" w:rsidRDefault="00FF6531" w:rsidP="00552446">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1B3B5E">
              <w:rPr>
                <w:rFonts w:cs="Arial"/>
                <w:iCs/>
                <w:szCs w:val="20"/>
                <w:lang w:eastAsia="sl-SI"/>
              </w:rPr>
              <w:t>večinoma,</w:t>
            </w:r>
          </w:p>
          <w:p w14:paraId="29C2CD2C" w14:textId="77777777" w:rsidR="00FF6531" w:rsidRPr="001B3B5E" w:rsidRDefault="00FF6531" w:rsidP="00552446">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1B3B5E">
              <w:rPr>
                <w:rFonts w:cs="Arial"/>
                <w:iCs/>
                <w:szCs w:val="20"/>
                <w:lang w:eastAsia="sl-SI"/>
              </w:rPr>
              <w:t>delno,</w:t>
            </w:r>
          </w:p>
          <w:p w14:paraId="3145ED13" w14:textId="77777777" w:rsidR="00FF6531" w:rsidRPr="001B3B5E" w:rsidRDefault="00FF6531" w:rsidP="00552446">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1B3B5E">
              <w:rPr>
                <w:rFonts w:cs="Arial"/>
                <w:iCs/>
                <w:szCs w:val="20"/>
                <w:lang w:eastAsia="sl-SI"/>
              </w:rPr>
              <w:t>niso bili upoštevani.</w:t>
            </w:r>
          </w:p>
          <w:p w14:paraId="62C51C43" w14:textId="77777777" w:rsidR="00FF6531" w:rsidRPr="001B3B5E" w:rsidRDefault="00FF6531" w:rsidP="00DB5843">
            <w:pPr>
              <w:widowControl w:val="0"/>
              <w:overflowPunct w:val="0"/>
              <w:autoSpaceDE w:val="0"/>
              <w:autoSpaceDN w:val="0"/>
              <w:adjustRightInd w:val="0"/>
              <w:spacing w:line="240" w:lineRule="auto"/>
              <w:jc w:val="both"/>
              <w:textAlignment w:val="baseline"/>
              <w:rPr>
                <w:rFonts w:cs="Arial"/>
                <w:iCs/>
                <w:szCs w:val="20"/>
                <w:lang w:eastAsia="sl-SI"/>
              </w:rPr>
            </w:pPr>
            <w:r w:rsidRPr="001B3B5E">
              <w:rPr>
                <w:rFonts w:cs="Arial"/>
                <w:iCs/>
                <w:szCs w:val="20"/>
                <w:lang w:eastAsia="sl-SI"/>
              </w:rPr>
              <w:t>Bistveni predlogi in pripombe, ki niso bili upoštevani.</w:t>
            </w:r>
          </w:p>
          <w:p w14:paraId="3EDA0FCE" w14:textId="77777777" w:rsidR="00FF6531" w:rsidRPr="001B3B5E" w:rsidRDefault="00FF6531" w:rsidP="00DB5843">
            <w:pPr>
              <w:widowControl w:val="0"/>
              <w:overflowPunct w:val="0"/>
              <w:autoSpaceDE w:val="0"/>
              <w:autoSpaceDN w:val="0"/>
              <w:adjustRightInd w:val="0"/>
              <w:spacing w:line="240" w:lineRule="auto"/>
              <w:jc w:val="both"/>
              <w:textAlignment w:val="baseline"/>
              <w:rPr>
                <w:rFonts w:cs="Arial"/>
                <w:iCs/>
                <w:szCs w:val="20"/>
                <w:lang w:eastAsia="sl-SI"/>
              </w:rPr>
            </w:pPr>
          </w:p>
        </w:tc>
      </w:tr>
      <w:tr w:rsidR="00FF6531" w:rsidRPr="001B3B5E" w14:paraId="5A7FEB7C" w14:textId="77777777" w:rsidTr="003E0E0C">
        <w:trPr>
          <w:gridAfter w:val="1"/>
          <w:wAfter w:w="63" w:type="dxa"/>
        </w:trPr>
        <w:tc>
          <w:tcPr>
            <w:tcW w:w="9200" w:type="dxa"/>
            <w:gridSpan w:val="12"/>
            <w:vAlign w:val="center"/>
          </w:tcPr>
          <w:p w14:paraId="7DEF2589" w14:textId="77777777" w:rsidR="00FF6531" w:rsidRPr="001B3B5E" w:rsidRDefault="00FF6531" w:rsidP="00DB5843">
            <w:pPr>
              <w:widowControl w:val="0"/>
              <w:overflowPunct w:val="0"/>
              <w:autoSpaceDE w:val="0"/>
              <w:autoSpaceDN w:val="0"/>
              <w:adjustRightInd w:val="0"/>
              <w:spacing w:line="240" w:lineRule="auto"/>
              <w:textAlignment w:val="baseline"/>
              <w:rPr>
                <w:rFonts w:cs="Arial"/>
                <w:b/>
                <w:szCs w:val="20"/>
                <w:lang w:eastAsia="sl-SI"/>
              </w:rPr>
            </w:pPr>
            <w:r w:rsidRPr="001B3B5E">
              <w:rPr>
                <w:rFonts w:cs="Arial"/>
                <w:b/>
                <w:szCs w:val="20"/>
                <w:lang w:eastAsia="sl-SI"/>
              </w:rPr>
              <w:t>9. Predstavitev sodelovanja javnosti:</w:t>
            </w:r>
          </w:p>
        </w:tc>
      </w:tr>
      <w:tr w:rsidR="00FF6531" w:rsidRPr="001B3B5E" w14:paraId="0E33CF64" w14:textId="77777777" w:rsidTr="003E0E0C">
        <w:trPr>
          <w:gridAfter w:val="1"/>
          <w:wAfter w:w="63" w:type="dxa"/>
        </w:trPr>
        <w:tc>
          <w:tcPr>
            <w:tcW w:w="6769" w:type="dxa"/>
            <w:gridSpan w:val="9"/>
          </w:tcPr>
          <w:p w14:paraId="7879D17B" w14:textId="77777777" w:rsidR="00654317" w:rsidRPr="001B3B5E" w:rsidRDefault="00654317" w:rsidP="00DB5843">
            <w:pPr>
              <w:widowControl w:val="0"/>
              <w:overflowPunct w:val="0"/>
              <w:autoSpaceDE w:val="0"/>
              <w:autoSpaceDN w:val="0"/>
              <w:adjustRightInd w:val="0"/>
              <w:spacing w:line="240" w:lineRule="auto"/>
              <w:jc w:val="both"/>
              <w:textAlignment w:val="baseline"/>
              <w:rPr>
                <w:rFonts w:cs="Arial"/>
                <w:iCs/>
                <w:szCs w:val="20"/>
                <w:lang w:eastAsia="sl-SI"/>
              </w:rPr>
            </w:pPr>
          </w:p>
          <w:p w14:paraId="746648ED" w14:textId="77777777" w:rsidR="00FF6531" w:rsidRPr="001B3B5E" w:rsidRDefault="00FF6531" w:rsidP="00DB5843">
            <w:pPr>
              <w:widowControl w:val="0"/>
              <w:overflowPunct w:val="0"/>
              <w:autoSpaceDE w:val="0"/>
              <w:autoSpaceDN w:val="0"/>
              <w:adjustRightInd w:val="0"/>
              <w:spacing w:line="240" w:lineRule="auto"/>
              <w:jc w:val="both"/>
              <w:textAlignment w:val="baseline"/>
              <w:rPr>
                <w:rFonts w:cs="Arial"/>
                <w:szCs w:val="20"/>
                <w:lang w:eastAsia="sl-SI"/>
              </w:rPr>
            </w:pPr>
            <w:r w:rsidRPr="001B3B5E">
              <w:rPr>
                <w:rFonts w:cs="Arial"/>
                <w:iCs/>
                <w:szCs w:val="20"/>
                <w:lang w:eastAsia="sl-SI"/>
              </w:rPr>
              <w:t>Gradivo je bilo predhodno objavljeno na spletni strani predlagatelja:</w:t>
            </w:r>
          </w:p>
        </w:tc>
        <w:tc>
          <w:tcPr>
            <w:tcW w:w="2431" w:type="dxa"/>
            <w:gridSpan w:val="3"/>
          </w:tcPr>
          <w:p w14:paraId="1308A602" w14:textId="77777777" w:rsidR="00654317" w:rsidRPr="001B3B5E" w:rsidRDefault="00654317" w:rsidP="00DB5843">
            <w:pPr>
              <w:widowControl w:val="0"/>
              <w:overflowPunct w:val="0"/>
              <w:autoSpaceDE w:val="0"/>
              <w:autoSpaceDN w:val="0"/>
              <w:adjustRightInd w:val="0"/>
              <w:spacing w:line="240" w:lineRule="auto"/>
              <w:jc w:val="center"/>
              <w:textAlignment w:val="baseline"/>
              <w:rPr>
                <w:rFonts w:cs="Arial"/>
                <w:szCs w:val="20"/>
                <w:lang w:eastAsia="sl-SI"/>
              </w:rPr>
            </w:pPr>
          </w:p>
          <w:p w14:paraId="4DD56295" w14:textId="77777777" w:rsidR="00FF6531" w:rsidRPr="001B3B5E" w:rsidRDefault="00FF6531" w:rsidP="00DB5843">
            <w:pPr>
              <w:widowControl w:val="0"/>
              <w:overflowPunct w:val="0"/>
              <w:autoSpaceDE w:val="0"/>
              <w:autoSpaceDN w:val="0"/>
              <w:adjustRightInd w:val="0"/>
              <w:spacing w:line="240" w:lineRule="auto"/>
              <w:jc w:val="center"/>
              <w:textAlignment w:val="baseline"/>
              <w:rPr>
                <w:rFonts w:cs="Arial"/>
                <w:iCs/>
                <w:szCs w:val="20"/>
                <w:lang w:eastAsia="sl-SI"/>
              </w:rPr>
            </w:pPr>
            <w:r w:rsidRPr="001B3B5E">
              <w:rPr>
                <w:rFonts w:cs="Arial"/>
                <w:szCs w:val="20"/>
                <w:lang w:eastAsia="sl-SI"/>
              </w:rPr>
              <w:t>DA/</w:t>
            </w:r>
            <w:r w:rsidRPr="001B3B5E">
              <w:rPr>
                <w:rFonts w:cs="Arial"/>
                <w:b/>
                <w:szCs w:val="20"/>
                <w:lang w:eastAsia="sl-SI"/>
              </w:rPr>
              <w:t>NE</w:t>
            </w:r>
          </w:p>
        </w:tc>
      </w:tr>
      <w:tr w:rsidR="00FF6531" w:rsidRPr="001B3B5E" w14:paraId="4954E784" w14:textId="77777777" w:rsidTr="003E0E0C">
        <w:trPr>
          <w:gridAfter w:val="1"/>
          <w:wAfter w:w="63" w:type="dxa"/>
        </w:trPr>
        <w:tc>
          <w:tcPr>
            <w:tcW w:w="9200" w:type="dxa"/>
            <w:gridSpan w:val="12"/>
          </w:tcPr>
          <w:p w14:paraId="74A7D9F6" w14:textId="77777777" w:rsidR="00654317" w:rsidRPr="001B3B5E" w:rsidRDefault="00654317" w:rsidP="00DB5843">
            <w:pPr>
              <w:widowControl w:val="0"/>
              <w:overflowPunct w:val="0"/>
              <w:autoSpaceDE w:val="0"/>
              <w:autoSpaceDN w:val="0"/>
              <w:adjustRightInd w:val="0"/>
              <w:spacing w:line="240" w:lineRule="auto"/>
              <w:jc w:val="both"/>
              <w:textAlignment w:val="baseline"/>
              <w:rPr>
                <w:rFonts w:cs="Arial"/>
                <w:iCs/>
                <w:szCs w:val="20"/>
              </w:rPr>
            </w:pPr>
          </w:p>
          <w:p w14:paraId="666199C4" w14:textId="7034B71D" w:rsidR="00FF6531" w:rsidRPr="001B3B5E" w:rsidRDefault="00FF6531" w:rsidP="00DB5843">
            <w:pPr>
              <w:widowControl w:val="0"/>
              <w:overflowPunct w:val="0"/>
              <w:autoSpaceDE w:val="0"/>
              <w:autoSpaceDN w:val="0"/>
              <w:adjustRightInd w:val="0"/>
              <w:spacing w:line="240" w:lineRule="auto"/>
              <w:jc w:val="both"/>
              <w:textAlignment w:val="baseline"/>
              <w:rPr>
                <w:rFonts w:cs="Arial"/>
                <w:iCs/>
                <w:szCs w:val="20"/>
                <w:lang w:eastAsia="sl-SI"/>
              </w:rPr>
            </w:pPr>
            <w:r w:rsidRPr="001B3B5E">
              <w:rPr>
                <w:rFonts w:cs="Arial"/>
                <w:iCs/>
                <w:szCs w:val="20"/>
              </w:rPr>
              <w:t>Gradivo ni takšne narave, da bi bilo potrebno sodelovanje javnosti</w:t>
            </w:r>
            <w:r w:rsidR="00D6272B" w:rsidRPr="001B3B5E">
              <w:rPr>
                <w:rFonts w:cs="Arial"/>
                <w:iCs/>
                <w:szCs w:val="20"/>
              </w:rPr>
              <w:t>.</w:t>
            </w:r>
          </w:p>
        </w:tc>
      </w:tr>
      <w:tr w:rsidR="00FF6531" w:rsidRPr="001B3B5E" w14:paraId="3E395EC2" w14:textId="77777777" w:rsidTr="003E0E0C">
        <w:trPr>
          <w:gridAfter w:val="1"/>
          <w:wAfter w:w="63" w:type="dxa"/>
        </w:trPr>
        <w:tc>
          <w:tcPr>
            <w:tcW w:w="9200" w:type="dxa"/>
            <w:gridSpan w:val="12"/>
          </w:tcPr>
          <w:p w14:paraId="5942A1B2" w14:textId="77777777" w:rsidR="00654317" w:rsidRPr="001B3B5E" w:rsidRDefault="00654317" w:rsidP="00DB5843">
            <w:pPr>
              <w:widowControl w:val="0"/>
              <w:overflowPunct w:val="0"/>
              <w:autoSpaceDE w:val="0"/>
              <w:autoSpaceDN w:val="0"/>
              <w:adjustRightInd w:val="0"/>
              <w:spacing w:line="240" w:lineRule="auto"/>
              <w:jc w:val="both"/>
              <w:textAlignment w:val="baseline"/>
              <w:rPr>
                <w:rFonts w:cs="Arial"/>
                <w:iCs/>
                <w:szCs w:val="20"/>
                <w:lang w:eastAsia="sl-SI"/>
              </w:rPr>
            </w:pPr>
          </w:p>
          <w:p w14:paraId="6C421555" w14:textId="77777777" w:rsidR="00FF6531" w:rsidRPr="001B3B5E" w:rsidRDefault="00FF6531" w:rsidP="00DB5843">
            <w:pPr>
              <w:widowControl w:val="0"/>
              <w:overflowPunct w:val="0"/>
              <w:autoSpaceDE w:val="0"/>
              <w:autoSpaceDN w:val="0"/>
              <w:adjustRightInd w:val="0"/>
              <w:spacing w:line="240" w:lineRule="auto"/>
              <w:jc w:val="both"/>
              <w:textAlignment w:val="baseline"/>
              <w:rPr>
                <w:rFonts w:cs="Arial"/>
                <w:iCs/>
                <w:szCs w:val="20"/>
                <w:lang w:eastAsia="sl-SI"/>
              </w:rPr>
            </w:pPr>
            <w:r w:rsidRPr="001B3B5E">
              <w:rPr>
                <w:rFonts w:cs="Arial"/>
                <w:iCs/>
                <w:szCs w:val="20"/>
                <w:lang w:eastAsia="sl-SI"/>
              </w:rPr>
              <w:t>/</w:t>
            </w:r>
          </w:p>
        </w:tc>
      </w:tr>
      <w:tr w:rsidR="00FF6531" w:rsidRPr="001B3B5E" w14:paraId="03CA4BD7" w14:textId="77777777" w:rsidTr="003E0E0C">
        <w:trPr>
          <w:gridAfter w:val="1"/>
          <w:wAfter w:w="63" w:type="dxa"/>
        </w:trPr>
        <w:tc>
          <w:tcPr>
            <w:tcW w:w="6769" w:type="dxa"/>
            <w:gridSpan w:val="9"/>
            <w:vAlign w:val="center"/>
          </w:tcPr>
          <w:p w14:paraId="39F4FC23" w14:textId="77777777" w:rsidR="00FF6531" w:rsidRPr="001B3B5E" w:rsidRDefault="00FF6531" w:rsidP="00DB5843">
            <w:pPr>
              <w:widowControl w:val="0"/>
              <w:overflowPunct w:val="0"/>
              <w:autoSpaceDE w:val="0"/>
              <w:autoSpaceDN w:val="0"/>
              <w:adjustRightInd w:val="0"/>
              <w:spacing w:line="240" w:lineRule="auto"/>
              <w:textAlignment w:val="baseline"/>
              <w:rPr>
                <w:rFonts w:cs="Arial"/>
                <w:szCs w:val="20"/>
                <w:lang w:eastAsia="sl-SI"/>
              </w:rPr>
            </w:pPr>
            <w:r w:rsidRPr="001B3B5E">
              <w:rPr>
                <w:rFonts w:cs="Arial"/>
                <w:b/>
                <w:szCs w:val="20"/>
                <w:lang w:eastAsia="sl-SI"/>
              </w:rPr>
              <w:t>10. Pri pripravi gradiva so bile upoštevane zahteve iz Resolucije o normativni dejavnosti:</w:t>
            </w:r>
          </w:p>
        </w:tc>
        <w:tc>
          <w:tcPr>
            <w:tcW w:w="2431" w:type="dxa"/>
            <w:gridSpan w:val="3"/>
            <w:vAlign w:val="center"/>
          </w:tcPr>
          <w:p w14:paraId="0679A562" w14:textId="77777777" w:rsidR="00FF6531" w:rsidRPr="001B3B5E" w:rsidRDefault="00FF6531" w:rsidP="00DB5843">
            <w:pPr>
              <w:widowControl w:val="0"/>
              <w:overflowPunct w:val="0"/>
              <w:autoSpaceDE w:val="0"/>
              <w:autoSpaceDN w:val="0"/>
              <w:adjustRightInd w:val="0"/>
              <w:spacing w:line="240" w:lineRule="auto"/>
              <w:jc w:val="center"/>
              <w:textAlignment w:val="baseline"/>
              <w:rPr>
                <w:rFonts w:cs="Arial"/>
                <w:iCs/>
                <w:szCs w:val="20"/>
                <w:lang w:eastAsia="sl-SI"/>
              </w:rPr>
            </w:pPr>
            <w:r w:rsidRPr="001B3B5E">
              <w:rPr>
                <w:rFonts w:cs="Arial"/>
                <w:szCs w:val="20"/>
                <w:lang w:eastAsia="sl-SI"/>
              </w:rPr>
              <w:t>DA/</w:t>
            </w:r>
            <w:r w:rsidRPr="001B3B5E">
              <w:rPr>
                <w:rFonts w:cs="Arial"/>
                <w:b/>
                <w:szCs w:val="20"/>
                <w:lang w:eastAsia="sl-SI"/>
              </w:rPr>
              <w:t>NE</w:t>
            </w:r>
          </w:p>
        </w:tc>
      </w:tr>
      <w:tr w:rsidR="00FF6531" w:rsidRPr="001B3B5E" w14:paraId="4C8209B0" w14:textId="77777777" w:rsidTr="003E0E0C">
        <w:trPr>
          <w:gridAfter w:val="1"/>
          <w:wAfter w:w="63" w:type="dxa"/>
        </w:trPr>
        <w:tc>
          <w:tcPr>
            <w:tcW w:w="6769" w:type="dxa"/>
            <w:gridSpan w:val="9"/>
            <w:vAlign w:val="center"/>
          </w:tcPr>
          <w:p w14:paraId="02CC232B" w14:textId="77777777" w:rsidR="00FF6531" w:rsidRPr="001B3B5E" w:rsidRDefault="00FF6531" w:rsidP="00DB5843">
            <w:pPr>
              <w:widowControl w:val="0"/>
              <w:overflowPunct w:val="0"/>
              <w:autoSpaceDE w:val="0"/>
              <w:autoSpaceDN w:val="0"/>
              <w:adjustRightInd w:val="0"/>
              <w:spacing w:line="240" w:lineRule="auto"/>
              <w:textAlignment w:val="baseline"/>
              <w:rPr>
                <w:rFonts w:cs="Arial"/>
                <w:b/>
                <w:szCs w:val="20"/>
                <w:lang w:eastAsia="sl-SI"/>
              </w:rPr>
            </w:pPr>
            <w:r w:rsidRPr="001B3B5E">
              <w:rPr>
                <w:rFonts w:cs="Arial"/>
                <w:b/>
                <w:szCs w:val="20"/>
                <w:lang w:eastAsia="sl-SI"/>
              </w:rPr>
              <w:t>11. Gradivo je uvrščeno v delovni program vlade:</w:t>
            </w:r>
          </w:p>
        </w:tc>
        <w:tc>
          <w:tcPr>
            <w:tcW w:w="2431" w:type="dxa"/>
            <w:gridSpan w:val="3"/>
            <w:vAlign w:val="center"/>
          </w:tcPr>
          <w:p w14:paraId="6C6DD49A" w14:textId="77777777" w:rsidR="00FF6531" w:rsidRPr="001B3B5E" w:rsidRDefault="00FF6531" w:rsidP="00DB5843">
            <w:pPr>
              <w:widowControl w:val="0"/>
              <w:overflowPunct w:val="0"/>
              <w:autoSpaceDE w:val="0"/>
              <w:autoSpaceDN w:val="0"/>
              <w:adjustRightInd w:val="0"/>
              <w:spacing w:line="240" w:lineRule="auto"/>
              <w:jc w:val="center"/>
              <w:textAlignment w:val="baseline"/>
              <w:rPr>
                <w:rFonts w:cs="Arial"/>
                <w:szCs w:val="20"/>
                <w:lang w:eastAsia="sl-SI"/>
              </w:rPr>
            </w:pPr>
            <w:r w:rsidRPr="001B3B5E">
              <w:rPr>
                <w:rFonts w:cs="Arial"/>
                <w:szCs w:val="20"/>
                <w:lang w:eastAsia="sl-SI"/>
              </w:rPr>
              <w:t>DA/</w:t>
            </w:r>
            <w:r w:rsidRPr="001B3B5E">
              <w:rPr>
                <w:rFonts w:cs="Arial"/>
                <w:b/>
                <w:szCs w:val="20"/>
                <w:lang w:eastAsia="sl-SI"/>
              </w:rPr>
              <w:t>NE</w:t>
            </w:r>
          </w:p>
        </w:tc>
      </w:tr>
      <w:tr w:rsidR="00FF6531" w:rsidRPr="001B3B5E" w14:paraId="2B2EE128" w14:textId="77777777" w:rsidTr="003E0E0C">
        <w:trPr>
          <w:gridAfter w:val="1"/>
          <w:wAfter w:w="63" w:type="dxa"/>
        </w:trPr>
        <w:tc>
          <w:tcPr>
            <w:tcW w:w="9200" w:type="dxa"/>
            <w:gridSpan w:val="12"/>
            <w:tcBorders>
              <w:top w:val="single" w:sz="4" w:space="0" w:color="000000"/>
              <w:left w:val="single" w:sz="4" w:space="0" w:color="000000"/>
              <w:bottom w:val="single" w:sz="4" w:space="0" w:color="000000"/>
              <w:right w:val="single" w:sz="4" w:space="0" w:color="000000"/>
            </w:tcBorders>
          </w:tcPr>
          <w:p w14:paraId="33BA8B84" w14:textId="77777777" w:rsidR="00FF6531" w:rsidRPr="001B3B5E" w:rsidRDefault="00FF6531" w:rsidP="00DB5843">
            <w:pPr>
              <w:widowControl w:val="0"/>
              <w:suppressAutoHyphens/>
              <w:overflowPunct w:val="0"/>
              <w:autoSpaceDE w:val="0"/>
              <w:autoSpaceDN w:val="0"/>
              <w:adjustRightInd w:val="0"/>
              <w:spacing w:line="240" w:lineRule="auto"/>
              <w:ind w:left="3400"/>
              <w:textAlignment w:val="baseline"/>
              <w:outlineLvl w:val="3"/>
              <w:rPr>
                <w:rFonts w:cs="Arial"/>
                <w:b/>
                <w:szCs w:val="20"/>
                <w:lang w:eastAsia="sl-SI"/>
              </w:rPr>
            </w:pPr>
          </w:p>
          <w:p w14:paraId="49D0DF09" w14:textId="6ED65FDF" w:rsidR="00D87D79" w:rsidRDefault="00314F27" w:rsidP="00D87D79">
            <w:pPr>
              <w:widowControl w:val="0"/>
              <w:suppressAutoHyphens/>
              <w:overflowPunct w:val="0"/>
              <w:autoSpaceDE w:val="0"/>
              <w:autoSpaceDN w:val="0"/>
              <w:adjustRightInd w:val="0"/>
              <w:spacing w:line="240" w:lineRule="auto"/>
              <w:jc w:val="center"/>
              <w:textAlignment w:val="baseline"/>
              <w:outlineLvl w:val="3"/>
              <w:rPr>
                <w:rFonts w:cs="Arial"/>
                <w:b/>
                <w:szCs w:val="20"/>
                <w:lang w:eastAsia="sl-SI"/>
              </w:rPr>
            </w:pPr>
            <w:r>
              <w:rPr>
                <w:rFonts w:cs="Arial"/>
                <w:b/>
                <w:szCs w:val="20"/>
                <w:lang w:eastAsia="sl-SI"/>
              </w:rPr>
              <w:t>Nikolina Prah</w:t>
            </w:r>
          </w:p>
          <w:p w14:paraId="7C47E554" w14:textId="730147E6" w:rsidR="00FF6531" w:rsidRPr="001B3B5E" w:rsidRDefault="00314F27" w:rsidP="00D87D79">
            <w:pPr>
              <w:widowControl w:val="0"/>
              <w:suppressAutoHyphens/>
              <w:overflowPunct w:val="0"/>
              <w:autoSpaceDE w:val="0"/>
              <w:autoSpaceDN w:val="0"/>
              <w:adjustRightInd w:val="0"/>
              <w:spacing w:line="240" w:lineRule="auto"/>
              <w:jc w:val="center"/>
              <w:textAlignment w:val="baseline"/>
              <w:outlineLvl w:val="3"/>
              <w:rPr>
                <w:rFonts w:cs="Arial"/>
                <w:b/>
                <w:szCs w:val="20"/>
                <w:lang w:eastAsia="sl-SI"/>
              </w:rPr>
            </w:pPr>
            <w:r>
              <w:rPr>
                <w:rFonts w:cs="Arial"/>
                <w:b/>
                <w:szCs w:val="20"/>
                <w:lang w:eastAsia="sl-SI"/>
              </w:rPr>
              <w:t>državna sekretarka</w:t>
            </w:r>
            <w:r w:rsidR="00FF6531" w:rsidRPr="001B3B5E">
              <w:rPr>
                <w:rFonts w:cs="Arial"/>
                <w:b/>
                <w:szCs w:val="20"/>
                <w:lang w:eastAsia="sl-SI"/>
              </w:rPr>
              <w:t xml:space="preserve"> </w:t>
            </w:r>
          </w:p>
          <w:p w14:paraId="6D35B3EF" w14:textId="77777777" w:rsidR="00FF6531" w:rsidRPr="001B3B5E" w:rsidRDefault="00FF6531" w:rsidP="00DB5843">
            <w:pPr>
              <w:widowControl w:val="0"/>
              <w:suppressAutoHyphens/>
              <w:overflowPunct w:val="0"/>
              <w:autoSpaceDE w:val="0"/>
              <w:autoSpaceDN w:val="0"/>
              <w:adjustRightInd w:val="0"/>
              <w:spacing w:line="240" w:lineRule="auto"/>
              <w:ind w:left="3400"/>
              <w:textAlignment w:val="baseline"/>
              <w:outlineLvl w:val="3"/>
              <w:rPr>
                <w:rFonts w:cs="Arial"/>
                <w:szCs w:val="20"/>
                <w:lang w:eastAsia="sl-SI"/>
              </w:rPr>
            </w:pPr>
          </w:p>
          <w:p w14:paraId="4044D1BC" w14:textId="77777777" w:rsidR="00FF6531" w:rsidRPr="001B3B5E" w:rsidRDefault="00FF6531" w:rsidP="00DB5843">
            <w:pPr>
              <w:widowControl w:val="0"/>
              <w:suppressAutoHyphens/>
              <w:overflowPunct w:val="0"/>
              <w:autoSpaceDE w:val="0"/>
              <w:autoSpaceDN w:val="0"/>
              <w:adjustRightInd w:val="0"/>
              <w:spacing w:line="240" w:lineRule="auto"/>
              <w:ind w:left="3400"/>
              <w:textAlignment w:val="baseline"/>
              <w:outlineLvl w:val="3"/>
              <w:rPr>
                <w:rFonts w:cs="Arial"/>
                <w:b/>
                <w:szCs w:val="20"/>
                <w:lang w:eastAsia="sl-SI"/>
              </w:rPr>
            </w:pPr>
          </w:p>
        </w:tc>
      </w:tr>
    </w:tbl>
    <w:p w14:paraId="174C06DD" w14:textId="77777777" w:rsidR="00FF6531" w:rsidRPr="001B3B5E" w:rsidRDefault="00FF6531" w:rsidP="00DB5843">
      <w:pPr>
        <w:overflowPunct w:val="0"/>
        <w:autoSpaceDE w:val="0"/>
        <w:autoSpaceDN w:val="0"/>
        <w:adjustRightInd w:val="0"/>
        <w:spacing w:line="240" w:lineRule="auto"/>
        <w:textAlignment w:val="baseline"/>
        <w:rPr>
          <w:rFonts w:cs="Arial"/>
          <w:szCs w:val="20"/>
        </w:rPr>
      </w:pPr>
      <w:r w:rsidRPr="001B3B5E">
        <w:rPr>
          <w:rFonts w:cs="Arial"/>
          <w:szCs w:val="20"/>
        </w:rPr>
        <w:lastRenderedPageBreak/>
        <w:t xml:space="preserve">Priloge: </w:t>
      </w:r>
    </w:p>
    <w:p w14:paraId="2F9FCEBC" w14:textId="44495F3B" w:rsidR="008E6B0A" w:rsidRPr="001B3B5E" w:rsidRDefault="008E6B0A" w:rsidP="00552446">
      <w:pPr>
        <w:numPr>
          <w:ilvl w:val="0"/>
          <w:numId w:val="9"/>
        </w:numPr>
        <w:spacing w:line="240" w:lineRule="auto"/>
        <w:jc w:val="both"/>
        <w:rPr>
          <w:rFonts w:cs="Arial"/>
          <w:szCs w:val="20"/>
        </w:rPr>
      </w:pPr>
      <w:r w:rsidRPr="001B3B5E">
        <w:rPr>
          <w:rFonts w:cs="Arial"/>
          <w:szCs w:val="20"/>
        </w:rPr>
        <w:t>predlog</w:t>
      </w:r>
      <w:r w:rsidR="00CA27C8" w:rsidRPr="001B3B5E">
        <w:rPr>
          <w:rFonts w:cs="Arial"/>
          <w:szCs w:val="20"/>
        </w:rPr>
        <w:t xml:space="preserve"> vladnega</w:t>
      </w:r>
      <w:r w:rsidRPr="001B3B5E">
        <w:rPr>
          <w:rFonts w:cs="Arial"/>
          <w:szCs w:val="20"/>
        </w:rPr>
        <w:t xml:space="preserve"> sklepa</w:t>
      </w:r>
      <w:r w:rsidR="00CA27C8" w:rsidRPr="001B3B5E">
        <w:rPr>
          <w:rFonts w:cs="Arial"/>
          <w:szCs w:val="20"/>
        </w:rPr>
        <w:t>,</w:t>
      </w:r>
    </w:p>
    <w:p w14:paraId="21E371B5" w14:textId="4DD73D43" w:rsidR="00D6272B" w:rsidRDefault="00D6272B" w:rsidP="00D6272B">
      <w:pPr>
        <w:numPr>
          <w:ilvl w:val="0"/>
          <w:numId w:val="9"/>
        </w:numPr>
        <w:spacing w:line="240" w:lineRule="auto"/>
        <w:jc w:val="both"/>
        <w:rPr>
          <w:rFonts w:cs="Arial"/>
          <w:szCs w:val="20"/>
        </w:rPr>
      </w:pPr>
      <w:r w:rsidRPr="001B3B5E">
        <w:rPr>
          <w:rFonts w:cs="Arial"/>
          <w:szCs w:val="20"/>
        </w:rPr>
        <w:t>obrazložitev</w:t>
      </w:r>
      <w:r w:rsidR="00CA27C8" w:rsidRPr="001B3B5E">
        <w:rPr>
          <w:rFonts w:cs="Arial"/>
          <w:szCs w:val="20"/>
        </w:rPr>
        <w:t>,</w:t>
      </w:r>
    </w:p>
    <w:p w14:paraId="7C278AC9" w14:textId="26DF106F" w:rsidR="00BB0D1F" w:rsidRDefault="00BB0D1F" w:rsidP="00D6272B">
      <w:pPr>
        <w:numPr>
          <w:ilvl w:val="0"/>
          <w:numId w:val="9"/>
        </w:numPr>
        <w:spacing w:line="240" w:lineRule="auto"/>
        <w:jc w:val="both"/>
        <w:rPr>
          <w:rFonts w:cs="Arial"/>
          <w:szCs w:val="20"/>
        </w:rPr>
      </w:pPr>
      <w:r>
        <w:rPr>
          <w:rFonts w:cs="Arial"/>
          <w:szCs w:val="20"/>
        </w:rPr>
        <w:t>Sklep strokovnega sveta Agencije za javni nadzor nad revidiranjem o porabi presežka prihodkov nad odhodki na dan 31. 12. 2024,</w:t>
      </w:r>
    </w:p>
    <w:p w14:paraId="73E36585" w14:textId="0BA3E69F" w:rsidR="00DE5184" w:rsidRPr="001C1AEC" w:rsidRDefault="00DE5184" w:rsidP="00D6272B">
      <w:pPr>
        <w:numPr>
          <w:ilvl w:val="0"/>
          <w:numId w:val="9"/>
        </w:numPr>
        <w:spacing w:line="240" w:lineRule="auto"/>
        <w:jc w:val="both"/>
        <w:rPr>
          <w:rFonts w:cs="Arial"/>
          <w:szCs w:val="20"/>
        </w:rPr>
      </w:pPr>
      <w:r w:rsidRPr="001C1AEC">
        <w:rPr>
          <w:rFonts w:cs="Arial"/>
          <w:szCs w:val="20"/>
        </w:rPr>
        <w:t xml:space="preserve">Mnenje Službe Vlade Republike Slovenije za zakonodajo z dne </w:t>
      </w:r>
      <w:r w:rsidR="001C1AEC">
        <w:rPr>
          <w:rFonts w:cs="Arial"/>
          <w:szCs w:val="20"/>
        </w:rPr>
        <w:t>11.12.2025 in s št. 476-66/2025/2</w:t>
      </w:r>
    </w:p>
    <w:p w14:paraId="393C8CA1" w14:textId="11FD35D1" w:rsidR="00876A08" w:rsidRPr="001B3B5E" w:rsidRDefault="00FF6531" w:rsidP="00DB5843">
      <w:pPr>
        <w:pStyle w:val="Neotevilenodstavek"/>
        <w:spacing w:before="0" w:after="0" w:line="240" w:lineRule="auto"/>
        <w:contextualSpacing/>
        <w:jc w:val="right"/>
        <w:rPr>
          <w:szCs w:val="20"/>
        </w:rPr>
      </w:pPr>
      <w:r w:rsidRPr="001B3B5E">
        <w:rPr>
          <w:szCs w:val="20"/>
        </w:rPr>
        <w:br w:type="page"/>
      </w:r>
    </w:p>
    <w:p w14:paraId="3FDE522D" w14:textId="77777777" w:rsidR="00876A08" w:rsidRPr="001B3B5E" w:rsidRDefault="00876A08" w:rsidP="00876A08">
      <w:pPr>
        <w:pStyle w:val="Neotevilenodstavek"/>
        <w:spacing w:before="0" w:after="0" w:line="240" w:lineRule="auto"/>
        <w:contextualSpacing/>
        <w:jc w:val="right"/>
        <w:rPr>
          <w:sz w:val="20"/>
          <w:szCs w:val="20"/>
        </w:rPr>
      </w:pPr>
      <w:r w:rsidRPr="001B3B5E">
        <w:rPr>
          <w:sz w:val="20"/>
          <w:szCs w:val="20"/>
        </w:rPr>
        <w:lastRenderedPageBreak/>
        <w:t>PREDLOG SKLEPA</w:t>
      </w:r>
    </w:p>
    <w:p w14:paraId="4F0350BA" w14:textId="77777777" w:rsidR="00876A08" w:rsidRPr="001B3B5E" w:rsidRDefault="00876A08" w:rsidP="00876A08">
      <w:pPr>
        <w:pStyle w:val="Telobesedila"/>
        <w:spacing w:after="0" w:line="240" w:lineRule="auto"/>
        <w:contextualSpacing/>
        <w:rPr>
          <w:rFonts w:ascii="Arial" w:hAnsi="Arial" w:cs="Arial"/>
          <w:sz w:val="20"/>
          <w:szCs w:val="20"/>
        </w:rPr>
      </w:pPr>
    </w:p>
    <w:p w14:paraId="4D3CDB3E" w14:textId="77777777" w:rsidR="00876A08" w:rsidRPr="001B3B5E" w:rsidRDefault="00876A08" w:rsidP="00876A08">
      <w:pPr>
        <w:pStyle w:val="Telobesedila"/>
        <w:spacing w:after="0" w:line="240" w:lineRule="auto"/>
        <w:contextualSpacing/>
        <w:jc w:val="both"/>
        <w:rPr>
          <w:rFonts w:ascii="Arial" w:hAnsi="Arial" w:cs="Arial"/>
          <w:bCs/>
          <w:sz w:val="20"/>
          <w:szCs w:val="20"/>
        </w:rPr>
      </w:pPr>
    </w:p>
    <w:p w14:paraId="32B3B40A" w14:textId="77777777" w:rsidR="00876A08" w:rsidRPr="001B3B5E" w:rsidRDefault="00876A08" w:rsidP="00876A08">
      <w:pPr>
        <w:pStyle w:val="Telobesedila"/>
        <w:spacing w:after="0" w:line="240" w:lineRule="auto"/>
        <w:contextualSpacing/>
        <w:jc w:val="both"/>
        <w:rPr>
          <w:rFonts w:ascii="Arial" w:hAnsi="Arial" w:cs="Arial"/>
          <w:bCs/>
          <w:sz w:val="20"/>
          <w:szCs w:val="20"/>
        </w:rPr>
      </w:pPr>
    </w:p>
    <w:p w14:paraId="0BB8C26B" w14:textId="16B2D46C" w:rsidR="00BB0D1F" w:rsidRDefault="00BB0D1F" w:rsidP="00BB0D1F">
      <w:pPr>
        <w:tabs>
          <w:tab w:val="left" w:pos="9000"/>
        </w:tabs>
        <w:spacing w:line="240" w:lineRule="auto"/>
        <w:ind w:right="70"/>
        <w:jc w:val="both"/>
        <w:rPr>
          <w:rFonts w:cs="Arial"/>
          <w:iCs/>
          <w:szCs w:val="20"/>
          <w:lang w:eastAsia="sl-SI"/>
        </w:rPr>
      </w:pPr>
      <w:r w:rsidRPr="001B3B5E">
        <w:rPr>
          <w:rFonts w:cs="Arial"/>
          <w:szCs w:val="20"/>
        </w:rPr>
        <w:t xml:space="preserve">Na podlagi </w:t>
      </w:r>
      <w:r w:rsidRPr="001B3B5E">
        <w:rPr>
          <w:rFonts w:cs="Arial"/>
          <w:iCs/>
          <w:szCs w:val="20"/>
          <w:lang w:eastAsia="sl-SI"/>
        </w:rPr>
        <w:t>šestega odstavka 21. člena Zakona o Vladi Republike Slovenije (Uradni list RS, št. 24/05 – uradno prečiščeno besedilo, 109/08, 38/10 – ZUKN, 8/12, 21/13, 47/13 – ZDU-1G, 65/14, 55/17 in 163/22</w:t>
      </w:r>
      <w:r>
        <w:rPr>
          <w:rFonts w:cs="Arial"/>
          <w:iCs/>
          <w:szCs w:val="20"/>
          <w:lang w:eastAsia="sl-SI"/>
        </w:rPr>
        <w:t xml:space="preserve"> in 57/25 – ZF)</w:t>
      </w:r>
      <w:r w:rsidRPr="001B3B5E">
        <w:rPr>
          <w:rFonts w:cs="Arial"/>
          <w:iCs/>
          <w:szCs w:val="20"/>
          <w:lang w:eastAsia="sl-SI"/>
        </w:rPr>
        <w:t xml:space="preserve">, </w:t>
      </w:r>
      <w:r w:rsidR="00EF160D">
        <w:rPr>
          <w:rFonts w:cs="Arial"/>
          <w:iCs/>
          <w:szCs w:val="20"/>
          <w:lang w:eastAsia="sl-SI"/>
        </w:rPr>
        <w:t>44</w:t>
      </w:r>
      <w:r>
        <w:rPr>
          <w:rFonts w:cs="Arial"/>
          <w:iCs/>
          <w:szCs w:val="20"/>
          <w:lang w:eastAsia="sl-SI"/>
        </w:rPr>
        <w:t>. člena Zakona o javnih agencijah (Uradni list RS, št. 52/02, 51/04 – EZ-A, 33/11 – ZEKom-C</w:t>
      </w:r>
      <w:r w:rsidR="00EF160D">
        <w:rPr>
          <w:rFonts w:cs="Arial"/>
          <w:iCs/>
          <w:szCs w:val="20"/>
          <w:lang w:eastAsia="sl-SI"/>
        </w:rPr>
        <w:t xml:space="preserve"> in </w:t>
      </w:r>
      <w:hyperlink r:id="rId10" w:tgtFrame="_blank" w:tooltip="Zakon o objavljanju v Uradnem listu Republike Slovenije (ZOUL)" w:history="1">
        <w:r w:rsidR="00EF160D" w:rsidRPr="00EF160D">
          <w:rPr>
            <w:rStyle w:val="Hiperpovezava"/>
            <w:rFonts w:cs="Arial"/>
            <w:iCs/>
            <w:szCs w:val="20"/>
            <w:lang w:eastAsia="sl-SI"/>
          </w:rPr>
          <w:t>83/25</w:t>
        </w:r>
      </w:hyperlink>
      <w:r w:rsidR="00EF160D" w:rsidRPr="00EF160D">
        <w:rPr>
          <w:rFonts w:cs="Arial"/>
          <w:iCs/>
          <w:szCs w:val="20"/>
          <w:lang w:eastAsia="sl-SI"/>
        </w:rPr>
        <w:t xml:space="preserve"> – ZOUL</w:t>
      </w:r>
      <w:r>
        <w:rPr>
          <w:rFonts w:cs="Arial"/>
          <w:iCs/>
          <w:szCs w:val="20"/>
          <w:lang w:eastAsia="sl-SI"/>
        </w:rPr>
        <w:t>)</w:t>
      </w:r>
      <w:r w:rsidR="001C1AEC">
        <w:rPr>
          <w:rFonts w:cs="Arial"/>
          <w:iCs/>
          <w:szCs w:val="20"/>
          <w:lang w:eastAsia="sl-SI"/>
        </w:rPr>
        <w:t>,</w:t>
      </w:r>
      <w:r>
        <w:rPr>
          <w:rFonts w:cs="Arial"/>
          <w:iCs/>
          <w:szCs w:val="20"/>
          <w:lang w:eastAsia="sl-SI"/>
        </w:rPr>
        <w:t xml:space="preserve"> je Vlada Republike Slovenije na … seji dne … sprejela naslednji </w:t>
      </w:r>
    </w:p>
    <w:p w14:paraId="4A073E70" w14:textId="77777777" w:rsidR="00BB0D1F" w:rsidRDefault="00BB0D1F" w:rsidP="00BB0D1F">
      <w:pPr>
        <w:tabs>
          <w:tab w:val="left" w:pos="9000"/>
        </w:tabs>
        <w:spacing w:line="240" w:lineRule="auto"/>
        <w:ind w:right="70"/>
        <w:jc w:val="both"/>
        <w:rPr>
          <w:rFonts w:cs="Arial"/>
          <w:iCs/>
          <w:szCs w:val="20"/>
          <w:lang w:eastAsia="sl-SI"/>
        </w:rPr>
      </w:pPr>
    </w:p>
    <w:p w14:paraId="12F3380A" w14:textId="77777777" w:rsidR="00BB0D1F" w:rsidRDefault="00BB0D1F" w:rsidP="00BB0D1F">
      <w:pPr>
        <w:tabs>
          <w:tab w:val="left" w:pos="9000"/>
        </w:tabs>
        <w:spacing w:line="240" w:lineRule="auto"/>
        <w:ind w:right="70"/>
        <w:jc w:val="center"/>
        <w:rPr>
          <w:rFonts w:cs="Arial"/>
          <w:szCs w:val="20"/>
        </w:rPr>
      </w:pPr>
    </w:p>
    <w:p w14:paraId="07625191" w14:textId="77777777" w:rsidR="00BB0D1F" w:rsidRDefault="00BB0D1F" w:rsidP="00BB0D1F">
      <w:pPr>
        <w:tabs>
          <w:tab w:val="left" w:pos="9000"/>
        </w:tabs>
        <w:spacing w:line="240" w:lineRule="auto"/>
        <w:ind w:right="70"/>
        <w:jc w:val="center"/>
        <w:rPr>
          <w:rFonts w:cs="Arial"/>
          <w:szCs w:val="20"/>
        </w:rPr>
      </w:pPr>
    </w:p>
    <w:p w14:paraId="31219047" w14:textId="77777777" w:rsidR="00BB0D1F" w:rsidRDefault="00BB0D1F" w:rsidP="00BB0D1F">
      <w:pPr>
        <w:tabs>
          <w:tab w:val="left" w:pos="9000"/>
        </w:tabs>
        <w:spacing w:line="240" w:lineRule="auto"/>
        <w:ind w:right="70"/>
        <w:jc w:val="center"/>
        <w:rPr>
          <w:rFonts w:cs="Arial"/>
          <w:szCs w:val="20"/>
        </w:rPr>
      </w:pPr>
    </w:p>
    <w:p w14:paraId="17B999F2" w14:textId="6CB9DB5E" w:rsidR="00BB0D1F" w:rsidRPr="001B3B5E" w:rsidRDefault="00BB0D1F" w:rsidP="00BB0D1F">
      <w:pPr>
        <w:tabs>
          <w:tab w:val="left" w:pos="9000"/>
        </w:tabs>
        <w:spacing w:line="240" w:lineRule="auto"/>
        <w:ind w:right="70"/>
        <w:jc w:val="center"/>
        <w:rPr>
          <w:rFonts w:cs="Arial"/>
          <w:szCs w:val="20"/>
        </w:rPr>
      </w:pPr>
      <w:r w:rsidRPr="001B3B5E">
        <w:rPr>
          <w:rFonts w:cs="Arial"/>
          <w:szCs w:val="20"/>
        </w:rPr>
        <w:t>S K L E P :</w:t>
      </w:r>
    </w:p>
    <w:p w14:paraId="4653A93D" w14:textId="77777777" w:rsidR="00BB0D1F" w:rsidRPr="001B3B5E" w:rsidRDefault="00BB0D1F" w:rsidP="00BB0D1F">
      <w:pPr>
        <w:pStyle w:val="Odstavekseznama"/>
        <w:spacing w:line="240" w:lineRule="auto"/>
        <w:ind w:right="70"/>
        <w:jc w:val="both"/>
        <w:rPr>
          <w:rFonts w:eastAsia="Calibri"/>
          <w:lang w:val="sl-SI"/>
        </w:rPr>
      </w:pPr>
    </w:p>
    <w:p w14:paraId="6492595A" w14:textId="77777777" w:rsidR="00BB0D1F" w:rsidRDefault="00BB0D1F" w:rsidP="00BB0D1F">
      <w:pPr>
        <w:spacing w:line="240" w:lineRule="auto"/>
        <w:ind w:right="70"/>
        <w:jc w:val="both"/>
      </w:pPr>
    </w:p>
    <w:p w14:paraId="6AABBB88" w14:textId="77777777" w:rsidR="00BB0D1F" w:rsidRDefault="00BB0D1F" w:rsidP="00BB0D1F">
      <w:pPr>
        <w:spacing w:line="240" w:lineRule="auto"/>
        <w:ind w:right="70"/>
        <w:jc w:val="both"/>
      </w:pPr>
    </w:p>
    <w:p w14:paraId="2F55576C" w14:textId="77777777" w:rsidR="00BB0D1F" w:rsidRDefault="00BB0D1F" w:rsidP="00BB0D1F">
      <w:pPr>
        <w:spacing w:line="240" w:lineRule="auto"/>
        <w:ind w:right="70"/>
        <w:jc w:val="both"/>
      </w:pPr>
    </w:p>
    <w:p w14:paraId="7E26F529" w14:textId="77777777" w:rsidR="00452584" w:rsidRPr="009D5670" w:rsidRDefault="00452584" w:rsidP="00452584">
      <w:pPr>
        <w:spacing w:line="240" w:lineRule="auto"/>
        <w:ind w:right="70"/>
        <w:jc w:val="both"/>
      </w:pPr>
      <w:r w:rsidRPr="009D5670">
        <w:t xml:space="preserve">Vlada Republike Slovenije </w:t>
      </w:r>
      <w:r>
        <w:t xml:space="preserve">daje soglasje k predlogu uporabe presežka prihodkov nad odhodki Agencije za javni nadzor nad revidiranjem, in sicer, da se presežek prihodkov nad odhodki Agencije za javni nadzor nad revidiranjem, ki ga na dan 31.12.2024 izkazuje v bilanci stanja v višini 141.258,37 EUR, nameni za opravljanje in razvoj dejavnosti Agencije za javni nadzor nad revidiranjem.  </w:t>
      </w:r>
    </w:p>
    <w:p w14:paraId="57ADB79E" w14:textId="77777777" w:rsidR="00BB0D1F" w:rsidRDefault="00BB0D1F" w:rsidP="00BB0D1F">
      <w:pPr>
        <w:tabs>
          <w:tab w:val="left" w:pos="0"/>
        </w:tabs>
        <w:autoSpaceDE w:val="0"/>
        <w:autoSpaceDN w:val="0"/>
        <w:adjustRightInd w:val="0"/>
        <w:spacing w:line="240" w:lineRule="auto"/>
        <w:contextualSpacing/>
        <w:jc w:val="both"/>
        <w:rPr>
          <w:rFonts w:cs="Arial"/>
          <w:bCs/>
          <w:szCs w:val="20"/>
        </w:rPr>
      </w:pPr>
      <w:r w:rsidRPr="001B3B5E">
        <w:rPr>
          <w:rFonts w:cs="Arial"/>
          <w:bCs/>
          <w:szCs w:val="20"/>
        </w:rPr>
        <w:t xml:space="preserve">                                                                                            </w:t>
      </w:r>
    </w:p>
    <w:p w14:paraId="186F2C0C" w14:textId="77777777" w:rsidR="00BB0D1F" w:rsidRDefault="00BB0D1F" w:rsidP="00BB0D1F">
      <w:pPr>
        <w:tabs>
          <w:tab w:val="left" w:pos="0"/>
        </w:tabs>
        <w:autoSpaceDE w:val="0"/>
        <w:autoSpaceDN w:val="0"/>
        <w:adjustRightInd w:val="0"/>
        <w:spacing w:line="240" w:lineRule="auto"/>
        <w:ind w:left="5040"/>
        <w:contextualSpacing/>
        <w:jc w:val="both"/>
        <w:rPr>
          <w:rFonts w:cs="Arial"/>
          <w:bCs/>
          <w:szCs w:val="20"/>
        </w:rPr>
      </w:pPr>
    </w:p>
    <w:p w14:paraId="40F6D847" w14:textId="77777777" w:rsidR="00BB0D1F" w:rsidRDefault="00BB0D1F" w:rsidP="00BB0D1F">
      <w:pPr>
        <w:tabs>
          <w:tab w:val="left" w:pos="0"/>
        </w:tabs>
        <w:autoSpaceDE w:val="0"/>
        <w:autoSpaceDN w:val="0"/>
        <w:adjustRightInd w:val="0"/>
        <w:spacing w:line="240" w:lineRule="auto"/>
        <w:ind w:left="5040"/>
        <w:contextualSpacing/>
        <w:jc w:val="both"/>
        <w:rPr>
          <w:rFonts w:cs="Arial"/>
          <w:bCs/>
          <w:szCs w:val="20"/>
        </w:rPr>
      </w:pPr>
    </w:p>
    <w:p w14:paraId="2D34FD63" w14:textId="77777777" w:rsidR="00BB0D1F" w:rsidRDefault="00BB0D1F" w:rsidP="00BB0D1F">
      <w:pPr>
        <w:tabs>
          <w:tab w:val="left" w:pos="0"/>
        </w:tabs>
        <w:autoSpaceDE w:val="0"/>
        <w:autoSpaceDN w:val="0"/>
        <w:adjustRightInd w:val="0"/>
        <w:spacing w:line="240" w:lineRule="auto"/>
        <w:ind w:left="5040"/>
        <w:contextualSpacing/>
        <w:jc w:val="both"/>
        <w:rPr>
          <w:rFonts w:cs="Arial"/>
          <w:bCs/>
          <w:szCs w:val="20"/>
        </w:rPr>
      </w:pPr>
    </w:p>
    <w:p w14:paraId="20DF8333" w14:textId="77777777" w:rsidR="00BB0D1F" w:rsidRDefault="00BB0D1F" w:rsidP="00BB0D1F">
      <w:pPr>
        <w:tabs>
          <w:tab w:val="left" w:pos="0"/>
        </w:tabs>
        <w:autoSpaceDE w:val="0"/>
        <w:autoSpaceDN w:val="0"/>
        <w:adjustRightInd w:val="0"/>
        <w:spacing w:line="240" w:lineRule="auto"/>
        <w:ind w:left="5040"/>
        <w:contextualSpacing/>
        <w:jc w:val="both"/>
        <w:rPr>
          <w:rFonts w:cs="Arial"/>
          <w:bCs/>
          <w:szCs w:val="20"/>
        </w:rPr>
      </w:pPr>
    </w:p>
    <w:p w14:paraId="3E6A0D67" w14:textId="76CC90E4" w:rsidR="00BB0D1F" w:rsidRPr="001B3B5E" w:rsidRDefault="00BB0D1F" w:rsidP="00BB0D1F">
      <w:pPr>
        <w:tabs>
          <w:tab w:val="left" w:pos="0"/>
        </w:tabs>
        <w:autoSpaceDE w:val="0"/>
        <w:autoSpaceDN w:val="0"/>
        <w:adjustRightInd w:val="0"/>
        <w:spacing w:line="240" w:lineRule="auto"/>
        <w:ind w:left="5040"/>
        <w:contextualSpacing/>
        <w:jc w:val="both"/>
        <w:rPr>
          <w:rFonts w:cs="Arial"/>
          <w:bCs/>
          <w:szCs w:val="20"/>
        </w:rPr>
      </w:pPr>
      <w:r w:rsidRPr="001B3B5E">
        <w:rPr>
          <w:rFonts w:cs="Arial"/>
          <w:bCs/>
          <w:szCs w:val="20"/>
        </w:rPr>
        <w:t xml:space="preserve"> Barbara Kolenko </w:t>
      </w:r>
      <w:proofErr w:type="spellStart"/>
      <w:r w:rsidRPr="001B3B5E">
        <w:rPr>
          <w:rFonts w:cs="Arial"/>
          <w:bCs/>
          <w:szCs w:val="20"/>
        </w:rPr>
        <w:t>Helbl</w:t>
      </w:r>
      <w:proofErr w:type="spellEnd"/>
    </w:p>
    <w:p w14:paraId="0590FC91" w14:textId="77777777" w:rsidR="00BB0D1F" w:rsidRPr="001B3B5E" w:rsidRDefault="00BB0D1F" w:rsidP="00BB0D1F">
      <w:pPr>
        <w:tabs>
          <w:tab w:val="left" w:pos="0"/>
        </w:tabs>
        <w:autoSpaceDE w:val="0"/>
        <w:autoSpaceDN w:val="0"/>
        <w:adjustRightInd w:val="0"/>
        <w:spacing w:line="240" w:lineRule="auto"/>
        <w:contextualSpacing/>
        <w:jc w:val="both"/>
        <w:rPr>
          <w:rFonts w:cs="Arial"/>
          <w:bCs/>
          <w:szCs w:val="20"/>
        </w:rPr>
      </w:pPr>
      <w:r w:rsidRPr="001B3B5E">
        <w:rPr>
          <w:rFonts w:cs="Arial"/>
          <w:bCs/>
          <w:szCs w:val="20"/>
        </w:rPr>
        <w:t xml:space="preserve">                                                                                              </w:t>
      </w:r>
      <w:r w:rsidRPr="001B3B5E">
        <w:rPr>
          <w:rFonts w:cs="Arial"/>
          <w:szCs w:val="20"/>
        </w:rPr>
        <w:t>generalna sekretarka</w:t>
      </w:r>
    </w:p>
    <w:p w14:paraId="2635F97B" w14:textId="77777777" w:rsidR="00BB0D1F" w:rsidRDefault="00BB0D1F" w:rsidP="00BB0D1F">
      <w:pPr>
        <w:spacing w:line="240" w:lineRule="auto"/>
        <w:rPr>
          <w:rFonts w:cs="Arial"/>
          <w:szCs w:val="20"/>
        </w:rPr>
      </w:pPr>
    </w:p>
    <w:p w14:paraId="6FB23EC9" w14:textId="77777777" w:rsidR="00BB0D1F" w:rsidRDefault="00BB0D1F" w:rsidP="00BB0D1F">
      <w:pPr>
        <w:spacing w:line="240" w:lineRule="auto"/>
        <w:rPr>
          <w:rFonts w:cs="Arial"/>
          <w:szCs w:val="20"/>
        </w:rPr>
      </w:pPr>
    </w:p>
    <w:p w14:paraId="1A93D815" w14:textId="77777777" w:rsidR="00BB0D1F" w:rsidRDefault="00BB0D1F" w:rsidP="00BB0D1F">
      <w:pPr>
        <w:spacing w:line="240" w:lineRule="auto"/>
        <w:rPr>
          <w:rFonts w:cs="Arial"/>
          <w:szCs w:val="20"/>
        </w:rPr>
      </w:pPr>
    </w:p>
    <w:p w14:paraId="70B83BB1" w14:textId="77777777" w:rsidR="00BB0D1F" w:rsidRDefault="00BB0D1F" w:rsidP="00BB0D1F">
      <w:pPr>
        <w:spacing w:line="240" w:lineRule="auto"/>
        <w:rPr>
          <w:rFonts w:cs="Arial"/>
          <w:szCs w:val="20"/>
        </w:rPr>
      </w:pPr>
    </w:p>
    <w:p w14:paraId="50761243" w14:textId="77777777" w:rsidR="00BB0D1F" w:rsidRDefault="00BB0D1F" w:rsidP="00BB0D1F">
      <w:pPr>
        <w:spacing w:line="240" w:lineRule="auto"/>
        <w:rPr>
          <w:rFonts w:cs="Arial"/>
          <w:szCs w:val="20"/>
        </w:rPr>
      </w:pPr>
    </w:p>
    <w:p w14:paraId="3D33C92C" w14:textId="77777777" w:rsidR="00BB0D1F" w:rsidRDefault="00BB0D1F" w:rsidP="00BB0D1F">
      <w:pPr>
        <w:spacing w:line="240" w:lineRule="auto"/>
        <w:rPr>
          <w:rFonts w:cs="Arial"/>
          <w:szCs w:val="20"/>
        </w:rPr>
      </w:pPr>
    </w:p>
    <w:p w14:paraId="205549AE" w14:textId="77777777" w:rsidR="00BB0D1F" w:rsidRDefault="00BB0D1F" w:rsidP="00BB0D1F">
      <w:pPr>
        <w:spacing w:line="240" w:lineRule="auto"/>
        <w:rPr>
          <w:rFonts w:cs="Arial"/>
          <w:szCs w:val="20"/>
        </w:rPr>
      </w:pPr>
    </w:p>
    <w:p w14:paraId="7FB09D00" w14:textId="697749C0" w:rsidR="00BB0D1F" w:rsidRPr="001B3B5E" w:rsidRDefault="00BB0D1F" w:rsidP="00BB0D1F">
      <w:pPr>
        <w:spacing w:line="240" w:lineRule="auto"/>
        <w:rPr>
          <w:rFonts w:cs="Arial"/>
          <w:iCs/>
          <w:color w:val="000000"/>
          <w:szCs w:val="20"/>
        </w:rPr>
      </w:pPr>
      <w:r w:rsidRPr="001B3B5E">
        <w:rPr>
          <w:rFonts w:cs="Arial"/>
          <w:szCs w:val="20"/>
        </w:rPr>
        <w:t>Sklep prejmejo:</w:t>
      </w:r>
      <w:r w:rsidRPr="001B3B5E">
        <w:rPr>
          <w:rFonts w:cs="Arial"/>
          <w:iCs/>
          <w:color w:val="000000"/>
          <w:szCs w:val="20"/>
        </w:rPr>
        <w:t xml:space="preserve"> </w:t>
      </w:r>
    </w:p>
    <w:p w14:paraId="3584077B" w14:textId="77777777" w:rsidR="00BB0D1F" w:rsidRPr="001B3B5E" w:rsidRDefault="00BB0D1F" w:rsidP="00BB0D1F">
      <w:pPr>
        <w:numPr>
          <w:ilvl w:val="0"/>
          <w:numId w:val="21"/>
        </w:numPr>
        <w:spacing w:line="240" w:lineRule="auto"/>
        <w:jc w:val="both"/>
        <w:rPr>
          <w:rFonts w:cs="Arial"/>
          <w:iCs/>
          <w:szCs w:val="20"/>
          <w:lang w:eastAsia="sl-SI"/>
        </w:rPr>
      </w:pPr>
      <w:r w:rsidRPr="001B3B5E">
        <w:rPr>
          <w:rFonts w:cs="Arial"/>
          <w:szCs w:val="20"/>
        </w:rPr>
        <w:t>Ministrstvo za finance, Župančičeva ulica 3, 1000 Ljubljana,</w:t>
      </w:r>
    </w:p>
    <w:p w14:paraId="251FC48A" w14:textId="77777777" w:rsidR="00BB0D1F" w:rsidRPr="001B3B5E" w:rsidRDefault="00BB0D1F" w:rsidP="00BB0D1F">
      <w:pPr>
        <w:numPr>
          <w:ilvl w:val="0"/>
          <w:numId w:val="21"/>
        </w:numPr>
        <w:spacing w:line="240" w:lineRule="auto"/>
        <w:jc w:val="both"/>
        <w:rPr>
          <w:rFonts w:cs="Arial"/>
          <w:iCs/>
          <w:szCs w:val="20"/>
          <w:lang w:eastAsia="sl-SI"/>
        </w:rPr>
      </w:pPr>
      <w:r w:rsidRPr="001B3B5E">
        <w:rPr>
          <w:rFonts w:cs="Arial"/>
          <w:szCs w:val="20"/>
        </w:rPr>
        <w:t>Agencija za javni nadzor nad revidiranjem, Cankarjeva cesta 18, 1000 Ljubljana,</w:t>
      </w:r>
    </w:p>
    <w:p w14:paraId="4EC3A737" w14:textId="77777777" w:rsidR="00BB0D1F" w:rsidRPr="001B3B5E" w:rsidRDefault="00BB0D1F" w:rsidP="00BB0D1F">
      <w:pPr>
        <w:pStyle w:val="Odstavekseznama"/>
        <w:numPr>
          <w:ilvl w:val="0"/>
          <w:numId w:val="21"/>
        </w:numPr>
        <w:overflowPunct w:val="0"/>
        <w:autoSpaceDE w:val="0"/>
        <w:autoSpaceDN w:val="0"/>
        <w:adjustRightInd w:val="0"/>
        <w:spacing w:line="240" w:lineRule="auto"/>
        <w:jc w:val="both"/>
        <w:textAlignment w:val="baseline"/>
        <w:rPr>
          <w:rFonts w:cs="Arial"/>
          <w:szCs w:val="20"/>
          <w:lang w:val="sl-SI"/>
        </w:rPr>
      </w:pPr>
      <w:r w:rsidRPr="001B3B5E">
        <w:rPr>
          <w:rFonts w:cs="Arial"/>
          <w:bCs/>
          <w:iCs/>
          <w:color w:val="000000"/>
          <w:szCs w:val="20"/>
          <w:lang w:val="sl-SI"/>
        </w:rPr>
        <w:t>Generalni sekretariat Vlade Republike Slovenije, Gregorčičeva ulica 20, 1000 Ljubljana.</w:t>
      </w:r>
    </w:p>
    <w:p w14:paraId="745A8A59" w14:textId="77777777" w:rsidR="00F603DE" w:rsidRDefault="00F603DE" w:rsidP="00F603DE">
      <w:pPr>
        <w:pStyle w:val="Neotevilenodstavek"/>
        <w:spacing w:before="0" w:after="0" w:line="240" w:lineRule="auto"/>
        <w:contextualSpacing/>
        <w:jc w:val="center"/>
        <w:rPr>
          <w:sz w:val="20"/>
          <w:szCs w:val="20"/>
        </w:rPr>
      </w:pPr>
    </w:p>
    <w:p w14:paraId="013901F1" w14:textId="77777777" w:rsidR="00F603DE" w:rsidRDefault="00F603DE" w:rsidP="00F603DE">
      <w:pPr>
        <w:pStyle w:val="Neotevilenodstavek"/>
        <w:spacing w:before="0" w:after="0" w:line="240" w:lineRule="auto"/>
        <w:contextualSpacing/>
        <w:jc w:val="center"/>
        <w:rPr>
          <w:sz w:val="20"/>
          <w:szCs w:val="20"/>
        </w:rPr>
      </w:pPr>
    </w:p>
    <w:p w14:paraId="06DE223E" w14:textId="77777777" w:rsidR="00F603DE" w:rsidRDefault="00F603DE" w:rsidP="00F603DE">
      <w:pPr>
        <w:pStyle w:val="Neotevilenodstavek"/>
        <w:spacing w:before="0" w:after="0" w:line="240" w:lineRule="auto"/>
        <w:contextualSpacing/>
        <w:jc w:val="center"/>
        <w:rPr>
          <w:sz w:val="20"/>
          <w:szCs w:val="20"/>
        </w:rPr>
      </w:pPr>
    </w:p>
    <w:p w14:paraId="794D4B13" w14:textId="77777777" w:rsidR="00F603DE" w:rsidRDefault="00F603DE" w:rsidP="00F603DE">
      <w:pPr>
        <w:pStyle w:val="Neotevilenodstavek"/>
        <w:spacing w:before="0" w:after="0" w:line="240" w:lineRule="auto"/>
        <w:contextualSpacing/>
        <w:jc w:val="center"/>
        <w:rPr>
          <w:sz w:val="20"/>
          <w:szCs w:val="20"/>
        </w:rPr>
      </w:pPr>
    </w:p>
    <w:p w14:paraId="0A51956D" w14:textId="77777777" w:rsidR="00F603DE" w:rsidRDefault="00F603DE" w:rsidP="00F603DE">
      <w:pPr>
        <w:pStyle w:val="Neotevilenodstavek"/>
        <w:spacing w:before="0" w:after="0" w:line="240" w:lineRule="auto"/>
        <w:contextualSpacing/>
        <w:jc w:val="center"/>
        <w:rPr>
          <w:sz w:val="20"/>
          <w:szCs w:val="20"/>
        </w:rPr>
      </w:pPr>
    </w:p>
    <w:p w14:paraId="47006A0B" w14:textId="77777777" w:rsidR="00F603DE" w:rsidRDefault="00F603DE" w:rsidP="00F603DE">
      <w:pPr>
        <w:pStyle w:val="Neotevilenodstavek"/>
        <w:spacing w:before="0" w:after="0" w:line="240" w:lineRule="auto"/>
        <w:contextualSpacing/>
        <w:jc w:val="center"/>
        <w:rPr>
          <w:sz w:val="20"/>
          <w:szCs w:val="20"/>
        </w:rPr>
      </w:pPr>
    </w:p>
    <w:p w14:paraId="3BA66BFB" w14:textId="77777777" w:rsidR="00F603DE" w:rsidRDefault="00F603DE" w:rsidP="00F603DE">
      <w:pPr>
        <w:pStyle w:val="Neotevilenodstavek"/>
        <w:spacing w:before="0" w:after="0" w:line="240" w:lineRule="auto"/>
        <w:contextualSpacing/>
        <w:jc w:val="center"/>
        <w:rPr>
          <w:sz w:val="20"/>
          <w:szCs w:val="20"/>
        </w:rPr>
      </w:pPr>
    </w:p>
    <w:p w14:paraId="14EEBA13" w14:textId="77777777" w:rsidR="009D5670" w:rsidRDefault="009D5670" w:rsidP="00F603DE">
      <w:pPr>
        <w:pStyle w:val="Neotevilenodstavek"/>
        <w:spacing w:before="0" w:after="0" w:line="240" w:lineRule="auto"/>
        <w:contextualSpacing/>
        <w:jc w:val="center"/>
        <w:rPr>
          <w:sz w:val="20"/>
          <w:szCs w:val="20"/>
        </w:rPr>
      </w:pPr>
    </w:p>
    <w:p w14:paraId="615C6739" w14:textId="77777777" w:rsidR="009D5670" w:rsidRDefault="009D5670" w:rsidP="00F603DE">
      <w:pPr>
        <w:pStyle w:val="Neotevilenodstavek"/>
        <w:spacing w:before="0" w:after="0" w:line="240" w:lineRule="auto"/>
        <w:contextualSpacing/>
        <w:jc w:val="center"/>
        <w:rPr>
          <w:sz w:val="20"/>
          <w:szCs w:val="20"/>
        </w:rPr>
      </w:pPr>
    </w:p>
    <w:p w14:paraId="28157C87" w14:textId="77777777" w:rsidR="009D5670" w:rsidRDefault="009D5670" w:rsidP="00F603DE">
      <w:pPr>
        <w:pStyle w:val="Neotevilenodstavek"/>
        <w:spacing w:before="0" w:after="0" w:line="240" w:lineRule="auto"/>
        <w:contextualSpacing/>
        <w:jc w:val="center"/>
        <w:rPr>
          <w:sz w:val="20"/>
          <w:szCs w:val="20"/>
        </w:rPr>
      </w:pPr>
    </w:p>
    <w:p w14:paraId="430158FB" w14:textId="77777777" w:rsidR="009D5670" w:rsidRDefault="009D5670" w:rsidP="00F603DE">
      <w:pPr>
        <w:pStyle w:val="Neotevilenodstavek"/>
        <w:spacing w:before="0" w:after="0" w:line="240" w:lineRule="auto"/>
        <w:contextualSpacing/>
        <w:jc w:val="center"/>
        <w:rPr>
          <w:sz w:val="20"/>
          <w:szCs w:val="20"/>
        </w:rPr>
      </w:pPr>
    </w:p>
    <w:p w14:paraId="67FEBE76" w14:textId="77777777" w:rsidR="009D5670" w:rsidRDefault="009D5670" w:rsidP="00F603DE">
      <w:pPr>
        <w:pStyle w:val="Neotevilenodstavek"/>
        <w:spacing w:before="0" w:after="0" w:line="240" w:lineRule="auto"/>
        <w:contextualSpacing/>
        <w:jc w:val="center"/>
        <w:rPr>
          <w:sz w:val="20"/>
          <w:szCs w:val="20"/>
        </w:rPr>
      </w:pPr>
    </w:p>
    <w:p w14:paraId="44988088" w14:textId="77777777" w:rsidR="009D5670" w:rsidRDefault="009D5670" w:rsidP="00F603DE">
      <w:pPr>
        <w:pStyle w:val="Neotevilenodstavek"/>
        <w:spacing w:before="0" w:after="0" w:line="240" w:lineRule="auto"/>
        <w:contextualSpacing/>
        <w:jc w:val="center"/>
        <w:rPr>
          <w:sz w:val="20"/>
          <w:szCs w:val="20"/>
        </w:rPr>
      </w:pPr>
    </w:p>
    <w:p w14:paraId="7EB8FA16" w14:textId="77777777" w:rsidR="0076155A" w:rsidRDefault="0076155A" w:rsidP="00F603DE">
      <w:pPr>
        <w:pStyle w:val="Neotevilenodstavek"/>
        <w:spacing w:before="0" w:after="0" w:line="240" w:lineRule="auto"/>
        <w:contextualSpacing/>
        <w:jc w:val="center"/>
        <w:rPr>
          <w:sz w:val="20"/>
          <w:szCs w:val="20"/>
        </w:rPr>
      </w:pPr>
    </w:p>
    <w:p w14:paraId="2BE19F4F" w14:textId="77777777" w:rsidR="00BB0D1F" w:rsidRDefault="00BB0D1F" w:rsidP="00F603DE">
      <w:pPr>
        <w:pStyle w:val="Neotevilenodstavek"/>
        <w:spacing w:before="0" w:after="0" w:line="240" w:lineRule="auto"/>
        <w:contextualSpacing/>
        <w:jc w:val="center"/>
        <w:rPr>
          <w:sz w:val="20"/>
          <w:szCs w:val="20"/>
        </w:rPr>
      </w:pPr>
    </w:p>
    <w:p w14:paraId="52623C35" w14:textId="77777777" w:rsidR="00BB0D1F" w:rsidRDefault="00BB0D1F" w:rsidP="00F603DE">
      <w:pPr>
        <w:pStyle w:val="Neotevilenodstavek"/>
        <w:spacing w:before="0" w:after="0" w:line="240" w:lineRule="auto"/>
        <w:contextualSpacing/>
        <w:jc w:val="center"/>
        <w:rPr>
          <w:sz w:val="20"/>
          <w:szCs w:val="20"/>
        </w:rPr>
      </w:pPr>
    </w:p>
    <w:p w14:paraId="4CB2DDB4" w14:textId="77777777" w:rsidR="00BB0D1F" w:rsidRDefault="00BB0D1F" w:rsidP="00F603DE">
      <w:pPr>
        <w:pStyle w:val="Neotevilenodstavek"/>
        <w:spacing w:before="0" w:after="0" w:line="240" w:lineRule="auto"/>
        <w:contextualSpacing/>
        <w:jc w:val="center"/>
        <w:rPr>
          <w:sz w:val="20"/>
          <w:szCs w:val="20"/>
        </w:rPr>
      </w:pPr>
    </w:p>
    <w:p w14:paraId="629E4FF8" w14:textId="77777777" w:rsidR="00BB0D1F" w:rsidRDefault="00BB0D1F" w:rsidP="00F603DE">
      <w:pPr>
        <w:pStyle w:val="Neotevilenodstavek"/>
        <w:spacing w:before="0" w:after="0" w:line="240" w:lineRule="auto"/>
        <w:contextualSpacing/>
        <w:jc w:val="center"/>
        <w:rPr>
          <w:sz w:val="20"/>
          <w:szCs w:val="20"/>
        </w:rPr>
      </w:pPr>
    </w:p>
    <w:p w14:paraId="220D8B02" w14:textId="77777777" w:rsidR="00BB0D1F" w:rsidRDefault="00BB0D1F" w:rsidP="00F603DE">
      <w:pPr>
        <w:pStyle w:val="Neotevilenodstavek"/>
        <w:spacing w:before="0" w:after="0" w:line="240" w:lineRule="auto"/>
        <w:contextualSpacing/>
        <w:jc w:val="center"/>
        <w:rPr>
          <w:sz w:val="20"/>
          <w:szCs w:val="20"/>
        </w:rPr>
      </w:pPr>
    </w:p>
    <w:p w14:paraId="2FFB0280" w14:textId="77777777" w:rsidR="001C1AEC" w:rsidRDefault="001C1AEC" w:rsidP="00F603DE">
      <w:pPr>
        <w:pStyle w:val="Neotevilenodstavek"/>
        <w:spacing w:before="0" w:after="0" w:line="240" w:lineRule="auto"/>
        <w:contextualSpacing/>
        <w:jc w:val="center"/>
        <w:rPr>
          <w:sz w:val="20"/>
          <w:szCs w:val="20"/>
        </w:rPr>
      </w:pPr>
    </w:p>
    <w:p w14:paraId="7A0F1602" w14:textId="77777777" w:rsidR="001C1AEC" w:rsidRDefault="001C1AEC" w:rsidP="00F603DE">
      <w:pPr>
        <w:pStyle w:val="Neotevilenodstavek"/>
        <w:spacing w:before="0" w:after="0" w:line="240" w:lineRule="auto"/>
        <w:contextualSpacing/>
        <w:jc w:val="center"/>
        <w:rPr>
          <w:sz w:val="20"/>
          <w:szCs w:val="20"/>
        </w:rPr>
      </w:pPr>
    </w:p>
    <w:p w14:paraId="5F7D254D" w14:textId="77777777" w:rsidR="001C1AEC" w:rsidRDefault="001C1AEC" w:rsidP="00F603DE">
      <w:pPr>
        <w:pStyle w:val="Neotevilenodstavek"/>
        <w:spacing w:before="0" w:after="0" w:line="240" w:lineRule="auto"/>
        <w:contextualSpacing/>
        <w:jc w:val="center"/>
        <w:rPr>
          <w:sz w:val="20"/>
          <w:szCs w:val="20"/>
        </w:rPr>
      </w:pPr>
    </w:p>
    <w:p w14:paraId="3ABB2444" w14:textId="3278CDD5" w:rsidR="000858AA" w:rsidRPr="00285A5F" w:rsidRDefault="00224A63" w:rsidP="00F603DE">
      <w:pPr>
        <w:pStyle w:val="Neotevilenodstavek"/>
        <w:spacing w:before="0" w:after="0" w:line="240" w:lineRule="auto"/>
        <w:contextualSpacing/>
        <w:jc w:val="center"/>
        <w:rPr>
          <w:sz w:val="20"/>
          <w:szCs w:val="20"/>
        </w:rPr>
      </w:pPr>
      <w:r w:rsidRPr="00285A5F">
        <w:rPr>
          <w:sz w:val="20"/>
          <w:szCs w:val="20"/>
        </w:rPr>
        <w:t>OBRAZLOŽITEV</w:t>
      </w:r>
    </w:p>
    <w:p w14:paraId="119D16E3" w14:textId="77777777" w:rsidR="000A55B4" w:rsidRDefault="000A55B4" w:rsidP="000A55B4">
      <w:pPr>
        <w:jc w:val="both"/>
      </w:pPr>
    </w:p>
    <w:p w14:paraId="6A25D02E" w14:textId="77777777" w:rsidR="00BB0D1F" w:rsidRDefault="00BB0D1F" w:rsidP="00BB0D1F">
      <w:pPr>
        <w:overflowPunct w:val="0"/>
        <w:autoSpaceDE w:val="0"/>
        <w:autoSpaceDN w:val="0"/>
        <w:adjustRightInd w:val="0"/>
        <w:spacing w:line="240" w:lineRule="auto"/>
        <w:contextualSpacing/>
        <w:jc w:val="both"/>
        <w:textAlignment w:val="baseline"/>
        <w:rPr>
          <w:rFonts w:cs="Arial"/>
          <w:szCs w:val="20"/>
          <w:lang w:eastAsia="sl-SI"/>
        </w:rPr>
      </w:pPr>
    </w:p>
    <w:p w14:paraId="33E5255A" w14:textId="77777777" w:rsidR="004E70CE" w:rsidRPr="004E70CE" w:rsidRDefault="004E70CE" w:rsidP="004E70CE">
      <w:pPr>
        <w:overflowPunct w:val="0"/>
        <w:autoSpaceDE w:val="0"/>
        <w:autoSpaceDN w:val="0"/>
        <w:adjustRightInd w:val="0"/>
        <w:spacing w:line="240" w:lineRule="auto"/>
        <w:contextualSpacing/>
        <w:jc w:val="both"/>
        <w:textAlignment w:val="baseline"/>
        <w:rPr>
          <w:rFonts w:cs="Arial"/>
          <w:szCs w:val="20"/>
          <w:lang w:eastAsia="sl-SI"/>
        </w:rPr>
      </w:pPr>
      <w:r w:rsidRPr="004E70CE">
        <w:rPr>
          <w:rFonts w:cs="Arial"/>
          <w:szCs w:val="20"/>
          <w:lang w:eastAsia="sl-SI"/>
        </w:rPr>
        <w:t xml:space="preserve">Agencija za javni nadzor nad revidiranjem (v nadaljnjem besedilu: AJNR) je bila ustanovljena 15. 7. 2008 na podlagi Zakona o revidiranju (Uradni list RS,65/08, 63/13 – ZS-K, 84/18, 115/21 in 85/24; v nadaljnjem besedilu: Zrev-2), in sicer zaradi zahtev evropske zakonodaje (Direktiva 2006/43/ES Evropskega parlamenta in Sveta z dne 17. maja 2006 o obveznih revizijah za letne in konsolidirane računovodske izkaze, spremembi direktiv Sveta 78/660/RGS in 83/349/EGS ter razveljavitvi Direktive Sveta 84/253/EGS). Pristojnosti in naloge AJNR so se preko novel ZRev-2 krepile in večale. Skladno z navedenim se je večala tudi odgovornost njenega vodstva. Tako je AJNR sprva skupaj s Slovenskim inštitutom za revizijo delovala le kot nadzorni organ na področju revidiranja. V letu 2017 je AJNR na podlagi Uredbe (EU) št. 537/2014 Evropskega parlamenta in Sveta z dne 16. aprila 2014 o posebnih zahtevah v zvezi z obvezno revizijo subjektov javnega interesa in razveljavitvi Sklepa Komisije 2005/909/ES (v nadaljevanju: Uredba 537/2014) postala nadzorni organ tudi v postopkih revidiranja subjektov javnega interesa. Nadalje so 12. 1. 2019 z uveljavitvijo novele Zrev-2A s Slovenskega inštituta za revizijo na AJNR prešle vse regulatorne in nadzorne pristojnosti na področju revidiranja. Z novelo Zrev-2C, sprejeto v letu 2024, je AJNR dobila nove dodatne pristojnosti in naloge, saj je na podlagi implementacije Direktive (EU) 2022/2464 z dne 14. decembra 2022 postala pristojna tudi za izvajanje regulative in nadzora na področju dajanja zagotovil o </w:t>
      </w:r>
      <w:proofErr w:type="spellStart"/>
      <w:r w:rsidRPr="004E70CE">
        <w:rPr>
          <w:rFonts w:cs="Arial"/>
          <w:szCs w:val="20"/>
          <w:lang w:eastAsia="sl-SI"/>
        </w:rPr>
        <w:t>trajnostnosti</w:t>
      </w:r>
      <w:proofErr w:type="spellEnd"/>
      <w:r w:rsidRPr="004E70CE">
        <w:rPr>
          <w:rFonts w:cs="Arial"/>
          <w:szCs w:val="20"/>
          <w:lang w:eastAsia="sl-SI"/>
        </w:rPr>
        <w:t xml:space="preserve">. AJNR je torej nadzorni in regulatorni organ na področju revidiranja, nadzorni organ na področju ocenjevanja vrednosti ter pristojni organ za nadzor nad izvajanjem Uredbe 537/2014. </w:t>
      </w:r>
    </w:p>
    <w:p w14:paraId="78D6CF06" w14:textId="77777777" w:rsidR="004E70CE" w:rsidRPr="004E70CE" w:rsidRDefault="004E70CE" w:rsidP="004E70CE">
      <w:pPr>
        <w:overflowPunct w:val="0"/>
        <w:autoSpaceDE w:val="0"/>
        <w:autoSpaceDN w:val="0"/>
        <w:adjustRightInd w:val="0"/>
        <w:spacing w:line="240" w:lineRule="auto"/>
        <w:contextualSpacing/>
        <w:jc w:val="both"/>
        <w:textAlignment w:val="baseline"/>
        <w:rPr>
          <w:rFonts w:cs="Arial"/>
          <w:szCs w:val="20"/>
          <w:lang w:eastAsia="sl-SI"/>
        </w:rPr>
      </w:pPr>
    </w:p>
    <w:p w14:paraId="63D11782" w14:textId="77777777" w:rsidR="004E70CE" w:rsidRPr="004E70CE" w:rsidRDefault="004E70CE" w:rsidP="004E70CE">
      <w:pPr>
        <w:overflowPunct w:val="0"/>
        <w:autoSpaceDE w:val="0"/>
        <w:autoSpaceDN w:val="0"/>
        <w:adjustRightInd w:val="0"/>
        <w:spacing w:line="240" w:lineRule="auto"/>
        <w:contextualSpacing/>
        <w:jc w:val="both"/>
        <w:textAlignment w:val="baseline"/>
        <w:rPr>
          <w:rFonts w:cs="Arial"/>
          <w:szCs w:val="20"/>
          <w:lang w:eastAsia="sl-SI"/>
        </w:rPr>
      </w:pPr>
      <w:r w:rsidRPr="004E70CE">
        <w:rPr>
          <w:rFonts w:cs="Arial"/>
          <w:szCs w:val="20"/>
          <w:lang w:eastAsia="sl-SI"/>
        </w:rPr>
        <w:t xml:space="preserve">Na podlagi 14. člena Sklepa o ustanovitvi Agencije za javni nadzor nad revidiranjem (Uradni list RS, št. 6/16, 11/19 in 3/25; v nadaljevanju: sklep o ustanovitvi AJNR) in pete alineje četrtega odstavka 25. člena ZRev-2 je strokovni svet AJNR sprejel letno poročilo AJNR, h kateremu da soglasje ustanovitelj na podlagi tretjega odstavka 8. člena Zakona o javnih agencijah (Uradni list RS, št. 52/02, 51/04 – EZ-A, 33/11 – ZEKom-C; v nadaljevanju: ZJA). </w:t>
      </w:r>
    </w:p>
    <w:p w14:paraId="677FB9A8" w14:textId="77777777" w:rsidR="004E70CE" w:rsidRPr="004E70CE" w:rsidRDefault="004E70CE" w:rsidP="004E70CE">
      <w:pPr>
        <w:overflowPunct w:val="0"/>
        <w:autoSpaceDE w:val="0"/>
        <w:autoSpaceDN w:val="0"/>
        <w:adjustRightInd w:val="0"/>
        <w:spacing w:line="240" w:lineRule="auto"/>
        <w:contextualSpacing/>
        <w:jc w:val="both"/>
        <w:textAlignment w:val="baseline"/>
        <w:rPr>
          <w:rFonts w:cs="Arial"/>
          <w:szCs w:val="20"/>
          <w:lang w:eastAsia="sl-SI"/>
        </w:rPr>
      </w:pPr>
    </w:p>
    <w:p w14:paraId="2A023D4C" w14:textId="77777777" w:rsidR="004E70CE" w:rsidRPr="004E70CE" w:rsidRDefault="004E70CE" w:rsidP="004E70CE">
      <w:pPr>
        <w:overflowPunct w:val="0"/>
        <w:autoSpaceDE w:val="0"/>
        <w:autoSpaceDN w:val="0"/>
        <w:adjustRightInd w:val="0"/>
        <w:spacing w:line="240" w:lineRule="auto"/>
        <w:contextualSpacing/>
        <w:jc w:val="both"/>
        <w:textAlignment w:val="baseline"/>
        <w:rPr>
          <w:rFonts w:cs="Arial"/>
          <w:szCs w:val="20"/>
          <w:lang w:eastAsia="sl-SI"/>
        </w:rPr>
      </w:pPr>
      <w:r w:rsidRPr="004E70CE">
        <w:rPr>
          <w:rFonts w:cs="Arial"/>
          <w:szCs w:val="20"/>
          <w:lang w:eastAsia="sl-SI"/>
        </w:rPr>
        <w:t xml:space="preserve">Strokovni svet AJNR je na svoji 162. seji dne 18. 2. 2025 na podlagi 5. alineje četrtega odstavka 25. člena in prvega odstavka 29. člena ZRev-2 ter 3. alineje prvega odstavka 18. člena ZJA, sprejel Revidirano letno poročilo Agencije za javni nadzor nad revidiranjem za leto 2024. Revidirano letno poročilo Agencije za javni nadzor nad revidiranjem sestavlja poslovno poročilo, ki vključuje predstavitev ključnih področij dela AJNR in poudarkov opravljenih aktivnosti v letu 2024, poročilo o doseženih ciljih in rezultatih v letu 2024, kadrovsko poročilo, poročilo o realizaciji rebalansa finančnega načrta 2024 ter računovodsko poročilo u mnenjem neodvisnega revizorja. </w:t>
      </w:r>
    </w:p>
    <w:p w14:paraId="32F6493A" w14:textId="77777777" w:rsidR="004E70CE" w:rsidRPr="004E70CE" w:rsidRDefault="004E70CE" w:rsidP="004E70CE">
      <w:pPr>
        <w:overflowPunct w:val="0"/>
        <w:autoSpaceDE w:val="0"/>
        <w:autoSpaceDN w:val="0"/>
        <w:adjustRightInd w:val="0"/>
        <w:spacing w:line="240" w:lineRule="auto"/>
        <w:contextualSpacing/>
        <w:jc w:val="both"/>
        <w:textAlignment w:val="baseline"/>
        <w:rPr>
          <w:rFonts w:cs="Arial"/>
          <w:szCs w:val="20"/>
          <w:lang w:eastAsia="sl-SI"/>
        </w:rPr>
      </w:pPr>
    </w:p>
    <w:p w14:paraId="2D640DE3" w14:textId="77777777" w:rsidR="004E70CE" w:rsidRPr="004E70CE" w:rsidRDefault="004E70CE" w:rsidP="004E70CE">
      <w:pPr>
        <w:overflowPunct w:val="0"/>
        <w:autoSpaceDE w:val="0"/>
        <w:autoSpaceDN w:val="0"/>
        <w:adjustRightInd w:val="0"/>
        <w:spacing w:line="240" w:lineRule="auto"/>
        <w:contextualSpacing/>
        <w:jc w:val="both"/>
        <w:textAlignment w:val="baseline"/>
        <w:rPr>
          <w:rFonts w:cs="Arial"/>
          <w:szCs w:val="20"/>
          <w:lang w:eastAsia="sl-SI"/>
        </w:rPr>
      </w:pPr>
      <w:r w:rsidRPr="004E70CE">
        <w:rPr>
          <w:rFonts w:cs="Arial"/>
          <w:szCs w:val="20"/>
          <w:lang w:eastAsia="sl-SI"/>
        </w:rPr>
        <w:t xml:space="preserve">Drugi odstavek 29. člena Zrev-2 določa, da letno poročilo vsako leto obravnava Državni zbor Republike Slovenije, pri čemer 14. člen sklepa o ustanovitvi AJNR določa, da AJNR najpozneje do 28. februarja tekočega leta pripravi letno poročilo za preteklo leto in ga predloži ministrstvu, pristojnemu za finance, da ministrstvo, pristojno za finance, prejeto letno poročilo AJNR za preteklo leto predloži v obravnavo Vladi Republike Slovenije, da Vlada Republike Slovenije letno poročilo AJNR predloži v obravnavo Državnemu zboru Republike Slovenije. </w:t>
      </w:r>
    </w:p>
    <w:p w14:paraId="727592CE" w14:textId="77777777" w:rsidR="004E70CE" w:rsidRPr="004E70CE" w:rsidRDefault="004E70CE" w:rsidP="004E70CE">
      <w:pPr>
        <w:overflowPunct w:val="0"/>
        <w:autoSpaceDE w:val="0"/>
        <w:autoSpaceDN w:val="0"/>
        <w:adjustRightInd w:val="0"/>
        <w:spacing w:line="240" w:lineRule="auto"/>
        <w:contextualSpacing/>
        <w:jc w:val="both"/>
        <w:textAlignment w:val="baseline"/>
        <w:rPr>
          <w:rFonts w:cs="Arial"/>
          <w:szCs w:val="20"/>
          <w:lang w:eastAsia="sl-SI"/>
        </w:rPr>
      </w:pPr>
    </w:p>
    <w:p w14:paraId="238DE4C5" w14:textId="11CF9106" w:rsidR="004E70CE" w:rsidRPr="004E70CE" w:rsidRDefault="004E70CE" w:rsidP="004E70CE">
      <w:pPr>
        <w:overflowPunct w:val="0"/>
        <w:autoSpaceDE w:val="0"/>
        <w:autoSpaceDN w:val="0"/>
        <w:adjustRightInd w:val="0"/>
        <w:spacing w:line="240" w:lineRule="auto"/>
        <w:contextualSpacing/>
        <w:jc w:val="both"/>
        <w:textAlignment w:val="baseline"/>
        <w:rPr>
          <w:rFonts w:cs="Arial"/>
          <w:szCs w:val="20"/>
          <w:lang w:eastAsia="sl-SI"/>
        </w:rPr>
      </w:pPr>
      <w:r w:rsidRPr="004E70CE">
        <w:rPr>
          <w:rFonts w:cs="Arial"/>
          <w:szCs w:val="20"/>
          <w:lang w:eastAsia="sl-SI"/>
        </w:rPr>
        <w:t>Na podlagi desetega odstavka 58. člena ZIPRS2526 revidiranega letnega poročila ni treba posredovati v soglasje Vladi Republike Slovenije, ampak je za izdajo soglasja pristojno resorno ministrstvo.</w:t>
      </w:r>
      <w:r>
        <w:rPr>
          <w:rFonts w:cs="Arial"/>
          <w:szCs w:val="20"/>
          <w:lang w:eastAsia="sl-SI"/>
        </w:rPr>
        <w:t xml:space="preserve"> </w:t>
      </w:r>
      <w:r w:rsidRPr="004E70CE">
        <w:rPr>
          <w:rFonts w:cs="Arial"/>
          <w:szCs w:val="20"/>
          <w:lang w:eastAsia="sl-SI"/>
        </w:rPr>
        <w:t xml:space="preserve">Vlada se tako z revidiranim letnim poročilom seznani in ga posreduje v obravnavo Državnemu zboru Republike Slovenije. </w:t>
      </w:r>
    </w:p>
    <w:p w14:paraId="158E1DD4" w14:textId="77777777" w:rsidR="004E70CE" w:rsidRPr="004E70CE" w:rsidRDefault="004E70CE" w:rsidP="004E70CE">
      <w:pPr>
        <w:overflowPunct w:val="0"/>
        <w:autoSpaceDE w:val="0"/>
        <w:autoSpaceDN w:val="0"/>
        <w:adjustRightInd w:val="0"/>
        <w:spacing w:line="240" w:lineRule="auto"/>
        <w:contextualSpacing/>
        <w:jc w:val="both"/>
        <w:textAlignment w:val="baseline"/>
        <w:rPr>
          <w:rFonts w:cs="Arial"/>
          <w:szCs w:val="20"/>
          <w:lang w:eastAsia="sl-SI"/>
        </w:rPr>
      </w:pPr>
    </w:p>
    <w:p w14:paraId="50FF06A9" w14:textId="081B13B4" w:rsidR="00BB0D1F" w:rsidRDefault="004E70CE" w:rsidP="004E70CE">
      <w:pPr>
        <w:overflowPunct w:val="0"/>
        <w:autoSpaceDE w:val="0"/>
        <w:autoSpaceDN w:val="0"/>
        <w:adjustRightInd w:val="0"/>
        <w:spacing w:line="240" w:lineRule="auto"/>
        <w:contextualSpacing/>
        <w:jc w:val="both"/>
        <w:textAlignment w:val="baseline"/>
        <w:rPr>
          <w:rFonts w:cs="Arial"/>
          <w:szCs w:val="20"/>
          <w:lang w:eastAsia="sl-SI"/>
        </w:rPr>
      </w:pPr>
      <w:r w:rsidRPr="004E70CE">
        <w:rPr>
          <w:rFonts w:cs="Arial"/>
          <w:szCs w:val="20"/>
          <w:lang w:eastAsia="sl-SI"/>
        </w:rPr>
        <w:t>Ministrstvo, pristojno za finance, je izdalo soglasje k revidiranemu letnemu poročilu AJNR za leto 2024 dne 04. 04. 2025.</w:t>
      </w:r>
    </w:p>
    <w:p w14:paraId="6E946F2C" w14:textId="77777777" w:rsidR="00BB0D1F" w:rsidRDefault="00BB0D1F" w:rsidP="00BB0D1F">
      <w:pPr>
        <w:overflowPunct w:val="0"/>
        <w:autoSpaceDE w:val="0"/>
        <w:autoSpaceDN w:val="0"/>
        <w:adjustRightInd w:val="0"/>
        <w:spacing w:line="240" w:lineRule="auto"/>
        <w:contextualSpacing/>
        <w:jc w:val="both"/>
        <w:textAlignment w:val="baseline"/>
        <w:rPr>
          <w:rFonts w:cs="Arial"/>
          <w:szCs w:val="20"/>
          <w:lang w:eastAsia="sl-SI"/>
        </w:rPr>
      </w:pPr>
    </w:p>
    <w:p w14:paraId="1BE314F8" w14:textId="606AFC50" w:rsidR="004E70CE" w:rsidRDefault="00452584" w:rsidP="00BB0D1F">
      <w:pPr>
        <w:overflowPunct w:val="0"/>
        <w:autoSpaceDE w:val="0"/>
        <w:autoSpaceDN w:val="0"/>
        <w:adjustRightInd w:val="0"/>
        <w:spacing w:line="240" w:lineRule="auto"/>
        <w:contextualSpacing/>
        <w:jc w:val="both"/>
        <w:textAlignment w:val="baseline"/>
        <w:rPr>
          <w:rFonts w:cs="Arial"/>
          <w:szCs w:val="20"/>
          <w:lang w:eastAsia="sl-SI"/>
        </w:rPr>
      </w:pPr>
      <w:r>
        <w:rPr>
          <w:rFonts w:cs="Arial"/>
          <w:iCs/>
          <w:szCs w:val="20"/>
          <w:lang w:eastAsia="sl-SI"/>
        </w:rPr>
        <w:t>Revidirano letno poročilo Agencije za javni nadzor nad revidiranje vsebuje tudi Sklep Strokovnega sveta Agencije za javni nadzor nad revidiranjem o uporabi presežka prihodkov nad odhodki Agencije za javni nadzor nad revidiranjem, ki ga le-ta izkazuje na dan 31. 12. 2024 v bilanci stanja. K Sklepu o uporabi presežka prihodkov nad odhodki mora dati soglasje Vlada Republike Slovenije.</w:t>
      </w:r>
    </w:p>
    <w:p w14:paraId="5C50165D" w14:textId="77777777" w:rsidR="004E70CE" w:rsidRDefault="004E70CE" w:rsidP="00BB0D1F">
      <w:pPr>
        <w:overflowPunct w:val="0"/>
        <w:autoSpaceDE w:val="0"/>
        <w:autoSpaceDN w:val="0"/>
        <w:adjustRightInd w:val="0"/>
        <w:spacing w:line="240" w:lineRule="auto"/>
        <w:contextualSpacing/>
        <w:jc w:val="both"/>
        <w:textAlignment w:val="baseline"/>
        <w:rPr>
          <w:rFonts w:cs="Arial"/>
          <w:szCs w:val="20"/>
          <w:lang w:eastAsia="sl-SI"/>
        </w:rPr>
      </w:pPr>
    </w:p>
    <w:p w14:paraId="72791AEF" w14:textId="77777777" w:rsidR="004E70CE" w:rsidRDefault="004E70CE" w:rsidP="00BB0D1F">
      <w:pPr>
        <w:overflowPunct w:val="0"/>
        <w:autoSpaceDE w:val="0"/>
        <w:autoSpaceDN w:val="0"/>
        <w:adjustRightInd w:val="0"/>
        <w:spacing w:line="240" w:lineRule="auto"/>
        <w:contextualSpacing/>
        <w:jc w:val="both"/>
        <w:textAlignment w:val="baseline"/>
        <w:rPr>
          <w:rFonts w:cs="Arial"/>
          <w:szCs w:val="20"/>
          <w:lang w:eastAsia="sl-SI"/>
        </w:rPr>
      </w:pPr>
    </w:p>
    <w:p w14:paraId="66CA1B4F" w14:textId="77777777" w:rsidR="004E70CE" w:rsidRDefault="004E70CE" w:rsidP="00BB0D1F">
      <w:pPr>
        <w:overflowPunct w:val="0"/>
        <w:autoSpaceDE w:val="0"/>
        <w:autoSpaceDN w:val="0"/>
        <w:adjustRightInd w:val="0"/>
        <w:spacing w:line="240" w:lineRule="auto"/>
        <w:contextualSpacing/>
        <w:jc w:val="both"/>
        <w:textAlignment w:val="baseline"/>
        <w:rPr>
          <w:rFonts w:cs="Arial"/>
          <w:szCs w:val="20"/>
          <w:lang w:eastAsia="sl-SI"/>
        </w:rPr>
      </w:pPr>
    </w:p>
    <w:p w14:paraId="3BF223DB" w14:textId="77777777" w:rsidR="00BB0D1F" w:rsidRDefault="00BB0D1F" w:rsidP="000A55B4">
      <w:pPr>
        <w:jc w:val="both"/>
        <w:rPr>
          <w:rFonts w:cs="Arial"/>
          <w:color w:val="000000"/>
          <w:szCs w:val="20"/>
          <w:lang w:eastAsia="sl-SI"/>
        </w:rPr>
      </w:pPr>
    </w:p>
    <w:p w14:paraId="005DD7EC" w14:textId="77777777" w:rsidR="00BB0D1F" w:rsidRDefault="00BB0D1F" w:rsidP="000A55B4">
      <w:pPr>
        <w:jc w:val="both"/>
        <w:rPr>
          <w:rFonts w:cs="Arial"/>
          <w:color w:val="000000"/>
          <w:szCs w:val="20"/>
          <w:lang w:eastAsia="sl-SI"/>
        </w:rPr>
      </w:pPr>
    </w:p>
    <w:p w14:paraId="14AAB445" w14:textId="77777777" w:rsidR="00BB0D1F" w:rsidRDefault="00BB0D1F" w:rsidP="000A55B4">
      <w:pPr>
        <w:jc w:val="both"/>
        <w:rPr>
          <w:rFonts w:cs="Arial"/>
          <w:color w:val="000000"/>
          <w:szCs w:val="20"/>
          <w:lang w:eastAsia="sl-SI"/>
        </w:rPr>
      </w:pPr>
    </w:p>
    <w:p w14:paraId="6D6F2B14" w14:textId="77777777" w:rsidR="00BB0D1F" w:rsidRDefault="00BB0D1F" w:rsidP="000A55B4">
      <w:pPr>
        <w:jc w:val="both"/>
        <w:rPr>
          <w:rFonts w:cs="Arial"/>
          <w:color w:val="000000"/>
          <w:szCs w:val="20"/>
          <w:lang w:eastAsia="sl-SI"/>
        </w:rPr>
      </w:pPr>
    </w:p>
    <w:p w14:paraId="7FEECF7B" w14:textId="2D664B00" w:rsidR="00C11E4E" w:rsidRPr="00C609BA" w:rsidRDefault="00654591" w:rsidP="00BB0D1F">
      <w:pPr>
        <w:jc w:val="both"/>
        <w:rPr>
          <w:color w:val="000000" w:themeColor="text1"/>
          <w:szCs w:val="20"/>
        </w:rPr>
      </w:pPr>
      <w:r>
        <w:t xml:space="preserve"> </w:t>
      </w:r>
    </w:p>
    <w:sectPr w:rsidR="00C11E4E" w:rsidRPr="00C609BA" w:rsidSect="006024B6">
      <w:headerReference w:type="default" r:id="rId11"/>
      <w:headerReference w:type="first" r:id="rId12"/>
      <w:pgSz w:w="11900" w:h="16840" w:code="9"/>
      <w:pgMar w:top="1250" w:right="1701" w:bottom="1134" w:left="1701" w:header="1135"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D0A8F" w14:textId="77777777" w:rsidR="006B1BFF" w:rsidRDefault="006B1BFF">
      <w:r>
        <w:separator/>
      </w:r>
    </w:p>
  </w:endnote>
  <w:endnote w:type="continuationSeparator" w:id="0">
    <w:p w14:paraId="5F89524C" w14:textId="77777777" w:rsidR="006B1BFF" w:rsidRDefault="006B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w:charset w:val="EE"/>
    <w:family w:val="swiss"/>
    <w:pitch w:val="variable"/>
    <w:sig w:usb0="8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39935" w14:textId="77777777" w:rsidR="006B1BFF" w:rsidRDefault="006B1BFF">
      <w:r>
        <w:separator/>
      </w:r>
    </w:p>
  </w:footnote>
  <w:footnote w:type="continuationSeparator" w:id="0">
    <w:p w14:paraId="4B6A56DD" w14:textId="77777777" w:rsidR="006B1BFF" w:rsidRDefault="006B1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28C1" w14:textId="77777777" w:rsidR="00071DC9" w:rsidRPr="00110CBD" w:rsidRDefault="00071DC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071DC9" w:rsidRPr="008F3500" w14:paraId="36E59E78" w14:textId="77777777">
      <w:trPr>
        <w:cantSplit/>
        <w:trHeight w:hRule="exact" w:val="847"/>
      </w:trPr>
      <w:tc>
        <w:tcPr>
          <w:tcW w:w="567" w:type="dxa"/>
        </w:tcPr>
        <w:p w14:paraId="298A3A26" w14:textId="3A0E657B" w:rsidR="00071DC9" w:rsidRPr="008F3500" w:rsidRDefault="00071DC9"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4294967295" distB="4294967295" distL="114300" distR="114300" simplePos="0" relativeHeight="251657216" behindDoc="0" locked="0" layoutInCell="0" allowOverlap="1" wp14:anchorId="07069A05" wp14:editId="6C274852">
                    <wp:simplePos x="0" y="0"/>
                    <wp:positionH relativeFrom="column">
                      <wp:posOffset>29845</wp:posOffset>
                    </wp:positionH>
                    <wp:positionV relativeFrom="page">
                      <wp:posOffset>3600449</wp:posOffset>
                    </wp:positionV>
                    <wp:extent cx="215900" cy="0"/>
                    <wp:effectExtent l="0" t="0" r="0" b="0"/>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1639906" id="_x0000_t32" coordsize="21600,21600" o:spt="32" o:oned="t" path="m,l21600,21600e" filled="f">
                    <v:path arrowok="t" fillok="f" o:connecttype="none"/>
                    <o:lock v:ext="edit" shapetype="t"/>
                  </v:shapetype>
                  <v:shape id="Raven puščični povezovalnik 1" o:spid="_x0000_s1026" type="#_x0000_t32" style="position:absolute;margin-left:2.35pt;margin-top:283.5pt;width:17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597B5549" w14:textId="77777777" w:rsidR="00071DC9" w:rsidRDefault="00071DC9" w:rsidP="00262C61">
    <w:pPr>
      <w:pStyle w:val="Glava"/>
      <w:tabs>
        <w:tab w:val="clear" w:pos="4320"/>
        <w:tab w:val="clear" w:pos="8640"/>
        <w:tab w:val="left" w:pos="5112"/>
      </w:tabs>
      <w:spacing w:before="120" w:line="240" w:lineRule="exact"/>
      <w:rPr>
        <w:rFonts w:cs="Arial"/>
        <w:sz w:val="16"/>
        <w:szCs w:val="16"/>
      </w:rPr>
    </w:pPr>
  </w:p>
  <w:p w14:paraId="21FD3331" w14:textId="6F5B2C98" w:rsidR="00071DC9" w:rsidRPr="000E5B72" w:rsidRDefault="00071DC9" w:rsidP="00262C61">
    <w:pPr>
      <w:pStyle w:val="Glava"/>
      <w:tabs>
        <w:tab w:val="clear" w:pos="4320"/>
        <w:tab w:val="clear" w:pos="8640"/>
        <w:tab w:val="left" w:pos="5112"/>
      </w:tabs>
      <w:spacing w:before="120" w:line="240" w:lineRule="exact"/>
      <w:rPr>
        <w:rFonts w:cs="Arial"/>
        <w:sz w:val="16"/>
        <w:szCs w:val="16"/>
      </w:rPr>
    </w:pPr>
    <w:r w:rsidRPr="000E5B72">
      <w:rPr>
        <w:noProof/>
        <w:sz w:val="16"/>
        <w:szCs w:val="16"/>
        <w:lang w:eastAsia="sl-SI"/>
      </w:rPr>
      <w:drawing>
        <wp:anchor distT="0" distB="0" distL="114300" distR="114300" simplePos="0" relativeHeight="251658240" behindDoc="0" locked="0" layoutInCell="1" allowOverlap="1" wp14:anchorId="11A16595" wp14:editId="0EE27299">
          <wp:simplePos x="0" y="0"/>
          <wp:positionH relativeFrom="page">
            <wp:align>left</wp:align>
          </wp:positionH>
          <wp:positionV relativeFrom="page">
            <wp:align>top</wp:align>
          </wp:positionV>
          <wp:extent cx="4321810" cy="981075"/>
          <wp:effectExtent l="0" t="0" r="2540" b="9525"/>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7A4E64" w14:textId="05AF7848" w:rsidR="00071DC9" w:rsidRDefault="00071DC9" w:rsidP="00A770A6">
    <w:pPr>
      <w:pStyle w:val="Glava"/>
      <w:tabs>
        <w:tab w:val="clear" w:pos="4320"/>
        <w:tab w:val="clear" w:pos="8640"/>
        <w:tab w:val="left" w:pos="5112"/>
      </w:tabs>
      <w:spacing w:line="240" w:lineRule="exact"/>
      <w:rPr>
        <w:rFonts w:cs="Arial"/>
        <w:sz w:val="16"/>
        <w:szCs w:val="16"/>
      </w:rPr>
    </w:pPr>
    <w:r w:rsidRPr="0022090B">
      <w:rPr>
        <w:rFonts w:cs="Arial"/>
        <w:sz w:val="16"/>
        <w:szCs w:val="16"/>
      </w:rPr>
      <w:t xml:space="preserve">Župančičeva ulica 3, </w:t>
    </w:r>
    <w:proofErr w:type="spellStart"/>
    <w:r w:rsidRPr="0022090B">
      <w:rPr>
        <w:rFonts w:cs="Arial"/>
        <w:sz w:val="16"/>
        <w:szCs w:val="16"/>
      </w:rPr>
      <w:t>p.p</w:t>
    </w:r>
    <w:proofErr w:type="spellEnd"/>
    <w:r w:rsidRPr="0022090B">
      <w:rPr>
        <w:rFonts w:cs="Arial"/>
        <w:sz w:val="16"/>
        <w:szCs w:val="16"/>
      </w:rPr>
      <w:t>. 644a, 1001</w:t>
    </w:r>
    <w:r>
      <w:rPr>
        <w:rFonts w:cs="Arial"/>
        <w:sz w:val="16"/>
        <w:szCs w:val="16"/>
      </w:rPr>
      <w:t xml:space="preserve"> Ljubljana</w:t>
    </w:r>
    <w:r w:rsidRPr="000E5B72">
      <w:rPr>
        <w:rFonts w:cs="Arial"/>
        <w:sz w:val="16"/>
        <w:szCs w:val="16"/>
      </w:rPr>
      <w:tab/>
    </w:r>
    <w:r>
      <w:rPr>
        <w:rFonts w:cs="Arial"/>
        <w:sz w:val="16"/>
        <w:szCs w:val="16"/>
      </w:rPr>
      <w:t xml:space="preserve">    </w:t>
    </w:r>
  </w:p>
  <w:p w14:paraId="515CE539" w14:textId="628EF1BE" w:rsidR="00071DC9" w:rsidRPr="0022090B" w:rsidRDefault="00071DC9" w:rsidP="0022090B">
    <w:pPr>
      <w:pStyle w:val="Glava"/>
      <w:rPr>
        <w:rFonts w:cs="Arial"/>
        <w:sz w:val="16"/>
        <w:szCs w:val="16"/>
      </w:rPr>
    </w:pPr>
    <w:r>
      <w:rPr>
        <w:rFonts w:cs="Arial"/>
        <w:sz w:val="16"/>
        <w:szCs w:val="16"/>
      </w:rPr>
      <w:tab/>
      <w:t xml:space="preserve">                                                                                                          </w:t>
    </w:r>
    <w:r w:rsidRPr="0022090B">
      <w:rPr>
        <w:rFonts w:cs="Arial"/>
        <w:sz w:val="16"/>
        <w:szCs w:val="16"/>
      </w:rPr>
      <w:t>T: 01 369 66 00</w:t>
    </w:r>
  </w:p>
  <w:p w14:paraId="73D29F6F" w14:textId="168A6D18" w:rsidR="00071DC9" w:rsidRPr="0022090B" w:rsidRDefault="00071DC9" w:rsidP="0022090B">
    <w:pPr>
      <w:pStyle w:val="Glava"/>
      <w:rPr>
        <w:rFonts w:cs="Arial"/>
        <w:sz w:val="16"/>
        <w:szCs w:val="16"/>
      </w:rPr>
    </w:pPr>
    <w:r w:rsidRPr="0022090B">
      <w:rPr>
        <w:rFonts w:cs="Arial"/>
        <w:sz w:val="16"/>
        <w:szCs w:val="16"/>
      </w:rPr>
      <w:tab/>
    </w:r>
    <w:r>
      <w:rPr>
        <w:rFonts w:cs="Arial"/>
        <w:sz w:val="16"/>
        <w:szCs w:val="16"/>
      </w:rPr>
      <w:t xml:space="preserve">                                                                                                          </w:t>
    </w:r>
    <w:r w:rsidRPr="0022090B">
      <w:rPr>
        <w:rFonts w:cs="Arial"/>
        <w:sz w:val="16"/>
        <w:szCs w:val="16"/>
      </w:rPr>
      <w:t>F: 01 369 66 09</w:t>
    </w:r>
  </w:p>
  <w:p w14:paraId="09A1B13A" w14:textId="1689DD25" w:rsidR="00071DC9" w:rsidRPr="000E5B72" w:rsidRDefault="00071DC9" w:rsidP="00A770A6">
    <w:pPr>
      <w:pStyle w:val="Glava"/>
      <w:tabs>
        <w:tab w:val="clear" w:pos="4320"/>
        <w:tab w:val="clear" w:pos="8640"/>
        <w:tab w:val="left" w:pos="5112"/>
      </w:tabs>
      <w:spacing w:line="240" w:lineRule="exact"/>
      <w:rPr>
        <w:rFonts w:cs="Arial"/>
        <w:sz w:val="16"/>
        <w:szCs w:val="16"/>
      </w:rPr>
    </w:pPr>
    <w:r>
      <w:rPr>
        <w:rFonts w:cs="Arial"/>
        <w:sz w:val="16"/>
        <w:szCs w:val="16"/>
      </w:rPr>
      <w:tab/>
      <w:t xml:space="preserve">   </w:t>
    </w:r>
    <w:r>
      <w:rPr>
        <w:rFonts w:cs="Arial"/>
        <w:sz w:val="16"/>
        <w:szCs w:val="16"/>
      </w:rPr>
      <w:tab/>
      <w:t xml:space="preserve">        </w:t>
    </w:r>
    <w:r w:rsidRPr="000E5B72">
      <w:rPr>
        <w:rFonts w:cs="Arial"/>
        <w:sz w:val="16"/>
        <w:szCs w:val="16"/>
      </w:rPr>
      <w:t>E: gp.mf@gov.si</w:t>
    </w:r>
  </w:p>
  <w:p w14:paraId="1B18AA0E" w14:textId="05603D8B" w:rsidR="00071DC9" w:rsidRPr="000E5B72" w:rsidRDefault="00071DC9" w:rsidP="00A770A6">
    <w:pPr>
      <w:pStyle w:val="Glava"/>
      <w:tabs>
        <w:tab w:val="clear" w:pos="4320"/>
        <w:tab w:val="clear" w:pos="8640"/>
        <w:tab w:val="left" w:pos="5112"/>
      </w:tabs>
      <w:spacing w:line="240" w:lineRule="exact"/>
      <w:rPr>
        <w:rFonts w:cs="Arial"/>
        <w:sz w:val="16"/>
        <w:szCs w:val="16"/>
      </w:rPr>
    </w:pPr>
    <w:r w:rsidRPr="000E5B72">
      <w:rPr>
        <w:rFonts w:cs="Arial"/>
        <w:sz w:val="16"/>
        <w:szCs w:val="16"/>
      </w:rPr>
      <w:tab/>
    </w:r>
    <w:r>
      <w:rPr>
        <w:rFonts w:cs="Arial"/>
        <w:sz w:val="16"/>
        <w:szCs w:val="16"/>
      </w:rPr>
      <w:t xml:space="preserve">                       </w:t>
    </w:r>
    <w:hyperlink r:id="rId2" w:history="1">
      <w:r w:rsidRPr="00B34165">
        <w:rPr>
          <w:rStyle w:val="Hiperpovezava"/>
          <w:rFonts w:cs="Arial"/>
          <w:sz w:val="16"/>
          <w:szCs w:val="16"/>
        </w:rPr>
        <w:t>www.mf.gov.si</w:t>
      </w:r>
    </w:hyperlink>
  </w:p>
  <w:p w14:paraId="1C40A677" w14:textId="77777777" w:rsidR="00071DC9" w:rsidRPr="008F3500" w:rsidRDefault="00071DC9" w:rsidP="00A770A6">
    <w:pPr>
      <w:pStyle w:val="Glava"/>
      <w:tabs>
        <w:tab w:val="clear" w:pos="4320"/>
        <w:tab w:val="clear" w:pos="8640"/>
        <w:tab w:val="left" w:pos="5112"/>
      </w:tabs>
      <w:spacing w:line="240" w:lineRule="exact"/>
      <w:rPr>
        <w:rFonts w:cs="Arial"/>
        <w:sz w:val="16"/>
      </w:rPr>
    </w:pPr>
  </w:p>
  <w:p w14:paraId="773EF2BA" w14:textId="77777777" w:rsidR="00071DC9" w:rsidRDefault="00071DC9" w:rsidP="000E20B3">
    <w:pPr>
      <w:pStyle w:val="Glava"/>
      <w:tabs>
        <w:tab w:val="clear" w:pos="4320"/>
        <w:tab w:val="clear" w:pos="8640"/>
        <w:tab w:val="left" w:pos="5112"/>
      </w:tabs>
    </w:pPr>
  </w:p>
  <w:p w14:paraId="44F2BF0F" w14:textId="77777777" w:rsidR="00071DC9" w:rsidRPr="008F3500" w:rsidRDefault="00071DC9" w:rsidP="000E20B3">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027F"/>
    <w:multiLevelType w:val="hybridMultilevel"/>
    <w:tmpl w:val="4BE2AA72"/>
    <w:lvl w:ilvl="0" w:tplc="0DFA7D60">
      <w:start w:val="5"/>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6145CD"/>
    <w:multiLevelType w:val="hybridMultilevel"/>
    <w:tmpl w:val="FE081940"/>
    <w:lvl w:ilvl="0" w:tplc="1010BA0A">
      <w:start w:val="1"/>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CEE27EE"/>
    <w:multiLevelType w:val="hybridMultilevel"/>
    <w:tmpl w:val="15FA8FFE"/>
    <w:lvl w:ilvl="0" w:tplc="76AC1A70">
      <w:start w:val="49"/>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FE60DFB"/>
    <w:multiLevelType w:val="hybridMultilevel"/>
    <w:tmpl w:val="143801B6"/>
    <w:lvl w:ilvl="0" w:tplc="CE8A38FA">
      <w:start w:val="1"/>
      <w:numFmt w:val="bullet"/>
      <w:lvlText w:val=""/>
      <w:lvlJc w:val="left"/>
      <w:pPr>
        <w:ind w:left="720" w:hanging="360"/>
      </w:pPr>
      <w:rPr>
        <w:rFonts w:ascii="Symbol" w:hAnsi="Symbol"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065094"/>
    <w:multiLevelType w:val="hybridMultilevel"/>
    <w:tmpl w:val="0B4EF3EE"/>
    <w:lvl w:ilvl="0" w:tplc="0424000F">
      <w:start w:val="1"/>
      <w:numFmt w:val="decimal"/>
      <w:lvlText w:val="%1."/>
      <w:lvlJc w:val="left"/>
      <w:pPr>
        <w:ind w:left="1077" w:hanging="360"/>
      </w:p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1E170E4"/>
    <w:multiLevelType w:val="hybridMultilevel"/>
    <w:tmpl w:val="21341382"/>
    <w:lvl w:ilvl="0" w:tplc="6F269CA6">
      <w:start w:val="1"/>
      <w:numFmt w:val="bullet"/>
      <w:lvlText w:val="–"/>
      <w:lvlJc w:val="left"/>
      <w:pPr>
        <w:ind w:left="360" w:hanging="360"/>
      </w:pPr>
      <w:rPr>
        <w:rFonts w:ascii="Abadi" w:hAnsi="Aba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2F723C0"/>
    <w:multiLevelType w:val="hybridMultilevel"/>
    <w:tmpl w:val="39C6B3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6AD7867"/>
    <w:multiLevelType w:val="hybridMultilevel"/>
    <w:tmpl w:val="A818303E"/>
    <w:lvl w:ilvl="0" w:tplc="C256DD3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77145E0"/>
    <w:multiLevelType w:val="hybridMultilevel"/>
    <w:tmpl w:val="BFC2010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A6E065E"/>
    <w:multiLevelType w:val="hybridMultilevel"/>
    <w:tmpl w:val="BFC2010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C7F2F0D"/>
    <w:multiLevelType w:val="hybridMultilevel"/>
    <w:tmpl w:val="26EA53E6"/>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DF0045F"/>
    <w:multiLevelType w:val="hybridMultilevel"/>
    <w:tmpl w:val="D12AEB44"/>
    <w:lvl w:ilvl="0" w:tplc="1010BA0A">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43F1662"/>
    <w:multiLevelType w:val="hybridMultilevel"/>
    <w:tmpl w:val="DF6CDA38"/>
    <w:lvl w:ilvl="0" w:tplc="CE8A38F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7A74CF0"/>
    <w:multiLevelType w:val="hybridMultilevel"/>
    <w:tmpl w:val="BFC2010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F794EB9"/>
    <w:multiLevelType w:val="hybridMultilevel"/>
    <w:tmpl w:val="A58ED728"/>
    <w:lvl w:ilvl="0" w:tplc="1010BA0A">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22004EF"/>
    <w:multiLevelType w:val="hybridMultilevel"/>
    <w:tmpl w:val="5D424506"/>
    <w:lvl w:ilvl="0" w:tplc="76AC1A70">
      <w:start w:val="49"/>
      <w:numFmt w:val="bullet"/>
      <w:lvlText w:val=""/>
      <w:lvlJc w:val="left"/>
      <w:pPr>
        <w:ind w:left="360" w:hanging="360"/>
      </w:pPr>
      <w:rPr>
        <w:rFonts w:ascii="Symbol" w:eastAsia="Times New Roman" w:hAnsi="Symbol" w:cs="Times New Roman" w:hint="default"/>
      </w:rPr>
    </w:lvl>
    <w:lvl w:ilvl="1" w:tplc="425E698E">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4814134"/>
    <w:multiLevelType w:val="hybridMultilevel"/>
    <w:tmpl w:val="527CC53A"/>
    <w:lvl w:ilvl="0" w:tplc="6F269CA6">
      <w:start w:val="1"/>
      <w:numFmt w:val="bullet"/>
      <w:lvlText w:val="–"/>
      <w:lvlJc w:val="left"/>
      <w:pPr>
        <w:ind w:left="360" w:hanging="360"/>
      </w:pPr>
      <w:rPr>
        <w:rFonts w:ascii="Abadi" w:hAnsi="Aba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9557C99"/>
    <w:multiLevelType w:val="hybridMultilevel"/>
    <w:tmpl w:val="91B8CBC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DDC3D2E"/>
    <w:multiLevelType w:val="hybridMultilevel"/>
    <w:tmpl w:val="4C9A3798"/>
    <w:lvl w:ilvl="0" w:tplc="67D6EA2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98F1E73"/>
    <w:multiLevelType w:val="hybridMultilevel"/>
    <w:tmpl w:val="F600060A"/>
    <w:lvl w:ilvl="0" w:tplc="45BC982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F7555AE"/>
    <w:multiLevelType w:val="hybridMultilevel"/>
    <w:tmpl w:val="6C381FE6"/>
    <w:lvl w:ilvl="0" w:tplc="CE8A38FA">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5FAD4085"/>
    <w:multiLevelType w:val="hybridMultilevel"/>
    <w:tmpl w:val="BFC2010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36D1F44"/>
    <w:multiLevelType w:val="hybridMultilevel"/>
    <w:tmpl w:val="BFC2010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F085AC1"/>
    <w:multiLevelType w:val="hybridMultilevel"/>
    <w:tmpl w:val="BFC2010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95E58A6"/>
    <w:multiLevelType w:val="hybridMultilevel"/>
    <w:tmpl w:val="1A1E77A4"/>
    <w:lvl w:ilvl="0" w:tplc="AB0A4D2C">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9C709DA"/>
    <w:multiLevelType w:val="hybridMultilevel"/>
    <w:tmpl w:val="2B2A54A2"/>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A020118"/>
    <w:multiLevelType w:val="hybridMultilevel"/>
    <w:tmpl w:val="63FC3D1A"/>
    <w:lvl w:ilvl="0" w:tplc="CE8A38FA">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15:restartNumberingAfterBreak="0">
    <w:nsid w:val="7A1F4537"/>
    <w:multiLevelType w:val="hybridMultilevel"/>
    <w:tmpl w:val="BFC2010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B1E7734"/>
    <w:multiLevelType w:val="hybridMultilevel"/>
    <w:tmpl w:val="BFC2010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74361363">
    <w:abstractNumId w:val="5"/>
  </w:num>
  <w:num w:numId="2" w16cid:durableId="267659565">
    <w:abstractNumId w:val="23"/>
  </w:num>
  <w:num w:numId="3" w16cid:durableId="809790158">
    <w:abstractNumId w:val="27"/>
  </w:num>
  <w:num w:numId="4" w16cid:durableId="1488207625">
    <w:abstractNumId w:val="34"/>
  </w:num>
  <w:num w:numId="5" w16cid:durableId="1515071681">
    <w:abstractNumId w:val="17"/>
  </w:num>
  <w:num w:numId="6" w16cid:durableId="1524436703">
    <w:abstractNumId w:val="11"/>
  </w:num>
  <w:num w:numId="7" w16cid:durableId="440759317">
    <w:abstractNumId w:val="19"/>
  </w:num>
  <w:num w:numId="8" w16cid:durableId="1014189789">
    <w:abstractNumId w:val="12"/>
  </w:num>
  <w:num w:numId="9" w16cid:durableId="1610696986">
    <w:abstractNumId w:val="30"/>
  </w:num>
  <w:num w:numId="10" w16cid:durableId="358896302">
    <w:abstractNumId w:val="12"/>
  </w:num>
  <w:num w:numId="11" w16cid:durableId="729570730">
    <w:abstractNumId w:val="31"/>
  </w:num>
  <w:num w:numId="12" w16cid:durableId="123039693">
    <w:abstractNumId w:val="3"/>
  </w:num>
  <w:num w:numId="13" w16cid:durableId="967861124">
    <w:abstractNumId w:val="32"/>
  </w:num>
  <w:num w:numId="14" w16cid:durableId="1884319850">
    <w:abstractNumId w:val="15"/>
  </w:num>
  <w:num w:numId="15" w16cid:durableId="766970667">
    <w:abstractNumId w:val="10"/>
  </w:num>
  <w:num w:numId="16" w16cid:durableId="1769347067">
    <w:abstractNumId w:val="1"/>
  </w:num>
  <w:num w:numId="17" w16cid:durableId="939726440">
    <w:abstractNumId w:val="22"/>
  </w:num>
  <w:num w:numId="18" w16cid:durableId="1021903876">
    <w:abstractNumId w:val="2"/>
  </w:num>
  <w:num w:numId="19" w16cid:durableId="1158768211">
    <w:abstractNumId w:val="9"/>
  </w:num>
  <w:num w:numId="20" w16cid:durableId="1306810101">
    <w:abstractNumId w:val="25"/>
  </w:num>
  <w:num w:numId="21" w16cid:durableId="1965497234">
    <w:abstractNumId w:val="16"/>
  </w:num>
  <w:num w:numId="22" w16cid:durableId="511578216">
    <w:abstractNumId w:val="13"/>
  </w:num>
  <w:num w:numId="23" w16cid:durableId="862284818">
    <w:abstractNumId w:val="28"/>
  </w:num>
  <w:num w:numId="24" w16cid:durableId="923297165">
    <w:abstractNumId w:val="33"/>
  </w:num>
  <w:num w:numId="25" w16cid:durableId="70154673">
    <w:abstractNumId w:val="26"/>
  </w:num>
  <w:num w:numId="26" w16cid:durableId="335157145">
    <w:abstractNumId w:val="18"/>
  </w:num>
  <w:num w:numId="27" w16cid:durableId="1638342576">
    <w:abstractNumId w:val="14"/>
  </w:num>
  <w:num w:numId="28" w16cid:durableId="2004240907">
    <w:abstractNumId w:val="24"/>
  </w:num>
  <w:num w:numId="29" w16cid:durableId="1216547728">
    <w:abstractNumId w:val="8"/>
  </w:num>
  <w:num w:numId="30" w16cid:durableId="1057389112">
    <w:abstractNumId w:val="6"/>
  </w:num>
  <w:num w:numId="31" w16cid:durableId="494761983">
    <w:abstractNumId w:val="20"/>
  </w:num>
  <w:num w:numId="32" w16cid:durableId="436490504">
    <w:abstractNumId w:val="7"/>
  </w:num>
  <w:num w:numId="33" w16cid:durableId="1256355563">
    <w:abstractNumId w:val="29"/>
  </w:num>
  <w:num w:numId="34" w16cid:durableId="1352757361">
    <w:abstractNumId w:val="4"/>
  </w:num>
  <w:num w:numId="35" w16cid:durableId="1395394412">
    <w:abstractNumId w:val="0"/>
  </w:num>
  <w:num w:numId="36" w16cid:durableId="1384476013">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884"/>
    <w:rsid w:val="000044E0"/>
    <w:rsid w:val="00005D5D"/>
    <w:rsid w:val="00006E51"/>
    <w:rsid w:val="0001214F"/>
    <w:rsid w:val="00012AE8"/>
    <w:rsid w:val="00015DBA"/>
    <w:rsid w:val="0002063D"/>
    <w:rsid w:val="00023675"/>
    <w:rsid w:val="00023A88"/>
    <w:rsid w:val="00027F3D"/>
    <w:rsid w:val="00034524"/>
    <w:rsid w:val="00036C06"/>
    <w:rsid w:val="00036CBE"/>
    <w:rsid w:val="00041383"/>
    <w:rsid w:val="00044642"/>
    <w:rsid w:val="00050946"/>
    <w:rsid w:val="00057CA0"/>
    <w:rsid w:val="00064694"/>
    <w:rsid w:val="00064D5B"/>
    <w:rsid w:val="00071DC9"/>
    <w:rsid w:val="00074F26"/>
    <w:rsid w:val="00075521"/>
    <w:rsid w:val="00076403"/>
    <w:rsid w:val="00077252"/>
    <w:rsid w:val="0008367D"/>
    <w:rsid w:val="000858AA"/>
    <w:rsid w:val="000871CB"/>
    <w:rsid w:val="0008778F"/>
    <w:rsid w:val="00087977"/>
    <w:rsid w:val="00094208"/>
    <w:rsid w:val="000942A8"/>
    <w:rsid w:val="000A55B4"/>
    <w:rsid w:val="000A6829"/>
    <w:rsid w:val="000A7238"/>
    <w:rsid w:val="000A7B70"/>
    <w:rsid w:val="000A7D54"/>
    <w:rsid w:val="000B1440"/>
    <w:rsid w:val="000B4586"/>
    <w:rsid w:val="000B4BA3"/>
    <w:rsid w:val="000B7339"/>
    <w:rsid w:val="000C3C33"/>
    <w:rsid w:val="000C63C2"/>
    <w:rsid w:val="000C7F19"/>
    <w:rsid w:val="000D134F"/>
    <w:rsid w:val="000D186B"/>
    <w:rsid w:val="000E20B3"/>
    <w:rsid w:val="000E405B"/>
    <w:rsid w:val="000E4AAD"/>
    <w:rsid w:val="000E5389"/>
    <w:rsid w:val="000E5B72"/>
    <w:rsid w:val="000E60DB"/>
    <w:rsid w:val="000F23D0"/>
    <w:rsid w:val="000F761E"/>
    <w:rsid w:val="0010354F"/>
    <w:rsid w:val="0011539A"/>
    <w:rsid w:val="00115E9D"/>
    <w:rsid w:val="001163D8"/>
    <w:rsid w:val="001179DB"/>
    <w:rsid w:val="00120C1E"/>
    <w:rsid w:val="001212B3"/>
    <w:rsid w:val="00121322"/>
    <w:rsid w:val="00122E52"/>
    <w:rsid w:val="001239A6"/>
    <w:rsid w:val="00130BEC"/>
    <w:rsid w:val="0013101B"/>
    <w:rsid w:val="00131DF8"/>
    <w:rsid w:val="001320E5"/>
    <w:rsid w:val="001349C9"/>
    <w:rsid w:val="00135307"/>
    <w:rsid w:val="001357B2"/>
    <w:rsid w:val="001359DE"/>
    <w:rsid w:val="00140C79"/>
    <w:rsid w:val="00142DE5"/>
    <w:rsid w:val="001474CB"/>
    <w:rsid w:val="00150B4E"/>
    <w:rsid w:val="00151DAB"/>
    <w:rsid w:val="0015451B"/>
    <w:rsid w:val="00155DD4"/>
    <w:rsid w:val="00157232"/>
    <w:rsid w:val="00160EB4"/>
    <w:rsid w:val="00161948"/>
    <w:rsid w:val="00163582"/>
    <w:rsid w:val="00164D03"/>
    <w:rsid w:val="0016797D"/>
    <w:rsid w:val="00173B36"/>
    <w:rsid w:val="0017478F"/>
    <w:rsid w:val="00177232"/>
    <w:rsid w:val="00180E32"/>
    <w:rsid w:val="00184C1A"/>
    <w:rsid w:val="00192D71"/>
    <w:rsid w:val="001965B3"/>
    <w:rsid w:val="001A18AB"/>
    <w:rsid w:val="001A198C"/>
    <w:rsid w:val="001A466F"/>
    <w:rsid w:val="001A47F0"/>
    <w:rsid w:val="001A5169"/>
    <w:rsid w:val="001A7FAD"/>
    <w:rsid w:val="001B1316"/>
    <w:rsid w:val="001B1C42"/>
    <w:rsid w:val="001B3748"/>
    <w:rsid w:val="001B3B5E"/>
    <w:rsid w:val="001B63A6"/>
    <w:rsid w:val="001B70E3"/>
    <w:rsid w:val="001C1AEC"/>
    <w:rsid w:val="001D2C3B"/>
    <w:rsid w:val="001D3DFE"/>
    <w:rsid w:val="001D7679"/>
    <w:rsid w:val="001D7E13"/>
    <w:rsid w:val="001E4703"/>
    <w:rsid w:val="001E5420"/>
    <w:rsid w:val="001E54D6"/>
    <w:rsid w:val="001F0783"/>
    <w:rsid w:val="001F2DBA"/>
    <w:rsid w:val="001F41E1"/>
    <w:rsid w:val="00202A77"/>
    <w:rsid w:val="00204EDC"/>
    <w:rsid w:val="002107D0"/>
    <w:rsid w:val="002114C4"/>
    <w:rsid w:val="002130B2"/>
    <w:rsid w:val="002150D5"/>
    <w:rsid w:val="00215A62"/>
    <w:rsid w:val="00217610"/>
    <w:rsid w:val="0021763F"/>
    <w:rsid w:val="0022090B"/>
    <w:rsid w:val="002238A1"/>
    <w:rsid w:val="002238FF"/>
    <w:rsid w:val="002240A4"/>
    <w:rsid w:val="00224856"/>
    <w:rsid w:val="00224A63"/>
    <w:rsid w:val="00224BD8"/>
    <w:rsid w:val="00235AAD"/>
    <w:rsid w:val="0024005F"/>
    <w:rsid w:val="00241687"/>
    <w:rsid w:val="00242576"/>
    <w:rsid w:val="0024519D"/>
    <w:rsid w:val="002501E0"/>
    <w:rsid w:val="00251C8A"/>
    <w:rsid w:val="002539D7"/>
    <w:rsid w:val="00255141"/>
    <w:rsid w:val="0026043F"/>
    <w:rsid w:val="00261E57"/>
    <w:rsid w:val="002621DD"/>
    <w:rsid w:val="00262C61"/>
    <w:rsid w:val="00266E2C"/>
    <w:rsid w:val="00271CBA"/>
    <w:rsid w:val="00271CE5"/>
    <w:rsid w:val="00272756"/>
    <w:rsid w:val="002752EF"/>
    <w:rsid w:val="0027763F"/>
    <w:rsid w:val="00282020"/>
    <w:rsid w:val="00282963"/>
    <w:rsid w:val="002856BF"/>
    <w:rsid w:val="00285A5F"/>
    <w:rsid w:val="00290427"/>
    <w:rsid w:val="00290B3A"/>
    <w:rsid w:val="00291C41"/>
    <w:rsid w:val="002927FA"/>
    <w:rsid w:val="00292A5A"/>
    <w:rsid w:val="0029664E"/>
    <w:rsid w:val="002A09E3"/>
    <w:rsid w:val="002A2B69"/>
    <w:rsid w:val="002A4ADA"/>
    <w:rsid w:val="002A4D6B"/>
    <w:rsid w:val="002A7165"/>
    <w:rsid w:val="002B16EA"/>
    <w:rsid w:val="002B1CE3"/>
    <w:rsid w:val="002B7803"/>
    <w:rsid w:val="002C36A1"/>
    <w:rsid w:val="002C5565"/>
    <w:rsid w:val="002C6359"/>
    <w:rsid w:val="002C6C40"/>
    <w:rsid w:val="002C729D"/>
    <w:rsid w:val="002C73D2"/>
    <w:rsid w:val="002D1027"/>
    <w:rsid w:val="002D1AB5"/>
    <w:rsid w:val="002D3262"/>
    <w:rsid w:val="002D3BAB"/>
    <w:rsid w:val="002E18FD"/>
    <w:rsid w:val="002E1EF0"/>
    <w:rsid w:val="002F33CC"/>
    <w:rsid w:val="002F4596"/>
    <w:rsid w:val="002F5EAF"/>
    <w:rsid w:val="002F7076"/>
    <w:rsid w:val="00304837"/>
    <w:rsid w:val="003067E4"/>
    <w:rsid w:val="003071E9"/>
    <w:rsid w:val="003139CD"/>
    <w:rsid w:val="00314F27"/>
    <w:rsid w:val="00316ECE"/>
    <w:rsid w:val="00323450"/>
    <w:rsid w:val="00332B10"/>
    <w:rsid w:val="00351B6F"/>
    <w:rsid w:val="00355D33"/>
    <w:rsid w:val="00360E4F"/>
    <w:rsid w:val="00362848"/>
    <w:rsid w:val="003636BF"/>
    <w:rsid w:val="0036743C"/>
    <w:rsid w:val="00367ECC"/>
    <w:rsid w:val="00371442"/>
    <w:rsid w:val="00372C42"/>
    <w:rsid w:val="0038104B"/>
    <w:rsid w:val="003816A6"/>
    <w:rsid w:val="003832CE"/>
    <w:rsid w:val="00383A9F"/>
    <w:rsid w:val="00383C36"/>
    <w:rsid w:val="003845B4"/>
    <w:rsid w:val="0038598B"/>
    <w:rsid w:val="00387B1A"/>
    <w:rsid w:val="00391961"/>
    <w:rsid w:val="00391E4D"/>
    <w:rsid w:val="0039313E"/>
    <w:rsid w:val="00393AF0"/>
    <w:rsid w:val="0039626B"/>
    <w:rsid w:val="00396895"/>
    <w:rsid w:val="003A42C8"/>
    <w:rsid w:val="003B20C7"/>
    <w:rsid w:val="003B398C"/>
    <w:rsid w:val="003B6518"/>
    <w:rsid w:val="003C10AB"/>
    <w:rsid w:val="003C5EE5"/>
    <w:rsid w:val="003C78FB"/>
    <w:rsid w:val="003D1405"/>
    <w:rsid w:val="003D3345"/>
    <w:rsid w:val="003D643E"/>
    <w:rsid w:val="003D777B"/>
    <w:rsid w:val="003E0E0C"/>
    <w:rsid w:val="003E1866"/>
    <w:rsid w:val="003E1C74"/>
    <w:rsid w:val="003E2594"/>
    <w:rsid w:val="003E6B1A"/>
    <w:rsid w:val="003F3495"/>
    <w:rsid w:val="00401D6D"/>
    <w:rsid w:val="00403062"/>
    <w:rsid w:val="00406EC8"/>
    <w:rsid w:val="00406FA8"/>
    <w:rsid w:val="00410609"/>
    <w:rsid w:val="00411907"/>
    <w:rsid w:val="00413E40"/>
    <w:rsid w:val="00413FAB"/>
    <w:rsid w:val="00421941"/>
    <w:rsid w:val="0042366A"/>
    <w:rsid w:val="00423838"/>
    <w:rsid w:val="0043143D"/>
    <w:rsid w:val="00433C6B"/>
    <w:rsid w:val="00437078"/>
    <w:rsid w:val="00452584"/>
    <w:rsid w:val="00452A43"/>
    <w:rsid w:val="004546A2"/>
    <w:rsid w:val="00456BCB"/>
    <w:rsid w:val="0046108E"/>
    <w:rsid w:val="0046419E"/>
    <w:rsid w:val="004657EE"/>
    <w:rsid w:val="00470BDF"/>
    <w:rsid w:val="004717CF"/>
    <w:rsid w:val="00472396"/>
    <w:rsid w:val="0047356A"/>
    <w:rsid w:val="00474F0B"/>
    <w:rsid w:val="00475C5A"/>
    <w:rsid w:val="004800E2"/>
    <w:rsid w:val="004838F3"/>
    <w:rsid w:val="00483FA5"/>
    <w:rsid w:val="0049419F"/>
    <w:rsid w:val="00494305"/>
    <w:rsid w:val="00494ADF"/>
    <w:rsid w:val="004A5712"/>
    <w:rsid w:val="004A7939"/>
    <w:rsid w:val="004A7D5B"/>
    <w:rsid w:val="004B0D8C"/>
    <w:rsid w:val="004B2264"/>
    <w:rsid w:val="004C1CF5"/>
    <w:rsid w:val="004C7B53"/>
    <w:rsid w:val="004C7F70"/>
    <w:rsid w:val="004D2F0A"/>
    <w:rsid w:val="004D4132"/>
    <w:rsid w:val="004D76A0"/>
    <w:rsid w:val="004E6636"/>
    <w:rsid w:val="004E70CE"/>
    <w:rsid w:val="004E71BC"/>
    <w:rsid w:val="004F06E7"/>
    <w:rsid w:val="004F1783"/>
    <w:rsid w:val="005003AE"/>
    <w:rsid w:val="00501A8B"/>
    <w:rsid w:val="005020F8"/>
    <w:rsid w:val="0050676A"/>
    <w:rsid w:val="0051008A"/>
    <w:rsid w:val="005103B7"/>
    <w:rsid w:val="00512D18"/>
    <w:rsid w:val="00512D58"/>
    <w:rsid w:val="005131E8"/>
    <w:rsid w:val="005142F6"/>
    <w:rsid w:val="005146C5"/>
    <w:rsid w:val="00516BB0"/>
    <w:rsid w:val="00517DC7"/>
    <w:rsid w:val="005231A6"/>
    <w:rsid w:val="00526246"/>
    <w:rsid w:val="00530B25"/>
    <w:rsid w:val="00536EB6"/>
    <w:rsid w:val="00537E51"/>
    <w:rsid w:val="0054144A"/>
    <w:rsid w:val="00544582"/>
    <w:rsid w:val="00546CF8"/>
    <w:rsid w:val="00552446"/>
    <w:rsid w:val="00555100"/>
    <w:rsid w:val="005553EE"/>
    <w:rsid w:val="00560364"/>
    <w:rsid w:val="00560572"/>
    <w:rsid w:val="00560CC8"/>
    <w:rsid w:val="0056108F"/>
    <w:rsid w:val="005611D3"/>
    <w:rsid w:val="00563535"/>
    <w:rsid w:val="005647DF"/>
    <w:rsid w:val="00567106"/>
    <w:rsid w:val="005754F9"/>
    <w:rsid w:val="005767AA"/>
    <w:rsid w:val="00581E90"/>
    <w:rsid w:val="0058204F"/>
    <w:rsid w:val="0058587D"/>
    <w:rsid w:val="0058606A"/>
    <w:rsid w:val="005864B0"/>
    <w:rsid w:val="005865E2"/>
    <w:rsid w:val="00590738"/>
    <w:rsid w:val="00595F16"/>
    <w:rsid w:val="005965DA"/>
    <w:rsid w:val="005979A7"/>
    <w:rsid w:val="005A2CC9"/>
    <w:rsid w:val="005A461A"/>
    <w:rsid w:val="005A6A66"/>
    <w:rsid w:val="005B2BAA"/>
    <w:rsid w:val="005B3259"/>
    <w:rsid w:val="005B702A"/>
    <w:rsid w:val="005B7E12"/>
    <w:rsid w:val="005C323E"/>
    <w:rsid w:val="005C4959"/>
    <w:rsid w:val="005C733D"/>
    <w:rsid w:val="005D36E6"/>
    <w:rsid w:val="005D4A55"/>
    <w:rsid w:val="005D6DE4"/>
    <w:rsid w:val="005E05BD"/>
    <w:rsid w:val="005E1967"/>
    <w:rsid w:val="005E1D3C"/>
    <w:rsid w:val="005E3B76"/>
    <w:rsid w:val="005E7F77"/>
    <w:rsid w:val="005F1B22"/>
    <w:rsid w:val="005F1BBD"/>
    <w:rsid w:val="005F21D3"/>
    <w:rsid w:val="005F4727"/>
    <w:rsid w:val="005F5849"/>
    <w:rsid w:val="006005D2"/>
    <w:rsid w:val="006024B6"/>
    <w:rsid w:val="006031FB"/>
    <w:rsid w:val="006110E3"/>
    <w:rsid w:val="00616303"/>
    <w:rsid w:val="00617411"/>
    <w:rsid w:val="00620580"/>
    <w:rsid w:val="00623809"/>
    <w:rsid w:val="006243B4"/>
    <w:rsid w:val="00624988"/>
    <w:rsid w:val="00625AE6"/>
    <w:rsid w:val="006265C8"/>
    <w:rsid w:val="00632253"/>
    <w:rsid w:val="00633D36"/>
    <w:rsid w:val="0063415E"/>
    <w:rsid w:val="0064088B"/>
    <w:rsid w:val="00642714"/>
    <w:rsid w:val="006433AC"/>
    <w:rsid w:val="00644FA0"/>
    <w:rsid w:val="006455CE"/>
    <w:rsid w:val="0064580F"/>
    <w:rsid w:val="00645B98"/>
    <w:rsid w:val="00646508"/>
    <w:rsid w:val="006507AC"/>
    <w:rsid w:val="00654317"/>
    <w:rsid w:val="00654591"/>
    <w:rsid w:val="00655706"/>
    <w:rsid w:val="00655841"/>
    <w:rsid w:val="00660463"/>
    <w:rsid w:val="0066105E"/>
    <w:rsid w:val="00661C5E"/>
    <w:rsid w:val="00664A54"/>
    <w:rsid w:val="006652A0"/>
    <w:rsid w:val="0066644D"/>
    <w:rsid w:val="006702CF"/>
    <w:rsid w:val="00677EC3"/>
    <w:rsid w:val="006826C3"/>
    <w:rsid w:val="00683D40"/>
    <w:rsid w:val="00685F94"/>
    <w:rsid w:val="006869A5"/>
    <w:rsid w:val="00687510"/>
    <w:rsid w:val="0068761E"/>
    <w:rsid w:val="006879F7"/>
    <w:rsid w:val="006900AD"/>
    <w:rsid w:val="006A023C"/>
    <w:rsid w:val="006A0989"/>
    <w:rsid w:val="006A5162"/>
    <w:rsid w:val="006A589A"/>
    <w:rsid w:val="006B1BFF"/>
    <w:rsid w:val="006B5805"/>
    <w:rsid w:val="006B5F92"/>
    <w:rsid w:val="006C0FCA"/>
    <w:rsid w:val="006C46FB"/>
    <w:rsid w:val="006D4A5F"/>
    <w:rsid w:val="006D5BB2"/>
    <w:rsid w:val="006D5F92"/>
    <w:rsid w:val="006D7AD5"/>
    <w:rsid w:val="006E2EC2"/>
    <w:rsid w:val="006E3FB2"/>
    <w:rsid w:val="006F00BE"/>
    <w:rsid w:val="006F2FFB"/>
    <w:rsid w:val="006F5554"/>
    <w:rsid w:val="007004D3"/>
    <w:rsid w:val="0070053A"/>
    <w:rsid w:val="00700760"/>
    <w:rsid w:val="00716C3D"/>
    <w:rsid w:val="00717820"/>
    <w:rsid w:val="00721891"/>
    <w:rsid w:val="00725E9F"/>
    <w:rsid w:val="00733017"/>
    <w:rsid w:val="00734EC2"/>
    <w:rsid w:val="00735825"/>
    <w:rsid w:val="00737D39"/>
    <w:rsid w:val="00755D1C"/>
    <w:rsid w:val="0076155A"/>
    <w:rsid w:val="007655B2"/>
    <w:rsid w:val="007657A5"/>
    <w:rsid w:val="00771B5C"/>
    <w:rsid w:val="0077497F"/>
    <w:rsid w:val="00776452"/>
    <w:rsid w:val="0078236C"/>
    <w:rsid w:val="00783310"/>
    <w:rsid w:val="00787EA9"/>
    <w:rsid w:val="00790588"/>
    <w:rsid w:val="00790D59"/>
    <w:rsid w:val="007936EF"/>
    <w:rsid w:val="00795F7D"/>
    <w:rsid w:val="0079744B"/>
    <w:rsid w:val="00797EFD"/>
    <w:rsid w:val="007A21B3"/>
    <w:rsid w:val="007A40C4"/>
    <w:rsid w:val="007A4A6D"/>
    <w:rsid w:val="007A78E3"/>
    <w:rsid w:val="007B0618"/>
    <w:rsid w:val="007B46F6"/>
    <w:rsid w:val="007B6D96"/>
    <w:rsid w:val="007B7491"/>
    <w:rsid w:val="007C04D6"/>
    <w:rsid w:val="007C2633"/>
    <w:rsid w:val="007C2D84"/>
    <w:rsid w:val="007D1AE4"/>
    <w:rsid w:val="007D1BCF"/>
    <w:rsid w:val="007D4310"/>
    <w:rsid w:val="007D5FAC"/>
    <w:rsid w:val="007D64BF"/>
    <w:rsid w:val="007D75CF"/>
    <w:rsid w:val="007E0440"/>
    <w:rsid w:val="007E0F07"/>
    <w:rsid w:val="007E4831"/>
    <w:rsid w:val="007E5907"/>
    <w:rsid w:val="007E6DC5"/>
    <w:rsid w:val="007E7717"/>
    <w:rsid w:val="007F3A48"/>
    <w:rsid w:val="007F466D"/>
    <w:rsid w:val="00803B03"/>
    <w:rsid w:val="00803EA4"/>
    <w:rsid w:val="00804588"/>
    <w:rsid w:val="00812849"/>
    <w:rsid w:val="008169E3"/>
    <w:rsid w:val="00816F80"/>
    <w:rsid w:val="008263D9"/>
    <w:rsid w:val="00827DF0"/>
    <w:rsid w:val="0083003B"/>
    <w:rsid w:val="00833EFA"/>
    <w:rsid w:val="008357C6"/>
    <w:rsid w:val="008520C8"/>
    <w:rsid w:val="00855357"/>
    <w:rsid w:val="00862307"/>
    <w:rsid w:val="00875A33"/>
    <w:rsid w:val="00876238"/>
    <w:rsid w:val="00876A08"/>
    <w:rsid w:val="0088043C"/>
    <w:rsid w:val="00884524"/>
    <w:rsid w:val="00884889"/>
    <w:rsid w:val="00884CE2"/>
    <w:rsid w:val="00886C48"/>
    <w:rsid w:val="008906C9"/>
    <w:rsid w:val="00891A68"/>
    <w:rsid w:val="008922D8"/>
    <w:rsid w:val="00894FF9"/>
    <w:rsid w:val="008A1035"/>
    <w:rsid w:val="008A6242"/>
    <w:rsid w:val="008A6CA3"/>
    <w:rsid w:val="008B04B6"/>
    <w:rsid w:val="008B4DB1"/>
    <w:rsid w:val="008B7368"/>
    <w:rsid w:val="008C100B"/>
    <w:rsid w:val="008C5738"/>
    <w:rsid w:val="008D04F0"/>
    <w:rsid w:val="008D121E"/>
    <w:rsid w:val="008E03BF"/>
    <w:rsid w:val="008E21A6"/>
    <w:rsid w:val="008E2CE0"/>
    <w:rsid w:val="008E55D0"/>
    <w:rsid w:val="008E6253"/>
    <w:rsid w:val="008E6B0A"/>
    <w:rsid w:val="008F0DCB"/>
    <w:rsid w:val="008F2249"/>
    <w:rsid w:val="008F3500"/>
    <w:rsid w:val="008F65C5"/>
    <w:rsid w:val="00905977"/>
    <w:rsid w:val="009125D2"/>
    <w:rsid w:val="009216CA"/>
    <w:rsid w:val="00924E3C"/>
    <w:rsid w:val="00924F43"/>
    <w:rsid w:val="00925186"/>
    <w:rsid w:val="00925D2F"/>
    <w:rsid w:val="009266BD"/>
    <w:rsid w:val="00930340"/>
    <w:rsid w:val="009353D9"/>
    <w:rsid w:val="00935D6B"/>
    <w:rsid w:val="00937B92"/>
    <w:rsid w:val="00940DE4"/>
    <w:rsid w:val="00942CF8"/>
    <w:rsid w:val="00943609"/>
    <w:rsid w:val="00945800"/>
    <w:rsid w:val="00945869"/>
    <w:rsid w:val="00953E39"/>
    <w:rsid w:val="009574CC"/>
    <w:rsid w:val="009612BB"/>
    <w:rsid w:val="009678B9"/>
    <w:rsid w:val="00982932"/>
    <w:rsid w:val="0098360D"/>
    <w:rsid w:val="009850CD"/>
    <w:rsid w:val="00987229"/>
    <w:rsid w:val="00991EC0"/>
    <w:rsid w:val="009A096A"/>
    <w:rsid w:val="009A3FBF"/>
    <w:rsid w:val="009A4CC9"/>
    <w:rsid w:val="009B0382"/>
    <w:rsid w:val="009B0751"/>
    <w:rsid w:val="009B15ED"/>
    <w:rsid w:val="009B5267"/>
    <w:rsid w:val="009C1D8C"/>
    <w:rsid w:val="009C23A5"/>
    <w:rsid w:val="009C53D6"/>
    <w:rsid w:val="009C6A21"/>
    <w:rsid w:val="009C6BFF"/>
    <w:rsid w:val="009C740A"/>
    <w:rsid w:val="009C7570"/>
    <w:rsid w:val="009D14E3"/>
    <w:rsid w:val="009D4F8A"/>
    <w:rsid w:val="009D5670"/>
    <w:rsid w:val="009E0A62"/>
    <w:rsid w:val="009E4916"/>
    <w:rsid w:val="009E654A"/>
    <w:rsid w:val="009E799F"/>
    <w:rsid w:val="009F19DF"/>
    <w:rsid w:val="009F5E64"/>
    <w:rsid w:val="00A001EE"/>
    <w:rsid w:val="00A004E4"/>
    <w:rsid w:val="00A0150B"/>
    <w:rsid w:val="00A05066"/>
    <w:rsid w:val="00A06E56"/>
    <w:rsid w:val="00A125C5"/>
    <w:rsid w:val="00A13406"/>
    <w:rsid w:val="00A17492"/>
    <w:rsid w:val="00A2451C"/>
    <w:rsid w:val="00A30D73"/>
    <w:rsid w:val="00A3408A"/>
    <w:rsid w:val="00A36728"/>
    <w:rsid w:val="00A37052"/>
    <w:rsid w:val="00A375F0"/>
    <w:rsid w:val="00A40B1F"/>
    <w:rsid w:val="00A53110"/>
    <w:rsid w:val="00A5356D"/>
    <w:rsid w:val="00A57AC0"/>
    <w:rsid w:val="00A61715"/>
    <w:rsid w:val="00A62714"/>
    <w:rsid w:val="00A65EE7"/>
    <w:rsid w:val="00A66765"/>
    <w:rsid w:val="00A70133"/>
    <w:rsid w:val="00A71675"/>
    <w:rsid w:val="00A72E50"/>
    <w:rsid w:val="00A75315"/>
    <w:rsid w:val="00A770A6"/>
    <w:rsid w:val="00A77640"/>
    <w:rsid w:val="00A813B1"/>
    <w:rsid w:val="00A813B4"/>
    <w:rsid w:val="00A81FF3"/>
    <w:rsid w:val="00A83076"/>
    <w:rsid w:val="00A86B50"/>
    <w:rsid w:val="00A86E05"/>
    <w:rsid w:val="00A900A9"/>
    <w:rsid w:val="00A91DC2"/>
    <w:rsid w:val="00A92890"/>
    <w:rsid w:val="00A94059"/>
    <w:rsid w:val="00AA0B29"/>
    <w:rsid w:val="00AA5B01"/>
    <w:rsid w:val="00AB1644"/>
    <w:rsid w:val="00AB36C4"/>
    <w:rsid w:val="00AB7CBF"/>
    <w:rsid w:val="00AC19C2"/>
    <w:rsid w:val="00AC1D4C"/>
    <w:rsid w:val="00AC32B2"/>
    <w:rsid w:val="00AC541D"/>
    <w:rsid w:val="00AD0989"/>
    <w:rsid w:val="00AD21A0"/>
    <w:rsid w:val="00AD5274"/>
    <w:rsid w:val="00AD65F3"/>
    <w:rsid w:val="00AD7BB0"/>
    <w:rsid w:val="00AE2E9B"/>
    <w:rsid w:val="00AE52EC"/>
    <w:rsid w:val="00AF24AD"/>
    <w:rsid w:val="00AF2EE4"/>
    <w:rsid w:val="00AF352E"/>
    <w:rsid w:val="00AF63F2"/>
    <w:rsid w:val="00B007C3"/>
    <w:rsid w:val="00B0471E"/>
    <w:rsid w:val="00B07AC7"/>
    <w:rsid w:val="00B11AFC"/>
    <w:rsid w:val="00B11DF3"/>
    <w:rsid w:val="00B148E6"/>
    <w:rsid w:val="00B1641D"/>
    <w:rsid w:val="00B17141"/>
    <w:rsid w:val="00B24471"/>
    <w:rsid w:val="00B25B01"/>
    <w:rsid w:val="00B27627"/>
    <w:rsid w:val="00B30BA5"/>
    <w:rsid w:val="00B31575"/>
    <w:rsid w:val="00B370DC"/>
    <w:rsid w:val="00B3724D"/>
    <w:rsid w:val="00B41AFC"/>
    <w:rsid w:val="00B42193"/>
    <w:rsid w:val="00B4221D"/>
    <w:rsid w:val="00B51A5A"/>
    <w:rsid w:val="00B54FFE"/>
    <w:rsid w:val="00B5521E"/>
    <w:rsid w:val="00B57135"/>
    <w:rsid w:val="00B60FA3"/>
    <w:rsid w:val="00B65910"/>
    <w:rsid w:val="00B662D9"/>
    <w:rsid w:val="00B731D6"/>
    <w:rsid w:val="00B7551B"/>
    <w:rsid w:val="00B82D1E"/>
    <w:rsid w:val="00B8547D"/>
    <w:rsid w:val="00B854F2"/>
    <w:rsid w:val="00B85504"/>
    <w:rsid w:val="00B87137"/>
    <w:rsid w:val="00B92D1A"/>
    <w:rsid w:val="00B9378A"/>
    <w:rsid w:val="00BA2048"/>
    <w:rsid w:val="00BA3918"/>
    <w:rsid w:val="00BA4B18"/>
    <w:rsid w:val="00BB0D1F"/>
    <w:rsid w:val="00BB6D38"/>
    <w:rsid w:val="00BB7409"/>
    <w:rsid w:val="00BC3F48"/>
    <w:rsid w:val="00BC60F6"/>
    <w:rsid w:val="00BC63E3"/>
    <w:rsid w:val="00BC7339"/>
    <w:rsid w:val="00BC7AB6"/>
    <w:rsid w:val="00BC7F41"/>
    <w:rsid w:val="00BD0D7B"/>
    <w:rsid w:val="00BD16A7"/>
    <w:rsid w:val="00BD1B8C"/>
    <w:rsid w:val="00BD2029"/>
    <w:rsid w:val="00BE05B0"/>
    <w:rsid w:val="00BE210C"/>
    <w:rsid w:val="00BE2BA0"/>
    <w:rsid w:val="00BE6617"/>
    <w:rsid w:val="00BE72A9"/>
    <w:rsid w:val="00BE7F68"/>
    <w:rsid w:val="00BF0180"/>
    <w:rsid w:val="00BF126B"/>
    <w:rsid w:val="00BF25E3"/>
    <w:rsid w:val="00BF3C8F"/>
    <w:rsid w:val="00BF6515"/>
    <w:rsid w:val="00C03412"/>
    <w:rsid w:val="00C04C1B"/>
    <w:rsid w:val="00C119B6"/>
    <w:rsid w:val="00C11CE1"/>
    <w:rsid w:val="00C11E4E"/>
    <w:rsid w:val="00C126EE"/>
    <w:rsid w:val="00C17800"/>
    <w:rsid w:val="00C250D5"/>
    <w:rsid w:val="00C25B66"/>
    <w:rsid w:val="00C325A6"/>
    <w:rsid w:val="00C32EDF"/>
    <w:rsid w:val="00C35027"/>
    <w:rsid w:val="00C35666"/>
    <w:rsid w:val="00C36901"/>
    <w:rsid w:val="00C43DD1"/>
    <w:rsid w:val="00C469AD"/>
    <w:rsid w:val="00C50D03"/>
    <w:rsid w:val="00C609BA"/>
    <w:rsid w:val="00C626A3"/>
    <w:rsid w:val="00C62736"/>
    <w:rsid w:val="00C65498"/>
    <w:rsid w:val="00C737BE"/>
    <w:rsid w:val="00C75404"/>
    <w:rsid w:val="00C76E87"/>
    <w:rsid w:val="00C806FC"/>
    <w:rsid w:val="00C80B00"/>
    <w:rsid w:val="00C91D2E"/>
    <w:rsid w:val="00C92898"/>
    <w:rsid w:val="00C94B7C"/>
    <w:rsid w:val="00CA27C8"/>
    <w:rsid w:val="00CA4340"/>
    <w:rsid w:val="00CA4FF2"/>
    <w:rsid w:val="00CA55DE"/>
    <w:rsid w:val="00CA7208"/>
    <w:rsid w:val="00CB3CF1"/>
    <w:rsid w:val="00CB3DAE"/>
    <w:rsid w:val="00CB5012"/>
    <w:rsid w:val="00CB6EC9"/>
    <w:rsid w:val="00CB7BC3"/>
    <w:rsid w:val="00CC0921"/>
    <w:rsid w:val="00CC4F9F"/>
    <w:rsid w:val="00CC5885"/>
    <w:rsid w:val="00CC7D56"/>
    <w:rsid w:val="00CC7D57"/>
    <w:rsid w:val="00CD4FD9"/>
    <w:rsid w:val="00CD6E51"/>
    <w:rsid w:val="00CE5238"/>
    <w:rsid w:val="00CE7514"/>
    <w:rsid w:val="00CF4509"/>
    <w:rsid w:val="00CF7343"/>
    <w:rsid w:val="00D03A04"/>
    <w:rsid w:val="00D07D56"/>
    <w:rsid w:val="00D10D4A"/>
    <w:rsid w:val="00D11144"/>
    <w:rsid w:val="00D12385"/>
    <w:rsid w:val="00D13F1D"/>
    <w:rsid w:val="00D16CB9"/>
    <w:rsid w:val="00D17D59"/>
    <w:rsid w:val="00D20007"/>
    <w:rsid w:val="00D20AB4"/>
    <w:rsid w:val="00D223C3"/>
    <w:rsid w:val="00D23610"/>
    <w:rsid w:val="00D248DE"/>
    <w:rsid w:val="00D25613"/>
    <w:rsid w:val="00D309FE"/>
    <w:rsid w:val="00D31120"/>
    <w:rsid w:val="00D32219"/>
    <w:rsid w:val="00D32B04"/>
    <w:rsid w:val="00D35D82"/>
    <w:rsid w:val="00D407D2"/>
    <w:rsid w:val="00D41074"/>
    <w:rsid w:val="00D42AC8"/>
    <w:rsid w:val="00D43302"/>
    <w:rsid w:val="00D43704"/>
    <w:rsid w:val="00D47286"/>
    <w:rsid w:val="00D52E3C"/>
    <w:rsid w:val="00D52F25"/>
    <w:rsid w:val="00D55143"/>
    <w:rsid w:val="00D60F2F"/>
    <w:rsid w:val="00D6272B"/>
    <w:rsid w:val="00D647E7"/>
    <w:rsid w:val="00D70FA9"/>
    <w:rsid w:val="00D77520"/>
    <w:rsid w:val="00D776D5"/>
    <w:rsid w:val="00D8165F"/>
    <w:rsid w:val="00D82B81"/>
    <w:rsid w:val="00D84A6A"/>
    <w:rsid w:val="00D8542D"/>
    <w:rsid w:val="00D87D79"/>
    <w:rsid w:val="00D916DE"/>
    <w:rsid w:val="00D92A15"/>
    <w:rsid w:val="00DA3FC9"/>
    <w:rsid w:val="00DB0C24"/>
    <w:rsid w:val="00DB5843"/>
    <w:rsid w:val="00DC226E"/>
    <w:rsid w:val="00DC2559"/>
    <w:rsid w:val="00DC558E"/>
    <w:rsid w:val="00DC6A71"/>
    <w:rsid w:val="00DC71A0"/>
    <w:rsid w:val="00DD295D"/>
    <w:rsid w:val="00DD3011"/>
    <w:rsid w:val="00DD49C3"/>
    <w:rsid w:val="00DD5168"/>
    <w:rsid w:val="00DE5184"/>
    <w:rsid w:val="00DF248D"/>
    <w:rsid w:val="00DF5E55"/>
    <w:rsid w:val="00E02549"/>
    <w:rsid w:val="00E0357D"/>
    <w:rsid w:val="00E10A7D"/>
    <w:rsid w:val="00E13D53"/>
    <w:rsid w:val="00E15310"/>
    <w:rsid w:val="00E158B6"/>
    <w:rsid w:val="00E162A5"/>
    <w:rsid w:val="00E2410B"/>
    <w:rsid w:val="00E315ED"/>
    <w:rsid w:val="00E37B58"/>
    <w:rsid w:val="00E41977"/>
    <w:rsid w:val="00E42E53"/>
    <w:rsid w:val="00E508C0"/>
    <w:rsid w:val="00E52B1A"/>
    <w:rsid w:val="00E552C4"/>
    <w:rsid w:val="00E61A61"/>
    <w:rsid w:val="00E6361F"/>
    <w:rsid w:val="00E71099"/>
    <w:rsid w:val="00E725E7"/>
    <w:rsid w:val="00E76ADF"/>
    <w:rsid w:val="00E77C52"/>
    <w:rsid w:val="00E84FD8"/>
    <w:rsid w:val="00E85332"/>
    <w:rsid w:val="00E907AE"/>
    <w:rsid w:val="00E9343C"/>
    <w:rsid w:val="00E9694A"/>
    <w:rsid w:val="00E96D64"/>
    <w:rsid w:val="00EA4644"/>
    <w:rsid w:val="00EA468F"/>
    <w:rsid w:val="00EB0975"/>
    <w:rsid w:val="00EC1D34"/>
    <w:rsid w:val="00EC4A01"/>
    <w:rsid w:val="00EC531A"/>
    <w:rsid w:val="00EC5E91"/>
    <w:rsid w:val="00EC65A6"/>
    <w:rsid w:val="00EC763A"/>
    <w:rsid w:val="00ED1C3E"/>
    <w:rsid w:val="00ED2EC1"/>
    <w:rsid w:val="00ED7A3E"/>
    <w:rsid w:val="00EF0739"/>
    <w:rsid w:val="00EF160D"/>
    <w:rsid w:val="00EF31AD"/>
    <w:rsid w:val="00EF43AD"/>
    <w:rsid w:val="00EF6D75"/>
    <w:rsid w:val="00F020ED"/>
    <w:rsid w:val="00F0407B"/>
    <w:rsid w:val="00F10F95"/>
    <w:rsid w:val="00F122C7"/>
    <w:rsid w:val="00F13519"/>
    <w:rsid w:val="00F174DD"/>
    <w:rsid w:val="00F22D07"/>
    <w:rsid w:val="00F240BB"/>
    <w:rsid w:val="00F31474"/>
    <w:rsid w:val="00F319D8"/>
    <w:rsid w:val="00F33A0B"/>
    <w:rsid w:val="00F40624"/>
    <w:rsid w:val="00F44E3F"/>
    <w:rsid w:val="00F468A7"/>
    <w:rsid w:val="00F46996"/>
    <w:rsid w:val="00F46B0A"/>
    <w:rsid w:val="00F502A9"/>
    <w:rsid w:val="00F50893"/>
    <w:rsid w:val="00F50B44"/>
    <w:rsid w:val="00F54E95"/>
    <w:rsid w:val="00F56B97"/>
    <w:rsid w:val="00F57FED"/>
    <w:rsid w:val="00F603DE"/>
    <w:rsid w:val="00F63D1C"/>
    <w:rsid w:val="00F64282"/>
    <w:rsid w:val="00F6496D"/>
    <w:rsid w:val="00F7359E"/>
    <w:rsid w:val="00F75EE3"/>
    <w:rsid w:val="00F778F1"/>
    <w:rsid w:val="00F81620"/>
    <w:rsid w:val="00F8310A"/>
    <w:rsid w:val="00F8456D"/>
    <w:rsid w:val="00F846DC"/>
    <w:rsid w:val="00F90061"/>
    <w:rsid w:val="00F90576"/>
    <w:rsid w:val="00F95973"/>
    <w:rsid w:val="00FA08ED"/>
    <w:rsid w:val="00FA4903"/>
    <w:rsid w:val="00FA4DA8"/>
    <w:rsid w:val="00FA7E6A"/>
    <w:rsid w:val="00FB026F"/>
    <w:rsid w:val="00FB291B"/>
    <w:rsid w:val="00FB678B"/>
    <w:rsid w:val="00FC465F"/>
    <w:rsid w:val="00FC4884"/>
    <w:rsid w:val="00FC57B7"/>
    <w:rsid w:val="00FD0ABF"/>
    <w:rsid w:val="00FD1B00"/>
    <w:rsid w:val="00FD6073"/>
    <w:rsid w:val="00FE382D"/>
    <w:rsid w:val="00FE4BB1"/>
    <w:rsid w:val="00FE7618"/>
    <w:rsid w:val="00FF3806"/>
    <w:rsid w:val="00FF652E"/>
    <w:rsid w:val="00FF653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529dba"/>
    </o:shapedefaults>
    <o:shapelayout v:ext="edit">
      <o:idmap v:ext="edit" data="2"/>
    </o:shapelayout>
  </w:shapeDefaults>
  <w:doNotEmbedSmartTags/>
  <w:decimalSymbol w:val=","/>
  <w:listSeparator w:val=";"/>
  <w14:docId w14:val="06C0467F"/>
  <w15:docId w15:val="{8BB47BC8-5DC0-48A9-8BF0-3529F926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2">
    <w:name w:val="heading 2"/>
    <w:basedOn w:val="Navaden"/>
    <w:next w:val="Navaden"/>
    <w:link w:val="Naslov2Znak"/>
    <w:semiHidden/>
    <w:unhideWhenUsed/>
    <w:qFormat/>
    <w:rsid w:val="001E4703"/>
    <w:pPr>
      <w:keepNext/>
      <w:spacing w:before="240" w:after="60"/>
      <w:outlineLvl w:val="1"/>
    </w:pPr>
    <w:rPr>
      <w:rFonts w:ascii="Cambria" w:hAnsi="Cambria"/>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4C7B53"/>
    <w:rPr>
      <w:rFonts w:ascii="Arial" w:hAnsi="Arial"/>
      <w:szCs w:val="24"/>
      <w:lang w:val="en-US" w:eastAsia="en-US"/>
    </w:rPr>
  </w:style>
  <w:style w:type="paragraph" w:customStyle="1" w:styleId="Neotevilenodstavek">
    <w:name w:val="Neoštevilčen odstavek"/>
    <w:basedOn w:val="Navaden"/>
    <w:link w:val="NeotevilenodstavekZnak"/>
    <w:qFormat/>
    <w:rsid w:val="00FF6531"/>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FF6531"/>
    <w:rPr>
      <w:rFonts w:ascii="Arial" w:hAnsi="Arial" w:cs="Arial"/>
      <w:sz w:val="22"/>
      <w:szCs w:val="22"/>
    </w:rPr>
  </w:style>
  <w:style w:type="paragraph" w:styleId="Telobesedila">
    <w:name w:val="Body Text"/>
    <w:basedOn w:val="Navaden"/>
    <w:link w:val="TelobesedilaZnak"/>
    <w:uiPriority w:val="99"/>
    <w:unhideWhenUsed/>
    <w:rsid w:val="00FF6531"/>
    <w:pPr>
      <w:spacing w:after="120" w:line="276" w:lineRule="auto"/>
    </w:pPr>
    <w:rPr>
      <w:rFonts w:ascii="Calibri" w:eastAsia="Calibri" w:hAnsi="Calibri"/>
      <w:sz w:val="22"/>
      <w:szCs w:val="22"/>
    </w:rPr>
  </w:style>
  <w:style w:type="character" w:customStyle="1" w:styleId="TelobesedilaZnak">
    <w:name w:val="Telo besedila Znak"/>
    <w:link w:val="Telobesedila"/>
    <w:uiPriority w:val="99"/>
    <w:rsid w:val="00FF6531"/>
    <w:rPr>
      <w:rFonts w:ascii="Calibri" w:eastAsia="Calibri" w:hAnsi="Calibri"/>
      <w:sz w:val="22"/>
      <w:szCs w:val="22"/>
      <w:lang w:eastAsia="en-US"/>
    </w:rPr>
  </w:style>
  <w:style w:type="paragraph" w:customStyle="1" w:styleId="len">
    <w:name w:val="člen"/>
    <w:basedOn w:val="Navaden"/>
    <w:autoRedefine/>
    <w:rsid w:val="005142F6"/>
    <w:pPr>
      <w:widowControl w:val="0"/>
      <w:tabs>
        <w:tab w:val="left" w:pos="-1094"/>
        <w:tab w:val="left" w:pos="-720"/>
        <w:tab w:val="left" w:pos="0"/>
        <w:tab w:val="num" w:pos="720"/>
        <w:tab w:val="left" w:pos="940"/>
      </w:tabs>
      <w:autoSpaceDE w:val="0"/>
      <w:autoSpaceDN w:val="0"/>
      <w:adjustRightInd w:val="0"/>
      <w:spacing w:line="240" w:lineRule="auto"/>
      <w:ind w:left="720" w:hanging="360"/>
      <w:jc w:val="center"/>
    </w:pPr>
    <w:rPr>
      <w:rFonts w:cs="Arial"/>
      <w:sz w:val="22"/>
      <w:szCs w:val="22"/>
    </w:rPr>
  </w:style>
  <w:style w:type="character" w:customStyle="1" w:styleId="Naslov2Znak">
    <w:name w:val="Naslov 2 Znak"/>
    <w:link w:val="Naslov2"/>
    <w:semiHidden/>
    <w:rsid w:val="001E4703"/>
    <w:rPr>
      <w:rFonts w:ascii="Cambria" w:eastAsia="Times New Roman" w:hAnsi="Cambria" w:cs="Times New Roman"/>
      <w:b/>
      <w:bCs/>
      <w:i/>
      <w:iCs/>
      <w:sz w:val="28"/>
      <w:szCs w:val="28"/>
      <w:lang w:val="en-US" w:eastAsia="en-US"/>
    </w:rPr>
  </w:style>
  <w:style w:type="paragraph" w:styleId="Besedilooblaka">
    <w:name w:val="Balloon Text"/>
    <w:basedOn w:val="Navaden"/>
    <w:link w:val="BesedilooblakaZnak"/>
    <w:rsid w:val="00DA3FC9"/>
    <w:pPr>
      <w:spacing w:line="240" w:lineRule="auto"/>
    </w:pPr>
    <w:rPr>
      <w:rFonts w:ascii="Tahoma" w:hAnsi="Tahoma" w:cs="Tahoma"/>
      <w:sz w:val="16"/>
      <w:szCs w:val="16"/>
    </w:rPr>
  </w:style>
  <w:style w:type="character" w:customStyle="1" w:styleId="BesedilooblakaZnak">
    <w:name w:val="Besedilo oblačka Znak"/>
    <w:link w:val="Besedilooblaka"/>
    <w:rsid w:val="00DA3FC9"/>
    <w:rPr>
      <w:rFonts w:ascii="Tahoma" w:hAnsi="Tahoma" w:cs="Tahoma"/>
      <w:sz w:val="16"/>
      <w:szCs w:val="16"/>
      <w:lang w:val="en-US" w:eastAsia="en-US"/>
    </w:rPr>
  </w:style>
  <w:style w:type="paragraph" w:customStyle="1" w:styleId="odstavek1">
    <w:name w:val="odstavek1"/>
    <w:basedOn w:val="Navaden"/>
    <w:rsid w:val="00655706"/>
    <w:pPr>
      <w:spacing w:before="240" w:line="240" w:lineRule="auto"/>
      <w:ind w:firstLine="1021"/>
      <w:jc w:val="both"/>
    </w:pPr>
    <w:rPr>
      <w:rFonts w:cs="Arial"/>
      <w:sz w:val="22"/>
      <w:szCs w:val="22"/>
      <w:lang w:eastAsia="sl-SI"/>
    </w:rPr>
  </w:style>
  <w:style w:type="paragraph" w:styleId="Odstavekseznama">
    <w:name w:val="List Paragraph"/>
    <w:aliases w:val="numbered list"/>
    <w:basedOn w:val="Navaden"/>
    <w:link w:val="OdstavekseznamaZnak"/>
    <w:uiPriority w:val="34"/>
    <w:qFormat/>
    <w:rsid w:val="005131E8"/>
    <w:pPr>
      <w:ind w:left="720"/>
      <w:contextualSpacing/>
    </w:pPr>
    <w:rPr>
      <w:lang w:val="en-US"/>
    </w:rPr>
  </w:style>
  <w:style w:type="character" w:customStyle="1" w:styleId="OdstavekseznamaZnak">
    <w:name w:val="Odstavek seznama Znak"/>
    <w:aliases w:val="numbered list Znak"/>
    <w:link w:val="Odstavekseznama"/>
    <w:uiPriority w:val="34"/>
    <w:qFormat/>
    <w:locked/>
    <w:rsid w:val="008E6253"/>
    <w:rPr>
      <w:rFonts w:ascii="Arial" w:hAnsi="Arial"/>
      <w:szCs w:val="24"/>
      <w:lang w:val="en-US" w:eastAsia="en-US"/>
    </w:rPr>
  </w:style>
  <w:style w:type="paragraph" w:customStyle="1" w:styleId="alineazaodstavkom1">
    <w:name w:val="alineazaodstavkom1"/>
    <w:basedOn w:val="Navaden"/>
    <w:rsid w:val="00943609"/>
    <w:pPr>
      <w:spacing w:line="240" w:lineRule="auto"/>
      <w:ind w:left="425" w:hanging="425"/>
      <w:jc w:val="both"/>
    </w:pPr>
    <w:rPr>
      <w:rFonts w:cs="Arial"/>
      <w:sz w:val="22"/>
      <w:szCs w:val="22"/>
      <w:lang w:eastAsia="sl-SI"/>
    </w:rPr>
  </w:style>
  <w:style w:type="paragraph" w:styleId="Revizija">
    <w:name w:val="Revision"/>
    <w:hidden/>
    <w:uiPriority w:val="99"/>
    <w:semiHidden/>
    <w:rsid w:val="00A813B4"/>
    <w:rPr>
      <w:rFonts w:ascii="Arial" w:hAnsi="Arial"/>
      <w:szCs w:val="24"/>
      <w:lang w:eastAsia="en-US"/>
    </w:rPr>
  </w:style>
  <w:style w:type="character" w:styleId="Pripombasklic">
    <w:name w:val="annotation reference"/>
    <w:basedOn w:val="Privzetapisavaodstavka"/>
    <w:rsid w:val="00A813B4"/>
    <w:rPr>
      <w:sz w:val="16"/>
      <w:szCs w:val="16"/>
    </w:rPr>
  </w:style>
  <w:style w:type="paragraph" w:styleId="Pripombabesedilo">
    <w:name w:val="annotation text"/>
    <w:basedOn w:val="Navaden"/>
    <w:link w:val="PripombabesediloZnak"/>
    <w:rsid w:val="00A813B4"/>
    <w:pPr>
      <w:spacing w:line="240" w:lineRule="auto"/>
    </w:pPr>
    <w:rPr>
      <w:szCs w:val="20"/>
    </w:rPr>
  </w:style>
  <w:style w:type="character" w:customStyle="1" w:styleId="PripombabesediloZnak">
    <w:name w:val="Pripomba – besedilo Znak"/>
    <w:basedOn w:val="Privzetapisavaodstavka"/>
    <w:link w:val="Pripombabesedilo"/>
    <w:rsid w:val="00A813B4"/>
    <w:rPr>
      <w:rFonts w:ascii="Arial" w:hAnsi="Arial"/>
      <w:lang w:eastAsia="en-US"/>
    </w:rPr>
  </w:style>
  <w:style w:type="paragraph" w:styleId="Zadevapripombe">
    <w:name w:val="annotation subject"/>
    <w:basedOn w:val="Pripombabesedilo"/>
    <w:next w:val="Pripombabesedilo"/>
    <w:link w:val="ZadevapripombeZnak"/>
    <w:rsid w:val="00A813B4"/>
    <w:rPr>
      <w:b/>
      <w:bCs/>
    </w:rPr>
  </w:style>
  <w:style w:type="character" w:customStyle="1" w:styleId="ZadevapripombeZnak">
    <w:name w:val="Zadeva pripombe Znak"/>
    <w:basedOn w:val="PripombabesediloZnak"/>
    <w:link w:val="Zadevapripombe"/>
    <w:rsid w:val="00A813B4"/>
    <w:rPr>
      <w:rFonts w:ascii="Arial" w:hAnsi="Arial"/>
      <w:b/>
      <w:bCs/>
      <w:lang w:eastAsia="en-US"/>
    </w:rPr>
  </w:style>
  <w:style w:type="character" w:customStyle="1" w:styleId="Nerazreenaomemba1">
    <w:name w:val="Nerazrešena omemba1"/>
    <w:basedOn w:val="Privzetapisavaodstavka"/>
    <w:uiPriority w:val="99"/>
    <w:semiHidden/>
    <w:unhideWhenUsed/>
    <w:rsid w:val="00B9378A"/>
    <w:rPr>
      <w:color w:val="605E5C"/>
      <w:shd w:val="clear" w:color="auto" w:fill="E1DFDD"/>
    </w:rPr>
  </w:style>
  <w:style w:type="paragraph" w:styleId="Sprotnaopomba-besedilo">
    <w:name w:val="footnote text"/>
    <w:basedOn w:val="Navaden"/>
    <w:link w:val="Sprotnaopomba-besediloZnak"/>
    <w:rsid w:val="00C806FC"/>
    <w:pPr>
      <w:spacing w:line="240" w:lineRule="auto"/>
    </w:pPr>
    <w:rPr>
      <w:szCs w:val="20"/>
    </w:rPr>
  </w:style>
  <w:style w:type="character" w:customStyle="1" w:styleId="Sprotnaopomba-besediloZnak">
    <w:name w:val="Sprotna opomba - besedilo Znak"/>
    <w:basedOn w:val="Privzetapisavaodstavka"/>
    <w:link w:val="Sprotnaopomba-besedilo"/>
    <w:rsid w:val="00C806FC"/>
    <w:rPr>
      <w:rFonts w:ascii="Arial" w:hAnsi="Arial"/>
      <w:lang w:eastAsia="en-US"/>
    </w:rPr>
  </w:style>
  <w:style w:type="character" w:styleId="Sprotnaopomba-sklic">
    <w:name w:val="footnote reference"/>
    <w:basedOn w:val="Privzetapisavaodstavka"/>
    <w:rsid w:val="00C806FC"/>
    <w:rPr>
      <w:vertAlign w:val="superscript"/>
    </w:rPr>
  </w:style>
  <w:style w:type="character" w:styleId="Nerazreenaomemba">
    <w:name w:val="Unresolved Mention"/>
    <w:basedOn w:val="Privzetapisavaodstavka"/>
    <w:uiPriority w:val="99"/>
    <w:semiHidden/>
    <w:unhideWhenUsed/>
    <w:rsid w:val="00EF1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641484">
      <w:bodyDiv w:val="1"/>
      <w:marLeft w:val="0"/>
      <w:marRight w:val="0"/>
      <w:marTop w:val="0"/>
      <w:marBottom w:val="0"/>
      <w:divBdr>
        <w:top w:val="none" w:sz="0" w:space="0" w:color="auto"/>
        <w:left w:val="none" w:sz="0" w:space="0" w:color="auto"/>
        <w:bottom w:val="none" w:sz="0" w:space="0" w:color="auto"/>
        <w:right w:val="none" w:sz="0" w:space="0" w:color="auto"/>
      </w:divBdr>
    </w:div>
    <w:div w:id="1467114952">
      <w:bodyDiv w:val="1"/>
      <w:marLeft w:val="0"/>
      <w:marRight w:val="0"/>
      <w:marTop w:val="0"/>
      <w:marBottom w:val="0"/>
      <w:divBdr>
        <w:top w:val="none" w:sz="0" w:space="0" w:color="auto"/>
        <w:left w:val="none" w:sz="0" w:space="0" w:color="auto"/>
        <w:bottom w:val="none" w:sz="0" w:space="0" w:color="auto"/>
        <w:right w:val="none" w:sz="0" w:space="0" w:color="auto"/>
      </w:divBdr>
      <w:divsChild>
        <w:div w:id="1579707672">
          <w:marLeft w:val="0"/>
          <w:marRight w:val="0"/>
          <w:marTop w:val="0"/>
          <w:marBottom w:val="0"/>
          <w:divBdr>
            <w:top w:val="none" w:sz="0" w:space="0" w:color="auto"/>
            <w:left w:val="none" w:sz="0" w:space="0" w:color="auto"/>
            <w:bottom w:val="none" w:sz="0" w:space="0" w:color="auto"/>
            <w:right w:val="none" w:sz="0" w:space="0" w:color="auto"/>
          </w:divBdr>
          <w:divsChild>
            <w:div w:id="1870801025">
              <w:marLeft w:val="0"/>
              <w:marRight w:val="0"/>
              <w:marTop w:val="100"/>
              <w:marBottom w:val="100"/>
              <w:divBdr>
                <w:top w:val="none" w:sz="0" w:space="0" w:color="auto"/>
                <w:left w:val="none" w:sz="0" w:space="0" w:color="auto"/>
                <w:bottom w:val="none" w:sz="0" w:space="0" w:color="auto"/>
                <w:right w:val="none" w:sz="0" w:space="0" w:color="auto"/>
              </w:divBdr>
              <w:divsChild>
                <w:div w:id="467673273">
                  <w:marLeft w:val="0"/>
                  <w:marRight w:val="0"/>
                  <w:marTop w:val="0"/>
                  <w:marBottom w:val="0"/>
                  <w:divBdr>
                    <w:top w:val="none" w:sz="0" w:space="0" w:color="auto"/>
                    <w:left w:val="none" w:sz="0" w:space="0" w:color="auto"/>
                    <w:bottom w:val="none" w:sz="0" w:space="0" w:color="auto"/>
                    <w:right w:val="none" w:sz="0" w:space="0" w:color="auto"/>
                  </w:divBdr>
                  <w:divsChild>
                    <w:div w:id="924143926">
                      <w:marLeft w:val="0"/>
                      <w:marRight w:val="0"/>
                      <w:marTop w:val="0"/>
                      <w:marBottom w:val="0"/>
                      <w:divBdr>
                        <w:top w:val="none" w:sz="0" w:space="0" w:color="auto"/>
                        <w:left w:val="none" w:sz="0" w:space="0" w:color="auto"/>
                        <w:bottom w:val="none" w:sz="0" w:space="0" w:color="auto"/>
                        <w:right w:val="none" w:sz="0" w:space="0" w:color="auto"/>
                      </w:divBdr>
                      <w:divsChild>
                        <w:div w:id="1827934904">
                          <w:marLeft w:val="0"/>
                          <w:marRight w:val="0"/>
                          <w:marTop w:val="0"/>
                          <w:marBottom w:val="0"/>
                          <w:divBdr>
                            <w:top w:val="none" w:sz="0" w:space="0" w:color="auto"/>
                            <w:left w:val="none" w:sz="0" w:space="0" w:color="auto"/>
                            <w:bottom w:val="none" w:sz="0" w:space="0" w:color="auto"/>
                            <w:right w:val="none" w:sz="0" w:space="0" w:color="auto"/>
                          </w:divBdr>
                          <w:divsChild>
                            <w:div w:id="1645817285">
                              <w:marLeft w:val="0"/>
                              <w:marRight w:val="0"/>
                              <w:marTop w:val="0"/>
                              <w:marBottom w:val="0"/>
                              <w:divBdr>
                                <w:top w:val="none" w:sz="0" w:space="0" w:color="auto"/>
                                <w:left w:val="none" w:sz="0" w:space="0" w:color="auto"/>
                                <w:bottom w:val="none" w:sz="0" w:space="0" w:color="auto"/>
                                <w:right w:val="none" w:sz="0" w:space="0" w:color="auto"/>
                              </w:divBdr>
                              <w:divsChild>
                                <w:div w:id="882013425">
                                  <w:marLeft w:val="0"/>
                                  <w:marRight w:val="0"/>
                                  <w:marTop w:val="0"/>
                                  <w:marBottom w:val="0"/>
                                  <w:divBdr>
                                    <w:top w:val="none" w:sz="0" w:space="0" w:color="auto"/>
                                    <w:left w:val="none" w:sz="0" w:space="0" w:color="auto"/>
                                    <w:bottom w:val="none" w:sz="0" w:space="0" w:color="auto"/>
                                    <w:right w:val="none" w:sz="0" w:space="0" w:color="auto"/>
                                  </w:divBdr>
                                  <w:divsChild>
                                    <w:div w:id="384569426">
                                      <w:marLeft w:val="0"/>
                                      <w:marRight w:val="0"/>
                                      <w:marTop w:val="0"/>
                                      <w:marBottom w:val="0"/>
                                      <w:divBdr>
                                        <w:top w:val="none" w:sz="0" w:space="0" w:color="auto"/>
                                        <w:left w:val="none" w:sz="0" w:space="0" w:color="auto"/>
                                        <w:bottom w:val="none" w:sz="0" w:space="0" w:color="auto"/>
                                        <w:right w:val="none" w:sz="0" w:space="0" w:color="auto"/>
                                      </w:divBdr>
                                      <w:divsChild>
                                        <w:div w:id="5526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radni-list.si/glasilo-uradni-list-rs/vsebina/2025-01-2953" TargetMode="External"/><Relationship Id="rId4" Type="http://schemas.openxmlformats.org/officeDocument/2006/relationships/settings" Target="settings.xml"/><Relationship Id="rId9" Type="http://schemas.openxmlformats.org/officeDocument/2006/relationships/hyperlink" Target="https://www.uradni-list.si/glasilo-uradni-list-rs/vsebina/2025-01-2953"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mf.gov.si"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13009\Desktop\vladno%20gradivo_nov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DEB98-9F24-4DA0-9C8C-C7C2C3424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vladno gradivo_novo</Template>
  <TotalTime>1</TotalTime>
  <Pages>8</Pages>
  <Words>2445</Words>
  <Characters>13938</Characters>
  <Application>Microsoft Office Word</Application>
  <DocSecurity>0</DocSecurity>
  <Lines>116</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16351</CharactersWithSpaces>
  <SharedDoc>false</SharedDoc>
  <HLinks>
    <vt:vector size="12" baseType="variant">
      <vt:variant>
        <vt:i4>3801180</vt:i4>
      </vt:variant>
      <vt:variant>
        <vt:i4>0</vt:i4>
      </vt:variant>
      <vt:variant>
        <vt:i4>0</vt:i4>
      </vt:variant>
      <vt:variant>
        <vt:i4>5</vt:i4>
      </vt:variant>
      <vt:variant>
        <vt:lpwstr>mailto:Gp.gs@gov.si</vt:lpwstr>
      </vt:variant>
      <vt:variant>
        <vt:lpwstr/>
      </vt:variant>
      <vt:variant>
        <vt:i4>4194388</vt:i4>
      </vt:variant>
      <vt:variant>
        <vt:i4>0</vt:i4>
      </vt:variant>
      <vt:variant>
        <vt:i4>0</vt:i4>
      </vt:variant>
      <vt:variant>
        <vt:i4>5</vt:i4>
      </vt:variant>
      <vt:variant>
        <vt:lpwstr>http://www.mf.gov.si/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Administrator</dc:creator>
  <cp:keywords/>
  <dc:description/>
  <cp:lastModifiedBy>Marina Kalfić</cp:lastModifiedBy>
  <cp:revision>3</cp:revision>
  <cp:lastPrinted>2025-03-31T07:55:00Z</cp:lastPrinted>
  <dcterms:created xsi:type="dcterms:W3CDTF">2025-12-22T07:23:00Z</dcterms:created>
  <dcterms:modified xsi:type="dcterms:W3CDTF">2025-12-22T08:41:00Z</dcterms:modified>
</cp:coreProperties>
</file>