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936"/>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1C5C52" w:rsidRPr="008347E5" w14:paraId="03915DCC" w14:textId="77777777" w:rsidTr="001C5C52">
        <w:trPr>
          <w:gridAfter w:val="2"/>
          <w:wAfter w:w="3067" w:type="dxa"/>
        </w:trPr>
        <w:tc>
          <w:tcPr>
            <w:tcW w:w="6096" w:type="dxa"/>
            <w:gridSpan w:val="2"/>
          </w:tcPr>
          <w:p w14:paraId="7B22DD51" w14:textId="10B4A49E" w:rsidR="001C5C52" w:rsidRPr="00396060" w:rsidRDefault="001C5C52" w:rsidP="001C5C52">
            <w:pPr>
              <w:overflowPunct w:val="0"/>
              <w:autoSpaceDE w:val="0"/>
              <w:autoSpaceDN w:val="0"/>
              <w:adjustRightInd w:val="0"/>
              <w:spacing w:after="0" w:line="260" w:lineRule="exact"/>
              <w:textAlignment w:val="baseline"/>
              <w:rPr>
                <w:rFonts w:ascii="Arial" w:eastAsia="Times New Roman" w:hAnsi="Arial" w:cs="Arial"/>
                <w:noProof/>
                <w:sz w:val="20"/>
                <w:szCs w:val="20"/>
                <w:lang w:eastAsia="sl-SI"/>
              </w:rPr>
            </w:pPr>
            <w:r w:rsidRPr="00396060">
              <w:rPr>
                <w:rFonts w:ascii="Arial" w:eastAsia="Times New Roman" w:hAnsi="Arial" w:cs="Arial"/>
                <w:noProof/>
                <w:sz w:val="20"/>
                <w:szCs w:val="20"/>
                <w:lang w:eastAsia="sl-SI"/>
              </w:rPr>
              <w:t xml:space="preserve">Številka: </w:t>
            </w:r>
            <w:r w:rsidR="009F63A7">
              <w:rPr>
                <w:rFonts w:ascii="Arial" w:eastAsia="Times New Roman" w:hAnsi="Arial" w:cs="Arial"/>
                <w:noProof/>
                <w:sz w:val="20"/>
                <w:szCs w:val="20"/>
                <w:lang w:eastAsia="sl-SI"/>
              </w:rPr>
              <w:t>007-16/2026</w:t>
            </w:r>
            <w:r w:rsidR="00D51D82">
              <w:rPr>
                <w:rFonts w:ascii="Arial" w:eastAsia="Times New Roman" w:hAnsi="Arial" w:cs="Arial"/>
                <w:noProof/>
                <w:sz w:val="20"/>
                <w:szCs w:val="20"/>
                <w:lang w:eastAsia="sl-SI"/>
              </w:rPr>
              <w:t>/5</w:t>
            </w:r>
          </w:p>
        </w:tc>
      </w:tr>
      <w:tr w:rsidR="001C5C52" w:rsidRPr="008347E5" w14:paraId="66E1ADCD" w14:textId="77777777" w:rsidTr="001C5C52">
        <w:trPr>
          <w:gridAfter w:val="2"/>
          <w:wAfter w:w="3067" w:type="dxa"/>
        </w:trPr>
        <w:tc>
          <w:tcPr>
            <w:tcW w:w="6096" w:type="dxa"/>
            <w:gridSpan w:val="2"/>
          </w:tcPr>
          <w:p w14:paraId="7AC807D7" w14:textId="25E6AE88" w:rsidR="001C5C52" w:rsidRPr="00396060" w:rsidRDefault="001C5C52" w:rsidP="001C5C52">
            <w:pPr>
              <w:overflowPunct w:val="0"/>
              <w:autoSpaceDE w:val="0"/>
              <w:autoSpaceDN w:val="0"/>
              <w:adjustRightInd w:val="0"/>
              <w:spacing w:after="0" w:line="260" w:lineRule="exact"/>
              <w:textAlignment w:val="baseline"/>
              <w:rPr>
                <w:rFonts w:ascii="Arial" w:eastAsia="Times New Roman" w:hAnsi="Arial" w:cs="Arial"/>
                <w:noProof/>
                <w:sz w:val="20"/>
                <w:szCs w:val="20"/>
                <w:lang w:eastAsia="sl-SI"/>
              </w:rPr>
            </w:pPr>
            <w:r w:rsidRPr="00396060">
              <w:rPr>
                <w:rFonts w:ascii="Arial" w:eastAsia="Times New Roman" w:hAnsi="Arial" w:cs="Arial"/>
                <w:noProof/>
                <w:sz w:val="20"/>
                <w:szCs w:val="20"/>
                <w:lang w:eastAsia="sl-SI"/>
              </w:rPr>
              <w:t xml:space="preserve">Ljubljana, </w:t>
            </w:r>
            <w:r>
              <w:rPr>
                <w:rFonts w:ascii="Arial" w:eastAsia="Times New Roman" w:hAnsi="Arial" w:cs="Arial"/>
                <w:noProof/>
                <w:sz w:val="20"/>
                <w:szCs w:val="20"/>
                <w:lang w:eastAsia="sl-SI"/>
              </w:rPr>
              <w:t>1</w:t>
            </w:r>
            <w:r w:rsidR="00D51D82">
              <w:rPr>
                <w:rFonts w:ascii="Arial" w:eastAsia="Times New Roman" w:hAnsi="Arial" w:cs="Arial"/>
                <w:noProof/>
                <w:sz w:val="20"/>
                <w:szCs w:val="20"/>
                <w:lang w:eastAsia="sl-SI"/>
              </w:rPr>
              <w:t>5</w:t>
            </w:r>
            <w:r>
              <w:rPr>
                <w:rFonts w:ascii="Arial" w:eastAsia="Times New Roman" w:hAnsi="Arial" w:cs="Arial"/>
                <w:noProof/>
                <w:sz w:val="20"/>
                <w:szCs w:val="20"/>
                <w:lang w:eastAsia="sl-SI"/>
              </w:rPr>
              <w:t>. 1. 2026</w:t>
            </w:r>
          </w:p>
        </w:tc>
      </w:tr>
      <w:tr w:rsidR="001C5C52" w:rsidRPr="008347E5" w14:paraId="6C488247" w14:textId="77777777" w:rsidTr="001C5C52">
        <w:trPr>
          <w:gridAfter w:val="2"/>
          <w:wAfter w:w="3067" w:type="dxa"/>
        </w:trPr>
        <w:tc>
          <w:tcPr>
            <w:tcW w:w="6096" w:type="dxa"/>
            <w:gridSpan w:val="2"/>
          </w:tcPr>
          <w:p w14:paraId="7AD5847C" w14:textId="7D21234A" w:rsidR="001C5C52" w:rsidRPr="00396060" w:rsidRDefault="001C5C52" w:rsidP="001C5C52">
            <w:pPr>
              <w:spacing w:after="0" w:line="260" w:lineRule="exact"/>
              <w:rPr>
                <w:rFonts w:ascii="Arial" w:eastAsia="Times New Roman" w:hAnsi="Arial" w:cs="Arial"/>
                <w:noProof/>
                <w:sz w:val="20"/>
                <w:szCs w:val="20"/>
              </w:rPr>
            </w:pPr>
            <w:r w:rsidRPr="00D95B6F">
              <w:rPr>
                <w:rFonts w:ascii="Arial" w:eastAsia="Times New Roman" w:hAnsi="Arial" w:cs="Arial"/>
                <w:noProof/>
                <w:sz w:val="20"/>
                <w:szCs w:val="20"/>
              </w:rPr>
              <w:t xml:space="preserve">EVA </w:t>
            </w:r>
            <w:r w:rsidR="00D95B6F" w:rsidRPr="00D95B6F">
              <w:t xml:space="preserve"> </w:t>
            </w:r>
            <w:r w:rsidR="00D95B6F" w:rsidRPr="00D95B6F">
              <w:rPr>
                <w:rFonts w:ascii="Arial" w:eastAsia="Times New Roman" w:hAnsi="Arial" w:cs="Arial"/>
                <w:noProof/>
                <w:sz w:val="20"/>
                <w:szCs w:val="20"/>
              </w:rPr>
              <w:t>2026-2330-0009</w:t>
            </w:r>
          </w:p>
        </w:tc>
      </w:tr>
      <w:tr w:rsidR="001C5C52" w:rsidRPr="008347E5" w14:paraId="2E3B75A4" w14:textId="77777777" w:rsidTr="001C5C52">
        <w:trPr>
          <w:gridAfter w:val="2"/>
          <w:wAfter w:w="3067" w:type="dxa"/>
        </w:trPr>
        <w:tc>
          <w:tcPr>
            <w:tcW w:w="6096" w:type="dxa"/>
            <w:gridSpan w:val="2"/>
          </w:tcPr>
          <w:p w14:paraId="34BADA1A" w14:textId="77777777" w:rsidR="001C5C52" w:rsidRPr="008347E5" w:rsidRDefault="001C5C52" w:rsidP="001C5C52">
            <w:pPr>
              <w:spacing w:after="0" w:line="260" w:lineRule="exact"/>
              <w:rPr>
                <w:rFonts w:ascii="Arial" w:eastAsia="Times New Roman" w:hAnsi="Arial" w:cs="Arial"/>
                <w:noProof/>
                <w:sz w:val="20"/>
                <w:szCs w:val="20"/>
              </w:rPr>
            </w:pPr>
          </w:p>
          <w:p w14:paraId="7F4DD81B" w14:textId="77777777" w:rsidR="001C5C52" w:rsidRPr="008347E5" w:rsidRDefault="001C5C52" w:rsidP="001C5C52">
            <w:pPr>
              <w:spacing w:after="0" w:line="260" w:lineRule="exact"/>
              <w:rPr>
                <w:rFonts w:ascii="Arial" w:eastAsia="Times New Roman" w:hAnsi="Arial" w:cs="Arial"/>
                <w:noProof/>
                <w:sz w:val="20"/>
                <w:szCs w:val="20"/>
              </w:rPr>
            </w:pPr>
            <w:r w:rsidRPr="008347E5">
              <w:rPr>
                <w:rFonts w:ascii="Arial" w:eastAsia="Times New Roman" w:hAnsi="Arial" w:cs="Arial"/>
                <w:noProof/>
                <w:sz w:val="20"/>
                <w:szCs w:val="20"/>
              </w:rPr>
              <w:t>GENERALNI SEKRETARIAT VLADE REPUBLIKE SLOVENIJE</w:t>
            </w:r>
          </w:p>
          <w:p w14:paraId="68687AA5" w14:textId="77777777" w:rsidR="001C5C52" w:rsidRPr="008347E5" w:rsidRDefault="00E23704" w:rsidP="001C5C52">
            <w:pPr>
              <w:spacing w:after="0" w:line="260" w:lineRule="exact"/>
              <w:rPr>
                <w:rFonts w:ascii="Arial" w:eastAsia="Times New Roman" w:hAnsi="Arial" w:cs="Arial"/>
                <w:noProof/>
                <w:sz w:val="20"/>
                <w:szCs w:val="20"/>
              </w:rPr>
            </w:pPr>
            <w:hyperlink r:id="rId8" w:history="1">
              <w:r w:rsidR="001C5C52" w:rsidRPr="008347E5">
                <w:rPr>
                  <w:rFonts w:ascii="Arial" w:eastAsia="Times New Roman" w:hAnsi="Arial" w:cs="Arial"/>
                  <w:noProof/>
                  <w:color w:val="0000FF"/>
                  <w:sz w:val="20"/>
                  <w:szCs w:val="20"/>
                  <w:u w:val="single"/>
                </w:rPr>
                <w:t>Gp.gs@gov.si</w:t>
              </w:r>
            </w:hyperlink>
          </w:p>
          <w:p w14:paraId="0B35E915" w14:textId="77777777" w:rsidR="001C5C52" w:rsidRPr="008347E5" w:rsidRDefault="001C5C52" w:rsidP="001C5C52">
            <w:pPr>
              <w:spacing w:after="0" w:line="260" w:lineRule="exact"/>
              <w:rPr>
                <w:rFonts w:ascii="Arial" w:eastAsia="Times New Roman" w:hAnsi="Arial" w:cs="Arial"/>
                <w:noProof/>
                <w:sz w:val="20"/>
                <w:szCs w:val="20"/>
              </w:rPr>
            </w:pPr>
          </w:p>
        </w:tc>
      </w:tr>
      <w:tr w:rsidR="001C5C52" w:rsidRPr="008347E5" w14:paraId="7EB4C16D" w14:textId="77777777" w:rsidTr="001C5C52">
        <w:tc>
          <w:tcPr>
            <w:tcW w:w="9163" w:type="dxa"/>
            <w:gridSpan w:val="4"/>
          </w:tcPr>
          <w:p w14:paraId="3A1CD218" w14:textId="67BE1E3D" w:rsidR="001C5C52" w:rsidRPr="002251D2" w:rsidRDefault="001C5C52" w:rsidP="00EA47D7">
            <w:pPr>
              <w:pStyle w:val="TableParagraph"/>
              <w:spacing w:line="220" w:lineRule="exact"/>
              <w:jc w:val="both"/>
              <w:rPr>
                <w:b/>
                <w:spacing w:val="-7"/>
                <w:sz w:val="20"/>
              </w:rPr>
            </w:pPr>
            <w:r w:rsidRPr="008347E5">
              <w:rPr>
                <w:rFonts w:eastAsia="Times New Roman"/>
                <w:b/>
                <w:noProof/>
                <w:sz w:val="20"/>
                <w:szCs w:val="20"/>
                <w:lang w:eastAsia="sl-SI"/>
              </w:rPr>
              <w:t xml:space="preserve">ZADEVA: </w:t>
            </w:r>
            <w:r w:rsidR="00D51D82">
              <w:rPr>
                <w:rFonts w:eastAsia="Times New Roman"/>
                <w:b/>
                <w:noProof/>
                <w:sz w:val="20"/>
                <w:szCs w:val="20"/>
                <w:lang w:eastAsia="sl-SI"/>
              </w:rPr>
              <w:t xml:space="preserve">Novo gradivo št. 1 - </w:t>
            </w:r>
            <w:r w:rsidRPr="00F40E91">
              <w:rPr>
                <w:rFonts w:eastAsia="Times New Roman"/>
                <w:b/>
                <w:noProof/>
                <w:sz w:val="20"/>
                <w:szCs w:val="20"/>
                <w:lang w:eastAsia="sl-SI"/>
              </w:rPr>
              <w:t xml:space="preserve">Sklep o razglasitvi 19. maja za </w:t>
            </w:r>
            <w:r w:rsidR="008414FB">
              <w:rPr>
                <w:rFonts w:eastAsia="Times New Roman"/>
                <w:b/>
                <w:noProof/>
                <w:sz w:val="20"/>
                <w:szCs w:val="20"/>
                <w:lang w:eastAsia="sl-SI"/>
              </w:rPr>
              <w:t>D</w:t>
            </w:r>
            <w:r w:rsidRPr="00F40E91">
              <w:rPr>
                <w:rFonts w:eastAsia="Times New Roman"/>
                <w:b/>
                <w:noProof/>
                <w:sz w:val="20"/>
                <w:szCs w:val="20"/>
                <w:lang w:eastAsia="sl-SI"/>
              </w:rPr>
              <w:t>an lipicanca v Republiki Sloveniji</w:t>
            </w:r>
            <w:r>
              <w:rPr>
                <w:rFonts w:eastAsia="Times New Roman"/>
                <w:b/>
                <w:noProof/>
                <w:sz w:val="20"/>
                <w:szCs w:val="20"/>
                <w:lang w:eastAsia="sl-SI"/>
              </w:rPr>
              <w:t xml:space="preserve"> </w:t>
            </w:r>
            <w:r w:rsidRPr="001C5C52">
              <w:rPr>
                <w:rFonts w:eastAsia="Times New Roman"/>
                <w:b/>
                <w:noProof/>
                <w:sz w:val="20"/>
                <w:szCs w:val="20"/>
                <w:lang w:eastAsia="sl-SI"/>
              </w:rPr>
              <w:t xml:space="preserve">– predlog za obravnavo </w:t>
            </w:r>
            <w:r>
              <w:rPr>
                <w:rFonts w:eastAsia="Times New Roman"/>
                <w:b/>
                <w:noProof/>
                <w:sz w:val="20"/>
                <w:szCs w:val="20"/>
                <w:lang w:eastAsia="sl-SI"/>
              </w:rPr>
              <w:t xml:space="preserve">         </w:t>
            </w:r>
          </w:p>
        </w:tc>
      </w:tr>
      <w:tr w:rsidR="001C5C52" w:rsidRPr="008347E5" w14:paraId="3A840F1F" w14:textId="77777777" w:rsidTr="001C5C52">
        <w:tc>
          <w:tcPr>
            <w:tcW w:w="9163" w:type="dxa"/>
            <w:gridSpan w:val="4"/>
          </w:tcPr>
          <w:p w14:paraId="776D6336" w14:textId="77777777" w:rsidR="001C5C52" w:rsidRPr="008347E5" w:rsidRDefault="001C5C52" w:rsidP="001C5C52">
            <w:pPr>
              <w:suppressAutoHyphens/>
              <w:overflowPunct w:val="0"/>
              <w:autoSpaceDE w:val="0"/>
              <w:autoSpaceDN w:val="0"/>
              <w:adjustRightInd w:val="0"/>
              <w:spacing w:after="0" w:line="260" w:lineRule="exact"/>
              <w:textAlignment w:val="baseline"/>
              <w:outlineLvl w:val="3"/>
              <w:rPr>
                <w:rFonts w:ascii="Arial" w:eastAsia="Times New Roman" w:hAnsi="Arial" w:cs="Arial"/>
                <w:b/>
                <w:noProof/>
                <w:sz w:val="20"/>
                <w:szCs w:val="20"/>
                <w:lang w:eastAsia="sl-SI"/>
              </w:rPr>
            </w:pPr>
            <w:r w:rsidRPr="008347E5">
              <w:rPr>
                <w:rFonts w:ascii="Arial" w:eastAsia="Times New Roman" w:hAnsi="Arial" w:cs="Arial"/>
                <w:b/>
                <w:noProof/>
                <w:sz w:val="20"/>
                <w:szCs w:val="20"/>
                <w:lang w:eastAsia="sl-SI"/>
              </w:rPr>
              <w:t>1. Predlog sklepov vlade:</w:t>
            </w:r>
          </w:p>
        </w:tc>
      </w:tr>
      <w:tr w:rsidR="001C5C52" w:rsidRPr="008347E5" w14:paraId="769638E8" w14:textId="77777777" w:rsidTr="001C5C52">
        <w:tc>
          <w:tcPr>
            <w:tcW w:w="9163" w:type="dxa"/>
            <w:gridSpan w:val="4"/>
          </w:tcPr>
          <w:p w14:paraId="7744DF84" w14:textId="4E6B353F" w:rsidR="001C5C52" w:rsidRPr="008347E5" w:rsidRDefault="001C5C52" w:rsidP="001C5C52">
            <w:pPr>
              <w:pStyle w:val="Neotevilenodstavek"/>
              <w:spacing w:before="0" w:after="0" w:line="240" w:lineRule="atLeast"/>
              <w:rPr>
                <w:iCs/>
                <w:noProof/>
                <w:sz w:val="20"/>
                <w:szCs w:val="20"/>
              </w:rPr>
            </w:pPr>
            <w:r w:rsidRPr="008347E5">
              <w:rPr>
                <w:iCs/>
                <w:noProof/>
                <w:sz w:val="20"/>
                <w:szCs w:val="20"/>
              </w:rPr>
              <w:t xml:space="preserve">Na podlagi </w:t>
            </w:r>
            <w:r w:rsidR="0083735A">
              <w:rPr>
                <w:iCs/>
                <w:noProof/>
                <w:sz w:val="20"/>
                <w:szCs w:val="20"/>
              </w:rPr>
              <w:t xml:space="preserve">šestega odstavka </w:t>
            </w:r>
            <w:r w:rsidRPr="008347E5">
              <w:rPr>
                <w:iCs/>
                <w:noProof/>
                <w:sz w:val="20"/>
                <w:szCs w:val="20"/>
              </w:rPr>
              <w:t>21. člena Zakona o Vladi Republike Slovenije (Uradni list RS, št. 24/05 – uradno prečiščeno besedilo, 109/08, 38/10 – ZUKN, 8/12, 21/13, 47/13 – ZDU-1G, 65/14, 55/17</w:t>
            </w:r>
            <w:r>
              <w:rPr>
                <w:iCs/>
                <w:noProof/>
                <w:sz w:val="20"/>
                <w:szCs w:val="20"/>
              </w:rPr>
              <w:t>,</w:t>
            </w:r>
            <w:r w:rsidRPr="008347E5">
              <w:rPr>
                <w:iCs/>
                <w:noProof/>
                <w:sz w:val="20"/>
                <w:szCs w:val="20"/>
              </w:rPr>
              <w:t xml:space="preserve"> 163/22</w:t>
            </w:r>
            <w:r>
              <w:rPr>
                <w:iCs/>
                <w:noProof/>
                <w:sz w:val="20"/>
                <w:szCs w:val="20"/>
              </w:rPr>
              <w:t xml:space="preserve"> </w:t>
            </w:r>
            <w:bookmarkStart w:id="0" w:name="_Hlk209081045"/>
            <w:r w:rsidRPr="006C4EB8">
              <w:rPr>
                <w:iCs/>
                <w:noProof/>
                <w:sz w:val="20"/>
                <w:szCs w:val="20"/>
              </w:rPr>
              <w:t>in 57/25 – ZF</w:t>
            </w:r>
            <w:bookmarkEnd w:id="0"/>
            <w:r w:rsidRPr="008347E5">
              <w:rPr>
                <w:iCs/>
                <w:noProof/>
                <w:sz w:val="20"/>
                <w:szCs w:val="20"/>
              </w:rPr>
              <w:t>) je Vlada Republike Slovenije na …</w:t>
            </w:r>
            <w:r>
              <w:rPr>
                <w:iCs/>
                <w:noProof/>
                <w:sz w:val="20"/>
                <w:szCs w:val="20"/>
              </w:rPr>
              <w:t xml:space="preserve"> </w:t>
            </w:r>
            <w:r w:rsidRPr="008347E5">
              <w:rPr>
                <w:iCs/>
                <w:noProof/>
                <w:sz w:val="20"/>
                <w:szCs w:val="20"/>
              </w:rPr>
              <w:t xml:space="preserve">seji </w:t>
            </w:r>
            <w:r w:rsidRPr="000F4699">
              <w:rPr>
                <w:iCs/>
                <w:noProof/>
                <w:sz w:val="20"/>
                <w:szCs w:val="20"/>
              </w:rPr>
              <w:t>dne</w:t>
            </w:r>
            <w:r>
              <w:rPr>
                <w:iCs/>
                <w:noProof/>
                <w:sz w:val="20"/>
                <w:szCs w:val="20"/>
              </w:rPr>
              <w:t xml:space="preserve"> … pod točko ...</w:t>
            </w:r>
            <w:r w:rsidRPr="008347E5">
              <w:rPr>
                <w:iCs/>
                <w:noProof/>
                <w:sz w:val="20"/>
                <w:szCs w:val="20"/>
              </w:rPr>
              <w:t xml:space="preserve"> sprejela</w:t>
            </w:r>
            <w:r>
              <w:rPr>
                <w:iCs/>
                <w:noProof/>
                <w:sz w:val="20"/>
                <w:szCs w:val="20"/>
              </w:rPr>
              <w:t xml:space="preserve"> naslednji</w:t>
            </w:r>
          </w:p>
          <w:p w14:paraId="17F7943E" w14:textId="0FFECCA4" w:rsidR="0003014D" w:rsidRPr="008347E5" w:rsidRDefault="0003014D" w:rsidP="001C5C52">
            <w:pPr>
              <w:pStyle w:val="Neotevilenodstavek"/>
              <w:spacing w:before="0" w:after="0" w:line="240" w:lineRule="atLeast"/>
              <w:rPr>
                <w:iCs/>
                <w:noProof/>
                <w:sz w:val="20"/>
                <w:szCs w:val="20"/>
              </w:rPr>
            </w:pPr>
          </w:p>
          <w:p w14:paraId="30E3408E" w14:textId="77777777" w:rsidR="001C5C52" w:rsidRPr="000F4699" w:rsidRDefault="001C5C52" w:rsidP="001C5C52">
            <w:pPr>
              <w:pStyle w:val="Neotevilenodstavek"/>
              <w:spacing w:before="0" w:after="0" w:line="240" w:lineRule="atLeast"/>
              <w:jc w:val="center"/>
              <w:rPr>
                <w:iCs/>
                <w:noProof/>
                <w:sz w:val="20"/>
                <w:szCs w:val="20"/>
              </w:rPr>
            </w:pPr>
            <w:r w:rsidRPr="000F4699">
              <w:rPr>
                <w:iCs/>
                <w:noProof/>
                <w:sz w:val="20"/>
                <w:szCs w:val="20"/>
              </w:rPr>
              <w:t>S K L E P :</w:t>
            </w:r>
          </w:p>
          <w:p w14:paraId="19305391" w14:textId="77777777" w:rsidR="001C5C52" w:rsidRPr="008347E5" w:rsidRDefault="001C5C52" w:rsidP="001C5C52">
            <w:pPr>
              <w:pStyle w:val="Neotevilenodstavek"/>
              <w:spacing w:before="0" w:after="0" w:line="240" w:lineRule="atLeast"/>
              <w:rPr>
                <w:iCs/>
                <w:noProof/>
                <w:sz w:val="20"/>
                <w:szCs w:val="20"/>
              </w:rPr>
            </w:pPr>
          </w:p>
          <w:p w14:paraId="6E029C31" w14:textId="4F3D7B52" w:rsidR="001C5C52" w:rsidRDefault="001C5C52" w:rsidP="001C5C52">
            <w:pPr>
              <w:pStyle w:val="TableParagraph"/>
              <w:spacing w:line="276" w:lineRule="auto"/>
              <w:ind w:left="105" w:right="3"/>
              <w:jc w:val="both"/>
              <w:rPr>
                <w:sz w:val="20"/>
              </w:rPr>
            </w:pPr>
            <w:bookmarkStart w:id="1" w:name="_Hlk219274945"/>
            <w:bookmarkStart w:id="2" w:name="_Hlk141175998"/>
            <w:r w:rsidRPr="008347E5">
              <w:rPr>
                <w:iCs/>
                <w:noProof/>
                <w:sz w:val="20"/>
                <w:szCs w:val="20"/>
              </w:rPr>
              <w:t xml:space="preserve">Vlada Republike Slovenije je </w:t>
            </w:r>
            <w:r>
              <w:rPr>
                <w:iCs/>
                <w:noProof/>
                <w:sz w:val="20"/>
                <w:szCs w:val="20"/>
              </w:rPr>
              <w:t xml:space="preserve">sprejela </w:t>
            </w:r>
            <w:r>
              <w:rPr>
                <w:sz w:val="20"/>
              </w:rPr>
              <w:t>Sklep</w:t>
            </w:r>
            <w:r>
              <w:rPr>
                <w:spacing w:val="-8"/>
                <w:sz w:val="20"/>
              </w:rPr>
              <w:t xml:space="preserve"> </w:t>
            </w:r>
            <w:r w:rsidRPr="00F40E91">
              <w:rPr>
                <w:spacing w:val="-8"/>
                <w:sz w:val="20"/>
              </w:rPr>
              <w:t xml:space="preserve">o razglasitvi 19. maja za </w:t>
            </w:r>
            <w:r w:rsidR="008414FB">
              <w:rPr>
                <w:spacing w:val="-8"/>
                <w:sz w:val="20"/>
              </w:rPr>
              <w:t>D</w:t>
            </w:r>
            <w:r w:rsidRPr="00F40E91">
              <w:rPr>
                <w:spacing w:val="-8"/>
                <w:sz w:val="20"/>
              </w:rPr>
              <w:t xml:space="preserve">an lipicanca v Republiki Sloveniji              </w:t>
            </w:r>
            <w:bookmarkEnd w:id="1"/>
            <w:r>
              <w:rPr>
                <w:sz w:val="20"/>
              </w:rPr>
              <w:t>in ga objavi v Uradnem listu Republike Slovenije.</w:t>
            </w:r>
          </w:p>
          <w:bookmarkEnd w:id="2"/>
          <w:p w14:paraId="752EFEAE" w14:textId="77777777" w:rsidR="001C5C52" w:rsidRPr="008347E5" w:rsidRDefault="001C5C52" w:rsidP="001C5C52">
            <w:pPr>
              <w:pStyle w:val="Neotevilenodstavek"/>
              <w:spacing w:before="0" w:after="0" w:line="240" w:lineRule="atLeast"/>
              <w:rPr>
                <w:iCs/>
                <w:noProof/>
                <w:sz w:val="20"/>
                <w:szCs w:val="20"/>
              </w:rPr>
            </w:pPr>
          </w:p>
          <w:p w14:paraId="26ED5538" w14:textId="77777777" w:rsidR="001C5C52" w:rsidRPr="008347E5" w:rsidRDefault="001C5C52" w:rsidP="001C5C52">
            <w:pPr>
              <w:pStyle w:val="Neotevilenodstavek"/>
              <w:spacing w:before="0" w:after="0" w:line="240" w:lineRule="atLeast"/>
              <w:rPr>
                <w:iCs/>
                <w:noProof/>
                <w:sz w:val="20"/>
                <w:szCs w:val="20"/>
              </w:rPr>
            </w:pPr>
          </w:p>
          <w:p w14:paraId="79EB107E" w14:textId="77777777" w:rsidR="001C5C52" w:rsidRPr="008347E5" w:rsidRDefault="001C5C52" w:rsidP="001C5C52">
            <w:pPr>
              <w:pStyle w:val="Neotevilenodstavek"/>
              <w:spacing w:before="0" w:after="0" w:line="240" w:lineRule="atLeast"/>
              <w:rPr>
                <w:iCs/>
                <w:noProof/>
                <w:sz w:val="20"/>
                <w:szCs w:val="20"/>
              </w:rPr>
            </w:pPr>
          </w:p>
          <w:p w14:paraId="49E4B918" w14:textId="77777777" w:rsidR="001C5C52" w:rsidRPr="008347E5" w:rsidRDefault="001C5C52" w:rsidP="001C5C52">
            <w:pPr>
              <w:autoSpaceDE w:val="0"/>
              <w:autoSpaceDN w:val="0"/>
              <w:adjustRightInd w:val="0"/>
              <w:spacing w:after="0" w:line="240" w:lineRule="auto"/>
              <w:ind w:firstLine="3150"/>
              <w:jc w:val="center"/>
              <w:rPr>
                <w:rFonts w:ascii="Arial" w:hAnsi="Arial" w:cs="Arial"/>
                <w:noProof/>
                <w:sz w:val="20"/>
                <w:szCs w:val="20"/>
                <w:lang w:eastAsia="sl-SI"/>
              </w:rPr>
            </w:pPr>
            <w:r w:rsidRPr="008347E5">
              <w:rPr>
                <w:rFonts w:ascii="Arial" w:hAnsi="Arial" w:cs="Arial"/>
                <w:noProof/>
                <w:sz w:val="20"/>
                <w:szCs w:val="20"/>
                <w:lang w:eastAsia="sl-SI"/>
              </w:rPr>
              <w:t>Barbara Kolenko Helbl</w:t>
            </w:r>
          </w:p>
          <w:p w14:paraId="669DA95B" w14:textId="77777777" w:rsidR="001C5C52" w:rsidRPr="008347E5" w:rsidRDefault="001C5C52" w:rsidP="001C5C52">
            <w:pPr>
              <w:pStyle w:val="Neotevilenodstavek"/>
              <w:spacing w:before="0" w:after="0" w:line="240" w:lineRule="atLeast"/>
              <w:ind w:firstLine="3150"/>
              <w:jc w:val="center"/>
              <w:rPr>
                <w:iCs/>
                <w:noProof/>
                <w:sz w:val="20"/>
                <w:szCs w:val="20"/>
              </w:rPr>
            </w:pPr>
            <w:r w:rsidRPr="008347E5">
              <w:rPr>
                <w:noProof/>
                <w:sz w:val="20"/>
                <w:szCs w:val="20"/>
              </w:rPr>
              <w:t>generalna sekretarka</w:t>
            </w:r>
          </w:p>
          <w:p w14:paraId="4976E784" w14:textId="77777777" w:rsidR="001C5C52" w:rsidRPr="008347E5" w:rsidRDefault="001C5C52" w:rsidP="001C5C52">
            <w:pPr>
              <w:pStyle w:val="Neotevilenodstavek"/>
              <w:spacing w:before="0" w:after="0" w:line="240" w:lineRule="atLeast"/>
              <w:rPr>
                <w:iCs/>
                <w:noProof/>
                <w:sz w:val="20"/>
                <w:szCs w:val="20"/>
              </w:rPr>
            </w:pPr>
          </w:p>
          <w:p w14:paraId="07BE77B9" w14:textId="77777777" w:rsidR="00F446A1" w:rsidRPr="001D7680" w:rsidRDefault="00F446A1" w:rsidP="00F446A1">
            <w:pPr>
              <w:spacing w:after="0"/>
              <w:jc w:val="both"/>
              <w:rPr>
                <w:rFonts w:ascii="Arial" w:hAnsi="Arial" w:cs="Arial"/>
                <w:color w:val="000000"/>
                <w:sz w:val="20"/>
                <w:szCs w:val="20"/>
              </w:rPr>
            </w:pPr>
            <w:r w:rsidRPr="001D7680">
              <w:rPr>
                <w:rFonts w:ascii="Arial" w:hAnsi="Arial" w:cs="Arial"/>
                <w:color w:val="000000"/>
                <w:sz w:val="20"/>
                <w:szCs w:val="20"/>
              </w:rPr>
              <w:t>Priloga:</w:t>
            </w:r>
          </w:p>
          <w:p w14:paraId="31039F4B" w14:textId="680B8264" w:rsidR="00F446A1" w:rsidRDefault="00F446A1" w:rsidP="00F446A1">
            <w:pPr>
              <w:pStyle w:val="Odstavekseznama"/>
              <w:numPr>
                <w:ilvl w:val="0"/>
                <w:numId w:val="35"/>
              </w:numPr>
              <w:spacing w:after="200" w:line="276" w:lineRule="auto"/>
              <w:contextualSpacing/>
              <w:jc w:val="both"/>
              <w:rPr>
                <w:rFonts w:ascii="Arial" w:hAnsi="Arial" w:cs="Arial"/>
                <w:bCs/>
                <w:sz w:val="20"/>
                <w:szCs w:val="20"/>
              </w:rPr>
            </w:pPr>
            <w:r w:rsidRPr="00C377D1">
              <w:rPr>
                <w:rFonts w:ascii="Arial" w:hAnsi="Arial" w:cs="Arial"/>
                <w:bCs/>
                <w:sz w:val="20"/>
                <w:szCs w:val="20"/>
              </w:rPr>
              <w:t xml:space="preserve">Sklep o razglasitvi </w:t>
            </w:r>
            <w:r>
              <w:rPr>
                <w:rFonts w:ascii="Arial" w:hAnsi="Arial" w:cs="Arial"/>
                <w:bCs/>
                <w:sz w:val="20"/>
                <w:szCs w:val="20"/>
              </w:rPr>
              <w:t>19</w:t>
            </w:r>
            <w:r w:rsidRPr="00C377D1">
              <w:rPr>
                <w:rFonts w:ascii="Arial" w:hAnsi="Arial" w:cs="Arial"/>
                <w:bCs/>
                <w:sz w:val="20"/>
                <w:szCs w:val="20"/>
              </w:rPr>
              <w:t xml:space="preserve">. </w:t>
            </w:r>
            <w:r w:rsidRPr="00F446A1">
              <w:rPr>
                <w:rFonts w:ascii="Arial" w:hAnsi="Arial" w:cs="Arial"/>
                <w:bCs/>
                <w:sz w:val="20"/>
                <w:szCs w:val="20"/>
              </w:rPr>
              <w:t xml:space="preserve">maja za </w:t>
            </w:r>
            <w:r w:rsidR="008414FB">
              <w:rPr>
                <w:rFonts w:ascii="Arial" w:hAnsi="Arial" w:cs="Arial"/>
                <w:bCs/>
                <w:sz w:val="20"/>
                <w:szCs w:val="20"/>
              </w:rPr>
              <w:t>D</w:t>
            </w:r>
            <w:r w:rsidRPr="00F446A1">
              <w:rPr>
                <w:rFonts w:ascii="Arial" w:hAnsi="Arial" w:cs="Arial"/>
                <w:bCs/>
                <w:sz w:val="20"/>
                <w:szCs w:val="20"/>
              </w:rPr>
              <w:t>an lipicanca v Republiki Sloveniji</w:t>
            </w:r>
            <w:r w:rsidR="0003014D">
              <w:rPr>
                <w:rFonts w:ascii="Arial" w:hAnsi="Arial" w:cs="Arial"/>
                <w:bCs/>
                <w:sz w:val="20"/>
                <w:szCs w:val="20"/>
              </w:rPr>
              <w:t>,</w:t>
            </w:r>
            <w:r w:rsidRPr="00F446A1">
              <w:rPr>
                <w:rFonts w:ascii="Arial" w:hAnsi="Arial" w:cs="Arial"/>
                <w:bCs/>
                <w:sz w:val="20"/>
                <w:szCs w:val="20"/>
              </w:rPr>
              <w:t xml:space="preserve">              </w:t>
            </w:r>
          </w:p>
          <w:p w14:paraId="7302C4BA" w14:textId="1C962719" w:rsidR="00F446A1" w:rsidRPr="00C377D1" w:rsidRDefault="00F446A1" w:rsidP="00F446A1">
            <w:pPr>
              <w:pStyle w:val="Odstavekseznama"/>
              <w:numPr>
                <w:ilvl w:val="0"/>
                <w:numId w:val="35"/>
              </w:numPr>
              <w:spacing w:after="200" w:line="276" w:lineRule="auto"/>
              <w:contextualSpacing/>
              <w:jc w:val="both"/>
              <w:rPr>
                <w:rFonts w:ascii="Arial" w:hAnsi="Arial" w:cs="Arial"/>
                <w:bCs/>
                <w:sz w:val="20"/>
                <w:szCs w:val="20"/>
              </w:rPr>
            </w:pPr>
            <w:r>
              <w:rPr>
                <w:rFonts w:ascii="Arial" w:hAnsi="Arial" w:cs="Arial"/>
                <w:bCs/>
                <w:sz w:val="20"/>
                <w:szCs w:val="20"/>
              </w:rPr>
              <w:t>Obrazložitev sklepa</w:t>
            </w:r>
            <w:r w:rsidR="0003014D">
              <w:rPr>
                <w:rFonts w:ascii="Arial" w:hAnsi="Arial" w:cs="Arial"/>
                <w:bCs/>
                <w:sz w:val="20"/>
                <w:szCs w:val="20"/>
              </w:rPr>
              <w:t>.</w:t>
            </w:r>
          </w:p>
          <w:p w14:paraId="719C9C86" w14:textId="77777777" w:rsidR="001C5C52" w:rsidRPr="008347E5" w:rsidRDefault="001C5C52" w:rsidP="001C5C52">
            <w:pPr>
              <w:pStyle w:val="Neotevilenodstavek"/>
              <w:spacing w:before="0" w:after="0" w:line="240" w:lineRule="atLeast"/>
              <w:ind w:left="720"/>
              <w:rPr>
                <w:iCs/>
                <w:noProof/>
                <w:sz w:val="20"/>
                <w:szCs w:val="20"/>
              </w:rPr>
            </w:pPr>
          </w:p>
          <w:p w14:paraId="202DBE43" w14:textId="77777777" w:rsidR="001C5C52" w:rsidRDefault="001C5C52" w:rsidP="001C5C52">
            <w:pPr>
              <w:pStyle w:val="Neotevilenodstavek"/>
              <w:spacing w:before="0" w:after="0" w:line="240" w:lineRule="atLeast"/>
              <w:rPr>
                <w:iCs/>
                <w:noProof/>
                <w:sz w:val="20"/>
                <w:szCs w:val="20"/>
              </w:rPr>
            </w:pPr>
            <w:r w:rsidRPr="008347E5">
              <w:rPr>
                <w:iCs/>
                <w:noProof/>
                <w:sz w:val="20"/>
                <w:szCs w:val="20"/>
              </w:rPr>
              <w:t>Prejmejo:</w:t>
            </w:r>
          </w:p>
          <w:p w14:paraId="15E8D44D" w14:textId="77777777" w:rsidR="001C5C52" w:rsidRPr="00F40E91" w:rsidRDefault="001C5C52" w:rsidP="001C5C52">
            <w:pPr>
              <w:pStyle w:val="Odstavekseznama"/>
              <w:numPr>
                <w:ilvl w:val="0"/>
                <w:numId w:val="30"/>
              </w:numPr>
              <w:rPr>
                <w:rFonts w:ascii="Arial" w:eastAsia="Arial" w:hAnsi="Arial" w:cs="Arial"/>
                <w:sz w:val="20"/>
                <w:szCs w:val="22"/>
                <w:lang w:eastAsia="en-US"/>
              </w:rPr>
            </w:pPr>
            <w:r w:rsidRPr="00F40E91">
              <w:rPr>
                <w:rFonts w:ascii="Arial" w:eastAsia="Arial" w:hAnsi="Arial" w:cs="Arial"/>
                <w:sz w:val="20"/>
                <w:szCs w:val="22"/>
                <w:lang w:eastAsia="en-US"/>
              </w:rPr>
              <w:t>Državni zbor Republike Slovenije</w:t>
            </w:r>
            <w:r>
              <w:rPr>
                <w:rFonts w:ascii="Arial" w:eastAsia="Arial" w:hAnsi="Arial" w:cs="Arial"/>
                <w:sz w:val="20"/>
                <w:szCs w:val="22"/>
                <w:lang w:eastAsia="en-US"/>
              </w:rPr>
              <w:t>,</w:t>
            </w:r>
          </w:p>
          <w:p w14:paraId="20255E26" w14:textId="77777777" w:rsidR="001C5C52" w:rsidRPr="00D95B6F" w:rsidRDefault="001C5C52" w:rsidP="001C5C52">
            <w:pPr>
              <w:pStyle w:val="TableParagraph"/>
              <w:numPr>
                <w:ilvl w:val="0"/>
                <w:numId w:val="30"/>
              </w:numPr>
              <w:tabs>
                <w:tab w:val="left" w:pos="527"/>
              </w:tabs>
              <w:spacing w:before="29"/>
              <w:rPr>
                <w:sz w:val="20"/>
              </w:rPr>
            </w:pPr>
            <w:r>
              <w:rPr>
                <w:sz w:val="20"/>
              </w:rPr>
              <w:t>Ministrstvo</w:t>
            </w:r>
            <w:r>
              <w:rPr>
                <w:spacing w:val="-8"/>
                <w:sz w:val="20"/>
              </w:rPr>
              <w:t xml:space="preserve"> </w:t>
            </w:r>
            <w:r>
              <w:rPr>
                <w:sz w:val="20"/>
              </w:rPr>
              <w:t>za</w:t>
            </w:r>
            <w:r>
              <w:rPr>
                <w:spacing w:val="-7"/>
                <w:sz w:val="20"/>
              </w:rPr>
              <w:t xml:space="preserve"> vzgojo in izobraževanje,</w:t>
            </w:r>
          </w:p>
          <w:p w14:paraId="576C86E1" w14:textId="05B541C2" w:rsidR="00D95B6F" w:rsidRPr="00F40E91" w:rsidRDefault="00D95B6F" w:rsidP="001C5C52">
            <w:pPr>
              <w:pStyle w:val="TableParagraph"/>
              <w:numPr>
                <w:ilvl w:val="0"/>
                <w:numId w:val="30"/>
              </w:numPr>
              <w:tabs>
                <w:tab w:val="left" w:pos="527"/>
              </w:tabs>
              <w:spacing w:before="29"/>
              <w:rPr>
                <w:sz w:val="20"/>
              </w:rPr>
            </w:pPr>
            <w:r>
              <w:rPr>
                <w:spacing w:val="-7"/>
                <w:sz w:val="20"/>
              </w:rPr>
              <w:t>Ministrstvo za gospodarstvo, turizem in šport,</w:t>
            </w:r>
          </w:p>
          <w:p w14:paraId="549998EB" w14:textId="77777777" w:rsidR="001C5C52" w:rsidRPr="006C4EB8" w:rsidRDefault="001C5C52" w:rsidP="001C5C52">
            <w:pPr>
              <w:pStyle w:val="TableParagraph"/>
              <w:numPr>
                <w:ilvl w:val="0"/>
                <w:numId w:val="30"/>
              </w:numPr>
              <w:tabs>
                <w:tab w:val="left" w:pos="527"/>
              </w:tabs>
              <w:spacing w:before="30"/>
              <w:rPr>
                <w:sz w:val="20"/>
              </w:rPr>
            </w:pPr>
            <w:r>
              <w:rPr>
                <w:sz w:val="20"/>
              </w:rPr>
              <w:t>Ministrstvo</w:t>
            </w:r>
            <w:r>
              <w:rPr>
                <w:spacing w:val="-8"/>
                <w:sz w:val="20"/>
              </w:rPr>
              <w:t xml:space="preserve"> </w:t>
            </w:r>
            <w:r>
              <w:rPr>
                <w:sz w:val="20"/>
              </w:rPr>
              <w:t>za</w:t>
            </w:r>
            <w:r>
              <w:rPr>
                <w:spacing w:val="-7"/>
                <w:sz w:val="20"/>
              </w:rPr>
              <w:t xml:space="preserve"> </w:t>
            </w:r>
            <w:r>
              <w:rPr>
                <w:spacing w:val="-2"/>
                <w:sz w:val="20"/>
              </w:rPr>
              <w:t>finance,</w:t>
            </w:r>
          </w:p>
          <w:p w14:paraId="238C434B" w14:textId="77777777" w:rsidR="001C5C52" w:rsidRPr="006C4EB8" w:rsidRDefault="001C5C52" w:rsidP="001C5C52">
            <w:pPr>
              <w:pStyle w:val="TableParagraph"/>
              <w:numPr>
                <w:ilvl w:val="0"/>
                <w:numId w:val="30"/>
              </w:numPr>
              <w:tabs>
                <w:tab w:val="left" w:pos="527"/>
              </w:tabs>
              <w:spacing w:before="30"/>
              <w:rPr>
                <w:sz w:val="20"/>
              </w:rPr>
            </w:pPr>
            <w:r w:rsidRPr="006C4EB8">
              <w:rPr>
                <w:sz w:val="20"/>
              </w:rPr>
              <w:t>Služba</w:t>
            </w:r>
            <w:r w:rsidRPr="006C4EB8">
              <w:rPr>
                <w:spacing w:val="-4"/>
                <w:sz w:val="20"/>
              </w:rPr>
              <w:t xml:space="preserve"> </w:t>
            </w:r>
            <w:r w:rsidRPr="006C4EB8">
              <w:rPr>
                <w:sz w:val="20"/>
              </w:rPr>
              <w:t>Vlade</w:t>
            </w:r>
            <w:r w:rsidRPr="006C4EB8">
              <w:rPr>
                <w:spacing w:val="-4"/>
                <w:sz w:val="20"/>
              </w:rPr>
              <w:t xml:space="preserve"> </w:t>
            </w:r>
            <w:r w:rsidRPr="006C4EB8">
              <w:rPr>
                <w:sz w:val="20"/>
              </w:rPr>
              <w:t>R</w:t>
            </w:r>
            <w:r>
              <w:rPr>
                <w:sz w:val="20"/>
              </w:rPr>
              <w:t xml:space="preserve">epublike </w:t>
            </w:r>
            <w:r w:rsidRPr="006C4EB8">
              <w:rPr>
                <w:sz w:val="20"/>
              </w:rPr>
              <w:t>S</w:t>
            </w:r>
            <w:r>
              <w:rPr>
                <w:sz w:val="20"/>
              </w:rPr>
              <w:t>lovenije</w:t>
            </w:r>
            <w:r w:rsidRPr="006C4EB8">
              <w:rPr>
                <w:spacing w:val="-4"/>
                <w:sz w:val="20"/>
              </w:rPr>
              <w:t xml:space="preserve"> </w:t>
            </w:r>
            <w:r w:rsidRPr="006C4EB8">
              <w:rPr>
                <w:sz w:val="20"/>
              </w:rPr>
              <w:t>za</w:t>
            </w:r>
            <w:r w:rsidRPr="006C4EB8">
              <w:rPr>
                <w:spacing w:val="-3"/>
                <w:sz w:val="20"/>
              </w:rPr>
              <w:t xml:space="preserve"> </w:t>
            </w:r>
            <w:r w:rsidRPr="006C4EB8">
              <w:rPr>
                <w:spacing w:val="-2"/>
                <w:sz w:val="20"/>
              </w:rPr>
              <w:t>zakonodajo</w:t>
            </w:r>
            <w:r>
              <w:rPr>
                <w:spacing w:val="-2"/>
                <w:sz w:val="20"/>
              </w:rPr>
              <w:t>.</w:t>
            </w:r>
          </w:p>
          <w:p w14:paraId="56FE5881" w14:textId="77777777" w:rsidR="001C5C52" w:rsidRPr="008347E5" w:rsidRDefault="001C5C52" w:rsidP="001C5C52">
            <w:pPr>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p>
        </w:tc>
      </w:tr>
      <w:tr w:rsidR="001C5C52" w:rsidRPr="008347E5" w14:paraId="5D6E57B5" w14:textId="77777777" w:rsidTr="001C5C52">
        <w:tc>
          <w:tcPr>
            <w:tcW w:w="9163" w:type="dxa"/>
            <w:gridSpan w:val="4"/>
          </w:tcPr>
          <w:p w14:paraId="7C1219A2" w14:textId="77777777" w:rsidR="001C5C52" w:rsidRPr="008347E5" w:rsidRDefault="001C5C52" w:rsidP="001C5C52">
            <w:pPr>
              <w:overflowPunct w:val="0"/>
              <w:autoSpaceDE w:val="0"/>
              <w:autoSpaceDN w:val="0"/>
              <w:adjustRightInd w:val="0"/>
              <w:spacing w:after="0" w:line="260" w:lineRule="exact"/>
              <w:jc w:val="both"/>
              <w:textAlignment w:val="baseline"/>
              <w:rPr>
                <w:rFonts w:ascii="Arial" w:eastAsia="Times New Roman" w:hAnsi="Arial" w:cs="Arial"/>
                <w:b/>
                <w:iCs/>
                <w:noProof/>
                <w:sz w:val="20"/>
                <w:szCs w:val="20"/>
                <w:lang w:eastAsia="sl-SI"/>
              </w:rPr>
            </w:pPr>
            <w:r w:rsidRPr="008347E5">
              <w:rPr>
                <w:rFonts w:ascii="Arial" w:eastAsia="Times New Roman" w:hAnsi="Arial" w:cs="Arial"/>
                <w:b/>
                <w:noProof/>
                <w:sz w:val="20"/>
                <w:szCs w:val="20"/>
                <w:lang w:eastAsia="sl-SI"/>
              </w:rPr>
              <w:t>2. Predlog za obravnavo predloga zakona po nujnem ali skrajšanem postopku v državnem zboru z obrazložitvijo razlogov:</w:t>
            </w:r>
          </w:p>
        </w:tc>
      </w:tr>
      <w:tr w:rsidR="001C5C52" w:rsidRPr="008347E5" w14:paraId="23F20C15" w14:textId="77777777" w:rsidTr="001C5C52">
        <w:tc>
          <w:tcPr>
            <w:tcW w:w="9163" w:type="dxa"/>
            <w:gridSpan w:val="4"/>
          </w:tcPr>
          <w:p w14:paraId="6D279E55" w14:textId="77777777" w:rsidR="001C5C52" w:rsidRPr="008347E5" w:rsidRDefault="001C5C52" w:rsidP="001C5C52">
            <w:pPr>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r w:rsidRPr="008347E5">
              <w:rPr>
                <w:rFonts w:ascii="Arial" w:eastAsia="Times New Roman" w:hAnsi="Arial" w:cs="Arial"/>
                <w:iCs/>
                <w:noProof/>
                <w:sz w:val="20"/>
                <w:szCs w:val="20"/>
                <w:lang w:eastAsia="sl-SI"/>
              </w:rPr>
              <w:t>/</w:t>
            </w:r>
          </w:p>
        </w:tc>
      </w:tr>
      <w:tr w:rsidR="001C5C52" w:rsidRPr="008347E5" w14:paraId="2A129CEE" w14:textId="77777777" w:rsidTr="001C5C52">
        <w:tc>
          <w:tcPr>
            <w:tcW w:w="9163" w:type="dxa"/>
            <w:gridSpan w:val="4"/>
          </w:tcPr>
          <w:p w14:paraId="17C63602" w14:textId="77777777" w:rsidR="001C5C52" w:rsidRPr="00044AD0" w:rsidRDefault="001C5C52" w:rsidP="001C5C52">
            <w:pPr>
              <w:overflowPunct w:val="0"/>
              <w:autoSpaceDE w:val="0"/>
              <w:autoSpaceDN w:val="0"/>
              <w:adjustRightInd w:val="0"/>
              <w:spacing w:after="0" w:line="260" w:lineRule="exact"/>
              <w:jc w:val="both"/>
              <w:textAlignment w:val="baseline"/>
              <w:rPr>
                <w:rFonts w:ascii="Arial" w:eastAsia="Times New Roman" w:hAnsi="Arial" w:cs="Arial"/>
                <w:b/>
                <w:iCs/>
                <w:noProof/>
                <w:sz w:val="20"/>
                <w:szCs w:val="20"/>
                <w:lang w:eastAsia="sl-SI"/>
              </w:rPr>
            </w:pPr>
            <w:r w:rsidRPr="00044AD0">
              <w:rPr>
                <w:rFonts w:ascii="Arial" w:eastAsia="Times New Roman" w:hAnsi="Arial" w:cs="Arial"/>
                <w:b/>
                <w:noProof/>
                <w:sz w:val="20"/>
                <w:szCs w:val="20"/>
                <w:lang w:eastAsia="sl-SI"/>
              </w:rPr>
              <w:t>3.a Osebe, odgovorne za strokovno pripravo in usklajenost gradiva:</w:t>
            </w:r>
          </w:p>
        </w:tc>
      </w:tr>
      <w:tr w:rsidR="001C5C52" w:rsidRPr="008347E5" w14:paraId="50ED9F2B" w14:textId="77777777" w:rsidTr="001C5C52">
        <w:tc>
          <w:tcPr>
            <w:tcW w:w="9163" w:type="dxa"/>
            <w:gridSpan w:val="4"/>
          </w:tcPr>
          <w:p w14:paraId="5A93C0F0" w14:textId="16388AE1" w:rsidR="00D06206" w:rsidRPr="00044AD0" w:rsidRDefault="00D06206" w:rsidP="00D06206">
            <w:pPr>
              <w:pStyle w:val="TableParagraph"/>
              <w:numPr>
                <w:ilvl w:val="0"/>
                <w:numId w:val="32"/>
              </w:numPr>
              <w:tabs>
                <w:tab w:val="left" w:pos="825"/>
              </w:tabs>
              <w:spacing w:line="225" w:lineRule="exact"/>
              <w:rPr>
                <w:sz w:val="20"/>
              </w:rPr>
            </w:pPr>
            <w:r w:rsidRPr="00044AD0">
              <w:rPr>
                <w:sz w:val="20"/>
              </w:rPr>
              <w:t xml:space="preserve">Maša Žagar, državna sekretarka, </w:t>
            </w:r>
            <w:r w:rsidRPr="00044AD0">
              <w:t xml:space="preserve"> </w:t>
            </w:r>
            <w:r w:rsidRPr="00044AD0">
              <w:rPr>
                <w:sz w:val="20"/>
              </w:rPr>
              <w:t>Ministrstvo za kmetijstvo, gozdarstvo in prehrano</w:t>
            </w:r>
            <w:r w:rsidR="00044AD0">
              <w:rPr>
                <w:sz w:val="20"/>
              </w:rPr>
              <w:t>,</w:t>
            </w:r>
          </w:p>
          <w:p w14:paraId="575E1F8F" w14:textId="1234A8DE" w:rsidR="001C5C52" w:rsidRPr="00044AD0" w:rsidRDefault="001C5C52" w:rsidP="00D06206">
            <w:pPr>
              <w:pStyle w:val="TableParagraph"/>
              <w:numPr>
                <w:ilvl w:val="0"/>
                <w:numId w:val="32"/>
              </w:numPr>
              <w:tabs>
                <w:tab w:val="left" w:pos="825"/>
              </w:tabs>
              <w:spacing w:line="225" w:lineRule="exact"/>
              <w:rPr>
                <w:sz w:val="20"/>
              </w:rPr>
            </w:pPr>
            <w:r w:rsidRPr="00044AD0">
              <w:rPr>
                <w:sz w:val="20"/>
              </w:rPr>
              <w:t xml:space="preserve">mag. Boštjan Ključevšek, v. d. generalnega direktorja, Direktorat za kmetijstvo, Ministrstvo za kmetijstvo, gozdarstvo in </w:t>
            </w:r>
            <w:r w:rsidR="00744A8B" w:rsidRPr="00044AD0">
              <w:rPr>
                <w:sz w:val="20"/>
              </w:rPr>
              <w:t>prehrano</w:t>
            </w:r>
            <w:r w:rsidR="00044AD0">
              <w:rPr>
                <w:sz w:val="20"/>
              </w:rPr>
              <w:t>.</w:t>
            </w:r>
          </w:p>
        </w:tc>
      </w:tr>
      <w:tr w:rsidR="001C5C52" w:rsidRPr="008347E5" w14:paraId="695429BC" w14:textId="77777777" w:rsidTr="001C5C52">
        <w:tc>
          <w:tcPr>
            <w:tcW w:w="9163" w:type="dxa"/>
            <w:gridSpan w:val="4"/>
          </w:tcPr>
          <w:p w14:paraId="470015E1" w14:textId="77777777" w:rsidR="001C5C52" w:rsidRPr="008347E5" w:rsidRDefault="001C5C52" w:rsidP="001C5C52">
            <w:pPr>
              <w:overflowPunct w:val="0"/>
              <w:autoSpaceDE w:val="0"/>
              <w:autoSpaceDN w:val="0"/>
              <w:adjustRightInd w:val="0"/>
              <w:spacing w:after="0" w:line="260" w:lineRule="exact"/>
              <w:jc w:val="both"/>
              <w:textAlignment w:val="baseline"/>
              <w:rPr>
                <w:rFonts w:ascii="Arial" w:eastAsia="Times New Roman" w:hAnsi="Arial" w:cs="Arial"/>
                <w:b/>
                <w:iCs/>
                <w:noProof/>
                <w:sz w:val="20"/>
                <w:szCs w:val="20"/>
                <w:lang w:eastAsia="sl-SI"/>
              </w:rPr>
            </w:pPr>
            <w:r w:rsidRPr="008347E5">
              <w:rPr>
                <w:rFonts w:ascii="Arial" w:eastAsia="Times New Roman" w:hAnsi="Arial" w:cs="Arial"/>
                <w:b/>
                <w:iCs/>
                <w:noProof/>
                <w:sz w:val="20"/>
                <w:szCs w:val="20"/>
                <w:lang w:eastAsia="sl-SI"/>
              </w:rPr>
              <w:t xml:space="preserve">3.b Zunanji strokovnjaki, ki so </w:t>
            </w:r>
            <w:r w:rsidRPr="008347E5">
              <w:rPr>
                <w:rFonts w:ascii="Arial" w:eastAsia="Times New Roman" w:hAnsi="Arial" w:cs="Arial"/>
                <w:b/>
                <w:noProof/>
                <w:sz w:val="20"/>
                <w:szCs w:val="20"/>
                <w:lang w:eastAsia="sl-SI"/>
              </w:rPr>
              <w:t>sodelovali pri pripravi dela ali celotnega gradiva:</w:t>
            </w:r>
          </w:p>
        </w:tc>
      </w:tr>
      <w:tr w:rsidR="001C5C52" w:rsidRPr="008347E5" w14:paraId="7E3EB7FA" w14:textId="77777777" w:rsidTr="001C5C52">
        <w:tc>
          <w:tcPr>
            <w:tcW w:w="9163" w:type="dxa"/>
            <w:gridSpan w:val="4"/>
          </w:tcPr>
          <w:p w14:paraId="5CD1F8B2" w14:textId="77777777" w:rsidR="001C5C52" w:rsidRPr="00943559" w:rsidRDefault="001C5C52" w:rsidP="001C5C52">
            <w:pPr>
              <w:pStyle w:val="Odstavekseznama"/>
              <w:overflowPunct w:val="0"/>
              <w:autoSpaceDE w:val="0"/>
              <w:autoSpaceDN w:val="0"/>
              <w:adjustRightInd w:val="0"/>
              <w:spacing w:line="260" w:lineRule="exact"/>
              <w:ind w:left="770"/>
              <w:jc w:val="both"/>
              <w:textAlignment w:val="baseline"/>
              <w:rPr>
                <w:rFonts w:ascii="Arial" w:hAnsi="Arial" w:cs="Arial"/>
                <w:iCs/>
                <w:noProof/>
                <w:sz w:val="20"/>
                <w:szCs w:val="20"/>
              </w:rPr>
            </w:pPr>
            <w:r>
              <w:rPr>
                <w:rFonts w:ascii="Arial" w:hAnsi="Arial" w:cs="Arial"/>
                <w:iCs/>
                <w:noProof/>
                <w:sz w:val="20"/>
                <w:szCs w:val="20"/>
              </w:rPr>
              <w:t>/</w:t>
            </w:r>
          </w:p>
        </w:tc>
      </w:tr>
      <w:tr w:rsidR="001C5C52" w:rsidRPr="008347E5" w14:paraId="6CC7E022" w14:textId="77777777" w:rsidTr="001C5C52">
        <w:tc>
          <w:tcPr>
            <w:tcW w:w="9163" w:type="dxa"/>
            <w:gridSpan w:val="4"/>
          </w:tcPr>
          <w:p w14:paraId="4724E090" w14:textId="77777777" w:rsidR="001C5C52" w:rsidRPr="008347E5" w:rsidRDefault="001C5C52" w:rsidP="001C5C52">
            <w:pPr>
              <w:overflowPunct w:val="0"/>
              <w:autoSpaceDE w:val="0"/>
              <w:autoSpaceDN w:val="0"/>
              <w:adjustRightInd w:val="0"/>
              <w:spacing w:after="0" w:line="260" w:lineRule="exact"/>
              <w:jc w:val="both"/>
              <w:textAlignment w:val="baseline"/>
              <w:rPr>
                <w:rFonts w:ascii="Arial" w:eastAsia="Times New Roman" w:hAnsi="Arial" w:cs="Arial"/>
                <w:b/>
                <w:iCs/>
                <w:noProof/>
                <w:sz w:val="20"/>
                <w:szCs w:val="20"/>
                <w:lang w:eastAsia="sl-SI"/>
              </w:rPr>
            </w:pPr>
            <w:r w:rsidRPr="008347E5">
              <w:rPr>
                <w:rFonts w:ascii="Arial" w:eastAsia="Times New Roman" w:hAnsi="Arial" w:cs="Arial"/>
                <w:b/>
                <w:noProof/>
                <w:sz w:val="20"/>
                <w:szCs w:val="20"/>
                <w:lang w:eastAsia="sl-SI"/>
              </w:rPr>
              <w:t>4. Predstavniki vlade, ki bodo sodelovali pri delu državnega zbora:</w:t>
            </w:r>
          </w:p>
        </w:tc>
      </w:tr>
      <w:tr w:rsidR="001C5C52" w:rsidRPr="008347E5" w14:paraId="36047A68" w14:textId="77777777" w:rsidTr="001C5C52">
        <w:tc>
          <w:tcPr>
            <w:tcW w:w="9163" w:type="dxa"/>
            <w:gridSpan w:val="4"/>
          </w:tcPr>
          <w:p w14:paraId="4AEE60CD" w14:textId="77777777" w:rsidR="001C5C52" w:rsidRPr="00922156" w:rsidRDefault="001C5C52" w:rsidP="001C5C52">
            <w:pPr>
              <w:pStyle w:val="TableParagraph"/>
              <w:numPr>
                <w:ilvl w:val="0"/>
                <w:numId w:val="32"/>
              </w:numPr>
              <w:tabs>
                <w:tab w:val="left" w:pos="825"/>
              </w:tabs>
              <w:spacing w:line="225" w:lineRule="exact"/>
              <w:rPr>
                <w:sz w:val="20"/>
              </w:rPr>
            </w:pPr>
            <w:r>
              <w:rPr>
                <w:sz w:val="20"/>
              </w:rPr>
              <w:lastRenderedPageBreak/>
              <w:t>/</w:t>
            </w:r>
          </w:p>
        </w:tc>
      </w:tr>
      <w:tr w:rsidR="001C5C52" w:rsidRPr="008347E5" w14:paraId="671C09E0" w14:textId="77777777" w:rsidTr="001C5C52">
        <w:tc>
          <w:tcPr>
            <w:tcW w:w="9163" w:type="dxa"/>
            <w:gridSpan w:val="4"/>
          </w:tcPr>
          <w:p w14:paraId="64D8AAC4" w14:textId="77777777" w:rsidR="001C5C52" w:rsidRPr="008347E5" w:rsidRDefault="001C5C52" w:rsidP="001C5C52">
            <w:pPr>
              <w:suppressAutoHyphens/>
              <w:overflowPunct w:val="0"/>
              <w:autoSpaceDE w:val="0"/>
              <w:autoSpaceDN w:val="0"/>
              <w:adjustRightInd w:val="0"/>
              <w:spacing w:after="0" w:line="260" w:lineRule="exact"/>
              <w:textAlignment w:val="baseline"/>
              <w:outlineLvl w:val="3"/>
              <w:rPr>
                <w:rFonts w:ascii="Arial" w:eastAsia="Times New Roman" w:hAnsi="Arial" w:cs="Arial"/>
                <w:b/>
                <w:noProof/>
                <w:sz w:val="20"/>
                <w:szCs w:val="20"/>
                <w:lang w:eastAsia="sl-SI"/>
              </w:rPr>
            </w:pPr>
            <w:r w:rsidRPr="008347E5">
              <w:rPr>
                <w:rFonts w:ascii="Arial" w:eastAsia="Times New Roman" w:hAnsi="Arial" w:cs="Arial"/>
                <w:b/>
                <w:noProof/>
                <w:sz w:val="20"/>
                <w:szCs w:val="20"/>
                <w:lang w:eastAsia="sl-SI"/>
              </w:rPr>
              <w:t>5. Kratek povzetek gradiva:</w:t>
            </w:r>
          </w:p>
        </w:tc>
      </w:tr>
      <w:tr w:rsidR="001C5C52" w:rsidRPr="008347E5" w14:paraId="41CEADDD" w14:textId="77777777" w:rsidTr="001C5C52">
        <w:tc>
          <w:tcPr>
            <w:tcW w:w="9163" w:type="dxa"/>
            <w:gridSpan w:val="4"/>
          </w:tcPr>
          <w:p w14:paraId="35F1D416" w14:textId="77777777" w:rsidR="00E16513" w:rsidRDefault="00211F0F" w:rsidP="001C5C52">
            <w:pPr>
              <w:spacing w:after="0"/>
              <w:jc w:val="both"/>
              <w:rPr>
                <w:rFonts w:ascii="Arial" w:hAnsi="Arial" w:cs="Arial"/>
                <w:noProof/>
                <w:sz w:val="20"/>
                <w:szCs w:val="20"/>
              </w:rPr>
            </w:pPr>
            <w:r w:rsidRPr="00211F0F">
              <w:rPr>
                <w:rFonts w:ascii="Arial" w:hAnsi="Arial" w:cs="Arial"/>
                <w:noProof/>
                <w:sz w:val="20"/>
                <w:szCs w:val="20"/>
              </w:rPr>
              <w:t xml:space="preserve">Vlada Republike Slovenije je sprejela Sklep o razglasitvi 19. maja za </w:t>
            </w:r>
            <w:r w:rsidR="008414FB">
              <w:rPr>
                <w:rFonts w:ascii="Arial" w:hAnsi="Arial" w:cs="Arial"/>
                <w:noProof/>
                <w:sz w:val="20"/>
                <w:szCs w:val="20"/>
              </w:rPr>
              <w:t>D</w:t>
            </w:r>
            <w:r w:rsidRPr="00211F0F">
              <w:rPr>
                <w:rFonts w:ascii="Arial" w:hAnsi="Arial" w:cs="Arial"/>
                <w:noProof/>
                <w:sz w:val="20"/>
                <w:szCs w:val="20"/>
              </w:rPr>
              <w:t>an lipicanca v Republiki Sloveniji</w:t>
            </w:r>
            <w:r>
              <w:rPr>
                <w:rFonts w:ascii="Arial" w:hAnsi="Arial" w:cs="Arial"/>
                <w:noProof/>
                <w:sz w:val="20"/>
                <w:szCs w:val="20"/>
              </w:rPr>
              <w:t>.</w:t>
            </w:r>
            <w:r w:rsidR="001B2638">
              <w:rPr>
                <w:rFonts w:ascii="Arial" w:hAnsi="Arial" w:cs="Arial"/>
                <w:noProof/>
                <w:sz w:val="20"/>
                <w:szCs w:val="20"/>
              </w:rPr>
              <w:t xml:space="preserve"> </w:t>
            </w:r>
            <w:r w:rsidR="001B2638" w:rsidRPr="001B2638">
              <w:rPr>
                <w:rFonts w:ascii="Arial" w:hAnsi="Arial" w:cs="Arial"/>
                <w:noProof/>
                <w:sz w:val="20"/>
                <w:szCs w:val="20"/>
              </w:rPr>
              <w:t>Razglasitev 19. maja za Dan lipicanca v Republiki Sloveniji je pomemben datum za sloven</w:t>
            </w:r>
            <w:r w:rsidR="0003014D">
              <w:rPr>
                <w:rFonts w:ascii="Arial" w:hAnsi="Arial" w:cs="Arial"/>
                <w:noProof/>
                <w:sz w:val="20"/>
                <w:szCs w:val="20"/>
              </w:rPr>
              <w:t>s</w:t>
            </w:r>
            <w:r w:rsidR="001B2638" w:rsidRPr="001B2638">
              <w:rPr>
                <w:rFonts w:ascii="Arial" w:hAnsi="Arial" w:cs="Arial"/>
                <w:noProof/>
                <w:sz w:val="20"/>
                <w:szCs w:val="20"/>
              </w:rPr>
              <w:t>ko zgodovino in kulturno identiteto, saj je bil 19. maja 1580 podpisan dokument o ustanovitvi Kobilarne Lipica, enega najstarejših kulturnih in gospodarskih biserov naše države.</w:t>
            </w:r>
            <w:r w:rsidRPr="00211F0F">
              <w:rPr>
                <w:rFonts w:ascii="Arial" w:hAnsi="Arial" w:cs="Arial"/>
                <w:noProof/>
                <w:sz w:val="20"/>
                <w:szCs w:val="20"/>
              </w:rPr>
              <w:t xml:space="preserve">      </w:t>
            </w:r>
          </w:p>
          <w:p w14:paraId="66A679A4" w14:textId="77777777" w:rsidR="00E16513" w:rsidRDefault="00E16513" w:rsidP="001C5C52">
            <w:pPr>
              <w:spacing w:after="0"/>
              <w:jc w:val="both"/>
              <w:rPr>
                <w:rFonts w:ascii="Arial" w:hAnsi="Arial" w:cs="Arial"/>
                <w:noProof/>
                <w:sz w:val="20"/>
                <w:szCs w:val="20"/>
              </w:rPr>
            </w:pPr>
          </w:p>
          <w:p w14:paraId="47A6BDFE" w14:textId="700D89BA" w:rsidR="00E16513" w:rsidRDefault="00E16513" w:rsidP="001C5C52">
            <w:pPr>
              <w:spacing w:after="0"/>
              <w:jc w:val="both"/>
              <w:rPr>
                <w:rFonts w:ascii="Arial" w:hAnsi="Arial" w:cs="Arial"/>
                <w:noProof/>
                <w:sz w:val="20"/>
                <w:szCs w:val="20"/>
              </w:rPr>
            </w:pPr>
            <w:r>
              <w:rPr>
                <w:rFonts w:ascii="Arial" w:hAnsi="Arial" w:cs="Arial"/>
                <w:noProof/>
                <w:sz w:val="20"/>
                <w:szCs w:val="20"/>
              </w:rPr>
              <w:t>V novem gradivu so upoštevani nomotehnični popr</w:t>
            </w:r>
            <w:bookmarkStart w:id="3" w:name="_GoBack"/>
            <w:bookmarkEnd w:id="3"/>
            <w:r>
              <w:rPr>
                <w:rFonts w:ascii="Arial" w:hAnsi="Arial" w:cs="Arial"/>
                <w:noProof/>
                <w:sz w:val="20"/>
                <w:szCs w:val="20"/>
              </w:rPr>
              <w:t>avki SVZ.</w:t>
            </w:r>
          </w:p>
          <w:p w14:paraId="39B3CD10" w14:textId="76983143" w:rsidR="001C5C52" w:rsidRPr="008347E5" w:rsidRDefault="00211F0F" w:rsidP="001C5C52">
            <w:pPr>
              <w:spacing w:after="0"/>
              <w:jc w:val="both"/>
              <w:rPr>
                <w:rFonts w:ascii="Arial" w:hAnsi="Arial" w:cs="Arial"/>
                <w:noProof/>
                <w:sz w:val="20"/>
                <w:szCs w:val="20"/>
              </w:rPr>
            </w:pPr>
            <w:r w:rsidRPr="00211F0F">
              <w:rPr>
                <w:rFonts w:ascii="Arial" w:hAnsi="Arial" w:cs="Arial"/>
                <w:noProof/>
                <w:sz w:val="20"/>
                <w:szCs w:val="20"/>
              </w:rPr>
              <w:t xml:space="preserve">      </w:t>
            </w:r>
          </w:p>
        </w:tc>
      </w:tr>
      <w:tr w:rsidR="001C5C52" w:rsidRPr="008347E5" w14:paraId="1F7442BE" w14:textId="77777777" w:rsidTr="001C5C52">
        <w:tc>
          <w:tcPr>
            <w:tcW w:w="9163" w:type="dxa"/>
            <w:gridSpan w:val="4"/>
          </w:tcPr>
          <w:p w14:paraId="30F0C2F7" w14:textId="77777777" w:rsidR="001C5C52" w:rsidRPr="008347E5" w:rsidRDefault="001C5C52" w:rsidP="001C5C52">
            <w:pPr>
              <w:suppressAutoHyphens/>
              <w:overflowPunct w:val="0"/>
              <w:autoSpaceDE w:val="0"/>
              <w:autoSpaceDN w:val="0"/>
              <w:adjustRightInd w:val="0"/>
              <w:spacing w:after="0" w:line="260" w:lineRule="exact"/>
              <w:textAlignment w:val="baseline"/>
              <w:outlineLvl w:val="3"/>
              <w:rPr>
                <w:rFonts w:ascii="Arial" w:eastAsia="Times New Roman" w:hAnsi="Arial" w:cs="Arial"/>
                <w:b/>
                <w:noProof/>
                <w:sz w:val="20"/>
                <w:szCs w:val="20"/>
                <w:lang w:eastAsia="sl-SI"/>
              </w:rPr>
            </w:pPr>
            <w:r w:rsidRPr="008347E5">
              <w:rPr>
                <w:rFonts w:ascii="Arial" w:eastAsia="Times New Roman" w:hAnsi="Arial" w:cs="Arial"/>
                <w:b/>
                <w:noProof/>
                <w:sz w:val="20"/>
                <w:szCs w:val="20"/>
                <w:lang w:eastAsia="sl-SI"/>
              </w:rPr>
              <w:t>6. Presoja posledic za:</w:t>
            </w:r>
          </w:p>
        </w:tc>
      </w:tr>
      <w:tr w:rsidR="001C5C52" w:rsidRPr="008347E5" w14:paraId="5621AA50" w14:textId="77777777" w:rsidTr="001C5C52">
        <w:tc>
          <w:tcPr>
            <w:tcW w:w="1448" w:type="dxa"/>
          </w:tcPr>
          <w:p w14:paraId="4A3131AA" w14:textId="77777777" w:rsidR="001C5C52" w:rsidRPr="008347E5" w:rsidRDefault="001C5C52" w:rsidP="001C5C52">
            <w:pPr>
              <w:overflowPunct w:val="0"/>
              <w:autoSpaceDE w:val="0"/>
              <w:autoSpaceDN w:val="0"/>
              <w:adjustRightInd w:val="0"/>
              <w:spacing w:after="0" w:line="260" w:lineRule="exact"/>
              <w:ind w:left="360"/>
              <w:jc w:val="both"/>
              <w:textAlignment w:val="baseline"/>
              <w:rPr>
                <w:rFonts w:ascii="Arial" w:eastAsia="Times New Roman" w:hAnsi="Arial" w:cs="Arial"/>
                <w:iCs/>
                <w:noProof/>
                <w:sz w:val="20"/>
                <w:szCs w:val="20"/>
                <w:lang w:eastAsia="sl-SI"/>
              </w:rPr>
            </w:pPr>
            <w:r w:rsidRPr="008347E5">
              <w:rPr>
                <w:rFonts w:ascii="Arial" w:eastAsia="Times New Roman" w:hAnsi="Arial" w:cs="Arial"/>
                <w:iCs/>
                <w:noProof/>
                <w:sz w:val="20"/>
                <w:szCs w:val="20"/>
                <w:lang w:eastAsia="sl-SI"/>
              </w:rPr>
              <w:t>a)</w:t>
            </w:r>
          </w:p>
        </w:tc>
        <w:tc>
          <w:tcPr>
            <w:tcW w:w="5444" w:type="dxa"/>
            <w:gridSpan w:val="2"/>
          </w:tcPr>
          <w:p w14:paraId="5C4B1AE7" w14:textId="77777777" w:rsidR="001C5C52" w:rsidRPr="008347E5" w:rsidRDefault="001C5C52" w:rsidP="001C5C52">
            <w:pPr>
              <w:overflowPunct w:val="0"/>
              <w:autoSpaceDE w:val="0"/>
              <w:autoSpaceDN w:val="0"/>
              <w:adjustRightInd w:val="0"/>
              <w:spacing w:after="0" w:line="260" w:lineRule="exact"/>
              <w:jc w:val="both"/>
              <w:textAlignment w:val="baseline"/>
              <w:rPr>
                <w:rFonts w:ascii="Arial" w:eastAsia="Times New Roman" w:hAnsi="Arial" w:cs="Arial"/>
                <w:noProof/>
                <w:sz w:val="20"/>
                <w:szCs w:val="20"/>
                <w:lang w:eastAsia="sl-SI"/>
              </w:rPr>
            </w:pPr>
            <w:r w:rsidRPr="008347E5">
              <w:rPr>
                <w:rFonts w:ascii="Arial" w:eastAsia="Times New Roman" w:hAnsi="Arial" w:cs="Arial"/>
                <w:noProof/>
                <w:sz w:val="20"/>
                <w:szCs w:val="20"/>
                <w:lang w:eastAsia="sl-SI"/>
              </w:rPr>
              <w:t>javnofinančna sredstva nad 40.000 EUR v tekočem in naslednjih treh letih</w:t>
            </w:r>
          </w:p>
        </w:tc>
        <w:tc>
          <w:tcPr>
            <w:tcW w:w="2271" w:type="dxa"/>
            <w:vAlign w:val="center"/>
          </w:tcPr>
          <w:p w14:paraId="4853E915" w14:textId="77777777" w:rsidR="001C5C52" w:rsidRPr="008347E5" w:rsidRDefault="001C5C52" w:rsidP="001C5C52">
            <w:pPr>
              <w:overflowPunct w:val="0"/>
              <w:autoSpaceDE w:val="0"/>
              <w:autoSpaceDN w:val="0"/>
              <w:adjustRightInd w:val="0"/>
              <w:spacing w:after="0" w:line="260" w:lineRule="exact"/>
              <w:jc w:val="center"/>
              <w:textAlignment w:val="baseline"/>
              <w:rPr>
                <w:rFonts w:ascii="Arial" w:eastAsia="Times New Roman" w:hAnsi="Arial" w:cs="Arial"/>
                <w:iCs/>
                <w:noProof/>
                <w:sz w:val="20"/>
                <w:szCs w:val="20"/>
                <w:lang w:eastAsia="sl-SI"/>
              </w:rPr>
            </w:pPr>
            <w:r w:rsidRPr="008347E5">
              <w:rPr>
                <w:rFonts w:ascii="Arial" w:eastAsia="Times New Roman" w:hAnsi="Arial" w:cs="Arial"/>
                <w:noProof/>
                <w:sz w:val="20"/>
                <w:szCs w:val="20"/>
                <w:lang w:eastAsia="sl-SI"/>
              </w:rPr>
              <w:t>NE</w:t>
            </w:r>
          </w:p>
        </w:tc>
      </w:tr>
      <w:tr w:rsidR="001C5C52" w:rsidRPr="008347E5" w14:paraId="0AF97B9A" w14:textId="77777777" w:rsidTr="001C5C52">
        <w:tc>
          <w:tcPr>
            <w:tcW w:w="1448" w:type="dxa"/>
          </w:tcPr>
          <w:p w14:paraId="648F972D" w14:textId="77777777" w:rsidR="001C5C52" w:rsidRPr="008347E5" w:rsidRDefault="001C5C52" w:rsidP="001C5C52">
            <w:pPr>
              <w:overflowPunct w:val="0"/>
              <w:autoSpaceDE w:val="0"/>
              <w:autoSpaceDN w:val="0"/>
              <w:adjustRightInd w:val="0"/>
              <w:spacing w:after="0" w:line="260" w:lineRule="exact"/>
              <w:ind w:left="360"/>
              <w:jc w:val="both"/>
              <w:textAlignment w:val="baseline"/>
              <w:rPr>
                <w:rFonts w:ascii="Arial" w:eastAsia="Times New Roman" w:hAnsi="Arial" w:cs="Arial"/>
                <w:iCs/>
                <w:noProof/>
                <w:sz w:val="20"/>
                <w:szCs w:val="20"/>
                <w:lang w:eastAsia="sl-SI"/>
              </w:rPr>
            </w:pPr>
            <w:r w:rsidRPr="008347E5">
              <w:rPr>
                <w:rFonts w:ascii="Arial" w:eastAsia="Times New Roman" w:hAnsi="Arial" w:cs="Arial"/>
                <w:iCs/>
                <w:noProof/>
                <w:sz w:val="20"/>
                <w:szCs w:val="20"/>
                <w:lang w:eastAsia="sl-SI"/>
              </w:rPr>
              <w:t>b)</w:t>
            </w:r>
          </w:p>
        </w:tc>
        <w:tc>
          <w:tcPr>
            <w:tcW w:w="5444" w:type="dxa"/>
            <w:gridSpan w:val="2"/>
          </w:tcPr>
          <w:p w14:paraId="73A78A90" w14:textId="77777777" w:rsidR="001C5C52" w:rsidRPr="008347E5" w:rsidRDefault="001C5C52" w:rsidP="001C5C52">
            <w:pPr>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r w:rsidRPr="008347E5">
              <w:rPr>
                <w:rFonts w:ascii="Arial" w:eastAsia="Times New Roman" w:hAnsi="Arial" w:cs="Arial"/>
                <w:bCs/>
                <w:noProof/>
                <w:sz w:val="20"/>
                <w:szCs w:val="20"/>
                <w:lang w:eastAsia="sl-SI"/>
              </w:rPr>
              <w:t>usklajenost slovenskega pravnega reda s pravnim redom Evropske unije</w:t>
            </w:r>
          </w:p>
        </w:tc>
        <w:tc>
          <w:tcPr>
            <w:tcW w:w="2271" w:type="dxa"/>
            <w:vAlign w:val="center"/>
          </w:tcPr>
          <w:p w14:paraId="7D7BA1C2" w14:textId="77777777" w:rsidR="001C5C52" w:rsidRPr="008347E5" w:rsidRDefault="001C5C52" w:rsidP="001C5C52">
            <w:pPr>
              <w:overflowPunct w:val="0"/>
              <w:autoSpaceDE w:val="0"/>
              <w:autoSpaceDN w:val="0"/>
              <w:adjustRightInd w:val="0"/>
              <w:spacing w:after="0" w:line="260" w:lineRule="exact"/>
              <w:jc w:val="center"/>
              <w:textAlignment w:val="baseline"/>
              <w:rPr>
                <w:rFonts w:ascii="Arial" w:eastAsia="Times New Roman" w:hAnsi="Arial" w:cs="Arial"/>
                <w:iCs/>
                <w:noProof/>
                <w:sz w:val="20"/>
                <w:szCs w:val="20"/>
                <w:lang w:eastAsia="sl-SI"/>
              </w:rPr>
            </w:pPr>
            <w:r w:rsidRPr="008347E5">
              <w:rPr>
                <w:rFonts w:ascii="Arial" w:eastAsia="Times New Roman" w:hAnsi="Arial" w:cs="Arial"/>
                <w:noProof/>
                <w:sz w:val="20"/>
                <w:szCs w:val="20"/>
                <w:lang w:eastAsia="sl-SI"/>
              </w:rPr>
              <w:t>NE</w:t>
            </w:r>
          </w:p>
        </w:tc>
      </w:tr>
      <w:tr w:rsidR="001C5C52" w:rsidRPr="008347E5" w14:paraId="2E8C7711" w14:textId="77777777" w:rsidTr="001C5C52">
        <w:tc>
          <w:tcPr>
            <w:tcW w:w="1448" w:type="dxa"/>
          </w:tcPr>
          <w:p w14:paraId="20077A9F" w14:textId="77777777" w:rsidR="001C5C52" w:rsidRPr="008347E5" w:rsidRDefault="001C5C52" w:rsidP="001C5C52">
            <w:pPr>
              <w:overflowPunct w:val="0"/>
              <w:autoSpaceDE w:val="0"/>
              <w:autoSpaceDN w:val="0"/>
              <w:adjustRightInd w:val="0"/>
              <w:spacing w:after="0" w:line="260" w:lineRule="exact"/>
              <w:ind w:left="360"/>
              <w:jc w:val="both"/>
              <w:textAlignment w:val="baseline"/>
              <w:rPr>
                <w:rFonts w:ascii="Arial" w:eastAsia="Times New Roman" w:hAnsi="Arial" w:cs="Arial"/>
                <w:iCs/>
                <w:noProof/>
                <w:sz w:val="20"/>
                <w:szCs w:val="20"/>
                <w:lang w:eastAsia="sl-SI"/>
              </w:rPr>
            </w:pPr>
            <w:r w:rsidRPr="008347E5">
              <w:rPr>
                <w:rFonts w:ascii="Arial" w:eastAsia="Times New Roman" w:hAnsi="Arial" w:cs="Arial"/>
                <w:iCs/>
                <w:noProof/>
                <w:sz w:val="20"/>
                <w:szCs w:val="20"/>
                <w:lang w:eastAsia="sl-SI"/>
              </w:rPr>
              <w:t>c)</w:t>
            </w:r>
          </w:p>
        </w:tc>
        <w:tc>
          <w:tcPr>
            <w:tcW w:w="5444" w:type="dxa"/>
            <w:gridSpan w:val="2"/>
          </w:tcPr>
          <w:p w14:paraId="59F7D7AA" w14:textId="77777777" w:rsidR="001C5C52" w:rsidRPr="008347E5" w:rsidRDefault="001C5C52" w:rsidP="001C5C52">
            <w:pPr>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r w:rsidRPr="008347E5">
              <w:rPr>
                <w:rFonts w:ascii="Arial" w:eastAsia="Times New Roman" w:hAnsi="Arial" w:cs="Arial"/>
                <w:noProof/>
                <w:sz w:val="20"/>
                <w:szCs w:val="20"/>
                <w:lang w:eastAsia="sl-SI"/>
              </w:rPr>
              <w:t>administrativne posledice</w:t>
            </w:r>
          </w:p>
        </w:tc>
        <w:tc>
          <w:tcPr>
            <w:tcW w:w="2271" w:type="dxa"/>
            <w:vAlign w:val="center"/>
          </w:tcPr>
          <w:p w14:paraId="14196D8D" w14:textId="77777777" w:rsidR="001C5C52" w:rsidRPr="008347E5" w:rsidRDefault="001C5C52" w:rsidP="001C5C52">
            <w:pPr>
              <w:overflowPunct w:val="0"/>
              <w:autoSpaceDE w:val="0"/>
              <w:autoSpaceDN w:val="0"/>
              <w:adjustRightInd w:val="0"/>
              <w:spacing w:after="0" w:line="260" w:lineRule="exact"/>
              <w:jc w:val="center"/>
              <w:textAlignment w:val="baseline"/>
              <w:rPr>
                <w:rFonts w:ascii="Arial" w:eastAsia="Times New Roman" w:hAnsi="Arial" w:cs="Arial"/>
                <w:noProof/>
                <w:sz w:val="20"/>
                <w:szCs w:val="20"/>
                <w:lang w:eastAsia="sl-SI"/>
              </w:rPr>
            </w:pPr>
            <w:r w:rsidRPr="008347E5">
              <w:rPr>
                <w:rFonts w:ascii="Arial" w:eastAsia="Times New Roman" w:hAnsi="Arial" w:cs="Arial"/>
                <w:noProof/>
                <w:sz w:val="20"/>
                <w:szCs w:val="20"/>
                <w:lang w:eastAsia="sl-SI"/>
              </w:rPr>
              <w:t>NE</w:t>
            </w:r>
          </w:p>
        </w:tc>
      </w:tr>
      <w:tr w:rsidR="001C5C52" w:rsidRPr="008347E5" w14:paraId="35860BF6" w14:textId="77777777" w:rsidTr="001C5C52">
        <w:tc>
          <w:tcPr>
            <w:tcW w:w="1448" w:type="dxa"/>
          </w:tcPr>
          <w:p w14:paraId="5DC08D88" w14:textId="77777777" w:rsidR="001C5C52" w:rsidRPr="008347E5" w:rsidRDefault="001C5C52" w:rsidP="001C5C52">
            <w:pPr>
              <w:overflowPunct w:val="0"/>
              <w:autoSpaceDE w:val="0"/>
              <w:autoSpaceDN w:val="0"/>
              <w:adjustRightInd w:val="0"/>
              <w:spacing w:after="0" w:line="260" w:lineRule="exact"/>
              <w:ind w:left="360"/>
              <w:jc w:val="both"/>
              <w:textAlignment w:val="baseline"/>
              <w:rPr>
                <w:rFonts w:ascii="Arial" w:eastAsia="Times New Roman" w:hAnsi="Arial" w:cs="Arial"/>
                <w:iCs/>
                <w:noProof/>
                <w:sz w:val="20"/>
                <w:szCs w:val="20"/>
                <w:lang w:eastAsia="sl-SI"/>
              </w:rPr>
            </w:pPr>
            <w:r w:rsidRPr="008347E5">
              <w:rPr>
                <w:rFonts w:ascii="Arial" w:eastAsia="Times New Roman" w:hAnsi="Arial" w:cs="Arial"/>
                <w:iCs/>
                <w:noProof/>
                <w:sz w:val="20"/>
                <w:szCs w:val="20"/>
                <w:lang w:eastAsia="sl-SI"/>
              </w:rPr>
              <w:t>č)</w:t>
            </w:r>
          </w:p>
        </w:tc>
        <w:tc>
          <w:tcPr>
            <w:tcW w:w="5444" w:type="dxa"/>
            <w:gridSpan w:val="2"/>
          </w:tcPr>
          <w:p w14:paraId="3F0289C0" w14:textId="77777777" w:rsidR="001C5C52" w:rsidRPr="008347E5" w:rsidRDefault="001C5C52" w:rsidP="001C5C52">
            <w:pPr>
              <w:overflowPunct w:val="0"/>
              <w:autoSpaceDE w:val="0"/>
              <w:autoSpaceDN w:val="0"/>
              <w:adjustRightInd w:val="0"/>
              <w:spacing w:after="0" w:line="260" w:lineRule="exact"/>
              <w:jc w:val="both"/>
              <w:textAlignment w:val="baseline"/>
              <w:rPr>
                <w:rFonts w:ascii="Arial" w:eastAsia="Times New Roman" w:hAnsi="Arial" w:cs="Arial"/>
                <w:bCs/>
                <w:noProof/>
                <w:sz w:val="20"/>
                <w:szCs w:val="20"/>
                <w:lang w:eastAsia="sl-SI"/>
              </w:rPr>
            </w:pPr>
            <w:r w:rsidRPr="008347E5">
              <w:rPr>
                <w:rFonts w:ascii="Arial" w:eastAsia="Times New Roman" w:hAnsi="Arial" w:cs="Arial"/>
                <w:noProof/>
                <w:sz w:val="20"/>
                <w:szCs w:val="20"/>
                <w:lang w:eastAsia="sl-SI"/>
              </w:rPr>
              <w:t>gospodarstvo, zlasti</w:t>
            </w:r>
            <w:r w:rsidRPr="008347E5">
              <w:rPr>
                <w:rFonts w:ascii="Arial" w:eastAsia="Times New Roman" w:hAnsi="Arial" w:cs="Arial"/>
                <w:bCs/>
                <w:noProof/>
                <w:sz w:val="20"/>
                <w:szCs w:val="20"/>
                <w:lang w:eastAsia="sl-SI"/>
              </w:rPr>
              <w:t xml:space="preserve"> mala in srednja podjetja ter konkurenčnost podjetij</w:t>
            </w:r>
          </w:p>
        </w:tc>
        <w:tc>
          <w:tcPr>
            <w:tcW w:w="2271" w:type="dxa"/>
            <w:vAlign w:val="center"/>
          </w:tcPr>
          <w:p w14:paraId="5F6B6171" w14:textId="77777777" w:rsidR="001C5C52" w:rsidRPr="008347E5" w:rsidRDefault="001C5C52" w:rsidP="001C5C52">
            <w:pPr>
              <w:overflowPunct w:val="0"/>
              <w:autoSpaceDE w:val="0"/>
              <w:autoSpaceDN w:val="0"/>
              <w:adjustRightInd w:val="0"/>
              <w:spacing w:after="0" w:line="260" w:lineRule="exact"/>
              <w:jc w:val="center"/>
              <w:textAlignment w:val="baseline"/>
              <w:rPr>
                <w:rFonts w:ascii="Arial" w:eastAsia="Times New Roman" w:hAnsi="Arial" w:cs="Arial"/>
                <w:iCs/>
                <w:noProof/>
                <w:sz w:val="20"/>
                <w:szCs w:val="20"/>
                <w:lang w:eastAsia="sl-SI"/>
              </w:rPr>
            </w:pPr>
            <w:r w:rsidRPr="008347E5">
              <w:rPr>
                <w:rFonts w:ascii="Arial" w:eastAsia="Times New Roman" w:hAnsi="Arial" w:cs="Arial"/>
                <w:noProof/>
                <w:sz w:val="20"/>
                <w:szCs w:val="20"/>
                <w:lang w:eastAsia="sl-SI"/>
              </w:rPr>
              <w:t>NE</w:t>
            </w:r>
          </w:p>
        </w:tc>
      </w:tr>
      <w:tr w:rsidR="001C5C52" w:rsidRPr="008347E5" w14:paraId="6687BE77" w14:textId="77777777" w:rsidTr="001C5C52">
        <w:tc>
          <w:tcPr>
            <w:tcW w:w="1448" w:type="dxa"/>
          </w:tcPr>
          <w:p w14:paraId="7285A306" w14:textId="77777777" w:rsidR="001C5C52" w:rsidRPr="008347E5" w:rsidRDefault="001C5C52" w:rsidP="001C5C52">
            <w:pPr>
              <w:overflowPunct w:val="0"/>
              <w:autoSpaceDE w:val="0"/>
              <w:autoSpaceDN w:val="0"/>
              <w:adjustRightInd w:val="0"/>
              <w:spacing w:after="0" w:line="260" w:lineRule="exact"/>
              <w:ind w:left="360"/>
              <w:jc w:val="both"/>
              <w:textAlignment w:val="baseline"/>
              <w:rPr>
                <w:rFonts w:ascii="Arial" w:eastAsia="Times New Roman" w:hAnsi="Arial" w:cs="Arial"/>
                <w:iCs/>
                <w:noProof/>
                <w:sz w:val="20"/>
                <w:szCs w:val="20"/>
                <w:lang w:eastAsia="sl-SI"/>
              </w:rPr>
            </w:pPr>
            <w:r w:rsidRPr="008347E5">
              <w:rPr>
                <w:rFonts w:ascii="Arial" w:eastAsia="Times New Roman" w:hAnsi="Arial" w:cs="Arial"/>
                <w:iCs/>
                <w:noProof/>
                <w:sz w:val="20"/>
                <w:szCs w:val="20"/>
                <w:lang w:eastAsia="sl-SI"/>
              </w:rPr>
              <w:t>d)</w:t>
            </w:r>
          </w:p>
        </w:tc>
        <w:tc>
          <w:tcPr>
            <w:tcW w:w="5444" w:type="dxa"/>
            <w:gridSpan w:val="2"/>
          </w:tcPr>
          <w:p w14:paraId="0BCC0209" w14:textId="77777777" w:rsidR="001C5C52" w:rsidRPr="008347E5" w:rsidRDefault="001C5C52" w:rsidP="001C5C52">
            <w:pPr>
              <w:overflowPunct w:val="0"/>
              <w:autoSpaceDE w:val="0"/>
              <w:autoSpaceDN w:val="0"/>
              <w:adjustRightInd w:val="0"/>
              <w:spacing w:after="0" w:line="260" w:lineRule="exact"/>
              <w:jc w:val="both"/>
              <w:textAlignment w:val="baseline"/>
              <w:rPr>
                <w:rFonts w:ascii="Arial" w:eastAsia="Times New Roman" w:hAnsi="Arial" w:cs="Arial"/>
                <w:bCs/>
                <w:noProof/>
                <w:sz w:val="20"/>
                <w:szCs w:val="20"/>
                <w:lang w:eastAsia="sl-SI"/>
              </w:rPr>
            </w:pPr>
            <w:r w:rsidRPr="008347E5">
              <w:rPr>
                <w:rFonts w:ascii="Arial" w:eastAsia="Times New Roman" w:hAnsi="Arial" w:cs="Arial"/>
                <w:bCs/>
                <w:noProof/>
                <w:sz w:val="20"/>
                <w:szCs w:val="20"/>
                <w:lang w:eastAsia="sl-SI"/>
              </w:rPr>
              <w:t>okolje, vključno s prostorskimi in varstvenimi vidiki</w:t>
            </w:r>
          </w:p>
        </w:tc>
        <w:tc>
          <w:tcPr>
            <w:tcW w:w="2271" w:type="dxa"/>
            <w:vAlign w:val="center"/>
          </w:tcPr>
          <w:p w14:paraId="2C76D9A1" w14:textId="77777777" w:rsidR="001C5C52" w:rsidRPr="008347E5" w:rsidRDefault="001C5C52" w:rsidP="001C5C52">
            <w:pPr>
              <w:overflowPunct w:val="0"/>
              <w:autoSpaceDE w:val="0"/>
              <w:autoSpaceDN w:val="0"/>
              <w:adjustRightInd w:val="0"/>
              <w:spacing w:after="0" w:line="260" w:lineRule="exact"/>
              <w:jc w:val="center"/>
              <w:textAlignment w:val="baseline"/>
              <w:rPr>
                <w:rFonts w:ascii="Arial" w:eastAsia="Times New Roman" w:hAnsi="Arial" w:cs="Arial"/>
                <w:iCs/>
                <w:noProof/>
                <w:sz w:val="20"/>
                <w:szCs w:val="20"/>
                <w:lang w:eastAsia="sl-SI"/>
              </w:rPr>
            </w:pPr>
            <w:r w:rsidRPr="008347E5">
              <w:rPr>
                <w:rFonts w:ascii="Arial" w:eastAsia="Times New Roman" w:hAnsi="Arial" w:cs="Arial"/>
                <w:noProof/>
                <w:sz w:val="20"/>
                <w:szCs w:val="20"/>
                <w:lang w:eastAsia="sl-SI"/>
              </w:rPr>
              <w:t>NE</w:t>
            </w:r>
          </w:p>
        </w:tc>
      </w:tr>
      <w:tr w:rsidR="001C5C52" w:rsidRPr="008347E5" w14:paraId="1AC21FC1" w14:textId="77777777" w:rsidTr="001C5C52">
        <w:tc>
          <w:tcPr>
            <w:tcW w:w="1448" w:type="dxa"/>
          </w:tcPr>
          <w:p w14:paraId="00A2D84A" w14:textId="77777777" w:rsidR="001C5C52" w:rsidRPr="008347E5" w:rsidRDefault="001C5C52" w:rsidP="001C5C52">
            <w:pPr>
              <w:overflowPunct w:val="0"/>
              <w:autoSpaceDE w:val="0"/>
              <w:autoSpaceDN w:val="0"/>
              <w:adjustRightInd w:val="0"/>
              <w:spacing w:after="0" w:line="260" w:lineRule="exact"/>
              <w:ind w:left="360"/>
              <w:jc w:val="both"/>
              <w:textAlignment w:val="baseline"/>
              <w:rPr>
                <w:rFonts w:ascii="Arial" w:eastAsia="Times New Roman" w:hAnsi="Arial" w:cs="Arial"/>
                <w:iCs/>
                <w:noProof/>
                <w:sz w:val="20"/>
                <w:szCs w:val="20"/>
                <w:lang w:eastAsia="sl-SI"/>
              </w:rPr>
            </w:pPr>
            <w:r w:rsidRPr="008347E5">
              <w:rPr>
                <w:rFonts w:ascii="Arial" w:eastAsia="Times New Roman" w:hAnsi="Arial" w:cs="Arial"/>
                <w:iCs/>
                <w:noProof/>
                <w:sz w:val="20"/>
                <w:szCs w:val="20"/>
                <w:lang w:eastAsia="sl-SI"/>
              </w:rPr>
              <w:t>e)</w:t>
            </w:r>
          </w:p>
        </w:tc>
        <w:tc>
          <w:tcPr>
            <w:tcW w:w="5444" w:type="dxa"/>
            <w:gridSpan w:val="2"/>
          </w:tcPr>
          <w:p w14:paraId="0250486F" w14:textId="77777777" w:rsidR="001C5C52" w:rsidRPr="008347E5" w:rsidRDefault="001C5C52" w:rsidP="001C5C52">
            <w:pPr>
              <w:overflowPunct w:val="0"/>
              <w:autoSpaceDE w:val="0"/>
              <w:autoSpaceDN w:val="0"/>
              <w:adjustRightInd w:val="0"/>
              <w:spacing w:after="0" w:line="260" w:lineRule="exact"/>
              <w:jc w:val="both"/>
              <w:textAlignment w:val="baseline"/>
              <w:rPr>
                <w:rFonts w:ascii="Arial" w:eastAsia="Times New Roman" w:hAnsi="Arial" w:cs="Arial"/>
                <w:bCs/>
                <w:noProof/>
                <w:sz w:val="20"/>
                <w:szCs w:val="20"/>
                <w:lang w:eastAsia="sl-SI"/>
              </w:rPr>
            </w:pPr>
            <w:r w:rsidRPr="008347E5">
              <w:rPr>
                <w:rFonts w:ascii="Arial" w:eastAsia="Times New Roman" w:hAnsi="Arial" w:cs="Arial"/>
                <w:bCs/>
                <w:noProof/>
                <w:sz w:val="20"/>
                <w:szCs w:val="20"/>
                <w:lang w:eastAsia="sl-SI"/>
              </w:rPr>
              <w:t>socialno področje</w:t>
            </w:r>
          </w:p>
        </w:tc>
        <w:tc>
          <w:tcPr>
            <w:tcW w:w="2271" w:type="dxa"/>
            <w:vAlign w:val="center"/>
          </w:tcPr>
          <w:p w14:paraId="5CF76A9E" w14:textId="77777777" w:rsidR="001C5C52" w:rsidRPr="008347E5" w:rsidRDefault="001C5C52" w:rsidP="001C5C52">
            <w:pPr>
              <w:overflowPunct w:val="0"/>
              <w:autoSpaceDE w:val="0"/>
              <w:autoSpaceDN w:val="0"/>
              <w:adjustRightInd w:val="0"/>
              <w:spacing w:after="0" w:line="260" w:lineRule="exact"/>
              <w:jc w:val="center"/>
              <w:textAlignment w:val="baseline"/>
              <w:rPr>
                <w:rFonts w:ascii="Arial" w:eastAsia="Times New Roman" w:hAnsi="Arial" w:cs="Arial"/>
                <w:iCs/>
                <w:noProof/>
                <w:sz w:val="20"/>
                <w:szCs w:val="20"/>
                <w:lang w:eastAsia="sl-SI"/>
              </w:rPr>
            </w:pPr>
            <w:r w:rsidRPr="008347E5">
              <w:rPr>
                <w:rFonts w:ascii="Arial" w:eastAsia="Times New Roman" w:hAnsi="Arial" w:cs="Arial"/>
                <w:noProof/>
                <w:sz w:val="20"/>
                <w:szCs w:val="20"/>
                <w:lang w:eastAsia="sl-SI"/>
              </w:rPr>
              <w:t>NE</w:t>
            </w:r>
          </w:p>
        </w:tc>
      </w:tr>
      <w:tr w:rsidR="001C5C52" w:rsidRPr="008347E5" w14:paraId="4FC32E89" w14:textId="77777777" w:rsidTr="001C5C52">
        <w:tc>
          <w:tcPr>
            <w:tcW w:w="1448" w:type="dxa"/>
            <w:tcBorders>
              <w:bottom w:val="single" w:sz="4" w:space="0" w:color="auto"/>
            </w:tcBorders>
          </w:tcPr>
          <w:p w14:paraId="2448ED02" w14:textId="77777777" w:rsidR="001C5C52" w:rsidRPr="008347E5" w:rsidRDefault="001C5C52" w:rsidP="001C5C52">
            <w:pPr>
              <w:overflowPunct w:val="0"/>
              <w:autoSpaceDE w:val="0"/>
              <w:autoSpaceDN w:val="0"/>
              <w:adjustRightInd w:val="0"/>
              <w:spacing w:after="0" w:line="260" w:lineRule="exact"/>
              <w:ind w:left="360"/>
              <w:jc w:val="both"/>
              <w:textAlignment w:val="baseline"/>
              <w:rPr>
                <w:rFonts w:ascii="Arial" w:eastAsia="Times New Roman" w:hAnsi="Arial" w:cs="Arial"/>
                <w:iCs/>
                <w:noProof/>
                <w:sz w:val="20"/>
                <w:szCs w:val="20"/>
                <w:lang w:eastAsia="sl-SI"/>
              </w:rPr>
            </w:pPr>
            <w:r w:rsidRPr="008347E5">
              <w:rPr>
                <w:rFonts w:ascii="Arial" w:eastAsia="Times New Roman" w:hAnsi="Arial" w:cs="Arial"/>
                <w:iCs/>
                <w:noProof/>
                <w:sz w:val="20"/>
                <w:szCs w:val="20"/>
                <w:lang w:eastAsia="sl-SI"/>
              </w:rPr>
              <w:t>f)</w:t>
            </w:r>
          </w:p>
        </w:tc>
        <w:tc>
          <w:tcPr>
            <w:tcW w:w="5444" w:type="dxa"/>
            <w:gridSpan w:val="2"/>
            <w:tcBorders>
              <w:bottom w:val="single" w:sz="4" w:space="0" w:color="auto"/>
            </w:tcBorders>
          </w:tcPr>
          <w:p w14:paraId="1CB91A8E" w14:textId="77777777" w:rsidR="001C5C52" w:rsidRPr="008347E5" w:rsidRDefault="001C5C52" w:rsidP="001C5C52">
            <w:pPr>
              <w:overflowPunct w:val="0"/>
              <w:autoSpaceDE w:val="0"/>
              <w:autoSpaceDN w:val="0"/>
              <w:adjustRightInd w:val="0"/>
              <w:spacing w:after="0" w:line="260" w:lineRule="exact"/>
              <w:jc w:val="both"/>
              <w:textAlignment w:val="baseline"/>
              <w:rPr>
                <w:rFonts w:ascii="Arial" w:eastAsia="Times New Roman" w:hAnsi="Arial" w:cs="Arial"/>
                <w:bCs/>
                <w:noProof/>
                <w:sz w:val="20"/>
                <w:szCs w:val="20"/>
                <w:lang w:eastAsia="sl-SI"/>
              </w:rPr>
            </w:pPr>
            <w:r w:rsidRPr="008347E5">
              <w:rPr>
                <w:rFonts w:ascii="Arial" w:eastAsia="Times New Roman" w:hAnsi="Arial" w:cs="Arial"/>
                <w:bCs/>
                <w:noProof/>
                <w:sz w:val="20"/>
                <w:szCs w:val="20"/>
                <w:lang w:eastAsia="sl-SI"/>
              </w:rPr>
              <w:t>dokumente razvojnega načrtovanja:</w:t>
            </w:r>
          </w:p>
          <w:p w14:paraId="043C6F3D" w14:textId="77777777" w:rsidR="001C5C52" w:rsidRPr="008347E5" w:rsidRDefault="001C5C52" w:rsidP="001C5C52">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bCs/>
                <w:noProof/>
                <w:sz w:val="20"/>
                <w:szCs w:val="20"/>
                <w:lang w:eastAsia="sl-SI"/>
              </w:rPr>
            </w:pPr>
            <w:r w:rsidRPr="008347E5">
              <w:rPr>
                <w:rFonts w:ascii="Arial" w:eastAsia="Times New Roman" w:hAnsi="Arial" w:cs="Arial"/>
                <w:bCs/>
                <w:noProof/>
                <w:sz w:val="20"/>
                <w:szCs w:val="20"/>
                <w:lang w:eastAsia="sl-SI"/>
              </w:rPr>
              <w:t>nacionalne dokumente razvojnega načrtovanja</w:t>
            </w:r>
          </w:p>
          <w:p w14:paraId="1D842CBC" w14:textId="77777777" w:rsidR="001C5C52" w:rsidRPr="008347E5" w:rsidRDefault="001C5C52" w:rsidP="001C5C52">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bCs/>
                <w:noProof/>
                <w:sz w:val="20"/>
                <w:szCs w:val="20"/>
                <w:lang w:eastAsia="sl-SI"/>
              </w:rPr>
            </w:pPr>
            <w:r w:rsidRPr="008347E5">
              <w:rPr>
                <w:rFonts w:ascii="Arial" w:eastAsia="Times New Roman" w:hAnsi="Arial" w:cs="Arial"/>
                <w:bCs/>
                <w:noProof/>
                <w:sz w:val="20"/>
                <w:szCs w:val="20"/>
                <w:lang w:eastAsia="sl-SI"/>
              </w:rPr>
              <w:t>razvojne politike na ravni programov po strukturi razvojne klasifikacije programskega proračuna</w:t>
            </w:r>
          </w:p>
          <w:p w14:paraId="72B4FD43" w14:textId="77777777" w:rsidR="001C5C52" w:rsidRPr="008347E5" w:rsidRDefault="001C5C52" w:rsidP="001C5C52">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bCs/>
                <w:noProof/>
                <w:sz w:val="20"/>
                <w:szCs w:val="20"/>
                <w:lang w:eastAsia="sl-SI"/>
              </w:rPr>
            </w:pPr>
            <w:r w:rsidRPr="008347E5">
              <w:rPr>
                <w:rFonts w:ascii="Arial" w:eastAsia="Times New Roman" w:hAnsi="Arial" w:cs="Arial"/>
                <w:bCs/>
                <w:noProof/>
                <w:sz w:val="20"/>
                <w:szCs w:val="20"/>
                <w:lang w:eastAsia="sl-SI"/>
              </w:rPr>
              <w:t>razvojne dokumente Evropske unije in mednarodnih organizacij</w:t>
            </w:r>
          </w:p>
        </w:tc>
        <w:tc>
          <w:tcPr>
            <w:tcW w:w="2271" w:type="dxa"/>
            <w:tcBorders>
              <w:bottom w:val="single" w:sz="4" w:space="0" w:color="auto"/>
            </w:tcBorders>
            <w:vAlign w:val="center"/>
          </w:tcPr>
          <w:p w14:paraId="2464F2CB" w14:textId="77777777" w:rsidR="001C5C52" w:rsidRPr="008347E5" w:rsidRDefault="001C5C52" w:rsidP="001C5C52">
            <w:pPr>
              <w:overflowPunct w:val="0"/>
              <w:autoSpaceDE w:val="0"/>
              <w:autoSpaceDN w:val="0"/>
              <w:adjustRightInd w:val="0"/>
              <w:spacing w:after="0" w:line="260" w:lineRule="exact"/>
              <w:jc w:val="center"/>
              <w:textAlignment w:val="baseline"/>
              <w:rPr>
                <w:rFonts w:ascii="Arial" w:eastAsia="Times New Roman" w:hAnsi="Arial" w:cs="Arial"/>
                <w:iCs/>
                <w:noProof/>
                <w:sz w:val="20"/>
                <w:szCs w:val="20"/>
                <w:lang w:eastAsia="sl-SI"/>
              </w:rPr>
            </w:pPr>
            <w:r w:rsidRPr="008347E5">
              <w:rPr>
                <w:rFonts w:ascii="Arial" w:eastAsia="Times New Roman" w:hAnsi="Arial" w:cs="Arial"/>
                <w:noProof/>
                <w:sz w:val="20"/>
                <w:szCs w:val="20"/>
                <w:lang w:eastAsia="sl-SI"/>
              </w:rPr>
              <w:t>NE</w:t>
            </w:r>
          </w:p>
        </w:tc>
      </w:tr>
      <w:tr w:rsidR="001C5C52" w:rsidRPr="008347E5" w14:paraId="749FF6B0" w14:textId="77777777" w:rsidTr="001C5C52">
        <w:tc>
          <w:tcPr>
            <w:tcW w:w="9163" w:type="dxa"/>
            <w:gridSpan w:val="4"/>
            <w:tcBorders>
              <w:top w:val="single" w:sz="4" w:space="0" w:color="auto"/>
              <w:left w:val="single" w:sz="4" w:space="0" w:color="auto"/>
              <w:bottom w:val="single" w:sz="4" w:space="0" w:color="auto"/>
              <w:right w:val="single" w:sz="4" w:space="0" w:color="auto"/>
            </w:tcBorders>
          </w:tcPr>
          <w:p w14:paraId="0DDD20FA" w14:textId="77777777" w:rsidR="001C5C52" w:rsidRPr="008347E5" w:rsidRDefault="001C5C52" w:rsidP="001C5C52">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noProof/>
                <w:sz w:val="20"/>
                <w:szCs w:val="20"/>
                <w:lang w:eastAsia="sl-SI"/>
              </w:rPr>
            </w:pPr>
            <w:r w:rsidRPr="008347E5">
              <w:rPr>
                <w:rFonts w:ascii="Arial" w:eastAsia="Times New Roman" w:hAnsi="Arial" w:cs="Arial"/>
                <w:b/>
                <w:noProof/>
                <w:sz w:val="20"/>
                <w:szCs w:val="20"/>
                <w:lang w:eastAsia="sl-SI"/>
              </w:rPr>
              <w:t>7.a Predstavitev ocene finančnih posledic nad 40.000 EUR:</w:t>
            </w:r>
          </w:p>
          <w:p w14:paraId="7746DD2D" w14:textId="77777777" w:rsidR="001C5C52" w:rsidRPr="008347E5" w:rsidRDefault="001C5C52" w:rsidP="001C5C52">
            <w:pPr>
              <w:keepNext/>
              <w:autoSpaceDE w:val="0"/>
              <w:autoSpaceDN w:val="0"/>
              <w:spacing w:after="240" w:line="252" w:lineRule="auto"/>
              <w:ind w:left="360"/>
              <w:jc w:val="both"/>
              <w:rPr>
                <w:rFonts w:ascii="Arial" w:hAnsi="Arial" w:cs="Arial"/>
                <w:strike/>
                <w:noProof/>
                <w:sz w:val="20"/>
                <w:szCs w:val="20"/>
                <w:lang w:eastAsia="sl-SI"/>
              </w:rPr>
            </w:pPr>
          </w:p>
        </w:tc>
      </w:tr>
    </w:tbl>
    <w:p w14:paraId="3164B6DC" w14:textId="21AF6AAE" w:rsidR="00DC7D02" w:rsidRPr="008347E5" w:rsidRDefault="00DC7D02" w:rsidP="00DC7D02">
      <w:pPr>
        <w:spacing w:after="0" w:line="260" w:lineRule="exact"/>
        <w:contextualSpacing/>
        <w:rPr>
          <w:rFonts w:ascii="Arial" w:eastAsia="Times New Roman" w:hAnsi="Arial" w:cs="Arial"/>
          <w:b/>
          <w:noProof/>
          <w:sz w:val="20"/>
          <w:szCs w:val="20"/>
          <w:lang w:eastAsia="sl-SI"/>
        </w:rPr>
      </w:pPr>
    </w:p>
    <w:p w14:paraId="1CC8F674" w14:textId="77777777" w:rsidR="00086970" w:rsidRPr="008347E5" w:rsidRDefault="00086970" w:rsidP="00086970">
      <w:pPr>
        <w:spacing w:after="0" w:line="260" w:lineRule="exact"/>
        <w:rPr>
          <w:rFonts w:ascii="Arial" w:eastAsia="Times New Roman" w:hAnsi="Arial" w:cs="Arial"/>
          <w:noProof/>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086970" w:rsidRPr="008347E5" w14:paraId="71D5D52F" w14:textId="77777777" w:rsidTr="00AF04BD">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4A38FF0" w14:textId="77777777" w:rsidR="00086970" w:rsidRPr="008347E5" w:rsidRDefault="00086970" w:rsidP="00AF04BD">
            <w:pPr>
              <w:pageBreakBefore/>
              <w:widowControl w:val="0"/>
              <w:tabs>
                <w:tab w:val="left" w:pos="2340"/>
              </w:tabs>
              <w:spacing w:after="0" w:line="260" w:lineRule="exact"/>
              <w:ind w:left="142" w:hanging="142"/>
              <w:outlineLvl w:val="0"/>
              <w:rPr>
                <w:rFonts w:ascii="Arial" w:eastAsia="Times New Roman" w:hAnsi="Arial" w:cs="Arial"/>
                <w:b/>
                <w:noProof/>
                <w:kern w:val="32"/>
                <w:sz w:val="20"/>
                <w:szCs w:val="20"/>
                <w:lang w:eastAsia="sl-SI"/>
              </w:rPr>
            </w:pPr>
            <w:r w:rsidRPr="008347E5">
              <w:rPr>
                <w:rFonts w:ascii="Arial" w:eastAsia="Times New Roman" w:hAnsi="Arial" w:cs="Arial"/>
                <w:b/>
                <w:noProof/>
                <w:kern w:val="32"/>
                <w:sz w:val="20"/>
                <w:szCs w:val="20"/>
                <w:lang w:eastAsia="sl-SI"/>
              </w:rPr>
              <w:lastRenderedPageBreak/>
              <w:t>I. Ocena finančnih posledic, ki niso načrtovane v sprejetem proračunu</w:t>
            </w:r>
          </w:p>
        </w:tc>
      </w:tr>
      <w:tr w:rsidR="00086970" w:rsidRPr="008347E5" w14:paraId="04CC97AC" w14:textId="77777777" w:rsidTr="00AF04BD">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360549A" w14:textId="77777777" w:rsidR="00086970" w:rsidRPr="008347E5" w:rsidRDefault="00086970" w:rsidP="00AF04BD">
            <w:pPr>
              <w:widowControl w:val="0"/>
              <w:spacing w:after="0" w:line="260" w:lineRule="exact"/>
              <w:ind w:left="-122" w:right="-112"/>
              <w:jc w:val="center"/>
              <w:rPr>
                <w:rFonts w:ascii="Arial" w:eastAsia="Times New Roman" w:hAnsi="Arial" w:cs="Arial"/>
                <w:noProof/>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19A5A69" w14:textId="77777777" w:rsidR="00086970" w:rsidRPr="008347E5" w:rsidRDefault="00086970" w:rsidP="00AF04BD">
            <w:pPr>
              <w:widowControl w:val="0"/>
              <w:spacing w:after="0" w:line="260" w:lineRule="exact"/>
              <w:jc w:val="center"/>
              <w:rPr>
                <w:rFonts w:ascii="Arial" w:eastAsia="Times New Roman" w:hAnsi="Arial" w:cs="Arial"/>
                <w:noProof/>
                <w:sz w:val="20"/>
                <w:szCs w:val="20"/>
              </w:rPr>
            </w:pPr>
            <w:r w:rsidRPr="008347E5">
              <w:rPr>
                <w:rFonts w:ascii="Arial" w:eastAsia="Times New Roman" w:hAnsi="Arial" w:cs="Arial"/>
                <w:noProof/>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98B260A" w14:textId="77777777" w:rsidR="00086970" w:rsidRPr="008347E5" w:rsidRDefault="00086970" w:rsidP="00AF04BD">
            <w:pPr>
              <w:widowControl w:val="0"/>
              <w:spacing w:after="0" w:line="260" w:lineRule="exact"/>
              <w:jc w:val="center"/>
              <w:rPr>
                <w:rFonts w:ascii="Arial" w:eastAsia="Times New Roman" w:hAnsi="Arial" w:cs="Arial"/>
                <w:noProof/>
                <w:sz w:val="20"/>
                <w:szCs w:val="20"/>
              </w:rPr>
            </w:pPr>
            <w:r w:rsidRPr="008347E5">
              <w:rPr>
                <w:rFonts w:ascii="Arial" w:eastAsia="Times New Roman" w:hAnsi="Arial" w:cs="Arial"/>
                <w:noProof/>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A3F3ACE" w14:textId="77777777" w:rsidR="00086970" w:rsidRPr="008347E5" w:rsidRDefault="00086970" w:rsidP="00AF04BD">
            <w:pPr>
              <w:widowControl w:val="0"/>
              <w:spacing w:after="0" w:line="260" w:lineRule="exact"/>
              <w:jc w:val="center"/>
              <w:rPr>
                <w:rFonts w:ascii="Arial" w:eastAsia="Times New Roman" w:hAnsi="Arial" w:cs="Arial"/>
                <w:noProof/>
                <w:sz w:val="20"/>
                <w:szCs w:val="20"/>
              </w:rPr>
            </w:pPr>
            <w:r w:rsidRPr="008347E5">
              <w:rPr>
                <w:rFonts w:ascii="Arial" w:eastAsia="Times New Roman" w:hAnsi="Arial" w:cs="Arial"/>
                <w:noProof/>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6BFBD44" w14:textId="77777777" w:rsidR="00086970" w:rsidRPr="008347E5" w:rsidRDefault="00086970" w:rsidP="00AF04BD">
            <w:pPr>
              <w:widowControl w:val="0"/>
              <w:spacing w:after="0" w:line="260" w:lineRule="exact"/>
              <w:jc w:val="center"/>
              <w:rPr>
                <w:rFonts w:ascii="Arial" w:eastAsia="Times New Roman" w:hAnsi="Arial" w:cs="Arial"/>
                <w:noProof/>
                <w:sz w:val="20"/>
                <w:szCs w:val="20"/>
              </w:rPr>
            </w:pPr>
            <w:r w:rsidRPr="008347E5">
              <w:rPr>
                <w:rFonts w:ascii="Arial" w:eastAsia="Times New Roman" w:hAnsi="Arial" w:cs="Arial"/>
                <w:noProof/>
                <w:sz w:val="20"/>
                <w:szCs w:val="20"/>
              </w:rPr>
              <w:t>t + 3</w:t>
            </w:r>
          </w:p>
        </w:tc>
      </w:tr>
      <w:tr w:rsidR="00086970" w:rsidRPr="008347E5" w14:paraId="26C1475D" w14:textId="77777777" w:rsidTr="00AF04B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7E35D47" w14:textId="77777777" w:rsidR="00086970" w:rsidRPr="008347E5" w:rsidRDefault="00086970" w:rsidP="00AF04BD">
            <w:pPr>
              <w:widowControl w:val="0"/>
              <w:spacing w:after="0" w:line="260" w:lineRule="exact"/>
              <w:rPr>
                <w:rFonts w:ascii="Arial" w:eastAsia="Times New Roman" w:hAnsi="Arial" w:cs="Arial"/>
                <w:bCs/>
                <w:noProof/>
                <w:sz w:val="20"/>
                <w:szCs w:val="20"/>
              </w:rPr>
            </w:pPr>
            <w:r w:rsidRPr="008347E5">
              <w:rPr>
                <w:rFonts w:ascii="Arial" w:eastAsia="Times New Roman" w:hAnsi="Arial" w:cs="Arial"/>
                <w:bCs/>
                <w:noProof/>
                <w:sz w:val="20"/>
                <w:szCs w:val="20"/>
              </w:rPr>
              <w:t>Predvideno povečanje (+) ali zmanjšanje (</w:t>
            </w:r>
            <w:r w:rsidRPr="008347E5">
              <w:rPr>
                <w:rFonts w:ascii="Arial" w:eastAsia="Times New Roman" w:hAnsi="Arial" w:cs="Arial"/>
                <w:b/>
                <w:noProof/>
                <w:sz w:val="20"/>
                <w:szCs w:val="20"/>
              </w:rPr>
              <w:t>–</w:t>
            </w:r>
            <w:r w:rsidRPr="008347E5">
              <w:rPr>
                <w:rFonts w:ascii="Arial" w:eastAsia="Times New Roman" w:hAnsi="Arial" w:cs="Arial"/>
                <w:bCs/>
                <w:noProof/>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87E44B0" w14:textId="77777777" w:rsidR="00086970" w:rsidRPr="008347E5" w:rsidRDefault="00086970" w:rsidP="00AF04BD">
            <w:pPr>
              <w:widowControl w:val="0"/>
              <w:tabs>
                <w:tab w:val="left" w:pos="360"/>
              </w:tabs>
              <w:spacing w:after="0" w:line="260" w:lineRule="exact"/>
              <w:jc w:val="center"/>
              <w:outlineLvl w:val="0"/>
              <w:rPr>
                <w:rFonts w:ascii="Arial" w:eastAsia="Times New Roman" w:hAnsi="Arial" w:cs="Arial"/>
                <w:bCs/>
                <w:noProof/>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F1DC9E4" w14:textId="77777777" w:rsidR="00086970" w:rsidRPr="008347E5" w:rsidRDefault="00086970" w:rsidP="00AF04BD">
            <w:pPr>
              <w:widowControl w:val="0"/>
              <w:tabs>
                <w:tab w:val="left" w:pos="360"/>
              </w:tabs>
              <w:spacing w:after="0" w:line="260" w:lineRule="exact"/>
              <w:jc w:val="center"/>
              <w:outlineLvl w:val="0"/>
              <w:rPr>
                <w:rFonts w:ascii="Arial" w:eastAsia="Times New Roman" w:hAnsi="Arial" w:cs="Arial"/>
                <w:bCs/>
                <w:noProof/>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4D6DAEA" w14:textId="77777777" w:rsidR="00086970" w:rsidRPr="008347E5" w:rsidRDefault="00086970" w:rsidP="00AF04BD">
            <w:pPr>
              <w:widowControl w:val="0"/>
              <w:tabs>
                <w:tab w:val="left" w:pos="360"/>
              </w:tabs>
              <w:spacing w:after="0" w:line="260" w:lineRule="exact"/>
              <w:jc w:val="center"/>
              <w:outlineLvl w:val="0"/>
              <w:rPr>
                <w:rFonts w:ascii="Arial" w:eastAsia="Times New Roman" w:hAnsi="Arial" w:cs="Arial"/>
                <w:noProof/>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199077E" w14:textId="77777777" w:rsidR="00086970" w:rsidRPr="008347E5" w:rsidRDefault="00086970" w:rsidP="00AF04BD">
            <w:pPr>
              <w:widowControl w:val="0"/>
              <w:tabs>
                <w:tab w:val="left" w:pos="360"/>
              </w:tabs>
              <w:spacing w:after="0" w:line="260" w:lineRule="exact"/>
              <w:jc w:val="center"/>
              <w:outlineLvl w:val="0"/>
              <w:rPr>
                <w:rFonts w:ascii="Arial" w:eastAsia="Times New Roman" w:hAnsi="Arial" w:cs="Arial"/>
                <w:noProof/>
                <w:kern w:val="32"/>
                <w:sz w:val="20"/>
                <w:szCs w:val="20"/>
                <w:lang w:eastAsia="sl-SI"/>
              </w:rPr>
            </w:pPr>
          </w:p>
        </w:tc>
      </w:tr>
      <w:tr w:rsidR="00086970" w:rsidRPr="008347E5" w14:paraId="1872FF20" w14:textId="77777777" w:rsidTr="00AF04B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FDB856A" w14:textId="77777777" w:rsidR="00086970" w:rsidRPr="008347E5" w:rsidRDefault="00086970" w:rsidP="00AF04BD">
            <w:pPr>
              <w:widowControl w:val="0"/>
              <w:spacing w:after="0" w:line="260" w:lineRule="exact"/>
              <w:rPr>
                <w:rFonts w:ascii="Arial" w:eastAsia="Times New Roman" w:hAnsi="Arial" w:cs="Arial"/>
                <w:bCs/>
                <w:noProof/>
                <w:sz w:val="20"/>
                <w:szCs w:val="20"/>
              </w:rPr>
            </w:pPr>
            <w:r w:rsidRPr="008347E5">
              <w:rPr>
                <w:rFonts w:ascii="Arial" w:eastAsia="Times New Roman" w:hAnsi="Arial" w:cs="Arial"/>
                <w:bCs/>
                <w:noProof/>
                <w:sz w:val="20"/>
                <w:szCs w:val="20"/>
              </w:rPr>
              <w:t>Predvideno povečanje (+) ali zmanjšanje (</w:t>
            </w:r>
            <w:r w:rsidRPr="008347E5">
              <w:rPr>
                <w:rFonts w:ascii="Arial" w:eastAsia="Times New Roman" w:hAnsi="Arial" w:cs="Arial"/>
                <w:b/>
                <w:noProof/>
                <w:sz w:val="20"/>
                <w:szCs w:val="20"/>
              </w:rPr>
              <w:t>–</w:t>
            </w:r>
            <w:r w:rsidRPr="008347E5">
              <w:rPr>
                <w:rFonts w:ascii="Arial" w:eastAsia="Times New Roman" w:hAnsi="Arial" w:cs="Arial"/>
                <w:bCs/>
                <w:noProof/>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9A0A0E" w14:textId="77777777" w:rsidR="00086970" w:rsidRPr="008347E5" w:rsidRDefault="00086970" w:rsidP="00AF04BD">
            <w:pPr>
              <w:widowControl w:val="0"/>
              <w:tabs>
                <w:tab w:val="left" w:pos="360"/>
              </w:tabs>
              <w:spacing w:after="0" w:line="260" w:lineRule="exact"/>
              <w:jc w:val="center"/>
              <w:outlineLvl w:val="0"/>
              <w:rPr>
                <w:rFonts w:ascii="Arial" w:eastAsia="Times New Roman" w:hAnsi="Arial" w:cs="Arial"/>
                <w:bCs/>
                <w:noProof/>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78066B2" w14:textId="77777777" w:rsidR="00086970" w:rsidRPr="008347E5" w:rsidRDefault="00086970" w:rsidP="00AF04BD">
            <w:pPr>
              <w:widowControl w:val="0"/>
              <w:tabs>
                <w:tab w:val="left" w:pos="360"/>
              </w:tabs>
              <w:spacing w:after="0" w:line="260" w:lineRule="exact"/>
              <w:jc w:val="center"/>
              <w:outlineLvl w:val="0"/>
              <w:rPr>
                <w:rFonts w:ascii="Arial" w:eastAsia="Times New Roman" w:hAnsi="Arial" w:cs="Arial"/>
                <w:bCs/>
                <w:noProof/>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F08991" w14:textId="77777777" w:rsidR="00086970" w:rsidRPr="008347E5" w:rsidRDefault="00086970" w:rsidP="00AF04BD">
            <w:pPr>
              <w:widowControl w:val="0"/>
              <w:tabs>
                <w:tab w:val="left" w:pos="360"/>
              </w:tabs>
              <w:spacing w:after="0" w:line="260" w:lineRule="exact"/>
              <w:jc w:val="center"/>
              <w:outlineLvl w:val="0"/>
              <w:rPr>
                <w:rFonts w:ascii="Arial" w:eastAsia="Times New Roman" w:hAnsi="Arial" w:cs="Arial"/>
                <w:noProof/>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DDA3D6A" w14:textId="77777777" w:rsidR="00086970" w:rsidRPr="008347E5" w:rsidRDefault="00086970" w:rsidP="00AF04BD">
            <w:pPr>
              <w:widowControl w:val="0"/>
              <w:tabs>
                <w:tab w:val="left" w:pos="360"/>
              </w:tabs>
              <w:spacing w:after="0" w:line="260" w:lineRule="exact"/>
              <w:jc w:val="center"/>
              <w:outlineLvl w:val="0"/>
              <w:rPr>
                <w:rFonts w:ascii="Arial" w:eastAsia="Times New Roman" w:hAnsi="Arial" w:cs="Arial"/>
                <w:noProof/>
                <w:kern w:val="32"/>
                <w:sz w:val="20"/>
                <w:szCs w:val="20"/>
                <w:lang w:eastAsia="sl-SI"/>
              </w:rPr>
            </w:pPr>
          </w:p>
        </w:tc>
      </w:tr>
      <w:tr w:rsidR="00086970" w:rsidRPr="008347E5" w14:paraId="6082F312" w14:textId="77777777" w:rsidTr="00AF04B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EB22C85" w14:textId="77777777" w:rsidR="00086970" w:rsidRPr="008347E5" w:rsidRDefault="00086970" w:rsidP="00AF04BD">
            <w:pPr>
              <w:widowControl w:val="0"/>
              <w:spacing w:after="0" w:line="260" w:lineRule="exact"/>
              <w:rPr>
                <w:rFonts w:ascii="Arial" w:eastAsia="Times New Roman" w:hAnsi="Arial" w:cs="Arial"/>
                <w:bCs/>
                <w:noProof/>
                <w:sz w:val="20"/>
                <w:szCs w:val="20"/>
              </w:rPr>
            </w:pPr>
            <w:r w:rsidRPr="008347E5">
              <w:rPr>
                <w:rFonts w:ascii="Arial" w:eastAsia="Times New Roman" w:hAnsi="Arial" w:cs="Arial"/>
                <w:bCs/>
                <w:noProof/>
                <w:sz w:val="20"/>
                <w:szCs w:val="20"/>
              </w:rPr>
              <w:t>Predvideno povečanje (+) ali zmanjšanje (</w:t>
            </w:r>
            <w:r w:rsidRPr="008347E5">
              <w:rPr>
                <w:rFonts w:ascii="Arial" w:eastAsia="Times New Roman" w:hAnsi="Arial" w:cs="Arial"/>
                <w:b/>
                <w:noProof/>
                <w:sz w:val="20"/>
                <w:szCs w:val="20"/>
              </w:rPr>
              <w:t>–</w:t>
            </w:r>
            <w:r w:rsidRPr="008347E5">
              <w:rPr>
                <w:rFonts w:ascii="Arial" w:eastAsia="Times New Roman" w:hAnsi="Arial" w:cs="Arial"/>
                <w:bCs/>
                <w:noProof/>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4629F24" w14:textId="77777777" w:rsidR="00086970" w:rsidRPr="008347E5" w:rsidRDefault="00086970" w:rsidP="00AF04BD">
            <w:pPr>
              <w:widowControl w:val="0"/>
              <w:spacing w:after="0" w:line="260" w:lineRule="exact"/>
              <w:jc w:val="center"/>
              <w:rPr>
                <w:rFonts w:ascii="Arial" w:eastAsia="Times New Roman" w:hAnsi="Arial" w:cs="Arial"/>
                <w:noProof/>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6800417" w14:textId="77777777" w:rsidR="00086970" w:rsidRPr="008347E5" w:rsidRDefault="00086970" w:rsidP="00AF04BD">
            <w:pPr>
              <w:widowControl w:val="0"/>
              <w:spacing w:after="0" w:line="260" w:lineRule="exact"/>
              <w:jc w:val="center"/>
              <w:rPr>
                <w:rFonts w:ascii="Arial" w:eastAsia="Times New Roman" w:hAnsi="Arial" w:cs="Arial"/>
                <w:noProof/>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829C24A" w14:textId="77777777" w:rsidR="00086970" w:rsidRPr="008347E5" w:rsidRDefault="00086970" w:rsidP="00AF04BD">
            <w:pPr>
              <w:widowControl w:val="0"/>
              <w:spacing w:after="0" w:line="260" w:lineRule="exact"/>
              <w:jc w:val="center"/>
              <w:rPr>
                <w:rFonts w:ascii="Arial" w:eastAsia="Times New Roman" w:hAnsi="Arial" w:cs="Arial"/>
                <w:noProof/>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50F8C37" w14:textId="77777777" w:rsidR="00086970" w:rsidRPr="008347E5" w:rsidRDefault="00086970" w:rsidP="00AF04BD">
            <w:pPr>
              <w:widowControl w:val="0"/>
              <w:spacing w:after="0" w:line="260" w:lineRule="exact"/>
              <w:jc w:val="center"/>
              <w:rPr>
                <w:rFonts w:ascii="Arial" w:eastAsia="Times New Roman" w:hAnsi="Arial" w:cs="Arial"/>
                <w:noProof/>
                <w:sz w:val="20"/>
                <w:szCs w:val="20"/>
              </w:rPr>
            </w:pPr>
          </w:p>
        </w:tc>
      </w:tr>
      <w:tr w:rsidR="00086970" w:rsidRPr="008347E5" w14:paraId="108ECA25" w14:textId="77777777" w:rsidTr="00AF04BD">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AB3D242" w14:textId="77777777" w:rsidR="00086970" w:rsidRPr="008347E5" w:rsidRDefault="00086970" w:rsidP="00AF04BD">
            <w:pPr>
              <w:widowControl w:val="0"/>
              <w:spacing w:after="0" w:line="260" w:lineRule="exact"/>
              <w:rPr>
                <w:rFonts w:ascii="Arial" w:eastAsia="Times New Roman" w:hAnsi="Arial" w:cs="Arial"/>
                <w:bCs/>
                <w:noProof/>
                <w:sz w:val="20"/>
                <w:szCs w:val="20"/>
              </w:rPr>
            </w:pPr>
            <w:r w:rsidRPr="008347E5">
              <w:rPr>
                <w:rFonts w:ascii="Arial" w:eastAsia="Times New Roman" w:hAnsi="Arial" w:cs="Arial"/>
                <w:bCs/>
                <w:noProof/>
                <w:sz w:val="20"/>
                <w:szCs w:val="20"/>
              </w:rPr>
              <w:t>Predvideno povečanje (+) ali zmanjšanje (</w:t>
            </w:r>
            <w:r w:rsidRPr="008347E5">
              <w:rPr>
                <w:rFonts w:ascii="Arial" w:eastAsia="Times New Roman" w:hAnsi="Arial" w:cs="Arial"/>
                <w:b/>
                <w:noProof/>
                <w:sz w:val="20"/>
                <w:szCs w:val="20"/>
              </w:rPr>
              <w:t>–</w:t>
            </w:r>
            <w:r w:rsidRPr="008347E5">
              <w:rPr>
                <w:rFonts w:ascii="Arial" w:eastAsia="Times New Roman" w:hAnsi="Arial" w:cs="Arial"/>
                <w:bCs/>
                <w:noProof/>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F95E3D9" w14:textId="77777777" w:rsidR="00086970" w:rsidRPr="008347E5" w:rsidRDefault="00086970" w:rsidP="00AF04BD">
            <w:pPr>
              <w:widowControl w:val="0"/>
              <w:spacing w:after="0" w:line="260" w:lineRule="exact"/>
              <w:jc w:val="center"/>
              <w:rPr>
                <w:rFonts w:ascii="Arial" w:eastAsia="Times New Roman" w:hAnsi="Arial" w:cs="Arial"/>
                <w:noProof/>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452ECAD" w14:textId="77777777" w:rsidR="00086970" w:rsidRPr="008347E5" w:rsidRDefault="00086970" w:rsidP="00AF04BD">
            <w:pPr>
              <w:widowControl w:val="0"/>
              <w:spacing w:after="0" w:line="260" w:lineRule="exact"/>
              <w:jc w:val="center"/>
              <w:rPr>
                <w:rFonts w:ascii="Arial" w:eastAsia="Times New Roman" w:hAnsi="Arial" w:cs="Arial"/>
                <w:noProof/>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C4E719A" w14:textId="77777777" w:rsidR="00086970" w:rsidRPr="008347E5" w:rsidRDefault="00086970" w:rsidP="00AF04BD">
            <w:pPr>
              <w:widowControl w:val="0"/>
              <w:spacing w:after="0" w:line="260" w:lineRule="exact"/>
              <w:jc w:val="center"/>
              <w:rPr>
                <w:rFonts w:ascii="Arial" w:eastAsia="Times New Roman" w:hAnsi="Arial" w:cs="Arial"/>
                <w:noProof/>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8690919" w14:textId="77777777" w:rsidR="00086970" w:rsidRPr="008347E5" w:rsidRDefault="00086970" w:rsidP="00AF04BD">
            <w:pPr>
              <w:widowControl w:val="0"/>
              <w:spacing w:after="0" w:line="260" w:lineRule="exact"/>
              <w:jc w:val="center"/>
              <w:rPr>
                <w:rFonts w:ascii="Arial" w:eastAsia="Times New Roman" w:hAnsi="Arial" w:cs="Arial"/>
                <w:noProof/>
                <w:sz w:val="20"/>
                <w:szCs w:val="20"/>
              </w:rPr>
            </w:pPr>
          </w:p>
        </w:tc>
      </w:tr>
      <w:tr w:rsidR="00086970" w:rsidRPr="008347E5" w14:paraId="4C4C4B84" w14:textId="77777777" w:rsidTr="00AF04B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0ED9A8C" w14:textId="77777777" w:rsidR="00086970" w:rsidRPr="008347E5" w:rsidRDefault="00086970" w:rsidP="00AF04BD">
            <w:pPr>
              <w:widowControl w:val="0"/>
              <w:spacing w:after="0" w:line="260" w:lineRule="exact"/>
              <w:rPr>
                <w:rFonts w:ascii="Arial" w:eastAsia="Times New Roman" w:hAnsi="Arial" w:cs="Arial"/>
                <w:bCs/>
                <w:noProof/>
                <w:sz w:val="20"/>
                <w:szCs w:val="20"/>
              </w:rPr>
            </w:pPr>
            <w:r w:rsidRPr="008347E5">
              <w:rPr>
                <w:rFonts w:ascii="Arial" w:eastAsia="Times New Roman" w:hAnsi="Arial" w:cs="Arial"/>
                <w:bCs/>
                <w:noProof/>
                <w:sz w:val="20"/>
                <w:szCs w:val="20"/>
              </w:rPr>
              <w:t>Predvideno povečanje (+) ali zmanjšanje (</w:t>
            </w:r>
            <w:r w:rsidRPr="008347E5">
              <w:rPr>
                <w:rFonts w:ascii="Arial" w:eastAsia="Times New Roman" w:hAnsi="Arial" w:cs="Arial"/>
                <w:b/>
                <w:noProof/>
                <w:sz w:val="20"/>
                <w:szCs w:val="20"/>
              </w:rPr>
              <w:t>–</w:t>
            </w:r>
            <w:r w:rsidRPr="008347E5">
              <w:rPr>
                <w:rFonts w:ascii="Arial" w:eastAsia="Times New Roman" w:hAnsi="Arial" w:cs="Arial"/>
                <w:bCs/>
                <w:noProof/>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64ED409" w14:textId="204AA984" w:rsidR="00086970" w:rsidRPr="008347E5" w:rsidRDefault="00086970" w:rsidP="00AF04BD">
            <w:pPr>
              <w:widowControl w:val="0"/>
              <w:tabs>
                <w:tab w:val="left" w:pos="360"/>
              </w:tabs>
              <w:spacing w:after="0" w:line="260" w:lineRule="exact"/>
              <w:jc w:val="center"/>
              <w:outlineLvl w:val="0"/>
              <w:rPr>
                <w:rFonts w:ascii="Arial" w:eastAsia="Times New Roman" w:hAnsi="Arial" w:cs="Arial"/>
                <w:bCs/>
                <w:noProof/>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9293BAE" w14:textId="77777777" w:rsidR="00086970" w:rsidRPr="008347E5" w:rsidRDefault="00086970" w:rsidP="00AF04BD">
            <w:pPr>
              <w:widowControl w:val="0"/>
              <w:tabs>
                <w:tab w:val="left" w:pos="360"/>
              </w:tabs>
              <w:spacing w:after="0" w:line="260" w:lineRule="exact"/>
              <w:jc w:val="center"/>
              <w:outlineLvl w:val="0"/>
              <w:rPr>
                <w:rFonts w:ascii="Arial" w:eastAsia="Times New Roman" w:hAnsi="Arial" w:cs="Arial"/>
                <w:bCs/>
                <w:noProof/>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E356F5" w14:textId="77777777" w:rsidR="00086970" w:rsidRPr="008347E5" w:rsidRDefault="00086970" w:rsidP="00AF04BD">
            <w:pPr>
              <w:widowControl w:val="0"/>
              <w:tabs>
                <w:tab w:val="left" w:pos="360"/>
              </w:tabs>
              <w:spacing w:after="0" w:line="260" w:lineRule="exact"/>
              <w:jc w:val="center"/>
              <w:outlineLvl w:val="0"/>
              <w:rPr>
                <w:rFonts w:ascii="Arial" w:eastAsia="Times New Roman" w:hAnsi="Arial" w:cs="Arial"/>
                <w:noProof/>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58BB931" w14:textId="77777777" w:rsidR="00086970" w:rsidRPr="008347E5" w:rsidRDefault="00086970" w:rsidP="00AF04BD">
            <w:pPr>
              <w:widowControl w:val="0"/>
              <w:tabs>
                <w:tab w:val="left" w:pos="360"/>
              </w:tabs>
              <w:spacing w:after="0" w:line="260" w:lineRule="exact"/>
              <w:jc w:val="center"/>
              <w:outlineLvl w:val="0"/>
              <w:rPr>
                <w:rFonts w:ascii="Arial" w:eastAsia="Times New Roman" w:hAnsi="Arial" w:cs="Arial"/>
                <w:noProof/>
                <w:kern w:val="32"/>
                <w:sz w:val="20"/>
                <w:szCs w:val="20"/>
                <w:lang w:eastAsia="sl-SI"/>
              </w:rPr>
            </w:pPr>
          </w:p>
        </w:tc>
      </w:tr>
      <w:tr w:rsidR="00086970" w:rsidRPr="008347E5" w14:paraId="7E627B37" w14:textId="77777777" w:rsidTr="00AF04B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5F9E211" w14:textId="77777777" w:rsidR="00086970" w:rsidRPr="008347E5" w:rsidRDefault="00086970" w:rsidP="00AF04BD">
            <w:pPr>
              <w:widowControl w:val="0"/>
              <w:tabs>
                <w:tab w:val="left" w:pos="2340"/>
              </w:tabs>
              <w:spacing w:after="0" w:line="260" w:lineRule="exact"/>
              <w:ind w:left="142" w:hanging="142"/>
              <w:outlineLvl w:val="0"/>
              <w:rPr>
                <w:rFonts w:ascii="Arial" w:eastAsia="Times New Roman" w:hAnsi="Arial" w:cs="Arial"/>
                <w:b/>
                <w:noProof/>
                <w:kern w:val="32"/>
                <w:sz w:val="20"/>
                <w:szCs w:val="20"/>
                <w:lang w:eastAsia="sl-SI"/>
              </w:rPr>
            </w:pPr>
            <w:r w:rsidRPr="008347E5">
              <w:rPr>
                <w:rFonts w:ascii="Arial" w:eastAsia="Times New Roman" w:hAnsi="Arial" w:cs="Arial"/>
                <w:b/>
                <w:noProof/>
                <w:kern w:val="32"/>
                <w:sz w:val="20"/>
                <w:szCs w:val="20"/>
                <w:lang w:eastAsia="sl-SI"/>
              </w:rPr>
              <w:t>II. Finančne posledice za državni proračun</w:t>
            </w:r>
          </w:p>
        </w:tc>
      </w:tr>
      <w:tr w:rsidR="00086970" w:rsidRPr="008347E5" w14:paraId="4F0F8B29" w14:textId="77777777" w:rsidTr="00AF04B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31DF367" w14:textId="77777777" w:rsidR="00086970" w:rsidRPr="008347E5" w:rsidRDefault="00086970" w:rsidP="00AF04BD">
            <w:pPr>
              <w:widowControl w:val="0"/>
              <w:tabs>
                <w:tab w:val="left" w:pos="2340"/>
              </w:tabs>
              <w:spacing w:after="0" w:line="260" w:lineRule="exact"/>
              <w:ind w:left="142" w:hanging="142"/>
              <w:outlineLvl w:val="0"/>
              <w:rPr>
                <w:rFonts w:ascii="Arial" w:eastAsia="Times New Roman" w:hAnsi="Arial" w:cs="Arial"/>
                <w:b/>
                <w:noProof/>
                <w:kern w:val="32"/>
                <w:sz w:val="20"/>
                <w:szCs w:val="20"/>
                <w:lang w:eastAsia="sl-SI"/>
              </w:rPr>
            </w:pPr>
            <w:r w:rsidRPr="008347E5">
              <w:rPr>
                <w:rFonts w:ascii="Arial" w:eastAsia="Times New Roman" w:hAnsi="Arial" w:cs="Arial"/>
                <w:b/>
                <w:noProof/>
                <w:kern w:val="32"/>
                <w:sz w:val="20"/>
                <w:szCs w:val="20"/>
                <w:lang w:eastAsia="sl-SI"/>
              </w:rPr>
              <w:t>II.a Pravice porabe za izvedbo predlaganih rešitev so zagotovljene:</w:t>
            </w:r>
          </w:p>
        </w:tc>
      </w:tr>
      <w:tr w:rsidR="00086970" w:rsidRPr="008347E5" w14:paraId="6254B430" w14:textId="77777777" w:rsidTr="00AF04B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25A8E72" w14:textId="77777777" w:rsidR="00086970" w:rsidRPr="008347E5" w:rsidRDefault="00086970" w:rsidP="00AF04BD">
            <w:pPr>
              <w:widowControl w:val="0"/>
              <w:spacing w:after="0" w:line="260" w:lineRule="exact"/>
              <w:jc w:val="center"/>
              <w:rPr>
                <w:rFonts w:ascii="Arial" w:eastAsia="Times New Roman" w:hAnsi="Arial" w:cs="Arial"/>
                <w:noProof/>
                <w:sz w:val="20"/>
                <w:szCs w:val="20"/>
              </w:rPr>
            </w:pPr>
            <w:r w:rsidRPr="008347E5">
              <w:rPr>
                <w:rFonts w:ascii="Arial" w:eastAsia="Times New Roman" w:hAnsi="Arial" w:cs="Arial"/>
                <w:noProof/>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7176A22" w14:textId="77777777" w:rsidR="00086970" w:rsidRPr="008347E5" w:rsidRDefault="00086970" w:rsidP="00AF04BD">
            <w:pPr>
              <w:widowControl w:val="0"/>
              <w:spacing w:after="0" w:line="260" w:lineRule="exact"/>
              <w:jc w:val="center"/>
              <w:rPr>
                <w:rFonts w:ascii="Arial" w:eastAsia="Times New Roman" w:hAnsi="Arial" w:cs="Arial"/>
                <w:noProof/>
                <w:sz w:val="20"/>
                <w:szCs w:val="20"/>
              </w:rPr>
            </w:pPr>
            <w:r w:rsidRPr="008347E5">
              <w:rPr>
                <w:rFonts w:ascii="Arial" w:eastAsia="Times New Roman" w:hAnsi="Arial" w:cs="Arial"/>
                <w:noProof/>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84F4F1A" w14:textId="77777777" w:rsidR="00086970" w:rsidRPr="008347E5" w:rsidRDefault="00086970" w:rsidP="00AF04BD">
            <w:pPr>
              <w:widowControl w:val="0"/>
              <w:spacing w:after="0" w:line="260" w:lineRule="exact"/>
              <w:jc w:val="center"/>
              <w:rPr>
                <w:rFonts w:ascii="Arial" w:eastAsia="Times New Roman" w:hAnsi="Arial" w:cs="Arial"/>
                <w:noProof/>
                <w:sz w:val="20"/>
                <w:szCs w:val="20"/>
              </w:rPr>
            </w:pPr>
            <w:r w:rsidRPr="008347E5">
              <w:rPr>
                <w:rFonts w:ascii="Arial" w:eastAsia="Times New Roman" w:hAnsi="Arial" w:cs="Arial"/>
                <w:noProof/>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59A6D7E" w14:textId="77777777" w:rsidR="00086970" w:rsidRPr="008347E5" w:rsidRDefault="00086970" w:rsidP="00AF04BD">
            <w:pPr>
              <w:widowControl w:val="0"/>
              <w:spacing w:after="0" w:line="260" w:lineRule="exact"/>
              <w:jc w:val="center"/>
              <w:rPr>
                <w:rFonts w:ascii="Arial" w:eastAsia="Times New Roman" w:hAnsi="Arial" w:cs="Arial"/>
                <w:noProof/>
                <w:sz w:val="20"/>
                <w:szCs w:val="20"/>
              </w:rPr>
            </w:pPr>
            <w:r w:rsidRPr="008347E5">
              <w:rPr>
                <w:rFonts w:ascii="Arial" w:eastAsia="Times New Roman" w:hAnsi="Arial" w:cs="Arial"/>
                <w:noProof/>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0673479" w14:textId="77777777" w:rsidR="00086970" w:rsidRPr="008347E5" w:rsidRDefault="00086970" w:rsidP="00AF04BD">
            <w:pPr>
              <w:widowControl w:val="0"/>
              <w:spacing w:after="0" w:line="260" w:lineRule="exact"/>
              <w:jc w:val="center"/>
              <w:rPr>
                <w:rFonts w:ascii="Arial" w:eastAsia="Times New Roman" w:hAnsi="Arial" w:cs="Arial"/>
                <w:noProof/>
                <w:sz w:val="20"/>
                <w:szCs w:val="20"/>
              </w:rPr>
            </w:pPr>
            <w:r w:rsidRPr="008347E5">
              <w:rPr>
                <w:rFonts w:ascii="Arial" w:eastAsia="Times New Roman" w:hAnsi="Arial" w:cs="Arial"/>
                <w:noProof/>
                <w:sz w:val="20"/>
                <w:szCs w:val="20"/>
              </w:rPr>
              <w:t>Znesek za t + 1</w:t>
            </w:r>
          </w:p>
        </w:tc>
      </w:tr>
      <w:tr w:rsidR="00086970" w:rsidRPr="008347E5" w14:paraId="1C4E9D35" w14:textId="77777777" w:rsidTr="00AF04BD">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691720C" w14:textId="77777777" w:rsidR="00086970" w:rsidRPr="008347E5" w:rsidRDefault="00086970" w:rsidP="00AF04BD">
            <w:pPr>
              <w:widowControl w:val="0"/>
              <w:tabs>
                <w:tab w:val="left" w:pos="360"/>
              </w:tabs>
              <w:spacing w:after="0" w:line="260" w:lineRule="exact"/>
              <w:outlineLvl w:val="0"/>
              <w:rPr>
                <w:rFonts w:ascii="Arial" w:eastAsia="Times New Roman" w:hAnsi="Arial" w:cs="Arial"/>
                <w:bCs/>
                <w:noProof/>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4D123AD" w14:textId="77777777" w:rsidR="00086970" w:rsidRPr="008347E5" w:rsidRDefault="00086970" w:rsidP="00AF04BD">
            <w:pPr>
              <w:widowControl w:val="0"/>
              <w:tabs>
                <w:tab w:val="left" w:pos="360"/>
              </w:tabs>
              <w:spacing w:after="0" w:line="260" w:lineRule="exact"/>
              <w:outlineLvl w:val="0"/>
              <w:rPr>
                <w:rFonts w:ascii="Arial" w:eastAsia="Times New Roman" w:hAnsi="Arial" w:cs="Arial"/>
                <w:bCs/>
                <w:noProof/>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652A494" w14:textId="77777777" w:rsidR="00086970" w:rsidRPr="008347E5" w:rsidRDefault="00086970" w:rsidP="00AF04BD">
            <w:pPr>
              <w:widowControl w:val="0"/>
              <w:tabs>
                <w:tab w:val="left" w:pos="360"/>
              </w:tabs>
              <w:spacing w:after="0" w:line="260" w:lineRule="exact"/>
              <w:outlineLvl w:val="0"/>
              <w:rPr>
                <w:rFonts w:ascii="Arial" w:eastAsia="Times New Roman" w:hAnsi="Arial" w:cs="Arial"/>
                <w:bCs/>
                <w:noProof/>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B8077A3" w14:textId="77777777" w:rsidR="00086970" w:rsidRPr="008347E5" w:rsidRDefault="00086970" w:rsidP="00AF04BD">
            <w:pPr>
              <w:widowControl w:val="0"/>
              <w:tabs>
                <w:tab w:val="left" w:pos="360"/>
              </w:tabs>
              <w:spacing w:after="0" w:line="260" w:lineRule="exact"/>
              <w:outlineLvl w:val="0"/>
              <w:rPr>
                <w:rFonts w:ascii="Arial" w:eastAsia="Times New Roman" w:hAnsi="Arial" w:cs="Arial"/>
                <w:bCs/>
                <w:noProof/>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A7A990F" w14:textId="77777777" w:rsidR="00086970" w:rsidRPr="008347E5" w:rsidRDefault="00086970" w:rsidP="00AF04BD">
            <w:pPr>
              <w:widowControl w:val="0"/>
              <w:tabs>
                <w:tab w:val="left" w:pos="360"/>
              </w:tabs>
              <w:spacing w:after="0" w:line="260" w:lineRule="exact"/>
              <w:outlineLvl w:val="0"/>
              <w:rPr>
                <w:rFonts w:ascii="Arial" w:eastAsia="Times New Roman" w:hAnsi="Arial" w:cs="Arial"/>
                <w:bCs/>
                <w:noProof/>
                <w:kern w:val="32"/>
                <w:sz w:val="20"/>
                <w:szCs w:val="20"/>
                <w:lang w:eastAsia="sl-SI"/>
              </w:rPr>
            </w:pPr>
          </w:p>
        </w:tc>
      </w:tr>
      <w:tr w:rsidR="00086970" w:rsidRPr="008347E5" w14:paraId="43150A42" w14:textId="77777777" w:rsidTr="00AF04B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EF1BC0B" w14:textId="77777777" w:rsidR="00086970" w:rsidRPr="008347E5" w:rsidRDefault="00086970" w:rsidP="00AF04BD">
            <w:pPr>
              <w:widowControl w:val="0"/>
              <w:tabs>
                <w:tab w:val="left" w:pos="360"/>
              </w:tabs>
              <w:spacing w:after="0" w:line="260" w:lineRule="exact"/>
              <w:outlineLvl w:val="0"/>
              <w:rPr>
                <w:rFonts w:ascii="Arial" w:eastAsia="Times New Roman" w:hAnsi="Arial" w:cs="Arial"/>
                <w:bCs/>
                <w:noProof/>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AC7B7E7" w14:textId="77777777" w:rsidR="00086970" w:rsidRPr="008347E5" w:rsidRDefault="00086970" w:rsidP="00AF04BD">
            <w:pPr>
              <w:widowControl w:val="0"/>
              <w:tabs>
                <w:tab w:val="left" w:pos="360"/>
              </w:tabs>
              <w:spacing w:after="0" w:line="260" w:lineRule="exact"/>
              <w:outlineLvl w:val="0"/>
              <w:rPr>
                <w:rFonts w:ascii="Arial" w:eastAsia="Times New Roman" w:hAnsi="Arial" w:cs="Arial"/>
                <w:bCs/>
                <w:noProof/>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AE704D1" w14:textId="77777777" w:rsidR="00086970" w:rsidRPr="008347E5" w:rsidRDefault="00086970" w:rsidP="00AF04BD">
            <w:pPr>
              <w:widowControl w:val="0"/>
              <w:tabs>
                <w:tab w:val="left" w:pos="360"/>
              </w:tabs>
              <w:spacing w:after="0" w:line="260" w:lineRule="exact"/>
              <w:outlineLvl w:val="0"/>
              <w:rPr>
                <w:rFonts w:ascii="Arial" w:eastAsia="Times New Roman" w:hAnsi="Arial" w:cs="Arial"/>
                <w:bCs/>
                <w:noProof/>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BB08EFB" w14:textId="77777777" w:rsidR="00086970" w:rsidRPr="008347E5" w:rsidRDefault="00086970" w:rsidP="00AF04BD">
            <w:pPr>
              <w:widowControl w:val="0"/>
              <w:tabs>
                <w:tab w:val="left" w:pos="360"/>
              </w:tabs>
              <w:spacing w:after="0" w:line="260" w:lineRule="exact"/>
              <w:outlineLvl w:val="0"/>
              <w:rPr>
                <w:rFonts w:ascii="Arial" w:eastAsia="Times New Roman" w:hAnsi="Arial" w:cs="Arial"/>
                <w:bCs/>
                <w:noProof/>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F6A10D9" w14:textId="77777777" w:rsidR="00086970" w:rsidRPr="008347E5" w:rsidRDefault="00086970" w:rsidP="00AF04BD">
            <w:pPr>
              <w:widowControl w:val="0"/>
              <w:tabs>
                <w:tab w:val="left" w:pos="360"/>
              </w:tabs>
              <w:spacing w:after="0" w:line="260" w:lineRule="exact"/>
              <w:outlineLvl w:val="0"/>
              <w:rPr>
                <w:rFonts w:ascii="Arial" w:eastAsia="Times New Roman" w:hAnsi="Arial" w:cs="Arial"/>
                <w:bCs/>
                <w:noProof/>
                <w:kern w:val="32"/>
                <w:sz w:val="20"/>
                <w:szCs w:val="20"/>
                <w:lang w:eastAsia="sl-SI"/>
              </w:rPr>
            </w:pPr>
          </w:p>
        </w:tc>
      </w:tr>
      <w:tr w:rsidR="00086970" w:rsidRPr="008347E5" w14:paraId="208DBFF1" w14:textId="77777777" w:rsidTr="00AF04B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9374D03" w14:textId="77777777" w:rsidR="00086970" w:rsidRPr="008347E5" w:rsidRDefault="00086970" w:rsidP="00AF04BD">
            <w:pPr>
              <w:widowControl w:val="0"/>
              <w:tabs>
                <w:tab w:val="left" w:pos="360"/>
              </w:tabs>
              <w:spacing w:after="0" w:line="260" w:lineRule="exact"/>
              <w:outlineLvl w:val="0"/>
              <w:rPr>
                <w:rFonts w:ascii="Arial" w:eastAsia="Times New Roman" w:hAnsi="Arial" w:cs="Arial"/>
                <w:b/>
                <w:noProof/>
                <w:kern w:val="32"/>
                <w:sz w:val="20"/>
                <w:szCs w:val="20"/>
                <w:lang w:eastAsia="sl-SI"/>
              </w:rPr>
            </w:pPr>
            <w:r w:rsidRPr="008347E5">
              <w:rPr>
                <w:rFonts w:ascii="Arial" w:eastAsia="Times New Roman" w:hAnsi="Arial" w:cs="Arial"/>
                <w:b/>
                <w:noProof/>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992270E" w14:textId="77777777" w:rsidR="00086970" w:rsidRPr="008347E5" w:rsidRDefault="00086970" w:rsidP="00AF04BD">
            <w:pPr>
              <w:widowControl w:val="0"/>
              <w:spacing w:after="0" w:line="260" w:lineRule="exact"/>
              <w:jc w:val="center"/>
              <w:rPr>
                <w:rFonts w:ascii="Arial" w:eastAsia="Times New Roman" w:hAnsi="Arial" w:cs="Arial"/>
                <w:b/>
                <w:noProof/>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6F14269" w14:textId="77777777" w:rsidR="00086970" w:rsidRPr="008347E5" w:rsidRDefault="00086970" w:rsidP="00AF04BD">
            <w:pPr>
              <w:widowControl w:val="0"/>
              <w:tabs>
                <w:tab w:val="left" w:pos="360"/>
              </w:tabs>
              <w:spacing w:after="0" w:line="260" w:lineRule="exact"/>
              <w:outlineLvl w:val="0"/>
              <w:rPr>
                <w:rFonts w:ascii="Arial" w:eastAsia="Times New Roman" w:hAnsi="Arial" w:cs="Arial"/>
                <w:b/>
                <w:noProof/>
                <w:kern w:val="32"/>
                <w:sz w:val="20"/>
                <w:szCs w:val="20"/>
                <w:lang w:eastAsia="sl-SI"/>
              </w:rPr>
            </w:pPr>
          </w:p>
        </w:tc>
      </w:tr>
      <w:tr w:rsidR="00086970" w:rsidRPr="008347E5" w14:paraId="71573FA0" w14:textId="77777777" w:rsidTr="00AF04BD">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9093586" w14:textId="77777777" w:rsidR="00086970" w:rsidRPr="008347E5" w:rsidRDefault="00086970" w:rsidP="00AF04BD">
            <w:pPr>
              <w:widowControl w:val="0"/>
              <w:tabs>
                <w:tab w:val="left" w:pos="2340"/>
              </w:tabs>
              <w:spacing w:after="0" w:line="260" w:lineRule="exact"/>
              <w:outlineLvl w:val="0"/>
              <w:rPr>
                <w:rFonts w:ascii="Arial" w:eastAsia="Times New Roman" w:hAnsi="Arial" w:cs="Arial"/>
                <w:b/>
                <w:noProof/>
                <w:kern w:val="32"/>
                <w:sz w:val="20"/>
                <w:szCs w:val="20"/>
                <w:lang w:eastAsia="sl-SI"/>
              </w:rPr>
            </w:pPr>
            <w:r w:rsidRPr="008347E5">
              <w:rPr>
                <w:rFonts w:ascii="Arial" w:eastAsia="Times New Roman" w:hAnsi="Arial" w:cs="Arial"/>
                <w:b/>
                <w:noProof/>
                <w:kern w:val="32"/>
                <w:sz w:val="20"/>
                <w:szCs w:val="20"/>
                <w:lang w:eastAsia="sl-SI"/>
              </w:rPr>
              <w:t>II.b Manjkajoče pravice porabe bodo zagotovljene s prerazporeditvijo:</w:t>
            </w:r>
          </w:p>
        </w:tc>
      </w:tr>
      <w:tr w:rsidR="00086970" w:rsidRPr="008347E5" w14:paraId="35E67AA0" w14:textId="77777777" w:rsidTr="00AF04B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B30D755" w14:textId="77777777" w:rsidR="00086970" w:rsidRPr="008347E5" w:rsidRDefault="00086970" w:rsidP="00AF04BD">
            <w:pPr>
              <w:widowControl w:val="0"/>
              <w:spacing w:after="0" w:line="260" w:lineRule="exact"/>
              <w:jc w:val="center"/>
              <w:rPr>
                <w:rFonts w:ascii="Arial" w:eastAsia="Times New Roman" w:hAnsi="Arial" w:cs="Arial"/>
                <w:noProof/>
                <w:sz w:val="20"/>
                <w:szCs w:val="20"/>
              </w:rPr>
            </w:pPr>
            <w:r w:rsidRPr="008347E5">
              <w:rPr>
                <w:rFonts w:ascii="Arial" w:eastAsia="Times New Roman" w:hAnsi="Arial" w:cs="Arial"/>
                <w:noProof/>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BC1BB9B" w14:textId="77777777" w:rsidR="00086970" w:rsidRPr="008347E5" w:rsidRDefault="00086970" w:rsidP="00AF04BD">
            <w:pPr>
              <w:widowControl w:val="0"/>
              <w:spacing w:after="0" w:line="260" w:lineRule="exact"/>
              <w:jc w:val="center"/>
              <w:rPr>
                <w:rFonts w:ascii="Arial" w:eastAsia="Times New Roman" w:hAnsi="Arial" w:cs="Arial"/>
                <w:noProof/>
                <w:sz w:val="20"/>
                <w:szCs w:val="20"/>
              </w:rPr>
            </w:pPr>
            <w:r w:rsidRPr="008347E5">
              <w:rPr>
                <w:rFonts w:ascii="Arial" w:eastAsia="Times New Roman" w:hAnsi="Arial" w:cs="Arial"/>
                <w:noProof/>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2472072" w14:textId="77777777" w:rsidR="00086970" w:rsidRPr="008347E5" w:rsidRDefault="00086970" w:rsidP="00AF04BD">
            <w:pPr>
              <w:widowControl w:val="0"/>
              <w:spacing w:after="0" w:line="260" w:lineRule="exact"/>
              <w:jc w:val="center"/>
              <w:rPr>
                <w:rFonts w:ascii="Arial" w:eastAsia="Times New Roman" w:hAnsi="Arial" w:cs="Arial"/>
                <w:noProof/>
                <w:sz w:val="20"/>
                <w:szCs w:val="20"/>
              </w:rPr>
            </w:pPr>
            <w:r w:rsidRPr="008347E5">
              <w:rPr>
                <w:rFonts w:ascii="Arial" w:eastAsia="Times New Roman" w:hAnsi="Arial" w:cs="Arial"/>
                <w:noProof/>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DB487E8" w14:textId="77777777" w:rsidR="00086970" w:rsidRPr="008347E5" w:rsidRDefault="00086970" w:rsidP="00AF04BD">
            <w:pPr>
              <w:widowControl w:val="0"/>
              <w:spacing w:after="0" w:line="260" w:lineRule="exact"/>
              <w:jc w:val="center"/>
              <w:rPr>
                <w:rFonts w:ascii="Arial" w:eastAsia="Times New Roman" w:hAnsi="Arial" w:cs="Arial"/>
                <w:noProof/>
                <w:sz w:val="20"/>
                <w:szCs w:val="20"/>
              </w:rPr>
            </w:pPr>
            <w:r w:rsidRPr="008347E5">
              <w:rPr>
                <w:rFonts w:ascii="Arial" w:eastAsia="Times New Roman" w:hAnsi="Arial" w:cs="Arial"/>
                <w:noProof/>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1CECEF6" w14:textId="77777777" w:rsidR="00086970" w:rsidRPr="008347E5" w:rsidRDefault="00086970" w:rsidP="00AF04BD">
            <w:pPr>
              <w:widowControl w:val="0"/>
              <w:spacing w:after="0" w:line="260" w:lineRule="exact"/>
              <w:jc w:val="center"/>
              <w:rPr>
                <w:rFonts w:ascii="Arial" w:eastAsia="Times New Roman" w:hAnsi="Arial" w:cs="Arial"/>
                <w:noProof/>
                <w:sz w:val="20"/>
                <w:szCs w:val="20"/>
              </w:rPr>
            </w:pPr>
            <w:r w:rsidRPr="008347E5">
              <w:rPr>
                <w:rFonts w:ascii="Arial" w:eastAsia="Times New Roman" w:hAnsi="Arial" w:cs="Arial"/>
                <w:noProof/>
                <w:sz w:val="20"/>
                <w:szCs w:val="20"/>
              </w:rPr>
              <w:t xml:space="preserve">Znesek za t + 1 </w:t>
            </w:r>
          </w:p>
        </w:tc>
      </w:tr>
      <w:tr w:rsidR="00086970" w:rsidRPr="008347E5" w14:paraId="1E80BC1E" w14:textId="77777777" w:rsidTr="00AF04B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5FB1BFF" w14:textId="77777777" w:rsidR="00086970" w:rsidRPr="008347E5" w:rsidRDefault="00086970" w:rsidP="00AF04BD">
            <w:pPr>
              <w:widowControl w:val="0"/>
              <w:tabs>
                <w:tab w:val="left" w:pos="360"/>
              </w:tabs>
              <w:spacing w:after="0" w:line="260" w:lineRule="exact"/>
              <w:outlineLvl w:val="0"/>
              <w:rPr>
                <w:rFonts w:ascii="Arial" w:eastAsia="Times New Roman" w:hAnsi="Arial" w:cs="Arial"/>
                <w:bCs/>
                <w:noProof/>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D6DF79A" w14:textId="77777777" w:rsidR="00086970" w:rsidRPr="008347E5" w:rsidRDefault="00086970" w:rsidP="00AF04BD">
            <w:pPr>
              <w:widowControl w:val="0"/>
              <w:tabs>
                <w:tab w:val="left" w:pos="360"/>
              </w:tabs>
              <w:spacing w:after="0" w:line="260" w:lineRule="exact"/>
              <w:outlineLvl w:val="0"/>
              <w:rPr>
                <w:rFonts w:ascii="Arial" w:eastAsia="Times New Roman" w:hAnsi="Arial" w:cs="Arial"/>
                <w:bCs/>
                <w:noProof/>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EC0B35A" w14:textId="77777777" w:rsidR="00086970" w:rsidRPr="008347E5" w:rsidRDefault="00086970" w:rsidP="00AF04BD">
            <w:pPr>
              <w:widowControl w:val="0"/>
              <w:tabs>
                <w:tab w:val="left" w:pos="360"/>
              </w:tabs>
              <w:spacing w:after="0" w:line="260" w:lineRule="exact"/>
              <w:outlineLvl w:val="0"/>
              <w:rPr>
                <w:rFonts w:ascii="Arial" w:eastAsia="Times New Roman" w:hAnsi="Arial" w:cs="Arial"/>
                <w:bCs/>
                <w:noProof/>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AD4675" w14:textId="77777777" w:rsidR="00086970" w:rsidRPr="008347E5" w:rsidRDefault="00086970" w:rsidP="00AF04BD">
            <w:pPr>
              <w:widowControl w:val="0"/>
              <w:tabs>
                <w:tab w:val="left" w:pos="360"/>
              </w:tabs>
              <w:spacing w:after="0" w:line="260" w:lineRule="exact"/>
              <w:outlineLvl w:val="0"/>
              <w:rPr>
                <w:rFonts w:ascii="Arial" w:eastAsia="Times New Roman" w:hAnsi="Arial" w:cs="Arial"/>
                <w:bCs/>
                <w:noProof/>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74CA46" w14:textId="77777777" w:rsidR="00086970" w:rsidRPr="008347E5" w:rsidRDefault="00086970" w:rsidP="00AF04BD">
            <w:pPr>
              <w:widowControl w:val="0"/>
              <w:tabs>
                <w:tab w:val="left" w:pos="360"/>
              </w:tabs>
              <w:spacing w:after="0" w:line="260" w:lineRule="exact"/>
              <w:outlineLvl w:val="0"/>
              <w:rPr>
                <w:rFonts w:ascii="Arial" w:eastAsia="Times New Roman" w:hAnsi="Arial" w:cs="Arial"/>
                <w:bCs/>
                <w:noProof/>
                <w:kern w:val="32"/>
                <w:sz w:val="20"/>
                <w:szCs w:val="20"/>
                <w:lang w:eastAsia="sl-SI"/>
              </w:rPr>
            </w:pPr>
          </w:p>
        </w:tc>
      </w:tr>
      <w:tr w:rsidR="00086970" w:rsidRPr="008347E5" w14:paraId="3EDD95B9" w14:textId="77777777" w:rsidTr="00AF04B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BBD98D3" w14:textId="77777777" w:rsidR="00086970" w:rsidRPr="008347E5" w:rsidRDefault="00086970" w:rsidP="00AF04BD">
            <w:pPr>
              <w:widowControl w:val="0"/>
              <w:tabs>
                <w:tab w:val="left" w:pos="360"/>
              </w:tabs>
              <w:spacing w:after="0" w:line="260" w:lineRule="exact"/>
              <w:outlineLvl w:val="0"/>
              <w:rPr>
                <w:rFonts w:ascii="Arial" w:eastAsia="Times New Roman" w:hAnsi="Arial" w:cs="Arial"/>
                <w:bCs/>
                <w:noProof/>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39CACE5" w14:textId="77777777" w:rsidR="00086970" w:rsidRPr="008347E5" w:rsidRDefault="00086970" w:rsidP="00AF04BD">
            <w:pPr>
              <w:widowControl w:val="0"/>
              <w:tabs>
                <w:tab w:val="left" w:pos="360"/>
              </w:tabs>
              <w:spacing w:after="0" w:line="260" w:lineRule="exact"/>
              <w:outlineLvl w:val="0"/>
              <w:rPr>
                <w:rFonts w:ascii="Arial" w:eastAsia="Times New Roman" w:hAnsi="Arial" w:cs="Arial"/>
                <w:bCs/>
                <w:noProof/>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CA1A9A7" w14:textId="77777777" w:rsidR="00086970" w:rsidRPr="008347E5" w:rsidRDefault="00086970" w:rsidP="00AF04BD">
            <w:pPr>
              <w:widowControl w:val="0"/>
              <w:tabs>
                <w:tab w:val="left" w:pos="360"/>
              </w:tabs>
              <w:spacing w:after="0" w:line="260" w:lineRule="exact"/>
              <w:outlineLvl w:val="0"/>
              <w:rPr>
                <w:rFonts w:ascii="Arial" w:eastAsia="Times New Roman" w:hAnsi="Arial" w:cs="Arial"/>
                <w:bCs/>
                <w:noProof/>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0F64B0E" w14:textId="77777777" w:rsidR="00086970" w:rsidRPr="008347E5" w:rsidRDefault="00086970" w:rsidP="00AF04BD">
            <w:pPr>
              <w:widowControl w:val="0"/>
              <w:tabs>
                <w:tab w:val="left" w:pos="360"/>
              </w:tabs>
              <w:spacing w:after="0" w:line="260" w:lineRule="exact"/>
              <w:outlineLvl w:val="0"/>
              <w:rPr>
                <w:rFonts w:ascii="Arial" w:eastAsia="Times New Roman" w:hAnsi="Arial" w:cs="Arial"/>
                <w:bCs/>
                <w:noProof/>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3AA1467" w14:textId="77777777" w:rsidR="00086970" w:rsidRPr="008347E5" w:rsidRDefault="00086970" w:rsidP="00AF04BD">
            <w:pPr>
              <w:widowControl w:val="0"/>
              <w:tabs>
                <w:tab w:val="left" w:pos="360"/>
              </w:tabs>
              <w:spacing w:after="0" w:line="260" w:lineRule="exact"/>
              <w:outlineLvl w:val="0"/>
              <w:rPr>
                <w:rFonts w:ascii="Arial" w:eastAsia="Times New Roman" w:hAnsi="Arial" w:cs="Arial"/>
                <w:bCs/>
                <w:noProof/>
                <w:kern w:val="32"/>
                <w:sz w:val="20"/>
                <w:szCs w:val="20"/>
                <w:lang w:eastAsia="sl-SI"/>
              </w:rPr>
            </w:pPr>
          </w:p>
        </w:tc>
      </w:tr>
      <w:tr w:rsidR="00086970" w:rsidRPr="008347E5" w14:paraId="7D494046" w14:textId="77777777" w:rsidTr="00AF04B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5C5C009" w14:textId="77777777" w:rsidR="00086970" w:rsidRPr="008347E5" w:rsidRDefault="00086970" w:rsidP="00AF04BD">
            <w:pPr>
              <w:widowControl w:val="0"/>
              <w:tabs>
                <w:tab w:val="left" w:pos="360"/>
              </w:tabs>
              <w:spacing w:after="0" w:line="260" w:lineRule="exact"/>
              <w:outlineLvl w:val="0"/>
              <w:rPr>
                <w:rFonts w:ascii="Arial" w:eastAsia="Times New Roman" w:hAnsi="Arial" w:cs="Arial"/>
                <w:b/>
                <w:noProof/>
                <w:kern w:val="32"/>
                <w:sz w:val="20"/>
                <w:szCs w:val="20"/>
                <w:lang w:eastAsia="sl-SI"/>
              </w:rPr>
            </w:pPr>
            <w:r w:rsidRPr="008347E5">
              <w:rPr>
                <w:rFonts w:ascii="Arial" w:eastAsia="Times New Roman" w:hAnsi="Arial" w:cs="Arial"/>
                <w:b/>
                <w:noProof/>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E64ED57" w14:textId="77777777" w:rsidR="00086970" w:rsidRPr="008347E5" w:rsidRDefault="00086970" w:rsidP="00AF04BD">
            <w:pPr>
              <w:widowControl w:val="0"/>
              <w:tabs>
                <w:tab w:val="left" w:pos="360"/>
              </w:tabs>
              <w:spacing w:after="0" w:line="260" w:lineRule="exact"/>
              <w:outlineLvl w:val="0"/>
              <w:rPr>
                <w:rFonts w:ascii="Arial" w:eastAsia="Times New Roman" w:hAnsi="Arial" w:cs="Arial"/>
                <w:b/>
                <w:noProof/>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0F1F4CE" w14:textId="77777777" w:rsidR="00086970" w:rsidRPr="008347E5" w:rsidRDefault="00086970" w:rsidP="00AF04BD">
            <w:pPr>
              <w:widowControl w:val="0"/>
              <w:tabs>
                <w:tab w:val="left" w:pos="360"/>
              </w:tabs>
              <w:spacing w:after="0" w:line="260" w:lineRule="exact"/>
              <w:outlineLvl w:val="0"/>
              <w:rPr>
                <w:rFonts w:ascii="Arial" w:eastAsia="Times New Roman" w:hAnsi="Arial" w:cs="Arial"/>
                <w:b/>
                <w:noProof/>
                <w:kern w:val="32"/>
                <w:sz w:val="20"/>
                <w:szCs w:val="20"/>
                <w:lang w:eastAsia="sl-SI"/>
              </w:rPr>
            </w:pPr>
          </w:p>
        </w:tc>
      </w:tr>
      <w:tr w:rsidR="00086970" w:rsidRPr="008347E5" w14:paraId="21AE4539" w14:textId="77777777" w:rsidTr="00AF04BD">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E33BB88" w14:textId="77777777" w:rsidR="00086970" w:rsidRPr="008347E5" w:rsidRDefault="00086970" w:rsidP="00AF04BD">
            <w:pPr>
              <w:widowControl w:val="0"/>
              <w:tabs>
                <w:tab w:val="left" w:pos="2340"/>
              </w:tabs>
              <w:spacing w:after="0" w:line="260" w:lineRule="exact"/>
              <w:outlineLvl w:val="0"/>
              <w:rPr>
                <w:rFonts w:ascii="Arial" w:eastAsia="Times New Roman" w:hAnsi="Arial" w:cs="Arial"/>
                <w:b/>
                <w:noProof/>
                <w:kern w:val="32"/>
                <w:sz w:val="20"/>
                <w:szCs w:val="20"/>
                <w:lang w:eastAsia="sl-SI"/>
              </w:rPr>
            </w:pPr>
            <w:r w:rsidRPr="008347E5">
              <w:rPr>
                <w:rFonts w:ascii="Arial" w:eastAsia="Times New Roman" w:hAnsi="Arial" w:cs="Arial"/>
                <w:b/>
                <w:noProof/>
                <w:kern w:val="32"/>
                <w:sz w:val="20"/>
                <w:szCs w:val="20"/>
                <w:lang w:eastAsia="sl-SI"/>
              </w:rPr>
              <w:t>II.c Načrtovana nadomestitev zmanjšanih prihodkov in povečanih odhodkov proračuna:</w:t>
            </w:r>
          </w:p>
        </w:tc>
      </w:tr>
      <w:tr w:rsidR="00086970" w:rsidRPr="008347E5" w14:paraId="575F522C" w14:textId="77777777" w:rsidTr="00AF04BD">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5A25614" w14:textId="77777777" w:rsidR="00086970" w:rsidRPr="008347E5" w:rsidRDefault="00086970" w:rsidP="00AF04BD">
            <w:pPr>
              <w:widowControl w:val="0"/>
              <w:spacing w:after="0" w:line="260" w:lineRule="exact"/>
              <w:ind w:left="-122" w:right="-112"/>
              <w:jc w:val="center"/>
              <w:rPr>
                <w:rFonts w:ascii="Arial" w:eastAsia="Times New Roman" w:hAnsi="Arial" w:cs="Arial"/>
                <w:noProof/>
                <w:sz w:val="20"/>
                <w:szCs w:val="20"/>
              </w:rPr>
            </w:pPr>
            <w:r w:rsidRPr="008347E5">
              <w:rPr>
                <w:rFonts w:ascii="Arial" w:eastAsia="Times New Roman" w:hAnsi="Arial" w:cs="Arial"/>
                <w:noProof/>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FCD03D9" w14:textId="77777777" w:rsidR="00086970" w:rsidRPr="008347E5" w:rsidRDefault="00086970" w:rsidP="00AF04BD">
            <w:pPr>
              <w:widowControl w:val="0"/>
              <w:spacing w:after="0" w:line="260" w:lineRule="exact"/>
              <w:ind w:left="-122" w:right="-112"/>
              <w:jc w:val="center"/>
              <w:rPr>
                <w:rFonts w:ascii="Arial" w:eastAsia="Times New Roman" w:hAnsi="Arial" w:cs="Arial"/>
                <w:noProof/>
                <w:sz w:val="20"/>
                <w:szCs w:val="20"/>
              </w:rPr>
            </w:pPr>
            <w:r w:rsidRPr="008347E5">
              <w:rPr>
                <w:rFonts w:ascii="Arial" w:eastAsia="Times New Roman" w:hAnsi="Arial" w:cs="Arial"/>
                <w:noProof/>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71979B7" w14:textId="77777777" w:rsidR="00086970" w:rsidRPr="008347E5" w:rsidRDefault="00086970" w:rsidP="00AF04BD">
            <w:pPr>
              <w:widowControl w:val="0"/>
              <w:spacing w:after="0" w:line="260" w:lineRule="exact"/>
              <w:ind w:left="-122" w:right="-112"/>
              <w:jc w:val="center"/>
              <w:rPr>
                <w:rFonts w:ascii="Arial" w:eastAsia="Times New Roman" w:hAnsi="Arial" w:cs="Arial"/>
                <w:noProof/>
                <w:sz w:val="20"/>
                <w:szCs w:val="20"/>
              </w:rPr>
            </w:pPr>
            <w:r w:rsidRPr="008347E5">
              <w:rPr>
                <w:rFonts w:ascii="Arial" w:eastAsia="Times New Roman" w:hAnsi="Arial" w:cs="Arial"/>
                <w:noProof/>
                <w:sz w:val="20"/>
                <w:szCs w:val="20"/>
              </w:rPr>
              <w:t>Znesek za t + 1</w:t>
            </w:r>
          </w:p>
        </w:tc>
      </w:tr>
      <w:tr w:rsidR="00086970" w:rsidRPr="008347E5" w14:paraId="6ED81200" w14:textId="77777777" w:rsidTr="00AF04B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EE04303" w14:textId="77777777" w:rsidR="00086970" w:rsidRPr="008347E5" w:rsidRDefault="00086970" w:rsidP="00AF04BD">
            <w:pPr>
              <w:widowControl w:val="0"/>
              <w:tabs>
                <w:tab w:val="left" w:pos="360"/>
              </w:tabs>
              <w:spacing w:after="0" w:line="260" w:lineRule="exact"/>
              <w:outlineLvl w:val="0"/>
              <w:rPr>
                <w:rFonts w:ascii="Arial" w:eastAsia="Times New Roman" w:hAnsi="Arial" w:cs="Arial"/>
                <w:bCs/>
                <w:noProof/>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C77D2E8" w14:textId="77777777" w:rsidR="00086970" w:rsidRPr="008347E5" w:rsidRDefault="00086970" w:rsidP="00AF04BD">
            <w:pPr>
              <w:widowControl w:val="0"/>
              <w:tabs>
                <w:tab w:val="left" w:pos="360"/>
              </w:tabs>
              <w:spacing w:after="0" w:line="260" w:lineRule="exact"/>
              <w:outlineLvl w:val="0"/>
              <w:rPr>
                <w:rFonts w:ascii="Arial" w:eastAsia="Times New Roman" w:hAnsi="Arial" w:cs="Arial"/>
                <w:bCs/>
                <w:noProof/>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BE30233" w14:textId="77777777" w:rsidR="00086970" w:rsidRPr="008347E5" w:rsidRDefault="00086970" w:rsidP="00AF04BD">
            <w:pPr>
              <w:widowControl w:val="0"/>
              <w:tabs>
                <w:tab w:val="left" w:pos="360"/>
              </w:tabs>
              <w:spacing w:after="0" w:line="260" w:lineRule="exact"/>
              <w:outlineLvl w:val="0"/>
              <w:rPr>
                <w:rFonts w:ascii="Arial" w:eastAsia="Times New Roman" w:hAnsi="Arial" w:cs="Arial"/>
                <w:bCs/>
                <w:noProof/>
                <w:kern w:val="32"/>
                <w:sz w:val="20"/>
                <w:szCs w:val="20"/>
                <w:lang w:eastAsia="sl-SI"/>
              </w:rPr>
            </w:pPr>
          </w:p>
        </w:tc>
      </w:tr>
      <w:tr w:rsidR="00086970" w:rsidRPr="008347E5" w14:paraId="43291C2B" w14:textId="77777777" w:rsidTr="00AF04B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2378208" w14:textId="77777777" w:rsidR="00086970" w:rsidRPr="008347E5" w:rsidRDefault="00086970" w:rsidP="00AF04BD">
            <w:pPr>
              <w:widowControl w:val="0"/>
              <w:tabs>
                <w:tab w:val="left" w:pos="360"/>
              </w:tabs>
              <w:spacing w:after="0" w:line="260" w:lineRule="exact"/>
              <w:outlineLvl w:val="0"/>
              <w:rPr>
                <w:rFonts w:ascii="Arial" w:eastAsia="Times New Roman" w:hAnsi="Arial" w:cs="Arial"/>
                <w:bCs/>
                <w:noProof/>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6846CCF" w14:textId="77777777" w:rsidR="00086970" w:rsidRPr="008347E5" w:rsidRDefault="00086970" w:rsidP="00AF04BD">
            <w:pPr>
              <w:widowControl w:val="0"/>
              <w:tabs>
                <w:tab w:val="left" w:pos="360"/>
              </w:tabs>
              <w:spacing w:after="0" w:line="260" w:lineRule="exact"/>
              <w:outlineLvl w:val="0"/>
              <w:rPr>
                <w:rFonts w:ascii="Arial" w:eastAsia="Times New Roman" w:hAnsi="Arial" w:cs="Arial"/>
                <w:bCs/>
                <w:noProof/>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14F1D70" w14:textId="77777777" w:rsidR="00086970" w:rsidRPr="008347E5" w:rsidRDefault="00086970" w:rsidP="00AF04BD">
            <w:pPr>
              <w:widowControl w:val="0"/>
              <w:tabs>
                <w:tab w:val="left" w:pos="360"/>
              </w:tabs>
              <w:spacing w:after="0" w:line="260" w:lineRule="exact"/>
              <w:outlineLvl w:val="0"/>
              <w:rPr>
                <w:rFonts w:ascii="Arial" w:eastAsia="Times New Roman" w:hAnsi="Arial" w:cs="Arial"/>
                <w:bCs/>
                <w:noProof/>
                <w:kern w:val="32"/>
                <w:sz w:val="20"/>
                <w:szCs w:val="20"/>
                <w:lang w:eastAsia="sl-SI"/>
              </w:rPr>
            </w:pPr>
          </w:p>
        </w:tc>
      </w:tr>
      <w:tr w:rsidR="00086970" w:rsidRPr="008347E5" w14:paraId="1307B246" w14:textId="77777777" w:rsidTr="00AF04B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B2A663B" w14:textId="77777777" w:rsidR="00086970" w:rsidRPr="008347E5" w:rsidRDefault="00086970" w:rsidP="00AF04BD">
            <w:pPr>
              <w:widowControl w:val="0"/>
              <w:tabs>
                <w:tab w:val="left" w:pos="360"/>
              </w:tabs>
              <w:spacing w:after="0" w:line="260" w:lineRule="exact"/>
              <w:outlineLvl w:val="0"/>
              <w:rPr>
                <w:rFonts w:ascii="Arial" w:eastAsia="Times New Roman" w:hAnsi="Arial" w:cs="Arial"/>
                <w:bCs/>
                <w:noProof/>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4A09949" w14:textId="77777777" w:rsidR="00086970" w:rsidRPr="008347E5" w:rsidRDefault="00086970" w:rsidP="00AF04BD">
            <w:pPr>
              <w:widowControl w:val="0"/>
              <w:tabs>
                <w:tab w:val="left" w:pos="360"/>
              </w:tabs>
              <w:spacing w:after="0" w:line="260" w:lineRule="exact"/>
              <w:outlineLvl w:val="0"/>
              <w:rPr>
                <w:rFonts w:ascii="Arial" w:eastAsia="Times New Roman" w:hAnsi="Arial" w:cs="Arial"/>
                <w:bCs/>
                <w:noProof/>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2553AB" w14:textId="77777777" w:rsidR="00086970" w:rsidRPr="008347E5" w:rsidRDefault="00086970" w:rsidP="00AF04BD">
            <w:pPr>
              <w:widowControl w:val="0"/>
              <w:tabs>
                <w:tab w:val="left" w:pos="360"/>
              </w:tabs>
              <w:spacing w:after="0" w:line="260" w:lineRule="exact"/>
              <w:outlineLvl w:val="0"/>
              <w:rPr>
                <w:rFonts w:ascii="Arial" w:eastAsia="Times New Roman" w:hAnsi="Arial" w:cs="Arial"/>
                <w:bCs/>
                <w:noProof/>
                <w:kern w:val="32"/>
                <w:sz w:val="20"/>
                <w:szCs w:val="20"/>
                <w:lang w:eastAsia="sl-SI"/>
              </w:rPr>
            </w:pPr>
          </w:p>
        </w:tc>
      </w:tr>
      <w:tr w:rsidR="00086970" w:rsidRPr="008347E5" w14:paraId="603407C5" w14:textId="77777777" w:rsidTr="00AF04B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94ED12B" w14:textId="77777777" w:rsidR="00086970" w:rsidRPr="008347E5" w:rsidRDefault="00086970" w:rsidP="00AF04BD">
            <w:pPr>
              <w:widowControl w:val="0"/>
              <w:tabs>
                <w:tab w:val="left" w:pos="360"/>
              </w:tabs>
              <w:spacing w:after="0" w:line="260" w:lineRule="exact"/>
              <w:outlineLvl w:val="0"/>
              <w:rPr>
                <w:rFonts w:ascii="Arial" w:eastAsia="Times New Roman" w:hAnsi="Arial" w:cs="Arial"/>
                <w:b/>
                <w:noProof/>
                <w:kern w:val="32"/>
                <w:sz w:val="20"/>
                <w:szCs w:val="20"/>
                <w:lang w:eastAsia="sl-SI"/>
              </w:rPr>
            </w:pPr>
            <w:r w:rsidRPr="008347E5">
              <w:rPr>
                <w:rFonts w:ascii="Arial" w:eastAsia="Times New Roman" w:hAnsi="Arial" w:cs="Arial"/>
                <w:b/>
                <w:noProof/>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FBB18C4" w14:textId="77777777" w:rsidR="00086970" w:rsidRPr="008347E5" w:rsidRDefault="00086970" w:rsidP="00AF04BD">
            <w:pPr>
              <w:widowControl w:val="0"/>
              <w:tabs>
                <w:tab w:val="left" w:pos="360"/>
              </w:tabs>
              <w:spacing w:after="0" w:line="260" w:lineRule="exact"/>
              <w:outlineLvl w:val="0"/>
              <w:rPr>
                <w:rFonts w:ascii="Arial" w:eastAsia="Times New Roman" w:hAnsi="Arial" w:cs="Arial"/>
                <w:b/>
                <w:noProof/>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7B1EF3E" w14:textId="77777777" w:rsidR="00086970" w:rsidRPr="008347E5" w:rsidRDefault="00086970" w:rsidP="00AF04BD">
            <w:pPr>
              <w:widowControl w:val="0"/>
              <w:tabs>
                <w:tab w:val="left" w:pos="360"/>
              </w:tabs>
              <w:spacing w:after="0" w:line="260" w:lineRule="exact"/>
              <w:outlineLvl w:val="0"/>
              <w:rPr>
                <w:rFonts w:ascii="Arial" w:eastAsia="Times New Roman" w:hAnsi="Arial" w:cs="Arial"/>
                <w:b/>
                <w:noProof/>
                <w:kern w:val="32"/>
                <w:sz w:val="20"/>
                <w:szCs w:val="20"/>
                <w:lang w:eastAsia="sl-SI"/>
              </w:rPr>
            </w:pPr>
          </w:p>
        </w:tc>
      </w:tr>
      <w:tr w:rsidR="00086970" w:rsidRPr="008347E5" w14:paraId="538A841B" w14:textId="77777777" w:rsidTr="00AF04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8"/>
        </w:trPr>
        <w:tc>
          <w:tcPr>
            <w:tcW w:w="9200" w:type="dxa"/>
            <w:gridSpan w:val="9"/>
          </w:tcPr>
          <w:p w14:paraId="471B0022" w14:textId="77777777" w:rsidR="00086970" w:rsidRPr="008347E5" w:rsidRDefault="00086970" w:rsidP="00AF04BD">
            <w:pPr>
              <w:widowControl w:val="0"/>
              <w:spacing w:after="0" w:line="260" w:lineRule="exact"/>
              <w:rPr>
                <w:rFonts w:ascii="Arial" w:eastAsia="Times New Roman" w:hAnsi="Arial" w:cs="Arial"/>
                <w:b/>
                <w:noProof/>
                <w:sz w:val="20"/>
                <w:szCs w:val="20"/>
              </w:rPr>
            </w:pPr>
          </w:p>
          <w:p w14:paraId="71E103F2" w14:textId="77777777" w:rsidR="00086970" w:rsidRPr="008347E5" w:rsidRDefault="00086970" w:rsidP="00AF04BD">
            <w:pPr>
              <w:widowControl w:val="0"/>
              <w:spacing w:after="0" w:line="260" w:lineRule="exact"/>
              <w:rPr>
                <w:rFonts w:ascii="Arial" w:eastAsia="Times New Roman" w:hAnsi="Arial" w:cs="Arial"/>
                <w:b/>
                <w:noProof/>
                <w:sz w:val="20"/>
                <w:szCs w:val="20"/>
              </w:rPr>
            </w:pPr>
            <w:r w:rsidRPr="008347E5">
              <w:rPr>
                <w:rFonts w:ascii="Arial" w:eastAsia="Times New Roman" w:hAnsi="Arial" w:cs="Arial"/>
                <w:b/>
                <w:noProof/>
                <w:sz w:val="20"/>
                <w:szCs w:val="20"/>
              </w:rPr>
              <w:t>OBRAZLOŽITEV:</w:t>
            </w:r>
          </w:p>
          <w:p w14:paraId="606154D2" w14:textId="77777777" w:rsidR="00086970" w:rsidRPr="008347E5" w:rsidRDefault="00086970" w:rsidP="00154AAB">
            <w:pPr>
              <w:widowControl w:val="0"/>
              <w:numPr>
                <w:ilvl w:val="0"/>
                <w:numId w:val="7"/>
              </w:numPr>
              <w:suppressAutoHyphens/>
              <w:spacing w:after="0" w:line="260" w:lineRule="exact"/>
              <w:ind w:left="284" w:hanging="284"/>
              <w:jc w:val="both"/>
              <w:rPr>
                <w:rFonts w:ascii="Arial" w:eastAsia="Times New Roman" w:hAnsi="Arial" w:cs="Arial"/>
                <w:b/>
                <w:noProof/>
                <w:sz w:val="20"/>
                <w:szCs w:val="20"/>
                <w:lang w:eastAsia="sl-SI"/>
              </w:rPr>
            </w:pPr>
            <w:r w:rsidRPr="008347E5">
              <w:rPr>
                <w:rFonts w:ascii="Arial" w:eastAsia="Times New Roman" w:hAnsi="Arial" w:cs="Arial"/>
                <w:b/>
                <w:noProof/>
                <w:sz w:val="20"/>
                <w:szCs w:val="20"/>
                <w:lang w:eastAsia="sl-SI"/>
              </w:rPr>
              <w:t>Ocena finančnih posledic, ki niso načrtovane v sprejetem proračunu: /</w:t>
            </w:r>
          </w:p>
          <w:p w14:paraId="10FFEA83" w14:textId="77777777" w:rsidR="00086970" w:rsidRPr="008347E5" w:rsidRDefault="00086970" w:rsidP="00154AAB">
            <w:pPr>
              <w:widowControl w:val="0"/>
              <w:numPr>
                <w:ilvl w:val="0"/>
                <w:numId w:val="7"/>
              </w:numPr>
              <w:suppressAutoHyphens/>
              <w:spacing w:after="0" w:line="260" w:lineRule="exact"/>
              <w:ind w:left="284" w:hanging="284"/>
              <w:jc w:val="both"/>
              <w:rPr>
                <w:rFonts w:ascii="Arial" w:eastAsia="Times New Roman" w:hAnsi="Arial" w:cs="Arial"/>
                <w:b/>
                <w:noProof/>
                <w:sz w:val="20"/>
                <w:szCs w:val="20"/>
                <w:lang w:eastAsia="sl-SI"/>
              </w:rPr>
            </w:pPr>
            <w:r w:rsidRPr="008347E5">
              <w:rPr>
                <w:rFonts w:ascii="Arial" w:eastAsia="Times New Roman" w:hAnsi="Arial" w:cs="Arial"/>
                <w:b/>
                <w:noProof/>
                <w:sz w:val="20"/>
                <w:szCs w:val="20"/>
                <w:lang w:eastAsia="sl-SI"/>
              </w:rPr>
              <w:t xml:space="preserve">Finančne posledice za državni proračun: </w:t>
            </w:r>
          </w:p>
          <w:p w14:paraId="44D45E7C" w14:textId="77777777" w:rsidR="00086970" w:rsidRPr="008347E5" w:rsidRDefault="00086970" w:rsidP="00AF04BD">
            <w:pPr>
              <w:widowControl w:val="0"/>
              <w:suppressAutoHyphens/>
              <w:spacing w:after="0" w:line="260" w:lineRule="exact"/>
              <w:jc w:val="both"/>
              <w:rPr>
                <w:rFonts w:ascii="Arial" w:eastAsia="Times New Roman" w:hAnsi="Arial" w:cs="Arial"/>
                <w:b/>
                <w:noProof/>
                <w:sz w:val="20"/>
                <w:szCs w:val="20"/>
                <w:lang w:eastAsia="sl-SI"/>
              </w:rPr>
            </w:pPr>
            <w:r w:rsidRPr="008347E5">
              <w:rPr>
                <w:rFonts w:ascii="Arial" w:eastAsia="Times New Roman" w:hAnsi="Arial" w:cs="Arial"/>
                <w:b/>
                <w:noProof/>
                <w:sz w:val="20"/>
                <w:szCs w:val="20"/>
                <w:lang w:eastAsia="sl-SI"/>
              </w:rPr>
              <w:t xml:space="preserve">    II.a Pravice porabe za izvedbo predlaganih rešitev so zagotovljene: /</w:t>
            </w:r>
          </w:p>
          <w:p w14:paraId="22398C0C" w14:textId="77777777" w:rsidR="00086970" w:rsidRPr="008347E5" w:rsidRDefault="00086970" w:rsidP="00AF04BD">
            <w:pPr>
              <w:widowControl w:val="0"/>
              <w:suppressAutoHyphens/>
              <w:spacing w:after="0" w:line="260" w:lineRule="exact"/>
              <w:jc w:val="both"/>
              <w:rPr>
                <w:rFonts w:ascii="Arial" w:eastAsia="Times New Roman" w:hAnsi="Arial" w:cs="Arial"/>
                <w:b/>
                <w:noProof/>
                <w:sz w:val="20"/>
                <w:szCs w:val="20"/>
                <w:lang w:eastAsia="sl-SI"/>
              </w:rPr>
            </w:pPr>
            <w:r w:rsidRPr="008347E5">
              <w:rPr>
                <w:rFonts w:ascii="Arial" w:eastAsia="Times New Roman" w:hAnsi="Arial" w:cs="Arial"/>
                <w:b/>
                <w:noProof/>
                <w:sz w:val="20"/>
                <w:szCs w:val="20"/>
                <w:lang w:eastAsia="sl-SI"/>
              </w:rPr>
              <w:t xml:space="preserve">    II.b Manjkajoče pravice porabe bodo zagotovljene s prerazporeditvijo: /</w:t>
            </w:r>
          </w:p>
          <w:p w14:paraId="14BE6966" w14:textId="77777777" w:rsidR="00086970" w:rsidRPr="008347E5" w:rsidRDefault="00086970" w:rsidP="00AF04BD">
            <w:pPr>
              <w:widowControl w:val="0"/>
              <w:suppressAutoHyphens/>
              <w:spacing w:after="0" w:line="260" w:lineRule="exact"/>
              <w:jc w:val="both"/>
              <w:rPr>
                <w:rFonts w:ascii="Arial" w:eastAsia="Times New Roman" w:hAnsi="Arial" w:cs="Arial"/>
                <w:b/>
                <w:noProof/>
                <w:sz w:val="20"/>
                <w:szCs w:val="20"/>
                <w:lang w:eastAsia="sl-SI"/>
              </w:rPr>
            </w:pPr>
            <w:r w:rsidRPr="008347E5">
              <w:rPr>
                <w:rFonts w:ascii="Arial" w:eastAsia="Times New Roman" w:hAnsi="Arial" w:cs="Arial"/>
                <w:b/>
                <w:noProof/>
                <w:sz w:val="20"/>
                <w:szCs w:val="20"/>
                <w:lang w:eastAsia="sl-SI"/>
              </w:rPr>
              <w:t xml:space="preserve">    II.c Načrtovana nadomestitev zmanjšanih prihodkov in povečanih odhodkov proračuna: /</w:t>
            </w:r>
          </w:p>
          <w:p w14:paraId="726FB8D3" w14:textId="77777777" w:rsidR="00F056EC" w:rsidRPr="008347E5" w:rsidRDefault="00F056EC" w:rsidP="00F80AAA">
            <w:pPr>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p>
          <w:p w14:paraId="63FDABC3" w14:textId="4A0CA25B" w:rsidR="00086970" w:rsidRPr="008347E5" w:rsidRDefault="00044FA9" w:rsidP="00F80AAA">
            <w:pPr>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r>
              <w:rPr>
                <w:rFonts w:ascii="Arial" w:eastAsia="Times New Roman" w:hAnsi="Arial" w:cs="Arial"/>
                <w:iCs/>
                <w:noProof/>
                <w:sz w:val="20"/>
                <w:szCs w:val="20"/>
                <w:lang w:eastAsia="sl-SI"/>
              </w:rPr>
              <w:t>Sklep</w:t>
            </w:r>
            <w:r w:rsidR="00086970" w:rsidRPr="008347E5">
              <w:rPr>
                <w:rFonts w:ascii="Arial" w:eastAsia="Times New Roman" w:hAnsi="Arial" w:cs="Arial"/>
                <w:iCs/>
                <w:noProof/>
                <w:sz w:val="20"/>
                <w:szCs w:val="20"/>
                <w:lang w:eastAsia="sl-SI"/>
              </w:rPr>
              <w:t xml:space="preserve"> Vlade Republike Slovenije nima finančnih posledic za javnofinančna sredstva</w:t>
            </w:r>
            <w:r w:rsidR="00F9361F" w:rsidRPr="008347E5">
              <w:rPr>
                <w:rFonts w:ascii="Arial" w:eastAsia="Times New Roman" w:hAnsi="Arial" w:cs="Arial"/>
                <w:iCs/>
                <w:noProof/>
                <w:sz w:val="20"/>
                <w:szCs w:val="20"/>
                <w:lang w:eastAsia="sl-SI"/>
              </w:rPr>
              <w:t>.</w:t>
            </w:r>
          </w:p>
          <w:p w14:paraId="67DE3B01" w14:textId="76D9F3C9" w:rsidR="00F9361F" w:rsidRPr="008347E5" w:rsidRDefault="00F9361F" w:rsidP="00F80AAA">
            <w:pPr>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p>
        </w:tc>
      </w:tr>
      <w:tr w:rsidR="00086970" w:rsidRPr="008347E5" w14:paraId="4C28A832" w14:textId="77777777" w:rsidTr="00AF04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48"/>
        </w:trPr>
        <w:tc>
          <w:tcPr>
            <w:tcW w:w="9200" w:type="dxa"/>
            <w:gridSpan w:val="9"/>
            <w:tcBorders>
              <w:top w:val="single" w:sz="4" w:space="0" w:color="000000"/>
              <w:left w:val="single" w:sz="4" w:space="0" w:color="000000"/>
              <w:bottom w:val="single" w:sz="4" w:space="0" w:color="000000"/>
              <w:right w:val="single" w:sz="4" w:space="0" w:color="000000"/>
            </w:tcBorders>
          </w:tcPr>
          <w:p w14:paraId="03FAEB7C" w14:textId="77777777" w:rsidR="00086970" w:rsidRPr="008347E5" w:rsidRDefault="00086970" w:rsidP="00AF04BD">
            <w:pPr>
              <w:spacing w:after="0" w:line="260" w:lineRule="exact"/>
              <w:rPr>
                <w:rFonts w:ascii="Arial" w:eastAsia="Times New Roman" w:hAnsi="Arial" w:cs="Arial"/>
                <w:b/>
                <w:noProof/>
                <w:sz w:val="20"/>
                <w:szCs w:val="20"/>
              </w:rPr>
            </w:pPr>
            <w:r w:rsidRPr="008347E5">
              <w:rPr>
                <w:rFonts w:ascii="Arial" w:eastAsia="Times New Roman" w:hAnsi="Arial" w:cs="Arial"/>
                <w:b/>
                <w:noProof/>
                <w:sz w:val="20"/>
                <w:szCs w:val="20"/>
              </w:rPr>
              <w:lastRenderedPageBreak/>
              <w:t>7.b Predstavitev ocene finančnih posledic pod 40.000 EUR: /</w:t>
            </w:r>
          </w:p>
        </w:tc>
      </w:tr>
      <w:tr w:rsidR="00086970" w:rsidRPr="008347E5" w14:paraId="20E1BC1A" w14:textId="77777777" w:rsidTr="00AF04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4EC97030" w14:textId="77777777" w:rsidR="00086970" w:rsidRPr="008347E5" w:rsidRDefault="00086970" w:rsidP="00AF04BD">
            <w:pPr>
              <w:spacing w:after="0" w:line="260" w:lineRule="exact"/>
              <w:rPr>
                <w:rFonts w:ascii="Arial" w:eastAsia="Times New Roman" w:hAnsi="Arial" w:cs="Arial"/>
                <w:b/>
                <w:noProof/>
                <w:sz w:val="20"/>
                <w:szCs w:val="20"/>
              </w:rPr>
            </w:pPr>
            <w:r w:rsidRPr="008347E5">
              <w:rPr>
                <w:rFonts w:ascii="Arial" w:eastAsia="Times New Roman" w:hAnsi="Arial" w:cs="Arial"/>
                <w:b/>
                <w:noProof/>
                <w:sz w:val="20"/>
                <w:szCs w:val="20"/>
              </w:rPr>
              <w:t>8. Predstavitev sodelovanja z združenji občin:</w:t>
            </w:r>
          </w:p>
        </w:tc>
      </w:tr>
      <w:tr w:rsidR="00086970" w:rsidRPr="008347E5" w14:paraId="716BE162" w14:textId="77777777" w:rsidTr="00AF04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EFA030C" w14:textId="77777777" w:rsidR="00086970" w:rsidRPr="008347E5" w:rsidRDefault="00086970" w:rsidP="00AF04BD">
            <w:pPr>
              <w:widowControl w:val="0"/>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r w:rsidRPr="008347E5">
              <w:rPr>
                <w:rFonts w:ascii="Arial" w:eastAsia="Times New Roman" w:hAnsi="Arial" w:cs="Arial"/>
                <w:iCs/>
                <w:noProof/>
                <w:sz w:val="20"/>
                <w:szCs w:val="20"/>
                <w:lang w:eastAsia="sl-SI"/>
              </w:rPr>
              <w:t>Vsebina predloženega gradiva (predpisa) vpliva na:</w:t>
            </w:r>
          </w:p>
          <w:p w14:paraId="28538F6B" w14:textId="77777777" w:rsidR="00086970" w:rsidRPr="008347E5" w:rsidRDefault="00086970" w:rsidP="00154AAB">
            <w:pPr>
              <w:widowControl w:val="0"/>
              <w:numPr>
                <w:ilvl w:val="1"/>
                <w:numId w:val="12"/>
              </w:numPr>
              <w:overflowPunct w:val="0"/>
              <w:autoSpaceDE w:val="0"/>
              <w:autoSpaceDN w:val="0"/>
              <w:adjustRightInd w:val="0"/>
              <w:spacing w:after="0" w:line="260" w:lineRule="exact"/>
              <w:ind w:left="418" w:hanging="426"/>
              <w:jc w:val="both"/>
              <w:textAlignment w:val="baseline"/>
              <w:rPr>
                <w:rFonts w:ascii="Arial" w:eastAsia="Times New Roman" w:hAnsi="Arial" w:cs="Arial"/>
                <w:iCs/>
                <w:noProof/>
                <w:sz w:val="20"/>
                <w:szCs w:val="20"/>
                <w:lang w:eastAsia="sl-SI"/>
              </w:rPr>
            </w:pPr>
            <w:r w:rsidRPr="008347E5">
              <w:rPr>
                <w:rFonts w:ascii="Arial" w:eastAsia="Times New Roman" w:hAnsi="Arial" w:cs="Arial"/>
                <w:iCs/>
                <w:noProof/>
                <w:sz w:val="20"/>
                <w:szCs w:val="20"/>
                <w:lang w:eastAsia="sl-SI"/>
              </w:rPr>
              <w:t>pristojnosti občin,</w:t>
            </w:r>
          </w:p>
          <w:p w14:paraId="28B1CE38" w14:textId="77777777" w:rsidR="00086970" w:rsidRPr="008347E5" w:rsidRDefault="00086970" w:rsidP="00154AAB">
            <w:pPr>
              <w:widowControl w:val="0"/>
              <w:numPr>
                <w:ilvl w:val="1"/>
                <w:numId w:val="12"/>
              </w:numPr>
              <w:overflowPunct w:val="0"/>
              <w:autoSpaceDE w:val="0"/>
              <w:autoSpaceDN w:val="0"/>
              <w:adjustRightInd w:val="0"/>
              <w:spacing w:after="0" w:line="260" w:lineRule="exact"/>
              <w:ind w:left="418" w:hanging="426"/>
              <w:jc w:val="both"/>
              <w:textAlignment w:val="baseline"/>
              <w:rPr>
                <w:rFonts w:ascii="Arial" w:eastAsia="Times New Roman" w:hAnsi="Arial" w:cs="Arial"/>
                <w:iCs/>
                <w:noProof/>
                <w:sz w:val="20"/>
                <w:szCs w:val="20"/>
                <w:lang w:eastAsia="sl-SI"/>
              </w:rPr>
            </w:pPr>
            <w:r w:rsidRPr="008347E5">
              <w:rPr>
                <w:rFonts w:ascii="Arial" w:eastAsia="Times New Roman" w:hAnsi="Arial" w:cs="Arial"/>
                <w:iCs/>
                <w:noProof/>
                <w:sz w:val="20"/>
                <w:szCs w:val="20"/>
                <w:lang w:eastAsia="sl-SI"/>
              </w:rPr>
              <w:t>delovanje občin,</w:t>
            </w:r>
          </w:p>
          <w:p w14:paraId="484105B9" w14:textId="77777777" w:rsidR="00086970" w:rsidRPr="008347E5" w:rsidRDefault="00086970" w:rsidP="00111B3B">
            <w:pPr>
              <w:widowControl w:val="0"/>
              <w:numPr>
                <w:ilvl w:val="1"/>
                <w:numId w:val="12"/>
              </w:numPr>
              <w:overflowPunct w:val="0"/>
              <w:autoSpaceDE w:val="0"/>
              <w:autoSpaceDN w:val="0"/>
              <w:adjustRightInd w:val="0"/>
              <w:spacing w:after="0" w:line="260" w:lineRule="exact"/>
              <w:ind w:left="418" w:hanging="426"/>
              <w:jc w:val="both"/>
              <w:textAlignment w:val="baseline"/>
              <w:rPr>
                <w:rFonts w:ascii="Arial" w:eastAsia="Times New Roman" w:hAnsi="Arial" w:cs="Arial"/>
                <w:iCs/>
                <w:noProof/>
                <w:sz w:val="20"/>
                <w:szCs w:val="20"/>
                <w:lang w:eastAsia="sl-SI"/>
              </w:rPr>
            </w:pPr>
            <w:r w:rsidRPr="008347E5">
              <w:rPr>
                <w:rFonts w:ascii="Arial" w:eastAsia="Times New Roman" w:hAnsi="Arial" w:cs="Arial"/>
                <w:iCs/>
                <w:noProof/>
                <w:sz w:val="20"/>
                <w:szCs w:val="20"/>
                <w:lang w:eastAsia="sl-SI"/>
              </w:rPr>
              <w:t>financiranje občin.</w:t>
            </w:r>
          </w:p>
          <w:p w14:paraId="018559B6" w14:textId="77777777" w:rsidR="00086970" w:rsidRPr="008347E5" w:rsidRDefault="00086970" w:rsidP="00AF04BD">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noProof/>
                <w:sz w:val="20"/>
                <w:szCs w:val="20"/>
                <w:lang w:eastAsia="sl-SI"/>
              </w:rPr>
            </w:pPr>
          </w:p>
        </w:tc>
        <w:tc>
          <w:tcPr>
            <w:tcW w:w="2431" w:type="dxa"/>
            <w:gridSpan w:val="2"/>
          </w:tcPr>
          <w:p w14:paraId="73CF43E0" w14:textId="77777777" w:rsidR="00086970" w:rsidRPr="008347E5" w:rsidRDefault="00086970" w:rsidP="00AF04BD">
            <w:pPr>
              <w:widowControl w:val="0"/>
              <w:overflowPunct w:val="0"/>
              <w:autoSpaceDE w:val="0"/>
              <w:autoSpaceDN w:val="0"/>
              <w:adjustRightInd w:val="0"/>
              <w:spacing w:after="0" w:line="260" w:lineRule="exact"/>
              <w:jc w:val="center"/>
              <w:textAlignment w:val="baseline"/>
              <w:rPr>
                <w:rFonts w:ascii="Arial" w:eastAsia="Times New Roman" w:hAnsi="Arial" w:cs="Arial"/>
                <w:noProof/>
                <w:sz w:val="20"/>
                <w:szCs w:val="20"/>
                <w:lang w:eastAsia="sl-SI"/>
              </w:rPr>
            </w:pPr>
            <w:r w:rsidRPr="008347E5">
              <w:rPr>
                <w:rFonts w:ascii="Arial" w:eastAsia="Times New Roman" w:hAnsi="Arial" w:cs="Arial"/>
                <w:noProof/>
                <w:sz w:val="20"/>
                <w:szCs w:val="20"/>
                <w:lang w:eastAsia="sl-SI"/>
              </w:rPr>
              <w:t>NE</w:t>
            </w:r>
          </w:p>
        </w:tc>
      </w:tr>
      <w:tr w:rsidR="00086970" w:rsidRPr="008347E5" w14:paraId="25FC9567" w14:textId="77777777" w:rsidTr="00AF04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2B25F77" w14:textId="77777777" w:rsidR="00086970" w:rsidRPr="008347E5" w:rsidRDefault="00086970" w:rsidP="00AF04BD">
            <w:pPr>
              <w:widowControl w:val="0"/>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r w:rsidRPr="008347E5">
              <w:rPr>
                <w:rFonts w:ascii="Arial" w:eastAsia="Times New Roman" w:hAnsi="Arial" w:cs="Arial"/>
                <w:iCs/>
                <w:noProof/>
                <w:sz w:val="20"/>
                <w:szCs w:val="20"/>
                <w:lang w:eastAsia="sl-SI"/>
              </w:rPr>
              <w:t xml:space="preserve">Gradivo (predpis) je bilo poslano v mnenje: </w:t>
            </w:r>
          </w:p>
          <w:p w14:paraId="2005439B" w14:textId="77777777" w:rsidR="00086970" w:rsidRPr="008347E5" w:rsidRDefault="00086970" w:rsidP="00154AAB">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r w:rsidRPr="008347E5">
              <w:rPr>
                <w:rFonts w:ascii="Arial" w:eastAsia="Times New Roman" w:hAnsi="Arial" w:cs="Arial"/>
                <w:iCs/>
                <w:noProof/>
                <w:sz w:val="20"/>
                <w:szCs w:val="20"/>
                <w:lang w:eastAsia="sl-SI"/>
              </w:rPr>
              <w:t>Skupnosti občin Slovenije SOS: NE</w:t>
            </w:r>
          </w:p>
          <w:p w14:paraId="04FF4FF4" w14:textId="77777777" w:rsidR="00086970" w:rsidRPr="008347E5" w:rsidRDefault="00086970" w:rsidP="00154AAB">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r w:rsidRPr="008347E5">
              <w:rPr>
                <w:rFonts w:ascii="Arial" w:eastAsia="Times New Roman" w:hAnsi="Arial" w:cs="Arial"/>
                <w:iCs/>
                <w:noProof/>
                <w:sz w:val="20"/>
                <w:szCs w:val="20"/>
                <w:lang w:eastAsia="sl-SI"/>
              </w:rPr>
              <w:t>Združenju občin Slovenije ZOS: NE</w:t>
            </w:r>
          </w:p>
          <w:p w14:paraId="51AAF16C" w14:textId="77777777" w:rsidR="00086970" w:rsidRPr="008347E5" w:rsidRDefault="00086970" w:rsidP="00154AAB">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r w:rsidRPr="008347E5">
              <w:rPr>
                <w:rFonts w:ascii="Arial" w:eastAsia="Times New Roman" w:hAnsi="Arial" w:cs="Arial"/>
                <w:iCs/>
                <w:noProof/>
                <w:sz w:val="20"/>
                <w:szCs w:val="20"/>
                <w:lang w:eastAsia="sl-SI"/>
              </w:rPr>
              <w:t>Združenju mestnih občin Slovenije ZMOS: NE</w:t>
            </w:r>
          </w:p>
        </w:tc>
      </w:tr>
      <w:tr w:rsidR="00086970" w:rsidRPr="008347E5" w14:paraId="1AA5AFC7" w14:textId="77777777" w:rsidTr="00AF04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5FC49BC" w14:textId="77777777" w:rsidR="00086970" w:rsidRPr="008347E5" w:rsidRDefault="00086970" w:rsidP="00AF04BD">
            <w:pPr>
              <w:widowControl w:val="0"/>
              <w:overflowPunct w:val="0"/>
              <w:autoSpaceDE w:val="0"/>
              <w:autoSpaceDN w:val="0"/>
              <w:adjustRightInd w:val="0"/>
              <w:spacing w:after="0" w:line="260" w:lineRule="exact"/>
              <w:textAlignment w:val="baseline"/>
              <w:rPr>
                <w:rFonts w:ascii="Arial" w:eastAsia="Times New Roman" w:hAnsi="Arial" w:cs="Arial"/>
                <w:b/>
                <w:noProof/>
                <w:sz w:val="20"/>
                <w:szCs w:val="20"/>
                <w:lang w:eastAsia="sl-SI"/>
              </w:rPr>
            </w:pPr>
            <w:r w:rsidRPr="008347E5">
              <w:rPr>
                <w:rFonts w:ascii="Arial" w:eastAsia="Times New Roman" w:hAnsi="Arial" w:cs="Arial"/>
                <w:b/>
                <w:noProof/>
                <w:sz w:val="20"/>
                <w:szCs w:val="20"/>
                <w:lang w:eastAsia="sl-SI"/>
              </w:rPr>
              <w:t>9. Predstavitev sodelovanja javnosti:</w:t>
            </w:r>
          </w:p>
        </w:tc>
      </w:tr>
      <w:tr w:rsidR="00086970" w:rsidRPr="008347E5" w14:paraId="4EBA7E70" w14:textId="77777777" w:rsidTr="00AF04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1553025" w14:textId="77777777" w:rsidR="00086970" w:rsidRPr="008347E5" w:rsidRDefault="00086970" w:rsidP="00AF04BD">
            <w:pPr>
              <w:widowControl w:val="0"/>
              <w:overflowPunct w:val="0"/>
              <w:autoSpaceDE w:val="0"/>
              <w:autoSpaceDN w:val="0"/>
              <w:adjustRightInd w:val="0"/>
              <w:spacing w:after="0" w:line="260" w:lineRule="exact"/>
              <w:jc w:val="both"/>
              <w:textAlignment w:val="baseline"/>
              <w:rPr>
                <w:rFonts w:ascii="Arial" w:eastAsia="Times New Roman" w:hAnsi="Arial" w:cs="Arial"/>
                <w:noProof/>
                <w:sz w:val="20"/>
                <w:szCs w:val="20"/>
                <w:lang w:eastAsia="sl-SI"/>
              </w:rPr>
            </w:pPr>
            <w:r w:rsidRPr="008347E5">
              <w:rPr>
                <w:rFonts w:ascii="Arial" w:eastAsia="Times New Roman" w:hAnsi="Arial" w:cs="Arial"/>
                <w:iCs/>
                <w:noProof/>
                <w:sz w:val="20"/>
                <w:szCs w:val="20"/>
                <w:lang w:eastAsia="sl-SI"/>
              </w:rPr>
              <w:t>Gradivo je bilo predhodno objavljeno na spletni strani predlagatelja:</w:t>
            </w:r>
          </w:p>
        </w:tc>
        <w:tc>
          <w:tcPr>
            <w:tcW w:w="2431" w:type="dxa"/>
            <w:gridSpan w:val="2"/>
          </w:tcPr>
          <w:p w14:paraId="1C24E6E4" w14:textId="77777777" w:rsidR="00086970" w:rsidRPr="008347E5" w:rsidRDefault="00086970" w:rsidP="00AF04BD">
            <w:pPr>
              <w:widowControl w:val="0"/>
              <w:overflowPunct w:val="0"/>
              <w:autoSpaceDE w:val="0"/>
              <w:autoSpaceDN w:val="0"/>
              <w:adjustRightInd w:val="0"/>
              <w:spacing w:after="0" w:line="260" w:lineRule="exact"/>
              <w:jc w:val="center"/>
              <w:textAlignment w:val="baseline"/>
              <w:rPr>
                <w:rFonts w:ascii="Arial" w:eastAsia="Times New Roman" w:hAnsi="Arial" w:cs="Arial"/>
                <w:iCs/>
                <w:noProof/>
                <w:sz w:val="20"/>
                <w:szCs w:val="20"/>
                <w:lang w:eastAsia="sl-SI"/>
              </w:rPr>
            </w:pPr>
            <w:r w:rsidRPr="008347E5">
              <w:rPr>
                <w:rFonts w:ascii="Arial" w:eastAsia="Times New Roman" w:hAnsi="Arial" w:cs="Arial"/>
                <w:noProof/>
                <w:sz w:val="20"/>
                <w:szCs w:val="20"/>
                <w:lang w:eastAsia="sl-SI"/>
              </w:rPr>
              <w:t>NE</w:t>
            </w:r>
          </w:p>
        </w:tc>
      </w:tr>
      <w:tr w:rsidR="00086970" w:rsidRPr="008347E5" w14:paraId="5AEB45A8" w14:textId="77777777" w:rsidTr="00AF04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3915EB6" w14:textId="2307B14B" w:rsidR="00086970" w:rsidRPr="00797E54" w:rsidRDefault="00C629FD" w:rsidP="00EA47D7">
            <w:pPr>
              <w:pStyle w:val="TableParagraph"/>
              <w:spacing w:line="290" w:lineRule="auto"/>
              <w:ind w:left="105"/>
              <w:jc w:val="both"/>
              <w:rPr>
                <w:rFonts w:eastAsia="Times New Roman"/>
                <w:iCs/>
                <w:noProof/>
                <w:sz w:val="20"/>
                <w:szCs w:val="20"/>
                <w:lang w:eastAsia="sl-SI"/>
              </w:rPr>
            </w:pPr>
            <w:r w:rsidRPr="00C629FD">
              <w:rPr>
                <w:rFonts w:eastAsia="Times New Roman"/>
                <w:iCs/>
                <w:noProof/>
                <w:sz w:val="20"/>
                <w:szCs w:val="20"/>
                <w:lang w:eastAsia="sl-SI"/>
              </w:rPr>
              <w:t xml:space="preserve">Na podlagi sedmega odstavka 9. člena Poslovnika Vlade Republike Slovenije (Uradni list RS, št. 43/01, 23/02 – popr., 54/03, 103/03, 114/04, 26/06, 21/07, 32/10, 73/10, 95/11, 64/12, 10/14,  164/20, 35/21, 51/21 in 114/21) je bila javnost iz priprave gradiva izključena.  </w:t>
            </w:r>
          </w:p>
        </w:tc>
      </w:tr>
      <w:tr w:rsidR="00086970" w:rsidRPr="008347E5" w14:paraId="2CE5B3AD" w14:textId="77777777" w:rsidTr="00AF04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EDC1A32" w14:textId="77777777" w:rsidR="00086970" w:rsidRPr="008347E5" w:rsidRDefault="00086970" w:rsidP="00AF04BD">
            <w:pPr>
              <w:widowControl w:val="0"/>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r w:rsidRPr="008347E5">
              <w:rPr>
                <w:rFonts w:ascii="Arial" w:eastAsia="Times New Roman" w:hAnsi="Arial" w:cs="Arial"/>
                <w:iCs/>
                <w:noProof/>
                <w:sz w:val="20"/>
                <w:szCs w:val="20"/>
                <w:lang w:eastAsia="sl-SI"/>
              </w:rPr>
              <w:t>/</w:t>
            </w:r>
          </w:p>
        </w:tc>
      </w:tr>
      <w:tr w:rsidR="00086970" w:rsidRPr="008347E5" w14:paraId="70789932" w14:textId="77777777" w:rsidTr="00AF04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32AC094" w14:textId="77777777" w:rsidR="00086970" w:rsidRPr="008347E5" w:rsidRDefault="00086970" w:rsidP="00AF04BD">
            <w:pPr>
              <w:widowControl w:val="0"/>
              <w:overflowPunct w:val="0"/>
              <w:autoSpaceDE w:val="0"/>
              <w:autoSpaceDN w:val="0"/>
              <w:adjustRightInd w:val="0"/>
              <w:spacing w:after="0" w:line="260" w:lineRule="exact"/>
              <w:textAlignment w:val="baseline"/>
              <w:rPr>
                <w:rFonts w:ascii="Arial" w:eastAsia="Times New Roman" w:hAnsi="Arial" w:cs="Arial"/>
                <w:noProof/>
                <w:sz w:val="20"/>
                <w:szCs w:val="20"/>
                <w:lang w:eastAsia="sl-SI"/>
              </w:rPr>
            </w:pPr>
            <w:r w:rsidRPr="008347E5">
              <w:rPr>
                <w:rFonts w:ascii="Arial" w:eastAsia="Times New Roman" w:hAnsi="Arial" w:cs="Arial"/>
                <w:b/>
                <w:noProof/>
                <w:sz w:val="20"/>
                <w:szCs w:val="20"/>
                <w:lang w:eastAsia="sl-SI"/>
              </w:rPr>
              <w:t>10. Pri pripravi gradiva so bile upoštevane zahteve iz Resolucije o normativni dejavnosti:</w:t>
            </w:r>
          </w:p>
        </w:tc>
        <w:tc>
          <w:tcPr>
            <w:tcW w:w="2431" w:type="dxa"/>
            <w:gridSpan w:val="2"/>
            <w:vAlign w:val="center"/>
          </w:tcPr>
          <w:p w14:paraId="1A2AA13E" w14:textId="77777777" w:rsidR="00086970" w:rsidRPr="008347E5" w:rsidRDefault="00086970" w:rsidP="00AF04BD">
            <w:pPr>
              <w:widowControl w:val="0"/>
              <w:overflowPunct w:val="0"/>
              <w:autoSpaceDE w:val="0"/>
              <w:autoSpaceDN w:val="0"/>
              <w:adjustRightInd w:val="0"/>
              <w:spacing w:after="0" w:line="260" w:lineRule="exact"/>
              <w:jc w:val="center"/>
              <w:textAlignment w:val="baseline"/>
              <w:rPr>
                <w:rFonts w:ascii="Arial" w:eastAsia="Times New Roman" w:hAnsi="Arial" w:cs="Arial"/>
                <w:iCs/>
                <w:noProof/>
                <w:sz w:val="20"/>
                <w:szCs w:val="20"/>
                <w:lang w:eastAsia="sl-SI"/>
              </w:rPr>
            </w:pPr>
            <w:r w:rsidRPr="008347E5">
              <w:rPr>
                <w:rFonts w:ascii="Arial" w:eastAsia="Times New Roman" w:hAnsi="Arial" w:cs="Arial"/>
                <w:noProof/>
                <w:sz w:val="20"/>
                <w:szCs w:val="20"/>
                <w:lang w:eastAsia="sl-SI"/>
              </w:rPr>
              <w:t>NE</w:t>
            </w:r>
          </w:p>
        </w:tc>
      </w:tr>
      <w:tr w:rsidR="00086970" w:rsidRPr="008347E5" w14:paraId="7932E0BF" w14:textId="77777777" w:rsidTr="00AF04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D9A038E" w14:textId="77777777" w:rsidR="00086970" w:rsidRPr="008347E5" w:rsidRDefault="00086970" w:rsidP="00AF04BD">
            <w:pPr>
              <w:widowControl w:val="0"/>
              <w:overflowPunct w:val="0"/>
              <w:autoSpaceDE w:val="0"/>
              <w:autoSpaceDN w:val="0"/>
              <w:adjustRightInd w:val="0"/>
              <w:spacing w:after="0" w:line="260" w:lineRule="exact"/>
              <w:textAlignment w:val="baseline"/>
              <w:rPr>
                <w:rFonts w:ascii="Arial" w:eastAsia="Times New Roman" w:hAnsi="Arial" w:cs="Arial"/>
                <w:b/>
                <w:noProof/>
                <w:sz w:val="20"/>
                <w:szCs w:val="20"/>
                <w:lang w:eastAsia="sl-SI"/>
              </w:rPr>
            </w:pPr>
            <w:r w:rsidRPr="008347E5">
              <w:rPr>
                <w:rFonts w:ascii="Arial" w:eastAsia="Times New Roman" w:hAnsi="Arial" w:cs="Arial"/>
                <w:b/>
                <w:noProof/>
                <w:sz w:val="20"/>
                <w:szCs w:val="20"/>
                <w:lang w:eastAsia="sl-SI"/>
              </w:rPr>
              <w:t>11. Gradivo je uvrščeno v delovni program vlade:</w:t>
            </w:r>
          </w:p>
        </w:tc>
        <w:tc>
          <w:tcPr>
            <w:tcW w:w="2431" w:type="dxa"/>
            <w:gridSpan w:val="2"/>
            <w:vAlign w:val="center"/>
          </w:tcPr>
          <w:p w14:paraId="78874A1B" w14:textId="77777777" w:rsidR="00086970" w:rsidRPr="008347E5" w:rsidRDefault="00086970" w:rsidP="00AF04BD">
            <w:pPr>
              <w:widowControl w:val="0"/>
              <w:overflowPunct w:val="0"/>
              <w:autoSpaceDE w:val="0"/>
              <w:autoSpaceDN w:val="0"/>
              <w:adjustRightInd w:val="0"/>
              <w:spacing w:after="0" w:line="260" w:lineRule="exact"/>
              <w:jc w:val="center"/>
              <w:textAlignment w:val="baseline"/>
              <w:rPr>
                <w:rFonts w:ascii="Arial" w:eastAsia="Times New Roman" w:hAnsi="Arial" w:cs="Arial"/>
                <w:noProof/>
                <w:sz w:val="20"/>
                <w:szCs w:val="20"/>
                <w:lang w:eastAsia="sl-SI"/>
              </w:rPr>
            </w:pPr>
            <w:r w:rsidRPr="008347E5">
              <w:rPr>
                <w:rFonts w:ascii="Arial" w:eastAsia="Times New Roman" w:hAnsi="Arial" w:cs="Arial"/>
                <w:noProof/>
                <w:sz w:val="20"/>
                <w:szCs w:val="20"/>
                <w:lang w:eastAsia="sl-SI"/>
              </w:rPr>
              <w:t>NE</w:t>
            </w:r>
          </w:p>
        </w:tc>
      </w:tr>
      <w:tr w:rsidR="00086970" w:rsidRPr="008347E5" w14:paraId="7A35F647" w14:textId="77777777" w:rsidTr="00AF04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FE4F1CE" w14:textId="77777777" w:rsidR="00086970" w:rsidRPr="008347E5" w:rsidRDefault="00086970" w:rsidP="00AF04BD">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noProof/>
                <w:sz w:val="20"/>
                <w:szCs w:val="20"/>
                <w:lang w:eastAsia="sl-SI"/>
              </w:rPr>
            </w:pPr>
          </w:p>
          <w:p w14:paraId="64FFD19A" w14:textId="1A463F8A" w:rsidR="00F40E91" w:rsidRPr="00EA47D7" w:rsidRDefault="00F40E91" w:rsidP="00AF04BD">
            <w:pPr>
              <w:widowControl w:val="0"/>
              <w:suppressAutoHyphens/>
              <w:overflowPunct w:val="0"/>
              <w:autoSpaceDE w:val="0"/>
              <w:autoSpaceDN w:val="0"/>
              <w:adjustRightInd w:val="0"/>
              <w:spacing w:after="0" w:line="260" w:lineRule="exact"/>
              <w:ind w:firstLine="3849"/>
              <w:jc w:val="center"/>
              <w:textAlignment w:val="baseline"/>
              <w:outlineLvl w:val="3"/>
              <w:rPr>
                <w:rFonts w:ascii="Arial" w:eastAsia="Times New Roman" w:hAnsi="Arial" w:cs="Arial"/>
                <w:noProof/>
                <w:sz w:val="20"/>
                <w:szCs w:val="20"/>
              </w:rPr>
            </w:pPr>
            <w:r w:rsidRPr="00EA47D7">
              <w:rPr>
                <w:rFonts w:ascii="Arial" w:eastAsia="Times New Roman" w:hAnsi="Arial" w:cs="Arial"/>
                <w:noProof/>
                <w:sz w:val="20"/>
                <w:szCs w:val="20"/>
              </w:rPr>
              <w:t>Mateja Čalušić</w:t>
            </w:r>
          </w:p>
          <w:p w14:paraId="1A4328C3" w14:textId="1744376A" w:rsidR="00F40E91" w:rsidRPr="00EA47D7" w:rsidRDefault="00044AD0" w:rsidP="00044AD0">
            <w:pPr>
              <w:widowControl w:val="0"/>
              <w:suppressAutoHyphens/>
              <w:overflowPunct w:val="0"/>
              <w:autoSpaceDE w:val="0"/>
              <w:autoSpaceDN w:val="0"/>
              <w:adjustRightInd w:val="0"/>
              <w:spacing w:after="0" w:line="260" w:lineRule="exact"/>
              <w:ind w:firstLine="3849"/>
              <w:jc w:val="center"/>
              <w:textAlignment w:val="baseline"/>
              <w:outlineLvl w:val="3"/>
              <w:rPr>
                <w:rFonts w:ascii="Arial" w:eastAsia="Times New Roman" w:hAnsi="Arial" w:cs="Arial"/>
                <w:noProof/>
                <w:sz w:val="20"/>
                <w:szCs w:val="20"/>
              </w:rPr>
            </w:pPr>
            <w:r w:rsidRPr="00EA47D7">
              <w:rPr>
                <w:rFonts w:ascii="Arial" w:eastAsia="Times New Roman" w:hAnsi="Arial" w:cs="Arial"/>
                <w:noProof/>
                <w:sz w:val="20"/>
                <w:szCs w:val="20"/>
              </w:rPr>
              <w:t>m</w:t>
            </w:r>
            <w:r w:rsidR="00AC52D7" w:rsidRPr="00EA47D7">
              <w:rPr>
                <w:rFonts w:ascii="Arial" w:eastAsia="Times New Roman" w:hAnsi="Arial" w:cs="Arial"/>
                <w:noProof/>
                <w:sz w:val="20"/>
                <w:szCs w:val="20"/>
              </w:rPr>
              <w:t>inistrica</w:t>
            </w:r>
          </w:p>
          <w:p w14:paraId="6363796B" w14:textId="4FE0A9B6" w:rsidR="00044AD0" w:rsidRPr="008347E5" w:rsidRDefault="00044AD0" w:rsidP="00044AD0">
            <w:pPr>
              <w:widowControl w:val="0"/>
              <w:suppressAutoHyphens/>
              <w:overflowPunct w:val="0"/>
              <w:autoSpaceDE w:val="0"/>
              <w:autoSpaceDN w:val="0"/>
              <w:adjustRightInd w:val="0"/>
              <w:spacing w:after="0" w:line="260" w:lineRule="exact"/>
              <w:ind w:firstLine="3849"/>
              <w:jc w:val="center"/>
              <w:textAlignment w:val="baseline"/>
              <w:outlineLvl w:val="3"/>
              <w:rPr>
                <w:rFonts w:ascii="Arial" w:eastAsia="Times New Roman" w:hAnsi="Arial" w:cs="Arial"/>
                <w:b/>
                <w:noProof/>
                <w:sz w:val="20"/>
                <w:szCs w:val="20"/>
              </w:rPr>
            </w:pPr>
          </w:p>
        </w:tc>
      </w:tr>
    </w:tbl>
    <w:p w14:paraId="0335FE07" w14:textId="77777777" w:rsidR="00086970" w:rsidRPr="008347E5" w:rsidRDefault="00086970" w:rsidP="00086970">
      <w:pPr>
        <w:rPr>
          <w:noProof/>
        </w:rPr>
      </w:pPr>
    </w:p>
    <w:p w14:paraId="495F0C50" w14:textId="77777777" w:rsidR="00086970" w:rsidRPr="008347E5" w:rsidRDefault="00086970" w:rsidP="00086970">
      <w:pPr>
        <w:rPr>
          <w:noProof/>
        </w:rPr>
      </w:pPr>
    </w:p>
    <w:p w14:paraId="5E6834A0" w14:textId="77777777" w:rsidR="00086970" w:rsidRPr="008347E5" w:rsidRDefault="00086970" w:rsidP="00086970">
      <w:pPr>
        <w:rPr>
          <w:noProof/>
        </w:rPr>
      </w:pPr>
    </w:p>
    <w:p w14:paraId="5EB7CD9E" w14:textId="77777777" w:rsidR="00086970" w:rsidRPr="008347E5" w:rsidRDefault="00086970" w:rsidP="00086970">
      <w:pPr>
        <w:rPr>
          <w:noProof/>
        </w:rPr>
      </w:pPr>
    </w:p>
    <w:p w14:paraId="4C580B07" w14:textId="77777777" w:rsidR="00086970" w:rsidRPr="008347E5" w:rsidRDefault="00086970" w:rsidP="00086970">
      <w:pPr>
        <w:rPr>
          <w:noProof/>
        </w:rPr>
      </w:pPr>
    </w:p>
    <w:p w14:paraId="68ABE335" w14:textId="77777777" w:rsidR="00086970" w:rsidRPr="008347E5" w:rsidRDefault="00086970" w:rsidP="00086970">
      <w:pPr>
        <w:rPr>
          <w:noProof/>
        </w:rPr>
      </w:pPr>
    </w:p>
    <w:p w14:paraId="43C42CAF" w14:textId="77777777" w:rsidR="0047527C" w:rsidRPr="008347E5" w:rsidRDefault="0047527C" w:rsidP="00086970">
      <w:pPr>
        <w:rPr>
          <w:noProof/>
        </w:rPr>
      </w:pPr>
    </w:p>
    <w:p w14:paraId="021123CB" w14:textId="77777777" w:rsidR="007C16A3" w:rsidRPr="008347E5" w:rsidRDefault="007C16A3" w:rsidP="007C16A3">
      <w:pPr>
        <w:pStyle w:val="Neotevilenodstavek"/>
        <w:spacing w:before="0" w:after="0" w:line="240" w:lineRule="atLeast"/>
        <w:rPr>
          <w:iCs/>
          <w:noProof/>
          <w:sz w:val="20"/>
          <w:szCs w:val="20"/>
        </w:rPr>
      </w:pPr>
      <w:r w:rsidRPr="008347E5">
        <w:rPr>
          <w:iCs/>
          <w:noProof/>
          <w:sz w:val="20"/>
          <w:szCs w:val="20"/>
        </w:rPr>
        <w:t>Priloga:</w:t>
      </w:r>
    </w:p>
    <w:p w14:paraId="6055B494" w14:textId="0A162934" w:rsidR="00797E54" w:rsidRPr="00797E54" w:rsidRDefault="00797E54" w:rsidP="00797E54">
      <w:pPr>
        <w:pStyle w:val="Odstavekseznama"/>
        <w:widowControl w:val="0"/>
        <w:numPr>
          <w:ilvl w:val="0"/>
          <w:numId w:val="33"/>
        </w:numPr>
        <w:tabs>
          <w:tab w:val="left" w:pos="720"/>
        </w:tabs>
        <w:autoSpaceDE w:val="0"/>
        <w:autoSpaceDN w:val="0"/>
        <w:spacing w:line="245" w:lineRule="exact"/>
        <w:rPr>
          <w:rFonts w:ascii="Arial" w:hAnsi="Arial" w:cs="Arial"/>
          <w:sz w:val="20"/>
        </w:rPr>
      </w:pPr>
      <w:r w:rsidRPr="00797E54">
        <w:rPr>
          <w:rFonts w:ascii="Arial" w:hAnsi="Arial" w:cs="Arial"/>
          <w:sz w:val="20"/>
        </w:rPr>
        <w:t>predlog</w:t>
      </w:r>
      <w:r w:rsidRPr="00797E54">
        <w:rPr>
          <w:rFonts w:ascii="Arial" w:hAnsi="Arial" w:cs="Arial"/>
          <w:spacing w:val="-6"/>
          <w:sz w:val="20"/>
        </w:rPr>
        <w:t xml:space="preserve"> </w:t>
      </w:r>
      <w:r w:rsidRPr="00797E54">
        <w:rPr>
          <w:rFonts w:ascii="Arial" w:hAnsi="Arial" w:cs="Arial"/>
          <w:sz w:val="20"/>
        </w:rPr>
        <w:t>Sklepa</w:t>
      </w:r>
      <w:r w:rsidRPr="00797E54">
        <w:rPr>
          <w:rFonts w:ascii="Arial" w:hAnsi="Arial" w:cs="Arial"/>
          <w:spacing w:val="-6"/>
          <w:sz w:val="20"/>
        </w:rPr>
        <w:t xml:space="preserve"> </w:t>
      </w:r>
      <w:r w:rsidRPr="00797E54">
        <w:rPr>
          <w:rFonts w:ascii="Arial" w:hAnsi="Arial" w:cs="Arial"/>
          <w:sz w:val="20"/>
        </w:rPr>
        <w:t>Vlade</w:t>
      </w:r>
      <w:r w:rsidRPr="00797E54">
        <w:rPr>
          <w:rFonts w:ascii="Arial" w:hAnsi="Arial" w:cs="Arial"/>
          <w:spacing w:val="-6"/>
          <w:sz w:val="20"/>
        </w:rPr>
        <w:t xml:space="preserve"> </w:t>
      </w:r>
      <w:r w:rsidRPr="00797E54">
        <w:rPr>
          <w:rFonts w:ascii="Arial" w:hAnsi="Arial" w:cs="Arial"/>
          <w:spacing w:val="-5"/>
          <w:sz w:val="20"/>
        </w:rPr>
        <w:t>R</w:t>
      </w:r>
      <w:r>
        <w:rPr>
          <w:rFonts w:ascii="Arial" w:hAnsi="Arial" w:cs="Arial"/>
          <w:spacing w:val="-5"/>
          <w:sz w:val="20"/>
        </w:rPr>
        <w:t xml:space="preserve">epublike </w:t>
      </w:r>
      <w:r w:rsidRPr="00797E54">
        <w:rPr>
          <w:rFonts w:ascii="Arial" w:hAnsi="Arial" w:cs="Arial"/>
          <w:spacing w:val="-5"/>
          <w:sz w:val="20"/>
        </w:rPr>
        <w:t>S</w:t>
      </w:r>
      <w:r>
        <w:rPr>
          <w:rFonts w:ascii="Arial" w:hAnsi="Arial" w:cs="Arial"/>
          <w:spacing w:val="-5"/>
          <w:sz w:val="20"/>
        </w:rPr>
        <w:t>lovenije,</w:t>
      </w:r>
    </w:p>
    <w:p w14:paraId="52FD811C" w14:textId="23799B2B" w:rsidR="00797E54" w:rsidRPr="007454DC" w:rsidRDefault="00797E54" w:rsidP="00797E54">
      <w:pPr>
        <w:pStyle w:val="Odstavekseznama"/>
        <w:widowControl w:val="0"/>
        <w:numPr>
          <w:ilvl w:val="0"/>
          <w:numId w:val="33"/>
        </w:numPr>
        <w:tabs>
          <w:tab w:val="left" w:pos="720"/>
        </w:tabs>
        <w:autoSpaceDE w:val="0"/>
        <w:autoSpaceDN w:val="0"/>
        <w:spacing w:line="245" w:lineRule="exact"/>
        <w:rPr>
          <w:rFonts w:ascii="Arial" w:hAnsi="Arial" w:cs="Arial"/>
          <w:sz w:val="20"/>
        </w:rPr>
      </w:pPr>
      <w:r w:rsidRPr="00797E54">
        <w:rPr>
          <w:rFonts w:ascii="Arial" w:hAnsi="Arial" w:cs="Arial"/>
          <w:spacing w:val="-2"/>
          <w:sz w:val="20"/>
        </w:rPr>
        <w:t>obrazložitev</w:t>
      </w:r>
      <w:r w:rsidR="007454DC">
        <w:rPr>
          <w:rFonts w:ascii="Arial" w:hAnsi="Arial" w:cs="Arial"/>
          <w:spacing w:val="-2"/>
          <w:sz w:val="20"/>
        </w:rPr>
        <w:t>,</w:t>
      </w:r>
    </w:p>
    <w:p w14:paraId="12C82E17" w14:textId="48D6902E" w:rsidR="007454DC" w:rsidRPr="007454DC" w:rsidRDefault="007454DC" w:rsidP="00797E54">
      <w:pPr>
        <w:pStyle w:val="Odstavekseznama"/>
        <w:widowControl w:val="0"/>
        <w:numPr>
          <w:ilvl w:val="0"/>
          <w:numId w:val="33"/>
        </w:numPr>
        <w:tabs>
          <w:tab w:val="left" w:pos="720"/>
        </w:tabs>
        <w:autoSpaceDE w:val="0"/>
        <w:autoSpaceDN w:val="0"/>
        <w:spacing w:line="245" w:lineRule="exact"/>
        <w:rPr>
          <w:rFonts w:ascii="Arial" w:hAnsi="Arial" w:cs="Arial"/>
          <w:sz w:val="20"/>
        </w:rPr>
      </w:pPr>
      <w:r>
        <w:rPr>
          <w:rFonts w:ascii="Arial" w:hAnsi="Arial" w:cs="Arial"/>
          <w:spacing w:val="-2"/>
          <w:sz w:val="20"/>
        </w:rPr>
        <w:t>pobuda Kobilarne Lipica d. o. o.</w:t>
      </w:r>
      <w:r w:rsidR="00044FA9">
        <w:rPr>
          <w:rFonts w:ascii="Arial" w:hAnsi="Arial" w:cs="Arial"/>
          <w:spacing w:val="-2"/>
          <w:sz w:val="20"/>
        </w:rPr>
        <w:t xml:space="preserve"> </w:t>
      </w:r>
      <w:r w:rsidR="00044FA9" w:rsidRPr="00C044A6">
        <w:rPr>
          <w:rFonts w:ascii="Arial" w:hAnsi="Arial" w:cs="Arial"/>
          <w:spacing w:val="-2"/>
          <w:sz w:val="20"/>
        </w:rPr>
        <w:t>in Združenj</w:t>
      </w:r>
      <w:r w:rsidR="00044FA9">
        <w:rPr>
          <w:rFonts w:ascii="Arial" w:hAnsi="Arial" w:cs="Arial"/>
          <w:spacing w:val="-2"/>
          <w:sz w:val="20"/>
        </w:rPr>
        <w:t>a</w:t>
      </w:r>
      <w:r w:rsidR="00044FA9" w:rsidRPr="00C044A6">
        <w:rPr>
          <w:rFonts w:ascii="Arial" w:hAnsi="Arial" w:cs="Arial"/>
          <w:spacing w:val="-2"/>
          <w:sz w:val="20"/>
        </w:rPr>
        <w:t xml:space="preserve"> rejcev lipicanca Slovenije</w:t>
      </w:r>
      <w:r w:rsidR="0003014D">
        <w:rPr>
          <w:rFonts w:ascii="Arial" w:hAnsi="Arial" w:cs="Arial"/>
          <w:spacing w:val="-2"/>
          <w:sz w:val="20"/>
        </w:rPr>
        <w:t>.</w:t>
      </w:r>
    </w:p>
    <w:p w14:paraId="4C54F8D3" w14:textId="471FF97D" w:rsidR="007454DC" w:rsidRDefault="007454DC" w:rsidP="00797E54">
      <w:pPr>
        <w:pStyle w:val="Odstavekseznama"/>
        <w:widowControl w:val="0"/>
        <w:numPr>
          <w:ilvl w:val="0"/>
          <w:numId w:val="33"/>
        </w:numPr>
        <w:tabs>
          <w:tab w:val="left" w:pos="720"/>
        </w:tabs>
        <w:autoSpaceDE w:val="0"/>
        <w:autoSpaceDN w:val="0"/>
        <w:spacing w:line="245" w:lineRule="exact"/>
        <w:rPr>
          <w:rFonts w:ascii="Arial" w:hAnsi="Arial" w:cs="Arial"/>
          <w:sz w:val="20"/>
        </w:rPr>
      </w:pPr>
      <w:r>
        <w:rPr>
          <w:rFonts w:ascii="Arial" w:hAnsi="Arial" w:cs="Arial"/>
          <w:sz w:val="20"/>
        </w:rPr>
        <w:t>podpora LIF,</w:t>
      </w:r>
    </w:p>
    <w:p w14:paraId="5D3E8635" w14:textId="6FF1D395" w:rsidR="007454DC" w:rsidRDefault="007454DC" w:rsidP="00797E54">
      <w:pPr>
        <w:pStyle w:val="Odstavekseznama"/>
        <w:widowControl w:val="0"/>
        <w:numPr>
          <w:ilvl w:val="0"/>
          <w:numId w:val="33"/>
        </w:numPr>
        <w:tabs>
          <w:tab w:val="left" w:pos="720"/>
        </w:tabs>
        <w:autoSpaceDE w:val="0"/>
        <w:autoSpaceDN w:val="0"/>
        <w:spacing w:line="245" w:lineRule="exact"/>
        <w:rPr>
          <w:rFonts w:ascii="Arial" w:hAnsi="Arial" w:cs="Arial"/>
          <w:sz w:val="20"/>
        </w:rPr>
      </w:pPr>
      <w:r>
        <w:rPr>
          <w:rFonts w:ascii="Arial" w:hAnsi="Arial" w:cs="Arial"/>
          <w:sz w:val="20"/>
        </w:rPr>
        <w:t>podpora Konjeniške zveze Slovenije,</w:t>
      </w:r>
    </w:p>
    <w:p w14:paraId="0FC200FE" w14:textId="790FC578" w:rsidR="007454DC" w:rsidRDefault="007454DC" w:rsidP="00797E54">
      <w:pPr>
        <w:pStyle w:val="Odstavekseznama"/>
        <w:widowControl w:val="0"/>
        <w:numPr>
          <w:ilvl w:val="0"/>
          <w:numId w:val="33"/>
        </w:numPr>
        <w:tabs>
          <w:tab w:val="left" w:pos="720"/>
        </w:tabs>
        <w:autoSpaceDE w:val="0"/>
        <w:autoSpaceDN w:val="0"/>
        <w:spacing w:line="245" w:lineRule="exact"/>
        <w:rPr>
          <w:rFonts w:ascii="Arial" w:hAnsi="Arial" w:cs="Arial"/>
          <w:sz w:val="20"/>
        </w:rPr>
      </w:pPr>
      <w:r>
        <w:rPr>
          <w:rFonts w:ascii="Arial" w:hAnsi="Arial" w:cs="Arial"/>
          <w:sz w:val="20"/>
        </w:rPr>
        <w:t>podpora prof. dr. Franc</w:t>
      </w:r>
      <w:r w:rsidR="0003014D">
        <w:rPr>
          <w:rFonts w:ascii="Arial" w:hAnsi="Arial" w:cs="Arial"/>
          <w:sz w:val="20"/>
        </w:rPr>
        <w:t>a</w:t>
      </w:r>
      <w:r>
        <w:rPr>
          <w:rFonts w:ascii="Arial" w:hAnsi="Arial" w:cs="Arial"/>
          <w:sz w:val="20"/>
        </w:rPr>
        <w:t xml:space="preserve"> Habe</w:t>
      </w:r>
      <w:r w:rsidR="0003014D">
        <w:rPr>
          <w:rFonts w:ascii="Arial" w:hAnsi="Arial" w:cs="Arial"/>
          <w:sz w:val="20"/>
        </w:rPr>
        <w:t>ta</w:t>
      </w:r>
      <w:r>
        <w:rPr>
          <w:rFonts w:ascii="Arial" w:hAnsi="Arial" w:cs="Arial"/>
          <w:sz w:val="20"/>
        </w:rPr>
        <w:t>,</w:t>
      </w:r>
    </w:p>
    <w:p w14:paraId="4DD77FEE" w14:textId="6D179509" w:rsidR="007454DC" w:rsidRPr="00797E54" w:rsidRDefault="007454DC" w:rsidP="00797E54">
      <w:pPr>
        <w:pStyle w:val="Odstavekseznama"/>
        <w:widowControl w:val="0"/>
        <w:numPr>
          <w:ilvl w:val="0"/>
          <w:numId w:val="33"/>
        </w:numPr>
        <w:tabs>
          <w:tab w:val="left" w:pos="720"/>
        </w:tabs>
        <w:autoSpaceDE w:val="0"/>
        <w:autoSpaceDN w:val="0"/>
        <w:spacing w:line="245" w:lineRule="exact"/>
        <w:rPr>
          <w:rFonts w:ascii="Arial" w:hAnsi="Arial" w:cs="Arial"/>
          <w:sz w:val="20"/>
        </w:rPr>
      </w:pPr>
      <w:r>
        <w:rPr>
          <w:rFonts w:ascii="Arial" w:hAnsi="Arial" w:cs="Arial"/>
          <w:sz w:val="20"/>
        </w:rPr>
        <w:t>podpora Združenja rejcev slovenskih hladnokrvnih konj</w:t>
      </w:r>
      <w:r w:rsidR="0003014D">
        <w:rPr>
          <w:rFonts w:ascii="Arial" w:hAnsi="Arial" w:cs="Arial"/>
          <w:sz w:val="20"/>
        </w:rPr>
        <w:t>.</w:t>
      </w:r>
    </w:p>
    <w:p w14:paraId="5F621A9B" w14:textId="77777777" w:rsidR="00797E54" w:rsidRPr="00797E54" w:rsidRDefault="00797E54" w:rsidP="00797E54">
      <w:pPr>
        <w:pStyle w:val="Odstavekseznama"/>
        <w:widowControl w:val="0"/>
        <w:tabs>
          <w:tab w:val="left" w:pos="720"/>
        </w:tabs>
        <w:autoSpaceDE w:val="0"/>
        <w:autoSpaceDN w:val="0"/>
        <w:spacing w:line="245" w:lineRule="exact"/>
        <w:ind w:left="720"/>
        <w:rPr>
          <w:rFonts w:ascii="Arial" w:hAnsi="Arial" w:cs="Arial"/>
          <w:sz w:val="20"/>
        </w:rPr>
      </w:pPr>
    </w:p>
    <w:p w14:paraId="346E71C5" w14:textId="77777777" w:rsidR="006713E8" w:rsidRDefault="006713E8" w:rsidP="006713E8">
      <w:pPr>
        <w:pStyle w:val="Neotevilenodstavek"/>
        <w:spacing w:before="0" w:after="0" w:line="240" w:lineRule="atLeast"/>
        <w:ind w:left="720"/>
        <w:rPr>
          <w:iCs/>
          <w:noProof/>
          <w:sz w:val="20"/>
          <w:szCs w:val="20"/>
        </w:rPr>
      </w:pPr>
    </w:p>
    <w:p w14:paraId="33E48FB6" w14:textId="77777777" w:rsidR="007454DC" w:rsidRDefault="007454DC" w:rsidP="006713E8">
      <w:pPr>
        <w:pStyle w:val="Neotevilenodstavek"/>
        <w:spacing w:before="0" w:after="0" w:line="240" w:lineRule="atLeast"/>
        <w:ind w:left="720"/>
        <w:rPr>
          <w:iCs/>
          <w:noProof/>
          <w:sz w:val="20"/>
          <w:szCs w:val="20"/>
        </w:rPr>
      </w:pPr>
    </w:p>
    <w:p w14:paraId="174CB65F" w14:textId="77777777" w:rsidR="007454DC" w:rsidRDefault="007454DC" w:rsidP="006713E8">
      <w:pPr>
        <w:pStyle w:val="Neotevilenodstavek"/>
        <w:spacing w:before="0" w:after="0" w:line="240" w:lineRule="atLeast"/>
        <w:ind w:left="720"/>
        <w:rPr>
          <w:iCs/>
          <w:noProof/>
          <w:sz w:val="20"/>
          <w:szCs w:val="20"/>
        </w:rPr>
      </w:pPr>
    </w:p>
    <w:p w14:paraId="60EC6D5D" w14:textId="630A130E" w:rsidR="00762875" w:rsidRPr="00797E54" w:rsidRDefault="00797E54" w:rsidP="00797E54">
      <w:pPr>
        <w:autoSpaceDE w:val="0"/>
        <w:autoSpaceDN w:val="0"/>
        <w:adjustRightInd w:val="0"/>
        <w:spacing w:after="0" w:line="240" w:lineRule="auto"/>
        <w:jc w:val="both"/>
        <w:rPr>
          <w:rFonts w:ascii="Arial" w:eastAsiaTheme="minorHAnsi" w:hAnsi="Arial" w:cs="Arial"/>
          <w:b/>
          <w:bCs/>
          <w:sz w:val="20"/>
          <w:szCs w:val="20"/>
        </w:rPr>
      </w:pPr>
      <w:r w:rsidRPr="001D7680">
        <w:rPr>
          <w:rFonts w:ascii="Arial" w:eastAsiaTheme="minorHAnsi" w:hAnsi="Arial" w:cs="Arial"/>
          <w:b/>
          <w:bCs/>
          <w:sz w:val="20"/>
          <w:szCs w:val="20"/>
        </w:rPr>
        <w:lastRenderedPageBreak/>
        <w:t xml:space="preserve">PRILOGA </w:t>
      </w:r>
      <w:r>
        <w:rPr>
          <w:rFonts w:ascii="Arial" w:eastAsiaTheme="minorHAnsi" w:hAnsi="Arial" w:cs="Arial"/>
          <w:b/>
          <w:bCs/>
          <w:sz w:val="20"/>
          <w:szCs w:val="20"/>
        </w:rPr>
        <w:t>1</w:t>
      </w:r>
      <w:r w:rsidRPr="001D7680">
        <w:rPr>
          <w:rFonts w:ascii="Arial" w:eastAsiaTheme="minorHAnsi" w:hAnsi="Arial" w:cs="Arial"/>
          <w:b/>
          <w:bCs/>
          <w:sz w:val="20"/>
          <w:szCs w:val="20"/>
        </w:rPr>
        <w:t xml:space="preserve"> (jedro gradiva):</w:t>
      </w:r>
    </w:p>
    <w:p w14:paraId="4537C67F" w14:textId="77777777" w:rsidR="00762875" w:rsidRPr="008347E5" w:rsidRDefault="00762875" w:rsidP="00086970">
      <w:pPr>
        <w:spacing w:after="0" w:line="240" w:lineRule="atLeast"/>
        <w:rPr>
          <w:rFonts w:ascii="Arial" w:hAnsi="Arial" w:cs="Arial"/>
          <w:noProof/>
          <w:snapToGrid w:val="0"/>
          <w:sz w:val="20"/>
          <w:szCs w:val="20"/>
        </w:rPr>
      </w:pPr>
    </w:p>
    <w:p w14:paraId="5F27D04A" w14:textId="77777777" w:rsidR="00086970" w:rsidRPr="008347E5" w:rsidRDefault="00086970" w:rsidP="00086970">
      <w:pPr>
        <w:spacing w:after="0" w:line="240" w:lineRule="atLeast"/>
        <w:rPr>
          <w:rFonts w:ascii="Arial" w:hAnsi="Arial" w:cs="Arial"/>
          <w:noProof/>
          <w:snapToGrid w:val="0"/>
          <w:sz w:val="20"/>
          <w:szCs w:val="20"/>
        </w:rPr>
      </w:pPr>
    </w:p>
    <w:p w14:paraId="146399EE" w14:textId="15C3BF71" w:rsidR="0003014D" w:rsidRPr="008347E5" w:rsidRDefault="00086970" w:rsidP="0003014D">
      <w:pPr>
        <w:pStyle w:val="Neotevilenodstavek"/>
        <w:spacing w:before="0" w:after="0" w:line="240" w:lineRule="atLeast"/>
        <w:rPr>
          <w:iCs/>
          <w:noProof/>
          <w:sz w:val="20"/>
          <w:szCs w:val="20"/>
        </w:rPr>
      </w:pPr>
      <w:r w:rsidRPr="009D038D">
        <w:rPr>
          <w:iCs/>
          <w:noProof/>
          <w:sz w:val="20"/>
          <w:szCs w:val="20"/>
        </w:rPr>
        <w:t xml:space="preserve">Na podlagi </w:t>
      </w:r>
      <w:r w:rsidR="0083735A">
        <w:rPr>
          <w:iCs/>
          <w:noProof/>
          <w:sz w:val="20"/>
          <w:szCs w:val="20"/>
        </w:rPr>
        <w:t xml:space="preserve">šestega odstavka </w:t>
      </w:r>
      <w:r w:rsidRPr="009D038D">
        <w:rPr>
          <w:iCs/>
          <w:noProof/>
          <w:sz w:val="20"/>
          <w:szCs w:val="20"/>
        </w:rPr>
        <w:t>21. člena Zakona o Vladi Republike Slovenije (Uradni list RS, št. 24/05 – uradno prečiščeno besedilo, 109/08, 38/10 – ZUKN, 8/12, 21/13, 47/13 – ZDU-1G, 65/14</w:t>
      </w:r>
      <w:r w:rsidR="008F7F8A" w:rsidRPr="009D038D">
        <w:rPr>
          <w:iCs/>
          <w:noProof/>
          <w:sz w:val="20"/>
          <w:szCs w:val="20"/>
        </w:rPr>
        <w:t>,</w:t>
      </w:r>
      <w:r w:rsidRPr="009D038D">
        <w:rPr>
          <w:iCs/>
          <w:noProof/>
          <w:sz w:val="20"/>
          <w:szCs w:val="20"/>
        </w:rPr>
        <w:t xml:space="preserve"> 55/17</w:t>
      </w:r>
      <w:r w:rsidR="00797E54" w:rsidRPr="009D038D">
        <w:rPr>
          <w:iCs/>
          <w:noProof/>
          <w:sz w:val="20"/>
          <w:szCs w:val="20"/>
        </w:rPr>
        <w:t xml:space="preserve">, </w:t>
      </w:r>
      <w:r w:rsidR="008F7F8A" w:rsidRPr="009D038D">
        <w:rPr>
          <w:iCs/>
          <w:noProof/>
          <w:sz w:val="20"/>
          <w:szCs w:val="20"/>
        </w:rPr>
        <w:t>163/22</w:t>
      </w:r>
      <w:r w:rsidR="00797E54" w:rsidRPr="009D038D">
        <w:rPr>
          <w:iCs/>
          <w:noProof/>
          <w:sz w:val="20"/>
          <w:szCs w:val="20"/>
        </w:rPr>
        <w:t xml:space="preserve"> in </w:t>
      </w:r>
      <w:hyperlink r:id="rId9" w:tgtFrame="_blank" w:tooltip="Zakon o funkcionarjih (ZF)" w:history="1">
        <w:r w:rsidR="00797E54" w:rsidRPr="009D038D">
          <w:rPr>
            <w:rStyle w:val="Hiperpovezava"/>
            <w:iCs/>
            <w:noProof/>
            <w:color w:val="auto"/>
            <w:sz w:val="20"/>
            <w:szCs w:val="20"/>
            <w:u w:val="none"/>
          </w:rPr>
          <w:t>57/25</w:t>
        </w:r>
      </w:hyperlink>
      <w:r w:rsidR="00797E54" w:rsidRPr="009D038D">
        <w:rPr>
          <w:iCs/>
          <w:noProof/>
          <w:sz w:val="20"/>
          <w:szCs w:val="20"/>
        </w:rPr>
        <w:t> – ZF</w:t>
      </w:r>
      <w:r w:rsidRPr="009D038D">
        <w:rPr>
          <w:iCs/>
          <w:noProof/>
          <w:sz w:val="20"/>
          <w:szCs w:val="20"/>
        </w:rPr>
        <w:t>) je Vlada Repub</w:t>
      </w:r>
      <w:r w:rsidR="0014265B">
        <w:rPr>
          <w:iCs/>
          <w:noProof/>
          <w:sz w:val="20"/>
          <w:szCs w:val="20"/>
        </w:rPr>
        <w:t xml:space="preserve">like Slovenije </w:t>
      </w:r>
      <w:r w:rsidR="0003014D" w:rsidRPr="008347E5">
        <w:rPr>
          <w:iCs/>
          <w:noProof/>
          <w:sz w:val="20"/>
          <w:szCs w:val="20"/>
        </w:rPr>
        <w:t>na …</w:t>
      </w:r>
      <w:r w:rsidR="0003014D">
        <w:rPr>
          <w:iCs/>
          <w:noProof/>
          <w:sz w:val="20"/>
          <w:szCs w:val="20"/>
        </w:rPr>
        <w:t xml:space="preserve"> </w:t>
      </w:r>
      <w:r w:rsidR="0003014D" w:rsidRPr="008347E5">
        <w:rPr>
          <w:iCs/>
          <w:noProof/>
          <w:sz w:val="20"/>
          <w:szCs w:val="20"/>
        </w:rPr>
        <w:t xml:space="preserve">seji </w:t>
      </w:r>
      <w:r w:rsidR="0003014D" w:rsidRPr="000F4699">
        <w:rPr>
          <w:iCs/>
          <w:noProof/>
          <w:sz w:val="20"/>
          <w:szCs w:val="20"/>
        </w:rPr>
        <w:t>dne</w:t>
      </w:r>
      <w:r w:rsidR="0003014D">
        <w:rPr>
          <w:iCs/>
          <w:noProof/>
          <w:sz w:val="20"/>
          <w:szCs w:val="20"/>
        </w:rPr>
        <w:t xml:space="preserve"> … pod točko ...</w:t>
      </w:r>
      <w:r w:rsidR="0003014D" w:rsidRPr="008347E5">
        <w:rPr>
          <w:iCs/>
          <w:noProof/>
          <w:sz w:val="20"/>
          <w:szCs w:val="20"/>
        </w:rPr>
        <w:t xml:space="preserve"> sprejela</w:t>
      </w:r>
      <w:r w:rsidR="0003014D">
        <w:rPr>
          <w:iCs/>
          <w:noProof/>
          <w:sz w:val="20"/>
          <w:szCs w:val="20"/>
        </w:rPr>
        <w:t xml:space="preserve"> naslednji</w:t>
      </w:r>
    </w:p>
    <w:p w14:paraId="4AD7302E" w14:textId="77777777" w:rsidR="00086970" w:rsidRPr="008347E5" w:rsidRDefault="00086970" w:rsidP="00086970">
      <w:pPr>
        <w:pStyle w:val="Neotevilenodstavek"/>
        <w:spacing w:before="0" w:after="0" w:line="240" w:lineRule="atLeast"/>
        <w:rPr>
          <w:iCs/>
          <w:noProof/>
          <w:sz w:val="20"/>
          <w:szCs w:val="20"/>
        </w:rPr>
      </w:pPr>
    </w:p>
    <w:p w14:paraId="1A19C518" w14:textId="77777777" w:rsidR="00762875" w:rsidRPr="008347E5" w:rsidRDefault="00762875" w:rsidP="00086970">
      <w:pPr>
        <w:pStyle w:val="Neotevilenodstavek"/>
        <w:spacing w:before="0" w:after="0" w:line="240" w:lineRule="atLeast"/>
        <w:rPr>
          <w:iCs/>
          <w:noProof/>
          <w:sz w:val="20"/>
          <w:szCs w:val="20"/>
        </w:rPr>
      </w:pPr>
    </w:p>
    <w:p w14:paraId="2FCF7723" w14:textId="77777777" w:rsidR="00762875" w:rsidRPr="008347E5" w:rsidRDefault="00762875" w:rsidP="00086970">
      <w:pPr>
        <w:pStyle w:val="Neotevilenodstavek"/>
        <w:spacing w:before="0" w:after="0" w:line="240" w:lineRule="atLeast"/>
        <w:rPr>
          <w:iCs/>
          <w:noProof/>
          <w:sz w:val="20"/>
          <w:szCs w:val="20"/>
        </w:rPr>
      </w:pPr>
    </w:p>
    <w:p w14:paraId="6A280F71" w14:textId="4475D313" w:rsidR="00797E54" w:rsidRPr="000F4699" w:rsidRDefault="00797E54" w:rsidP="00797E54">
      <w:pPr>
        <w:autoSpaceDE w:val="0"/>
        <w:autoSpaceDN w:val="0"/>
        <w:adjustRightInd w:val="0"/>
        <w:spacing w:after="0" w:line="240" w:lineRule="auto"/>
        <w:jc w:val="center"/>
        <w:rPr>
          <w:rFonts w:ascii="Arial" w:eastAsiaTheme="minorHAnsi" w:hAnsi="Arial" w:cs="Arial"/>
          <w:sz w:val="20"/>
          <w:szCs w:val="20"/>
        </w:rPr>
      </w:pPr>
      <w:r w:rsidRPr="000F4699">
        <w:rPr>
          <w:rFonts w:ascii="Arial" w:eastAsiaTheme="minorHAnsi" w:hAnsi="Arial" w:cs="Arial"/>
          <w:sz w:val="20"/>
          <w:szCs w:val="20"/>
        </w:rPr>
        <w:t>S</w:t>
      </w:r>
      <w:r w:rsidR="00A37850">
        <w:rPr>
          <w:rFonts w:ascii="Arial" w:eastAsiaTheme="minorHAnsi" w:hAnsi="Arial" w:cs="Arial"/>
          <w:sz w:val="20"/>
          <w:szCs w:val="20"/>
        </w:rPr>
        <w:t xml:space="preserve"> </w:t>
      </w:r>
      <w:r w:rsidRPr="000F4699">
        <w:rPr>
          <w:rFonts w:ascii="Arial" w:eastAsiaTheme="minorHAnsi" w:hAnsi="Arial" w:cs="Arial"/>
          <w:sz w:val="20"/>
          <w:szCs w:val="20"/>
        </w:rPr>
        <w:t>K</w:t>
      </w:r>
      <w:r w:rsidR="00A37850">
        <w:rPr>
          <w:rFonts w:ascii="Arial" w:eastAsiaTheme="minorHAnsi" w:hAnsi="Arial" w:cs="Arial"/>
          <w:sz w:val="20"/>
          <w:szCs w:val="20"/>
        </w:rPr>
        <w:t xml:space="preserve"> </w:t>
      </w:r>
      <w:r w:rsidRPr="000F4699">
        <w:rPr>
          <w:rFonts w:ascii="Arial" w:eastAsiaTheme="minorHAnsi" w:hAnsi="Arial" w:cs="Arial"/>
          <w:sz w:val="20"/>
          <w:szCs w:val="20"/>
        </w:rPr>
        <w:t>L</w:t>
      </w:r>
      <w:r w:rsidR="00A37850">
        <w:rPr>
          <w:rFonts w:ascii="Arial" w:eastAsiaTheme="minorHAnsi" w:hAnsi="Arial" w:cs="Arial"/>
          <w:sz w:val="20"/>
          <w:szCs w:val="20"/>
        </w:rPr>
        <w:t xml:space="preserve"> </w:t>
      </w:r>
      <w:r w:rsidRPr="000F4699">
        <w:rPr>
          <w:rFonts w:ascii="Arial" w:eastAsiaTheme="minorHAnsi" w:hAnsi="Arial" w:cs="Arial"/>
          <w:sz w:val="20"/>
          <w:szCs w:val="20"/>
        </w:rPr>
        <w:t>E</w:t>
      </w:r>
      <w:r w:rsidR="00A37850">
        <w:rPr>
          <w:rFonts w:ascii="Arial" w:eastAsiaTheme="minorHAnsi" w:hAnsi="Arial" w:cs="Arial"/>
          <w:sz w:val="20"/>
          <w:szCs w:val="20"/>
        </w:rPr>
        <w:t xml:space="preserve"> </w:t>
      </w:r>
      <w:r w:rsidRPr="000F4699">
        <w:rPr>
          <w:rFonts w:ascii="Arial" w:eastAsiaTheme="minorHAnsi" w:hAnsi="Arial" w:cs="Arial"/>
          <w:sz w:val="20"/>
          <w:szCs w:val="20"/>
        </w:rPr>
        <w:t xml:space="preserve">P </w:t>
      </w:r>
    </w:p>
    <w:p w14:paraId="47736EA2" w14:textId="77777777" w:rsidR="004659DB" w:rsidRPr="000F4699" w:rsidRDefault="004659DB" w:rsidP="00797E54">
      <w:pPr>
        <w:autoSpaceDE w:val="0"/>
        <w:autoSpaceDN w:val="0"/>
        <w:adjustRightInd w:val="0"/>
        <w:spacing w:after="0" w:line="240" w:lineRule="auto"/>
        <w:jc w:val="center"/>
        <w:rPr>
          <w:rFonts w:ascii="Arial" w:eastAsiaTheme="minorHAnsi" w:hAnsi="Arial" w:cs="Arial"/>
          <w:sz w:val="20"/>
          <w:szCs w:val="20"/>
        </w:rPr>
      </w:pPr>
    </w:p>
    <w:p w14:paraId="53286EE6" w14:textId="77777777" w:rsidR="00086970" w:rsidRPr="008347E5" w:rsidRDefault="00086970" w:rsidP="00086970">
      <w:pPr>
        <w:pStyle w:val="Neotevilenodstavek"/>
        <w:spacing w:before="0" w:after="0" w:line="240" w:lineRule="atLeast"/>
        <w:rPr>
          <w:iCs/>
          <w:noProof/>
          <w:sz w:val="20"/>
          <w:szCs w:val="20"/>
        </w:rPr>
      </w:pPr>
    </w:p>
    <w:p w14:paraId="32A673DF" w14:textId="595EAB3A" w:rsidR="00797E54" w:rsidRPr="00FB70D5" w:rsidRDefault="00F40E91" w:rsidP="00F40E91">
      <w:pPr>
        <w:pStyle w:val="Telobesedila"/>
        <w:spacing w:before="1"/>
        <w:jc w:val="center"/>
        <w:rPr>
          <w:rFonts w:ascii="Arial" w:hAnsi="Arial" w:cs="Arial"/>
          <w:b/>
          <w:bCs/>
        </w:rPr>
      </w:pPr>
      <w:r w:rsidRPr="00FB70D5">
        <w:rPr>
          <w:rFonts w:ascii="Arial" w:hAnsi="Arial" w:cs="Arial"/>
          <w:b/>
          <w:bCs/>
          <w:spacing w:val="-8"/>
          <w:sz w:val="20"/>
        </w:rPr>
        <w:t xml:space="preserve">o razglasitvi 19. maja za </w:t>
      </w:r>
      <w:r w:rsidR="008414FB">
        <w:rPr>
          <w:rFonts w:ascii="Arial" w:hAnsi="Arial" w:cs="Arial"/>
          <w:b/>
          <w:bCs/>
          <w:spacing w:val="-8"/>
          <w:sz w:val="20"/>
        </w:rPr>
        <w:t>D</w:t>
      </w:r>
      <w:r w:rsidRPr="00FB70D5">
        <w:rPr>
          <w:rFonts w:ascii="Arial" w:hAnsi="Arial" w:cs="Arial"/>
          <w:b/>
          <w:bCs/>
          <w:spacing w:val="-8"/>
          <w:sz w:val="20"/>
        </w:rPr>
        <w:t>an lipicanca v Republiki Sloveniji</w:t>
      </w:r>
    </w:p>
    <w:p w14:paraId="36B80F26" w14:textId="1FE85735" w:rsidR="00797E54" w:rsidRPr="00797E54" w:rsidRDefault="00797E54" w:rsidP="00797E54">
      <w:pPr>
        <w:pStyle w:val="Telobesedila"/>
        <w:ind w:left="1403" w:right="2397"/>
        <w:jc w:val="center"/>
        <w:rPr>
          <w:rFonts w:ascii="Arial" w:hAnsi="Arial" w:cs="Arial"/>
          <w:sz w:val="20"/>
          <w:szCs w:val="20"/>
        </w:rPr>
      </w:pPr>
      <w:r w:rsidRPr="00797E54">
        <w:rPr>
          <w:rFonts w:ascii="Arial" w:hAnsi="Arial" w:cs="Arial"/>
          <w:spacing w:val="-5"/>
          <w:sz w:val="20"/>
          <w:szCs w:val="20"/>
        </w:rPr>
        <w:t>I</w:t>
      </w:r>
    </w:p>
    <w:p w14:paraId="4E29F62D" w14:textId="77777777" w:rsidR="00797E54" w:rsidRPr="00797E54" w:rsidRDefault="00797E54" w:rsidP="00D51D82">
      <w:pPr>
        <w:pStyle w:val="Telobesedila"/>
        <w:jc w:val="both"/>
        <w:rPr>
          <w:rFonts w:ascii="Arial" w:hAnsi="Arial" w:cs="Arial"/>
          <w:sz w:val="20"/>
          <w:szCs w:val="20"/>
        </w:rPr>
      </w:pPr>
    </w:p>
    <w:p w14:paraId="3AD6003A" w14:textId="633AA9B4" w:rsidR="00797E54" w:rsidRPr="00797E54" w:rsidRDefault="00797E54" w:rsidP="00D51D82">
      <w:pPr>
        <w:pStyle w:val="Telobesedila"/>
        <w:spacing w:before="1"/>
        <w:ind w:left="1143"/>
        <w:jc w:val="both"/>
        <w:rPr>
          <w:rFonts w:ascii="Arial" w:hAnsi="Arial" w:cs="Arial"/>
          <w:sz w:val="20"/>
          <w:szCs w:val="20"/>
        </w:rPr>
      </w:pPr>
      <w:r w:rsidRPr="00797E54">
        <w:rPr>
          <w:rFonts w:ascii="Arial" w:hAnsi="Arial" w:cs="Arial"/>
          <w:sz w:val="20"/>
          <w:szCs w:val="20"/>
        </w:rPr>
        <w:t>Vlada</w:t>
      </w:r>
      <w:r w:rsidRPr="00797E54">
        <w:rPr>
          <w:rFonts w:ascii="Arial" w:hAnsi="Arial" w:cs="Arial"/>
          <w:spacing w:val="-6"/>
          <w:sz w:val="20"/>
          <w:szCs w:val="20"/>
        </w:rPr>
        <w:t xml:space="preserve"> </w:t>
      </w:r>
      <w:r w:rsidRPr="00797E54">
        <w:rPr>
          <w:rFonts w:ascii="Arial" w:hAnsi="Arial" w:cs="Arial"/>
          <w:sz w:val="20"/>
          <w:szCs w:val="20"/>
        </w:rPr>
        <w:t>Republike</w:t>
      </w:r>
      <w:r w:rsidRPr="00797E54">
        <w:rPr>
          <w:rFonts w:ascii="Arial" w:hAnsi="Arial" w:cs="Arial"/>
          <w:spacing w:val="-6"/>
          <w:sz w:val="20"/>
          <w:szCs w:val="20"/>
        </w:rPr>
        <w:t xml:space="preserve"> </w:t>
      </w:r>
      <w:r w:rsidRPr="00797E54">
        <w:rPr>
          <w:rFonts w:ascii="Arial" w:hAnsi="Arial" w:cs="Arial"/>
          <w:sz w:val="20"/>
          <w:szCs w:val="20"/>
        </w:rPr>
        <w:t>Slovenije</w:t>
      </w:r>
      <w:r w:rsidRPr="00797E54">
        <w:rPr>
          <w:rFonts w:ascii="Arial" w:hAnsi="Arial" w:cs="Arial"/>
          <w:spacing w:val="-9"/>
          <w:sz w:val="20"/>
          <w:szCs w:val="20"/>
        </w:rPr>
        <w:t xml:space="preserve"> </w:t>
      </w:r>
      <w:r w:rsidRPr="00797E54">
        <w:rPr>
          <w:rFonts w:ascii="Arial" w:hAnsi="Arial" w:cs="Arial"/>
          <w:sz w:val="20"/>
          <w:szCs w:val="20"/>
        </w:rPr>
        <w:t>razglaša</w:t>
      </w:r>
      <w:r w:rsidRPr="00797E54">
        <w:rPr>
          <w:rFonts w:ascii="Arial" w:hAnsi="Arial" w:cs="Arial"/>
          <w:spacing w:val="-4"/>
          <w:sz w:val="20"/>
          <w:szCs w:val="20"/>
        </w:rPr>
        <w:t xml:space="preserve"> </w:t>
      </w:r>
      <w:bookmarkStart w:id="4" w:name="_Hlk209011119"/>
      <w:r w:rsidR="00F40E91">
        <w:rPr>
          <w:rFonts w:ascii="Arial" w:hAnsi="Arial" w:cs="Arial"/>
          <w:spacing w:val="-4"/>
          <w:sz w:val="20"/>
          <w:szCs w:val="20"/>
        </w:rPr>
        <w:t>19</w:t>
      </w:r>
      <w:r w:rsidRPr="00797E54">
        <w:rPr>
          <w:rFonts w:ascii="Arial" w:hAnsi="Arial" w:cs="Arial"/>
          <w:spacing w:val="-4"/>
          <w:sz w:val="20"/>
          <w:szCs w:val="20"/>
        </w:rPr>
        <w:t xml:space="preserve">. </w:t>
      </w:r>
      <w:r w:rsidR="00F40E91">
        <w:rPr>
          <w:rFonts w:ascii="Arial" w:hAnsi="Arial" w:cs="Arial"/>
          <w:spacing w:val="-4"/>
          <w:sz w:val="20"/>
          <w:szCs w:val="20"/>
        </w:rPr>
        <w:t>maj</w:t>
      </w:r>
      <w:r w:rsidRPr="00797E54">
        <w:rPr>
          <w:rFonts w:ascii="Arial" w:hAnsi="Arial" w:cs="Arial"/>
          <w:spacing w:val="-4"/>
          <w:sz w:val="20"/>
          <w:szCs w:val="20"/>
        </w:rPr>
        <w:t xml:space="preserve"> za</w:t>
      </w:r>
      <w:bookmarkEnd w:id="4"/>
      <w:r w:rsidR="00F40E91">
        <w:rPr>
          <w:rFonts w:ascii="Arial" w:hAnsi="Arial" w:cs="Arial"/>
          <w:spacing w:val="-4"/>
          <w:sz w:val="20"/>
          <w:szCs w:val="20"/>
        </w:rPr>
        <w:t xml:space="preserve"> D</w:t>
      </w:r>
      <w:r w:rsidR="00F40E91" w:rsidRPr="00F40E91">
        <w:rPr>
          <w:rFonts w:ascii="Arial" w:hAnsi="Arial" w:cs="Arial"/>
          <w:spacing w:val="-4"/>
          <w:sz w:val="20"/>
          <w:szCs w:val="20"/>
        </w:rPr>
        <w:t>an lipicanca v Republiki Sloveniji</w:t>
      </w:r>
      <w:r w:rsidRPr="00797E54">
        <w:rPr>
          <w:rFonts w:ascii="Arial" w:hAnsi="Arial" w:cs="Arial"/>
          <w:spacing w:val="-2"/>
          <w:sz w:val="20"/>
          <w:szCs w:val="20"/>
        </w:rPr>
        <w:t>.</w:t>
      </w:r>
    </w:p>
    <w:p w14:paraId="3ED38FC8" w14:textId="77777777" w:rsidR="00797E54" w:rsidRPr="00797E54" w:rsidRDefault="00797E54" w:rsidP="00797E54">
      <w:pPr>
        <w:pStyle w:val="Telobesedila"/>
        <w:rPr>
          <w:rFonts w:ascii="Arial" w:hAnsi="Arial" w:cs="Arial"/>
          <w:sz w:val="20"/>
          <w:szCs w:val="20"/>
        </w:rPr>
      </w:pPr>
    </w:p>
    <w:p w14:paraId="553FB5E9" w14:textId="75587604" w:rsidR="00797E54" w:rsidRPr="00797E54" w:rsidRDefault="00797E54" w:rsidP="00797E54">
      <w:pPr>
        <w:pStyle w:val="Telobesedila"/>
        <w:ind w:left="1403" w:right="2397"/>
        <w:jc w:val="center"/>
        <w:rPr>
          <w:rFonts w:ascii="Arial" w:hAnsi="Arial" w:cs="Arial"/>
          <w:sz w:val="20"/>
          <w:szCs w:val="20"/>
        </w:rPr>
      </w:pPr>
      <w:r w:rsidRPr="00797E54">
        <w:rPr>
          <w:rFonts w:ascii="Arial" w:hAnsi="Arial" w:cs="Arial"/>
          <w:spacing w:val="-5"/>
          <w:sz w:val="20"/>
          <w:szCs w:val="20"/>
        </w:rPr>
        <w:t>II</w:t>
      </w:r>
    </w:p>
    <w:p w14:paraId="083285B6" w14:textId="77777777" w:rsidR="00797E54" w:rsidRPr="00797E54" w:rsidRDefault="00797E54" w:rsidP="00797E54">
      <w:pPr>
        <w:pStyle w:val="Telobesedila"/>
        <w:spacing w:before="1"/>
        <w:rPr>
          <w:rFonts w:ascii="Arial" w:hAnsi="Arial" w:cs="Arial"/>
          <w:sz w:val="20"/>
          <w:szCs w:val="20"/>
        </w:rPr>
      </w:pPr>
    </w:p>
    <w:p w14:paraId="15405755" w14:textId="77777777" w:rsidR="00797E54" w:rsidRPr="00797E54" w:rsidRDefault="00797E54" w:rsidP="00D51D82">
      <w:pPr>
        <w:pStyle w:val="Telobesedila"/>
        <w:ind w:left="1143"/>
        <w:jc w:val="both"/>
        <w:rPr>
          <w:rFonts w:ascii="Arial" w:hAnsi="Arial" w:cs="Arial"/>
          <w:sz w:val="20"/>
          <w:szCs w:val="20"/>
        </w:rPr>
      </w:pPr>
      <w:r w:rsidRPr="00797E54">
        <w:rPr>
          <w:rFonts w:ascii="Arial" w:hAnsi="Arial" w:cs="Arial"/>
          <w:sz w:val="20"/>
          <w:szCs w:val="20"/>
        </w:rPr>
        <w:t>Ta</w:t>
      </w:r>
      <w:r w:rsidRPr="00797E54">
        <w:rPr>
          <w:rFonts w:ascii="Arial" w:hAnsi="Arial" w:cs="Arial"/>
          <w:spacing w:val="-5"/>
          <w:sz w:val="20"/>
          <w:szCs w:val="20"/>
        </w:rPr>
        <w:t xml:space="preserve"> </w:t>
      </w:r>
      <w:r w:rsidRPr="00797E54">
        <w:rPr>
          <w:rFonts w:ascii="Arial" w:hAnsi="Arial" w:cs="Arial"/>
          <w:sz w:val="20"/>
          <w:szCs w:val="20"/>
        </w:rPr>
        <w:t>sklep</w:t>
      </w:r>
      <w:r w:rsidRPr="00797E54">
        <w:rPr>
          <w:rFonts w:ascii="Arial" w:hAnsi="Arial" w:cs="Arial"/>
          <w:spacing w:val="-5"/>
          <w:sz w:val="20"/>
          <w:szCs w:val="20"/>
        </w:rPr>
        <w:t xml:space="preserve"> </w:t>
      </w:r>
      <w:r w:rsidRPr="00797E54">
        <w:rPr>
          <w:rFonts w:ascii="Arial" w:hAnsi="Arial" w:cs="Arial"/>
          <w:sz w:val="20"/>
          <w:szCs w:val="20"/>
        </w:rPr>
        <w:t>se</w:t>
      </w:r>
      <w:r w:rsidRPr="00797E54">
        <w:rPr>
          <w:rFonts w:ascii="Arial" w:hAnsi="Arial" w:cs="Arial"/>
          <w:spacing w:val="-4"/>
          <w:sz w:val="20"/>
          <w:szCs w:val="20"/>
        </w:rPr>
        <w:t xml:space="preserve"> </w:t>
      </w:r>
      <w:r w:rsidRPr="00797E54">
        <w:rPr>
          <w:rFonts w:ascii="Arial" w:hAnsi="Arial" w:cs="Arial"/>
          <w:sz w:val="20"/>
          <w:szCs w:val="20"/>
        </w:rPr>
        <w:t>objavi</w:t>
      </w:r>
      <w:r w:rsidRPr="00797E54">
        <w:rPr>
          <w:rFonts w:ascii="Arial" w:hAnsi="Arial" w:cs="Arial"/>
          <w:spacing w:val="-5"/>
          <w:sz w:val="20"/>
          <w:szCs w:val="20"/>
        </w:rPr>
        <w:t xml:space="preserve"> </w:t>
      </w:r>
      <w:r w:rsidRPr="00797E54">
        <w:rPr>
          <w:rFonts w:ascii="Arial" w:hAnsi="Arial" w:cs="Arial"/>
          <w:sz w:val="20"/>
          <w:szCs w:val="20"/>
        </w:rPr>
        <w:t>v</w:t>
      </w:r>
      <w:r w:rsidRPr="00797E54">
        <w:rPr>
          <w:rFonts w:ascii="Arial" w:hAnsi="Arial" w:cs="Arial"/>
          <w:spacing w:val="-4"/>
          <w:sz w:val="20"/>
          <w:szCs w:val="20"/>
        </w:rPr>
        <w:t xml:space="preserve"> </w:t>
      </w:r>
      <w:r w:rsidRPr="00797E54">
        <w:rPr>
          <w:rFonts w:ascii="Arial" w:hAnsi="Arial" w:cs="Arial"/>
          <w:sz w:val="20"/>
          <w:szCs w:val="20"/>
        </w:rPr>
        <w:t>Uradnem</w:t>
      </w:r>
      <w:r w:rsidRPr="00797E54">
        <w:rPr>
          <w:rFonts w:ascii="Arial" w:hAnsi="Arial" w:cs="Arial"/>
          <w:spacing w:val="-5"/>
          <w:sz w:val="20"/>
          <w:szCs w:val="20"/>
        </w:rPr>
        <w:t xml:space="preserve"> </w:t>
      </w:r>
      <w:r w:rsidRPr="00797E54">
        <w:rPr>
          <w:rFonts w:ascii="Arial" w:hAnsi="Arial" w:cs="Arial"/>
          <w:sz w:val="20"/>
          <w:szCs w:val="20"/>
        </w:rPr>
        <w:t>listu</w:t>
      </w:r>
      <w:r w:rsidRPr="00797E54">
        <w:rPr>
          <w:rFonts w:ascii="Arial" w:hAnsi="Arial" w:cs="Arial"/>
          <w:spacing w:val="-5"/>
          <w:sz w:val="20"/>
          <w:szCs w:val="20"/>
        </w:rPr>
        <w:t xml:space="preserve"> </w:t>
      </w:r>
      <w:r w:rsidRPr="00797E54">
        <w:rPr>
          <w:rFonts w:ascii="Arial" w:hAnsi="Arial" w:cs="Arial"/>
          <w:sz w:val="20"/>
          <w:szCs w:val="20"/>
        </w:rPr>
        <w:t>Republike</w:t>
      </w:r>
      <w:r w:rsidRPr="00797E54">
        <w:rPr>
          <w:rFonts w:ascii="Arial" w:hAnsi="Arial" w:cs="Arial"/>
          <w:spacing w:val="-1"/>
          <w:sz w:val="20"/>
          <w:szCs w:val="20"/>
        </w:rPr>
        <w:t xml:space="preserve"> </w:t>
      </w:r>
      <w:r w:rsidRPr="00797E54">
        <w:rPr>
          <w:rFonts w:ascii="Arial" w:hAnsi="Arial" w:cs="Arial"/>
          <w:spacing w:val="-2"/>
          <w:sz w:val="20"/>
          <w:szCs w:val="20"/>
        </w:rPr>
        <w:t>Slovenije.</w:t>
      </w:r>
    </w:p>
    <w:p w14:paraId="606324E7" w14:textId="77777777" w:rsidR="00797E54" w:rsidRDefault="00797E54" w:rsidP="00797E54">
      <w:pPr>
        <w:pStyle w:val="Telobesedila"/>
      </w:pPr>
    </w:p>
    <w:p w14:paraId="2C51F265" w14:textId="77777777" w:rsidR="009E03AD" w:rsidRPr="00797E54" w:rsidRDefault="009E03AD" w:rsidP="009E03AD">
      <w:pPr>
        <w:pStyle w:val="Neotevilenodstavek"/>
        <w:spacing w:before="0" w:after="0" w:line="240" w:lineRule="atLeast"/>
        <w:rPr>
          <w:iCs/>
          <w:noProof/>
          <w:sz w:val="20"/>
          <w:szCs w:val="20"/>
        </w:rPr>
      </w:pPr>
    </w:p>
    <w:p w14:paraId="5ECCE70E" w14:textId="77777777" w:rsidR="009E03AD" w:rsidRPr="00797E54" w:rsidRDefault="009E03AD" w:rsidP="009E03AD">
      <w:pPr>
        <w:pStyle w:val="Neotevilenodstavek"/>
        <w:spacing w:before="0" w:after="0" w:line="240" w:lineRule="atLeast"/>
        <w:rPr>
          <w:iCs/>
          <w:noProof/>
          <w:sz w:val="20"/>
          <w:szCs w:val="20"/>
        </w:rPr>
      </w:pPr>
    </w:p>
    <w:p w14:paraId="4C1D8A37" w14:textId="77777777" w:rsidR="00797E54" w:rsidRPr="00F1533D" w:rsidRDefault="00797E54" w:rsidP="00797E54">
      <w:pPr>
        <w:spacing w:after="0" w:line="260" w:lineRule="atLeast"/>
        <w:ind w:left="425"/>
        <w:jc w:val="both"/>
        <w:rPr>
          <w:rFonts w:ascii="Arial" w:hAnsi="Arial" w:cs="Arial"/>
          <w:sz w:val="20"/>
          <w:szCs w:val="20"/>
        </w:rPr>
      </w:pPr>
      <w:r w:rsidRPr="00F1533D">
        <w:rPr>
          <w:rFonts w:ascii="Arial" w:hAnsi="Arial" w:cs="Arial"/>
          <w:sz w:val="20"/>
          <w:szCs w:val="20"/>
        </w:rPr>
        <w:t>Št.</w:t>
      </w:r>
      <w:r w:rsidRPr="00F1533D">
        <w:rPr>
          <w:rFonts w:ascii="Arial" w:hAnsi="Arial" w:cs="Arial"/>
          <w:spacing w:val="-15"/>
          <w:sz w:val="20"/>
          <w:szCs w:val="20"/>
        </w:rPr>
        <w:t xml:space="preserve"> </w:t>
      </w:r>
    </w:p>
    <w:p w14:paraId="244C4968" w14:textId="77777777" w:rsidR="00797E54" w:rsidRPr="00F1533D" w:rsidRDefault="00797E54" w:rsidP="00797E54">
      <w:pPr>
        <w:pStyle w:val="Telobesedila"/>
        <w:spacing w:after="0" w:line="260" w:lineRule="atLeast"/>
        <w:ind w:left="425"/>
        <w:jc w:val="both"/>
        <w:rPr>
          <w:rFonts w:ascii="Arial" w:hAnsi="Arial" w:cs="Arial"/>
          <w:sz w:val="20"/>
          <w:szCs w:val="20"/>
        </w:rPr>
      </w:pPr>
      <w:r w:rsidRPr="00F1533D">
        <w:rPr>
          <w:rFonts w:ascii="Arial" w:hAnsi="Arial" w:cs="Arial"/>
          <w:sz w:val="20"/>
          <w:szCs w:val="20"/>
        </w:rPr>
        <w:t>Ljubljana,</w:t>
      </w:r>
      <w:r w:rsidRPr="00F1533D">
        <w:rPr>
          <w:rFonts w:ascii="Arial" w:hAnsi="Arial" w:cs="Arial"/>
          <w:spacing w:val="-4"/>
          <w:sz w:val="20"/>
          <w:szCs w:val="20"/>
        </w:rPr>
        <w:t xml:space="preserve"> </w:t>
      </w:r>
      <w:r w:rsidRPr="00F1533D">
        <w:rPr>
          <w:rFonts w:ascii="Arial" w:hAnsi="Arial" w:cs="Arial"/>
          <w:sz w:val="20"/>
          <w:szCs w:val="20"/>
        </w:rPr>
        <w:t>dne</w:t>
      </w:r>
      <w:r w:rsidRPr="00F1533D">
        <w:rPr>
          <w:rFonts w:ascii="Arial" w:hAnsi="Arial" w:cs="Arial"/>
          <w:spacing w:val="-4"/>
          <w:sz w:val="20"/>
          <w:szCs w:val="20"/>
        </w:rPr>
        <w:t xml:space="preserve"> </w:t>
      </w:r>
    </w:p>
    <w:p w14:paraId="1DA8E410" w14:textId="5B56A748" w:rsidR="00797E54" w:rsidRPr="00797E54" w:rsidRDefault="00797E54" w:rsidP="00797E54">
      <w:pPr>
        <w:pStyle w:val="Telobesedila"/>
        <w:spacing w:after="0" w:line="260" w:lineRule="atLeast"/>
        <w:ind w:left="425"/>
        <w:jc w:val="both"/>
        <w:rPr>
          <w:rFonts w:ascii="Arial" w:hAnsi="Arial" w:cs="Arial"/>
          <w:sz w:val="20"/>
          <w:szCs w:val="20"/>
        </w:rPr>
      </w:pPr>
      <w:r w:rsidRPr="002B2DA0">
        <w:rPr>
          <w:rFonts w:ascii="Arial" w:hAnsi="Arial" w:cs="Arial"/>
          <w:spacing w:val="-2"/>
          <w:sz w:val="20"/>
          <w:szCs w:val="20"/>
        </w:rPr>
        <w:t>EVA</w:t>
      </w:r>
      <w:r w:rsidRPr="002B2DA0">
        <w:rPr>
          <w:rFonts w:ascii="Arial" w:hAnsi="Arial" w:cs="Arial"/>
          <w:spacing w:val="9"/>
          <w:sz w:val="20"/>
          <w:szCs w:val="20"/>
        </w:rPr>
        <w:t xml:space="preserve"> </w:t>
      </w:r>
      <w:r w:rsidR="002B2DA0" w:rsidRPr="002B2DA0">
        <w:rPr>
          <w:rFonts w:ascii="Arial" w:hAnsi="Arial" w:cs="Arial"/>
          <w:spacing w:val="9"/>
          <w:sz w:val="20"/>
          <w:szCs w:val="20"/>
        </w:rPr>
        <w:t>2026-2330-0009</w:t>
      </w:r>
    </w:p>
    <w:p w14:paraId="79C31F4F" w14:textId="77777777" w:rsidR="009E03AD" w:rsidRPr="008347E5" w:rsidRDefault="009E03AD" w:rsidP="009E03AD">
      <w:pPr>
        <w:pStyle w:val="Neotevilenodstavek"/>
        <w:spacing w:before="0" w:after="0" w:line="240" w:lineRule="atLeast"/>
        <w:rPr>
          <w:iCs/>
          <w:noProof/>
          <w:sz w:val="20"/>
          <w:szCs w:val="20"/>
        </w:rPr>
      </w:pPr>
    </w:p>
    <w:p w14:paraId="41862F09" w14:textId="77777777" w:rsidR="009E03AD" w:rsidRPr="008347E5" w:rsidRDefault="009E03AD" w:rsidP="009E03AD">
      <w:pPr>
        <w:pStyle w:val="Neotevilenodstavek"/>
        <w:spacing w:before="0" w:after="0" w:line="240" w:lineRule="atLeast"/>
        <w:rPr>
          <w:iCs/>
          <w:noProof/>
          <w:sz w:val="20"/>
          <w:szCs w:val="20"/>
        </w:rPr>
      </w:pPr>
    </w:p>
    <w:p w14:paraId="1F830A37" w14:textId="77777777" w:rsidR="009E03AD" w:rsidRPr="008347E5" w:rsidRDefault="009E03AD" w:rsidP="009E03AD">
      <w:pPr>
        <w:pStyle w:val="Neotevilenodstavek"/>
        <w:spacing w:before="0" w:after="0" w:line="240" w:lineRule="atLeast"/>
        <w:rPr>
          <w:iCs/>
          <w:noProof/>
          <w:sz w:val="20"/>
          <w:szCs w:val="20"/>
        </w:rPr>
      </w:pPr>
    </w:p>
    <w:p w14:paraId="7878840F" w14:textId="782EB437" w:rsidR="00797E54" w:rsidRPr="001D7680" w:rsidRDefault="00797E54" w:rsidP="00797E54">
      <w:pPr>
        <w:ind w:left="4248"/>
        <w:rPr>
          <w:rFonts w:ascii="Arial" w:hAnsi="Arial" w:cs="Arial"/>
          <w:color w:val="000000"/>
          <w:sz w:val="20"/>
          <w:szCs w:val="20"/>
        </w:rPr>
      </w:pPr>
      <w:r>
        <w:rPr>
          <w:iCs/>
          <w:noProof/>
          <w:sz w:val="20"/>
          <w:szCs w:val="20"/>
        </w:rPr>
        <w:tab/>
      </w:r>
      <w:r w:rsidRPr="00D70C7C">
        <w:rPr>
          <w:rFonts w:ascii="Arial" w:hAnsi="Arial" w:cs="Arial"/>
          <w:color w:val="000000"/>
          <w:sz w:val="20"/>
          <w:szCs w:val="20"/>
        </w:rPr>
        <w:t>Vlada Republike Slovenije</w:t>
      </w:r>
      <w:r w:rsidRPr="00D70C7C">
        <w:rPr>
          <w:rFonts w:ascii="Arial" w:hAnsi="Arial" w:cs="Arial"/>
          <w:color w:val="000000"/>
          <w:sz w:val="20"/>
          <w:szCs w:val="20"/>
        </w:rPr>
        <w:br/>
      </w:r>
      <w:r>
        <w:rPr>
          <w:rFonts w:ascii="Arial" w:hAnsi="Arial" w:cs="Arial"/>
          <w:bCs/>
          <w:color w:val="000000"/>
          <w:sz w:val="20"/>
          <w:szCs w:val="20"/>
        </w:rPr>
        <w:t xml:space="preserve">                    </w:t>
      </w:r>
      <w:r w:rsidRPr="00D70C7C">
        <w:rPr>
          <w:rFonts w:ascii="Arial" w:hAnsi="Arial" w:cs="Arial"/>
          <w:bCs/>
          <w:color w:val="000000"/>
          <w:sz w:val="20"/>
          <w:szCs w:val="20"/>
        </w:rPr>
        <w:t>dr. Robert Golob</w:t>
      </w:r>
      <w:r w:rsidRPr="00D70C7C">
        <w:rPr>
          <w:rFonts w:ascii="Arial" w:hAnsi="Arial" w:cs="Arial"/>
          <w:b/>
          <w:bCs/>
          <w:color w:val="000000"/>
          <w:sz w:val="20"/>
          <w:szCs w:val="20"/>
        </w:rPr>
        <w:br/>
      </w:r>
      <w:r>
        <w:rPr>
          <w:rFonts w:ascii="Arial" w:hAnsi="Arial" w:cs="Arial"/>
          <w:color w:val="000000"/>
          <w:sz w:val="20"/>
          <w:szCs w:val="20"/>
        </w:rPr>
        <w:t xml:space="preserve">                         </w:t>
      </w:r>
      <w:r w:rsidRPr="00D70C7C">
        <w:rPr>
          <w:rFonts w:ascii="Arial" w:hAnsi="Arial" w:cs="Arial"/>
          <w:color w:val="000000"/>
          <w:sz w:val="20"/>
          <w:szCs w:val="20"/>
        </w:rPr>
        <w:t>predsednik</w:t>
      </w:r>
    </w:p>
    <w:p w14:paraId="0381F61D" w14:textId="426F274A" w:rsidR="009E03AD" w:rsidRPr="008347E5" w:rsidRDefault="009E03AD" w:rsidP="00797E54">
      <w:pPr>
        <w:pStyle w:val="Neotevilenodstavek"/>
        <w:tabs>
          <w:tab w:val="left" w:pos="5203"/>
        </w:tabs>
        <w:spacing w:before="0" w:after="0" w:line="240" w:lineRule="atLeast"/>
        <w:rPr>
          <w:iCs/>
          <w:noProof/>
          <w:sz w:val="20"/>
          <w:szCs w:val="20"/>
        </w:rPr>
      </w:pPr>
    </w:p>
    <w:p w14:paraId="36EDE3E7" w14:textId="77777777" w:rsidR="009E03AD" w:rsidRPr="008347E5" w:rsidRDefault="009E03AD" w:rsidP="009E03AD">
      <w:pPr>
        <w:pStyle w:val="Neotevilenodstavek"/>
        <w:spacing w:before="0" w:after="0" w:line="240" w:lineRule="atLeast"/>
        <w:rPr>
          <w:iCs/>
          <w:noProof/>
          <w:sz w:val="20"/>
          <w:szCs w:val="20"/>
        </w:rPr>
      </w:pPr>
    </w:p>
    <w:p w14:paraId="21B9CCCA" w14:textId="77777777" w:rsidR="003340CB" w:rsidRDefault="003340CB" w:rsidP="003340CB">
      <w:pPr>
        <w:overflowPunct w:val="0"/>
        <w:autoSpaceDE w:val="0"/>
        <w:autoSpaceDN w:val="0"/>
        <w:adjustRightInd w:val="0"/>
        <w:spacing w:after="0" w:line="260" w:lineRule="exact"/>
        <w:jc w:val="both"/>
        <w:textAlignment w:val="baseline"/>
        <w:rPr>
          <w:rFonts w:ascii="Arial" w:hAnsi="Arial" w:cs="Arial"/>
          <w:b/>
          <w:noProof/>
          <w:sz w:val="20"/>
          <w:szCs w:val="20"/>
        </w:rPr>
      </w:pPr>
    </w:p>
    <w:p w14:paraId="376A12D3" w14:textId="77777777" w:rsidR="003340CB" w:rsidRDefault="003340CB" w:rsidP="003340CB">
      <w:pPr>
        <w:overflowPunct w:val="0"/>
        <w:autoSpaceDE w:val="0"/>
        <w:autoSpaceDN w:val="0"/>
        <w:adjustRightInd w:val="0"/>
        <w:spacing w:after="0" w:line="260" w:lineRule="exact"/>
        <w:jc w:val="both"/>
        <w:textAlignment w:val="baseline"/>
        <w:rPr>
          <w:rFonts w:ascii="Arial" w:hAnsi="Arial" w:cs="Arial"/>
          <w:b/>
          <w:noProof/>
          <w:sz w:val="20"/>
          <w:szCs w:val="20"/>
        </w:rPr>
      </w:pPr>
    </w:p>
    <w:p w14:paraId="523F3DBD" w14:textId="77777777" w:rsidR="003340CB" w:rsidRDefault="003340CB" w:rsidP="003340CB">
      <w:pPr>
        <w:overflowPunct w:val="0"/>
        <w:autoSpaceDE w:val="0"/>
        <w:autoSpaceDN w:val="0"/>
        <w:adjustRightInd w:val="0"/>
        <w:spacing w:after="0" w:line="260" w:lineRule="exact"/>
        <w:jc w:val="both"/>
        <w:textAlignment w:val="baseline"/>
        <w:rPr>
          <w:rFonts w:ascii="Arial" w:hAnsi="Arial" w:cs="Arial"/>
          <w:b/>
          <w:noProof/>
          <w:sz w:val="20"/>
          <w:szCs w:val="20"/>
        </w:rPr>
      </w:pPr>
    </w:p>
    <w:p w14:paraId="5F4F3E83" w14:textId="77777777" w:rsidR="003340CB" w:rsidRDefault="003340CB" w:rsidP="003340CB">
      <w:pPr>
        <w:overflowPunct w:val="0"/>
        <w:autoSpaceDE w:val="0"/>
        <w:autoSpaceDN w:val="0"/>
        <w:adjustRightInd w:val="0"/>
        <w:spacing w:after="0" w:line="260" w:lineRule="exact"/>
        <w:jc w:val="both"/>
        <w:textAlignment w:val="baseline"/>
        <w:rPr>
          <w:rFonts w:ascii="Arial" w:hAnsi="Arial" w:cs="Arial"/>
          <w:b/>
          <w:noProof/>
          <w:sz w:val="20"/>
          <w:szCs w:val="20"/>
        </w:rPr>
      </w:pPr>
    </w:p>
    <w:p w14:paraId="614EDD71" w14:textId="77777777" w:rsidR="003340CB" w:rsidRDefault="003340CB" w:rsidP="003340CB">
      <w:pPr>
        <w:overflowPunct w:val="0"/>
        <w:autoSpaceDE w:val="0"/>
        <w:autoSpaceDN w:val="0"/>
        <w:adjustRightInd w:val="0"/>
        <w:spacing w:after="0" w:line="260" w:lineRule="exact"/>
        <w:jc w:val="both"/>
        <w:textAlignment w:val="baseline"/>
        <w:rPr>
          <w:rFonts w:ascii="Arial" w:hAnsi="Arial" w:cs="Arial"/>
          <w:b/>
          <w:noProof/>
          <w:sz w:val="20"/>
          <w:szCs w:val="20"/>
        </w:rPr>
      </w:pPr>
    </w:p>
    <w:p w14:paraId="63F3276E" w14:textId="77777777" w:rsidR="003340CB" w:rsidRDefault="003340CB" w:rsidP="003340CB">
      <w:pPr>
        <w:overflowPunct w:val="0"/>
        <w:autoSpaceDE w:val="0"/>
        <w:autoSpaceDN w:val="0"/>
        <w:adjustRightInd w:val="0"/>
        <w:spacing w:after="0" w:line="260" w:lineRule="exact"/>
        <w:jc w:val="both"/>
        <w:textAlignment w:val="baseline"/>
        <w:rPr>
          <w:rFonts w:ascii="Arial" w:hAnsi="Arial" w:cs="Arial"/>
          <w:b/>
          <w:noProof/>
          <w:sz w:val="20"/>
          <w:szCs w:val="20"/>
        </w:rPr>
      </w:pPr>
    </w:p>
    <w:p w14:paraId="67B2B84C" w14:textId="77777777" w:rsidR="003340CB" w:rsidRDefault="003340CB" w:rsidP="003340CB">
      <w:pPr>
        <w:overflowPunct w:val="0"/>
        <w:autoSpaceDE w:val="0"/>
        <w:autoSpaceDN w:val="0"/>
        <w:adjustRightInd w:val="0"/>
        <w:spacing w:after="0" w:line="260" w:lineRule="exact"/>
        <w:jc w:val="both"/>
        <w:textAlignment w:val="baseline"/>
        <w:rPr>
          <w:rFonts w:ascii="Arial" w:hAnsi="Arial" w:cs="Arial"/>
          <w:b/>
          <w:noProof/>
          <w:sz w:val="20"/>
          <w:szCs w:val="20"/>
        </w:rPr>
      </w:pPr>
    </w:p>
    <w:p w14:paraId="32163A97" w14:textId="77777777" w:rsidR="003340CB" w:rsidRDefault="003340CB" w:rsidP="003340CB">
      <w:pPr>
        <w:overflowPunct w:val="0"/>
        <w:autoSpaceDE w:val="0"/>
        <w:autoSpaceDN w:val="0"/>
        <w:adjustRightInd w:val="0"/>
        <w:spacing w:after="0" w:line="260" w:lineRule="exact"/>
        <w:jc w:val="both"/>
        <w:textAlignment w:val="baseline"/>
        <w:rPr>
          <w:rFonts w:ascii="Arial" w:hAnsi="Arial" w:cs="Arial"/>
          <w:b/>
          <w:noProof/>
          <w:sz w:val="20"/>
          <w:szCs w:val="20"/>
        </w:rPr>
      </w:pPr>
    </w:p>
    <w:p w14:paraId="3BDCCC50" w14:textId="77777777" w:rsidR="003340CB" w:rsidRDefault="003340CB" w:rsidP="003340CB">
      <w:pPr>
        <w:overflowPunct w:val="0"/>
        <w:autoSpaceDE w:val="0"/>
        <w:autoSpaceDN w:val="0"/>
        <w:adjustRightInd w:val="0"/>
        <w:spacing w:after="0" w:line="260" w:lineRule="exact"/>
        <w:jc w:val="both"/>
        <w:textAlignment w:val="baseline"/>
        <w:rPr>
          <w:rFonts w:ascii="Arial" w:hAnsi="Arial" w:cs="Arial"/>
          <w:b/>
          <w:noProof/>
          <w:sz w:val="20"/>
          <w:szCs w:val="20"/>
        </w:rPr>
      </w:pPr>
    </w:p>
    <w:p w14:paraId="597B7EE4" w14:textId="77777777" w:rsidR="003340CB" w:rsidRDefault="003340CB" w:rsidP="003340CB">
      <w:pPr>
        <w:overflowPunct w:val="0"/>
        <w:autoSpaceDE w:val="0"/>
        <w:autoSpaceDN w:val="0"/>
        <w:adjustRightInd w:val="0"/>
        <w:spacing w:after="0" w:line="260" w:lineRule="exact"/>
        <w:jc w:val="both"/>
        <w:textAlignment w:val="baseline"/>
        <w:rPr>
          <w:rFonts w:ascii="Arial" w:hAnsi="Arial" w:cs="Arial"/>
          <w:b/>
          <w:noProof/>
          <w:sz w:val="20"/>
          <w:szCs w:val="20"/>
        </w:rPr>
      </w:pPr>
    </w:p>
    <w:p w14:paraId="681099CC" w14:textId="77777777" w:rsidR="003340CB" w:rsidRDefault="003340CB" w:rsidP="003340CB">
      <w:pPr>
        <w:overflowPunct w:val="0"/>
        <w:autoSpaceDE w:val="0"/>
        <w:autoSpaceDN w:val="0"/>
        <w:adjustRightInd w:val="0"/>
        <w:spacing w:after="0" w:line="260" w:lineRule="exact"/>
        <w:jc w:val="both"/>
        <w:textAlignment w:val="baseline"/>
        <w:rPr>
          <w:rFonts w:ascii="Arial" w:hAnsi="Arial" w:cs="Arial"/>
          <w:b/>
          <w:noProof/>
          <w:sz w:val="20"/>
          <w:szCs w:val="20"/>
        </w:rPr>
      </w:pPr>
    </w:p>
    <w:p w14:paraId="0B20A192" w14:textId="77777777" w:rsidR="003340CB" w:rsidRPr="003340CB" w:rsidRDefault="003340CB" w:rsidP="003340CB">
      <w:pPr>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p>
    <w:p w14:paraId="30B38B50" w14:textId="77777777" w:rsidR="000B4FA5" w:rsidRDefault="000B4FA5" w:rsidP="000B4FA5">
      <w:pPr>
        <w:spacing w:after="0"/>
        <w:jc w:val="both"/>
        <w:rPr>
          <w:rFonts w:ascii="Arial" w:hAnsi="Arial" w:cs="Arial"/>
          <w:b/>
          <w:noProof/>
          <w:sz w:val="20"/>
          <w:szCs w:val="20"/>
        </w:rPr>
      </w:pPr>
    </w:p>
    <w:p w14:paraId="4D8930A8" w14:textId="77777777" w:rsidR="001A679E" w:rsidRDefault="001A679E" w:rsidP="000B4FA5">
      <w:pPr>
        <w:spacing w:after="0"/>
        <w:jc w:val="both"/>
        <w:rPr>
          <w:rFonts w:ascii="Arial" w:hAnsi="Arial" w:cs="Arial"/>
          <w:b/>
          <w:noProof/>
          <w:sz w:val="20"/>
          <w:szCs w:val="20"/>
        </w:rPr>
      </w:pPr>
    </w:p>
    <w:p w14:paraId="15F7DB76" w14:textId="77777777" w:rsidR="001A679E" w:rsidRPr="006419F8" w:rsidRDefault="001A679E" w:rsidP="000B4FA5">
      <w:pPr>
        <w:spacing w:after="0"/>
        <w:jc w:val="both"/>
        <w:rPr>
          <w:rFonts w:ascii="Arial" w:hAnsi="Arial" w:cs="Arial"/>
          <w:b/>
          <w:noProof/>
          <w:sz w:val="20"/>
          <w:szCs w:val="20"/>
        </w:rPr>
      </w:pPr>
    </w:p>
    <w:p w14:paraId="0FE3A296" w14:textId="77777777" w:rsidR="009E03AD" w:rsidRDefault="009E03AD" w:rsidP="000B4FA5">
      <w:pPr>
        <w:spacing w:after="0"/>
        <w:jc w:val="both"/>
        <w:rPr>
          <w:rFonts w:ascii="Arial" w:eastAsia="Times New Roman" w:hAnsi="Arial" w:cs="Arial"/>
          <w:b/>
          <w:noProof/>
          <w:sz w:val="20"/>
          <w:szCs w:val="20"/>
          <w:lang w:eastAsia="sl-SI"/>
        </w:rPr>
      </w:pPr>
    </w:p>
    <w:p w14:paraId="447EE1EC" w14:textId="3EB10E6C" w:rsidR="00797E54" w:rsidRDefault="00797E54" w:rsidP="00EA47D7">
      <w:pPr>
        <w:autoSpaceDE w:val="0"/>
        <w:autoSpaceDN w:val="0"/>
        <w:adjustRightInd w:val="0"/>
        <w:spacing w:after="0" w:line="240" w:lineRule="auto"/>
        <w:jc w:val="center"/>
        <w:rPr>
          <w:rFonts w:ascii="Arial" w:eastAsiaTheme="minorHAnsi" w:hAnsi="Arial" w:cs="Arial"/>
          <w:b/>
          <w:bCs/>
          <w:sz w:val="20"/>
          <w:szCs w:val="20"/>
        </w:rPr>
      </w:pPr>
      <w:r w:rsidRPr="007D5A38">
        <w:rPr>
          <w:rFonts w:ascii="Arial" w:eastAsiaTheme="minorHAnsi" w:hAnsi="Arial" w:cs="Arial"/>
          <w:b/>
          <w:bCs/>
          <w:sz w:val="20"/>
          <w:szCs w:val="20"/>
        </w:rPr>
        <w:lastRenderedPageBreak/>
        <w:t>OBRAZLOŽITEV</w:t>
      </w:r>
    </w:p>
    <w:p w14:paraId="3B40EADD" w14:textId="77777777" w:rsidR="00797E54" w:rsidRDefault="00797E54" w:rsidP="000B4FA5">
      <w:pPr>
        <w:spacing w:after="0"/>
        <w:jc w:val="both"/>
        <w:rPr>
          <w:rFonts w:ascii="Arial" w:hAnsi="Arial" w:cs="Arial"/>
          <w:noProof/>
          <w:sz w:val="20"/>
          <w:szCs w:val="20"/>
        </w:rPr>
      </w:pPr>
    </w:p>
    <w:p w14:paraId="4DA19B8F" w14:textId="77777777" w:rsidR="0003014D" w:rsidRDefault="0003014D" w:rsidP="000B4FA5">
      <w:pPr>
        <w:spacing w:after="0"/>
        <w:jc w:val="both"/>
        <w:rPr>
          <w:rFonts w:ascii="Arial" w:hAnsi="Arial" w:cs="Arial"/>
          <w:noProof/>
          <w:sz w:val="20"/>
          <w:szCs w:val="20"/>
        </w:rPr>
      </w:pPr>
    </w:p>
    <w:p w14:paraId="3AF32DA3" w14:textId="29832D16" w:rsidR="00211F0F" w:rsidRDefault="00211F0F" w:rsidP="000B4FA5">
      <w:pPr>
        <w:spacing w:after="0"/>
        <w:jc w:val="both"/>
        <w:rPr>
          <w:rFonts w:ascii="Arial" w:hAnsi="Arial" w:cs="Arial"/>
          <w:noProof/>
          <w:sz w:val="20"/>
          <w:szCs w:val="20"/>
        </w:rPr>
      </w:pPr>
      <w:r>
        <w:rPr>
          <w:rFonts w:ascii="Arial" w:hAnsi="Arial" w:cs="Arial"/>
          <w:noProof/>
          <w:sz w:val="20"/>
          <w:szCs w:val="20"/>
        </w:rPr>
        <w:t>R</w:t>
      </w:r>
      <w:r w:rsidRPr="00211F0F">
        <w:rPr>
          <w:rFonts w:ascii="Arial" w:hAnsi="Arial" w:cs="Arial"/>
          <w:noProof/>
          <w:sz w:val="20"/>
          <w:szCs w:val="20"/>
        </w:rPr>
        <w:t>azglasit</w:t>
      </w:r>
      <w:r>
        <w:rPr>
          <w:rFonts w:ascii="Arial" w:hAnsi="Arial" w:cs="Arial"/>
          <w:noProof/>
          <w:sz w:val="20"/>
          <w:szCs w:val="20"/>
        </w:rPr>
        <w:t>ev</w:t>
      </w:r>
      <w:r w:rsidRPr="00211F0F">
        <w:rPr>
          <w:rFonts w:ascii="Arial" w:hAnsi="Arial" w:cs="Arial"/>
          <w:noProof/>
          <w:sz w:val="20"/>
          <w:szCs w:val="20"/>
        </w:rPr>
        <w:t xml:space="preserve"> 19. maja za </w:t>
      </w:r>
      <w:r>
        <w:rPr>
          <w:rFonts w:ascii="Arial" w:hAnsi="Arial" w:cs="Arial"/>
          <w:noProof/>
          <w:sz w:val="20"/>
          <w:szCs w:val="20"/>
        </w:rPr>
        <w:t>D</w:t>
      </w:r>
      <w:r w:rsidRPr="00211F0F">
        <w:rPr>
          <w:rFonts w:ascii="Arial" w:hAnsi="Arial" w:cs="Arial"/>
          <w:noProof/>
          <w:sz w:val="20"/>
          <w:szCs w:val="20"/>
        </w:rPr>
        <w:t xml:space="preserve">an lipicanca v Republiki Sloveniji </w:t>
      </w:r>
      <w:r>
        <w:rPr>
          <w:rFonts w:ascii="Arial" w:hAnsi="Arial" w:cs="Arial"/>
          <w:noProof/>
          <w:sz w:val="20"/>
          <w:szCs w:val="20"/>
        </w:rPr>
        <w:t>je pomemben datum za sloven</w:t>
      </w:r>
      <w:r w:rsidR="0003014D">
        <w:rPr>
          <w:rFonts w:ascii="Arial" w:hAnsi="Arial" w:cs="Arial"/>
          <w:noProof/>
          <w:sz w:val="20"/>
          <w:szCs w:val="20"/>
        </w:rPr>
        <w:t>s</w:t>
      </w:r>
      <w:r>
        <w:rPr>
          <w:rFonts w:ascii="Arial" w:hAnsi="Arial" w:cs="Arial"/>
          <w:noProof/>
          <w:sz w:val="20"/>
          <w:szCs w:val="20"/>
        </w:rPr>
        <w:t>ko zgodovino in kulturno identiteto, saj je bil 19. maja 1580 podpisan dokument o ustanovitvi Kobilarne Lipica, enega najstarejših kulturnih in gospodarskih biserov naše države.</w:t>
      </w:r>
    </w:p>
    <w:p w14:paraId="64C0E574" w14:textId="77777777" w:rsidR="00211F0F" w:rsidRDefault="00211F0F" w:rsidP="000B4FA5">
      <w:pPr>
        <w:spacing w:after="0"/>
        <w:jc w:val="both"/>
        <w:rPr>
          <w:rFonts w:ascii="Arial" w:hAnsi="Arial" w:cs="Arial"/>
          <w:noProof/>
          <w:sz w:val="20"/>
          <w:szCs w:val="20"/>
        </w:rPr>
      </w:pPr>
    </w:p>
    <w:p w14:paraId="1721CDD2" w14:textId="01D9B14F" w:rsidR="00211F0F" w:rsidRDefault="00211F0F" w:rsidP="000B4FA5">
      <w:pPr>
        <w:spacing w:after="0"/>
        <w:jc w:val="both"/>
        <w:rPr>
          <w:rFonts w:ascii="Arial" w:hAnsi="Arial" w:cs="Arial"/>
          <w:noProof/>
          <w:sz w:val="20"/>
          <w:szCs w:val="20"/>
        </w:rPr>
      </w:pPr>
      <w:r>
        <w:rPr>
          <w:rFonts w:ascii="Arial" w:hAnsi="Arial" w:cs="Arial"/>
          <w:noProof/>
          <w:sz w:val="20"/>
          <w:szCs w:val="20"/>
        </w:rPr>
        <w:t>Lipican</w:t>
      </w:r>
      <w:r w:rsidR="00877F4D">
        <w:rPr>
          <w:rFonts w:ascii="Arial" w:hAnsi="Arial" w:cs="Arial"/>
          <w:noProof/>
          <w:sz w:val="20"/>
          <w:szCs w:val="20"/>
        </w:rPr>
        <w:t xml:space="preserve">ec je eden najprepoznavnejših simbolov slovenske kulturne dediščine, nacionalne identitete in zgodovinske kontinuitete, katere pomen že stoletja presega državne meje. Gre za eno redkih slovenskih kulturnih in naravnih dediščin, ki je dosegla svetovno prepoznavnost ter trajno zaznamovala evropski in </w:t>
      </w:r>
      <w:r w:rsidR="0025162E">
        <w:rPr>
          <w:rFonts w:ascii="Arial" w:hAnsi="Arial" w:cs="Arial"/>
          <w:noProof/>
          <w:sz w:val="20"/>
          <w:szCs w:val="20"/>
        </w:rPr>
        <w:t>svetovni kulturni prostor.</w:t>
      </w:r>
    </w:p>
    <w:p w14:paraId="722B413D" w14:textId="77777777" w:rsidR="0025162E" w:rsidRDefault="0025162E" w:rsidP="000B4FA5">
      <w:pPr>
        <w:spacing w:after="0"/>
        <w:jc w:val="both"/>
        <w:rPr>
          <w:rFonts w:ascii="Arial" w:hAnsi="Arial" w:cs="Arial"/>
          <w:noProof/>
          <w:sz w:val="20"/>
          <w:szCs w:val="20"/>
        </w:rPr>
      </w:pPr>
    </w:p>
    <w:p w14:paraId="4B5A3696" w14:textId="57555358" w:rsidR="0025162E" w:rsidRDefault="0025162E" w:rsidP="000B4FA5">
      <w:pPr>
        <w:spacing w:after="0"/>
        <w:jc w:val="both"/>
        <w:rPr>
          <w:rFonts w:ascii="Arial" w:hAnsi="Arial" w:cs="Arial"/>
          <w:noProof/>
          <w:sz w:val="20"/>
          <w:szCs w:val="20"/>
        </w:rPr>
      </w:pPr>
      <w:r>
        <w:rPr>
          <w:rFonts w:ascii="Arial" w:hAnsi="Arial" w:cs="Arial"/>
          <w:noProof/>
          <w:sz w:val="20"/>
          <w:szCs w:val="20"/>
        </w:rPr>
        <w:t>Prav zaradi njegovega izjemnega mednarodnega pomena je bilo leta 1986 v Lipici ustanovljeno svetovno združenje – Lipizzan International Federation (LIF). Zdrženj</w:t>
      </w:r>
      <w:r w:rsidR="0003014D">
        <w:rPr>
          <w:rFonts w:ascii="Arial" w:hAnsi="Arial" w:cs="Arial"/>
          <w:noProof/>
          <w:sz w:val="20"/>
          <w:szCs w:val="20"/>
        </w:rPr>
        <w:t>e</w:t>
      </w:r>
      <w:r>
        <w:rPr>
          <w:rFonts w:ascii="Arial" w:hAnsi="Arial" w:cs="Arial"/>
          <w:noProof/>
          <w:sz w:val="20"/>
          <w:szCs w:val="20"/>
        </w:rPr>
        <w:t xml:space="preserve"> danes povezuje kobilarne, rejske organizacije in strokovne institucije iz številnih držav ter skrbi za dolgoročno ohranjanje lipicanca kot ene najstarejših pasem konj na svetu.</w:t>
      </w:r>
    </w:p>
    <w:p w14:paraId="1CD35E57" w14:textId="77777777" w:rsidR="00211F0F" w:rsidRDefault="00211F0F" w:rsidP="000B4FA5">
      <w:pPr>
        <w:spacing w:after="0"/>
        <w:jc w:val="both"/>
        <w:rPr>
          <w:rFonts w:ascii="Arial" w:hAnsi="Arial" w:cs="Arial"/>
          <w:noProof/>
          <w:sz w:val="20"/>
          <w:szCs w:val="20"/>
        </w:rPr>
      </w:pPr>
    </w:p>
    <w:p w14:paraId="4B054107" w14:textId="1773D887" w:rsidR="001B2638" w:rsidRDefault="00211F0F" w:rsidP="000B4FA5">
      <w:pPr>
        <w:spacing w:after="0"/>
        <w:jc w:val="both"/>
        <w:rPr>
          <w:rFonts w:ascii="Arial" w:hAnsi="Arial" w:cs="Arial"/>
          <w:noProof/>
          <w:sz w:val="20"/>
          <w:szCs w:val="20"/>
        </w:rPr>
      </w:pPr>
      <w:r w:rsidRPr="0025162E">
        <w:rPr>
          <w:rFonts w:ascii="Arial" w:hAnsi="Arial" w:cs="Arial"/>
          <w:noProof/>
          <w:sz w:val="20"/>
          <w:szCs w:val="20"/>
        </w:rPr>
        <w:t xml:space="preserve">Kobilarna Lipica je danes najstarejša nepretrgano delujoča kobilarna na svetu, lipicanec pa ena najstarejših kulturnih pasem konj, izjemna tako po svojem izvoru kot tudi pasemskih značilnostih, ki so se oblikovale skozi več stoletij. </w:t>
      </w:r>
    </w:p>
    <w:p w14:paraId="46189BE5" w14:textId="77777777" w:rsidR="001B2638" w:rsidRDefault="001B2638" w:rsidP="000B4FA5">
      <w:pPr>
        <w:spacing w:after="0"/>
        <w:jc w:val="both"/>
        <w:rPr>
          <w:rFonts w:ascii="Arial" w:hAnsi="Arial" w:cs="Arial"/>
          <w:noProof/>
          <w:sz w:val="20"/>
          <w:szCs w:val="20"/>
        </w:rPr>
      </w:pPr>
    </w:p>
    <w:p w14:paraId="0B8C6471" w14:textId="77777777" w:rsidR="001B2638" w:rsidRDefault="001B2638" w:rsidP="000B4FA5">
      <w:pPr>
        <w:spacing w:after="0"/>
        <w:jc w:val="both"/>
        <w:rPr>
          <w:rFonts w:ascii="Arial" w:hAnsi="Arial" w:cs="Arial"/>
          <w:noProof/>
          <w:sz w:val="20"/>
          <w:szCs w:val="20"/>
        </w:rPr>
      </w:pPr>
      <w:r>
        <w:rPr>
          <w:rFonts w:ascii="Arial" w:hAnsi="Arial" w:cs="Arial"/>
          <w:noProof/>
          <w:sz w:val="20"/>
          <w:szCs w:val="20"/>
        </w:rPr>
        <w:t>Mednarodno izjemnost lipicanca potrjuje tudi vpis tradicije reje lipicanca na Unescov Reprezentativni seznam nesnovne kulturne dediščine človeštva, kar se je zgodilo 1. decembra 2022. Ta vpis je dokaz, da lipicanec predstavlja pomemben del svetovne kulturne dediščine, obenem pa poudarja odgovornost, ki jo imamo Slovenci kot skrbniki te pasme.</w:t>
      </w:r>
    </w:p>
    <w:p w14:paraId="2E55A6D6" w14:textId="77777777" w:rsidR="001B2638" w:rsidRDefault="001B2638" w:rsidP="000B4FA5">
      <w:pPr>
        <w:spacing w:after="0"/>
        <w:jc w:val="both"/>
        <w:rPr>
          <w:rFonts w:ascii="Arial" w:hAnsi="Arial" w:cs="Arial"/>
          <w:noProof/>
          <w:sz w:val="20"/>
          <w:szCs w:val="20"/>
        </w:rPr>
      </w:pPr>
    </w:p>
    <w:p w14:paraId="716BF3A0" w14:textId="6AA42737" w:rsidR="001B2638" w:rsidRDefault="001B2638" w:rsidP="000B4FA5">
      <w:pPr>
        <w:spacing w:after="0"/>
        <w:jc w:val="both"/>
        <w:rPr>
          <w:rFonts w:ascii="Arial" w:hAnsi="Arial" w:cs="Arial"/>
          <w:noProof/>
          <w:sz w:val="20"/>
          <w:szCs w:val="20"/>
        </w:rPr>
      </w:pPr>
      <w:r>
        <w:rPr>
          <w:rFonts w:ascii="Arial" w:hAnsi="Arial" w:cs="Arial"/>
          <w:noProof/>
          <w:sz w:val="20"/>
          <w:szCs w:val="20"/>
        </w:rPr>
        <w:t>Lipicanci so za Slovence mnogo več kot pasma konj – so simbol narodnega ponosa, kulturne identitete in de</w:t>
      </w:r>
      <w:r w:rsidR="0003014D">
        <w:rPr>
          <w:rFonts w:ascii="Arial" w:hAnsi="Arial" w:cs="Arial"/>
          <w:noProof/>
          <w:sz w:val="20"/>
          <w:szCs w:val="20"/>
        </w:rPr>
        <w:t>d</w:t>
      </w:r>
      <w:r>
        <w:rPr>
          <w:rFonts w:ascii="Arial" w:hAnsi="Arial" w:cs="Arial"/>
          <w:noProof/>
          <w:sz w:val="20"/>
          <w:szCs w:val="20"/>
        </w:rPr>
        <w:t>iščine, ki je globoko vtisnjena v našo zgodovinsko zavest.</w:t>
      </w:r>
    </w:p>
    <w:p w14:paraId="02907C79" w14:textId="77777777" w:rsidR="001B2638" w:rsidRDefault="001B2638" w:rsidP="000B4FA5">
      <w:pPr>
        <w:spacing w:after="0"/>
        <w:jc w:val="both"/>
        <w:rPr>
          <w:rFonts w:ascii="Arial" w:hAnsi="Arial" w:cs="Arial"/>
          <w:noProof/>
          <w:sz w:val="20"/>
          <w:szCs w:val="20"/>
        </w:rPr>
      </w:pPr>
    </w:p>
    <w:p w14:paraId="42EB28A3" w14:textId="556E466C" w:rsidR="00211F0F" w:rsidRPr="006419F8" w:rsidRDefault="00211F0F" w:rsidP="000B4FA5">
      <w:pPr>
        <w:spacing w:after="0"/>
        <w:jc w:val="both"/>
        <w:rPr>
          <w:rFonts w:ascii="Arial" w:hAnsi="Arial" w:cs="Arial"/>
          <w:noProof/>
          <w:sz w:val="20"/>
          <w:szCs w:val="20"/>
        </w:rPr>
      </w:pPr>
      <w:r w:rsidRPr="00211F0F">
        <w:rPr>
          <w:rFonts w:ascii="Arial" w:hAnsi="Arial" w:cs="Arial"/>
          <w:noProof/>
          <w:sz w:val="20"/>
          <w:szCs w:val="20"/>
        </w:rPr>
        <w:t xml:space="preserve">             </w:t>
      </w:r>
    </w:p>
    <w:sectPr w:rsidR="00211F0F" w:rsidRPr="006419F8" w:rsidSect="00DC7D02">
      <w:headerReference w:type="first" r:id="rId10"/>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BB7FF" w14:textId="77777777" w:rsidR="00E23704" w:rsidRDefault="00E23704">
      <w:pPr>
        <w:spacing w:after="0" w:line="240" w:lineRule="auto"/>
      </w:pPr>
      <w:r>
        <w:separator/>
      </w:r>
    </w:p>
  </w:endnote>
  <w:endnote w:type="continuationSeparator" w:id="0">
    <w:p w14:paraId="7CC8B0C9" w14:textId="77777777" w:rsidR="00E23704" w:rsidRDefault="00E23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Cambri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0B534" w14:textId="77777777" w:rsidR="00E23704" w:rsidRDefault="00E23704">
      <w:pPr>
        <w:spacing w:after="0" w:line="240" w:lineRule="auto"/>
      </w:pPr>
      <w:r>
        <w:separator/>
      </w:r>
    </w:p>
  </w:footnote>
  <w:footnote w:type="continuationSeparator" w:id="0">
    <w:p w14:paraId="4432EF42" w14:textId="77777777" w:rsidR="00E23704" w:rsidRDefault="00E23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751EEB" w:rsidRPr="008F3500" w14:paraId="31F1FC2D" w14:textId="77777777" w:rsidTr="00F40691">
      <w:trPr>
        <w:cantSplit/>
        <w:trHeight w:hRule="exact" w:val="847"/>
      </w:trPr>
      <w:tc>
        <w:tcPr>
          <w:tcW w:w="649" w:type="dxa"/>
        </w:tcPr>
        <w:p w14:paraId="39046144" w14:textId="77777777" w:rsidR="00751EEB" w:rsidRDefault="00751EEB" w:rsidP="00751EEB">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78143721" w14:textId="77777777" w:rsidR="00751EEB" w:rsidRPr="006D42D9" w:rsidRDefault="00751EEB" w:rsidP="00751EEB">
          <w:pPr>
            <w:rPr>
              <w:rFonts w:ascii="Republika" w:hAnsi="Republika"/>
              <w:sz w:val="60"/>
              <w:szCs w:val="60"/>
            </w:rPr>
          </w:pPr>
        </w:p>
        <w:p w14:paraId="3A93ED7E" w14:textId="77777777" w:rsidR="00751EEB" w:rsidRPr="006D42D9" w:rsidRDefault="00751EEB" w:rsidP="00751EEB">
          <w:pPr>
            <w:rPr>
              <w:rFonts w:ascii="Republika" w:hAnsi="Republika"/>
              <w:sz w:val="60"/>
              <w:szCs w:val="60"/>
            </w:rPr>
          </w:pPr>
        </w:p>
        <w:p w14:paraId="580AC207" w14:textId="77777777" w:rsidR="00751EEB" w:rsidRPr="006D42D9" w:rsidRDefault="00751EEB" w:rsidP="00751EEB">
          <w:pPr>
            <w:rPr>
              <w:rFonts w:ascii="Republika" w:hAnsi="Republika"/>
              <w:sz w:val="60"/>
              <w:szCs w:val="60"/>
            </w:rPr>
          </w:pPr>
        </w:p>
        <w:p w14:paraId="2FC27CC8" w14:textId="77777777" w:rsidR="00751EEB" w:rsidRPr="006D42D9" w:rsidRDefault="00751EEB" w:rsidP="00751EEB">
          <w:pPr>
            <w:rPr>
              <w:rFonts w:ascii="Republika" w:hAnsi="Republika"/>
              <w:sz w:val="60"/>
              <w:szCs w:val="60"/>
            </w:rPr>
          </w:pPr>
        </w:p>
        <w:p w14:paraId="5339D042" w14:textId="77777777" w:rsidR="00751EEB" w:rsidRPr="006D42D9" w:rsidRDefault="00751EEB" w:rsidP="00751EEB">
          <w:pPr>
            <w:rPr>
              <w:rFonts w:ascii="Republika" w:hAnsi="Republika"/>
              <w:sz w:val="60"/>
              <w:szCs w:val="60"/>
            </w:rPr>
          </w:pPr>
        </w:p>
        <w:p w14:paraId="6BF75861" w14:textId="77777777" w:rsidR="00751EEB" w:rsidRPr="006D42D9" w:rsidRDefault="00751EEB" w:rsidP="00751EEB">
          <w:pPr>
            <w:rPr>
              <w:rFonts w:ascii="Republika" w:hAnsi="Republika"/>
              <w:sz w:val="60"/>
              <w:szCs w:val="60"/>
            </w:rPr>
          </w:pPr>
        </w:p>
        <w:p w14:paraId="0B066A5E" w14:textId="77777777" w:rsidR="00751EEB" w:rsidRPr="006D42D9" w:rsidRDefault="00751EEB" w:rsidP="00751EEB">
          <w:pPr>
            <w:rPr>
              <w:rFonts w:ascii="Republika" w:hAnsi="Republika"/>
              <w:sz w:val="60"/>
              <w:szCs w:val="60"/>
            </w:rPr>
          </w:pPr>
        </w:p>
        <w:p w14:paraId="102B45A2" w14:textId="77777777" w:rsidR="00751EEB" w:rsidRPr="006D42D9" w:rsidRDefault="00751EEB" w:rsidP="00751EEB">
          <w:pPr>
            <w:rPr>
              <w:rFonts w:ascii="Republika" w:hAnsi="Republika"/>
              <w:sz w:val="60"/>
              <w:szCs w:val="60"/>
            </w:rPr>
          </w:pPr>
        </w:p>
        <w:p w14:paraId="671B1524" w14:textId="77777777" w:rsidR="00751EEB" w:rsidRPr="006D42D9" w:rsidRDefault="00751EEB" w:rsidP="00751EEB">
          <w:pPr>
            <w:rPr>
              <w:rFonts w:ascii="Republika" w:hAnsi="Republika"/>
              <w:sz w:val="60"/>
              <w:szCs w:val="60"/>
            </w:rPr>
          </w:pPr>
        </w:p>
        <w:p w14:paraId="1506F640" w14:textId="77777777" w:rsidR="00751EEB" w:rsidRPr="006D42D9" w:rsidRDefault="00751EEB" w:rsidP="00751EEB">
          <w:pPr>
            <w:rPr>
              <w:rFonts w:ascii="Republika" w:hAnsi="Republika"/>
              <w:sz w:val="60"/>
              <w:szCs w:val="60"/>
            </w:rPr>
          </w:pPr>
        </w:p>
        <w:p w14:paraId="4721A581" w14:textId="77777777" w:rsidR="00751EEB" w:rsidRPr="006D42D9" w:rsidRDefault="00751EEB" w:rsidP="00751EEB">
          <w:pPr>
            <w:rPr>
              <w:rFonts w:ascii="Republika" w:hAnsi="Republika"/>
              <w:sz w:val="60"/>
              <w:szCs w:val="60"/>
            </w:rPr>
          </w:pPr>
        </w:p>
        <w:p w14:paraId="70D71ECD" w14:textId="77777777" w:rsidR="00751EEB" w:rsidRPr="006D42D9" w:rsidRDefault="00751EEB" w:rsidP="00751EEB">
          <w:pPr>
            <w:rPr>
              <w:rFonts w:ascii="Republika" w:hAnsi="Republika"/>
              <w:sz w:val="60"/>
              <w:szCs w:val="60"/>
            </w:rPr>
          </w:pPr>
        </w:p>
        <w:p w14:paraId="07C58F9E" w14:textId="77777777" w:rsidR="00751EEB" w:rsidRPr="006D42D9" w:rsidRDefault="00751EEB" w:rsidP="00751EEB">
          <w:pPr>
            <w:rPr>
              <w:rFonts w:ascii="Republika" w:hAnsi="Republika"/>
              <w:sz w:val="60"/>
              <w:szCs w:val="60"/>
            </w:rPr>
          </w:pPr>
        </w:p>
        <w:p w14:paraId="41235EAA" w14:textId="77777777" w:rsidR="00751EEB" w:rsidRPr="006D42D9" w:rsidRDefault="00751EEB" w:rsidP="00751EEB">
          <w:pPr>
            <w:rPr>
              <w:rFonts w:ascii="Republika" w:hAnsi="Republika"/>
              <w:sz w:val="60"/>
              <w:szCs w:val="60"/>
            </w:rPr>
          </w:pPr>
        </w:p>
        <w:p w14:paraId="04F3776E" w14:textId="77777777" w:rsidR="00751EEB" w:rsidRPr="006D42D9" w:rsidRDefault="00751EEB" w:rsidP="00751EEB">
          <w:pPr>
            <w:rPr>
              <w:rFonts w:ascii="Republika" w:hAnsi="Republika"/>
              <w:sz w:val="60"/>
              <w:szCs w:val="60"/>
            </w:rPr>
          </w:pPr>
        </w:p>
        <w:p w14:paraId="0B395802" w14:textId="77777777" w:rsidR="00751EEB" w:rsidRPr="006D42D9" w:rsidRDefault="00751EEB" w:rsidP="00751EEB">
          <w:pPr>
            <w:rPr>
              <w:rFonts w:ascii="Republika" w:hAnsi="Republika"/>
              <w:sz w:val="60"/>
              <w:szCs w:val="60"/>
            </w:rPr>
          </w:pPr>
        </w:p>
      </w:tc>
    </w:tr>
  </w:tbl>
  <w:p w14:paraId="6A83A63F" w14:textId="77777777" w:rsidR="00751EEB" w:rsidRDefault="00751EEB" w:rsidP="00751EEB">
    <w:pPr>
      <w:autoSpaceDE w:val="0"/>
      <w:autoSpaceDN w:val="0"/>
      <w:adjustRightInd w:val="0"/>
      <w:spacing w:after="0" w:line="240" w:lineRule="auto"/>
      <w:rPr>
        <w:rFonts w:ascii="Republika" w:hAnsi="Republika"/>
        <w:sz w:val="20"/>
        <w:szCs w:val="20"/>
      </w:rPr>
    </w:pPr>
    <w:r w:rsidRPr="00751EEB">
      <w:rPr>
        <w:noProof/>
        <w:sz w:val="20"/>
        <w:szCs w:val="20"/>
        <w:lang w:eastAsia="sl-SI"/>
      </w:rPr>
      <mc:AlternateContent>
        <mc:Choice Requires="wps">
          <w:drawing>
            <wp:anchor distT="4294967295" distB="4294967295" distL="114300" distR="114300" simplePos="0" relativeHeight="251659264" behindDoc="1" locked="0" layoutInCell="0" allowOverlap="1" wp14:anchorId="2367A124" wp14:editId="4B41FA11">
              <wp:simplePos x="0" y="0"/>
              <wp:positionH relativeFrom="column">
                <wp:posOffset>-431800</wp:posOffset>
              </wp:positionH>
              <wp:positionV relativeFrom="page">
                <wp:posOffset>3600449</wp:posOffset>
              </wp:positionV>
              <wp:extent cx="252095" cy="0"/>
              <wp:effectExtent l="0" t="0" r="0" b="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05B7138" id="Raven povezovalnik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751EEB">
      <w:rPr>
        <w:rFonts w:ascii="Republika" w:hAnsi="Republika"/>
        <w:sz w:val="20"/>
        <w:szCs w:val="20"/>
      </w:rPr>
      <w:t>REPUBLIKA SLOVENIJA</w:t>
    </w:r>
  </w:p>
  <w:p w14:paraId="0E3731FC" w14:textId="5891C01B" w:rsidR="00751EEB" w:rsidRPr="00751EEB" w:rsidRDefault="00751EEB" w:rsidP="00751EEB">
    <w:pPr>
      <w:autoSpaceDE w:val="0"/>
      <w:autoSpaceDN w:val="0"/>
      <w:adjustRightInd w:val="0"/>
      <w:spacing w:after="0" w:line="240" w:lineRule="auto"/>
      <w:rPr>
        <w:rFonts w:ascii="Republika" w:hAnsi="Republika"/>
        <w:sz w:val="20"/>
        <w:szCs w:val="20"/>
      </w:rPr>
    </w:pPr>
    <w:r w:rsidRPr="00751EEB">
      <w:rPr>
        <w:rFonts w:ascii="Republika" w:hAnsi="Republika"/>
        <w:b/>
        <w:caps/>
        <w:sz w:val="20"/>
        <w:szCs w:val="20"/>
      </w:rPr>
      <w:t>Ministrstvo za kmetijstvo,</w:t>
    </w:r>
    <w:r w:rsidRPr="00751EEB">
      <w:rPr>
        <w:rFonts w:ascii="Republika" w:hAnsi="Republika"/>
        <w:b/>
        <w:caps/>
        <w:sz w:val="20"/>
        <w:szCs w:val="20"/>
      </w:rPr>
      <w:br/>
      <w:t>GOZDARSTVO IN PREHRANO</w:t>
    </w:r>
  </w:p>
  <w:p w14:paraId="7685485E" w14:textId="77777777" w:rsidR="00751EEB" w:rsidRPr="00751EEB" w:rsidRDefault="00751EEB" w:rsidP="00751EEB">
    <w:pPr>
      <w:tabs>
        <w:tab w:val="left" w:pos="5112"/>
      </w:tabs>
      <w:spacing w:before="120" w:line="240" w:lineRule="exact"/>
      <w:rPr>
        <w:rFonts w:ascii="Arial" w:hAnsi="Arial" w:cs="Arial"/>
        <w:sz w:val="16"/>
      </w:rPr>
    </w:pPr>
    <w:r w:rsidRPr="00751EEB">
      <w:rPr>
        <w:rFonts w:ascii="Arial" w:hAnsi="Arial" w:cs="Arial"/>
        <w:sz w:val="16"/>
      </w:rPr>
      <w:t>Dunajska cesta 22, 1000 Ljubljana</w:t>
    </w:r>
    <w:r w:rsidRPr="00751EEB">
      <w:rPr>
        <w:rFonts w:ascii="Arial" w:hAnsi="Arial" w:cs="Arial"/>
        <w:sz w:val="16"/>
      </w:rPr>
      <w:tab/>
      <w:t>T: 01 478 9000</w:t>
    </w:r>
  </w:p>
  <w:p w14:paraId="72362459" w14:textId="77777777" w:rsidR="00751EEB" w:rsidRPr="00751EEB" w:rsidRDefault="00751EEB" w:rsidP="00751EEB">
    <w:pPr>
      <w:tabs>
        <w:tab w:val="left" w:pos="5112"/>
      </w:tabs>
      <w:spacing w:line="240" w:lineRule="exact"/>
      <w:rPr>
        <w:rFonts w:ascii="Arial" w:hAnsi="Arial" w:cs="Arial"/>
        <w:sz w:val="16"/>
      </w:rPr>
    </w:pPr>
    <w:r w:rsidRPr="00751EEB">
      <w:rPr>
        <w:rFonts w:ascii="Arial" w:hAnsi="Arial" w:cs="Arial"/>
        <w:sz w:val="16"/>
      </w:rPr>
      <w:tab/>
      <w:t>E: gp.mkgp@gov.si</w:t>
    </w:r>
  </w:p>
  <w:p w14:paraId="221D613F" w14:textId="77777777" w:rsidR="00751EEB" w:rsidRPr="00751EEB" w:rsidRDefault="00751EEB" w:rsidP="00751EEB">
    <w:pPr>
      <w:tabs>
        <w:tab w:val="left" w:pos="5112"/>
      </w:tabs>
      <w:spacing w:line="240" w:lineRule="exact"/>
      <w:rPr>
        <w:rFonts w:ascii="Arial" w:hAnsi="Arial" w:cs="Arial"/>
        <w:sz w:val="16"/>
      </w:rPr>
    </w:pPr>
    <w:r w:rsidRPr="00751EEB">
      <w:rPr>
        <w:rFonts w:ascii="Arial" w:hAnsi="Arial" w:cs="Arial"/>
        <w:sz w:val="16"/>
      </w:rPr>
      <w:tab/>
      <w:t>www.mkgp.gov.si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6178"/>
    <w:multiLevelType w:val="hybridMultilevel"/>
    <w:tmpl w:val="034843FA"/>
    <w:lvl w:ilvl="0" w:tplc="42E48B68">
      <w:start w:val="117"/>
      <w:numFmt w:val="bullet"/>
      <w:lvlText w:val="-"/>
      <w:lvlJc w:val="left"/>
      <w:pPr>
        <w:ind w:left="1440" w:hanging="360"/>
      </w:pPr>
      <w:rPr>
        <w:rFonts w:ascii="Calibri" w:eastAsiaTheme="minorHAns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2BC1234"/>
    <w:multiLevelType w:val="hybridMultilevel"/>
    <w:tmpl w:val="D012B840"/>
    <w:lvl w:ilvl="0" w:tplc="02609D1C">
      <w:numFmt w:val="bullet"/>
      <w:lvlText w:val=""/>
      <w:lvlJc w:val="left"/>
      <w:pPr>
        <w:ind w:left="720" w:hanging="360"/>
      </w:pPr>
      <w:rPr>
        <w:rFonts w:ascii="Symbol" w:eastAsia="Symbol" w:hAnsi="Symbol" w:cs="Symbol" w:hint="default"/>
        <w:b w:val="0"/>
        <w:bCs w:val="0"/>
        <w:i w:val="0"/>
        <w:iCs w:val="0"/>
        <w:spacing w:val="0"/>
        <w:w w:val="100"/>
        <w:sz w:val="20"/>
        <w:szCs w:val="20"/>
        <w:lang w:val="sl-SI" w:eastAsia="en-US" w:bidi="ar-SA"/>
      </w:rPr>
    </w:lvl>
    <w:lvl w:ilvl="1" w:tplc="A2AC1294">
      <w:numFmt w:val="bullet"/>
      <w:lvlText w:val="•"/>
      <w:lvlJc w:val="left"/>
      <w:pPr>
        <w:ind w:left="1624" w:hanging="360"/>
      </w:pPr>
      <w:rPr>
        <w:rFonts w:hint="default"/>
        <w:lang w:val="sl-SI" w:eastAsia="en-US" w:bidi="ar-SA"/>
      </w:rPr>
    </w:lvl>
    <w:lvl w:ilvl="2" w:tplc="24B21092">
      <w:numFmt w:val="bullet"/>
      <w:lvlText w:val="•"/>
      <w:lvlJc w:val="left"/>
      <w:pPr>
        <w:ind w:left="2529" w:hanging="360"/>
      </w:pPr>
      <w:rPr>
        <w:rFonts w:hint="default"/>
        <w:lang w:val="sl-SI" w:eastAsia="en-US" w:bidi="ar-SA"/>
      </w:rPr>
    </w:lvl>
    <w:lvl w:ilvl="3" w:tplc="33A47B34">
      <w:numFmt w:val="bullet"/>
      <w:lvlText w:val="•"/>
      <w:lvlJc w:val="left"/>
      <w:pPr>
        <w:ind w:left="3434" w:hanging="360"/>
      </w:pPr>
      <w:rPr>
        <w:rFonts w:hint="default"/>
        <w:lang w:val="sl-SI" w:eastAsia="en-US" w:bidi="ar-SA"/>
      </w:rPr>
    </w:lvl>
    <w:lvl w:ilvl="4" w:tplc="20001946">
      <w:numFmt w:val="bullet"/>
      <w:lvlText w:val="•"/>
      <w:lvlJc w:val="left"/>
      <w:pPr>
        <w:ind w:left="4339" w:hanging="360"/>
      </w:pPr>
      <w:rPr>
        <w:rFonts w:hint="default"/>
        <w:lang w:val="sl-SI" w:eastAsia="en-US" w:bidi="ar-SA"/>
      </w:rPr>
    </w:lvl>
    <w:lvl w:ilvl="5" w:tplc="15C6C77E">
      <w:numFmt w:val="bullet"/>
      <w:lvlText w:val="•"/>
      <w:lvlJc w:val="left"/>
      <w:pPr>
        <w:ind w:left="5244" w:hanging="360"/>
      </w:pPr>
      <w:rPr>
        <w:rFonts w:hint="default"/>
        <w:lang w:val="sl-SI" w:eastAsia="en-US" w:bidi="ar-SA"/>
      </w:rPr>
    </w:lvl>
    <w:lvl w:ilvl="6" w:tplc="CED090DC">
      <w:numFmt w:val="bullet"/>
      <w:lvlText w:val="•"/>
      <w:lvlJc w:val="left"/>
      <w:pPr>
        <w:ind w:left="6149" w:hanging="360"/>
      </w:pPr>
      <w:rPr>
        <w:rFonts w:hint="default"/>
        <w:lang w:val="sl-SI" w:eastAsia="en-US" w:bidi="ar-SA"/>
      </w:rPr>
    </w:lvl>
    <w:lvl w:ilvl="7" w:tplc="DE4CA9D8">
      <w:numFmt w:val="bullet"/>
      <w:lvlText w:val="•"/>
      <w:lvlJc w:val="left"/>
      <w:pPr>
        <w:ind w:left="7054" w:hanging="360"/>
      </w:pPr>
      <w:rPr>
        <w:rFonts w:hint="default"/>
        <w:lang w:val="sl-SI" w:eastAsia="en-US" w:bidi="ar-SA"/>
      </w:rPr>
    </w:lvl>
    <w:lvl w:ilvl="8" w:tplc="6F5454BC">
      <w:numFmt w:val="bullet"/>
      <w:lvlText w:val="•"/>
      <w:lvlJc w:val="left"/>
      <w:pPr>
        <w:ind w:left="7959" w:hanging="360"/>
      </w:pPr>
      <w:rPr>
        <w:rFonts w:hint="default"/>
        <w:lang w:val="sl-SI" w:eastAsia="en-US" w:bidi="ar-SA"/>
      </w:rPr>
    </w:lvl>
  </w:abstractNum>
  <w:abstractNum w:abstractNumId="2"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CDA3F14"/>
    <w:multiLevelType w:val="hybridMultilevel"/>
    <w:tmpl w:val="4BA8C0C4"/>
    <w:lvl w:ilvl="0" w:tplc="BCF21006">
      <w:start w:val="2"/>
      <w:numFmt w:val="bullet"/>
      <w:lvlText w:val="–"/>
      <w:lvlJc w:val="left"/>
      <w:pPr>
        <w:ind w:left="825" w:hanging="360"/>
      </w:pPr>
      <w:rPr>
        <w:rFonts w:ascii="Calibri" w:eastAsiaTheme="minorHAnsi" w:hAnsi="Calibri" w:hint="default"/>
        <w:b w:val="0"/>
        <w:bCs w:val="0"/>
        <w:i w:val="0"/>
        <w:iCs w:val="0"/>
        <w:spacing w:val="0"/>
        <w:w w:val="100"/>
        <w:sz w:val="20"/>
        <w:szCs w:val="20"/>
        <w:lang w:val="sl-SI" w:eastAsia="en-US" w:bidi="ar-SA"/>
      </w:rPr>
    </w:lvl>
    <w:lvl w:ilvl="1" w:tplc="8884D738">
      <w:numFmt w:val="bullet"/>
      <w:lvlText w:val="•"/>
      <w:lvlJc w:val="left"/>
      <w:pPr>
        <w:ind w:left="1653" w:hanging="360"/>
      </w:pPr>
      <w:rPr>
        <w:rFonts w:hint="default"/>
        <w:lang w:val="sl-SI" w:eastAsia="en-US" w:bidi="ar-SA"/>
      </w:rPr>
    </w:lvl>
    <w:lvl w:ilvl="2" w:tplc="F5F2E416">
      <w:numFmt w:val="bullet"/>
      <w:lvlText w:val="•"/>
      <w:lvlJc w:val="left"/>
      <w:pPr>
        <w:ind w:left="2487" w:hanging="360"/>
      </w:pPr>
      <w:rPr>
        <w:rFonts w:hint="default"/>
        <w:lang w:val="sl-SI" w:eastAsia="en-US" w:bidi="ar-SA"/>
      </w:rPr>
    </w:lvl>
    <w:lvl w:ilvl="3" w:tplc="BA586712">
      <w:numFmt w:val="bullet"/>
      <w:lvlText w:val="•"/>
      <w:lvlJc w:val="left"/>
      <w:pPr>
        <w:ind w:left="3320" w:hanging="360"/>
      </w:pPr>
      <w:rPr>
        <w:rFonts w:hint="default"/>
        <w:lang w:val="sl-SI" w:eastAsia="en-US" w:bidi="ar-SA"/>
      </w:rPr>
    </w:lvl>
    <w:lvl w:ilvl="4" w:tplc="851017D8">
      <w:numFmt w:val="bullet"/>
      <w:lvlText w:val="•"/>
      <w:lvlJc w:val="left"/>
      <w:pPr>
        <w:ind w:left="4154" w:hanging="360"/>
      </w:pPr>
      <w:rPr>
        <w:rFonts w:hint="default"/>
        <w:lang w:val="sl-SI" w:eastAsia="en-US" w:bidi="ar-SA"/>
      </w:rPr>
    </w:lvl>
    <w:lvl w:ilvl="5" w:tplc="1F92A228">
      <w:numFmt w:val="bullet"/>
      <w:lvlText w:val="•"/>
      <w:lvlJc w:val="left"/>
      <w:pPr>
        <w:ind w:left="4987" w:hanging="360"/>
      </w:pPr>
      <w:rPr>
        <w:rFonts w:hint="default"/>
        <w:lang w:val="sl-SI" w:eastAsia="en-US" w:bidi="ar-SA"/>
      </w:rPr>
    </w:lvl>
    <w:lvl w:ilvl="6" w:tplc="500AE5B2">
      <w:numFmt w:val="bullet"/>
      <w:lvlText w:val="•"/>
      <w:lvlJc w:val="left"/>
      <w:pPr>
        <w:ind w:left="5821" w:hanging="360"/>
      </w:pPr>
      <w:rPr>
        <w:rFonts w:hint="default"/>
        <w:lang w:val="sl-SI" w:eastAsia="en-US" w:bidi="ar-SA"/>
      </w:rPr>
    </w:lvl>
    <w:lvl w:ilvl="7" w:tplc="5F68A45E">
      <w:numFmt w:val="bullet"/>
      <w:lvlText w:val="•"/>
      <w:lvlJc w:val="left"/>
      <w:pPr>
        <w:ind w:left="6654" w:hanging="360"/>
      </w:pPr>
      <w:rPr>
        <w:rFonts w:hint="default"/>
        <w:lang w:val="sl-SI" w:eastAsia="en-US" w:bidi="ar-SA"/>
      </w:rPr>
    </w:lvl>
    <w:lvl w:ilvl="8" w:tplc="51A4945E">
      <w:numFmt w:val="bullet"/>
      <w:lvlText w:val="•"/>
      <w:lvlJc w:val="left"/>
      <w:pPr>
        <w:ind w:left="7488" w:hanging="360"/>
      </w:pPr>
      <w:rPr>
        <w:rFonts w:hint="default"/>
        <w:lang w:val="sl-SI" w:eastAsia="en-US" w:bidi="ar-SA"/>
      </w:rPr>
    </w:lvl>
  </w:abstractNum>
  <w:abstractNum w:abstractNumId="4"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0B1E39"/>
    <w:multiLevelType w:val="hybridMultilevel"/>
    <w:tmpl w:val="FFFC1B5C"/>
    <w:lvl w:ilvl="0" w:tplc="3126F30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8732FA5"/>
    <w:multiLevelType w:val="hybridMultilevel"/>
    <w:tmpl w:val="247858EC"/>
    <w:lvl w:ilvl="0" w:tplc="D9D8E120">
      <w:numFmt w:val="bullet"/>
      <w:lvlText w:val="-"/>
      <w:lvlJc w:val="left"/>
      <w:pPr>
        <w:ind w:left="105" w:hanging="360"/>
      </w:pPr>
      <w:rPr>
        <w:rFonts w:ascii="Arial" w:eastAsia="Arial" w:hAnsi="Arial" w:cs="Arial" w:hint="default"/>
        <w:b w:val="0"/>
        <w:bCs w:val="0"/>
        <w:i w:val="0"/>
        <w:iCs w:val="0"/>
        <w:spacing w:val="0"/>
        <w:w w:val="100"/>
        <w:sz w:val="20"/>
        <w:szCs w:val="20"/>
        <w:lang w:val="sl-SI" w:eastAsia="en-US" w:bidi="ar-SA"/>
      </w:rPr>
    </w:lvl>
    <w:lvl w:ilvl="1" w:tplc="271238D6">
      <w:numFmt w:val="bullet"/>
      <w:lvlText w:val="•"/>
      <w:lvlJc w:val="left"/>
      <w:pPr>
        <w:ind w:left="1005" w:hanging="360"/>
      </w:pPr>
      <w:rPr>
        <w:rFonts w:hint="default"/>
        <w:lang w:val="sl-SI" w:eastAsia="en-US" w:bidi="ar-SA"/>
      </w:rPr>
    </w:lvl>
    <w:lvl w:ilvl="2" w:tplc="BD388F42">
      <w:numFmt w:val="bullet"/>
      <w:lvlText w:val="•"/>
      <w:lvlJc w:val="left"/>
      <w:pPr>
        <w:ind w:left="1910" w:hanging="360"/>
      </w:pPr>
      <w:rPr>
        <w:rFonts w:hint="default"/>
        <w:lang w:val="sl-SI" w:eastAsia="en-US" w:bidi="ar-SA"/>
      </w:rPr>
    </w:lvl>
    <w:lvl w:ilvl="3" w:tplc="700A9214">
      <w:numFmt w:val="bullet"/>
      <w:lvlText w:val="•"/>
      <w:lvlJc w:val="left"/>
      <w:pPr>
        <w:ind w:left="2815" w:hanging="360"/>
      </w:pPr>
      <w:rPr>
        <w:rFonts w:hint="default"/>
        <w:lang w:val="sl-SI" w:eastAsia="en-US" w:bidi="ar-SA"/>
      </w:rPr>
    </w:lvl>
    <w:lvl w:ilvl="4" w:tplc="A3ACAEDC">
      <w:numFmt w:val="bullet"/>
      <w:lvlText w:val="•"/>
      <w:lvlJc w:val="left"/>
      <w:pPr>
        <w:ind w:left="3721" w:hanging="360"/>
      </w:pPr>
      <w:rPr>
        <w:rFonts w:hint="default"/>
        <w:lang w:val="sl-SI" w:eastAsia="en-US" w:bidi="ar-SA"/>
      </w:rPr>
    </w:lvl>
    <w:lvl w:ilvl="5" w:tplc="D040CC70">
      <w:numFmt w:val="bullet"/>
      <w:lvlText w:val="•"/>
      <w:lvlJc w:val="left"/>
      <w:pPr>
        <w:ind w:left="4626" w:hanging="360"/>
      </w:pPr>
      <w:rPr>
        <w:rFonts w:hint="default"/>
        <w:lang w:val="sl-SI" w:eastAsia="en-US" w:bidi="ar-SA"/>
      </w:rPr>
    </w:lvl>
    <w:lvl w:ilvl="6" w:tplc="7CA8BA9A">
      <w:numFmt w:val="bullet"/>
      <w:lvlText w:val="•"/>
      <w:lvlJc w:val="left"/>
      <w:pPr>
        <w:ind w:left="5531" w:hanging="360"/>
      </w:pPr>
      <w:rPr>
        <w:rFonts w:hint="default"/>
        <w:lang w:val="sl-SI" w:eastAsia="en-US" w:bidi="ar-SA"/>
      </w:rPr>
    </w:lvl>
    <w:lvl w:ilvl="7" w:tplc="4EDE2A22">
      <w:numFmt w:val="bullet"/>
      <w:lvlText w:val="•"/>
      <w:lvlJc w:val="left"/>
      <w:pPr>
        <w:ind w:left="6437" w:hanging="360"/>
      </w:pPr>
      <w:rPr>
        <w:rFonts w:hint="default"/>
        <w:lang w:val="sl-SI" w:eastAsia="en-US" w:bidi="ar-SA"/>
      </w:rPr>
    </w:lvl>
    <w:lvl w:ilvl="8" w:tplc="B8A41C24">
      <w:numFmt w:val="bullet"/>
      <w:lvlText w:val="•"/>
      <w:lvlJc w:val="left"/>
      <w:pPr>
        <w:ind w:left="7342" w:hanging="360"/>
      </w:pPr>
      <w:rPr>
        <w:rFonts w:hint="default"/>
        <w:lang w:val="sl-SI" w:eastAsia="en-US" w:bidi="ar-SA"/>
      </w:r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18F2497"/>
    <w:multiLevelType w:val="hybridMultilevel"/>
    <w:tmpl w:val="CB62FF6A"/>
    <w:lvl w:ilvl="0" w:tplc="BCF21006">
      <w:start w:val="2"/>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B883821"/>
    <w:multiLevelType w:val="hybridMultilevel"/>
    <w:tmpl w:val="2C145F98"/>
    <w:lvl w:ilvl="0" w:tplc="64928E4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DF00A6D"/>
    <w:multiLevelType w:val="hybridMultilevel"/>
    <w:tmpl w:val="32C282F2"/>
    <w:lvl w:ilvl="0" w:tplc="125A657E">
      <w:numFmt w:val="bullet"/>
      <w:lvlText w:val="–"/>
      <w:lvlJc w:val="left"/>
      <w:pPr>
        <w:ind w:left="527" w:hanging="360"/>
      </w:pPr>
      <w:rPr>
        <w:rFonts w:ascii="Arial" w:eastAsia="Arial" w:hAnsi="Arial" w:cs="Arial" w:hint="default"/>
        <w:b w:val="0"/>
        <w:bCs w:val="0"/>
        <w:i w:val="0"/>
        <w:iCs w:val="0"/>
        <w:spacing w:val="0"/>
        <w:w w:val="100"/>
        <w:sz w:val="20"/>
        <w:szCs w:val="20"/>
        <w:lang w:val="sl-SI" w:eastAsia="en-US" w:bidi="ar-SA"/>
      </w:rPr>
    </w:lvl>
    <w:lvl w:ilvl="1" w:tplc="10226F04">
      <w:numFmt w:val="bullet"/>
      <w:lvlText w:val="•"/>
      <w:lvlJc w:val="left"/>
      <w:pPr>
        <w:ind w:left="1383" w:hanging="360"/>
      </w:pPr>
      <w:rPr>
        <w:rFonts w:hint="default"/>
        <w:lang w:val="sl-SI" w:eastAsia="en-US" w:bidi="ar-SA"/>
      </w:rPr>
    </w:lvl>
    <w:lvl w:ilvl="2" w:tplc="8BD28FAA">
      <w:numFmt w:val="bullet"/>
      <w:lvlText w:val="•"/>
      <w:lvlJc w:val="left"/>
      <w:pPr>
        <w:ind w:left="2246" w:hanging="360"/>
      </w:pPr>
      <w:rPr>
        <w:rFonts w:hint="default"/>
        <w:lang w:val="sl-SI" w:eastAsia="en-US" w:bidi="ar-SA"/>
      </w:rPr>
    </w:lvl>
    <w:lvl w:ilvl="3" w:tplc="13564FF0">
      <w:numFmt w:val="bullet"/>
      <w:lvlText w:val="•"/>
      <w:lvlJc w:val="left"/>
      <w:pPr>
        <w:ind w:left="3109" w:hanging="360"/>
      </w:pPr>
      <w:rPr>
        <w:rFonts w:hint="default"/>
        <w:lang w:val="sl-SI" w:eastAsia="en-US" w:bidi="ar-SA"/>
      </w:rPr>
    </w:lvl>
    <w:lvl w:ilvl="4" w:tplc="09EE37A8">
      <w:numFmt w:val="bullet"/>
      <w:lvlText w:val="•"/>
      <w:lvlJc w:val="left"/>
      <w:pPr>
        <w:ind w:left="3973" w:hanging="360"/>
      </w:pPr>
      <w:rPr>
        <w:rFonts w:hint="default"/>
        <w:lang w:val="sl-SI" w:eastAsia="en-US" w:bidi="ar-SA"/>
      </w:rPr>
    </w:lvl>
    <w:lvl w:ilvl="5" w:tplc="734A38F0">
      <w:numFmt w:val="bullet"/>
      <w:lvlText w:val="•"/>
      <w:lvlJc w:val="left"/>
      <w:pPr>
        <w:ind w:left="4836" w:hanging="360"/>
      </w:pPr>
      <w:rPr>
        <w:rFonts w:hint="default"/>
        <w:lang w:val="sl-SI" w:eastAsia="en-US" w:bidi="ar-SA"/>
      </w:rPr>
    </w:lvl>
    <w:lvl w:ilvl="6" w:tplc="DE5E4A8E">
      <w:numFmt w:val="bullet"/>
      <w:lvlText w:val="•"/>
      <w:lvlJc w:val="left"/>
      <w:pPr>
        <w:ind w:left="5699" w:hanging="360"/>
      </w:pPr>
      <w:rPr>
        <w:rFonts w:hint="default"/>
        <w:lang w:val="sl-SI" w:eastAsia="en-US" w:bidi="ar-SA"/>
      </w:rPr>
    </w:lvl>
    <w:lvl w:ilvl="7" w:tplc="A8C64D4C">
      <w:numFmt w:val="bullet"/>
      <w:lvlText w:val="•"/>
      <w:lvlJc w:val="left"/>
      <w:pPr>
        <w:ind w:left="6563" w:hanging="360"/>
      </w:pPr>
      <w:rPr>
        <w:rFonts w:hint="default"/>
        <w:lang w:val="sl-SI" w:eastAsia="en-US" w:bidi="ar-SA"/>
      </w:rPr>
    </w:lvl>
    <w:lvl w:ilvl="8" w:tplc="B4BE4ACE">
      <w:numFmt w:val="bullet"/>
      <w:lvlText w:val="•"/>
      <w:lvlJc w:val="left"/>
      <w:pPr>
        <w:ind w:left="7426" w:hanging="360"/>
      </w:pPr>
      <w:rPr>
        <w:rFonts w:hint="default"/>
        <w:lang w:val="sl-SI" w:eastAsia="en-US" w:bidi="ar-SA"/>
      </w:rPr>
    </w:lvl>
  </w:abstractNum>
  <w:abstractNum w:abstractNumId="11" w15:restartNumberingAfterBreak="0">
    <w:nsid w:val="35AF4334"/>
    <w:multiLevelType w:val="hybridMultilevel"/>
    <w:tmpl w:val="5FC43870"/>
    <w:lvl w:ilvl="0" w:tplc="3DBE2EF8">
      <w:start w:val="1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36144CE2"/>
    <w:multiLevelType w:val="hybridMultilevel"/>
    <w:tmpl w:val="F2C88D38"/>
    <w:lvl w:ilvl="0" w:tplc="D0B09CD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7F027C6"/>
    <w:multiLevelType w:val="hybridMultilevel"/>
    <w:tmpl w:val="2506CD90"/>
    <w:lvl w:ilvl="0" w:tplc="02609D1C">
      <w:numFmt w:val="bullet"/>
      <w:lvlText w:val=""/>
      <w:lvlJc w:val="left"/>
      <w:pPr>
        <w:ind w:left="720" w:hanging="360"/>
      </w:pPr>
      <w:rPr>
        <w:rFonts w:ascii="Symbol" w:eastAsia="Symbol" w:hAnsi="Symbol" w:cs="Symbol" w:hint="default"/>
        <w:b w:val="0"/>
        <w:bCs w:val="0"/>
        <w:i w:val="0"/>
        <w:iCs w:val="0"/>
        <w:spacing w:val="0"/>
        <w:w w:val="100"/>
        <w:sz w:val="20"/>
        <w:szCs w:val="20"/>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3000AC6"/>
    <w:multiLevelType w:val="hybridMultilevel"/>
    <w:tmpl w:val="D1202FB0"/>
    <w:lvl w:ilvl="0" w:tplc="1604E2E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52C6BC6"/>
    <w:multiLevelType w:val="hybridMultilevel"/>
    <w:tmpl w:val="94F28E3A"/>
    <w:lvl w:ilvl="0" w:tplc="C83422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FDC5F88"/>
    <w:multiLevelType w:val="hybridMultilevel"/>
    <w:tmpl w:val="3FF02A32"/>
    <w:lvl w:ilvl="0" w:tplc="5CC68A30">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23" w15:restartNumberingAfterBreak="0">
    <w:nsid w:val="5305408B"/>
    <w:multiLevelType w:val="hybridMultilevel"/>
    <w:tmpl w:val="9DB25412"/>
    <w:lvl w:ilvl="0" w:tplc="5CC68A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F319FB"/>
    <w:multiLevelType w:val="multilevel"/>
    <w:tmpl w:val="B56A3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6D287A"/>
    <w:multiLevelType w:val="multilevel"/>
    <w:tmpl w:val="FCCCC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E7335D8"/>
    <w:multiLevelType w:val="hybridMultilevel"/>
    <w:tmpl w:val="1712921A"/>
    <w:lvl w:ilvl="0" w:tplc="C83422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2B80168"/>
    <w:multiLevelType w:val="hybridMultilevel"/>
    <w:tmpl w:val="3A205E68"/>
    <w:lvl w:ilvl="0" w:tplc="C83422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7015BAF"/>
    <w:multiLevelType w:val="hybridMultilevel"/>
    <w:tmpl w:val="3A94C282"/>
    <w:lvl w:ilvl="0" w:tplc="42E48B68">
      <w:start w:val="117"/>
      <w:numFmt w:val="bullet"/>
      <w:lvlText w:val="-"/>
      <w:lvlJc w:val="left"/>
      <w:pPr>
        <w:ind w:left="1440" w:hanging="360"/>
      </w:pPr>
      <w:rPr>
        <w:rFonts w:ascii="Calibri" w:eastAsiaTheme="minorHAns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6E33B98"/>
    <w:multiLevelType w:val="hybridMultilevel"/>
    <w:tmpl w:val="1778C79A"/>
    <w:lvl w:ilvl="0" w:tplc="D530107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7EB3170"/>
    <w:multiLevelType w:val="hybridMultilevel"/>
    <w:tmpl w:val="49C22F4C"/>
    <w:lvl w:ilvl="0" w:tplc="852C7B38">
      <w:start w:val="40"/>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8C57D21"/>
    <w:multiLevelType w:val="hybridMultilevel"/>
    <w:tmpl w:val="88DCFB20"/>
    <w:lvl w:ilvl="0" w:tplc="283E4B20">
      <w:start w:val="1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4"/>
  </w:num>
  <w:num w:numId="4">
    <w:abstractNumId w:val="2"/>
  </w:num>
  <w:num w:numId="5">
    <w:abstractNumId w:val="15"/>
    <w:lvlOverride w:ilvl="0">
      <w:startOverride w:val="1"/>
    </w:lvlOverride>
  </w:num>
  <w:num w:numId="6">
    <w:abstractNumId w:val="4"/>
  </w:num>
  <w:num w:numId="7">
    <w:abstractNumId w:val="7"/>
  </w:num>
  <w:num w:numId="8">
    <w:abstractNumId w:val="28"/>
  </w:num>
  <w:num w:numId="9">
    <w:abstractNumId w:val="26"/>
  </w:num>
  <w:num w:numId="10">
    <w:abstractNumId w:val="31"/>
  </w:num>
  <w:num w:numId="11">
    <w:abstractNumId w:val="16"/>
  </w:num>
  <w:num w:numId="12">
    <w:abstractNumId w:val="20"/>
  </w:num>
  <w:num w:numId="13">
    <w:abstractNumId w:val="18"/>
  </w:num>
  <w:num w:numId="14">
    <w:abstractNumId w:val="29"/>
  </w:num>
  <w:num w:numId="15">
    <w:abstractNumId w:val="0"/>
  </w:num>
  <w:num w:numId="16">
    <w:abstractNumId w:val="27"/>
  </w:num>
  <w:num w:numId="17">
    <w:abstractNumId w:val="30"/>
  </w:num>
  <w:num w:numId="18">
    <w:abstractNumId w:val="21"/>
  </w:num>
  <w:num w:numId="19">
    <w:abstractNumId w:val="11"/>
  </w:num>
  <w:num w:numId="20">
    <w:abstractNumId w:val="24"/>
  </w:num>
  <w:num w:numId="21">
    <w:abstractNumId w:val="25"/>
  </w:num>
  <w:num w:numId="22">
    <w:abstractNumId w:val="5"/>
  </w:num>
  <w:num w:numId="23">
    <w:abstractNumId w:val="9"/>
  </w:num>
  <w:num w:numId="24">
    <w:abstractNumId w:val="33"/>
  </w:num>
  <w:num w:numId="25">
    <w:abstractNumId w:val="12"/>
  </w:num>
  <w:num w:numId="26">
    <w:abstractNumId w:val="23"/>
  </w:num>
  <w:num w:numId="27">
    <w:abstractNumId w:val="22"/>
  </w:num>
  <w:num w:numId="28">
    <w:abstractNumId w:val="6"/>
  </w:num>
  <w:num w:numId="29">
    <w:abstractNumId w:val="8"/>
  </w:num>
  <w:num w:numId="30">
    <w:abstractNumId w:val="10"/>
  </w:num>
  <w:num w:numId="31">
    <w:abstractNumId w:val="13"/>
  </w:num>
  <w:num w:numId="32">
    <w:abstractNumId w:val="3"/>
  </w:num>
  <w:num w:numId="33">
    <w:abstractNumId w:val="1"/>
  </w:num>
  <w:num w:numId="34">
    <w:abstractNumId w:val="32"/>
  </w:num>
  <w:num w:numId="35">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970"/>
    <w:rsid w:val="00013A27"/>
    <w:rsid w:val="00014A05"/>
    <w:rsid w:val="000205D3"/>
    <w:rsid w:val="00021024"/>
    <w:rsid w:val="00022066"/>
    <w:rsid w:val="00022565"/>
    <w:rsid w:val="00023D1F"/>
    <w:rsid w:val="00025D0E"/>
    <w:rsid w:val="000264BB"/>
    <w:rsid w:val="0002665A"/>
    <w:rsid w:val="0003014D"/>
    <w:rsid w:val="00034757"/>
    <w:rsid w:val="00037885"/>
    <w:rsid w:val="00037BB7"/>
    <w:rsid w:val="00041FA3"/>
    <w:rsid w:val="0004377B"/>
    <w:rsid w:val="00044AD0"/>
    <w:rsid w:val="00044FA9"/>
    <w:rsid w:val="00046811"/>
    <w:rsid w:val="00052558"/>
    <w:rsid w:val="00062E32"/>
    <w:rsid w:val="0006315F"/>
    <w:rsid w:val="00066E9A"/>
    <w:rsid w:val="00070D42"/>
    <w:rsid w:val="00071431"/>
    <w:rsid w:val="00071575"/>
    <w:rsid w:val="0007222E"/>
    <w:rsid w:val="0007286C"/>
    <w:rsid w:val="000736F7"/>
    <w:rsid w:val="0007376E"/>
    <w:rsid w:val="00074ED4"/>
    <w:rsid w:val="0008025D"/>
    <w:rsid w:val="000838C3"/>
    <w:rsid w:val="0008452D"/>
    <w:rsid w:val="0008484A"/>
    <w:rsid w:val="00086970"/>
    <w:rsid w:val="00093C88"/>
    <w:rsid w:val="000946B4"/>
    <w:rsid w:val="000948C4"/>
    <w:rsid w:val="00095D97"/>
    <w:rsid w:val="000969D9"/>
    <w:rsid w:val="000A2BC4"/>
    <w:rsid w:val="000A58B0"/>
    <w:rsid w:val="000B38C3"/>
    <w:rsid w:val="000B4ED6"/>
    <w:rsid w:val="000B4FA5"/>
    <w:rsid w:val="000C0EEC"/>
    <w:rsid w:val="000C1413"/>
    <w:rsid w:val="000C3853"/>
    <w:rsid w:val="000C3C64"/>
    <w:rsid w:val="000C508A"/>
    <w:rsid w:val="000C658A"/>
    <w:rsid w:val="000D0345"/>
    <w:rsid w:val="000D1B2E"/>
    <w:rsid w:val="000D1C23"/>
    <w:rsid w:val="000D2F86"/>
    <w:rsid w:val="000D3DA3"/>
    <w:rsid w:val="000D3DA7"/>
    <w:rsid w:val="000D6E4F"/>
    <w:rsid w:val="000E078A"/>
    <w:rsid w:val="000E2BD2"/>
    <w:rsid w:val="000E469C"/>
    <w:rsid w:val="000E50C6"/>
    <w:rsid w:val="000E5DB6"/>
    <w:rsid w:val="000E6274"/>
    <w:rsid w:val="000E73A9"/>
    <w:rsid w:val="000F053F"/>
    <w:rsid w:val="000F4699"/>
    <w:rsid w:val="000F4F37"/>
    <w:rsid w:val="000F6EFC"/>
    <w:rsid w:val="0010126C"/>
    <w:rsid w:val="00101A32"/>
    <w:rsid w:val="00104ECB"/>
    <w:rsid w:val="00105250"/>
    <w:rsid w:val="00105FDB"/>
    <w:rsid w:val="00106FA8"/>
    <w:rsid w:val="00107E94"/>
    <w:rsid w:val="00107ED0"/>
    <w:rsid w:val="0011096F"/>
    <w:rsid w:val="00111B3B"/>
    <w:rsid w:val="001167D2"/>
    <w:rsid w:val="0011731C"/>
    <w:rsid w:val="00117426"/>
    <w:rsid w:val="00121BD2"/>
    <w:rsid w:val="0012219D"/>
    <w:rsid w:val="00123BBD"/>
    <w:rsid w:val="00124228"/>
    <w:rsid w:val="00125221"/>
    <w:rsid w:val="00125884"/>
    <w:rsid w:val="00126F0C"/>
    <w:rsid w:val="00130762"/>
    <w:rsid w:val="001324CA"/>
    <w:rsid w:val="00132E5C"/>
    <w:rsid w:val="00133856"/>
    <w:rsid w:val="00136430"/>
    <w:rsid w:val="00140D99"/>
    <w:rsid w:val="00140F3B"/>
    <w:rsid w:val="0014265B"/>
    <w:rsid w:val="001427DA"/>
    <w:rsid w:val="00153F7C"/>
    <w:rsid w:val="00154AAB"/>
    <w:rsid w:val="00155D59"/>
    <w:rsid w:val="001563C5"/>
    <w:rsid w:val="001611AF"/>
    <w:rsid w:val="00164EB5"/>
    <w:rsid w:val="00171152"/>
    <w:rsid w:val="001723F2"/>
    <w:rsid w:val="00172430"/>
    <w:rsid w:val="001753AB"/>
    <w:rsid w:val="001767BD"/>
    <w:rsid w:val="001839F3"/>
    <w:rsid w:val="00183FD4"/>
    <w:rsid w:val="00186022"/>
    <w:rsid w:val="0019093F"/>
    <w:rsid w:val="00192C38"/>
    <w:rsid w:val="00196FAF"/>
    <w:rsid w:val="001A4EEF"/>
    <w:rsid w:val="001A55AA"/>
    <w:rsid w:val="001A679E"/>
    <w:rsid w:val="001A68E3"/>
    <w:rsid w:val="001A7D43"/>
    <w:rsid w:val="001B04E1"/>
    <w:rsid w:val="001B0C4B"/>
    <w:rsid w:val="001B223E"/>
    <w:rsid w:val="001B2638"/>
    <w:rsid w:val="001B29A1"/>
    <w:rsid w:val="001B32A6"/>
    <w:rsid w:val="001B3F01"/>
    <w:rsid w:val="001B4C47"/>
    <w:rsid w:val="001B737B"/>
    <w:rsid w:val="001C034F"/>
    <w:rsid w:val="001C1FE9"/>
    <w:rsid w:val="001C3B1E"/>
    <w:rsid w:val="001C5731"/>
    <w:rsid w:val="001C5C52"/>
    <w:rsid w:val="001C624F"/>
    <w:rsid w:val="001D2612"/>
    <w:rsid w:val="001D275B"/>
    <w:rsid w:val="001D4667"/>
    <w:rsid w:val="001D54F1"/>
    <w:rsid w:val="001D645C"/>
    <w:rsid w:val="001D69E0"/>
    <w:rsid w:val="001D6A67"/>
    <w:rsid w:val="001E128C"/>
    <w:rsid w:val="001E2409"/>
    <w:rsid w:val="001E6744"/>
    <w:rsid w:val="001F7907"/>
    <w:rsid w:val="00202CF2"/>
    <w:rsid w:val="00205817"/>
    <w:rsid w:val="00211161"/>
    <w:rsid w:val="00211F0F"/>
    <w:rsid w:val="00212AEC"/>
    <w:rsid w:val="00216910"/>
    <w:rsid w:val="00220367"/>
    <w:rsid w:val="00220FCC"/>
    <w:rsid w:val="002251D2"/>
    <w:rsid w:val="00225D1B"/>
    <w:rsid w:val="00227ED7"/>
    <w:rsid w:val="00242514"/>
    <w:rsid w:val="00242728"/>
    <w:rsid w:val="002427CB"/>
    <w:rsid w:val="00243E8C"/>
    <w:rsid w:val="00245400"/>
    <w:rsid w:val="00247660"/>
    <w:rsid w:val="002515CD"/>
    <w:rsid w:val="0025162E"/>
    <w:rsid w:val="00253243"/>
    <w:rsid w:val="002600CB"/>
    <w:rsid w:val="00260482"/>
    <w:rsid w:val="0026254A"/>
    <w:rsid w:val="002638E7"/>
    <w:rsid w:val="00264204"/>
    <w:rsid w:val="002750EF"/>
    <w:rsid w:val="0027549F"/>
    <w:rsid w:val="002770ED"/>
    <w:rsid w:val="00281DC6"/>
    <w:rsid w:val="00282941"/>
    <w:rsid w:val="00284506"/>
    <w:rsid w:val="00284DD4"/>
    <w:rsid w:val="00286A0A"/>
    <w:rsid w:val="00287050"/>
    <w:rsid w:val="0029035C"/>
    <w:rsid w:val="00291058"/>
    <w:rsid w:val="002914D9"/>
    <w:rsid w:val="00292537"/>
    <w:rsid w:val="00293E25"/>
    <w:rsid w:val="002970B0"/>
    <w:rsid w:val="0029742B"/>
    <w:rsid w:val="002A432B"/>
    <w:rsid w:val="002A5DA8"/>
    <w:rsid w:val="002A6251"/>
    <w:rsid w:val="002A7713"/>
    <w:rsid w:val="002B114C"/>
    <w:rsid w:val="002B2DA0"/>
    <w:rsid w:val="002B3051"/>
    <w:rsid w:val="002B3EC5"/>
    <w:rsid w:val="002B698A"/>
    <w:rsid w:val="002B6D0E"/>
    <w:rsid w:val="002C0175"/>
    <w:rsid w:val="002C235E"/>
    <w:rsid w:val="002D35CF"/>
    <w:rsid w:val="002D36CE"/>
    <w:rsid w:val="002D573A"/>
    <w:rsid w:val="002D5803"/>
    <w:rsid w:val="002D7BD9"/>
    <w:rsid w:val="002E5E19"/>
    <w:rsid w:val="002F06FA"/>
    <w:rsid w:val="002F13F7"/>
    <w:rsid w:val="002F35AC"/>
    <w:rsid w:val="002F5554"/>
    <w:rsid w:val="002F64F3"/>
    <w:rsid w:val="00300986"/>
    <w:rsid w:val="003016B0"/>
    <w:rsid w:val="00303E70"/>
    <w:rsid w:val="00304645"/>
    <w:rsid w:val="003049A8"/>
    <w:rsid w:val="00305894"/>
    <w:rsid w:val="003068B9"/>
    <w:rsid w:val="003070BF"/>
    <w:rsid w:val="0030730E"/>
    <w:rsid w:val="00310B0B"/>
    <w:rsid w:val="00310FE8"/>
    <w:rsid w:val="00312C9D"/>
    <w:rsid w:val="00313E0C"/>
    <w:rsid w:val="003152C2"/>
    <w:rsid w:val="00315EDA"/>
    <w:rsid w:val="00316AFA"/>
    <w:rsid w:val="00317FEE"/>
    <w:rsid w:val="00322BB4"/>
    <w:rsid w:val="00324C3D"/>
    <w:rsid w:val="0032607F"/>
    <w:rsid w:val="003340CB"/>
    <w:rsid w:val="00337DE4"/>
    <w:rsid w:val="003430BE"/>
    <w:rsid w:val="00345B58"/>
    <w:rsid w:val="00345F62"/>
    <w:rsid w:val="00346FBE"/>
    <w:rsid w:val="00350952"/>
    <w:rsid w:val="003531CB"/>
    <w:rsid w:val="00356DD2"/>
    <w:rsid w:val="0036014A"/>
    <w:rsid w:val="00361189"/>
    <w:rsid w:val="00363BEF"/>
    <w:rsid w:val="00372466"/>
    <w:rsid w:val="00372740"/>
    <w:rsid w:val="00383EF1"/>
    <w:rsid w:val="00390218"/>
    <w:rsid w:val="00390271"/>
    <w:rsid w:val="00391415"/>
    <w:rsid w:val="00396060"/>
    <w:rsid w:val="003A2724"/>
    <w:rsid w:val="003A3112"/>
    <w:rsid w:val="003A3AC5"/>
    <w:rsid w:val="003A45BC"/>
    <w:rsid w:val="003B1D72"/>
    <w:rsid w:val="003B26A0"/>
    <w:rsid w:val="003B400A"/>
    <w:rsid w:val="003B44C4"/>
    <w:rsid w:val="003B49CF"/>
    <w:rsid w:val="003C1FA1"/>
    <w:rsid w:val="003D1AF4"/>
    <w:rsid w:val="003D394E"/>
    <w:rsid w:val="003E1493"/>
    <w:rsid w:val="003E1C46"/>
    <w:rsid w:val="003E5F81"/>
    <w:rsid w:val="003E7ADF"/>
    <w:rsid w:val="003F0ACB"/>
    <w:rsid w:val="003F4C36"/>
    <w:rsid w:val="00401E5C"/>
    <w:rsid w:val="004028A0"/>
    <w:rsid w:val="00404986"/>
    <w:rsid w:val="0041136E"/>
    <w:rsid w:val="0041207E"/>
    <w:rsid w:val="0041269F"/>
    <w:rsid w:val="00413A96"/>
    <w:rsid w:val="004225CC"/>
    <w:rsid w:val="00423653"/>
    <w:rsid w:val="00424799"/>
    <w:rsid w:val="00425947"/>
    <w:rsid w:val="00425F07"/>
    <w:rsid w:val="004264A4"/>
    <w:rsid w:val="00431353"/>
    <w:rsid w:val="00433497"/>
    <w:rsid w:val="00434EBA"/>
    <w:rsid w:val="00435DC9"/>
    <w:rsid w:val="00437B66"/>
    <w:rsid w:val="004524CF"/>
    <w:rsid w:val="00452E2E"/>
    <w:rsid w:val="00453386"/>
    <w:rsid w:val="0045495F"/>
    <w:rsid w:val="00457498"/>
    <w:rsid w:val="0046169F"/>
    <w:rsid w:val="004628AD"/>
    <w:rsid w:val="004659DB"/>
    <w:rsid w:val="00466A9D"/>
    <w:rsid w:val="00467272"/>
    <w:rsid w:val="00471709"/>
    <w:rsid w:val="00472136"/>
    <w:rsid w:val="0047527C"/>
    <w:rsid w:val="00475341"/>
    <w:rsid w:val="004821C4"/>
    <w:rsid w:val="00493774"/>
    <w:rsid w:val="00494BC1"/>
    <w:rsid w:val="004A1790"/>
    <w:rsid w:val="004A19D6"/>
    <w:rsid w:val="004B0801"/>
    <w:rsid w:val="004B1413"/>
    <w:rsid w:val="004B2458"/>
    <w:rsid w:val="004B2C4D"/>
    <w:rsid w:val="004B5CCC"/>
    <w:rsid w:val="004C027F"/>
    <w:rsid w:val="004C152E"/>
    <w:rsid w:val="004C217B"/>
    <w:rsid w:val="004C4604"/>
    <w:rsid w:val="004D569C"/>
    <w:rsid w:val="004E298C"/>
    <w:rsid w:val="004E4A50"/>
    <w:rsid w:val="004E5C61"/>
    <w:rsid w:val="004E712B"/>
    <w:rsid w:val="004F1CCB"/>
    <w:rsid w:val="004F2346"/>
    <w:rsid w:val="004F27D6"/>
    <w:rsid w:val="004F3DBE"/>
    <w:rsid w:val="004F547B"/>
    <w:rsid w:val="004F550D"/>
    <w:rsid w:val="004F6CC3"/>
    <w:rsid w:val="0050213C"/>
    <w:rsid w:val="005027F8"/>
    <w:rsid w:val="00510C89"/>
    <w:rsid w:val="00511ACF"/>
    <w:rsid w:val="005120B0"/>
    <w:rsid w:val="00512538"/>
    <w:rsid w:val="0051563B"/>
    <w:rsid w:val="00515C97"/>
    <w:rsid w:val="005220A2"/>
    <w:rsid w:val="005222E6"/>
    <w:rsid w:val="00530448"/>
    <w:rsid w:val="0053044A"/>
    <w:rsid w:val="005346AE"/>
    <w:rsid w:val="0053775D"/>
    <w:rsid w:val="00537C6E"/>
    <w:rsid w:val="0054473D"/>
    <w:rsid w:val="00544F93"/>
    <w:rsid w:val="005478A6"/>
    <w:rsid w:val="00550738"/>
    <w:rsid w:val="005522F0"/>
    <w:rsid w:val="005532AD"/>
    <w:rsid w:val="00554C3B"/>
    <w:rsid w:val="00562B34"/>
    <w:rsid w:val="00562C7C"/>
    <w:rsid w:val="005630E5"/>
    <w:rsid w:val="00563B02"/>
    <w:rsid w:val="005654ED"/>
    <w:rsid w:val="005657FB"/>
    <w:rsid w:val="0057573A"/>
    <w:rsid w:val="00575BF1"/>
    <w:rsid w:val="00575F9B"/>
    <w:rsid w:val="00576A2A"/>
    <w:rsid w:val="00580808"/>
    <w:rsid w:val="00580A3A"/>
    <w:rsid w:val="0058102E"/>
    <w:rsid w:val="005846ED"/>
    <w:rsid w:val="0058515C"/>
    <w:rsid w:val="00592722"/>
    <w:rsid w:val="0059382E"/>
    <w:rsid w:val="00593A33"/>
    <w:rsid w:val="00594B90"/>
    <w:rsid w:val="0059610E"/>
    <w:rsid w:val="005A2A55"/>
    <w:rsid w:val="005A4435"/>
    <w:rsid w:val="005A7BCF"/>
    <w:rsid w:val="005B1740"/>
    <w:rsid w:val="005B1C7C"/>
    <w:rsid w:val="005B35A9"/>
    <w:rsid w:val="005B4049"/>
    <w:rsid w:val="005B522F"/>
    <w:rsid w:val="005C2EBB"/>
    <w:rsid w:val="005C55F5"/>
    <w:rsid w:val="005C5F18"/>
    <w:rsid w:val="005C79AD"/>
    <w:rsid w:val="005C7AA7"/>
    <w:rsid w:val="005C7AB3"/>
    <w:rsid w:val="005D1D30"/>
    <w:rsid w:val="005D3C69"/>
    <w:rsid w:val="005D4135"/>
    <w:rsid w:val="005D78FC"/>
    <w:rsid w:val="005E0062"/>
    <w:rsid w:val="005E26CA"/>
    <w:rsid w:val="005F267F"/>
    <w:rsid w:val="005F36D5"/>
    <w:rsid w:val="005F3C3F"/>
    <w:rsid w:val="005F3DC6"/>
    <w:rsid w:val="005F44D3"/>
    <w:rsid w:val="005F4A12"/>
    <w:rsid w:val="005F6768"/>
    <w:rsid w:val="005F744D"/>
    <w:rsid w:val="005F77AF"/>
    <w:rsid w:val="006004F2"/>
    <w:rsid w:val="00601180"/>
    <w:rsid w:val="00601815"/>
    <w:rsid w:val="00602720"/>
    <w:rsid w:val="0060331E"/>
    <w:rsid w:val="006036F5"/>
    <w:rsid w:val="00605936"/>
    <w:rsid w:val="006117AC"/>
    <w:rsid w:val="00612354"/>
    <w:rsid w:val="00624627"/>
    <w:rsid w:val="006251B4"/>
    <w:rsid w:val="006258E9"/>
    <w:rsid w:val="00627BD7"/>
    <w:rsid w:val="00631A9D"/>
    <w:rsid w:val="006332AB"/>
    <w:rsid w:val="00635E9D"/>
    <w:rsid w:val="006413A3"/>
    <w:rsid w:val="006419F8"/>
    <w:rsid w:val="00642B87"/>
    <w:rsid w:val="00644040"/>
    <w:rsid w:val="006456D6"/>
    <w:rsid w:val="006464D4"/>
    <w:rsid w:val="006477AB"/>
    <w:rsid w:val="006501E8"/>
    <w:rsid w:val="006509D7"/>
    <w:rsid w:val="00662599"/>
    <w:rsid w:val="00663971"/>
    <w:rsid w:val="00665F38"/>
    <w:rsid w:val="00667A65"/>
    <w:rsid w:val="006713E8"/>
    <w:rsid w:val="006751EE"/>
    <w:rsid w:val="006777BD"/>
    <w:rsid w:val="00681C3C"/>
    <w:rsid w:val="0068311C"/>
    <w:rsid w:val="00683752"/>
    <w:rsid w:val="00684108"/>
    <w:rsid w:val="0068465E"/>
    <w:rsid w:val="00684E97"/>
    <w:rsid w:val="00686377"/>
    <w:rsid w:val="00690657"/>
    <w:rsid w:val="00692B92"/>
    <w:rsid w:val="006939DB"/>
    <w:rsid w:val="006956CE"/>
    <w:rsid w:val="00697AD9"/>
    <w:rsid w:val="00697D23"/>
    <w:rsid w:val="00697FD8"/>
    <w:rsid w:val="006A0E94"/>
    <w:rsid w:val="006A5437"/>
    <w:rsid w:val="006B0A2E"/>
    <w:rsid w:val="006B5D01"/>
    <w:rsid w:val="006B6F30"/>
    <w:rsid w:val="006C4EB8"/>
    <w:rsid w:val="006D02FE"/>
    <w:rsid w:val="006D0698"/>
    <w:rsid w:val="006D2578"/>
    <w:rsid w:val="006D5BBB"/>
    <w:rsid w:val="006E1631"/>
    <w:rsid w:val="006E51D9"/>
    <w:rsid w:val="006E7261"/>
    <w:rsid w:val="006F0154"/>
    <w:rsid w:val="006F12B8"/>
    <w:rsid w:val="006F1E29"/>
    <w:rsid w:val="006F215D"/>
    <w:rsid w:val="00701512"/>
    <w:rsid w:val="0070352C"/>
    <w:rsid w:val="00711249"/>
    <w:rsid w:val="00714DAA"/>
    <w:rsid w:val="0071577C"/>
    <w:rsid w:val="007160F0"/>
    <w:rsid w:val="00717D84"/>
    <w:rsid w:val="007256A5"/>
    <w:rsid w:val="00727C8C"/>
    <w:rsid w:val="007413FF"/>
    <w:rsid w:val="00744A8B"/>
    <w:rsid w:val="007454DC"/>
    <w:rsid w:val="0074638D"/>
    <w:rsid w:val="007465AF"/>
    <w:rsid w:val="0075064B"/>
    <w:rsid w:val="00751EEB"/>
    <w:rsid w:val="00752B2A"/>
    <w:rsid w:val="00755DBB"/>
    <w:rsid w:val="00760684"/>
    <w:rsid w:val="00762875"/>
    <w:rsid w:val="00765133"/>
    <w:rsid w:val="0076556B"/>
    <w:rsid w:val="00766F7C"/>
    <w:rsid w:val="007710AB"/>
    <w:rsid w:val="00773263"/>
    <w:rsid w:val="0077561B"/>
    <w:rsid w:val="00775C68"/>
    <w:rsid w:val="00776876"/>
    <w:rsid w:val="00780B9B"/>
    <w:rsid w:val="00780CB6"/>
    <w:rsid w:val="00780D3B"/>
    <w:rsid w:val="00782076"/>
    <w:rsid w:val="007844A1"/>
    <w:rsid w:val="00785762"/>
    <w:rsid w:val="00786C79"/>
    <w:rsid w:val="0079004D"/>
    <w:rsid w:val="007913C2"/>
    <w:rsid w:val="00792B79"/>
    <w:rsid w:val="00792FAA"/>
    <w:rsid w:val="007934D1"/>
    <w:rsid w:val="00795CBA"/>
    <w:rsid w:val="00795E76"/>
    <w:rsid w:val="00797E54"/>
    <w:rsid w:val="007A5968"/>
    <w:rsid w:val="007A71C8"/>
    <w:rsid w:val="007A77F9"/>
    <w:rsid w:val="007B5E28"/>
    <w:rsid w:val="007B7EEE"/>
    <w:rsid w:val="007B7FD4"/>
    <w:rsid w:val="007C16A3"/>
    <w:rsid w:val="007C17D7"/>
    <w:rsid w:val="007C52BB"/>
    <w:rsid w:val="007D142A"/>
    <w:rsid w:val="007D4F1D"/>
    <w:rsid w:val="007D771D"/>
    <w:rsid w:val="007E34A2"/>
    <w:rsid w:val="007E5BFB"/>
    <w:rsid w:val="007F0582"/>
    <w:rsid w:val="007F080D"/>
    <w:rsid w:val="007F284E"/>
    <w:rsid w:val="007F2C7E"/>
    <w:rsid w:val="008035E8"/>
    <w:rsid w:val="0080383D"/>
    <w:rsid w:val="0080413D"/>
    <w:rsid w:val="0081251E"/>
    <w:rsid w:val="008138B6"/>
    <w:rsid w:val="0081524E"/>
    <w:rsid w:val="008228C9"/>
    <w:rsid w:val="008270EE"/>
    <w:rsid w:val="00833AFE"/>
    <w:rsid w:val="008347E5"/>
    <w:rsid w:val="0083735A"/>
    <w:rsid w:val="0084051E"/>
    <w:rsid w:val="008414FB"/>
    <w:rsid w:val="00841C6E"/>
    <w:rsid w:val="00843384"/>
    <w:rsid w:val="0084442A"/>
    <w:rsid w:val="00845610"/>
    <w:rsid w:val="00846BE7"/>
    <w:rsid w:val="0084753A"/>
    <w:rsid w:val="00847BD9"/>
    <w:rsid w:val="00850F42"/>
    <w:rsid w:val="008514C6"/>
    <w:rsid w:val="00854C9E"/>
    <w:rsid w:val="00855362"/>
    <w:rsid w:val="00863A2D"/>
    <w:rsid w:val="008644B0"/>
    <w:rsid w:val="00867382"/>
    <w:rsid w:val="008723A6"/>
    <w:rsid w:val="0087519E"/>
    <w:rsid w:val="00877BCF"/>
    <w:rsid w:val="00877F4D"/>
    <w:rsid w:val="008803B7"/>
    <w:rsid w:val="00883357"/>
    <w:rsid w:val="00883E5C"/>
    <w:rsid w:val="0088564E"/>
    <w:rsid w:val="008868C8"/>
    <w:rsid w:val="008871D2"/>
    <w:rsid w:val="00891A7A"/>
    <w:rsid w:val="00891F10"/>
    <w:rsid w:val="00892472"/>
    <w:rsid w:val="008936C8"/>
    <w:rsid w:val="0089569E"/>
    <w:rsid w:val="00895DCA"/>
    <w:rsid w:val="00897FCF"/>
    <w:rsid w:val="008A1545"/>
    <w:rsid w:val="008A2D1C"/>
    <w:rsid w:val="008A3559"/>
    <w:rsid w:val="008A5AA3"/>
    <w:rsid w:val="008A7FEF"/>
    <w:rsid w:val="008B2689"/>
    <w:rsid w:val="008B2E57"/>
    <w:rsid w:val="008B5DF5"/>
    <w:rsid w:val="008B7702"/>
    <w:rsid w:val="008C0F1E"/>
    <w:rsid w:val="008C54E7"/>
    <w:rsid w:val="008C737D"/>
    <w:rsid w:val="008D1B3E"/>
    <w:rsid w:val="008D5BBE"/>
    <w:rsid w:val="008E1B52"/>
    <w:rsid w:val="008E30D3"/>
    <w:rsid w:val="008E4024"/>
    <w:rsid w:val="008E4146"/>
    <w:rsid w:val="008E45F5"/>
    <w:rsid w:val="008E676A"/>
    <w:rsid w:val="008F19E5"/>
    <w:rsid w:val="008F2C92"/>
    <w:rsid w:val="008F4127"/>
    <w:rsid w:val="008F457F"/>
    <w:rsid w:val="008F6D87"/>
    <w:rsid w:val="008F7A73"/>
    <w:rsid w:val="008F7F8A"/>
    <w:rsid w:val="009019F3"/>
    <w:rsid w:val="009043EA"/>
    <w:rsid w:val="009055D3"/>
    <w:rsid w:val="00906F70"/>
    <w:rsid w:val="00910641"/>
    <w:rsid w:val="00910970"/>
    <w:rsid w:val="009113F9"/>
    <w:rsid w:val="009116D8"/>
    <w:rsid w:val="0091603C"/>
    <w:rsid w:val="00921783"/>
    <w:rsid w:val="0092194B"/>
    <w:rsid w:val="00922156"/>
    <w:rsid w:val="0092560C"/>
    <w:rsid w:val="00925E31"/>
    <w:rsid w:val="009367A9"/>
    <w:rsid w:val="0093795B"/>
    <w:rsid w:val="009379D8"/>
    <w:rsid w:val="009434A4"/>
    <w:rsid w:val="00943559"/>
    <w:rsid w:val="00945203"/>
    <w:rsid w:val="00946695"/>
    <w:rsid w:val="00955443"/>
    <w:rsid w:val="0096437B"/>
    <w:rsid w:val="00964FC4"/>
    <w:rsid w:val="00965F2B"/>
    <w:rsid w:val="00966170"/>
    <w:rsid w:val="009665AE"/>
    <w:rsid w:val="009675F6"/>
    <w:rsid w:val="009708C9"/>
    <w:rsid w:val="009711A0"/>
    <w:rsid w:val="00975397"/>
    <w:rsid w:val="00975755"/>
    <w:rsid w:val="00975800"/>
    <w:rsid w:val="00975997"/>
    <w:rsid w:val="00975C65"/>
    <w:rsid w:val="009763C6"/>
    <w:rsid w:val="0097676A"/>
    <w:rsid w:val="009847C4"/>
    <w:rsid w:val="00984E64"/>
    <w:rsid w:val="0098527C"/>
    <w:rsid w:val="00985DC1"/>
    <w:rsid w:val="00986E21"/>
    <w:rsid w:val="00986EF3"/>
    <w:rsid w:val="00990168"/>
    <w:rsid w:val="00991657"/>
    <w:rsid w:val="009952CA"/>
    <w:rsid w:val="009A2EE2"/>
    <w:rsid w:val="009A3DE6"/>
    <w:rsid w:val="009A4A5C"/>
    <w:rsid w:val="009A5EFD"/>
    <w:rsid w:val="009B33BB"/>
    <w:rsid w:val="009B3600"/>
    <w:rsid w:val="009B4196"/>
    <w:rsid w:val="009B4681"/>
    <w:rsid w:val="009C2797"/>
    <w:rsid w:val="009C398E"/>
    <w:rsid w:val="009C50C1"/>
    <w:rsid w:val="009C5D4A"/>
    <w:rsid w:val="009C6966"/>
    <w:rsid w:val="009C7209"/>
    <w:rsid w:val="009D038D"/>
    <w:rsid w:val="009D35A3"/>
    <w:rsid w:val="009D3853"/>
    <w:rsid w:val="009D7B6D"/>
    <w:rsid w:val="009E03AD"/>
    <w:rsid w:val="009E3C9A"/>
    <w:rsid w:val="009E6D9C"/>
    <w:rsid w:val="009F430F"/>
    <w:rsid w:val="009F44B6"/>
    <w:rsid w:val="009F5358"/>
    <w:rsid w:val="009F57B7"/>
    <w:rsid w:val="009F63A7"/>
    <w:rsid w:val="00A006FB"/>
    <w:rsid w:val="00A0461F"/>
    <w:rsid w:val="00A04C33"/>
    <w:rsid w:val="00A069C9"/>
    <w:rsid w:val="00A075E6"/>
    <w:rsid w:val="00A101F0"/>
    <w:rsid w:val="00A12B51"/>
    <w:rsid w:val="00A162C0"/>
    <w:rsid w:val="00A16F0C"/>
    <w:rsid w:val="00A17B9E"/>
    <w:rsid w:val="00A2083F"/>
    <w:rsid w:val="00A20EC0"/>
    <w:rsid w:val="00A222C5"/>
    <w:rsid w:val="00A22314"/>
    <w:rsid w:val="00A22321"/>
    <w:rsid w:val="00A2404D"/>
    <w:rsid w:val="00A24E98"/>
    <w:rsid w:val="00A2525F"/>
    <w:rsid w:val="00A26289"/>
    <w:rsid w:val="00A27CAF"/>
    <w:rsid w:val="00A3016B"/>
    <w:rsid w:val="00A35EA6"/>
    <w:rsid w:val="00A36964"/>
    <w:rsid w:val="00A36CB9"/>
    <w:rsid w:val="00A36CCA"/>
    <w:rsid w:val="00A3758E"/>
    <w:rsid w:val="00A37850"/>
    <w:rsid w:val="00A40BCC"/>
    <w:rsid w:val="00A41DAB"/>
    <w:rsid w:val="00A42421"/>
    <w:rsid w:val="00A4364C"/>
    <w:rsid w:val="00A4474D"/>
    <w:rsid w:val="00A51F2E"/>
    <w:rsid w:val="00A51F3D"/>
    <w:rsid w:val="00A536E9"/>
    <w:rsid w:val="00A5490A"/>
    <w:rsid w:val="00A57F0F"/>
    <w:rsid w:val="00A6022E"/>
    <w:rsid w:val="00A63090"/>
    <w:rsid w:val="00A71815"/>
    <w:rsid w:val="00A74623"/>
    <w:rsid w:val="00A83A12"/>
    <w:rsid w:val="00A83E25"/>
    <w:rsid w:val="00A951CD"/>
    <w:rsid w:val="00AA0D3C"/>
    <w:rsid w:val="00AA12A2"/>
    <w:rsid w:val="00AA1978"/>
    <w:rsid w:val="00AA3C9A"/>
    <w:rsid w:val="00AA65A3"/>
    <w:rsid w:val="00AA708E"/>
    <w:rsid w:val="00AA7C48"/>
    <w:rsid w:val="00AB2DCB"/>
    <w:rsid w:val="00AB2FAB"/>
    <w:rsid w:val="00AC275E"/>
    <w:rsid w:val="00AC5032"/>
    <w:rsid w:val="00AC52D7"/>
    <w:rsid w:val="00AC73B5"/>
    <w:rsid w:val="00AD0C66"/>
    <w:rsid w:val="00AD203A"/>
    <w:rsid w:val="00AD3AFB"/>
    <w:rsid w:val="00AD47AC"/>
    <w:rsid w:val="00AD4D6E"/>
    <w:rsid w:val="00AD5D4D"/>
    <w:rsid w:val="00AD7BD4"/>
    <w:rsid w:val="00AE1FA3"/>
    <w:rsid w:val="00AE36D8"/>
    <w:rsid w:val="00AE4CFC"/>
    <w:rsid w:val="00AE4F75"/>
    <w:rsid w:val="00AE5483"/>
    <w:rsid w:val="00AE5937"/>
    <w:rsid w:val="00AE61F2"/>
    <w:rsid w:val="00AF04BD"/>
    <w:rsid w:val="00AF19BC"/>
    <w:rsid w:val="00AF725F"/>
    <w:rsid w:val="00B0334D"/>
    <w:rsid w:val="00B103A4"/>
    <w:rsid w:val="00B10C01"/>
    <w:rsid w:val="00B14D40"/>
    <w:rsid w:val="00B151C7"/>
    <w:rsid w:val="00B16BAD"/>
    <w:rsid w:val="00B1726C"/>
    <w:rsid w:val="00B172C1"/>
    <w:rsid w:val="00B17722"/>
    <w:rsid w:val="00B20ADB"/>
    <w:rsid w:val="00B23A8C"/>
    <w:rsid w:val="00B277D6"/>
    <w:rsid w:val="00B27C18"/>
    <w:rsid w:val="00B306B0"/>
    <w:rsid w:val="00B32F13"/>
    <w:rsid w:val="00B33655"/>
    <w:rsid w:val="00B34C21"/>
    <w:rsid w:val="00B43581"/>
    <w:rsid w:val="00B539F5"/>
    <w:rsid w:val="00B55CE3"/>
    <w:rsid w:val="00B61E75"/>
    <w:rsid w:val="00B6392F"/>
    <w:rsid w:val="00B65652"/>
    <w:rsid w:val="00B67E70"/>
    <w:rsid w:val="00B705A5"/>
    <w:rsid w:val="00B86E65"/>
    <w:rsid w:val="00B87859"/>
    <w:rsid w:val="00B922D9"/>
    <w:rsid w:val="00B93ACE"/>
    <w:rsid w:val="00B95069"/>
    <w:rsid w:val="00B95B4C"/>
    <w:rsid w:val="00B96F6D"/>
    <w:rsid w:val="00BA1D33"/>
    <w:rsid w:val="00BA5D34"/>
    <w:rsid w:val="00BB547D"/>
    <w:rsid w:val="00BB5828"/>
    <w:rsid w:val="00BB5835"/>
    <w:rsid w:val="00BB63B0"/>
    <w:rsid w:val="00BB70B9"/>
    <w:rsid w:val="00BB74D0"/>
    <w:rsid w:val="00BC3FF8"/>
    <w:rsid w:val="00BC4AA9"/>
    <w:rsid w:val="00BC6700"/>
    <w:rsid w:val="00BC76BF"/>
    <w:rsid w:val="00BD5C1C"/>
    <w:rsid w:val="00BD69B3"/>
    <w:rsid w:val="00BD7989"/>
    <w:rsid w:val="00BE007E"/>
    <w:rsid w:val="00BE3AC0"/>
    <w:rsid w:val="00BF149A"/>
    <w:rsid w:val="00BF5451"/>
    <w:rsid w:val="00BF7B5F"/>
    <w:rsid w:val="00C01882"/>
    <w:rsid w:val="00C04284"/>
    <w:rsid w:val="00C05B7C"/>
    <w:rsid w:val="00C06119"/>
    <w:rsid w:val="00C10AD0"/>
    <w:rsid w:val="00C208CC"/>
    <w:rsid w:val="00C25C0C"/>
    <w:rsid w:val="00C25ECB"/>
    <w:rsid w:val="00C30ED0"/>
    <w:rsid w:val="00C31E0B"/>
    <w:rsid w:val="00C41F01"/>
    <w:rsid w:val="00C431DA"/>
    <w:rsid w:val="00C457A9"/>
    <w:rsid w:val="00C4758B"/>
    <w:rsid w:val="00C51E2D"/>
    <w:rsid w:val="00C5337E"/>
    <w:rsid w:val="00C54C83"/>
    <w:rsid w:val="00C57CBE"/>
    <w:rsid w:val="00C629FD"/>
    <w:rsid w:val="00C6350A"/>
    <w:rsid w:val="00C66EB3"/>
    <w:rsid w:val="00C718CE"/>
    <w:rsid w:val="00C72253"/>
    <w:rsid w:val="00C75932"/>
    <w:rsid w:val="00C75C84"/>
    <w:rsid w:val="00C77C3D"/>
    <w:rsid w:val="00C81196"/>
    <w:rsid w:val="00C81C0D"/>
    <w:rsid w:val="00C834A6"/>
    <w:rsid w:val="00C874AB"/>
    <w:rsid w:val="00C94D09"/>
    <w:rsid w:val="00C94FA9"/>
    <w:rsid w:val="00C9679F"/>
    <w:rsid w:val="00CA0EA2"/>
    <w:rsid w:val="00CA158E"/>
    <w:rsid w:val="00CA3A81"/>
    <w:rsid w:val="00CA5013"/>
    <w:rsid w:val="00CA59B8"/>
    <w:rsid w:val="00CA5AA9"/>
    <w:rsid w:val="00CB005B"/>
    <w:rsid w:val="00CB0BD3"/>
    <w:rsid w:val="00CB27BC"/>
    <w:rsid w:val="00CB58FA"/>
    <w:rsid w:val="00CC2EAD"/>
    <w:rsid w:val="00CC6162"/>
    <w:rsid w:val="00CD2359"/>
    <w:rsid w:val="00CD2913"/>
    <w:rsid w:val="00CD31BF"/>
    <w:rsid w:val="00CE1AFB"/>
    <w:rsid w:val="00CE2BAC"/>
    <w:rsid w:val="00CE47FD"/>
    <w:rsid w:val="00D03F02"/>
    <w:rsid w:val="00D04F93"/>
    <w:rsid w:val="00D05F2C"/>
    <w:rsid w:val="00D06206"/>
    <w:rsid w:val="00D1018F"/>
    <w:rsid w:val="00D10F01"/>
    <w:rsid w:val="00D11A4F"/>
    <w:rsid w:val="00D17E22"/>
    <w:rsid w:val="00D202CF"/>
    <w:rsid w:val="00D21818"/>
    <w:rsid w:val="00D23261"/>
    <w:rsid w:val="00D25474"/>
    <w:rsid w:val="00D33601"/>
    <w:rsid w:val="00D33FB3"/>
    <w:rsid w:val="00D355A1"/>
    <w:rsid w:val="00D36338"/>
    <w:rsid w:val="00D41914"/>
    <w:rsid w:val="00D426E8"/>
    <w:rsid w:val="00D4343F"/>
    <w:rsid w:val="00D51D82"/>
    <w:rsid w:val="00D604BF"/>
    <w:rsid w:val="00D64220"/>
    <w:rsid w:val="00D66BAE"/>
    <w:rsid w:val="00D7210A"/>
    <w:rsid w:val="00D732F0"/>
    <w:rsid w:val="00D7363A"/>
    <w:rsid w:val="00D73C39"/>
    <w:rsid w:val="00D73D26"/>
    <w:rsid w:val="00D74872"/>
    <w:rsid w:val="00D764ED"/>
    <w:rsid w:val="00D766D1"/>
    <w:rsid w:val="00D81694"/>
    <w:rsid w:val="00D83201"/>
    <w:rsid w:val="00D8453B"/>
    <w:rsid w:val="00D856A4"/>
    <w:rsid w:val="00D85F1D"/>
    <w:rsid w:val="00D905DF"/>
    <w:rsid w:val="00D90F47"/>
    <w:rsid w:val="00D92410"/>
    <w:rsid w:val="00D93FB8"/>
    <w:rsid w:val="00D95B6F"/>
    <w:rsid w:val="00D976CE"/>
    <w:rsid w:val="00D97DAE"/>
    <w:rsid w:val="00DA1AFB"/>
    <w:rsid w:val="00DA488C"/>
    <w:rsid w:val="00DB13CA"/>
    <w:rsid w:val="00DB24D6"/>
    <w:rsid w:val="00DB3C2C"/>
    <w:rsid w:val="00DB3E1A"/>
    <w:rsid w:val="00DB61F8"/>
    <w:rsid w:val="00DC7D02"/>
    <w:rsid w:val="00DD336B"/>
    <w:rsid w:val="00DD49FF"/>
    <w:rsid w:val="00DD5E3A"/>
    <w:rsid w:val="00DD603B"/>
    <w:rsid w:val="00DD7840"/>
    <w:rsid w:val="00DE1D48"/>
    <w:rsid w:val="00DE2320"/>
    <w:rsid w:val="00DE238C"/>
    <w:rsid w:val="00DE6593"/>
    <w:rsid w:val="00DE7030"/>
    <w:rsid w:val="00DE7754"/>
    <w:rsid w:val="00DE79B8"/>
    <w:rsid w:val="00DF3371"/>
    <w:rsid w:val="00DF56C5"/>
    <w:rsid w:val="00DF76CA"/>
    <w:rsid w:val="00E03286"/>
    <w:rsid w:val="00E059BD"/>
    <w:rsid w:val="00E10291"/>
    <w:rsid w:val="00E10B51"/>
    <w:rsid w:val="00E112BF"/>
    <w:rsid w:val="00E125BE"/>
    <w:rsid w:val="00E151A4"/>
    <w:rsid w:val="00E16513"/>
    <w:rsid w:val="00E1683C"/>
    <w:rsid w:val="00E16851"/>
    <w:rsid w:val="00E174E8"/>
    <w:rsid w:val="00E23440"/>
    <w:rsid w:val="00E23704"/>
    <w:rsid w:val="00E264D6"/>
    <w:rsid w:val="00E27BE0"/>
    <w:rsid w:val="00E32D3D"/>
    <w:rsid w:val="00E34C46"/>
    <w:rsid w:val="00E356E1"/>
    <w:rsid w:val="00E36352"/>
    <w:rsid w:val="00E455F9"/>
    <w:rsid w:val="00E457F8"/>
    <w:rsid w:val="00E47267"/>
    <w:rsid w:val="00E509A7"/>
    <w:rsid w:val="00E539AE"/>
    <w:rsid w:val="00E57ACF"/>
    <w:rsid w:val="00E6175D"/>
    <w:rsid w:val="00E62C29"/>
    <w:rsid w:val="00E646A6"/>
    <w:rsid w:val="00E65CD0"/>
    <w:rsid w:val="00E662EC"/>
    <w:rsid w:val="00E732F9"/>
    <w:rsid w:val="00E753E6"/>
    <w:rsid w:val="00E76E38"/>
    <w:rsid w:val="00E80A43"/>
    <w:rsid w:val="00E816B0"/>
    <w:rsid w:val="00E81FC0"/>
    <w:rsid w:val="00E822CC"/>
    <w:rsid w:val="00E82BB4"/>
    <w:rsid w:val="00E84CA8"/>
    <w:rsid w:val="00E85020"/>
    <w:rsid w:val="00E90B01"/>
    <w:rsid w:val="00E913D0"/>
    <w:rsid w:val="00E92450"/>
    <w:rsid w:val="00E930A7"/>
    <w:rsid w:val="00E95AAB"/>
    <w:rsid w:val="00EA0E7E"/>
    <w:rsid w:val="00EA152A"/>
    <w:rsid w:val="00EA1D59"/>
    <w:rsid w:val="00EA322A"/>
    <w:rsid w:val="00EA3A99"/>
    <w:rsid w:val="00EA47D7"/>
    <w:rsid w:val="00EA5503"/>
    <w:rsid w:val="00EA721B"/>
    <w:rsid w:val="00EA7688"/>
    <w:rsid w:val="00EA779F"/>
    <w:rsid w:val="00EC28EF"/>
    <w:rsid w:val="00EC5C10"/>
    <w:rsid w:val="00EC6D18"/>
    <w:rsid w:val="00EC7179"/>
    <w:rsid w:val="00EC7D58"/>
    <w:rsid w:val="00EC7F0B"/>
    <w:rsid w:val="00ED0B67"/>
    <w:rsid w:val="00ED13A0"/>
    <w:rsid w:val="00ED649C"/>
    <w:rsid w:val="00ED690A"/>
    <w:rsid w:val="00EE17A1"/>
    <w:rsid w:val="00EE392C"/>
    <w:rsid w:val="00EE4350"/>
    <w:rsid w:val="00EF1231"/>
    <w:rsid w:val="00EF2EEB"/>
    <w:rsid w:val="00EF583C"/>
    <w:rsid w:val="00F04151"/>
    <w:rsid w:val="00F056EC"/>
    <w:rsid w:val="00F06A02"/>
    <w:rsid w:val="00F132C8"/>
    <w:rsid w:val="00F1533D"/>
    <w:rsid w:val="00F27A7D"/>
    <w:rsid w:val="00F32138"/>
    <w:rsid w:val="00F334DD"/>
    <w:rsid w:val="00F34DE6"/>
    <w:rsid w:val="00F365ED"/>
    <w:rsid w:val="00F36C23"/>
    <w:rsid w:val="00F37C8F"/>
    <w:rsid w:val="00F4001E"/>
    <w:rsid w:val="00F400AC"/>
    <w:rsid w:val="00F40E91"/>
    <w:rsid w:val="00F42CAB"/>
    <w:rsid w:val="00F446A1"/>
    <w:rsid w:val="00F50039"/>
    <w:rsid w:val="00F505F5"/>
    <w:rsid w:val="00F531B2"/>
    <w:rsid w:val="00F54EDE"/>
    <w:rsid w:val="00F577F0"/>
    <w:rsid w:val="00F62267"/>
    <w:rsid w:val="00F62A1B"/>
    <w:rsid w:val="00F66639"/>
    <w:rsid w:val="00F67611"/>
    <w:rsid w:val="00F67EBB"/>
    <w:rsid w:val="00F7251F"/>
    <w:rsid w:val="00F74A47"/>
    <w:rsid w:val="00F755D7"/>
    <w:rsid w:val="00F773C4"/>
    <w:rsid w:val="00F80081"/>
    <w:rsid w:val="00F808FC"/>
    <w:rsid w:val="00F80AAA"/>
    <w:rsid w:val="00F826AE"/>
    <w:rsid w:val="00F83BC9"/>
    <w:rsid w:val="00F83F93"/>
    <w:rsid w:val="00F84256"/>
    <w:rsid w:val="00F847C5"/>
    <w:rsid w:val="00F875CF"/>
    <w:rsid w:val="00F91AA4"/>
    <w:rsid w:val="00F926C7"/>
    <w:rsid w:val="00F93210"/>
    <w:rsid w:val="00F9361F"/>
    <w:rsid w:val="00F94CD3"/>
    <w:rsid w:val="00F951EA"/>
    <w:rsid w:val="00F97C53"/>
    <w:rsid w:val="00FA0347"/>
    <w:rsid w:val="00FA0B4A"/>
    <w:rsid w:val="00FA2C0B"/>
    <w:rsid w:val="00FA66DC"/>
    <w:rsid w:val="00FB06C5"/>
    <w:rsid w:val="00FB0E7C"/>
    <w:rsid w:val="00FB106E"/>
    <w:rsid w:val="00FB1B35"/>
    <w:rsid w:val="00FB6A15"/>
    <w:rsid w:val="00FB70D5"/>
    <w:rsid w:val="00FC1768"/>
    <w:rsid w:val="00FC2746"/>
    <w:rsid w:val="00FC31F5"/>
    <w:rsid w:val="00FC39AA"/>
    <w:rsid w:val="00FC3DA9"/>
    <w:rsid w:val="00FC58A7"/>
    <w:rsid w:val="00FC6116"/>
    <w:rsid w:val="00FC6272"/>
    <w:rsid w:val="00FD1787"/>
    <w:rsid w:val="00FD2080"/>
    <w:rsid w:val="00FD4263"/>
    <w:rsid w:val="00FD5CDA"/>
    <w:rsid w:val="00FE0224"/>
    <w:rsid w:val="00FE0DA4"/>
    <w:rsid w:val="00FE4E3D"/>
    <w:rsid w:val="00FE6DDE"/>
    <w:rsid w:val="00FF31EB"/>
    <w:rsid w:val="00FF358A"/>
    <w:rsid w:val="00FF596A"/>
  </w:rsids>
  <m:mathPr>
    <m:mathFont m:val="Cambria Math"/>
    <m:brkBin m:val="before"/>
    <m:brkBinSub m:val="--"/>
    <m:smallFrac m:val="0"/>
    <m:dispDef/>
    <m:lMargin m:val="0"/>
    <m:rMargin m:val="0"/>
    <m:defJc m:val="centerGroup"/>
    <m:wrapIndent m:val="1440"/>
    <m:intLim m:val="subSup"/>
    <m:naryLim m:val="undOvr"/>
  </m:mathPr>
  <w:themeFontLang w:val="sl-SI"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C17EF"/>
  <w15:docId w15:val="{67446D1C-C6AF-4B83-B43C-31B9A9DB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80B9B"/>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107ED0"/>
    <w:pPr>
      <w:keepNext/>
      <w:spacing w:before="240" w:after="60" w:line="260" w:lineRule="exact"/>
      <w:outlineLvl w:val="0"/>
    </w:pPr>
    <w:rPr>
      <w:rFonts w:ascii="Arial" w:eastAsia="Times New Roman"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107ED0"/>
    <w:rPr>
      <w:rFonts w:ascii="Arial" w:eastAsia="Times New Roman" w:hAnsi="Arial"/>
      <w:b/>
      <w:kern w:val="32"/>
      <w:sz w:val="28"/>
      <w:szCs w:val="32"/>
    </w:rPr>
  </w:style>
  <w:style w:type="paragraph" w:styleId="Glava">
    <w:name w:val="header"/>
    <w:basedOn w:val="Navaden"/>
    <w:link w:val="GlavaZnak"/>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107ED0"/>
    <w:rPr>
      <w:rFonts w:ascii="Arial" w:eastAsia="Times New Roman" w:hAnsi="Arial"/>
      <w:szCs w:val="24"/>
      <w:lang w:eastAsia="en-US"/>
    </w:rPr>
  </w:style>
  <w:style w:type="paragraph" w:styleId="Noga">
    <w:name w:val="footer"/>
    <w:basedOn w:val="Navaden"/>
    <w:link w:val="NogaZnak"/>
    <w:semiHidden/>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semiHidden/>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rsid w:val="00107ED0"/>
  </w:style>
  <w:style w:type="paragraph" w:styleId="Sprotnaopomba-besedilo">
    <w:name w:val="footnote text"/>
    <w:basedOn w:val="Navaden"/>
    <w:link w:val="Sprotnaopomba-besediloZnak"/>
    <w:semiHidden/>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semiHidden/>
    <w:rsid w:val="00107ED0"/>
    <w:rPr>
      <w:rFonts w:ascii="Arial" w:eastAsia="Times New Roman" w:hAnsi="Arial"/>
      <w:lang w:eastAsia="en-US"/>
    </w:rPr>
  </w:style>
  <w:style w:type="character" w:styleId="Sprotnaopomba-sklic">
    <w:name w:val="footnote reference"/>
    <w:semiHidden/>
    <w:rsid w:val="00107ED0"/>
    <w:rPr>
      <w:vertAlign w:val="superscript"/>
    </w:rPr>
  </w:style>
  <w:style w:type="character" w:styleId="Pripombasklic">
    <w:name w:val="annotation reference"/>
    <w:semiHidden/>
    <w:rsid w:val="00107ED0"/>
    <w:rPr>
      <w:sz w:val="16"/>
      <w:szCs w:val="16"/>
    </w:rPr>
  </w:style>
  <w:style w:type="paragraph" w:styleId="Pripombabesedilo">
    <w:name w:val="annotation text"/>
    <w:basedOn w:val="Navaden"/>
    <w:link w:val="PripombabesediloZnak"/>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semiHidden/>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uiPriority w:val="34"/>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paragraph" w:customStyle="1" w:styleId="Default">
    <w:name w:val="Default"/>
    <w:rsid w:val="007C52BB"/>
    <w:pPr>
      <w:autoSpaceDE w:val="0"/>
      <w:autoSpaceDN w:val="0"/>
      <w:adjustRightInd w:val="0"/>
    </w:pPr>
    <w:rPr>
      <w:rFonts w:cs="Calibri"/>
      <w:color w:val="000000"/>
      <w:sz w:val="24"/>
      <w:szCs w:val="24"/>
    </w:rPr>
  </w:style>
  <w:style w:type="paragraph" w:styleId="Navadensplet">
    <w:name w:val="Normal (Web)"/>
    <w:basedOn w:val="Navaden"/>
    <w:uiPriority w:val="99"/>
    <w:semiHidden/>
    <w:unhideWhenUsed/>
    <w:rsid w:val="00985DC1"/>
    <w:rPr>
      <w:rFonts w:ascii="Times New Roman" w:hAnsi="Times New Roman"/>
      <w:sz w:val="24"/>
      <w:szCs w:val="24"/>
    </w:rPr>
  </w:style>
  <w:style w:type="paragraph" w:styleId="Revizija">
    <w:name w:val="Revision"/>
    <w:hidden/>
    <w:uiPriority w:val="99"/>
    <w:semiHidden/>
    <w:rsid w:val="00101A32"/>
    <w:rPr>
      <w:sz w:val="22"/>
      <w:szCs w:val="22"/>
      <w:lang w:eastAsia="en-US"/>
    </w:rPr>
  </w:style>
  <w:style w:type="paragraph" w:customStyle="1" w:styleId="TableParagraph">
    <w:name w:val="Table Paragraph"/>
    <w:basedOn w:val="Navaden"/>
    <w:uiPriority w:val="1"/>
    <w:qFormat/>
    <w:rsid w:val="006C4EB8"/>
    <w:pPr>
      <w:widowControl w:val="0"/>
      <w:autoSpaceDE w:val="0"/>
      <w:autoSpaceDN w:val="0"/>
      <w:spacing w:after="0" w:line="240" w:lineRule="auto"/>
    </w:pPr>
    <w:rPr>
      <w:rFonts w:ascii="Arial" w:eastAsia="Arial" w:hAnsi="Arial" w:cs="Arial"/>
    </w:rPr>
  </w:style>
  <w:style w:type="character" w:customStyle="1" w:styleId="Nerazreenaomemba1">
    <w:name w:val="Nerazrešena omemba1"/>
    <w:basedOn w:val="Privzetapisavaodstavka"/>
    <w:uiPriority w:val="99"/>
    <w:semiHidden/>
    <w:unhideWhenUsed/>
    <w:rsid w:val="00797E54"/>
    <w:rPr>
      <w:color w:val="605E5C"/>
      <w:shd w:val="clear" w:color="auto" w:fill="E1DFDD"/>
    </w:rPr>
  </w:style>
  <w:style w:type="paragraph" w:styleId="Telobesedila">
    <w:name w:val="Body Text"/>
    <w:basedOn w:val="Navaden"/>
    <w:link w:val="TelobesedilaZnak"/>
    <w:uiPriority w:val="99"/>
    <w:semiHidden/>
    <w:unhideWhenUsed/>
    <w:rsid w:val="00797E54"/>
    <w:pPr>
      <w:spacing w:after="120"/>
    </w:pPr>
  </w:style>
  <w:style w:type="character" w:customStyle="1" w:styleId="TelobesedilaZnak">
    <w:name w:val="Telo besedila Znak"/>
    <w:basedOn w:val="Privzetapisavaodstavka"/>
    <w:link w:val="Telobesedila"/>
    <w:uiPriority w:val="99"/>
    <w:semiHidden/>
    <w:rsid w:val="00797E5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68291">
      <w:bodyDiv w:val="1"/>
      <w:marLeft w:val="0"/>
      <w:marRight w:val="0"/>
      <w:marTop w:val="0"/>
      <w:marBottom w:val="0"/>
      <w:divBdr>
        <w:top w:val="none" w:sz="0" w:space="0" w:color="auto"/>
        <w:left w:val="none" w:sz="0" w:space="0" w:color="auto"/>
        <w:bottom w:val="none" w:sz="0" w:space="0" w:color="auto"/>
        <w:right w:val="none" w:sz="0" w:space="0" w:color="auto"/>
      </w:divBdr>
    </w:div>
    <w:div w:id="214199069">
      <w:bodyDiv w:val="1"/>
      <w:marLeft w:val="0"/>
      <w:marRight w:val="0"/>
      <w:marTop w:val="0"/>
      <w:marBottom w:val="0"/>
      <w:divBdr>
        <w:top w:val="none" w:sz="0" w:space="0" w:color="auto"/>
        <w:left w:val="none" w:sz="0" w:space="0" w:color="auto"/>
        <w:bottom w:val="none" w:sz="0" w:space="0" w:color="auto"/>
        <w:right w:val="none" w:sz="0" w:space="0" w:color="auto"/>
      </w:divBdr>
    </w:div>
    <w:div w:id="445779906">
      <w:bodyDiv w:val="1"/>
      <w:marLeft w:val="0"/>
      <w:marRight w:val="0"/>
      <w:marTop w:val="0"/>
      <w:marBottom w:val="0"/>
      <w:divBdr>
        <w:top w:val="none" w:sz="0" w:space="0" w:color="auto"/>
        <w:left w:val="none" w:sz="0" w:space="0" w:color="auto"/>
        <w:bottom w:val="none" w:sz="0" w:space="0" w:color="auto"/>
        <w:right w:val="none" w:sz="0" w:space="0" w:color="auto"/>
      </w:divBdr>
    </w:div>
    <w:div w:id="551964675">
      <w:bodyDiv w:val="1"/>
      <w:marLeft w:val="0"/>
      <w:marRight w:val="0"/>
      <w:marTop w:val="0"/>
      <w:marBottom w:val="0"/>
      <w:divBdr>
        <w:top w:val="none" w:sz="0" w:space="0" w:color="auto"/>
        <w:left w:val="none" w:sz="0" w:space="0" w:color="auto"/>
        <w:bottom w:val="none" w:sz="0" w:space="0" w:color="auto"/>
        <w:right w:val="none" w:sz="0" w:space="0" w:color="auto"/>
      </w:divBdr>
    </w:div>
    <w:div w:id="726496748">
      <w:bodyDiv w:val="1"/>
      <w:marLeft w:val="0"/>
      <w:marRight w:val="0"/>
      <w:marTop w:val="0"/>
      <w:marBottom w:val="0"/>
      <w:divBdr>
        <w:top w:val="none" w:sz="0" w:space="0" w:color="auto"/>
        <w:left w:val="none" w:sz="0" w:space="0" w:color="auto"/>
        <w:bottom w:val="none" w:sz="0" w:space="0" w:color="auto"/>
        <w:right w:val="none" w:sz="0" w:space="0" w:color="auto"/>
      </w:divBdr>
    </w:div>
    <w:div w:id="775439600">
      <w:bodyDiv w:val="1"/>
      <w:marLeft w:val="0"/>
      <w:marRight w:val="0"/>
      <w:marTop w:val="0"/>
      <w:marBottom w:val="0"/>
      <w:divBdr>
        <w:top w:val="none" w:sz="0" w:space="0" w:color="auto"/>
        <w:left w:val="none" w:sz="0" w:space="0" w:color="auto"/>
        <w:bottom w:val="none" w:sz="0" w:space="0" w:color="auto"/>
        <w:right w:val="none" w:sz="0" w:space="0" w:color="auto"/>
      </w:divBdr>
    </w:div>
    <w:div w:id="1076703154">
      <w:bodyDiv w:val="1"/>
      <w:marLeft w:val="0"/>
      <w:marRight w:val="0"/>
      <w:marTop w:val="0"/>
      <w:marBottom w:val="0"/>
      <w:divBdr>
        <w:top w:val="none" w:sz="0" w:space="0" w:color="auto"/>
        <w:left w:val="none" w:sz="0" w:space="0" w:color="auto"/>
        <w:bottom w:val="none" w:sz="0" w:space="0" w:color="auto"/>
        <w:right w:val="none" w:sz="0" w:space="0" w:color="auto"/>
      </w:divBdr>
    </w:div>
    <w:div w:id="1439986082">
      <w:bodyDiv w:val="1"/>
      <w:marLeft w:val="0"/>
      <w:marRight w:val="0"/>
      <w:marTop w:val="0"/>
      <w:marBottom w:val="0"/>
      <w:divBdr>
        <w:top w:val="none" w:sz="0" w:space="0" w:color="auto"/>
        <w:left w:val="none" w:sz="0" w:space="0" w:color="auto"/>
        <w:bottom w:val="none" w:sz="0" w:space="0" w:color="auto"/>
        <w:right w:val="none" w:sz="0" w:space="0" w:color="auto"/>
      </w:divBdr>
    </w:div>
    <w:div w:id="1975207783">
      <w:bodyDiv w:val="1"/>
      <w:marLeft w:val="0"/>
      <w:marRight w:val="0"/>
      <w:marTop w:val="0"/>
      <w:marBottom w:val="0"/>
      <w:divBdr>
        <w:top w:val="none" w:sz="0" w:space="0" w:color="auto"/>
        <w:left w:val="none" w:sz="0" w:space="0" w:color="auto"/>
        <w:bottom w:val="none" w:sz="0" w:space="0" w:color="auto"/>
        <w:right w:val="none" w:sz="0" w:space="0" w:color="auto"/>
      </w:divBdr>
    </w:div>
    <w:div w:id="1978298905">
      <w:bodyDiv w:val="1"/>
      <w:marLeft w:val="0"/>
      <w:marRight w:val="0"/>
      <w:marTop w:val="0"/>
      <w:marBottom w:val="0"/>
      <w:divBdr>
        <w:top w:val="none" w:sz="0" w:space="0" w:color="auto"/>
        <w:left w:val="none" w:sz="0" w:space="0" w:color="auto"/>
        <w:bottom w:val="none" w:sz="0" w:space="0" w:color="auto"/>
        <w:right w:val="none" w:sz="0" w:space="0" w:color="auto"/>
      </w:divBdr>
    </w:div>
    <w:div w:id="1978605588">
      <w:bodyDiv w:val="1"/>
      <w:marLeft w:val="0"/>
      <w:marRight w:val="0"/>
      <w:marTop w:val="0"/>
      <w:marBottom w:val="0"/>
      <w:divBdr>
        <w:top w:val="none" w:sz="0" w:space="0" w:color="auto"/>
        <w:left w:val="none" w:sz="0" w:space="0" w:color="auto"/>
        <w:bottom w:val="none" w:sz="0" w:space="0" w:color="auto"/>
        <w:right w:val="none" w:sz="0" w:space="0" w:color="auto"/>
      </w:divBdr>
    </w:div>
    <w:div w:id="2001813104">
      <w:bodyDiv w:val="1"/>
      <w:marLeft w:val="0"/>
      <w:marRight w:val="0"/>
      <w:marTop w:val="0"/>
      <w:marBottom w:val="0"/>
      <w:divBdr>
        <w:top w:val="none" w:sz="0" w:space="0" w:color="auto"/>
        <w:left w:val="none" w:sz="0" w:space="0" w:color="auto"/>
        <w:bottom w:val="none" w:sz="0" w:space="0" w:color="auto"/>
        <w:right w:val="none" w:sz="0" w:space="0" w:color="auto"/>
      </w:divBdr>
    </w:div>
    <w:div w:id="2022589066">
      <w:bodyDiv w:val="1"/>
      <w:marLeft w:val="0"/>
      <w:marRight w:val="0"/>
      <w:marTop w:val="0"/>
      <w:marBottom w:val="0"/>
      <w:divBdr>
        <w:top w:val="none" w:sz="0" w:space="0" w:color="auto"/>
        <w:left w:val="none" w:sz="0" w:space="0" w:color="auto"/>
        <w:bottom w:val="none" w:sz="0" w:space="0" w:color="auto"/>
        <w:right w:val="none" w:sz="0" w:space="0" w:color="auto"/>
      </w:divBdr>
    </w:div>
    <w:div w:id="2068256716">
      <w:bodyDiv w:val="1"/>
      <w:marLeft w:val="0"/>
      <w:marRight w:val="0"/>
      <w:marTop w:val="0"/>
      <w:marBottom w:val="0"/>
      <w:divBdr>
        <w:top w:val="none" w:sz="0" w:space="0" w:color="auto"/>
        <w:left w:val="none" w:sz="0" w:space="0" w:color="auto"/>
        <w:bottom w:val="none" w:sz="0" w:space="0" w:color="auto"/>
        <w:right w:val="none" w:sz="0" w:space="0" w:color="auto"/>
      </w:divBdr>
    </w:div>
    <w:div w:id="211308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radni-list.si/glasilo-uradni-list-rs/vsebina/2025-01-231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9DF2F-E437-4B4E-BE9B-464BCC29A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1244</Words>
  <Characters>7093</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8321</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Mateja Čamernik</dc:creator>
  <cp:lastModifiedBy>Mateja Čamernik</cp:lastModifiedBy>
  <cp:revision>2</cp:revision>
  <dcterms:created xsi:type="dcterms:W3CDTF">2026-01-15T07:22:00Z</dcterms:created>
  <dcterms:modified xsi:type="dcterms:W3CDTF">2026-01-15T07:22:00Z</dcterms:modified>
</cp:coreProperties>
</file>