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253A" w14:textId="77777777" w:rsidR="00A04EE5" w:rsidRPr="00D017E0" w:rsidRDefault="00A04EE5" w:rsidP="00A04EE5">
      <w:pPr>
        <w:tabs>
          <w:tab w:val="left" w:pos="284"/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20"/>
          <w:szCs w:val="20"/>
        </w:rPr>
      </w:pPr>
    </w:p>
    <w:p w14:paraId="2CB6DA0B" w14:textId="77777777" w:rsidR="00A04EE5" w:rsidRPr="00D017E0" w:rsidRDefault="00A04EE5" w:rsidP="00A04EE5">
      <w:pPr>
        <w:tabs>
          <w:tab w:val="left" w:pos="284"/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20"/>
          <w:szCs w:val="20"/>
        </w:rPr>
      </w:pPr>
      <w:r w:rsidRPr="00D017E0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074DEEAF" wp14:editId="53CA62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1" name="Slika 1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17E0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T: 01 478 60 01</w:t>
      </w:r>
    </w:p>
    <w:p w14:paraId="7DD7A5C5" w14:textId="77777777" w:rsidR="00A04EE5" w:rsidRPr="00D017E0" w:rsidRDefault="00A04EE5" w:rsidP="00A04EE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D017E0">
        <w:rPr>
          <w:rFonts w:ascii="Arial" w:eastAsia="Times New Roman" w:hAnsi="Arial" w:cs="Arial"/>
          <w:sz w:val="20"/>
          <w:szCs w:val="20"/>
        </w:rPr>
        <w:tab/>
        <w:t xml:space="preserve">        F: 01 478 60 58 </w:t>
      </w:r>
    </w:p>
    <w:p w14:paraId="54FF653C" w14:textId="77777777" w:rsidR="00A04EE5" w:rsidRPr="00D017E0" w:rsidRDefault="00A04EE5" w:rsidP="00A04EE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D017E0">
        <w:rPr>
          <w:rFonts w:ascii="Arial" w:eastAsia="Times New Roman" w:hAnsi="Arial" w:cs="Arial"/>
          <w:sz w:val="20"/>
          <w:szCs w:val="20"/>
        </w:rPr>
        <w:tab/>
        <w:t xml:space="preserve">        E: gp.mz@gov.si</w:t>
      </w:r>
    </w:p>
    <w:p w14:paraId="64DB9393" w14:textId="77777777" w:rsidR="00A04EE5" w:rsidRPr="00A04EE5" w:rsidRDefault="00A04EE5" w:rsidP="00A04EE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D017E0">
        <w:rPr>
          <w:rFonts w:ascii="Arial" w:eastAsia="Times New Roman" w:hAnsi="Arial" w:cs="Arial"/>
          <w:sz w:val="20"/>
          <w:szCs w:val="20"/>
        </w:rPr>
        <w:tab/>
        <w:t xml:space="preserve">        www.mz.gov.si</w:t>
      </w:r>
    </w:p>
    <w:p w14:paraId="56B95401" w14:textId="77777777" w:rsidR="00A04EE5" w:rsidRDefault="00A04EE5" w:rsidP="00A04EE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20"/>
          <w:szCs w:val="20"/>
        </w:rPr>
      </w:pPr>
      <w:r w:rsidRPr="00D017E0">
        <w:rPr>
          <w:rFonts w:ascii="Arial" w:eastAsia="Times New Roman" w:hAnsi="Arial" w:cs="Arial"/>
          <w:sz w:val="20"/>
          <w:szCs w:val="20"/>
        </w:rPr>
        <w:tab/>
        <w:t xml:space="preserve">        </w:t>
      </w:r>
      <w:hyperlink r:id="rId9" w:history="1">
        <w:r w:rsidRPr="00BE1078">
          <w:rPr>
            <w:rStyle w:val="Hiperpovezava"/>
            <w:rFonts w:ascii="Arial" w:eastAsia="Times New Roman" w:hAnsi="Arial" w:cs="Arial"/>
            <w:sz w:val="20"/>
            <w:szCs w:val="20"/>
          </w:rPr>
          <w:t>www.mz.gov.si</w:t>
        </w:r>
      </w:hyperlink>
    </w:p>
    <w:p w14:paraId="1ED88FE5" w14:textId="77777777" w:rsidR="00A04EE5" w:rsidRPr="00D017E0" w:rsidRDefault="00A04EE5" w:rsidP="00A04EE5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14:paraId="7514FC62" w14:textId="77777777" w:rsidR="00A04EE5" w:rsidRPr="00D017E0" w:rsidRDefault="00A04EE5" w:rsidP="00A04EE5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04EE5" w:rsidRPr="00D017E0" w14:paraId="08D3B872" w14:textId="77777777" w:rsidTr="00715F7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12344A5" w14:textId="77777777" w:rsidR="00A04EE5" w:rsidRPr="00D017E0" w:rsidRDefault="00A04EE5" w:rsidP="00715F7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10D5054" w14:textId="77777777" w:rsidR="00A04EE5" w:rsidRPr="00D017E0" w:rsidRDefault="006C4858" w:rsidP="00715F7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A04EE5" w:rsidRPr="00D017E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6CF4695" w14:textId="77777777" w:rsidR="00A04EE5" w:rsidRPr="00D017E0" w:rsidRDefault="00A04EE5" w:rsidP="00715F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04EE5" w:rsidRPr="00D017E0" w14:paraId="666AD4FF" w14:textId="77777777" w:rsidTr="00715F7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D57A53C" w14:textId="2EB72086" w:rsidR="00A04EE5" w:rsidRPr="004D33E9" w:rsidRDefault="00A04EE5" w:rsidP="004D33E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D33E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</w:t>
            </w:r>
            <w:r w:rsidRPr="00CA1CF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  <w:r w:rsidR="00CA1CFC" w:rsidRPr="00CA1C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218B">
              <w:rPr>
                <w:rFonts w:ascii="Arial" w:hAnsi="Arial" w:cs="Arial"/>
                <w:sz w:val="20"/>
                <w:szCs w:val="20"/>
              </w:rPr>
              <w:t>510-454/2022</w:t>
            </w:r>
          </w:p>
        </w:tc>
      </w:tr>
      <w:tr w:rsidR="00A04EE5" w:rsidRPr="00D017E0" w14:paraId="09CBABD1" w14:textId="77777777" w:rsidTr="00715F7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B7A318D" w14:textId="5D05A056" w:rsidR="00A04EE5" w:rsidRPr="00D017E0" w:rsidRDefault="00A04EE5" w:rsidP="00715F76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DD36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E15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50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E15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D36A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3E15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  <w:r w:rsidR="00E503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3E15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2022</w:t>
            </w:r>
          </w:p>
        </w:tc>
      </w:tr>
      <w:tr w:rsidR="00A04EE5" w:rsidRPr="00D017E0" w14:paraId="02376418" w14:textId="77777777" w:rsidTr="00715F76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58B303D" w14:textId="77777777" w:rsidR="00A04EE5" w:rsidRPr="00D017E0" w:rsidRDefault="00A04EE5" w:rsidP="00715F7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C680A8" w14:textId="77777777" w:rsidR="00A04EE5" w:rsidRPr="00D017E0" w:rsidRDefault="00A04EE5" w:rsidP="00715F7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5428779" w14:textId="77777777" w:rsidR="00A04EE5" w:rsidRPr="00D017E0" w:rsidRDefault="006C4858" w:rsidP="00715F7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A04EE5" w:rsidRPr="00D017E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453E9A6" w14:textId="77777777" w:rsidR="00A04EE5" w:rsidRPr="00D017E0" w:rsidRDefault="00A04EE5" w:rsidP="00715F76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4EE5" w:rsidRPr="00D017E0" w14:paraId="184EDEB7" w14:textId="77777777" w:rsidTr="00715F76">
        <w:tc>
          <w:tcPr>
            <w:tcW w:w="9163" w:type="dxa"/>
            <w:gridSpan w:val="4"/>
          </w:tcPr>
          <w:p w14:paraId="22079794" w14:textId="63E87102" w:rsidR="00A04EE5" w:rsidRPr="00D017E0" w:rsidRDefault="00A04EE5" w:rsidP="009F73AD">
            <w:pPr>
              <w:spacing w:after="0" w:line="260" w:lineRule="atLeast"/>
              <w:ind w:left="1054" w:hanging="1051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6A3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Donacija </w:t>
            </w:r>
            <w:r w:rsidR="00E50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Republike Slovenije v obliki </w:t>
            </w:r>
            <w:r w:rsidR="006A300E">
              <w:rPr>
                <w:rFonts w:ascii="Arial" w:hAnsi="Arial" w:cs="Arial"/>
                <w:b/>
                <w:bCs/>
                <w:sz w:val="20"/>
                <w:szCs w:val="20"/>
              </w:rPr>
              <w:t>cepiva proti COVID-19</w:t>
            </w:r>
            <w:r w:rsidR="00E50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503F3">
              <w:rPr>
                <w:rFonts w:ascii="Arial" w:hAnsi="Arial" w:cs="Arial"/>
                <w:b/>
                <w:bCs/>
                <w:sz w:val="20"/>
                <w:szCs w:val="20"/>
              </w:rPr>
              <w:t>Comirnaty</w:t>
            </w:r>
            <w:proofErr w:type="spellEnd"/>
            <w:r w:rsidR="00E50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="00E503F3">
              <w:rPr>
                <w:rFonts w:ascii="Arial" w:hAnsi="Arial" w:cs="Arial"/>
                <w:b/>
                <w:bCs/>
                <w:sz w:val="20"/>
                <w:szCs w:val="20"/>
              </w:rPr>
              <w:t>Spikevax</w:t>
            </w:r>
            <w:proofErr w:type="spellEnd"/>
            <w:r w:rsidR="009B50B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A30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proizvajalcev Pfizer in Moderna</w:t>
            </w:r>
            <w:bookmarkStart w:id="0" w:name="_Hlk119411191"/>
            <w:r w:rsidR="009B50B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611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611AB" w:rsidRPr="004144C2">
              <w:rPr>
                <w:rFonts w:ascii="Arial" w:hAnsi="Arial" w:cs="Arial"/>
                <w:b/>
                <w:bCs/>
                <w:sz w:val="20"/>
                <w:szCs w:val="20"/>
              </w:rPr>
              <w:t>Bosni in Hercegovini</w:t>
            </w:r>
            <w:r w:rsidR="00E503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17F4" w:rsidRPr="004144C2">
              <w:rPr>
                <w:rFonts w:ascii="Arial" w:hAnsi="Arial" w:cs="Arial"/>
                <w:b/>
                <w:bCs/>
                <w:sz w:val="20"/>
                <w:szCs w:val="20"/>
              </w:rPr>
              <w:t>– predlog za obravnavo</w:t>
            </w:r>
            <w:bookmarkEnd w:id="0"/>
          </w:p>
        </w:tc>
      </w:tr>
      <w:tr w:rsidR="00A04EE5" w:rsidRPr="00D017E0" w14:paraId="5EDADD8E" w14:textId="77777777" w:rsidTr="00715F76">
        <w:tc>
          <w:tcPr>
            <w:tcW w:w="9163" w:type="dxa"/>
            <w:gridSpan w:val="4"/>
          </w:tcPr>
          <w:p w14:paraId="24C2C3B6" w14:textId="77777777" w:rsidR="00A04EE5" w:rsidRPr="00D017E0" w:rsidRDefault="00A04EE5" w:rsidP="00715F76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717F4" w:rsidRPr="00D017E0" w14:paraId="704E929A" w14:textId="77777777" w:rsidTr="00715F76">
        <w:tc>
          <w:tcPr>
            <w:tcW w:w="9163" w:type="dxa"/>
            <w:gridSpan w:val="4"/>
          </w:tcPr>
          <w:p w14:paraId="68AFB1E6" w14:textId="4CE9E92D" w:rsidR="005717F4" w:rsidRDefault="00B52CDD" w:rsidP="005717F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52C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tretjega odstavka 144. člena Zakona o zdravilih (Uradni list RS, št. 17/14 in 66/19)</w:t>
            </w:r>
            <w:r w:rsidR="00DA4C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B52C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75. člena Zakona o dodatnih ukrepih za preprečevanje širjenja, omilitev, obvladovanje, okrevanje in odpravo posledic COVID-19 (Uradni list RS, št. 206/21</w:t>
            </w:r>
            <w:r w:rsidR="00DA4C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DA4C84" w:rsidRPr="00DA4C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52/22 – </w:t>
            </w:r>
            <w:proofErr w:type="spellStart"/>
            <w:r w:rsidR="00DA4C84" w:rsidRPr="00DA4C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</w:t>
            </w:r>
            <w:proofErr w:type="spellEnd"/>
            <w:r w:rsidR="00DA4C84" w:rsidRPr="00DA4C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US in 141/22 – ZNUNBZ</w:t>
            </w:r>
            <w:r w:rsidRPr="00B52C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="00DA4C84" w:rsidRPr="00B52C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DA4C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</w:t>
            </w:r>
            <w:r w:rsidR="00DA4C84" w:rsidRPr="00B52C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šestega odstavka 21. člena Zakona o Vladi Republike Slovenije (Uradni list RS, št. 24/05 – uradno prečiščeno besedilo, 109/08, 38/10 – ZUKN, 8/12, 21/13, 47/13 – ZDU-1G, 65/14 in 55/17)</w:t>
            </w:r>
            <w:r w:rsidRPr="00B52C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Republike Slovenije na ……. seji dne ……… pod točko ……. sprejela naslednji  </w:t>
            </w:r>
          </w:p>
          <w:p w14:paraId="5CF20308" w14:textId="77777777" w:rsidR="00E503F3" w:rsidRPr="00C77C53" w:rsidRDefault="00E503F3" w:rsidP="005717F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748B373" w14:textId="77777777" w:rsidR="005717F4" w:rsidRPr="00C77C53" w:rsidRDefault="005717F4" w:rsidP="005717F4">
            <w:pPr>
              <w:overflowPunct w:val="0"/>
              <w:autoSpaceDE w:val="0"/>
              <w:autoSpaceDN w:val="0"/>
              <w:adjustRightInd w:val="0"/>
              <w:spacing w:before="60" w:after="60"/>
              <w:ind w:left="72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77C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</w:t>
            </w:r>
          </w:p>
          <w:p w14:paraId="7B191605" w14:textId="77777777" w:rsidR="005717F4" w:rsidRPr="00C77C53" w:rsidRDefault="005717F4" w:rsidP="005717F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332771C" w14:textId="56C7B533" w:rsidR="009B3B49" w:rsidRDefault="00E503F3" w:rsidP="006A300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1. 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odločila, da </w:t>
            </w:r>
            <w:r w:rsidR="009B3B49" w:rsidRPr="00CA3F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</w:t>
            </w:r>
            <w:r w:rsidR="009B3B49" w:rsidRPr="00B437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zaprosil</w:t>
            </w:r>
            <w:r w:rsidR="009B3B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9B3B49" w:rsidRPr="00B437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9B3B49" w:rsidRPr="00CA3F7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Bosne in H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ercegovine </w:t>
            </w:r>
            <w:r w:rsidR="009B3B49" w:rsidRPr="00B437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</w:t>
            </w:r>
            <w:r w:rsidR="00E0061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pomoč v obliki </w:t>
            </w:r>
            <w:r w:rsidR="009B3B49" w:rsidRPr="00B4378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cepiva proti COVID-19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donira</w:t>
            </w:r>
            <w:proofErr w:type="spellEnd"/>
            <w:r w:rsid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cepiva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 lastniškim imenom COMIRNATY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BA.4/5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koncentrat za disperzijo za injiciranje</w:t>
            </w:r>
            <w:r w:rsidR="00E0061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proizvajalca BioNTech/Pfizer</w:t>
            </w:r>
            <w:r w:rsidR="00E0061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količini</w:t>
            </w:r>
            <w:r w:rsidR="009B3B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31.680</w:t>
            </w:r>
            <w:r w:rsidR="009B3B49" w:rsidRPr="00726C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9B3B49" w:rsidRPr="005550A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odmerkov</w:t>
            </w:r>
            <w:r w:rsidR="009B50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</w:t>
            </w:r>
            <w:r w:rsidR="009B50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cepiva 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 lastniškim imenom S</w:t>
            </w:r>
            <w:r w:rsidR="00100BE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PIKEVAX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BA.1</w:t>
            </w:r>
            <w:r w:rsidR="00E0061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proizvajalca Moderna</w:t>
            </w:r>
            <w:r w:rsidR="00E0061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količini 20.400 odmerkov</w:t>
            </w:r>
            <w:r w:rsidR="009B50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preko mehanizma </w:t>
            </w:r>
            <w:r w:rsidR="009B50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Evropske u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nije na področju civilne zaščite.</w:t>
            </w:r>
          </w:p>
          <w:p w14:paraId="22105AB8" w14:textId="77777777" w:rsidR="009B3B49" w:rsidRPr="005550A8" w:rsidRDefault="009B3B49" w:rsidP="009B3B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8750DBF" w14:textId="467F4C41" w:rsidR="009B3B49" w:rsidRDefault="00E503F3" w:rsidP="006A300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2. 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je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naložila 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zdravje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Ministrstvu za zunanje zadeve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Ministrstv</w:t>
            </w:r>
            <w:r w:rsidR="00DA4C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obrambo</w:t>
            </w:r>
            <w:r w:rsidR="009F407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Uprav</w:t>
            </w:r>
            <w:r w:rsidR="004736F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 za zaščito in reševanje</w:t>
            </w:r>
            <w:r w:rsidR="009F407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Nacionalnem</w:t>
            </w:r>
            <w:r w:rsidR="00DA4C8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inštitutu za javno zdravje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da izvrš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ijo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vse potrebno za izvedbo </w:t>
            </w:r>
            <w:r w:rsid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donacije 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 prejšnje točke.</w:t>
            </w:r>
          </w:p>
          <w:p w14:paraId="6D9D4E79" w14:textId="77777777" w:rsidR="009B3B49" w:rsidRDefault="009B3B49" w:rsidP="009B3B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54DBF44" w14:textId="778692DC" w:rsidR="009B3B49" w:rsidRPr="00100BE1" w:rsidRDefault="00E503F3" w:rsidP="006A300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3. 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je pooblastila ministra za zdravje za podpis pogodbene dokumentacije med Republiko Slovenijo</w:t>
            </w:r>
            <w:r w:rsidR="009B3B4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Bosno in Hercegovino </w:t>
            </w:r>
            <w:r w:rsidR="009B50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</w:t>
            </w:r>
            <w:r w:rsidR="009B50B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družbo BioNTech/Pfizer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ter pogodben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dokumentacij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med Republiko Slovenijo, Bosno in Hercegovino </w:t>
            </w:r>
            <w:r w:rsidR="009B50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in 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družbo Moderna</w:t>
            </w:r>
            <w:r w:rsidR="009B50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</w:t>
            </w:r>
            <w:r w:rsid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izvedbo donacije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iz </w:t>
            </w:r>
            <w:r w:rsidR="009B50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1.</w:t>
            </w:r>
            <w:r w:rsidR="009B50B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9B3B49" w:rsidRPr="006645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točke tega sklepa.</w:t>
            </w:r>
          </w:p>
          <w:p w14:paraId="62433A33" w14:textId="77777777" w:rsidR="009B3B49" w:rsidRPr="006645EA" w:rsidRDefault="009B3B49" w:rsidP="009B3B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B3CF3F7" w14:textId="19F5B971" w:rsidR="000A504D" w:rsidRPr="006A300E" w:rsidRDefault="0046278D" w:rsidP="006A300E">
            <w:pPr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0A504D" w:rsidRPr="006A300E">
              <w:rPr>
                <w:rFonts w:ascii="Arial" w:hAnsi="Arial" w:cs="Arial"/>
                <w:sz w:val="20"/>
                <w:szCs w:val="20"/>
              </w:rPr>
              <w:t>Vlada Republike Slovenije je sklenila, da se sredstva za strošk</w:t>
            </w:r>
            <w:r w:rsidR="009F4079">
              <w:rPr>
                <w:rFonts w:ascii="Arial" w:hAnsi="Arial" w:cs="Arial"/>
                <w:sz w:val="20"/>
                <w:szCs w:val="20"/>
              </w:rPr>
              <w:t>e</w:t>
            </w:r>
            <w:r w:rsidR="000A504D" w:rsidRPr="006A300E">
              <w:rPr>
                <w:rFonts w:ascii="Arial" w:hAnsi="Arial" w:cs="Arial"/>
                <w:sz w:val="20"/>
                <w:szCs w:val="20"/>
              </w:rPr>
              <w:t xml:space="preserve"> transporta </w:t>
            </w:r>
            <w:r w:rsidR="003E15A6" w:rsidRPr="006A300E">
              <w:rPr>
                <w:rFonts w:ascii="Arial" w:hAnsi="Arial" w:cs="Arial"/>
                <w:sz w:val="20"/>
                <w:szCs w:val="20"/>
              </w:rPr>
              <w:t xml:space="preserve">v vrednosti </w:t>
            </w:r>
            <w:r w:rsidR="00DD36A4">
              <w:rPr>
                <w:rFonts w:ascii="Arial" w:hAnsi="Arial" w:cs="Arial"/>
                <w:sz w:val="20"/>
                <w:szCs w:val="20"/>
              </w:rPr>
              <w:t>do</w:t>
            </w:r>
            <w:r w:rsidR="000A504D" w:rsidRPr="006A30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5A6" w:rsidRPr="006A300E">
              <w:rPr>
                <w:rFonts w:ascii="Arial" w:hAnsi="Arial" w:cs="Arial"/>
                <w:sz w:val="20"/>
                <w:szCs w:val="20"/>
              </w:rPr>
              <w:t>30.000</w:t>
            </w:r>
            <w:r w:rsidR="000A504D" w:rsidRPr="006A300E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736FE">
              <w:rPr>
                <w:rFonts w:ascii="Arial" w:hAnsi="Arial" w:cs="Arial"/>
                <w:sz w:val="20"/>
                <w:szCs w:val="20"/>
              </w:rPr>
              <w:t>v</w:t>
            </w:r>
            <w:r w:rsidR="000A504D" w:rsidRPr="006A300E">
              <w:rPr>
                <w:rFonts w:ascii="Arial" w:hAnsi="Arial" w:cs="Arial"/>
                <w:sz w:val="20"/>
                <w:szCs w:val="20"/>
              </w:rPr>
              <w:t xml:space="preserve">rov zagotovijo s proračunske postavke Ministrstva za zdravje 221328 – Stroški transporta pri donaciji cepiv in zdravil (75. člen Zakona o dodatnih ukrepih za preprečevanje širjenja, omilitev, obvladovanje, okrevanje in odpravo posledic COVID-19), ukrepa št. 2711-20-1009 – Cepiva za COVID-19.  </w:t>
            </w:r>
          </w:p>
          <w:p w14:paraId="3656D356" w14:textId="77777777" w:rsidR="000B4E5C" w:rsidRPr="00C77C53" w:rsidRDefault="000B4E5C" w:rsidP="005717F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832FEF1" w14:textId="3ECD5487" w:rsidR="005717F4" w:rsidRPr="00C77C53" w:rsidRDefault="003F19B7" w:rsidP="004736FE">
            <w:pPr>
              <w:overflowPunct w:val="0"/>
              <w:autoSpaceDE w:val="0"/>
              <w:autoSpaceDN w:val="0"/>
              <w:adjustRightInd w:val="0"/>
              <w:spacing w:after="0"/>
              <w:ind w:right="661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</w:t>
            </w:r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Barbara Kolenko </w:t>
            </w:r>
            <w:proofErr w:type="spellStart"/>
            <w:r w:rsidR="007D19B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Helbl</w:t>
            </w:r>
            <w:proofErr w:type="spellEnd"/>
          </w:p>
          <w:p w14:paraId="676B4482" w14:textId="6EF707C8" w:rsidR="005717F4" w:rsidRPr="00C77C53" w:rsidRDefault="004736FE" w:rsidP="009D4321">
            <w:pPr>
              <w:overflowPunct w:val="0"/>
              <w:autoSpaceDE w:val="0"/>
              <w:autoSpaceDN w:val="0"/>
              <w:adjustRightInd w:val="0"/>
              <w:spacing w:after="0"/>
              <w:ind w:right="519"/>
              <w:jc w:val="righ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77C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</w:t>
            </w:r>
            <w:r w:rsidR="00746865" w:rsidRPr="00C77C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eneraln</w:t>
            </w:r>
            <w:r w:rsidR="0046278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746865" w:rsidRPr="00C77C5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sekretar</w:t>
            </w:r>
            <w:r w:rsidR="0046278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ka</w:t>
            </w:r>
          </w:p>
          <w:p w14:paraId="3CAFA03C" w14:textId="77777777" w:rsidR="007D412D" w:rsidRPr="00C77C53" w:rsidRDefault="007D412D" w:rsidP="005717F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D854014" w14:textId="7DA9FC59" w:rsidR="00746865" w:rsidRDefault="00746865" w:rsidP="005717F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Priloge:</w:t>
            </w:r>
          </w:p>
          <w:p w14:paraId="01B25A00" w14:textId="4756928F" w:rsidR="00746865" w:rsidRDefault="000B4E5C" w:rsidP="004736FE">
            <w:pPr>
              <w:pStyle w:val="Odstavekseznama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Osnutek </w:t>
            </w:r>
            <w:r w:rsidR="007D19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dodatka k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pogodb</w:t>
            </w:r>
            <w:r w:rsidR="007D19B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med Republiko Slovenijo in podjetjem Pfizer za odprodajo oziroma donacijo cepiv Pfizer/BioNTech</w:t>
            </w:r>
          </w:p>
          <w:p w14:paraId="43A9A75E" w14:textId="1CCBE2C8" w:rsidR="000B4E5C" w:rsidRDefault="000B4E5C" w:rsidP="004736FE">
            <w:pPr>
              <w:pStyle w:val="Odstavekseznama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Osnutek dogovora o donaciji cepiv med Republiko Slovenijo in Bosno in Hercegovino</w:t>
            </w:r>
          </w:p>
          <w:p w14:paraId="54C7DB56" w14:textId="40ADADCA" w:rsidR="00100BE1" w:rsidRPr="00100BE1" w:rsidRDefault="00100BE1" w:rsidP="004736FE">
            <w:pPr>
              <w:pStyle w:val="Odstavekseznama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Osnutek tripartitne pogodbe med proizvajalcem cepiva Moderna, Republiko Slovenijo in Bosno in Hercegovino</w:t>
            </w:r>
          </w:p>
          <w:p w14:paraId="7B0A90FF" w14:textId="77777777" w:rsidR="00746865" w:rsidRDefault="00746865" w:rsidP="005717F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9300AB7" w14:textId="3233748A" w:rsidR="005717F4" w:rsidRPr="00C77C53" w:rsidRDefault="005717F4" w:rsidP="005717F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77C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Prejmejo:</w:t>
            </w:r>
          </w:p>
          <w:p w14:paraId="25F951D1" w14:textId="67681BC2" w:rsidR="005717F4" w:rsidRPr="00D25420" w:rsidRDefault="005717F4" w:rsidP="004736F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254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Ministrstvo za z</w:t>
            </w:r>
            <w:r w:rsidR="0040031A" w:rsidRPr="00D254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dravj</w:t>
            </w:r>
            <w:r w:rsidR="00100B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</w:p>
          <w:p w14:paraId="68C49564" w14:textId="6387A413" w:rsidR="005717F4" w:rsidRPr="00D25420" w:rsidRDefault="005717F4" w:rsidP="004736F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2542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Ministrstvo za finance</w:t>
            </w:r>
            <w:r w:rsidR="00B52CD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</w:p>
          <w:p w14:paraId="20AF96D3" w14:textId="48184995" w:rsidR="00F30A0F" w:rsidRDefault="00F30A0F" w:rsidP="004736F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254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zadeve</w:t>
            </w:r>
            <w:r w:rsidR="00746865" w:rsidRPr="00D254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578E1A3F" w14:textId="11803A47" w:rsidR="00B52CDD" w:rsidRPr="00B52CDD" w:rsidRDefault="00B52CDD" w:rsidP="004736FE">
            <w:pPr>
              <w:pStyle w:val="Odstavekseznama"/>
              <w:numPr>
                <w:ilvl w:val="0"/>
                <w:numId w:val="30"/>
              </w:numP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B52C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obrambo</w:t>
            </w:r>
            <w:r w:rsidR="009F407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B52C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Uprava Republike Slovenije za zaščito in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reševanje,</w:t>
            </w:r>
          </w:p>
          <w:p w14:paraId="58A40EB2" w14:textId="33D19CFE" w:rsidR="005717F4" w:rsidRDefault="00746865" w:rsidP="004736F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2542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</w:t>
            </w:r>
            <w:r w:rsidR="00BF6C0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0B809E35" w14:textId="28D91C20" w:rsidR="008A13E6" w:rsidRDefault="008A13E6" w:rsidP="004736F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Nacionalni inštitut za javno zdravje,</w:t>
            </w:r>
          </w:p>
          <w:p w14:paraId="1474B816" w14:textId="0CAD8E21" w:rsidR="00BF6C06" w:rsidRPr="00D25420" w:rsidRDefault="00BF6C06" w:rsidP="004736FE">
            <w:pPr>
              <w:pStyle w:val="Odstavekseznama"/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 Vlade Republike Slovenije za komuniciranje.</w:t>
            </w:r>
          </w:p>
          <w:p w14:paraId="0F55F96D" w14:textId="77777777" w:rsidR="005717F4" w:rsidRPr="00A626BA" w:rsidRDefault="005717F4" w:rsidP="005717F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color w:val="2F5496" w:themeColor="accent1" w:themeShade="BF"/>
                <w:sz w:val="20"/>
                <w:szCs w:val="20"/>
              </w:rPr>
            </w:pPr>
          </w:p>
        </w:tc>
      </w:tr>
      <w:tr w:rsidR="005717F4" w:rsidRPr="00D017E0" w14:paraId="6D13E6D5" w14:textId="77777777" w:rsidTr="00715F76">
        <w:tc>
          <w:tcPr>
            <w:tcW w:w="9163" w:type="dxa"/>
            <w:gridSpan w:val="4"/>
          </w:tcPr>
          <w:p w14:paraId="115B0D24" w14:textId="77777777" w:rsidR="005717F4" w:rsidRPr="00D017E0" w:rsidRDefault="005717F4" w:rsidP="005717F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5717F4" w:rsidRPr="00D017E0" w14:paraId="11296478" w14:textId="77777777" w:rsidTr="00715F76">
        <w:tc>
          <w:tcPr>
            <w:tcW w:w="9163" w:type="dxa"/>
            <w:gridSpan w:val="4"/>
          </w:tcPr>
          <w:p w14:paraId="2F8B6188" w14:textId="77777777" w:rsidR="005717F4" w:rsidRPr="00D017E0" w:rsidRDefault="005717F4" w:rsidP="005717F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717F4" w:rsidRPr="00D017E0" w14:paraId="268E4635" w14:textId="77777777" w:rsidTr="00715F76">
        <w:tc>
          <w:tcPr>
            <w:tcW w:w="9163" w:type="dxa"/>
            <w:gridSpan w:val="4"/>
          </w:tcPr>
          <w:p w14:paraId="7BFFFCB2" w14:textId="77777777" w:rsidR="005717F4" w:rsidRPr="00D017E0" w:rsidRDefault="005717F4" w:rsidP="005717F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717F4" w:rsidRPr="00D017E0" w14:paraId="33B1F5EC" w14:textId="77777777" w:rsidTr="00715F76">
        <w:tc>
          <w:tcPr>
            <w:tcW w:w="9163" w:type="dxa"/>
            <w:gridSpan w:val="4"/>
          </w:tcPr>
          <w:p w14:paraId="513AD25E" w14:textId="7F487A20" w:rsidR="007D19B9" w:rsidRPr="00E71C8D" w:rsidRDefault="007D19B9" w:rsidP="004736FE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71C8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E71C8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Tadej Ostrc, državni sekretar, Ministrstvo za zdravje</w:t>
            </w:r>
          </w:p>
          <w:p w14:paraId="58A54659" w14:textId="1A8210A4" w:rsidR="007D19B9" w:rsidRDefault="007D19B9" w:rsidP="004736FE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Damir Domjan, vodja Službe za zdravila, medicinske pripomočke in lekarniško dejavnost, Ministrstvo za zdravje</w:t>
            </w:r>
          </w:p>
          <w:p w14:paraId="2F05E71A" w14:textId="1AAD8624" w:rsidR="006A300E" w:rsidRPr="006A300E" w:rsidRDefault="006A300E" w:rsidP="004736FE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6C48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dvin </w:t>
            </w:r>
            <w:proofErr w:type="spellStart"/>
            <w:r w:rsidR="006C48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Skrt</w:t>
            </w:r>
            <w:proofErr w:type="spellEnd"/>
            <w:r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v. d. generaln</w:t>
            </w:r>
            <w:r w:rsidR="006C48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ega</w:t>
            </w:r>
            <w:r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</w:t>
            </w:r>
            <w:r w:rsidR="006C48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rja</w:t>
            </w:r>
            <w:r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Direktorata za razvojno sodelovanje</w:t>
            </w:r>
            <w:r w:rsidR="006C48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humanitarno pomoč</w:t>
            </w:r>
            <w:r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Ministrstvo za zunanje zadeve</w:t>
            </w:r>
          </w:p>
          <w:p w14:paraId="7860605B" w14:textId="70C0BE10" w:rsidR="006A300E" w:rsidRDefault="006C4858" w:rsidP="004736FE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Vesna Čuber</w:t>
            </w:r>
            <w:r w:rsidR="006A300E"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vodja Sektorja za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izvajanje mednarodnega </w:t>
            </w:r>
            <w:r w:rsidR="006A300E"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razvojn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ega</w:t>
            </w:r>
            <w:r w:rsidR="006A300E"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sodelovanj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6A300E"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humanitarn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6A300E"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pomoč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6A300E" w:rsidRPr="006A300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Ministrstvo za zunanje zadeve</w:t>
            </w:r>
          </w:p>
          <w:p w14:paraId="35584122" w14:textId="42C12585" w:rsidR="007D19B9" w:rsidRPr="007341EA" w:rsidRDefault="007D19B9" w:rsidP="004736FE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Leon Behin</w:t>
            </w:r>
            <w:r w:rsidRPr="007341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</w:t>
            </w:r>
            <w:r w:rsidR="00C01A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Pr="007341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nega</w:t>
            </w:r>
            <w:r w:rsidRPr="007341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</w:t>
            </w:r>
            <w:r w:rsidRPr="007341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Uprave Republike Slovenije za zaščito in reševanje</w:t>
            </w:r>
          </w:p>
          <w:p w14:paraId="4B94C7FF" w14:textId="1F093F82" w:rsidR="005717F4" w:rsidRDefault="007D19B9" w:rsidP="004736FE">
            <w:pPr>
              <w:pStyle w:val="Odstavekseznama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B3C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Srečko </w:t>
            </w:r>
            <w:proofErr w:type="spellStart"/>
            <w:r w:rsidRPr="00CB3C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Šestan</w:t>
            </w:r>
            <w:proofErr w:type="spellEnd"/>
            <w:r w:rsidRPr="00CB3C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poveljnik Civilne </w:t>
            </w:r>
            <w:r w:rsidRPr="00AE7C5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zaščite R</w:t>
            </w:r>
            <w:r w:rsidR="008A13E6" w:rsidRPr="00AE7C5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epublike </w:t>
            </w:r>
            <w:r w:rsidRPr="00AE7C5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8A13E6" w:rsidRPr="00AE7C5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lovenije</w:t>
            </w:r>
            <w:r w:rsidRPr="00CB3C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="00C01A52" w:rsidRPr="007341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Uprav</w:t>
            </w:r>
            <w:r w:rsidR="00C01A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C01A52" w:rsidRPr="007341E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Republike Slovenije za zaščito in reševanje</w:t>
            </w:r>
          </w:p>
          <w:p w14:paraId="0C159997" w14:textId="7A87ECCF" w:rsidR="00037840" w:rsidRPr="00037840" w:rsidRDefault="00037840" w:rsidP="000A504D">
            <w:pPr>
              <w:pStyle w:val="Odstavekseznama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717F4" w:rsidRPr="00D017E0" w14:paraId="6368FF3E" w14:textId="77777777" w:rsidTr="00715F76">
        <w:tc>
          <w:tcPr>
            <w:tcW w:w="9163" w:type="dxa"/>
            <w:gridSpan w:val="4"/>
          </w:tcPr>
          <w:p w14:paraId="4D341DD3" w14:textId="77777777" w:rsidR="005717F4" w:rsidRPr="00D017E0" w:rsidRDefault="005717F4" w:rsidP="005717F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717F4" w:rsidRPr="00D017E0" w14:paraId="10225616" w14:textId="77777777" w:rsidTr="00715F76">
        <w:tc>
          <w:tcPr>
            <w:tcW w:w="9163" w:type="dxa"/>
            <w:gridSpan w:val="4"/>
          </w:tcPr>
          <w:p w14:paraId="4E14D453" w14:textId="77777777" w:rsidR="005717F4" w:rsidRPr="00D017E0" w:rsidRDefault="005717F4" w:rsidP="005717F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717F4" w:rsidRPr="00D017E0" w14:paraId="008EFB80" w14:textId="77777777" w:rsidTr="00715F76">
        <w:tc>
          <w:tcPr>
            <w:tcW w:w="9163" w:type="dxa"/>
            <w:gridSpan w:val="4"/>
          </w:tcPr>
          <w:p w14:paraId="104D4CFB" w14:textId="77777777" w:rsidR="005717F4" w:rsidRPr="00D017E0" w:rsidRDefault="005717F4" w:rsidP="005717F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717F4" w:rsidRPr="00D017E0" w14:paraId="745208EA" w14:textId="77777777" w:rsidTr="00715F76">
        <w:tc>
          <w:tcPr>
            <w:tcW w:w="9163" w:type="dxa"/>
            <w:gridSpan w:val="4"/>
          </w:tcPr>
          <w:p w14:paraId="08530777" w14:textId="77777777" w:rsidR="005717F4" w:rsidRPr="00D017E0" w:rsidRDefault="005717F4" w:rsidP="005717F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717F4" w:rsidRPr="00D017E0" w14:paraId="79FB52EA" w14:textId="77777777" w:rsidTr="00715F76">
        <w:tc>
          <w:tcPr>
            <w:tcW w:w="9163" w:type="dxa"/>
            <w:gridSpan w:val="4"/>
          </w:tcPr>
          <w:p w14:paraId="0A2CF68E" w14:textId="77777777" w:rsidR="005717F4" w:rsidRPr="00D017E0" w:rsidRDefault="005717F4" w:rsidP="005717F4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5. Kratek povzetek gradiva: </w:t>
            </w:r>
          </w:p>
        </w:tc>
      </w:tr>
      <w:tr w:rsidR="00761369" w:rsidRPr="00D017E0" w14:paraId="1D505F68" w14:textId="77777777" w:rsidTr="00715F76">
        <w:tc>
          <w:tcPr>
            <w:tcW w:w="9163" w:type="dxa"/>
            <w:gridSpan w:val="4"/>
          </w:tcPr>
          <w:p w14:paraId="15348C05" w14:textId="77777777" w:rsidR="00BF6C06" w:rsidRDefault="00BF6C06" w:rsidP="007613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F235A" w14:textId="59A2505F" w:rsidR="00761369" w:rsidRDefault="00282D38" w:rsidP="007613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682F81">
              <w:rPr>
                <w:rFonts w:ascii="Arial" w:hAnsi="Arial" w:cs="Arial"/>
                <w:sz w:val="20"/>
                <w:szCs w:val="20"/>
              </w:rPr>
              <w:t>Republik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82F81">
              <w:rPr>
                <w:rFonts w:ascii="Arial" w:hAnsi="Arial" w:cs="Arial"/>
                <w:sz w:val="20"/>
                <w:szCs w:val="20"/>
              </w:rPr>
              <w:t xml:space="preserve"> Slovenij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82F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(v nadaljnjem besedilu: Slovenija) je poleg ostalih ukrepov za obvladovanje nalezljive bolezni COVID-19 </w:t>
            </w:r>
            <w:r w:rsidR="009B50B9">
              <w:rPr>
                <w:rFonts w:ascii="Arial" w:hAnsi="Arial" w:cs="Arial"/>
                <w:sz w:val="20"/>
                <w:szCs w:val="20"/>
              </w:rPr>
              <w:t>zagotovljeno</w:t>
            </w:r>
            <w:r>
              <w:rPr>
                <w:rFonts w:ascii="Arial" w:hAnsi="Arial" w:cs="Arial"/>
                <w:sz w:val="20"/>
                <w:szCs w:val="20"/>
              </w:rPr>
              <w:t xml:space="preserve"> tudi cepljenje proti nalezljivi bolezni COVID-19, s katerimi se zmanjša predvsem tveganje za hujši potek bolezni in posledično za hospitalizacijo. </w:t>
            </w:r>
            <w:r w:rsidR="00761369" w:rsidRPr="00682F81">
              <w:rPr>
                <w:rFonts w:ascii="Arial" w:hAnsi="Arial" w:cs="Arial"/>
                <w:sz w:val="20"/>
                <w:szCs w:val="20"/>
              </w:rPr>
              <w:t>Podobno kot ostale države članice E</w:t>
            </w:r>
            <w:r>
              <w:rPr>
                <w:rFonts w:ascii="Arial" w:hAnsi="Arial" w:cs="Arial"/>
                <w:sz w:val="20"/>
                <w:szCs w:val="20"/>
              </w:rPr>
              <w:t>vropske unije (v nadaljnjem besedilu: EU)</w:t>
            </w:r>
            <w:r w:rsidR="00761369" w:rsidRPr="00682F81">
              <w:rPr>
                <w:rFonts w:ascii="Arial" w:hAnsi="Arial" w:cs="Arial"/>
                <w:sz w:val="20"/>
                <w:szCs w:val="20"/>
              </w:rPr>
              <w:t xml:space="preserve"> tudi </w:t>
            </w:r>
            <w:r>
              <w:rPr>
                <w:rFonts w:ascii="Arial" w:hAnsi="Arial" w:cs="Arial"/>
                <w:sz w:val="20"/>
                <w:szCs w:val="20"/>
              </w:rPr>
              <w:t xml:space="preserve">Slovenija </w:t>
            </w:r>
            <w:r w:rsidR="00761369" w:rsidRPr="00682F81">
              <w:rPr>
                <w:rFonts w:ascii="Arial" w:hAnsi="Arial" w:cs="Arial"/>
                <w:sz w:val="20"/>
                <w:szCs w:val="20"/>
              </w:rPr>
              <w:t xml:space="preserve">cepiva proti COVID-19 nabavlja preko skupnih EU javnih naročil, ki jih vodi Evropska komisija. V Sloveniji </w:t>
            </w:r>
            <w:r w:rsidR="009B50B9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761369" w:rsidRPr="00682F81">
              <w:rPr>
                <w:rFonts w:ascii="Arial" w:hAnsi="Arial" w:cs="Arial"/>
                <w:sz w:val="20"/>
                <w:szCs w:val="20"/>
              </w:rPr>
              <w:t xml:space="preserve">interes za cepljenje proti COVID-19 </w:t>
            </w:r>
            <w:r w:rsidR="009B50B9">
              <w:rPr>
                <w:rFonts w:ascii="Arial" w:hAnsi="Arial" w:cs="Arial"/>
                <w:sz w:val="20"/>
                <w:szCs w:val="20"/>
              </w:rPr>
              <w:t>nizek</w:t>
            </w:r>
            <w:r w:rsidR="00761369">
              <w:rPr>
                <w:rFonts w:ascii="Arial" w:hAnsi="Arial" w:cs="Arial"/>
                <w:sz w:val="20"/>
                <w:szCs w:val="20"/>
              </w:rPr>
              <w:t>, zato ostajajo znatne količine cepiva proti COVID-19 neporabljene.</w:t>
            </w:r>
          </w:p>
          <w:p w14:paraId="117C1F12" w14:textId="2FFEA718" w:rsidR="00761369" w:rsidRDefault="00761369" w:rsidP="007613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5D1850" w14:textId="273DB2D6" w:rsidR="00761369" w:rsidRDefault="00761369" w:rsidP="007613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369">
              <w:rPr>
                <w:rFonts w:ascii="Arial" w:hAnsi="Arial" w:cs="Arial"/>
                <w:sz w:val="20"/>
                <w:szCs w:val="20"/>
              </w:rPr>
              <w:t xml:space="preserve">Pristojni organi Bosne in Hercegovine so dne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6136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61369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61369">
              <w:rPr>
                <w:rFonts w:ascii="Arial" w:hAnsi="Arial" w:cs="Arial"/>
                <w:sz w:val="20"/>
                <w:szCs w:val="20"/>
              </w:rPr>
              <w:t xml:space="preserve"> zaprosili za cepiva proti COVID-19 za obvladovanje širjenja virusa SARS-CoV-2 in pandemije bolezni COVID-19 v njihovi državi.</w:t>
            </w:r>
            <w:r>
              <w:rPr>
                <w:rFonts w:ascii="Arial" w:hAnsi="Arial" w:cs="Arial"/>
                <w:sz w:val="20"/>
                <w:szCs w:val="20"/>
              </w:rPr>
              <w:t xml:space="preserve"> O nameri za zaprosilo je Ministrstvo za zdravje obvestila tudi Evropska komisija. </w:t>
            </w:r>
          </w:p>
          <w:p w14:paraId="5E3360CE" w14:textId="77777777" w:rsidR="00761369" w:rsidRDefault="00761369" w:rsidP="007613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CFFCBA" w14:textId="59AECA04" w:rsidR="00761369" w:rsidRDefault="00761369" w:rsidP="0076136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Slovenija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 u</w:t>
            </w:r>
            <w:r w:rsidRPr="00682F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poštevaj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 epidemiološke razmere v Bo</w:t>
            </w:r>
            <w:r w:rsidR="00332F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sni in Hercegovini</w:t>
            </w:r>
            <w:r w:rsidRPr="00682F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ki izhajajo iz pandemije COVID-19 in </w:t>
            </w:r>
            <w:r w:rsidR="00C01A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 </w:t>
            </w: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sklad</w:t>
            </w:r>
            <w:r w:rsidR="00C01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</w:t>
            </w: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omenjenim </w:t>
            </w: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zaprosilom za mednarodno pomoč, preko mehanizma </w:t>
            </w:r>
            <w:r w:rsidR="00C01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EU</w:t>
            </w:r>
            <w:r w:rsidR="00C01A52"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področju civilne zaščite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</w:t>
            </w: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 podlagi</w:t>
            </w:r>
            <w:r w:rsidR="00C01A5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tega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sklepa, </w:t>
            </w: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zagotovila </w:t>
            </w:r>
            <w:r w:rsidR="00332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Bosni in Hercegovini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materialno pomoč v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skupni količini  31.680 odmerkov</w:t>
            </w:r>
            <w:r w:rsidRPr="00682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682F8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cepiva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proizvajalca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Pfizer</w:t>
            </w:r>
            <w:r w:rsidR="0039695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20.400 odmerkov cepiva proizvajalca Moderna </w:t>
            </w:r>
            <w:r w:rsidRPr="00682F8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proti COVID-19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14:paraId="1E1F409E" w14:textId="77777777" w:rsidR="00761369" w:rsidRDefault="00761369" w:rsidP="007613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A8D717" w14:textId="08141CC7" w:rsidR="00761369" w:rsidRPr="004144C2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761369" w:rsidRPr="00D017E0" w14:paraId="61D87880" w14:textId="77777777" w:rsidTr="00715F76">
        <w:tc>
          <w:tcPr>
            <w:tcW w:w="9163" w:type="dxa"/>
            <w:gridSpan w:val="4"/>
          </w:tcPr>
          <w:p w14:paraId="2F68C84A" w14:textId="77777777" w:rsidR="00761369" w:rsidRPr="00D017E0" w:rsidRDefault="00761369" w:rsidP="0076136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761369" w:rsidRPr="00D017E0" w14:paraId="5111AC10" w14:textId="77777777" w:rsidTr="00715F76">
        <w:tc>
          <w:tcPr>
            <w:tcW w:w="1448" w:type="dxa"/>
          </w:tcPr>
          <w:p w14:paraId="4893BA7D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6662E24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79050805" w14:textId="2A29F661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61369" w:rsidRPr="00D017E0" w14:paraId="4EB23BE8" w14:textId="77777777" w:rsidTr="00715F76">
        <w:tc>
          <w:tcPr>
            <w:tcW w:w="1448" w:type="dxa"/>
          </w:tcPr>
          <w:p w14:paraId="2E02D295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3D555FC4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F47C08B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61369" w:rsidRPr="00D017E0" w14:paraId="434ECDA6" w14:textId="77777777" w:rsidTr="00715F76">
        <w:tc>
          <w:tcPr>
            <w:tcW w:w="1448" w:type="dxa"/>
          </w:tcPr>
          <w:p w14:paraId="26B121F4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74704BFA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31FBAD2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61369" w:rsidRPr="00D017E0" w14:paraId="39A971F1" w14:textId="77777777" w:rsidTr="00715F76">
        <w:tc>
          <w:tcPr>
            <w:tcW w:w="1448" w:type="dxa"/>
          </w:tcPr>
          <w:p w14:paraId="41343E75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0C4CF097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D017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EB67B69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61369" w:rsidRPr="00D017E0" w14:paraId="180C1A1C" w14:textId="77777777" w:rsidTr="00715F76">
        <w:tc>
          <w:tcPr>
            <w:tcW w:w="1448" w:type="dxa"/>
          </w:tcPr>
          <w:p w14:paraId="3484FBB3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CB8D100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0936D814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61369" w:rsidRPr="00D017E0" w14:paraId="6EBAE1E5" w14:textId="77777777" w:rsidTr="00715F76">
        <w:tc>
          <w:tcPr>
            <w:tcW w:w="1448" w:type="dxa"/>
          </w:tcPr>
          <w:p w14:paraId="23526968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2BA28E54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163AF44D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61369" w:rsidRPr="00D017E0" w14:paraId="01B53662" w14:textId="77777777" w:rsidTr="00715F76">
        <w:tc>
          <w:tcPr>
            <w:tcW w:w="1448" w:type="dxa"/>
            <w:tcBorders>
              <w:bottom w:val="single" w:sz="4" w:space="0" w:color="auto"/>
            </w:tcBorders>
          </w:tcPr>
          <w:p w14:paraId="127909AD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4874F283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49885C10" w14:textId="77777777" w:rsidR="00761369" w:rsidRPr="00D017E0" w:rsidRDefault="00761369" w:rsidP="0076136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0F40AECD" w14:textId="77777777" w:rsidR="00761369" w:rsidRPr="00D017E0" w:rsidRDefault="00761369" w:rsidP="0076136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F7EB1E9" w14:textId="77777777" w:rsidR="00761369" w:rsidRPr="00D017E0" w:rsidRDefault="00761369" w:rsidP="0076136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A7BFD66" w14:textId="77777777" w:rsidR="00761369" w:rsidRPr="00D017E0" w:rsidRDefault="00761369" w:rsidP="0076136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761369" w:rsidRPr="00D017E0" w14:paraId="0452ECD4" w14:textId="77777777" w:rsidTr="00715F7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8B0" w14:textId="77777777" w:rsidR="00761369" w:rsidRPr="00D017E0" w:rsidRDefault="00761369" w:rsidP="007613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43D2853E" w14:textId="06A0BC30" w:rsidR="00761369" w:rsidRDefault="00761369" w:rsidP="007613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  <w:p w14:paraId="6D983C6C" w14:textId="26DD9E9D" w:rsidR="00761369" w:rsidRPr="004144C2" w:rsidRDefault="00761369" w:rsidP="0076136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C544293" w14:textId="77777777" w:rsidR="00A04EE5" w:rsidRPr="00D017E0" w:rsidRDefault="00A04EE5" w:rsidP="00A04EE5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04EE5" w:rsidRPr="00D017E0" w14:paraId="3A6A8D66" w14:textId="77777777" w:rsidTr="00715F7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8AFF22" w14:textId="77777777" w:rsidR="00A04EE5" w:rsidRPr="00D017E0" w:rsidRDefault="00A04EE5" w:rsidP="00715F76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04EE5" w:rsidRPr="00D017E0" w14:paraId="077A59F9" w14:textId="77777777" w:rsidTr="00715F7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57ED" w14:textId="77777777" w:rsidR="00A04EE5" w:rsidRPr="00D017E0" w:rsidRDefault="00A04EE5" w:rsidP="00715F7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D8B7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D879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453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E11A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04EE5" w:rsidRPr="00D017E0" w14:paraId="7C05EC01" w14:textId="77777777" w:rsidTr="00715F7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496B" w14:textId="77777777" w:rsidR="00A04EE5" w:rsidRPr="00D017E0" w:rsidRDefault="00A04EE5" w:rsidP="00715F7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017E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545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343C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B62B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5B7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64584F4C" w14:textId="77777777" w:rsidTr="00715F7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9FE" w14:textId="77777777" w:rsidR="00A04EE5" w:rsidRPr="00D017E0" w:rsidRDefault="00A04EE5" w:rsidP="00715F7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017E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D0D8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B175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7D2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D40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27ED6E40" w14:textId="77777777" w:rsidTr="00715F7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08A7" w14:textId="77777777" w:rsidR="00A04EE5" w:rsidRPr="00D017E0" w:rsidRDefault="00A04EE5" w:rsidP="00715F7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017E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B3AC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D8DA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F757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9DC4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4EE5" w:rsidRPr="00D017E0" w14:paraId="4BE0D31E" w14:textId="77777777" w:rsidTr="00715F7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6570" w14:textId="77777777" w:rsidR="00A04EE5" w:rsidRPr="00D017E0" w:rsidRDefault="00A04EE5" w:rsidP="00715F7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017E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71DE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5F56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2AA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174E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4EE5" w:rsidRPr="00D017E0" w14:paraId="4B1C7E4E" w14:textId="77777777" w:rsidTr="00715F7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0031" w14:textId="77777777" w:rsidR="00A04EE5" w:rsidRPr="00D017E0" w:rsidRDefault="00A04EE5" w:rsidP="00715F7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D017E0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D017E0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68D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C9C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C395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0F15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1EAA5FD2" w14:textId="77777777" w:rsidTr="00715F7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2662D6" w14:textId="77777777" w:rsidR="00A04EE5" w:rsidRPr="00D017E0" w:rsidRDefault="00A04EE5" w:rsidP="00715F76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04EE5" w:rsidRPr="00D017E0" w14:paraId="46E0F6F8" w14:textId="77777777" w:rsidTr="00715F7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2AB7FC" w14:textId="77777777" w:rsidR="00A04EE5" w:rsidRPr="00D017E0" w:rsidRDefault="00A04EE5" w:rsidP="00715F76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04EE5" w:rsidRPr="00D017E0" w14:paraId="1CE71507" w14:textId="77777777" w:rsidTr="00715F7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5951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4E5F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531A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D5F4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AC62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761369" w:rsidRPr="00D017E0" w14:paraId="66A17FFD" w14:textId="77777777" w:rsidTr="00715F76">
        <w:trPr>
          <w:cantSplit/>
          <w:trHeight w:val="43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9072" w14:textId="77777777" w:rsidR="00761369" w:rsidRDefault="00761369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FA333B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Ministrstvo za zdravje</w:t>
            </w:r>
          </w:p>
          <w:p w14:paraId="65CC88CE" w14:textId="7C67F9E4" w:rsidR="00761369" w:rsidRDefault="00761369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3C19" w14:textId="5C332CEF" w:rsidR="00761369" w:rsidRPr="00D017E0" w:rsidRDefault="00761369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761369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2711-20-1009 – Cepiva za COVID-19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6F2F" w14:textId="4060E910" w:rsidR="00761369" w:rsidRPr="00D017E0" w:rsidRDefault="00761369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 w:rsidRPr="00761369"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221328 – Stroški transporta pri donaciji cepiv in zdravil 75.člen ZDUPŠOP – COVID-19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51B1" w14:textId="6571D08B" w:rsidR="00761369" w:rsidRPr="00D017E0" w:rsidRDefault="003E15A6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  <w:t>30.000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130" w14:textId="77777777" w:rsidR="00761369" w:rsidRPr="00D017E0" w:rsidRDefault="00761369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1197CCCE" w14:textId="77777777" w:rsidTr="00715F7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0A30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A231" w14:textId="1BD1DB68" w:rsidR="00A04EE5" w:rsidRPr="00D017E0" w:rsidRDefault="00CA3F7D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EUR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E19A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08D6D40E" w14:textId="77777777" w:rsidTr="00715F7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98B7FB" w14:textId="77777777" w:rsidR="00A04EE5" w:rsidRPr="00D017E0" w:rsidRDefault="00A04EE5" w:rsidP="00715F76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04EE5" w:rsidRPr="00D017E0" w14:paraId="62274D0C" w14:textId="77777777" w:rsidTr="00715F7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D595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8D51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549D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CBFF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E1FC" w14:textId="77777777" w:rsidR="00A04EE5" w:rsidRPr="00D017E0" w:rsidRDefault="00A04EE5" w:rsidP="00715F76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04EE5" w:rsidRPr="00D017E0" w14:paraId="001CB06D" w14:textId="77777777" w:rsidTr="00715F7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0A9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FB11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9371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ED7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D14F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60F9D893" w14:textId="77777777" w:rsidTr="00715F7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E836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5CAC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0C7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5A85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6D32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242A1518" w14:textId="77777777" w:rsidTr="00715F7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6F31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AB4D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9697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0076BEF0" w14:textId="77777777" w:rsidTr="00715F7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780578" w14:textId="77777777" w:rsidR="00A04EE5" w:rsidRPr="00D017E0" w:rsidRDefault="00A04EE5" w:rsidP="00715F76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04EE5" w:rsidRPr="00D017E0" w14:paraId="2B4C5EC0" w14:textId="77777777" w:rsidTr="00715F7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B7DB" w14:textId="77777777" w:rsidR="00A04EE5" w:rsidRPr="00D017E0" w:rsidRDefault="00A04EE5" w:rsidP="00715F7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F03" w14:textId="77777777" w:rsidR="00A04EE5" w:rsidRPr="00D017E0" w:rsidRDefault="00A04EE5" w:rsidP="00715F7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8551" w14:textId="77777777" w:rsidR="00A04EE5" w:rsidRPr="00D017E0" w:rsidRDefault="00A04EE5" w:rsidP="00715F76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04EE5" w:rsidRPr="00D017E0" w14:paraId="2D22F599" w14:textId="77777777" w:rsidTr="00715F7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BC00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1415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396E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379A85A3" w14:textId="77777777" w:rsidTr="00715F7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B0BF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51C6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F038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07C47EA5" w14:textId="77777777" w:rsidTr="00715F7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8A44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3A8D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29FC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02AE8614" w14:textId="77777777" w:rsidTr="00715F7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281B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513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7564" w14:textId="77777777" w:rsidR="00A04EE5" w:rsidRPr="00D017E0" w:rsidRDefault="00A04EE5" w:rsidP="00715F76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04EE5" w:rsidRPr="00D017E0" w14:paraId="19D2A544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C5A4D68" w14:textId="77777777" w:rsidR="00A04EE5" w:rsidRPr="00D017E0" w:rsidRDefault="00A04EE5" w:rsidP="00715F7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F588C11" w14:textId="77777777" w:rsidR="00A04EE5" w:rsidRPr="00D017E0" w:rsidRDefault="00A04EE5" w:rsidP="00715F76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73022756" w14:textId="77777777" w:rsidR="00A04EE5" w:rsidRPr="00D017E0" w:rsidRDefault="00A04EE5" w:rsidP="00715F76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34AC132A" w14:textId="77777777" w:rsidR="00A04EE5" w:rsidRPr="00D017E0" w:rsidRDefault="00A04EE5" w:rsidP="00715F76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48681517" w14:textId="77777777" w:rsidR="00A04EE5" w:rsidRPr="00D017E0" w:rsidRDefault="00A04EE5" w:rsidP="00715F7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5BFDDD3C" w14:textId="77777777" w:rsidR="00A04EE5" w:rsidRPr="00D017E0" w:rsidRDefault="00A04EE5" w:rsidP="00715F7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51D2462" w14:textId="77777777" w:rsidR="00A04EE5" w:rsidRPr="00D017E0" w:rsidRDefault="00A04EE5" w:rsidP="00715F76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A09986C" w14:textId="77777777" w:rsidR="00A04EE5" w:rsidRPr="00D017E0" w:rsidRDefault="00A04EE5" w:rsidP="00715F76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D293264" w14:textId="77777777" w:rsidR="00A04EE5" w:rsidRPr="00D017E0" w:rsidRDefault="00A04EE5" w:rsidP="00715F76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507EE0EC" w14:textId="77777777" w:rsidR="00A04EE5" w:rsidRPr="00D017E0" w:rsidRDefault="00A04EE5" w:rsidP="00715F7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2E879939" w14:textId="77777777" w:rsidR="00A04EE5" w:rsidRPr="00D017E0" w:rsidRDefault="00A04EE5" w:rsidP="00715F76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30DF13B" w14:textId="77777777" w:rsidR="00A04EE5" w:rsidRPr="00D017E0" w:rsidRDefault="00A04EE5" w:rsidP="00715F7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68EC2FE2" w14:textId="77777777" w:rsidR="00A04EE5" w:rsidRPr="00D017E0" w:rsidRDefault="00A04EE5" w:rsidP="00715F76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47F5EDEF" w14:textId="77777777" w:rsidR="00A04EE5" w:rsidRPr="00D017E0" w:rsidRDefault="00A04EE5" w:rsidP="00715F76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0B5B4D4" w14:textId="77777777" w:rsidR="00A04EE5" w:rsidRPr="00D017E0" w:rsidRDefault="00A04EE5" w:rsidP="00715F76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15E6FC0A" w14:textId="77777777" w:rsidR="00A04EE5" w:rsidRPr="00D017E0" w:rsidRDefault="00A04EE5" w:rsidP="00715F7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95FC8FF" w14:textId="77777777" w:rsidR="00A04EE5" w:rsidRPr="00D017E0" w:rsidRDefault="00A04EE5" w:rsidP="00715F76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AAED5C6" w14:textId="77777777" w:rsidR="00A04EE5" w:rsidRPr="00D017E0" w:rsidRDefault="00A04EE5" w:rsidP="00715F7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304BDF6D" w14:textId="77777777" w:rsidR="00A04EE5" w:rsidRPr="00D017E0" w:rsidRDefault="00A04EE5" w:rsidP="00715F76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9C731E9" w14:textId="77777777" w:rsidR="00A04EE5" w:rsidRPr="00D017E0" w:rsidRDefault="00A04EE5" w:rsidP="00715F76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A04EE5" w:rsidRPr="00D017E0" w14:paraId="78D9A88D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6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D773" w14:textId="77777777" w:rsidR="00B4378A" w:rsidRDefault="00A04EE5" w:rsidP="0076136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7.b </w:t>
            </w:r>
            <w:r w:rsidRPr="009B3B49">
              <w:rPr>
                <w:rFonts w:ascii="Arial" w:eastAsia="Times New Roman" w:hAnsi="Arial" w:cs="Arial"/>
                <w:b/>
                <w:sz w:val="20"/>
                <w:szCs w:val="20"/>
              </w:rPr>
              <w:t>Predstavitev ocene finančnih posledic pod 40.000 EUR:</w:t>
            </w:r>
          </w:p>
          <w:p w14:paraId="1D161349" w14:textId="77777777" w:rsidR="004736FE" w:rsidRDefault="004736FE" w:rsidP="0076136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2EE8D8A" w14:textId="1B56F9CE" w:rsidR="004736FE" w:rsidRPr="006A300E" w:rsidRDefault="004736FE" w:rsidP="004736FE">
            <w:pPr>
              <w:spacing w:after="0"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Sredstva </w:t>
            </w:r>
            <w:r w:rsidRPr="006A300E">
              <w:rPr>
                <w:rFonts w:ascii="Arial" w:hAnsi="Arial" w:cs="Arial"/>
                <w:sz w:val="20"/>
                <w:szCs w:val="20"/>
              </w:rPr>
              <w:t>za strošk</w:t>
            </w:r>
            <w:r w:rsidR="009F4079">
              <w:rPr>
                <w:rFonts w:ascii="Arial" w:hAnsi="Arial" w:cs="Arial"/>
                <w:sz w:val="20"/>
                <w:szCs w:val="20"/>
              </w:rPr>
              <w:t>e</w:t>
            </w:r>
            <w:r w:rsidRPr="006A300E">
              <w:rPr>
                <w:rFonts w:ascii="Arial" w:hAnsi="Arial" w:cs="Arial"/>
                <w:sz w:val="20"/>
                <w:szCs w:val="20"/>
              </w:rPr>
              <w:t xml:space="preserve"> transporta v vrednosti okoli 30.000 evrov </w:t>
            </w: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6A300E">
              <w:rPr>
                <w:rFonts w:ascii="Arial" w:hAnsi="Arial" w:cs="Arial"/>
                <w:sz w:val="20"/>
                <w:szCs w:val="20"/>
              </w:rPr>
              <w:t xml:space="preserve">zagotovijo s proračunske postavke Ministrstva za zdravje 221328 – Stroški transporta pri donaciji cepiv in zdravil (75. člen Zakona o dodatnih ukrepih za preprečevanje širjenja, omilitev, obvladovanje, okrevanje in odpravo posledic COVID-19), ukrepa št. 2711-20-1009 – Cepiva za COVID-19.  </w:t>
            </w:r>
          </w:p>
          <w:p w14:paraId="41B2865E" w14:textId="2D291BA3" w:rsidR="004736FE" w:rsidRPr="00D017E0" w:rsidRDefault="004736FE" w:rsidP="0076136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04EE5" w:rsidRPr="00D017E0" w14:paraId="6FE0B42D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1259" w14:textId="77777777" w:rsidR="00A04EE5" w:rsidRPr="00D017E0" w:rsidRDefault="00A04EE5" w:rsidP="00715F76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04EE5" w:rsidRPr="00D017E0" w14:paraId="0FAA98ED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A6D0601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638C1E51" w14:textId="77777777" w:rsidR="00A04EE5" w:rsidRPr="00D017E0" w:rsidRDefault="00A04EE5" w:rsidP="00715F76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173EDFC" w14:textId="77777777" w:rsidR="00A04EE5" w:rsidRPr="00D017E0" w:rsidRDefault="00A04EE5" w:rsidP="00715F76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277D86E2" w14:textId="77777777" w:rsidR="00A04EE5" w:rsidRPr="00D017E0" w:rsidRDefault="00A04EE5" w:rsidP="00715F76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15AC57A2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04EE5" w:rsidRPr="00D017E0" w14:paraId="0A366F48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EB982FB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4DE2AA94" w14:textId="77777777" w:rsidR="00A04EE5" w:rsidRPr="00D017E0" w:rsidRDefault="00A04EE5" w:rsidP="00715F7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B437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NE</w:t>
            </w:r>
          </w:p>
          <w:p w14:paraId="0BB6CFFA" w14:textId="77777777" w:rsidR="00A04EE5" w:rsidRPr="00D017E0" w:rsidRDefault="00A04EE5" w:rsidP="00715F7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Združenju občin Slovenije ZOS: DA/</w:t>
            </w:r>
            <w:r w:rsidRPr="00B437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NE</w:t>
            </w:r>
          </w:p>
          <w:p w14:paraId="7F5565FC" w14:textId="77777777" w:rsidR="00A04EE5" w:rsidRPr="00D017E0" w:rsidRDefault="00A04EE5" w:rsidP="00715F76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B4378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A04EE5" w:rsidRPr="00D017E0" w14:paraId="77F98558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557E503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04EE5" w:rsidRPr="00D017E0" w14:paraId="521E8531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A7D7855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7A7E15FD" w14:textId="77777777" w:rsidR="00A04EE5" w:rsidRPr="006F0F6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sl-SI"/>
              </w:rPr>
            </w:pPr>
            <w:r w:rsidRPr="006F0F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NE</w:t>
            </w:r>
          </w:p>
        </w:tc>
      </w:tr>
      <w:tr w:rsidR="00A04EE5" w:rsidRPr="00D017E0" w14:paraId="306C8248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7E8936C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 obravnavi gradiva sodelovanje javnosti ni bilo potrebno.</w:t>
            </w:r>
          </w:p>
        </w:tc>
      </w:tr>
      <w:tr w:rsidR="00A04EE5" w:rsidRPr="00D017E0" w14:paraId="13BFD5F8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4DCEDB4C" w14:textId="4003B845" w:rsidR="00A04EE5" w:rsidRPr="004144C2" w:rsidRDefault="004144C2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14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V skladu s sedmim odstavkom 9. člena Poslovnika Vlade RS (Uradni list RS, št. 43/01, 23/02 – </w:t>
            </w:r>
            <w:proofErr w:type="spellStart"/>
            <w:r w:rsidRPr="00414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popr</w:t>
            </w:r>
            <w:proofErr w:type="spellEnd"/>
            <w:r w:rsidRPr="00414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., 54/03, 103/03, 114/04, 26/06, 21/07, 32/10, 73/10, 95/11, 64/12, 80/13, 10/14 in 164/20</w:t>
            </w:r>
            <w:r w:rsidR="0076136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35/21, 51/21 in 114/21</w:t>
            </w:r>
            <w:r w:rsidRPr="004144C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 se javnosti ni povabilo k sodelovanju, ker gre za predlog sklepa vlade.</w:t>
            </w:r>
          </w:p>
        </w:tc>
      </w:tr>
      <w:tr w:rsidR="00A04EE5" w:rsidRPr="00D017E0" w14:paraId="1A4ADB9A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1803906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6F188247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04EE5" w:rsidRPr="00D017E0" w14:paraId="48FC2CFC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4D75586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3F8C076" w14:textId="77777777" w:rsidR="00A04EE5" w:rsidRPr="00D017E0" w:rsidRDefault="00A04EE5" w:rsidP="00715F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017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04EE5" w:rsidRPr="00D017E0" w14:paraId="00CB241E" w14:textId="77777777" w:rsidTr="00715F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948" w14:textId="0388F1A8" w:rsidR="00A04EE5" w:rsidRPr="00CE2657" w:rsidRDefault="00A04EE5" w:rsidP="00715F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E2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</w:t>
            </w:r>
            <w:r w:rsidR="007613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Danijel Bešič Loredan</w:t>
            </w:r>
          </w:p>
          <w:p w14:paraId="4BDD3871" w14:textId="06A25AAB" w:rsidR="00A04EE5" w:rsidRPr="00D017E0" w:rsidRDefault="00A04EE5" w:rsidP="00715F7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2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</w:t>
            </w:r>
            <w:r w:rsidR="007613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CE2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30A0F" w:rsidRPr="00CE265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minister</w:t>
            </w:r>
          </w:p>
        </w:tc>
      </w:tr>
    </w:tbl>
    <w:p w14:paraId="0C3536F1" w14:textId="77777777" w:rsidR="00A04EE5" w:rsidRPr="00D017E0" w:rsidRDefault="00A04EE5" w:rsidP="00A04EE5">
      <w:pPr>
        <w:rPr>
          <w:rFonts w:ascii="Arial" w:eastAsia="Calibri" w:hAnsi="Arial" w:cs="Arial"/>
          <w:sz w:val="20"/>
          <w:szCs w:val="20"/>
        </w:rPr>
        <w:sectPr w:rsidR="00A04EE5" w:rsidRPr="00D017E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AEC7FB" w14:textId="4F7B3C48" w:rsidR="00455A89" w:rsidRDefault="00E00613" w:rsidP="00E00613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>PRILOGA 1</w:t>
      </w:r>
    </w:p>
    <w:p w14:paraId="45C4856D" w14:textId="77777777" w:rsidR="00E00613" w:rsidRDefault="00E00613" w:rsidP="00E00613">
      <w:pPr>
        <w:overflowPunct w:val="0"/>
        <w:autoSpaceDE w:val="0"/>
        <w:autoSpaceDN w:val="0"/>
        <w:adjustRightInd w:val="0"/>
        <w:spacing w:before="60" w:after="60"/>
        <w:ind w:left="720"/>
        <w:jc w:val="both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</w:p>
    <w:p w14:paraId="0E384C7B" w14:textId="18CFB5FD" w:rsidR="008A13E6" w:rsidRDefault="008A13E6" w:rsidP="008A13E6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B52CDD">
        <w:rPr>
          <w:rFonts w:ascii="Arial" w:eastAsia="Times New Roman" w:hAnsi="Arial" w:cs="Arial"/>
          <w:iCs/>
          <w:sz w:val="20"/>
          <w:szCs w:val="20"/>
          <w:lang w:eastAsia="sl-SI"/>
        </w:rPr>
        <w:t>Na podlagi tretjega odstavka 144. člena Zakona o zdravilih (Uradni list RS, št. 17/14 in 66/19), 75. člena Zakona o dodatnih ukrepih za preprečevanje širjenja, omilitev, obvladovanje, okrevanje in odpravo posledic COVID-19 (Uradni list RS, št. 206/21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Pr="00DA4C8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52/22 – </w:t>
      </w:r>
      <w:proofErr w:type="spellStart"/>
      <w:r w:rsidRPr="00DA4C84">
        <w:rPr>
          <w:rFonts w:ascii="Arial" w:eastAsia="Times New Roman" w:hAnsi="Arial" w:cs="Arial"/>
          <w:iCs/>
          <w:sz w:val="20"/>
          <w:szCs w:val="20"/>
          <w:lang w:eastAsia="sl-SI"/>
        </w:rPr>
        <w:t>odl</w:t>
      </w:r>
      <w:proofErr w:type="spellEnd"/>
      <w:r w:rsidRPr="00DA4C84">
        <w:rPr>
          <w:rFonts w:ascii="Arial" w:eastAsia="Times New Roman" w:hAnsi="Arial" w:cs="Arial"/>
          <w:iCs/>
          <w:sz w:val="20"/>
          <w:szCs w:val="20"/>
          <w:lang w:eastAsia="sl-SI"/>
        </w:rPr>
        <w:t>. US in 141/22 – ZNUNBZ</w:t>
      </w:r>
      <w:r w:rsidRPr="00B52CD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)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in </w:t>
      </w:r>
      <w:r w:rsidRPr="00B52CD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šestega odstavka 21. člena Zakona o Vladi Republike Slovenije (Uradni list RS, št. 24/05 – uradno prečiščeno besedilo, 109/08, 38/10 – ZUKN, 8/12, 21/13, 47/13 – ZDU-1G, 65/14 in 55/17) je Vlada Republike Slovenije na ……. seji dne ……… pod točko ……. sprejela naslednji  </w:t>
      </w:r>
    </w:p>
    <w:p w14:paraId="20DAD16B" w14:textId="77777777" w:rsidR="008A13E6" w:rsidRPr="00C77C53" w:rsidRDefault="008A13E6" w:rsidP="008A13E6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5A0BB55" w14:textId="77777777" w:rsidR="008A13E6" w:rsidRPr="00C77C53" w:rsidRDefault="008A13E6" w:rsidP="008A13E6">
      <w:pPr>
        <w:overflowPunct w:val="0"/>
        <w:autoSpaceDE w:val="0"/>
        <w:autoSpaceDN w:val="0"/>
        <w:adjustRightInd w:val="0"/>
        <w:spacing w:before="60" w:after="60"/>
        <w:ind w:left="720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C77C53">
        <w:rPr>
          <w:rFonts w:ascii="Arial" w:eastAsia="Times New Roman" w:hAnsi="Arial" w:cs="Arial"/>
          <w:iCs/>
          <w:sz w:val="20"/>
          <w:szCs w:val="20"/>
          <w:lang w:eastAsia="sl-SI"/>
        </w:rPr>
        <w:t>S K L E P</w:t>
      </w:r>
    </w:p>
    <w:p w14:paraId="023F6DF8" w14:textId="77777777" w:rsidR="008A13E6" w:rsidRPr="00C77C53" w:rsidRDefault="008A13E6" w:rsidP="008A13E6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66A7E83" w14:textId="77777777" w:rsidR="008A13E6" w:rsidRDefault="008A13E6" w:rsidP="008A13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1. 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odločila, da </w:t>
      </w:r>
      <w:r w:rsidRPr="00CA3F7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</w:t>
      </w:r>
      <w:r w:rsidRPr="00B4378A">
        <w:rPr>
          <w:rFonts w:ascii="Arial" w:eastAsia="Times New Roman" w:hAnsi="Arial" w:cs="Arial"/>
          <w:iCs/>
          <w:sz w:val="20"/>
          <w:szCs w:val="20"/>
          <w:lang w:eastAsia="sl-SI"/>
        </w:rPr>
        <w:t>zaprosil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Pr="00B4378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CA3F7D">
        <w:rPr>
          <w:rFonts w:ascii="Arial" w:eastAsia="Times New Roman" w:hAnsi="Arial" w:cs="Arial"/>
          <w:iCs/>
          <w:sz w:val="20"/>
          <w:szCs w:val="20"/>
          <w:lang w:eastAsia="sl-SI"/>
        </w:rPr>
        <w:t>Bosne in H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ercegovine </w:t>
      </w:r>
      <w:r w:rsidRPr="00B4378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pomoč v obliki </w:t>
      </w:r>
      <w:r w:rsidRPr="00B4378A">
        <w:rPr>
          <w:rFonts w:ascii="Arial" w:eastAsia="Times New Roman" w:hAnsi="Arial" w:cs="Arial"/>
          <w:iCs/>
          <w:sz w:val="20"/>
          <w:szCs w:val="20"/>
          <w:lang w:eastAsia="sl-SI"/>
        </w:rPr>
        <w:t>cepiva proti COVID-19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donira</w:t>
      </w:r>
      <w:proofErr w:type="spellEnd"/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>cepiva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>z lastniškim imenom COMIRNATY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BA.4/5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koncentrat za disperzijo za injiciranje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proizvajalca BioNTech/Pfizer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 količini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31.680</w:t>
      </w:r>
      <w:r w:rsidRPr="00726C6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5550A8">
        <w:rPr>
          <w:rFonts w:ascii="Arial" w:eastAsia="Times New Roman" w:hAnsi="Arial" w:cs="Arial"/>
          <w:iCs/>
          <w:sz w:val="20"/>
          <w:szCs w:val="20"/>
          <w:lang w:eastAsia="sl-SI"/>
        </w:rPr>
        <w:t>odmerkov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 in cepiva z lastniškim imenom SPIKEVAX BA.1, proizvajalca Moderna, v količini 20.400 odmerkov, preko mehanizma Evropske unije na področju civilne zaščite.</w:t>
      </w:r>
    </w:p>
    <w:p w14:paraId="4E844301" w14:textId="77777777" w:rsidR="008A13E6" w:rsidRPr="005550A8" w:rsidRDefault="008A13E6" w:rsidP="008A13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30B5EEC" w14:textId="77777777" w:rsidR="008A13E6" w:rsidRDefault="008A13E6" w:rsidP="008A13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2. 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naložila 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>Ministrstvu za zdravje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Ministrstvu za zunanje zadeve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 Ministrstvu za obrambo, Upravi Republike Slovenije za zaščito in reševanje, in Nacionalnemu inštitutu za javno zdravje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>, da izvrš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ijo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vse potrebno za izvedbo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donacije 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>iz prejšnje točke.</w:t>
      </w:r>
    </w:p>
    <w:p w14:paraId="26454A3E" w14:textId="77777777" w:rsidR="008A13E6" w:rsidRDefault="008A13E6" w:rsidP="008A13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B3E0371" w14:textId="77777777" w:rsidR="008A13E6" w:rsidRPr="00100BE1" w:rsidRDefault="008A13E6" w:rsidP="008A13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3. 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>Vlada Republike Slovenije je pooblastila ministra za zdravje za podpis pogodbene dokumentacije med Republiko Slovenijo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Bosno in Hercegovino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in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družbo BioNTech/Pfizer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ter pogodbene dokumentacije med Republiko Slovenijo, Bosno in Hercegovino in družbo Moderna,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izvedbo donacije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iz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1.</w:t>
      </w:r>
      <w:r w:rsidRPr="006645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točke tega sklepa.</w:t>
      </w:r>
    </w:p>
    <w:p w14:paraId="2516D481" w14:textId="77777777" w:rsidR="008A13E6" w:rsidRPr="006645EA" w:rsidRDefault="008A13E6" w:rsidP="008A13E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7E31328" w14:textId="1CB1972B" w:rsidR="008A13E6" w:rsidRPr="006A300E" w:rsidRDefault="008A13E6" w:rsidP="008A13E6">
      <w:pPr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6A300E">
        <w:rPr>
          <w:rFonts w:ascii="Arial" w:hAnsi="Arial" w:cs="Arial"/>
          <w:sz w:val="20"/>
          <w:szCs w:val="20"/>
        </w:rPr>
        <w:t>Vlada Republike Slovenije je sklenila, da se sredstva za strošk</w:t>
      </w:r>
      <w:r>
        <w:rPr>
          <w:rFonts w:ascii="Arial" w:hAnsi="Arial" w:cs="Arial"/>
          <w:sz w:val="20"/>
          <w:szCs w:val="20"/>
        </w:rPr>
        <w:t>e</w:t>
      </w:r>
      <w:r w:rsidRPr="006A300E">
        <w:rPr>
          <w:rFonts w:ascii="Arial" w:hAnsi="Arial" w:cs="Arial"/>
          <w:sz w:val="20"/>
          <w:szCs w:val="20"/>
        </w:rPr>
        <w:t xml:space="preserve"> transporta v vrednosti </w:t>
      </w:r>
      <w:r w:rsidR="00DD36A4">
        <w:rPr>
          <w:rFonts w:ascii="Arial" w:hAnsi="Arial" w:cs="Arial"/>
          <w:sz w:val="20"/>
          <w:szCs w:val="20"/>
        </w:rPr>
        <w:t>do</w:t>
      </w:r>
      <w:r w:rsidRPr="006A300E">
        <w:rPr>
          <w:rFonts w:ascii="Arial" w:hAnsi="Arial" w:cs="Arial"/>
          <w:sz w:val="20"/>
          <w:szCs w:val="20"/>
        </w:rPr>
        <w:t xml:space="preserve"> 30.000 e</w:t>
      </w:r>
      <w:r>
        <w:rPr>
          <w:rFonts w:ascii="Arial" w:hAnsi="Arial" w:cs="Arial"/>
          <w:sz w:val="20"/>
          <w:szCs w:val="20"/>
        </w:rPr>
        <w:t>v</w:t>
      </w:r>
      <w:r w:rsidRPr="006A300E">
        <w:rPr>
          <w:rFonts w:ascii="Arial" w:hAnsi="Arial" w:cs="Arial"/>
          <w:sz w:val="20"/>
          <w:szCs w:val="20"/>
        </w:rPr>
        <w:t xml:space="preserve">rov zagotovijo s proračunske postavke Ministrstva za zdravje 221328 – Stroški transporta pri donaciji cepiv in zdravil (75. člen Zakona o dodatnih ukrepih za preprečevanje širjenja, omilitev, obvladovanje, okrevanje in odpravo posledic COVID-19), ukrepa št. 2711-20-1009 – Cepiva za COVID-19.  </w:t>
      </w:r>
    </w:p>
    <w:p w14:paraId="641CC727" w14:textId="77777777" w:rsidR="00E00613" w:rsidRPr="00C77C53" w:rsidRDefault="00E00613" w:rsidP="00E00613">
      <w:p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F10FFAB" w14:textId="77777777" w:rsidR="00E00613" w:rsidRPr="00C77C53" w:rsidRDefault="00E00613" w:rsidP="004736FE">
      <w:pPr>
        <w:overflowPunct w:val="0"/>
        <w:autoSpaceDE w:val="0"/>
        <w:autoSpaceDN w:val="0"/>
        <w:adjustRightInd w:val="0"/>
        <w:spacing w:after="0"/>
        <w:ind w:right="661"/>
        <w:jc w:val="center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                                                                                                            Barbara Kolenko </w:t>
      </w:r>
      <w:proofErr w:type="spellStart"/>
      <w:r>
        <w:rPr>
          <w:rFonts w:ascii="Arial" w:eastAsia="Times New Roman" w:hAnsi="Arial" w:cs="Arial"/>
          <w:iCs/>
          <w:sz w:val="20"/>
          <w:szCs w:val="20"/>
          <w:lang w:eastAsia="sl-SI"/>
        </w:rPr>
        <w:t>Helbl</w:t>
      </w:r>
      <w:proofErr w:type="spellEnd"/>
    </w:p>
    <w:p w14:paraId="0A2D12D9" w14:textId="49C4F0E7" w:rsidR="00E00613" w:rsidRPr="00C77C53" w:rsidRDefault="00E00613" w:rsidP="00E00613">
      <w:pPr>
        <w:overflowPunct w:val="0"/>
        <w:autoSpaceDE w:val="0"/>
        <w:autoSpaceDN w:val="0"/>
        <w:adjustRightInd w:val="0"/>
        <w:spacing w:after="0"/>
        <w:ind w:right="519"/>
        <w:jc w:val="right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C77C5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  </w:t>
      </w:r>
      <w:r w:rsidR="004736FE" w:rsidRPr="00C77C53">
        <w:rPr>
          <w:rFonts w:ascii="Arial" w:eastAsia="Times New Roman" w:hAnsi="Arial" w:cs="Arial"/>
          <w:iCs/>
          <w:sz w:val="20"/>
          <w:szCs w:val="20"/>
          <w:lang w:eastAsia="sl-SI"/>
        </w:rPr>
        <w:t>G</w:t>
      </w:r>
      <w:r w:rsidRPr="00C77C53">
        <w:rPr>
          <w:rFonts w:ascii="Arial" w:eastAsia="Times New Roman" w:hAnsi="Arial" w:cs="Arial"/>
          <w:iCs/>
          <w:sz w:val="20"/>
          <w:szCs w:val="20"/>
          <w:lang w:eastAsia="sl-SI"/>
        </w:rPr>
        <w:t>eneraln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4736F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C77C53">
        <w:rPr>
          <w:rFonts w:ascii="Arial" w:eastAsia="Times New Roman" w:hAnsi="Arial" w:cs="Arial"/>
          <w:iCs/>
          <w:sz w:val="20"/>
          <w:szCs w:val="20"/>
          <w:lang w:eastAsia="sl-SI"/>
        </w:rPr>
        <w:t>sekretar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ka</w:t>
      </w:r>
    </w:p>
    <w:p w14:paraId="7E38CC7F" w14:textId="77777777" w:rsidR="00E00613" w:rsidRPr="00C77C53" w:rsidRDefault="00E00613" w:rsidP="00E006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0A10C8" w14:textId="77777777" w:rsidR="00E00613" w:rsidRDefault="00E00613" w:rsidP="00E006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Priloge:</w:t>
      </w:r>
    </w:p>
    <w:p w14:paraId="7132B12E" w14:textId="77777777" w:rsidR="00E00613" w:rsidRDefault="00E00613" w:rsidP="004736FE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Osnutek dodatka k pogodbi med Republiko Slovenijo in podjetjem Pfizer za odprodajo oziroma donacijo cepiv Pfizer/BioNTech</w:t>
      </w:r>
    </w:p>
    <w:p w14:paraId="40C41A76" w14:textId="77777777" w:rsidR="00E00613" w:rsidRDefault="00E00613" w:rsidP="004736FE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Osnutek dogovora o donaciji cepiv med Republiko Slovenijo in Bosno in Hercegovino</w:t>
      </w:r>
    </w:p>
    <w:p w14:paraId="3E37F84F" w14:textId="77777777" w:rsidR="00E00613" w:rsidRPr="00100BE1" w:rsidRDefault="00E00613" w:rsidP="004736FE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Osnutek tripartitne pogodbe med proizvajalcem cepiva Moderna, Republiko Slovenijo in Bosno in Hercegovino</w:t>
      </w:r>
    </w:p>
    <w:p w14:paraId="043DC791" w14:textId="77777777" w:rsidR="00E00613" w:rsidRDefault="00E00613" w:rsidP="00E006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1DC97C" w14:textId="77777777" w:rsidR="00E00613" w:rsidRPr="00C77C53" w:rsidRDefault="00E00613" w:rsidP="00E006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C77C53">
        <w:rPr>
          <w:rFonts w:ascii="Arial" w:eastAsia="Times New Roman" w:hAnsi="Arial" w:cs="Arial"/>
          <w:sz w:val="20"/>
          <w:szCs w:val="20"/>
          <w:lang w:eastAsia="sl-SI"/>
        </w:rPr>
        <w:t>Prejmejo:</w:t>
      </w:r>
    </w:p>
    <w:p w14:paraId="7EC782A5" w14:textId="77777777" w:rsidR="00E00613" w:rsidRPr="00C77C53" w:rsidRDefault="00E00613" w:rsidP="00E00613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6EBE3A9" w14:textId="5ACFE4AB" w:rsidR="00E00613" w:rsidRPr="00D25420" w:rsidRDefault="00E00613" w:rsidP="004736FE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25420">
        <w:rPr>
          <w:rFonts w:ascii="Arial" w:eastAsia="Times New Roman" w:hAnsi="Arial" w:cs="Arial"/>
          <w:sz w:val="20"/>
          <w:szCs w:val="20"/>
          <w:lang w:eastAsia="sl-SI"/>
        </w:rPr>
        <w:t>Ministrstvo za zdravj</w:t>
      </w:r>
      <w:r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AE7C57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62899DA3" w14:textId="77777777" w:rsidR="00E00613" w:rsidRPr="00D25420" w:rsidRDefault="00E00613" w:rsidP="004736FE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25420">
        <w:rPr>
          <w:rFonts w:ascii="Arial" w:eastAsia="Times New Roman" w:hAnsi="Arial" w:cs="Arial"/>
          <w:sz w:val="20"/>
          <w:szCs w:val="20"/>
          <w:lang w:eastAsia="sl-SI"/>
        </w:rPr>
        <w:t>Ministrstvo za finance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4716ED9" w14:textId="77777777" w:rsidR="00E00613" w:rsidRDefault="00E00613" w:rsidP="004736FE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25420">
        <w:rPr>
          <w:rFonts w:ascii="Arial" w:eastAsia="Times New Roman" w:hAnsi="Arial" w:cs="Arial"/>
          <w:iCs/>
          <w:sz w:val="20"/>
          <w:szCs w:val="20"/>
          <w:lang w:eastAsia="sl-SI"/>
        </w:rPr>
        <w:t>Ministrstvo za zunanje zadeve,</w:t>
      </w:r>
    </w:p>
    <w:p w14:paraId="1EB6659B" w14:textId="5D62CB82" w:rsidR="00E00613" w:rsidRDefault="00E00613" w:rsidP="004736FE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B52CDD">
        <w:rPr>
          <w:rFonts w:ascii="Arial" w:eastAsia="Times New Roman" w:hAnsi="Arial" w:cs="Arial"/>
          <w:iCs/>
          <w:sz w:val="20"/>
          <w:szCs w:val="20"/>
          <w:lang w:eastAsia="sl-SI"/>
        </w:rPr>
        <w:t>Ministrstvo za obrambo – Uprava Republike Slovenije  za zaščito in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reševanje,</w:t>
      </w:r>
    </w:p>
    <w:p w14:paraId="32261C4F" w14:textId="6AF56916" w:rsidR="008A13E6" w:rsidRPr="00B52CDD" w:rsidRDefault="008A13E6" w:rsidP="004736FE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Nacionalni inštitut za javno zdravje</w:t>
      </w:r>
      <w:r w:rsidR="00AE7C57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5664BEED" w14:textId="77777777" w:rsidR="00E00613" w:rsidRDefault="00E00613" w:rsidP="004736FE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D25420">
        <w:rPr>
          <w:rFonts w:ascii="Arial" w:eastAsia="Times New Roman" w:hAnsi="Arial" w:cs="Arial"/>
          <w:iCs/>
          <w:sz w:val="20"/>
          <w:szCs w:val="20"/>
          <w:lang w:eastAsia="sl-SI"/>
        </w:rPr>
        <w:t>Služba Vlade Republike Slovenije za zakonodajo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14:paraId="026E7325" w14:textId="63CD6CB2" w:rsidR="00E00613" w:rsidRPr="00E00613" w:rsidRDefault="00E00613" w:rsidP="00E00613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Urad Vlade Republike Slovenije za komuniciranje</w:t>
      </w:r>
      <w:r w:rsidR="00AE7C57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14:paraId="6A7D7124" w14:textId="77777777" w:rsidR="004736FE" w:rsidRDefault="004736FE" w:rsidP="008A6E86">
      <w:pPr>
        <w:overflowPunct w:val="0"/>
        <w:autoSpaceDE w:val="0"/>
        <w:autoSpaceDN w:val="0"/>
        <w:adjustRightInd w:val="0"/>
        <w:spacing w:before="60" w:after="60"/>
        <w:ind w:left="720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</w:rPr>
      </w:pPr>
    </w:p>
    <w:p w14:paraId="24CD42A4" w14:textId="650AACBB" w:rsidR="008A6E86" w:rsidRPr="00CE2657" w:rsidRDefault="00526BBF" w:rsidP="008A13E6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CE2657">
        <w:rPr>
          <w:rFonts w:ascii="Arial" w:eastAsia="Calibri" w:hAnsi="Arial" w:cs="Arial"/>
          <w:b/>
          <w:bCs/>
          <w:sz w:val="20"/>
          <w:szCs w:val="20"/>
        </w:rPr>
        <w:t>Obrazložitev</w:t>
      </w:r>
    </w:p>
    <w:p w14:paraId="6296CE39" w14:textId="77777777" w:rsidR="00F30A0F" w:rsidRPr="00CE2657" w:rsidRDefault="00F30A0F" w:rsidP="008A6E86">
      <w:pPr>
        <w:overflowPunct w:val="0"/>
        <w:autoSpaceDE w:val="0"/>
        <w:autoSpaceDN w:val="0"/>
        <w:adjustRightInd w:val="0"/>
        <w:spacing w:before="60" w:after="60"/>
        <w:ind w:left="720"/>
        <w:jc w:val="center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14:paraId="4CD5E933" w14:textId="77777777" w:rsidR="00761369" w:rsidRPr="00761369" w:rsidRDefault="00761369" w:rsidP="00761369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369">
        <w:rPr>
          <w:rFonts w:ascii="Arial" w:hAnsi="Arial" w:cs="Arial"/>
          <w:sz w:val="20"/>
          <w:szCs w:val="20"/>
        </w:rPr>
        <w:t>Pandemija nalezljive bolezni COVID-19 je doslej povzročila eno največjih svetovnih zdravstvenih, gospodarskih in družbenih kriz. Čim širši dostop do učinkovitih, kakovostnih in varnih cepiv proti COVID-19 predstavlja edino realno možnost na globalni ravni, da se upočasni in zaustavi širjenje okužb, zmanjša umrljivost, ki jo povzroča virus SARS-CoV-2, izboljša zdravje prebivalstva, razbremenijo zdravstveni sistemi ter omogočijo pogoji za delovanje gospodarstva in drugih sfer družbe.</w:t>
      </w:r>
    </w:p>
    <w:p w14:paraId="163667EF" w14:textId="694690BC" w:rsidR="00761369" w:rsidRPr="00761369" w:rsidRDefault="00761369" w:rsidP="00761369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369">
        <w:rPr>
          <w:rFonts w:ascii="Arial" w:hAnsi="Arial" w:cs="Arial"/>
          <w:sz w:val="20"/>
          <w:szCs w:val="20"/>
        </w:rPr>
        <w:t xml:space="preserve">Poleg spoštovanja osnovnih higienskih in zaščitnih ukrepov je za učinkovito naslavljanje pandemije COVID-19 pomembna tudi </w:t>
      </w:r>
      <w:proofErr w:type="spellStart"/>
      <w:r w:rsidRPr="00761369">
        <w:rPr>
          <w:rFonts w:ascii="Arial" w:hAnsi="Arial" w:cs="Arial"/>
          <w:sz w:val="20"/>
          <w:szCs w:val="20"/>
        </w:rPr>
        <w:t>precepljenost</w:t>
      </w:r>
      <w:proofErr w:type="spellEnd"/>
      <w:r w:rsidRPr="00761369">
        <w:rPr>
          <w:rFonts w:ascii="Arial" w:hAnsi="Arial" w:cs="Arial"/>
          <w:sz w:val="20"/>
          <w:szCs w:val="20"/>
        </w:rPr>
        <w:t xml:space="preserve"> svetovne populacije, ob sočasnem vlaganju v človekov razvoj in krepitev odpornosti, zlasti zdravstvenih sistemov, pa tudi ostalih sfer družbe v najmanj razvitih državah. Delež precepljenih v državah v razvoju</w:t>
      </w:r>
      <w:r w:rsidR="00282D38">
        <w:rPr>
          <w:rFonts w:ascii="Arial" w:hAnsi="Arial" w:cs="Arial"/>
          <w:sz w:val="20"/>
          <w:szCs w:val="20"/>
        </w:rPr>
        <w:t xml:space="preserve"> je</w:t>
      </w:r>
      <w:r w:rsidRPr="00761369">
        <w:rPr>
          <w:rFonts w:ascii="Arial" w:hAnsi="Arial" w:cs="Arial"/>
          <w:sz w:val="20"/>
          <w:szCs w:val="20"/>
        </w:rPr>
        <w:t xml:space="preserve"> še vedno relativno nizek. </w:t>
      </w:r>
    </w:p>
    <w:p w14:paraId="450E327E" w14:textId="2872ACA8" w:rsidR="00761369" w:rsidRDefault="00761369" w:rsidP="00761369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1369">
        <w:rPr>
          <w:rFonts w:ascii="Arial" w:hAnsi="Arial" w:cs="Arial"/>
          <w:sz w:val="20"/>
          <w:szCs w:val="20"/>
        </w:rPr>
        <w:t xml:space="preserve">Podobno kot ostale države članice EU, tudi Republika Slovenija </w:t>
      </w:r>
      <w:r w:rsidRPr="00AE7C57">
        <w:rPr>
          <w:rFonts w:ascii="Arial" w:hAnsi="Arial" w:cs="Arial"/>
          <w:sz w:val="20"/>
          <w:szCs w:val="20"/>
        </w:rPr>
        <w:t>(v nadalj</w:t>
      </w:r>
      <w:r w:rsidR="00282D38" w:rsidRPr="00AE7C57">
        <w:rPr>
          <w:rFonts w:ascii="Arial" w:hAnsi="Arial" w:cs="Arial"/>
          <w:sz w:val="20"/>
          <w:szCs w:val="20"/>
        </w:rPr>
        <w:t>njem besedilu</w:t>
      </w:r>
      <w:r w:rsidRPr="00AE7C57">
        <w:rPr>
          <w:rFonts w:ascii="Arial" w:hAnsi="Arial" w:cs="Arial"/>
          <w:sz w:val="20"/>
          <w:szCs w:val="20"/>
        </w:rPr>
        <w:t>: Slovenija)</w:t>
      </w:r>
      <w:r w:rsidRPr="00761369">
        <w:rPr>
          <w:rFonts w:ascii="Arial" w:hAnsi="Arial" w:cs="Arial"/>
          <w:sz w:val="20"/>
          <w:szCs w:val="20"/>
        </w:rPr>
        <w:t xml:space="preserve"> cepiva proti COVID-19 nabavlja preko skupnih javnih naročil</w:t>
      </w:r>
      <w:r w:rsidR="00282D38">
        <w:rPr>
          <w:rFonts w:ascii="Arial" w:hAnsi="Arial" w:cs="Arial"/>
          <w:sz w:val="20"/>
          <w:szCs w:val="20"/>
        </w:rPr>
        <w:t xml:space="preserve"> Evropske unije (v </w:t>
      </w:r>
      <w:r w:rsidR="00B90427">
        <w:rPr>
          <w:rFonts w:ascii="Arial" w:hAnsi="Arial" w:cs="Arial"/>
          <w:sz w:val="20"/>
          <w:szCs w:val="20"/>
        </w:rPr>
        <w:t>nadaljnjem</w:t>
      </w:r>
      <w:r w:rsidR="00282D38">
        <w:rPr>
          <w:rFonts w:ascii="Arial" w:hAnsi="Arial" w:cs="Arial"/>
          <w:sz w:val="20"/>
          <w:szCs w:val="20"/>
        </w:rPr>
        <w:t xml:space="preserve"> besedilu; EU)</w:t>
      </w:r>
      <w:r w:rsidRPr="00761369">
        <w:rPr>
          <w:rFonts w:ascii="Arial" w:hAnsi="Arial" w:cs="Arial"/>
          <w:sz w:val="20"/>
          <w:szCs w:val="20"/>
        </w:rPr>
        <w:t xml:space="preserve">, ki jih vodi Evropska </w:t>
      </w:r>
      <w:r w:rsidR="00AE7C57" w:rsidRPr="00761369">
        <w:rPr>
          <w:rFonts w:ascii="Arial" w:hAnsi="Arial" w:cs="Arial"/>
          <w:sz w:val="20"/>
          <w:szCs w:val="20"/>
        </w:rPr>
        <w:t>komisija</w:t>
      </w:r>
      <w:r w:rsidR="00AE7C57">
        <w:rPr>
          <w:rFonts w:ascii="Arial" w:hAnsi="Arial" w:cs="Arial"/>
          <w:sz w:val="20"/>
          <w:szCs w:val="20"/>
        </w:rPr>
        <w:t>.</w:t>
      </w:r>
      <w:r w:rsidR="008A13E6" w:rsidRPr="00682F81">
        <w:rPr>
          <w:rFonts w:ascii="Arial" w:hAnsi="Arial" w:cs="Arial"/>
          <w:sz w:val="20"/>
          <w:szCs w:val="20"/>
        </w:rPr>
        <w:t xml:space="preserve"> Sloveniji </w:t>
      </w:r>
      <w:r w:rsidR="008A13E6">
        <w:rPr>
          <w:rFonts w:ascii="Arial" w:hAnsi="Arial" w:cs="Arial"/>
          <w:sz w:val="20"/>
          <w:szCs w:val="20"/>
        </w:rPr>
        <w:t xml:space="preserve">je </w:t>
      </w:r>
      <w:r w:rsidR="008A13E6" w:rsidRPr="00682F81">
        <w:rPr>
          <w:rFonts w:ascii="Arial" w:hAnsi="Arial" w:cs="Arial"/>
          <w:sz w:val="20"/>
          <w:szCs w:val="20"/>
        </w:rPr>
        <w:t xml:space="preserve">interes za cepljenje proti COVID-19 </w:t>
      </w:r>
      <w:r w:rsidR="008A13E6">
        <w:rPr>
          <w:rFonts w:ascii="Arial" w:hAnsi="Arial" w:cs="Arial"/>
          <w:sz w:val="20"/>
          <w:szCs w:val="20"/>
        </w:rPr>
        <w:t>nizek, zato ostajajo znatne količine cepiva proti COVID-19 neporabljene.</w:t>
      </w:r>
      <w:r w:rsidRPr="00761369">
        <w:rPr>
          <w:rFonts w:ascii="Arial" w:hAnsi="Arial" w:cs="Arial"/>
          <w:sz w:val="20"/>
          <w:szCs w:val="20"/>
        </w:rPr>
        <w:t>.</w:t>
      </w:r>
    </w:p>
    <w:p w14:paraId="3A5DB99E" w14:textId="053F7162" w:rsidR="00332FAB" w:rsidRPr="00332FAB" w:rsidRDefault="00332FAB" w:rsidP="00332FAB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FAB">
        <w:rPr>
          <w:rFonts w:ascii="Arial" w:hAnsi="Arial" w:cs="Arial"/>
          <w:sz w:val="20"/>
          <w:szCs w:val="20"/>
        </w:rPr>
        <w:t xml:space="preserve">Pristojni organi Bosne in Hercegovine so dne 19. 10. 2022 zaprosili za cepiva proti COVID-19 za obvladovanje širjenja virusa SARS-CoV-2 in pandemije </w:t>
      </w:r>
      <w:r w:rsidR="00B90427">
        <w:rPr>
          <w:rFonts w:ascii="Arial" w:hAnsi="Arial" w:cs="Arial"/>
          <w:sz w:val="20"/>
          <w:szCs w:val="20"/>
        </w:rPr>
        <w:t xml:space="preserve">nalezljive </w:t>
      </w:r>
      <w:r w:rsidRPr="00332FAB">
        <w:rPr>
          <w:rFonts w:ascii="Arial" w:hAnsi="Arial" w:cs="Arial"/>
          <w:sz w:val="20"/>
          <w:szCs w:val="20"/>
        </w:rPr>
        <w:t xml:space="preserve">bolezni COVID-19 v njihovi državi. O nameri za zaprosilo je Ministrstvo za zdravje obvestila tudi Evropska komisija. </w:t>
      </w:r>
    </w:p>
    <w:p w14:paraId="7991AAFE" w14:textId="4703172E" w:rsidR="00761369" w:rsidRDefault="00332FAB" w:rsidP="00737C92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FAB">
        <w:rPr>
          <w:rFonts w:ascii="Arial" w:hAnsi="Arial" w:cs="Arial"/>
          <w:sz w:val="20"/>
          <w:szCs w:val="20"/>
        </w:rPr>
        <w:t>Slovenija bo upoštevaje epidemiološke razmere v Bosni in Hercegovini, ki izhajajo iz pandemije COVID-19 in skladno z omenjenim zaprosilom za mednarodno pomoč, preko mehanizma Unije na področju civilne zaščite</w:t>
      </w:r>
      <w:r w:rsidR="006A300E">
        <w:rPr>
          <w:rFonts w:ascii="Arial" w:hAnsi="Arial" w:cs="Arial"/>
          <w:sz w:val="20"/>
          <w:szCs w:val="20"/>
        </w:rPr>
        <w:t xml:space="preserve"> (UCPM)</w:t>
      </w:r>
      <w:r w:rsidRPr="00332FAB">
        <w:rPr>
          <w:rFonts w:ascii="Arial" w:hAnsi="Arial" w:cs="Arial"/>
          <w:sz w:val="20"/>
          <w:szCs w:val="20"/>
        </w:rPr>
        <w:t xml:space="preserve">, na podlagi sklepa Vlade Republike Slovenije, zagotovila </w:t>
      </w:r>
      <w:r>
        <w:rPr>
          <w:rFonts w:ascii="Arial" w:hAnsi="Arial" w:cs="Arial"/>
          <w:sz w:val="20"/>
          <w:szCs w:val="20"/>
        </w:rPr>
        <w:t>Bosni in Hercegovini</w:t>
      </w:r>
      <w:r w:rsidRPr="00332FAB">
        <w:rPr>
          <w:rFonts w:ascii="Arial" w:hAnsi="Arial" w:cs="Arial"/>
          <w:sz w:val="20"/>
          <w:szCs w:val="20"/>
        </w:rPr>
        <w:t xml:space="preserve"> materialno pomoč v skupni količini  31.680 odmerkov cepiva Pfizer proti COVID-19</w:t>
      </w:r>
      <w:r>
        <w:rPr>
          <w:rFonts w:ascii="Arial" w:hAnsi="Arial" w:cs="Arial"/>
          <w:sz w:val="20"/>
          <w:szCs w:val="20"/>
        </w:rPr>
        <w:t xml:space="preserve"> z rokom uporabe do 31.7.2023</w:t>
      </w:r>
      <w:r w:rsidR="00396951">
        <w:rPr>
          <w:rFonts w:ascii="Arial" w:hAnsi="Arial" w:cs="Arial"/>
          <w:sz w:val="20"/>
          <w:szCs w:val="20"/>
        </w:rPr>
        <w:t xml:space="preserve"> in 20.400 odmerkov cepiva Moderna proti COVID-19 z rokom uporabe do 19.</w:t>
      </w:r>
      <w:r w:rsidR="00B90427">
        <w:rPr>
          <w:rFonts w:ascii="Arial" w:hAnsi="Arial" w:cs="Arial"/>
          <w:sz w:val="20"/>
          <w:szCs w:val="20"/>
        </w:rPr>
        <w:t xml:space="preserve"> </w:t>
      </w:r>
      <w:r w:rsidR="00396951">
        <w:rPr>
          <w:rFonts w:ascii="Arial" w:hAnsi="Arial" w:cs="Arial"/>
          <w:sz w:val="20"/>
          <w:szCs w:val="20"/>
        </w:rPr>
        <w:t>5.</w:t>
      </w:r>
      <w:r w:rsidR="00B90427">
        <w:rPr>
          <w:rFonts w:ascii="Arial" w:hAnsi="Arial" w:cs="Arial"/>
          <w:sz w:val="20"/>
          <w:szCs w:val="20"/>
        </w:rPr>
        <w:t xml:space="preserve"> </w:t>
      </w:r>
      <w:r w:rsidR="00396951">
        <w:rPr>
          <w:rFonts w:ascii="Arial" w:hAnsi="Arial" w:cs="Arial"/>
          <w:sz w:val="20"/>
          <w:szCs w:val="20"/>
        </w:rPr>
        <w:t>2023</w:t>
      </w:r>
      <w:r w:rsidRPr="00332FAB">
        <w:rPr>
          <w:rFonts w:ascii="Arial" w:hAnsi="Arial" w:cs="Arial"/>
          <w:sz w:val="20"/>
          <w:szCs w:val="20"/>
        </w:rPr>
        <w:t>.</w:t>
      </w:r>
    </w:p>
    <w:p w14:paraId="4B96CE05" w14:textId="6A484E27" w:rsidR="00332FAB" w:rsidRDefault="00332FAB" w:rsidP="00737C92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FAB">
        <w:rPr>
          <w:rFonts w:ascii="Arial" w:hAnsi="Arial" w:cs="Arial"/>
          <w:sz w:val="20"/>
          <w:szCs w:val="20"/>
        </w:rPr>
        <w:t xml:space="preserve">Pogodbena dokumentacija za izvedbo donacije je pripravljena v sodelovanju </w:t>
      </w:r>
      <w:r w:rsidR="00C01A52">
        <w:rPr>
          <w:rFonts w:ascii="Arial" w:hAnsi="Arial" w:cs="Arial"/>
          <w:sz w:val="20"/>
          <w:szCs w:val="20"/>
        </w:rPr>
        <w:t xml:space="preserve">z </w:t>
      </w:r>
      <w:r w:rsidRPr="00332FAB">
        <w:rPr>
          <w:rFonts w:ascii="Arial" w:hAnsi="Arial" w:cs="Arial"/>
          <w:sz w:val="20"/>
          <w:szCs w:val="20"/>
        </w:rPr>
        <w:t>Evropsk</w:t>
      </w:r>
      <w:r w:rsidR="00C01A52">
        <w:rPr>
          <w:rFonts w:ascii="Arial" w:hAnsi="Arial" w:cs="Arial"/>
          <w:sz w:val="20"/>
          <w:szCs w:val="20"/>
        </w:rPr>
        <w:t>o</w:t>
      </w:r>
      <w:r w:rsidRPr="00332FAB">
        <w:rPr>
          <w:rFonts w:ascii="Arial" w:hAnsi="Arial" w:cs="Arial"/>
          <w:sz w:val="20"/>
          <w:szCs w:val="20"/>
        </w:rPr>
        <w:t xml:space="preserve"> komisij</w:t>
      </w:r>
      <w:r w:rsidR="00C01A52">
        <w:rPr>
          <w:rFonts w:ascii="Arial" w:hAnsi="Arial" w:cs="Arial"/>
          <w:sz w:val="20"/>
          <w:szCs w:val="20"/>
        </w:rPr>
        <w:t>o</w:t>
      </w:r>
      <w:r w:rsidRPr="00332FAB">
        <w:rPr>
          <w:rFonts w:ascii="Arial" w:hAnsi="Arial" w:cs="Arial"/>
          <w:sz w:val="20"/>
          <w:szCs w:val="20"/>
        </w:rPr>
        <w:t xml:space="preserve"> (z namenom poenostavitve postopkov usklajevanja na strani držav članic EU) in podjetja Pfizer. Ker je pogodba s podjetjem Pfizer že sklenjena, je za nove donacije </w:t>
      </w:r>
      <w:r w:rsidR="00C01A52">
        <w:rPr>
          <w:rFonts w:ascii="Arial" w:hAnsi="Arial" w:cs="Arial"/>
          <w:sz w:val="20"/>
          <w:szCs w:val="20"/>
        </w:rPr>
        <w:t>treba</w:t>
      </w:r>
      <w:r w:rsidR="00C01A52" w:rsidRPr="00332FAB">
        <w:rPr>
          <w:rFonts w:ascii="Arial" w:hAnsi="Arial" w:cs="Arial"/>
          <w:sz w:val="20"/>
          <w:szCs w:val="20"/>
        </w:rPr>
        <w:t xml:space="preserve"> </w:t>
      </w:r>
      <w:r w:rsidRPr="00332FAB">
        <w:rPr>
          <w:rFonts w:ascii="Arial" w:hAnsi="Arial" w:cs="Arial"/>
          <w:sz w:val="20"/>
          <w:szCs w:val="20"/>
        </w:rPr>
        <w:t>poslati namero o donaciji</w:t>
      </w:r>
      <w:r w:rsidR="00C01A52">
        <w:rPr>
          <w:rFonts w:ascii="Arial" w:hAnsi="Arial" w:cs="Arial"/>
          <w:sz w:val="20"/>
          <w:szCs w:val="20"/>
        </w:rPr>
        <w:t>,</w:t>
      </w:r>
      <w:r w:rsidRPr="00332FAB">
        <w:rPr>
          <w:rFonts w:ascii="Arial" w:hAnsi="Arial" w:cs="Arial"/>
          <w:sz w:val="20"/>
          <w:szCs w:val="20"/>
        </w:rPr>
        <w:t xml:space="preserve"> </w:t>
      </w:r>
      <w:r w:rsidR="00B90427">
        <w:rPr>
          <w:rFonts w:ascii="Arial" w:hAnsi="Arial" w:cs="Arial"/>
          <w:sz w:val="20"/>
          <w:szCs w:val="20"/>
        </w:rPr>
        <w:t xml:space="preserve">kot je opredeljeno </w:t>
      </w:r>
      <w:r w:rsidRPr="00332FAB">
        <w:rPr>
          <w:rFonts w:ascii="Arial" w:hAnsi="Arial" w:cs="Arial"/>
          <w:sz w:val="20"/>
          <w:szCs w:val="20"/>
        </w:rPr>
        <w:t>v</w:t>
      </w:r>
      <w:r w:rsidR="00C01A52">
        <w:rPr>
          <w:rFonts w:ascii="Arial" w:hAnsi="Arial" w:cs="Arial"/>
          <w:sz w:val="20"/>
          <w:szCs w:val="20"/>
        </w:rPr>
        <w:t xml:space="preserve"> </w:t>
      </w:r>
      <w:r w:rsidRPr="00332FAB">
        <w:rPr>
          <w:rFonts w:ascii="Arial" w:hAnsi="Arial" w:cs="Arial"/>
          <w:sz w:val="20"/>
          <w:szCs w:val="20"/>
        </w:rPr>
        <w:t>Prilog</w:t>
      </w:r>
      <w:r w:rsidR="00C01A52">
        <w:rPr>
          <w:rFonts w:ascii="Arial" w:hAnsi="Arial" w:cs="Arial"/>
          <w:sz w:val="20"/>
          <w:szCs w:val="20"/>
        </w:rPr>
        <w:t xml:space="preserve">i </w:t>
      </w:r>
      <w:r w:rsidRPr="00332FAB">
        <w:rPr>
          <w:rFonts w:ascii="Arial" w:hAnsi="Arial" w:cs="Arial"/>
          <w:sz w:val="20"/>
          <w:szCs w:val="20"/>
        </w:rPr>
        <w:t xml:space="preserve">1 k pogodbi. Dodatno je </w:t>
      </w:r>
      <w:r w:rsidR="00C01A52">
        <w:rPr>
          <w:rFonts w:ascii="Arial" w:hAnsi="Arial" w:cs="Arial"/>
          <w:sz w:val="20"/>
          <w:szCs w:val="20"/>
        </w:rPr>
        <w:t>treba</w:t>
      </w:r>
      <w:r w:rsidR="00C01A52" w:rsidRPr="00332FAB">
        <w:rPr>
          <w:rFonts w:ascii="Arial" w:hAnsi="Arial" w:cs="Arial"/>
          <w:sz w:val="20"/>
          <w:szCs w:val="20"/>
        </w:rPr>
        <w:t xml:space="preserve"> </w:t>
      </w:r>
      <w:r w:rsidRPr="00332FAB">
        <w:rPr>
          <w:rFonts w:ascii="Arial" w:hAnsi="Arial" w:cs="Arial"/>
          <w:sz w:val="20"/>
          <w:szCs w:val="20"/>
        </w:rPr>
        <w:t>skleniti bilateralno pogodbo z državo, ki je prejemnica donacije, katere osnutek je v prilogi vladne</w:t>
      </w:r>
      <w:r w:rsidR="00C01A52">
        <w:rPr>
          <w:rFonts w:ascii="Arial" w:hAnsi="Arial" w:cs="Arial"/>
          <w:sz w:val="20"/>
          <w:szCs w:val="20"/>
        </w:rPr>
        <w:t>ga</w:t>
      </w:r>
      <w:r w:rsidRPr="00332FAB">
        <w:rPr>
          <w:rFonts w:ascii="Arial" w:hAnsi="Arial" w:cs="Arial"/>
          <w:sz w:val="20"/>
          <w:szCs w:val="20"/>
        </w:rPr>
        <w:t xml:space="preserve"> gradiv</w:t>
      </w:r>
      <w:r w:rsidR="00C01A52">
        <w:rPr>
          <w:rFonts w:ascii="Arial" w:hAnsi="Arial" w:cs="Arial"/>
          <w:sz w:val="20"/>
          <w:szCs w:val="20"/>
        </w:rPr>
        <w:t>a</w:t>
      </w:r>
      <w:r w:rsidRPr="00332FAB">
        <w:rPr>
          <w:rFonts w:ascii="Arial" w:hAnsi="Arial" w:cs="Arial"/>
          <w:sz w:val="20"/>
          <w:szCs w:val="20"/>
        </w:rPr>
        <w:t>.</w:t>
      </w:r>
      <w:r w:rsidR="00100BE1">
        <w:rPr>
          <w:rFonts w:ascii="Arial" w:hAnsi="Arial" w:cs="Arial"/>
          <w:sz w:val="20"/>
          <w:szCs w:val="20"/>
        </w:rPr>
        <w:t xml:space="preserve"> Za donacijo cepiva proizvajalca Moderna pa je </w:t>
      </w:r>
      <w:r w:rsidR="00C01A52">
        <w:rPr>
          <w:rFonts w:ascii="Arial" w:hAnsi="Arial" w:cs="Arial"/>
          <w:sz w:val="20"/>
          <w:szCs w:val="20"/>
        </w:rPr>
        <w:t xml:space="preserve">treba </w:t>
      </w:r>
      <w:r w:rsidR="00100BE1">
        <w:rPr>
          <w:rFonts w:ascii="Arial" w:hAnsi="Arial" w:cs="Arial"/>
          <w:sz w:val="20"/>
          <w:szCs w:val="20"/>
        </w:rPr>
        <w:t>podpisati tripartitno pogodbo med proizvajalcem</w:t>
      </w:r>
      <w:r w:rsidR="00B90427">
        <w:rPr>
          <w:rFonts w:ascii="Arial" w:hAnsi="Arial" w:cs="Arial"/>
          <w:sz w:val="20"/>
          <w:szCs w:val="20"/>
        </w:rPr>
        <w:t xml:space="preserve"> cepiva</w:t>
      </w:r>
      <w:r w:rsidR="00100BE1">
        <w:rPr>
          <w:rFonts w:ascii="Arial" w:hAnsi="Arial" w:cs="Arial"/>
          <w:sz w:val="20"/>
          <w:szCs w:val="20"/>
        </w:rPr>
        <w:t>, državo donatorico in državo, ki donacijo prejme, ter o donaciji obvestiti proizvajalca cepiva.</w:t>
      </w:r>
    </w:p>
    <w:p w14:paraId="65ACFB7A" w14:textId="21A839D7" w:rsidR="00761369" w:rsidRDefault="00332FAB" w:rsidP="00737C92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FAB">
        <w:rPr>
          <w:rFonts w:ascii="Arial" w:hAnsi="Arial" w:cs="Arial"/>
          <w:sz w:val="20"/>
          <w:szCs w:val="20"/>
        </w:rPr>
        <w:t xml:space="preserve">Ministrstvo za obrambo – Uprava Republike Slovenije za zaščito in reševanje bo na podlagi </w:t>
      </w:r>
      <w:r w:rsidR="00C01A52">
        <w:rPr>
          <w:rFonts w:ascii="Arial" w:hAnsi="Arial" w:cs="Arial"/>
          <w:sz w:val="20"/>
          <w:szCs w:val="20"/>
        </w:rPr>
        <w:t xml:space="preserve">tega </w:t>
      </w:r>
      <w:r w:rsidRPr="00332FAB">
        <w:rPr>
          <w:rFonts w:ascii="Arial" w:hAnsi="Arial" w:cs="Arial"/>
          <w:sz w:val="20"/>
          <w:szCs w:val="20"/>
        </w:rPr>
        <w:t xml:space="preserve">sklepa zagotovila vnos podatkov o ponujeni pomoči Slovenije v sistem CECIS, prav tako bo poskrbela za vso potrebno komunikacijo in koordinacijo v predmetni zadevi s Centrom za usklajevanje nujnega odziva </w:t>
      </w:r>
      <w:r w:rsidR="00C01A52">
        <w:rPr>
          <w:rFonts w:ascii="Arial" w:hAnsi="Arial" w:cs="Arial"/>
          <w:sz w:val="20"/>
          <w:szCs w:val="20"/>
        </w:rPr>
        <w:t>in</w:t>
      </w:r>
      <w:r w:rsidR="00C01A52" w:rsidRPr="00332FAB">
        <w:rPr>
          <w:rFonts w:ascii="Arial" w:hAnsi="Arial" w:cs="Arial"/>
          <w:sz w:val="20"/>
          <w:szCs w:val="20"/>
        </w:rPr>
        <w:t xml:space="preserve"> </w:t>
      </w:r>
      <w:r w:rsidRPr="00332FAB">
        <w:rPr>
          <w:rFonts w:ascii="Arial" w:hAnsi="Arial" w:cs="Arial"/>
          <w:sz w:val="20"/>
          <w:szCs w:val="20"/>
        </w:rPr>
        <w:t xml:space="preserve">posrednikom Evropske komisije, ki bo poskrbel za prevoz pošiljke od centralnega skladišča v Sloveniji, do končne destinacije v </w:t>
      </w:r>
      <w:r>
        <w:rPr>
          <w:rFonts w:ascii="Arial" w:hAnsi="Arial" w:cs="Arial"/>
          <w:sz w:val="20"/>
          <w:szCs w:val="20"/>
        </w:rPr>
        <w:t>Bosni in Hercegovini</w:t>
      </w:r>
      <w:r w:rsidRPr="00332FAB">
        <w:rPr>
          <w:rFonts w:ascii="Arial" w:hAnsi="Arial" w:cs="Arial"/>
          <w:sz w:val="20"/>
          <w:szCs w:val="20"/>
        </w:rPr>
        <w:t>.</w:t>
      </w:r>
    </w:p>
    <w:p w14:paraId="44D85991" w14:textId="16C995E9" w:rsidR="00332FAB" w:rsidRPr="00332FAB" w:rsidRDefault="00332FAB" w:rsidP="00332FAB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FAB">
        <w:rPr>
          <w:rFonts w:ascii="Arial" w:hAnsi="Arial" w:cs="Arial"/>
          <w:sz w:val="20"/>
          <w:szCs w:val="20"/>
        </w:rPr>
        <w:t>Po preliminarni oceni</w:t>
      </w:r>
      <w:r w:rsidR="003E15A6">
        <w:rPr>
          <w:rFonts w:ascii="Arial" w:hAnsi="Arial" w:cs="Arial"/>
          <w:sz w:val="20"/>
          <w:szCs w:val="20"/>
        </w:rPr>
        <w:t xml:space="preserve"> naj b</w:t>
      </w:r>
      <w:r w:rsidR="00327B8A">
        <w:rPr>
          <w:rFonts w:ascii="Arial" w:hAnsi="Arial" w:cs="Arial"/>
          <w:sz w:val="20"/>
          <w:szCs w:val="20"/>
        </w:rPr>
        <w:t>i</w:t>
      </w:r>
      <w:r w:rsidR="003E15A6">
        <w:rPr>
          <w:rFonts w:ascii="Arial" w:hAnsi="Arial" w:cs="Arial"/>
          <w:sz w:val="20"/>
          <w:szCs w:val="20"/>
        </w:rPr>
        <w:t xml:space="preserve"> o</w:t>
      </w:r>
      <w:r w:rsidRPr="00332FAB">
        <w:rPr>
          <w:rFonts w:ascii="Arial" w:hAnsi="Arial" w:cs="Arial"/>
          <w:sz w:val="20"/>
          <w:szCs w:val="20"/>
        </w:rPr>
        <w:t xml:space="preserve">kvirni stroški prevoza med Slovenijo in končno destinacijo v </w:t>
      </w:r>
      <w:r>
        <w:rPr>
          <w:rFonts w:ascii="Arial" w:hAnsi="Arial" w:cs="Arial"/>
          <w:sz w:val="20"/>
          <w:szCs w:val="20"/>
        </w:rPr>
        <w:t>Bosni in Hercegovini</w:t>
      </w:r>
      <w:r w:rsidR="00B90427">
        <w:rPr>
          <w:rFonts w:ascii="Arial" w:hAnsi="Arial" w:cs="Arial"/>
          <w:sz w:val="20"/>
          <w:szCs w:val="20"/>
        </w:rPr>
        <w:t>,</w:t>
      </w:r>
      <w:r w:rsidRPr="00332FAB">
        <w:rPr>
          <w:rFonts w:ascii="Arial" w:hAnsi="Arial" w:cs="Arial"/>
          <w:sz w:val="20"/>
          <w:szCs w:val="20"/>
        </w:rPr>
        <w:t xml:space="preserve"> vključno z zavarovanjem pošiljke</w:t>
      </w:r>
      <w:r w:rsidR="00B90427">
        <w:rPr>
          <w:rFonts w:ascii="Arial" w:hAnsi="Arial" w:cs="Arial"/>
          <w:sz w:val="20"/>
          <w:szCs w:val="20"/>
        </w:rPr>
        <w:t>,</w:t>
      </w:r>
      <w:r w:rsidRPr="00332FAB">
        <w:rPr>
          <w:rFonts w:ascii="Arial" w:hAnsi="Arial" w:cs="Arial"/>
          <w:sz w:val="20"/>
          <w:szCs w:val="20"/>
        </w:rPr>
        <w:t xml:space="preserve"> znašali približno </w:t>
      </w:r>
      <w:r w:rsidR="003E15A6">
        <w:rPr>
          <w:rFonts w:ascii="Arial" w:hAnsi="Arial" w:cs="Arial"/>
          <w:sz w:val="20"/>
          <w:szCs w:val="20"/>
        </w:rPr>
        <w:t>120.000</w:t>
      </w:r>
      <w:r w:rsidRPr="00332FAB">
        <w:rPr>
          <w:rFonts w:ascii="Arial" w:hAnsi="Arial" w:cs="Arial"/>
          <w:sz w:val="20"/>
          <w:szCs w:val="20"/>
        </w:rPr>
        <w:t xml:space="preserve"> e</w:t>
      </w:r>
      <w:r w:rsidR="004736FE">
        <w:rPr>
          <w:rFonts w:ascii="Arial" w:hAnsi="Arial" w:cs="Arial"/>
          <w:sz w:val="20"/>
          <w:szCs w:val="20"/>
        </w:rPr>
        <w:t>v</w:t>
      </w:r>
      <w:r w:rsidRPr="00332FAB">
        <w:rPr>
          <w:rFonts w:ascii="Arial" w:hAnsi="Arial" w:cs="Arial"/>
          <w:sz w:val="20"/>
          <w:szCs w:val="20"/>
        </w:rPr>
        <w:t xml:space="preserve">rov, </w:t>
      </w:r>
      <w:r w:rsidR="00B90427">
        <w:rPr>
          <w:rFonts w:ascii="Arial" w:hAnsi="Arial" w:cs="Arial"/>
          <w:sz w:val="20"/>
          <w:szCs w:val="20"/>
        </w:rPr>
        <w:t>pri</w:t>
      </w:r>
      <w:r w:rsidRPr="00332FAB">
        <w:rPr>
          <w:rFonts w:ascii="Arial" w:hAnsi="Arial" w:cs="Arial"/>
          <w:sz w:val="20"/>
          <w:szCs w:val="20"/>
        </w:rPr>
        <w:t xml:space="preserve"> če</w:t>
      </w:r>
      <w:r w:rsidR="00B90427">
        <w:rPr>
          <w:rFonts w:ascii="Arial" w:hAnsi="Arial" w:cs="Arial"/>
          <w:sz w:val="20"/>
          <w:szCs w:val="20"/>
        </w:rPr>
        <w:t>mer</w:t>
      </w:r>
      <w:r w:rsidRPr="00332FAB">
        <w:rPr>
          <w:rFonts w:ascii="Arial" w:hAnsi="Arial" w:cs="Arial"/>
          <w:sz w:val="20"/>
          <w:szCs w:val="20"/>
        </w:rPr>
        <w:t xml:space="preserve"> Slovenij</w:t>
      </w:r>
      <w:r w:rsidR="004736FE">
        <w:rPr>
          <w:rFonts w:ascii="Arial" w:hAnsi="Arial" w:cs="Arial"/>
          <w:sz w:val="20"/>
          <w:szCs w:val="20"/>
        </w:rPr>
        <w:t>a</w:t>
      </w:r>
      <w:r w:rsidRPr="00332FAB">
        <w:rPr>
          <w:rFonts w:ascii="Arial" w:hAnsi="Arial" w:cs="Arial"/>
          <w:sz w:val="20"/>
          <w:szCs w:val="20"/>
        </w:rPr>
        <w:t xml:space="preserve"> </w:t>
      </w:r>
      <w:r w:rsidR="00B90427">
        <w:rPr>
          <w:rFonts w:ascii="Arial" w:hAnsi="Arial" w:cs="Arial"/>
          <w:sz w:val="20"/>
          <w:szCs w:val="20"/>
        </w:rPr>
        <w:t xml:space="preserve">zagotovi sredstva </w:t>
      </w:r>
      <w:r w:rsidRPr="00332FAB">
        <w:rPr>
          <w:rFonts w:ascii="Arial" w:hAnsi="Arial" w:cs="Arial"/>
          <w:sz w:val="20"/>
          <w:szCs w:val="20"/>
        </w:rPr>
        <w:t xml:space="preserve">za plačilo 25 % navedenega zneska (okvirno </w:t>
      </w:r>
      <w:r w:rsidR="003E15A6">
        <w:rPr>
          <w:rFonts w:ascii="Arial" w:hAnsi="Arial" w:cs="Arial"/>
          <w:sz w:val="20"/>
          <w:szCs w:val="20"/>
        </w:rPr>
        <w:t>30.000</w:t>
      </w:r>
      <w:r w:rsidRPr="00332FAB">
        <w:rPr>
          <w:rFonts w:ascii="Arial" w:hAnsi="Arial" w:cs="Arial"/>
          <w:sz w:val="20"/>
          <w:szCs w:val="20"/>
        </w:rPr>
        <w:t xml:space="preserve"> evrov). </w:t>
      </w:r>
      <w:r w:rsidR="008C604F">
        <w:rPr>
          <w:rFonts w:ascii="Arial" w:hAnsi="Arial" w:cs="Arial"/>
          <w:sz w:val="20"/>
          <w:szCs w:val="20"/>
        </w:rPr>
        <w:t xml:space="preserve">Preostanek </w:t>
      </w:r>
      <w:r w:rsidR="00C01A52">
        <w:rPr>
          <w:rFonts w:ascii="Arial" w:hAnsi="Arial" w:cs="Arial"/>
          <w:sz w:val="20"/>
          <w:szCs w:val="20"/>
        </w:rPr>
        <w:t xml:space="preserve">sredstev zagotovi </w:t>
      </w:r>
      <w:r w:rsidR="008C604F">
        <w:rPr>
          <w:rFonts w:ascii="Arial" w:hAnsi="Arial" w:cs="Arial"/>
          <w:sz w:val="20"/>
          <w:szCs w:val="20"/>
        </w:rPr>
        <w:t xml:space="preserve">Evropska komisija. </w:t>
      </w:r>
      <w:r w:rsidR="003E15A6">
        <w:rPr>
          <w:rFonts w:ascii="Arial" w:hAnsi="Arial" w:cs="Arial"/>
          <w:sz w:val="20"/>
          <w:szCs w:val="20"/>
        </w:rPr>
        <w:t xml:space="preserve">Ocenjeni stroški so preliminarni, saj </w:t>
      </w:r>
      <w:r w:rsidR="00C01A52">
        <w:rPr>
          <w:rFonts w:ascii="Arial" w:hAnsi="Arial" w:cs="Arial"/>
          <w:sz w:val="20"/>
          <w:szCs w:val="20"/>
        </w:rPr>
        <w:t>Slovenija</w:t>
      </w:r>
      <w:r w:rsidRPr="00332FAB">
        <w:rPr>
          <w:rFonts w:ascii="Arial" w:hAnsi="Arial" w:cs="Arial"/>
          <w:sz w:val="20"/>
          <w:szCs w:val="20"/>
        </w:rPr>
        <w:t xml:space="preserve"> </w:t>
      </w:r>
      <w:r w:rsidR="003E15A6">
        <w:rPr>
          <w:rFonts w:ascii="Arial" w:hAnsi="Arial" w:cs="Arial"/>
          <w:sz w:val="20"/>
          <w:szCs w:val="20"/>
        </w:rPr>
        <w:t xml:space="preserve">zaenkrat </w:t>
      </w:r>
      <w:r w:rsidRPr="00332FAB">
        <w:rPr>
          <w:rFonts w:ascii="Arial" w:hAnsi="Arial" w:cs="Arial"/>
          <w:sz w:val="20"/>
          <w:szCs w:val="20"/>
        </w:rPr>
        <w:t xml:space="preserve">ne razpolaga z oceno ostalih stroškov, povezanih z mednarodnim prevozom </w:t>
      </w:r>
      <w:proofErr w:type="spellStart"/>
      <w:r w:rsidRPr="00332FAB">
        <w:rPr>
          <w:rFonts w:ascii="Arial" w:hAnsi="Arial" w:cs="Arial"/>
          <w:sz w:val="20"/>
          <w:szCs w:val="20"/>
        </w:rPr>
        <w:t>doniranega</w:t>
      </w:r>
      <w:proofErr w:type="spellEnd"/>
      <w:r w:rsidRPr="00332FAB">
        <w:rPr>
          <w:rFonts w:ascii="Arial" w:hAnsi="Arial" w:cs="Arial"/>
          <w:sz w:val="20"/>
          <w:szCs w:val="20"/>
        </w:rPr>
        <w:t xml:space="preserve"> cepiva (stroškov posebne embalaže, vmesnega skladiščenja, izdelave izvozne dokumentacije, zavarovanja pošiljke</w:t>
      </w:r>
      <w:r w:rsidR="00B90427">
        <w:rPr>
          <w:rFonts w:ascii="Arial" w:hAnsi="Arial" w:cs="Arial"/>
          <w:sz w:val="20"/>
          <w:szCs w:val="20"/>
        </w:rPr>
        <w:t xml:space="preserve"> ipd.</w:t>
      </w:r>
      <w:r w:rsidRPr="00332FAB">
        <w:rPr>
          <w:rFonts w:ascii="Arial" w:hAnsi="Arial" w:cs="Arial"/>
          <w:sz w:val="20"/>
          <w:szCs w:val="20"/>
        </w:rPr>
        <w:t>)</w:t>
      </w:r>
      <w:r w:rsidR="003E15A6">
        <w:rPr>
          <w:rFonts w:ascii="Arial" w:hAnsi="Arial" w:cs="Arial"/>
          <w:sz w:val="20"/>
          <w:szCs w:val="20"/>
        </w:rPr>
        <w:t>.</w:t>
      </w:r>
    </w:p>
    <w:p w14:paraId="49A542D2" w14:textId="7950F433" w:rsidR="00332FAB" w:rsidRPr="00332FAB" w:rsidRDefault="00C01A52" w:rsidP="00332FAB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Zagotavljanje sredstev za</w:t>
      </w:r>
      <w:r w:rsidRPr="00332FAB">
        <w:rPr>
          <w:rFonts w:ascii="Arial" w:hAnsi="Arial" w:cs="Arial"/>
          <w:sz w:val="20"/>
          <w:szCs w:val="20"/>
        </w:rPr>
        <w:t xml:space="preserve"> </w:t>
      </w:r>
      <w:r w:rsidR="00332FAB" w:rsidRPr="00332FAB">
        <w:rPr>
          <w:rFonts w:ascii="Arial" w:hAnsi="Arial" w:cs="Arial"/>
          <w:sz w:val="20"/>
          <w:szCs w:val="20"/>
        </w:rPr>
        <w:t>prevozn</w:t>
      </w:r>
      <w:r>
        <w:rPr>
          <w:rFonts w:ascii="Arial" w:hAnsi="Arial" w:cs="Arial"/>
          <w:sz w:val="20"/>
          <w:szCs w:val="20"/>
        </w:rPr>
        <w:t>e</w:t>
      </w:r>
      <w:r w:rsidR="00332FAB" w:rsidRPr="00332FAB">
        <w:rPr>
          <w:rFonts w:ascii="Arial" w:hAnsi="Arial" w:cs="Arial"/>
          <w:sz w:val="20"/>
          <w:szCs w:val="20"/>
        </w:rPr>
        <w:t xml:space="preserve"> strošk</w:t>
      </w:r>
      <w:r>
        <w:rPr>
          <w:rFonts w:ascii="Arial" w:hAnsi="Arial" w:cs="Arial"/>
          <w:sz w:val="20"/>
          <w:szCs w:val="20"/>
        </w:rPr>
        <w:t>e</w:t>
      </w:r>
      <w:r w:rsidR="00332FAB" w:rsidRPr="00332F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2FAB" w:rsidRPr="00332FAB">
        <w:rPr>
          <w:rFonts w:ascii="Arial" w:hAnsi="Arial" w:cs="Arial"/>
          <w:sz w:val="20"/>
          <w:szCs w:val="20"/>
        </w:rPr>
        <w:t>donirane</w:t>
      </w:r>
      <w:proofErr w:type="spellEnd"/>
      <w:r w:rsidR="00332FAB" w:rsidRPr="00332FAB">
        <w:rPr>
          <w:rFonts w:ascii="Arial" w:hAnsi="Arial" w:cs="Arial"/>
          <w:sz w:val="20"/>
          <w:szCs w:val="20"/>
        </w:rPr>
        <w:t xml:space="preserve"> pošiljke cepiva od centralnega skladišča v Sloveniji do končne destinacije</w:t>
      </w:r>
      <w:r w:rsidR="00B90427">
        <w:rPr>
          <w:rFonts w:ascii="Arial" w:hAnsi="Arial" w:cs="Arial"/>
          <w:sz w:val="20"/>
          <w:szCs w:val="20"/>
        </w:rPr>
        <w:t xml:space="preserve"> v</w:t>
      </w:r>
      <w:r w:rsidR="00332FAB" w:rsidRPr="00332FAB">
        <w:rPr>
          <w:rFonts w:ascii="Arial" w:hAnsi="Arial" w:cs="Arial"/>
          <w:sz w:val="20"/>
          <w:szCs w:val="20"/>
        </w:rPr>
        <w:t xml:space="preserve"> </w:t>
      </w:r>
      <w:r w:rsidR="00662C28">
        <w:rPr>
          <w:rFonts w:ascii="Arial" w:hAnsi="Arial" w:cs="Arial"/>
          <w:sz w:val="20"/>
          <w:szCs w:val="20"/>
        </w:rPr>
        <w:t>Bosn</w:t>
      </w:r>
      <w:r w:rsidR="00B90427">
        <w:rPr>
          <w:rFonts w:ascii="Arial" w:hAnsi="Arial" w:cs="Arial"/>
          <w:sz w:val="20"/>
          <w:szCs w:val="20"/>
        </w:rPr>
        <w:t>i</w:t>
      </w:r>
      <w:r w:rsidR="00662C28">
        <w:rPr>
          <w:rFonts w:ascii="Arial" w:hAnsi="Arial" w:cs="Arial"/>
          <w:sz w:val="20"/>
          <w:szCs w:val="20"/>
        </w:rPr>
        <w:t xml:space="preserve"> in Hercegovin</w:t>
      </w:r>
      <w:r w:rsidR="00B90427">
        <w:rPr>
          <w:rFonts w:ascii="Arial" w:hAnsi="Arial" w:cs="Arial"/>
          <w:sz w:val="20"/>
          <w:szCs w:val="20"/>
        </w:rPr>
        <w:t>i</w:t>
      </w:r>
      <w:r w:rsidR="00332FAB" w:rsidRPr="00332FAB">
        <w:rPr>
          <w:rFonts w:ascii="Arial" w:hAnsi="Arial" w:cs="Arial"/>
          <w:sz w:val="20"/>
          <w:szCs w:val="20"/>
        </w:rPr>
        <w:t>, bo zagotovi</w:t>
      </w:r>
      <w:r w:rsidR="000A504D">
        <w:rPr>
          <w:rFonts w:ascii="Arial" w:hAnsi="Arial" w:cs="Arial"/>
          <w:sz w:val="20"/>
          <w:szCs w:val="20"/>
        </w:rPr>
        <w:t xml:space="preserve">lo </w:t>
      </w:r>
      <w:r w:rsidR="00332FAB" w:rsidRPr="00332FAB">
        <w:rPr>
          <w:rFonts w:ascii="Arial" w:hAnsi="Arial" w:cs="Arial"/>
          <w:sz w:val="20"/>
          <w:szCs w:val="20"/>
        </w:rPr>
        <w:t>Ministrstv</w:t>
      </w:r>
      <w:r w:rsidR="000A504D">
        <w:rPr>
          <w:rFonts w:ascii="Arial" w:hAnsi="Arial" w:cs="Arial"/>
          <w:sz w:val="20"/>
          <w:szCs w:val="20"/>
        </w:rPr>
        <w:t>o</w:t>
      </w:r>
      <w:r w:rsidR="00332FAB" w:rsidRPr="00332FAB">
        <w:rPr>
          <w:rFonts w:ascii="Arial" w:hAnsi="Arial" w:cs="Arial"/>
          <w:sz w:val="20"/>
          <w:szCs w:val="20"/>
        </w:rPr>
        <w:t xml:space="preserve"> za zdravje </w:t>
      </w:r>
      <w:r w:rsidR="000A504D">
        <w:rPr>
          <w:rFonts w:ascii="Arial" w:hAnsi="Arial" w:cs="Arial"/>
          <w:sz w:val="20"/>
          <w:szCs w:val="20"/>
        </w:rPr>
        <w:t xml:space="preserve">iz proračunske postavke </w:t>
      </w:r>
      <w:r w:rsidR="00332FAB" w:rsidRPr="00332FAB">
        <w:rPr>
          <w:rFonts w:ascii="Arial" w:hAnsi="Arial" w:cs="Arial"/>
          <w:sz w:val="20"/>
          <w:szCs w:val="20"/>
        </w:rPr>
        <w:t>221328 – Stroški transporta pri donaciji cepiv in zdravil (75. člen Zakona o dodatnih ukrepih za preprečevanje širjenja, omilitev, obvladovanje, okrevanje in odpravo posledic COVID-19), ukrepa št. 2711-20-1009 – Cepiva za COVID-19.</w:t>
      </w:r>
    </w:p>
    <w:p w14:paraId="4406996B" w14:textId="04833C5E" w:rsidR="00761369" w:rsidRDefault="00332FAB" w:rsidP="00737C92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2FAB">
        <w:rPr>
          <w:rFonts w:ascii="Arial" w:hAnsi="Arial" w:cs="Arial"/>
          <w:sz w:val="20"/>
          <w:szCs w:val="20"/>
        </w:rPr>
        <w:t xml:space="preserve">Vrednost </w:t>
      </w:r>
      <w:r w:rsidR="00B90427">
        <w:rPr>
          <w:rFonts w:ascii="Arial" w:hAnsi="Arial" w:cs="Arial"/>
          <w:sz w:val="20"/>
          <w:szCs w:val="20"/>
        </w:rPr>
        <w:t>celotne materialne pomoči v obliki</w:t>
      </w:r>
      <w:r w:rsidRPr="00332F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2FAB">
        <w:rPr>
          <w:rFonts w:ascii="Arial" w:hAnsi="Arial" w:cs="Arial"/>
          <w:sz w:val="20"/>
          <w:szCs w:val="20"/>
        </w:rPr>
        <w:t>doniranega</w:t>
      </w:r>
      <w:proofErr w:type="spellEnd"/>
      <w:r w:rsidRPr="00332FAB">
        <w:rPr>
          <w:rFonts w:ascii="Arial" w:hAnsi="Arial" w:cs="Arial"/>
          <w:sz w:val="20"/>
          <w:szCs w:val="20"/>
        </w:rPr>
        <w:t xml:space="preserve"> cepiva v vladnem gradivu ni navedena, ker je cena cepiva oziroma vrednost po pogodbi o nakupu cepiv, ki je bila sklenjena na osnovi skupnega EU </w:t>
      </w:r>
      <w:r w:rsidRPr="00332FAB">
        <w:rPr>
          <w:rFonts w:ascii="Arial" w:hAnsi="Arial" w:cs="Arial"/>
          <w:sz w:val="20"/>
          <w:szCs w:val="20"/>
        </w:rPr>
        <w:lastRenderedPageBreak/>
        <w:t>javnega naročila in jo je tudi v imenu Slovenije podpisala Evropska komisija, zaupne narave in je zato ni dovoljeno razkriti.</w:t>
      </w:r>
    </w:p>
    <w:p w14:paraId="050B5493" w14:textId="12F8FC94" w:rsidR="000D3200" w:rsidRDefault="000D3200" w:rsidP="00737C92">
      <w:pPr>
        <w:keepNext/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26C6F">
        <w:rPr>
          <w:rFonts w:ascii="Arial" w:hAnsi="Arial" w:cs="Arial"/>
          <w:sz w:val="20"/>
          <w:szCs w:val="20"/>
        </w:rPr>
        <w:t xml:space="preserve">Donacija Bosni in Hercegovini v količini </w:t>
      </w:r>
      <w:r w:rsidR="00BF6C06">
        <w:rPr>
          <w:rFonts w:ascii="Arial" w:hAnsi="Arial" w:cs="Arial"/>
          <w:sz w:val="20"/>
          <w:szCs w:val="20"/>
        </w:rPr>
        <w:t>31.680</w:t>
      </w:r>
      <w:r w:rsidR="00726C6F" w:rsidRPr="00726C6F">
        <w:rPr>
          <w:rFonts w:ascii="Arial" w:hAnsi="Arial" w:cs="Arial"/>
          <w:sz w:val="20"/>
          <w:szCs w:val="20"/>
        </w:rPr>
        <w:t xml:space="preserve"> </w:t>
      </w:r>
      <w:r w:rsidRPr="00726C6F">
        <w:rPr>
          <w:rFonts w:ascii="Arial" w:hAnsi="Arial" w:cs="Arial"/>
          <w:sz w:val="20"/>
          <w:szCs w:val="20"/>
        </w:rPr>
        <w:t>odmerkov cepiva COMIRNATY</w:t>
      </w:r>
      <w:r w:rsidR="00B52CDD">
        <w:rPr>
          <w:rFonts w:ascii="Arial" w:hAnsi="Arial" w:cs="Arial"/>
          <w:sz w:val="20"/>
          <w:szCs w:val="20"/>
        </w:rPr>
        <w:t xml:space="preserve"> BA.4/5</w:t>
      </w:r>
      <w:r w:rsidRPr="00726C6F">
        <w:rPr>
          <w:rFonts w:ascii="Arial" w:hAnsi="Arial" w:cs="Arial"/>
          <w:sz w:val="20"/>
          <w:szCs w:val="20"/>
        </w:rPr>
        <w:t xml:space="preserve"> </w:t>
      </w:r>
      <w:r w:rsidR="00100BE1">
        <w:rPr>
          <w:rFonts w:ascii="Arial" w:hAnsi="Arial" w:cs="Arial"/>
          <w:sz w:val="20"/>
          <w:szCs w:val="20"/>
        </w:rPr>
        <w:t xml:space="preserve">in 20.400 odmerkov cepiva SPIKEVAX BA.1 </w:t>
      </w:r>
      <w:r w:rsidRPr="00726C6F">
        <w:rPr>
          <w:rFonts w:ascii="Arial" w:hAnsi="Arial" w:cs="Arial"/>
          <w:sz w:val="20"/>
          <w:szCs w:val="20"/>
        </w:rPr>
        <w:t>bo izvedena po podpisu pogodbene dokumentacije med</w:t>
      </w:r>
      <w:r w:rsidRPr="00BF1185">
        <w:rPr>
          <w:rFonts w:ascii="Arial" w:hAnsi="Arial" w:cs="Arial"/>
          <w:sz w:val="20"/>
          <w:szCs w:val="20"/>
        </w:rPr>
        <w:t xml:space="preserve"> Slovenij</w:t>
      </w:r>
      <w:r>
        <w:rPr>
          <w:rFonts w:ascii="Arial" w:hAnsi="Arial" w:cs="Arial"/>
          <w:sz w:val="20"/>
          <w:szCs w:val="20"/>
        </w:rPr>
        <w:t>o, Bosno in Hercegovino in proizvajalcem</w:t>
      </w:r>
      <w:r w:rsidR="00100BE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cepiva </w:t>
      </w:r>
      <w:r w:rsidRPr="00CE2657">
        <w:rPr>
          <w:rFonts w:ascii="Arial" w:hAnsi="Arial" w:cs="Arial"/>
          <w:sz w:val="20"/>
          <w:szCs w:val="20"/>
        </w:rPr>
        <w:t>BioNTech/Pfizer</w:t>
      </w:r>
      <w:r w:rsidR="00100BE1">
        <w:rPr>
          <w:rFonts w:ascii="Arial" w:hAnsi="Arial" w:cs="Arial"/>
          <w:sz w:val="20"/>
          <w:szCs w:val="20"/>
        </w:rPr>
        <w:t xml:space="preserve"> </w:t>
      </w:r>
      <w:r w:rsidR="00C01A52">
        <w:rPr>
          <w:rFonts w:ascii="Arial" w:hAnsi="Arial" w:cs="Arial"/>
          <w:sz w:val="20"/>
          <w:szCs w:val="20"/>
        </w:rPr>
        <w:t xml:space="preserve">oziroma </w:t>
      </w:r>
      <w:r w:rsidR="00100BE1">
        <w:rPr>
          <w:rFonts w:ascii="Arial" w:hAnsi="Arial" w:cs="Arial"/>
          <w:sz w:val="20"/>
          <w:szCs w:val="20"/>
        </w:rPr>
        <w:t>Moderno.</w:t>
      </w:r>
    </w:p>
    <w:p w14:paraId="4F757714" w14:textId="716D6D7A" w:rsidR="000D3200" w:rsidRDefault="000D3200" w:rsidP="000D320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Osnutek pogodbene dokumentacije</w:t>
      </w:r>
      <w:r w:rsidR="00C01A52">
        <w:rPr>
          <w:rFonts w:ascii="Arial" w:hAnsi="Arial" w:cs="Arial"/>
          <w:sz w:val="20"/>
          <w:szCs w:val="20"/>
        </w:rPr>
        <w:t xml:space="preserve"> se nanaša na</w:t>
      </w:r>
      <w:r>
        <w:rPr>
          <w:rFonts w:ascii="Arial" w:hAnsi="Arial" w:cs="Arial"/>
          <w:sz w:val="20"/>
          <w:szCs w:val="20"/>
        </w:rPr>
        <w:t>:</w:t>
      </w:r>
    </w:p>
    <w:p w14:paraId="55D5082C" w14:textId="0147013F" w:rsidR="00DA2483" w:rsidRDefault="00DA2483" w:rsidP="004736FE">
      <w:pPr>
        <w:pStyle w:val="Odstavekseznama"/>
        <w:numPr>
          <w:ilvl w:val="0"/>
          <w:numId w:val="3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Osnutek</w:t>
      </w:r>
      <w:r w:rsidR="00B52CDD">
        <w:rPr>
          <w:rFonts w:ascii="Arial" w:eastAsia="Times New Roman" w:hAnsi="Arial" w:cs="Arial"/>
          <w:sz w:val="20"/>
          <w:szCs w:val="20"/>
          <w:lang w:eastAsia="sl-SI"/>
        </w:rPr>
        <w:t xml:space="preserve"> dodatka 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pogodb</w:t>
      </w:r>
      <w:r w:rsidR="00B52CDD">
        <w:rPr>
          <w:rFonts w:ascii="Arial" w:eastAsia="Times New Roman" w:hAnsi="Arial" w:cs="Arial"/>
          <w:sz w:val="20"/>
          <w:szCs w:val="20"/>
          <w:lang w:eastAsia="sl-SI"/>
        </w:rPr>
        <w:t>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med Republiko Slovenijo in podjetjem Pfizer za odprodajo oziroma donacijo cepiv Pfizer/BioNTech,</w:t>
      </w:r>
    </w:p>
    <w:p w14:paraId="5BCDF572" w14:textId="2D49B0DD" w:rsidR="00221987" w:rsidRPr="00100BE1" w:rsidRDefault="00DA2483" w:rsidP="004736FE">
      <w:pPr>
        <w:pStyle w:val="Odstavekseznam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Osnutek dogovora o donaciji cepiv med Republiko Slovenijo in Bosno in Hercegovino</w:t>
      </w:r>
      <w:r w:rsidR="00C01A52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0110086D" w14:textId="6F2D05F0" w:rsidR="00100BE1" w:rsidRPr="00DA2483" w:rsidRDefault="00100BE1" w:rsidP="004736FE">
      <w:pPr>
        <w:pStyle w:val="Odstavekseznama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Osnutek tripartitne pogodbe med proizvajalcem cepiva Moderna, Republiko Slovenijo in Bosno in Hercegovino</w:t>
      </w:r>
      <w:r w:rsidR="00C01A52">
        <w:rPr>
          <w:rFonts w:ascii="Arial" w:hAnsi="Arial" w:cs="Arial"/>
          <w:sz w:val="20"/>
          <w:szCs w:val="20"/>
        </w:rPr>
        <w:t>.</w:t>
      </w:r>
    </w:p>
    <w:sectPr w:rsidR="00100BE1" w:rsidRPr="00DA2483" w:rsidSect="0075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0853" w14:textId="77777777" w:rsidR="00A11B12" w:rsidRDefault="00A11B12" w:rsidP="00C97EE7">
      <w:pPr>
        <w:spacing w:after="0" w:line="240" w:lineRule="auto"/>
      </w:pPr>
      <w:r>
        <w:separator/>
      </w:r>
    </w:p>
  </w:endnote>
  <w:endnote w:type="continuationSeparator" w:id="0">
    <w:p w14:paraId="7AE122EE" w14:textId="77777777" w:rsidR="00A11B12" w:rsidRDefault="00A11B12" w:rsidP="00C9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3FB7" w14:textId="77777777" w:rsidR="00A11B12" w:rsidRDefault="00A11B12" w:rsidP="00C97EE7">
      <w:pPr>
        <w:spacing w:after="0" w:line="240" w:lineRule="auto"/>
      </w:pPr>
      <w:r>
        <w:separator/>
      </w:r>
    </w:p>
  </w:footnote>
  <w:footnote w:type="continuationSeparator" w:id="0">
    <w:p w14:paraId="51D9E046" w14:textId="77777777" w:rsidR="00A11B12" w:rsidRDefault="00A11B12" w:rsidP="00C97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087"/>
    <w:multiLevelType w:val="hybridMultilevel"/>
    <w:tmpl w:val="4068676E"/>
    <w:lvl w:ilvl="0" w:tplc="AA38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1DC1"/>
    <w:multiLevelType w:val="hybridMultilevel"/>
    <w:tmpl w:val="E14E2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600D6"/>
    <w:multiLevelType w:val="hybridMultilevel"/>
    <w:tmpl w:val="780E558A"/>
    <w:lvl w:ilvl="0" w:tplc="814E2A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48E"/>
    <w:multiLevelType w:val="hybridMultilevel"/>
    <w:tmpl w:val="34667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134B"/>
    <w:multiLevelType w:val="hybridMultilevel"/>
    <w:tmpl w:val="9282F2B8"/>
    <w:lvl w:ilvl="0" w:tplc="AA38A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C0DB7"/>
    <w:multiLevelType w:val="hybridMultilevel"/>
    <w:tmpl w:val="75D4E9C8"/>
    <w:lvl w:ilvl="0" w:tplc="615A2C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C0A98"/>
    <w:multiLevelType w:val="hybridMultilevel"/>
    <w:tmpl w:val="9502EFCC"/>
    <w:lvl w:ilvl="0" w:tplc="0424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15CF"/>
    <w:multiLevelType w:val="hybridMultilevel"/>
    <w:tmpl w:val="1BF4A0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F61B3"/>
    <w:multiLevelType w:val="hybridMultilevel"/>
    <w:tmpl w:val="B844A34E"/>
    <w:lvl w:ilvl="0" w:tplc="477E2702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2E42"/>
    <w:multiLevelType w:val="hybridMultilevel"/>
    <w:tmpl w:val="1BF4A0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426BD"/>
    <w:multiLevelType w:val="hybridMultilevel"/>
    <w:tmpl w:val="1BF4A0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4673"/>
    <w:multiLevelType w:val="hybridMultilevel"/>
    <w:tmpl w:val="EF90E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D2B3B"/>
    <w:multiLevelType w:val="hybridMultilevel"/>
    <w:tmpl w:val="4A7272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DD2F46"/>
    <w:multiLevelType w:val="hybridMultilevel"/>
    <w:tmpl w:val="0206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72717"/>
    <w:multiLevelType w:val="hybridMultilevel"/>
    <w:tmpl w:val="D73A527A"/>
    <w:lvl w:ilvl="0" w:tplc="F0384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D64EB"/>
    <w:multiLevelType w:val="hybridMultilevel"/>
    <w:tmpl w:val="9822D686"/>
    <w:lvl w:ilvl="0" w:tplc="565C78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87C80"/>
    <w:multiLevelType w:val="hybridMultilevel"/>
    <w:tmpl w:val="E81C2D32"/>
    <w:lvl w:ilvl="0" w:tplc="76AC1A70">
      <w:start w:val="49"/>
      <w:numFmt w:val="bullet"/>
      <w:lvlText w:val="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477E270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8F4E32"/>
    <w:multiLevelType w:val="hybridMultilevel"/>
    <w:tmpl w:val="1BF4A0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908FE"/>
    <w:multiLevelType w:val="hybridMultilevel"/>
    <w:tmpl w:val="53CAE8E0"/>
    <w:lvl w:ilvl="0" w:tplc="AA38A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491A00"/>
    <w:multiLevelType w:val="hybridMultilevel"/>
    <w:tmpl w:val="5A44457A"/>
    <w:lvl w:ilvl="0" w:tplc="E954C5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619D2"/>
    <w:multiLevelType w:val="hybridMultilevel"/>
    <w:tmpl w:val="473C4E68"/>
    <w:lvl w:ilvl="0" w:tplc="565C7816">
      <w:start w:val="11"/>
      <w:numFmt w:val="bullet"/>
      <w:lvlText w:val="-"/>
      <w:lvlJc w:val="left"/>
      <w:pPr>
        <w:ind w:left="67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92B13"/>
    <w:multiLevelType w:val="hybridMultilevel"/>
    <w:tmpl w:val="50740A7E"/>
    <w:lvl w:ilvl="0" w:tplc="FFFFFFFF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C1468"/>
    <w:multiLevelType w:val="hybridMultilevel"/>
    <w:tmpl w:val="3E4C7982"/>
    <w:lvl w:ilvl="0" w:tplc="AA38A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91DFB"/>
    <w:multiLevelType w:val="hybridMultilevel"/>
    <w:tmpl w:val="5A44457A"/>
    <w:lvl w:ilvl="0" w:tplc="E954C5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C2358"/>
    <w:multiLevelType w:val="hybridMultilevel"/>
    <w:tmpl w:val="887A3524"/>
    <w:lvl w:ilvl="0" w:tplc="853E3DDC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27"/>
  </w:num>
  <w:num w:numId="5">
    <w:abstractNumId w:val="31"/>
  </w:num>
  <w:num w:numId="6">
    <w:abstractNumId w:val="14"/>
  </w:num>
  <w:num w:numId="7">
    <w:abstractNumId w:val="17"/>
  </w:num>
  <w:num w:numId="8">
    <w:abstractNumId w:val="23"/>
  </w:num>
  <w:num w:numId="9">
    <w:abstractNumId w:val="19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26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"/>
  </w:num>
  <w:num w:numId="21">
    <w:abstractNumId w:val="8"/>
  </w:num>
  <w:num w:numId="22">
    <w:abstractNumId w:val="16"/>
  </w:num>
  <w:num w:numId="23">
    <w:abstractNumId w:val="29"/>
  </w:num>
  <w:num w:numId="24">
    <w:abstractNumId w:val="22"/>
  </w:num>
  <w:num w:numId="25">
    <w:abstractNumId w:val="30"/>
  </w:num>
  <w:num w:numId="26">
    <w:abstractNumId w:val="10"/>
  </w:num>
  <w:num w:numId="27">
    <w:abstractNumId w:val="5"/>
  </w:num>
  <w:num w:numId="28">
    <w:abstractNumId w:val="3"/>
  </w:num>
  <w:num w:numId="29">
    <w:abstractNumId w:val="21"/>
  </w:num>
  <w:num w:numId="30">
    <w:abstractNumId w:val="28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EE5"/>
    <w:rsid w:val="00002C1B"/>
    <w:rsid w:val="00025AB3"/>
    <w:rsid w:val="000340F0"/>
    <w:rsid w:val="00037840"/>
    <w:rsid w:val="00063F57"/>
    <w:rsid w:val="0007042E"/>
    <w:rsid w:val="000928B0"/>
    <w:rsid w:val="000A504D"/>
    <w:rsid w:val="000B4223"/>
    <w:rsid w:val="000B4E5C"/>
    <w:rsid w:val="000D3200"/>
    <w:rsid w:val="000F4596"/>
    <w:rsid w:val="00100BE1"/>
    <w:rsid w:val="001070F9"/>
    <w:rsid w:val="0010765A"/>
    <w:rsid w:val="001239B4"/>
    <w:rsid w:val="00127E96"/>
    <w:rsid w:val="00150955"/>
    <w:rsid w:val="001677E8"/>
    <w:rsid w:val="00182BB8"/>
    <w:rsid w:val="00186AFA"/>
    <w:rsid w:val="001A2069"/>
    <w:rsid w:val="001A4137"/>
    <w:rsid w:val="001C2FC3"/>
    <w:rsid w:val="001D2369"/>
    <w:rsid w:val="0022143B"/>
    <w:rsid w:val="00221987"/>
    <w:rsid w:val="002331F7"/>
    <w:rsid w:val="002707EA"/>
    <w:rsid w:val="00273233"/>
    <w:rsid w:val="00273B54"/>
    <w:rsid w:val="00282D38"/>
    <w:rsid w:val="00285A47"/>
    <w:rsid w:val="00293B14"/>
    <w:rsid w:val="00296FA0"/>
    <w:rsid w:val="00297482"/>
    <w:rsid w:val="002B0A1F"/>
    <w:rsid w:val="002D4864"/>
    <w:rsid w:val="003267DC"/>
    <w:rsid w:val="00327B8A"/>
    <w:rsid w:val="00331725"/>
    <w:rsid w:val="0033210C"/>
    <w:rsid w:val="00332A56"/>
    <w:rsid w:val="00332FAB"/>
    <w:rsid w:val="003355DD"/>
    <w:rsid w:val="00340DA8"/>
    <w:rsid w:val="00344F4C"/>
    <w:rsid w:val="00363315"/>
    <w:rsid w:val="003726EA"/>
    <w:rsid w:val="003769D4"/>
    <w:rsid w:val="00396951"/>
    <w:rsid w:val="003B40A3"/>
    <w:rsid w:val="003B4B65"/>
    <w:rsid w:val="003C3607"/>
    <w:rsid w:val="003E15A6"/>
    <w:rsid w:val="003F19B7"/>
    <w:rsid w:val="0040031A"/>
    <w:rsid w:val="00406D0E"/>
    <w:rsid w:val="004144C2"/>
    <w:rsid w:val="004237A8"/>
    <w:rsid w:val="00423C8D"/>
    <w:rsid w:val="004301E2"/>
    <w:rsid w:val="00443D66"/>
    <w:rsid w:val="00455A89"/>
    <w:rsid w:val="00461205"/>
    <w:rsid w:val="0046247A"/>
    <w:rsid w:val="0046278D"/>
    <w:rsid w:val="004736FE"/>
    <w:rsid w:val="004B711A"/>
    <w:rsid w:val="004C442C"/>
    <w:rsid w:val="004D33E9"/>
    <w:rsid w:val="004E6781"/>
    <w:rsid w:val="00505358"/>
    <w:rsid w:val="00512AB9"/>
    <w:rsid w:val="00526B24"/>
    <w:rsid w:val="00526BBF"/>
    <w:rsid w:val="005326FD"/>
    <w:rsid w:val="00533804"/>
    <w:rsid w:val="005447CB"/>
    <w:rsid w:val="005550A8"/>
    <w:rsid w:val="00562E75"/>
    <w:rsid w:val="005717F4"/>
    <w:rsid w:val="00586F6C"/>
    <w:rsid w:val="005A54B8"/>
    <w:rsid w:val="005B5A58"/>
    <w:rsid w:val="005F43F7"/>
    <w:rsid w:val="0060585C"/>
    <w:rsid w:val="0062579B"/>
    <w:rsid w:val="00633630"/>
    <w:rsid w:val="00652AE1"/>
    <w:rsid w:val="00657A79"/>
    <w:rsid w:val="006611AB"/>
    <w:rsid w:val="00662C28"/>
    <w:rsid w:val="006645EA"/>
    <w:rsid w:val="00670F20"/>
    <w:rsid w:val="0067180A"/>
    <w:rsid w:val="00677B58"/>
    <w:rsid w:val="00687E79"/>
    <w:rsid w:val="00693145"/>
    <w:rsid w:val="0069341F"/>
    <w:rsid w:val="006A300E"/>
    <w:rsid w:val="006A6CA6"/>
    <w:rsid w:val="006C228F"/>
    <w:rsid w:val="006C4858"/>
    <w:rsid w:val="006F0F60"/>
    <w:rsid w:val="006F690F"/>
    <w:rsid w:val="00702743"/>
    <w:rsid w:val="0070611B"/>
    <w:rsid w:val="0071722F"/>
    <w:rsid w:val="007240E3"/>
    <w:rsid w:val="00726C6F"/>
    <w:rsid w:val="00726D27"/>
    <w:rsid w:val="00736DA7"/>
    <w:rsid w:val="00737C92"/>
    <w:rsid w:val="00743919"/>
    <w:rsid w:val="00746865"/>
    <w:rsid w:val="00747225"/>
    <w:rsid w:val="00761369"/>
    <w:rsid w:val="00766E51"/>
    <w:rsid w:val="00770CE7"/>
    <w:rsid w:val="00796AC7"/>
    <w:rsid w:val="007A42D6"/>
    <w:rsid w:val="007A49E1"/>
    <w:rsid w:val="007C1048"/>
    <w:rsid w:val="007D19B9"/>
    <w:rsid w:val="007D412D"/>
    <w:rsid w:val="007D51A4"/>
    <w:rsid w:val="00811DBC"/>
    <w:rsid w:val="00816881"/>
    <w:rsid w:val="008225DE"/>
    <w:rsid w:val="0083248B"/>
    <w:rsid w:val="008344CE"/>
    <w:rsid w:val="00885965"/>
    <w:rsid w:val="008925C7"/>
    <w:rsid w:val="008A13E6"/>
    <w:rsid w:val="008A6E86"/>
    <w:rsid w:val="008B3A2C"/>
    <w:rsid w:val="008C07AF"/>
    <w:rsid w:val="008C13E7"/>
    <w:rsid w:val="008C1724"/>
    <w:rsid w:val="008C604F"/>
    <w:rsid w:val="008E47CC"/>
    <w:rsid w:val="00987F6F"/>
    <w:rsid w:val="009B3B49"/>
    <w:rsid w:val="009B50B9"/>
    <w:rsid w:val="009D4321"/>
    <w:rsid w:val="009E2F07"/>
    <w:rsid w:val="009E44D1"/>
    <w:rsid w:val="009E52FD"/>
    <w:rsid w:val="009F4079"/>
    <w:rsid w:val="009F4483"/>
    <w:rsid w:val="009F4F69"/>
    <w:rsid w:val="009F73AD"/>
    <w:rsid w:val="00A04EE5"/>
    <w:rsid w:val="00A11B12"/>
    <w:rsid w:val="00A14075"/>
    <w:rsid w:val="00A2218B"/>
    <w:rsid w:val="00A4180C"/>
    <w:rsid w:val="00A5656A"/>
    <w:rsid w:val="00A626BA"/>
    <w:rsid w:val="00A66FF9"/>
    <w:rsid w:val="00A871C9"/>
    <w:rsid w:val="00A95A34"/>
    <w:rsid w:val="00AA4456"/>
    <w:rsid w:val="00AC1FFA"/>
    <w:rsid w:val="00AE7C57"/>
    <w:rsid w:val="00AF4237"/>
    <w:rsid w:val="00AF543D"/>
    <w:rsid w:val="00B0298E"/>
    <w:rsid w:val="00B04C60"/>
    <w:rsid w:val="00B04F29"/>
    <w:rsid w:val="00B1108E"/>
    <w:rsid w:val="00B14130"/>
    <w:rsid w:val="00B153A7"/>
    <w:rsid w:val="00B31A54"/>
    <w:rsid w:val="00B33094"/>
    <w:rsid w:val="00B4378A"/>
    <w:rsid w:val="00B52CDD"/>
    <w:rsid w:val="00B64561"/>
    <w:rsid w:val="00B67641"/>
    <w:rsid w:val="00B90427"/>
    <w:rsid w:val="00B95EAC"/>
    <w:rsid w:val="00BB1084"/>
    <w:rsid w:val="00BC6D2E"/>
    <w:rsid w:val="00BD3171"/>
    <w:rsid w:val="00BF41E7"/>
    <w:rsid w:val="00BF4C06"/>
    <w:rsid w:val="00BF6232"/>
    <w:rsid w:val="00BF6C06"/>
    <w:rsid w:val="00C01A52"/>
    <w:rsid w:val="00C01F3D"/>
    <w:rsid w:val="00C02802"/>
    <w:rsid w:val="00C2753A"/>
    <w:rsid w:val="00C309E2"/>
    <w:rsid w:val="00C31999"/>
    <w:rsid w:val="00C3683C"/>
    <w:rsid w:val="00C5328E"/>
    <w:rsid w:val="00C54A38"/>
    <w:rsid w:val="00C71F3A"/>
    <w:rsid w:val="00C77C53"/>
    <w:rsid w:val="00C97EE7"/>
    <w:rsid w:val="00CA1CFC"/>
    <w:rsid w:val="00CA3F7D"/>
    <w:rsid w:val="00CB203E"/>
    <w:rsid w:val="00CB41D8"/>
    <w:rsid w:val="00CD041B"/>
    <w:rsid w:val="00CD2236"/>
    <w:rsid w:val="00CD2436"/>
    <w:rsid w:val="00CE2657"/>
    <w:rsid w:val="00D0266B"/>
    <w:rsid w:val="00D25420"/>
    <w:rsid w:val="00D72474"/>
    <w:rsid w:val="00D772C7"/>
    <w:rsid w:val="00D84AE1"/>
    <w:rsid w:val="00DA2483"/>
    <w:rsid w:val="00DA4C84"/>
    <w:rsid w:val="00DB3DED"/>
    <w:rsid w:val="00DC1067"/>
    <w:rsid w:val="00DD36A4"/>
    <w:rsid w:val="00DD54B7"/>
    <w:rsid w:val="00E00613"/>
    <w:rsid w:val="00E0114D"/>
    <w:rsid w:val="00E013F9"/>
    <w:rsid w:val="00E20E7D"/>
    <w:rsid w:val="00E503F3"/>
    <w:rsid w:val="00E55933"/>
    <w:rsid w:val="00E63E29"/>
    <w:rsid w:val="00E900B5"/>
    <w:rsid w:val="00E92E15"/>
    <w:rsid w:val="00EA490E"/>
    <w:rsid w:val="00EE7147"/>
    <w:rsid w:val="00F1249E"/>
    <w:rsid w:val="00F16067"/>
    <w:rsid w:val="00F23526"/>
    <w:rsid w:val="00F3041E"/>
    <w:rsid w:val="00F30A0F"/>
    <w:rsid w:val="00F60678"/>
    <w:rsid w:val="00F74BA6"/>
    <w:rsid w:val="00F7679C"/>
    <w:rsid w:val="00F95ECC"/>
    <w:rsid w:val="00FB506E"/>
    <w:rsid w:val="00FB67CE"/>
    <w:rsid w:val="00FC2DAA"/>
    <w:rsid w:val="00FC4D9F"/>
    <w:rsid w:val="00FD1393"/>
    <w:rsid w:val="00FE61FB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BB36"/>
  <w15:docId w15:val="{B57CEAE2-4CDC-4B85-865C-125B702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4EE5"/>
  </w:style>
  <w:style w:type="paragraph" w:styleId="Naslov2">
    <w:name w:val="heading 2"/>
    <w:basedOn w:val="Navaden"/>
    <w:link w:val="Naslov2Znak"/>
    <w:uiPriority w:val="9"/>
    <w:qFormat/>
    <w:rsid w:val="00633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4EE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04EE5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E51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97EE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97EE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97EE7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CA1CFC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C10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104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104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104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1048"/>
    <w:rPr>
      <w:b/>
      <w:bCs/>
      <w:sz w:val="20"/>
      <w:szCs w:val="20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64561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4C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442C"/>
  </w:style>
  <w:style w:type="paragraph" w:styleId="Noga">
    <w:name w:val="footer"/>
    <w:basedOn w:val="Navaden"/>
    <w:link w:val="NogaZnak"/>
    <w:uiPriority w:val="99"/>
    <w:unhideWhenUsed/>
    <w:rsid w:val="004C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442C"/>
  </w:style>
  <w:style w:type="character" w:customStyle="1" w:styleId="Naslov2Znak">
    <w:name w:val="Naslov 2 Znak"/>
    <w:basedOn w:val="Privzetapisavaodstavka"/>
    <w:link w:val="Naslov2"/>
    <w:uiPriority w:val="9"/>
    <w:rsid w:val="0063363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OdstavekseznamaZnak">
    <w:name w:val="Odstavek seznama Znak"/>
    <w:link w:val="Odstavekseznama"/>
    <w:uiPriority w:val="34"/>
    <w:qFormat/>
    <w:locked/>
    <w:rsid w:val="007D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gs@gov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E10C0F-263F-4561-9373-B1DA7D5D4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Jurjevec</dc:creator>
  <cp:lastModifiedBy>Klemen Vintar</cp:lastModifiedBy>
  <cp:revision>4</cp:revision>
  <dcterms:created xsi:type="dcterms:W3CDTF">2022-12-01T08:06:00Z</dcterms:created>
  <dcterms:modified xsi:type="dcterms:W3CDTF">2022-12-02T09:41:00Z</dcterms:modified>
</cp:coreProperties>
</file>