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4716" w14:textId="77777777" w:rsidR="006B5D04" w:rsidRDefault="006B5D04">
      <w:pPr>
        <w:spacing w:after="0" w:line="260" w:lineRule="auto"/>
        <w:rPr>
          <w:rFonts w:cs="Arial"/>
        </w:rPr>
      </w:pPr>
    </w:p>
    <w:p w14:paraId="5B2BF626" w14:textId="77777777" w:rsidR="006B5D04" w:rsidRDefault="006B5D04">
      <w:pPr>
        <w:spacing w:after="0" w:line="260" w:lineRule="auto"/>
        <w:rPr>
          <w:rFonts w:cs="Arial"/>
        </w:rPr>
      </w:pPr>
    </w:p>
    <w:p w14:paraId="408F03DE" w14:textId="77777777" w:rsidR="006B5D04" w:rsidRDefault="006B5D04">
      <w:pPr>
        <w:spacing w:after="0" w:line="260" w:lineRule="auto"/>
        <w:rPr>
          <w:rFonts w:cs="Arial"/>
        </w:rPr>
      </w:pPr>
    </w:p>
    <w:p w14:paraId="49944359" w14:textId="77777777" w:rsidR="006B5D04" w:rsidRDefault="006B5D04">
      <w:pPr>
        <w:spacing w:after="0" w:line="260" w:lineRule="auto"/>
        <w:rPr>
          <w:rFonts w:cs="Arial"/>
        </w:rPr>
      </w:pPr>
    </w:p>
    <w:p w14:paraId="57E89628" w14:textId="77777777" w:rsidR="006B5D04" w:rsidRDefault="00000000">
      <w:pPr>
        <w:pStyle w:val="Odebeljeno"/>
        <w:spacing w:line="260" w:lineRule="auto"/>
      </w:pPr>
      <w:r>
        <w:t>GENERALNI SEKRETARIAT VLADE</w:t>
      </w:r>
    </w:p>
    <w:p w14:paraId="10D55ACB" w14:textId="77777777" w:rsidR="006B5D04" w:rsidRDefault="00000000">
      <w:pPr>
        <w:pStyle w:val="Odebeljeno"/>
        <w:spacing w:line="260" w:lineRule="auto"/>
      </w:pPr>
      <w:r>
        <w:t>REPUBLIKE SLOVENIJE</w:t>
      </w:r>
    </w:p>
    <w:p w14:paraId="6408E48D" w14:textId="77777777" w:rsidR="006B5D04" w:rsidRDefault="00000000">
      <w:pPr>
        <w:pStyle w:val="Odebeljeno"/>
        <w:spacing w:line="260" w:lineRule="auto"/>
      </w:pPr>
      <w:r>
        <w:t>gp.gs@gov.si</w:t>
      </w:r>
    </w:p>
    <w:p w14:paraId="4434E803" w14:textId="77777777" w:rsidR="006B5D04" w:rsidRDefault="006B5D04">
      <w:pPr>
        <w:spacing w:after="0" w:line="260" w:lineRule="auto"/>
        <w:rPr>
          <w:rFonts w:cs="Arial"/>
        </w:rPr>
      </w:pPr>
    </w:p>
    <w:p w14:paraId="3CB59F6B" w14:textId="77777777" w:rsidR="006B5D04" w:rsidRDefault="006B5D04">
      <w:pPr>
        <w:spacing w:after="0" w:line="260" w:lineRule="auto"/>
        <w:rPr>
          <w:rFonts w:cs="Arial"/>
        </w:rPr>
      </w:pPr>
    </w:p>
    <w:p w14:paraId="1EB1AE08" w14:textId="77777777" w:rsidR="006B5D04" w:rsidRDefault="006B5D04">
      <w:pPr>
        <w:spacing w:after="0" w:line="260" w:lineRule="auto"/>
        <w:rPr>
          <w:rFonts w:cs="Arial"/>
        </w:rPr>
      </w:pPr>
    </w:p>
    <w:tbl>
      <w:tblPr>
        <w:tblW w:w="8505" w:type="dxa"/>
        <w:tblLook w:val="04A0" w:firstRow="1" w:lastRow="0" w:firstColumn="1" w:lastColumn="0" w:noHBand="0" w:noVBand="1"/>
      </w:tblPr>
      <w:tblGrid>
        <w:gridCol w:w="1500"/>
        <w:gridCol w:w="7005"/>
      </w:tblGrid>
      <w:tr w:rsidR="006B5D04" w14:paraId="44346EA9" w14:textId="77777777">
        <w:tc>
          <w:tcPr>
            <w:tcW w:w="1500" w:type="dxa"/>
          </w:tcPr>
          <w:p w14:paraId="216E1A70" w14:textId="77777777" w:rsidR="006B5D04" w:rsidRDefault="00000000">
            <w:pPr>
              <w:spacing w:after="0" w:line="260" w:lineRule="auto"/>
            </w:pPr>
            <w:r>
              <w:t>Številka:</w:t>
            </w:r>
          </w:p>
        </w:tc>
        <w:tc>
          <w:tcPr>
            <w:tcW w:w="7005" w:type="dxa"/>
          </w:tcPr>
          <w:p w14:paraId="17F8F0A3" w14:textId="15040BCC" w:rsidR="006B5D04" w:rsidRDefault="00245DC3">
            <w:pPr>
              <w:spacing w:after="0" w:line="260" w:lineRule="auto"/>
            </w:pPr>
            <w:r>
              <w:t>007-67/2026/8</w:t>
            </w:r>
          </w:p>
        </w:tc>
      </w:tr>
      <w:tr w:rsidR="006B5D04" w14:paraId="7F5D6829" w14:textId="77777777">
        <w:tc>
          <w:tcPr>
            <w:tcW w:w="1500" w:type="dxa"/>
          </w:tcPr>
          <w:p w14:paraId="2A86343E" w14:textId="77777777" w:rsidR="006B5D04" w:rsidRDefault="00000000">
            <w:pPr>
              <w:spacing w:after="0" w:line="260" w:lineRule="auto"/>
            </w:pPr>
            <w:r>
              <w:t>Ljubljana,</w:t>
            </w:r>
          </w:p>
        </w:tc>
        <w:tc>
          <w:tcPr>
            <w:tcW w:w="7005" w:type="dxa"/>
          </w:tcPr>
          <w:p w14:paraId="798F091C" w14:textId="77777777" w:rsidR="006B5D04" w:rsidRDefault="00000000">
            <w:pPr>
              <w:spacing w:after="0" w:line="260" w:lineRule="auto"/>
            </w:pPr>
            <w:r>
              <w:t>28. 05. 2026</w:t>
            </w:r>
          </w:p>
        </w:tc>
      </w:tr>
      <w:tr w:rsidR="006B5D04" w14:paraId="1EE2D730" w14:textId="77777777">
        <w:tc>
          <w:tcPr>
            <w:tcW w:w="1500" w:type="dxa"/>
          </w:tcPr>
          <w:p w14:paraId="3D71E9CD" w14:textId="77777777" w:rsidR="006B5D04" w:rsidRDefault="00000000">
            <w:pPr>
              <w:spacing w:after="0" w:line="260" w:lineRule="auto"/>
            </w:pPr>
            <w:r>
              <w:t>EVA:</w:t>
            </w:r>
          </w:p>
        </w:tc>
        <w:tc>
          <w:tcPr>
            <w:tcW w:w="7005" w:type="dxa"/>
          </w:tcPr>
          <w:p w14:paraId="56232F85" w14:textId="77777777" w:rsidR="006B5D04" w:rsidRDefault="00000000">
            <w:pPr>
              <w:spacing w:after="0" w:line="260" w:lineRule="auto"/>
            </w:pPr>
            <w:r>
              <w:t>2026-2030-0024</w:t>
            </w:r>
          </w:p>
        </w:tc>
      </w:tr>
    </w:tbl>
    <w:p w14:paraId="7F66060E" w14:textId="77777777" w:rsidR="006B5D04" w:rsidRDefault="006B5D04">
      <w:pPr>
        <w:spacing w:after="0" w:line="260" w:lineRule="auto"/>
        <w:rPr>
          <w:rFonts w:cs="Arial"/>
        </w:rPr>
      </w:pPr>
    </w:p>
    <w:tbl>
      <w:tblPr>
        <w:tblW w:w="8505" w:type="dxa"/>
        <w:tblLook w:val="04A0" w:firstRow="1" w:lastRow="0" w:firstColumn="1" w:lastColumn="0" w:noHBand="0" w:noVBand="1"/>
      </w:tblPr>
      <w:tblGrid>
        <w:gridCol w:w="1500"/>
        <w:gridCol w:w="7005"/>
      </w:tblGrid>
      <w:tr w:rsidR="006B5D04" w14:paraId="7769BBCB" w14:textId="77777777">
        <w:tc>
          <w:tcPr>
            <w:tcW w:w="1500" w:type="dxa"/>
          </w:tcPr>
          <w:p w14:paraId="08033B14" w14:textId="77777777" w:rsidR="006B5D04" w:rsidRDefault="00000000">
            <w:pPr>
              <w:pStyle w:val="Odebeljeno"/>
              <w:spacing w:line="260" w:lineRule="auto"/>
            </w:pPr>
            <w:r>
              <w:t>ZADEVA:</w:t>
            </w:r>
          </w:p>
        </w:tc>
        <w:tc>
          <w:tcPr>
            <w:tcW w:w="7005" w:type="dxa"/>
          </w:tcPr>
          <w:p w14:paraId="7EFE28A2" w14:textId="77777777" w:rsidR="006B5D04" w:rsidRDefault="00000000">
            <w:pPr>
              <w:pStyle w:val="Odebeljeno"/>
              <w:spacing w:line="260" w:lineRule="auto"/>
            </w:pPr>
            <w:r>
              <w:t>Odlok o ustanovitvi Strokovnega sveta za svetovanje in strokovno pomoč pri pripravi predpisov in sprejemanju odločitev v zvezi z izvrševanjem vzgojnega ukrepa namestitve v reintegracijski dom za mlade in izvrševanjem mladoletniškega zapora – predlog za obravnavo</w:t>
            </w:r>
          </w:p>
        </w:tc>
      </w:tr>
    </w:tbl>
    <w:p w14:paraId="2E565F25" w14:textId="77777777" w:rsidR="006B5D04" w:rsidRDefault="006B5D04">
      <w:pPr>
        <w:spacing w:after="0" w:line="260" w:lineRule="auto"/>
        <w:rPr>
          <w:rFonts w:cs="Arial"/>
        </w:rPr>
      </w:pPr>
    </w:p>
    <w:p w14:paraId="428CE6C8" w14:textId="77777777" w:rsidR="006B5D04" w:rsidRDefault="006B5D04">
      <w:pPr>
        <w:spacing w:after="0" w:line="260" w:lineRule="auto"/>
        <w:rPr>
          <w:rFonts w:cs="Arial"/>
        </w:rPr>
      </w:pPr>
    </w:p>
    <w:p w14:paraId="327E666A" w14:textId="77777777" w:rsidR="006B5D04" w:rsidRDefault="00000000">
      <w:pPr>
        <w:pStyle w:val="Odebeljeno"/>
        <w:spacing w:line="260" w:lineRule="auto"/>
      </w:pPr>
      <w:r>
        <w:t>1.</w:t>
      </w:r>
      <w:r>
        <w:tab/>
        <w:t>Predlog sklepa vlade</w:t>
      </w:r>
    </w:p>
    <w:p w14:paraId="362BCF98" w14:textId="77777777" w:rsidR="006B5D04" w:rsidRDefault="006B5D04">
      <w:pPr>
        <w:spacing w:after="0" w:line="260" w:lineRule="auto"/>
        <w:rPr>
          <w:rFonts w:cs="Arial"/>
        </w:rPr>
      </w:pPr>
    </w:p>
    <w:p w14:paraId="49C7C0F3" w14:textId="77777777" w:rsidR="006B5D04" w:rsidRDefault="00000000">
      <w:pPr>
        <w:spacing w:after="0" w:line="240" w:lineRule="auto"/>
        <w:jc w:val="center"/>
      </w:pPr>
      <w:r>
        <w:t>Na podlagi 21. člena Zakona o Vladi Republike Slovenije (Uradni list RS, št. 24/05 – uradno prečiščeno besedilo, 109/08, 38/10 – ZUKN, 8/12, 21/13, 47/13 – ZDU-1G, 65/14, 55/17, 163/22, 57/25 – ZF in 555/26) je Vlada Republike Slovenije na ….. seji dne …… pod točko …… sprejela naslednji</w:t>
      </w:r>
    </w:p>
    <w:p w14:paraId="0F42161A" w14:textId="77777777" w:rsidR="006B5D04" w:rsidRDefault="00000000">
      <w:pPr>
        <w:spacing w:after="0" w:line="240" w:lineRule="auto"/>
        <w:jc w:val="center"/>
      </w:pPr>
      <w:r>
        <w:t xml:space="preserve"> </w:t>
      </w:r>
    </w:p>
    <w:p w14:paraId="7556A587" w14:textId="77777777" w:rsidR="006B5D04" w:rsidRDefault="00000000">
      <w:pPr>
        <w:spacing w:after="0" w:line="240" w:lineRule="auto"/>
        <w:jc w:val="center"/>
      </w:pPr>
      <w:r>
        <w:t>SKLEP:</w:t>
      </w:r>
    </w:p>
    <w:p w14:paraId="18193431" w14:textId="77777777" w:rsidR="006B5D04" w:rsidRDefault="00000000">
      <w:pPr>
        <w:spacing w:after="0" w:line="240" w:lineRule="auto"/>
        <w:jc w:val="left"/>
      </w:pPr>
      <w:r>
        <w:br/>
        <w:t>Vlada Republike Slovenije je izdala Odlok o ustanovitvi Strokovnega svet za svetovanje in strokovno pomoč pri pripravi predpisov in sprejemanju odločitev v zvezi z izvrševanjem vzgojnega ukrepa namestitve v reintegracijski dom za mlade in izvrševanjem kazni mladoletniškega zapora.</w:t>
      </w:r>
    </w:p>
    <w:p w14:paraId="19F3F0ED" w14:textId="77777777" w:rsidR="006B5D04" w:rsidRDefault="00000000">
      <w:pPr>
        <w:spacing w:after="0" w:line="240" w:lineRule="auto"/>
      </w:pPr>
      <w:r>
        <w:t xml:space="preserve"> </w:t>
      </w:r>
    </w:p>
    <w:p w14:paraId="3E6E859F" w14:textId="77777777" w:rsidR="006B5D04" w:rsidRDefault="00000000">
      <w:pPr>
        <w:spacing w:after="0" w:line="240" w:lineRule="auto"/>
        <w:jc w:val="center"/>
      </w:pPr>
      <w:r>
        <w:t>Barbara Kolenko Helbl</w:t>
      </w:r>
    </w:p>
    <w:p w14:paraId="3108F037" w14:textId="77777777" w:rsidR="006B5D04" w:rsidRDefault="00000000">
      <w:pPr>
        <w:spacing w:after="0" w:line="240" w:lineRule="auto"/>
        <w:jc w:val="center"/>
      </w:pPr>
      <w:r>
        <w:t xml:space="preserve">                                                                                 generalna sekretarka                                                                                  </w:t>
      </w:r>
    </w:p>
    <w:p w14:paraId="3EF44473" w14:textId="77777777" w:rsidR="006B5D04" w:rsidRDefault="00000000">
      <w:pPr>
        <w:spacing w:after="0" w:line="240" w:lineRule="auto"/>
      </w:pPr>
      <w:r>
        <w:t xml:space="preserve"> </w:t>
      </w:r>
    </w:p>
    <w:p w14:paraId="3BF2BAC8" w14:textId="77777777" w:rsidR="006B5D04" w:rsidRDefault="00000000">
      <w:pPr>
        <w:spacing w:after="0" w:line="240" w:lineRule="auto"/>
      </w:pPr>
      <w:r>
        <w:t>Prejmejo:</w:t>
      </w:r>
    </w:p>
    <w:p w14:paraId="69F45DAD" w14:textId="77777777" w:rsidR="006B5D04" w:rsidRDefault="00000000">
      <w:pPr>
        <w:spacing w:after="0" w:line="240" w:lineRule="auto"/>
      </w:pPr>
      <w:r>
        <w:t>- Ministrstvo za pravosodje,</w:t>
      </w:r>
    </w:p>
    <w:p w14:paraId="5EBA9993" w14:textId="77777777" w:rsidR="006B5D04" w:rsidRDefault="00000000">
      <w:pPr>
        <w:spacing w:after="0" w:line="240" w:lineRule="auto"/>
      </w:pPr>
      <w:r>
        <w:t>- Ministrstvo za vzgojo in izobraževanje,</w:t>
      </w:r>
    </w:p>
    <w:p w14:paraId="37A2938A" w14:textId="77777777" w:rsidR="006B5D04" w:rsidRDefault="00000000">
      <w:pPr>
        <w:spacing w:after="0" w:line="240" w:lineRule="auto"/>
      </w:pPr>
      <w:r>
        <w:t>- Ministrstvo za delo, družino, socialne zadeve in enake možnosti,</w:t>
      </w:r>
    </w:p>
    <w:p w14:paraId="7302E7A0" w14:textId="77777777" w:rsidR="006B5D04" w:rsidRDefault="00000000">
      <w:pPr>
        <w:spacing w:after="0" w:line="240" w:lineRule="auto"/>
      </w:pPr>
      <w:r>
        <w:t>- Ministrstvo za solidarno prihodnost,</w:t>
      </w:r>
    </w:p>
    <w:p w14:paraId="517CE4CD" w14:textId="77777777" w:rsidR="006B5D04" w:rsidRDefault="00000000">
      <w:pPr>
        <w:spacing w:after="0" w:line="240" w:lineRule="auto"/>
      </w:pPr>
      <w:r>
        <w:t>- Ministrstvo za zdravje,</w:t>
      </w:r>
    </w:p>
    <w:p w14:paraId="3F627A18" w14:textId="77777777" w:rsidR="006B5D04" w:rsidRDefault="00000000">
      <w:pPr>
        <w:spacing w:after="0" w:line="240" w:lineRule="auto"/>
      </w:pPr>
      <w:r>
        <w:t>- Služba Vlade RS za zakonodajo.</w:t>
      </w:r>
    </w:p>
    <w:p w14:paraId="3FF2BA98" w14:textId="77777777" w:rsidR="006B5D04" w:rsidRDefault="006B5D04">
      <w:pPr>
        <w:spacing w:after="0" w:line="260" w:lineRule="auto"/>
        <w:rPr>
          <w:rFonts w:cs="Arial"/>
        </w:rPr>
      </w:pPr>
    </w:p>
    <w:p w14:paraId="5DED24D2" w14:textId="77777777" w:rsidR="006B5D04" w:rsidRDefault="00000000">
      <w:pPr>
        <w:pStyle w:val="Odebeljeno"/>
        <w:spacing w:line="260" w:lineRule="auto"/>
      </w:pPr>
      <w:r>
        <w:t>2.</w:t>
      </w:r>
      <w:r>
        <w:tab/>
        <w:t>Predlog za obravnavo predloga zakona po nujnem ali skrajšanem postopku v državnem zboru z obrazložitvijo razlogov</w:t>
      </w:r>
    </w:p>
    <w:p w14:paraId="6DAA70B1" w14:textId="77777777" w:rsidR="006B5D04" w:rsidRDefault="006B5D04">
      <w:pPr>
        <w:spacing w:after="0" w:line="260" w:lineRule="auto"/>
        <w:rPr>
          <w:rFonts w:cs="Arial"/>
        </w:rPr>
      </w:pPr>
    </w:p>
    <w:p w14:paraId="3EB21F6D" w14:textId="77777777" w:rsidR="006B5D04" w:rsidRDefault="00000000">
      <w:pPr>
        <w:spacing w:after="0" w:line="260" w:lineRule="auto"/>
      </w:pPr>
      <w:r>
        <w:t>/</w:t>
      </w:r>
    </w:p>
    <w:p w14:paraId="526C6C71" w14:textId="77777777" w:rsidR="006B5D04" w:rsidRDefault="006B5D04">
      <w:pPr>
        <w:spacing w:after="0" w:line="260" w:lineRule="auto"/>
        <w:rPr>
          <w:rFonts w:cs="Arial"/>
        </w:rPr>
      </w:pPr>
    </w:p>
    <w:p w14:paraId="24890EB5" w14:textId="77777777" w:rsidR="006B5D04" w:rsidRDefault="00000000">
      <w:pPr>
        <w:pStyle w:val="Odebeljeno"/>
        <w:spacing w:line="260" w:lineRule="auto"/>
      </w:pPr>
      <w:r>
        <w:t>3.</w:t>
      </w:r>
      <w:r>
        <w:tab/>
        <w:t>Osebe, odgovorne za strokovno pripravo in usklajenost gradiva</w:t>
      </w:r>
    </w:p>
    <w:p w14:paraId="3905FF8F" w14:textId="77777777" w:rsidR="006B5D04" w:rsidRDefault="006B5D04">
      <w:pPr>
        <w:spacing w:after="0" w:line="260" w:lineRule="auto"/>
        <w:rPr>
          <w:rFonts w:cs="Arial"/>
        </w:rPr>
      </w:pPr>
    </w:p>
    <w:p w14:paraId="3629E791" w14:textId="77777777" w:rsidR="006B5D04" w:rsidRDefault="00000000">
      <w:pPr>
        <w:spacing w:after="0" w:line="240" w:lineRule="auto"/>
        <w:jc w:val="left"/>
      </w:pPr>
      <w:r>
        <w:t>-    mag. Nina Koželj, generalna direktorica Direktorata za kaznovalno pravo in človekove pravice,</w:t>
      </w:r>
      <w:r>
        <w:br/>
        <w:t>-    Peter Pavlin, višji sekretar, vodja Sektorja za kaznovalno pravo in človekove pravice,</w:t>
      </w:r>
      <w:r>
        <w:br/>
      </w:r>
      <w:r>
        <w:lastRenderedPageBreak/>
        <w:t>-    Maja Čuk Adamič, sekretarka, Direktorat za kaznovalno pravo in človekove pravice.</w:t>
      </w:r>
      <w:r>
        <w:br/>
        <w:t xml:space="preserve"> </w:t>
      </w:r>
    </w:p>
    <w:p w14:paraId="00A57E9F" w14:textId="77777777" w:rsidR="006B5D04" w:rsidRDefault="006B5D04">
      <w:pPr>
        <w:spacing w:after="0" w:line="260" w:lineRule="auto"/>
        <w:rPr>
          <w:rFonts w:cs="Arial"/>
        </w:rPr>
      </w:pPr>
    </w:p>
    <w:p w14:paraId="67F73E2D" w14:textId="77777777" w:rsidR="006B5D04" w:rsidRDefault="00000000">
      <w:pPr>
        <w:pStyle w:val="Odebeljeno"/>
        <w:spacing w:line="260" w:lineRule="auto"/>
      </w:pPr>
      <w:r>
        <w:t>4.</w:t>
      </w:r>
      <w:r>
        <w:tab/>
        <w:t>Zunanji strokovnjaki, ki so sodelovali pri pripravi dela ali celotnega gradiva, in s tem povezani stroški</w:t>
      </w:r>
    </w:p>
    <w:p w14:paraId="131928D5" w14:textId="77777777" w:rsidR="006B5D04" w:rsidRDefault="006B5D04">
      <w:pPr>
        <w:spacing w:after="0" w:line="260" w:lineRule="auto"/>
        <w:rPr>
          <w:rFonts w:cs="Arial"/>
        </w:rPr>
      </w:pPr>
    </w:p>
    <w:p w14:paraId="47402235" w14:textId="77777777" w:rsidR="006B5D04" w:rsidRDefault="00000000">
      <w:pPr>
        <w:spacing w:after="0" w:line="240" w:lineRule="auto"/>
      </w:pPr>
      <w:r>
        <w:t>Pri pripravi predpisa ni sodeloval zunanji strokovnjak oziroma pravna oseba.</w:t>
      </w:r>
    </w:p>
    <w:p w14:paraId="026D3941" w14:textId="77777777" w:rsidR="006B5D04" w:rsidRDefault="006B5D04">
      <w:pPr>
        <w:spacing w:after="0" w:line="260" w:lineRule="auto"/>
        <w:rPr>
          <w:rFonts w:cs="Arial"/>
        </w:rPr>
      </w:pPr>
    </w:p>
    <w:p w14:paraId="333A189A" w14:textId="77777777" w:rsidR="006B5D04" w:rsidRDefault="00000000">
      <w:pPr>
        <w:pStyle w:val="Odebeljeno"/>
        <w:spacing w:line="260" w:lineRule="auto"/>
      </w:pPr>
      <w:r>
        <w:t>5.</w:t>
      </w:r>
      <w:r>
        <w:tab/>
        <w:t>Predstavniki vlade, ki bodo sodelovali pri delu državnega zbora</w:t>
      </w:r>
    </w:p>
    <w:p w14:paraId="56CEA94F" w14:textId="77777777" w:rsidR="006B5D04" w:rsidRDefault="006B5D04">
      <w:pPr>
        <w:spacing w:after="0" w:line="260" w:lineRule="auto"/>
        <w:rPr>
          <w:rFonts w:cs="Arial"/>
        </w:rPr>
      </w:pPr>
    </w:p>
    <w:p w14:paraId="5142129E" w14:textId="77777777" w:rsidR="006B5D04" w:rsidRDefault="00000000">
      <w:pPr>
        <w:spacing w:after="0" w:line="260" w:lineRule="auto"/>
      </w:pPr>
      <w:r>
        <w:t>/</w:t>
      </w:r>
    </w:p>
    <w:p w14:paraId="6ED105D9" w14:textId="77777777" w:rsidR="006B5D04" w:rsidRDefault="006B5D04">
      <w:pPr>
        <w:spacing w:after="0" w:line="260" w:lineRule="auto"/>
        <w:rPr>
          <w:rFonts w:cs="Arial"/>
        </w:rPr>
      </w:pPr>
    </w:p>
    <w:p w14:paraId="63DA367D" w14:textId="77777777" w:rsidR="006B5D04" w:rsidRDefault="00000000">
      <w:pPr>
        <w:pStyle w:val="Odebeljeno"/>
        <w:spacing w:line="260" w:lineRule="auto"/>
      </w:pPr>
      <w:r>
        <w:t>6.</w:t>
      </w:r>
      <w:r>
        <w:tab/>
        <w:t>Kratek povzetek gradiva</w:t>
      </w:r>
    </w:p>
    <w:p w14:paraId="45693F8A" w14:textId="77777777" w:rsidR="006B5D04" w:rsidRDefault="006B5D04">
      <w:pPr>
        <w:spacing w:after="0" w:line="260" w:lineRule="auto"/>
        <w:rPr>
          <w:rFonts w:cs="Arial"/>
        </w:rPr>
      </w:pPr>
    </w:p>
    <w:p w14:paraId="71B75AB6" w14:textId="77777777" w:rsidR="006B5D04" w:rsidRDefault="00000000">
      <w:pPr>
        <w:spacing w:after="0" w:line="240" w:lineRule="auto"/>
      </w:pPr>
      <w:r>
        <w:t>Z Odlokom o ustanovitvi Strokovnega sveta za svetovanje in strokovno pomoč pri pripravi predpisov in sprejemanju odločitev v zvezi z izvrševanjem vzgojnega ukrepa namestitve v reintegracijski dom za mlade in izvrševanjem kazni mladoletniškega zapora (v nadaljevanju tudi strokovni svet) Vlada RS skladno z 168. členom Zakona o kazenski obravnavi mladoletnikov (Uradni list št. 10/26, v nadaljevanju ZKOM) ustanavlja Strokovni svet za svetovanje in strokovno pomoč pri pripravi predpisov ter sprejemanju odločitev v zvezi z izvrševanjem vzgojnega ukrepa namestitve v reintegracijski dom za mlade in izvrševanjem kazni mladoletniškega zapora. Predlog odloka ureja ustanovitev, naloge, sestavo in način dela strokovnega sveta. Strokovni svet bo pripravljal zlasti interdisciplinarni program, navodila za njegovo izvajanje, smernice za pripravo osebnega načrta mladoletnika ter katalog znanj za interdisciplinarno obravnavo mladih. Strokovni svet bo imel 15 članov iz vrst uveljavljenih strokovnjakov s področij vzgoje in izobraževanja, socialnega dela, pravosodja, zdravstva, izvrševanja kazenskih sankcij in odvetništva. Člane bo imenovala Vlada RS za obdobje šestih let z možnostjo ponovnega imenovanja.</w:t>
      </w:r>
    </w:p>
    <w:p w14:paraId="221FE032" w14:textId="77777777" w:rsidR="006B5D04" w:rsidRDefault="00000000">
      <w:pPr>
        <w:spacing w:after="0" w:line="240" w:lineRule="auto"/>
      </w:pPr>
      <w:r>
        <w:t>Predlog odloka ureja tudi organizacijo in način dela strokovnega sveta ter določa, da strokovna, administrativna, tehnična in druga dela za strokovni svet opravlja ministrstvo, pristojno za pravosodje.</w:t>
      </w:r>
    </w:p>
    <w:p w14:paraId="3BE89D2E" w14:textId="77777777" w:rsidR="006B5D04" w:rsidRDefault="00000000">
      <w:pPr>
        <w:spacing w:after="0" w:line="240" w:lineRule="auto"/>
      </w:pPr>
      <w:r>
        <w:t xml:space="preserve"> </w:t>
      </w:r>
    </w:p>
    <w:p w14:paraId="65E2BE55" w14:textId="77777777" w:rsidR="006B5D04" w:rsidRDefault="00000000">
      <w:pPr>
        <w:spacing w:after="0" w:line="240" w:lineRule="auto"/>
        <w:jc w:val="left"/>
      </w:pPr>
      <w:r>
        <w:rPr>
          <w:b/>
        </w:rPr>
        <w:t>Obrazložitev glede tekočih poslov vlade:</w:t>
      </w:r>
      <w:r>
        <w:br/>
        <w:t>Skladno z 168. členom ZKOM Vlada RS ustanovi strokovni svet, pri čemer je rok za ustanovitev, skladno z 187. členom ZKOM, šest mesecev od uveljavitve tega zakona. Podzakonski akt se tako izdaja na podlagi izrecnega pooblastila v zakonu in predstavlja zakonsko določeno obvezo vlade izdati predpis. Izdajanje predmetnega odloka lahko zato štejemo za opravljanje tekočih poslov v smislu 115. člena Ustave RS.</w:t>
      </w:r>
    </w:p>
    <w:p w14:paraId="46ACADCD" w14:textId="77777777" w:rsidR="006B5D04" w:rsidRDefault="006B5D04">
      <w:pPr>
        <w:spacing w:after="0" w:line="260" w:lineRule="auto"/>
        <w:rPr>
          <w:rFonts w:cs="Arial"/>
        </w:rPr>
      </w:pPr>
    </w:p>
    <w:p w14:paraId="69947307" w14:textId="77777777" w:rsidR="006B5D04" w:rsidRDefault="00000000">
      <w:pPr>
        <w:pStyle w:val="Odebeljeno"/>
        <w:spacing w:line="260" w:lineRule="auto"/>
      </w:pPr>
      <w:r>
        <w:t>7.</w:t>
      </w:r>
      <w:r>
        <w:tab/>
        <w:t>Presoja posledic za</w:t>
      </w:r>
    </w:p>
    <w:p w14:paraId="7F0DC069" w14:textId="77777777" w:rsidR="006B5D04" w:rsidRDefault="006B5D0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6B5D04" w14:paraId="7C16F96D" w14:textId="77777777">
        <w:tc>
          <w:tcPr>
            <w:tcW w:w="1276" w:type="dxa"/>
          </w:tcPr>
          <w:p w14:paraId="4D9B796D" w14:textId="77777777" w:rsidR="006B5D04" w:rsidRDefault="00000000">
            <w:pPr>
              <w:spacing w:after="0" w:line="260" w:lineRule="exact"/>
              <w:ind w:left="360"/>
            </w:pPr>
            <w:r>
              <w:rPr>
                <w:iCs/>
              </w:rPr>
              <w:t>a)</w:t>
            </w:r>
          </w:p>
        </w:tc>
        <w:tc>
          <w:tcPr>
            <w:tcW w:w="4961" w:type="dxa"/>
          </w:tcPr>
          <w:p w14:paraId="608E190C" w14:textId="77777777" w:rsidR="006B5D04" w:rsidRDefault="00000000">
            <w:pPr>
              <w:spacing w:after="0" w:line="260" w:lineRule="exact"/>
            </w:pPr>
            <w:r>
              <w:t>javnofinančna sredstva nad 40.000 EUR v tekočem in naslednjih treh letih,</w:t>
            </w:r>
          </w:p>
        </w:tc>
        <w:tc>
          <w:tcPr>
            <w:tcW w:w="2268" w:type="dxa"/>
          </w:tcPr>
          <w:p w14:paraId="4663C204" w14:textId="77777777" w:rsidR="006B5D04" w:rsidRDefault="00000000">
            <w:pPr>
              <w:spacing w:after="0" w:line="260" w:lineRule="exact"/>
              <w:jc w:val="center"/>
              <w:rPr>
                <w:iCs/>
              </w:rPr>
            </w:pPr>
            <w:r>
              <w:t>ne</w:t>
            </w:r>
          </w:p>
        </w:tc>
      </w:tr>
      <w:tr w:rsidR="006B5D04" w14:paraId="312D7FDB" w14:textId="77777777">
        <w:tc>
          <w:tcPr>
            <w:tcW w:w="1276" w:type="dxa"/>
          </w:tcPr>
          <w:p w14:paraId="186BD2F8" w14:textId="77777777" w:rsidR="006B5D04" w:rsidRDefault="00000000">
            <w:pPr>
              <w:spacing w:after="0" w:line="260" w:lineRule="exact"/>
              <w:ind w:left="360"/>
              <w:rPr>
                <w:iCs/>
              </w:rPr>
            </w:pPr>
            <w:r>
              <w:rPr>
                <w:iCs/>
              </w:rPr>
              <w:t>b)</w:t>
            </w:r>
          </w:p>
        </w:tc>
        <w:tc>
          <w:tcPr>
            <w:tcW w:w="4961" w:type="dxa"/>
          </w:tcPr>
          <w:p w14:paraId="7B893E0B" w14:textId="77777777" w:rsidR="006B5D04" w:rsidRDefault="00000000">
            <w:pPr>
              <w:spacing w:after="0" w:line="260" w:lineRule="exact"/>
              <w:rPr>
                <w:iCs/>
              </w:rPr>
            </w:pPr>
            <w:r>
              <w:rPr>
                <w:bCs/>
              </w:rPr>
              <w:t>usklajenost pravnega reda Republike Slovenije s pravnim redom Evropske unije,</w:t>
            </w:r>
          </w:p>
        </w:tc>
        <w:tc>
          <w:tcPr>
            <w:tcW w:w="2268" w:type="dxa"/>
          </w:tcPr>
          <w:p w14:paraId="5B1E36E9" w14:textId="77777777" w:rsidR="006B5D04" w:rsidRDefault="00000000">
            <w:pPr>
              <w:spacing w:after="0" w:line="260" w:lineRule="exact"/>
              <w:jc w:val="center"/>
              <w:rPr>
                <w:iCs/>
              </w:rPr>
            </w:pPr>
            <w:r>
              <w:t>ne</w:t>
            </w:r>
          </w:p>
        </w:tc>
      </w:tr>
      <w:tr w:rsidR="006B5D04" w14:paraId="5CCB6294" w14:textId="77777777">
        <w:tc>
          <w:tcPr>
            <w:tcW w:w="1276" w:type="dxa"/>
          </w:tcPr>
          <w:p w14:paraId="398ECE06" w14:textId="77777777" w:rsidR="006B5D04" w:rsidRDefault="00000000">
            <w:pPr>
              <w:spacing w:after="0" w:line="260" w:lineRule="exact"/>
              <w:ind w:left="360"/>
              <w:rPr>
                <w:iCs/>
              </w:rPr>
            </w:pPr>
            <w:r>
              <w:rPr>
                <w:iCs/>
              </w:rPr>
              <w:t>c)</w:t>
            </w:r>
          </w:p>
        </w:tc>
        <w:tc>
          <w:tcPr>
            <w:tcW w:w="4961" w:type="dxa"/>
          </w:tcPr>
          <w:p w14:paraId="36829160" w14:textId="77777777" w:rsidR="006B5D04" w:rsidRDefault="00000000">
            <w:pPr>
              <w:spacing w:after="0" w:line="260" w:lineRule="exact"/>
              <w:rPr>
                <w:iCs/>
              </w:rPr>
            </w:pPr>
            <w:r>
              <w:t>administrativne posledice,</w:t>
            </w:r>
          </w:p>
        </w:tc>
        <w:tc>
          <w:tcPr>
            <w:tcW w:w="2268" w:type="dxa"/>
          </w:tcPr>
          <w:p w14:paraId="4A0FD782" w14:textId="77777777" w:rsidR="006B5D04" w:rsidRDefault="00000000">
            <w:pPr>
              <w:spacing w:after="0" w:line="260" w:lineRule="exact"/>
              <w:jc w:val="center"/>
            </w:pPr>
            <w:r>
              <w:t>ne</w:t>
            </w:r>
          </w:p>
        </w:tc>
      </w:tr>
      <w:tr w:rsidR="006B5D04" w14:paraId="360A409F" w14:textId="77777777">
        <w:tc>
          <w:tcPr>
            <w:tcW w:w="1276" w:type="dxa"/>
          </w:tcPr>
          <w:p w14:paraId="0191A521" w14:textId="77777777" w:rsidR="006B5D04" w:rsidRDefault="00000000">
            <w:pPr>
              <w:spacing w:after="0" w:line="260" w:lineRule="exact"/>
              <w:ind w:left="360"/>
              <w:rPr>
                <w:iCs/>
              </w:rPr>
            </w:pPr>
            <w:r>
              <w:rPr>
                <w:iCs/>
              </w:rPr>
              <w:t>č)</w:t>
            </w:r>
          </w:p>
        </w:tc>
        <w:tc>
          <w:tcPr>
            <w:tcW w:w="4961" w:type="dxa"/>
          </w:tcPr>
          <w:p w14:paraId="4B78A2E7" w14:textId="77777777" w:rsidR="006B5D04" w:rsidRDefault="00000000">
            <w:pPr>
              <w:spacing w:after="0" w:line="260" w:lineRule="exact"/>
              <w:rPr>
                <w:bCs/>
              </w:rPr>
            </w:pPr>
            <w:r>
              <w:t>gospodarstvo, zlasti</w:t>
            </w:r>
            <w:r>
              <w:rPr>
                <w:bCs/>
              </w:rPr>
              <w:t xml:space="preserve"> mala in srednja podjetja ter konkurenčnost podjetij,</w:t>
            </w:r>
          </w:p>
        </w:tc>
        <w:tc>
          <w:tcPr>
            <w:tcW w:w="2268" w:type="dxa"/>
          </w:tcPr>
          <w:p w14:paraId="6E0E4F6F" w14:textId="77777777" w:rsidR="006B5D04" w:rsidRDefault="00000000">
            <w:pPr>
              <w:spacing w:after="0" w:line="260" w:lineRule="exact"/>
              <w:jc w:val="center"/>
              <w:rPr>
                <w:iCs/>
              </w:rPr>
            </w:pPr>
            <w:r>
              <w:t>ne</w:t>
            </w:r>
          </w:p>
        </w:tc>
      </w:tr>
      <w:tr w:rsidR="006B5D04" w14:paraId="4A42BAF6" w14:textId="77777777">
        <w:tc>
          <w:tcPr>
            <w:tcW w:w="1276" w:type="dxa"/>
          </w:tcPr>
          <w:p w14:paraId="425DF1CC" w14:textId="77777777" w:rsidR="006B5D04" w:rsidRDefault="00000000">
            <w:pPr>
              <w:spacing w:after="0" w:line="260" w:lineRule="exact"/>
              <w:ind w:left="360"/>
              <w:rPr>
                <w:iCs/>
              </w:rPr>
            </w:pPr>
            <w:r>
              <w:rPr>
                <w:iCs/>
              </w:rPr>
              <w:t>d)</w:t>
            </w:r>
          </w:p>
        </w:tc>
        <w:tc>
          <w:tcPr>
            <w:tcW w:w="4961" w:type="dxa"/>
          </w:tcPr>
          <w:p w14:paraId="2911F760" w14:textId="77777777" w:rsidR="006B5D04" w:rsidRDefault="00000000">
            <w:pPr>
              <w:spacing w:after="0" w:line="260" w:lineRule="exact"/>
              <w:rPr>
                <w:bCs/>
              </w:rPr>
            </w:pPr>
            <w:r>
              <w:rPr>
                <w:bCs/>
              </w:rPr>
              <w:t>okolje, vključno s prostorskimi in varstvenimi vidiki,</w:t>
            </w:r>
          </w:p>
        </w:tc>
        <w:tc>
          <w:tcPr>
            <w:tcW w:w="2268" w:type="dxa"/>
          </w:tcPr>
          <w:p w14:paraId="314BF6AB" w14:textId="77777777" w:rsidR="006B5D04" w:rsidRDefault="00000000">
            <w:pPr>
              <w:spacing w:after="0" w:line="260" w:lineRule="exact"/>
              <w:jc w:val="center"/>
              <w:rPr>
                <w:iCs/>
              </w:rPr>
            </w:pPr>
            <w:r>
              <w:t>ne</w:t>
            </w:r>
          </w:p>
        </w:tc>
      </w:tr>
      <w:tr w:rsidR="006B5D04" w14:paraId="2A6AC47A" w14:textId="77777777">
        <w:tc>
          <w:tcPr>
            <w:tcW w:w="1276" w:type="dxa"/>
          </w:tcPr>
          <w:p w14:paraId="7D0B5C16" w14:textId="77777777" w:rsidR="006B5D04" w:rsidRDefault="00000000">
            <w:pPr>
              <w:spacing w:after="0" w:line="260" w:lineRule="exact"/>
              <w:ind w:left="360"/>
              <w:rPr>
                <w:iCs/>
              </w:rPr>
            </w:pPr>
            <w:r>
              <w:rPr>
                <w:iCs/>
              </w:rPr>
              <w:t>e)</w:t>
            </w:r>
          </w:p>
        </w:tc>
        <w:tc>
          <w:tcPr>
            <w:tcW w:w="4961" w:type="dxa"/>
          </w:tcPr>
          <w:p w14:paraId="37D8A756" w14:textId="77777777" w:rsidR="006B5D04" w:rsidRDefault="00000000">
            <w:pPr>
              <w:spacing w:after="0" w:line="260" w:lineRule="exact"/>
              <w:rPr>
                <w:bCs/>
              </w:rPr>
            </w:pPr>
            <w:r>
              <w:rPr>
                <w:bCs/>
              </w:rPr>
              <w:t>socialno področje,</w:t>
            </w:r>
          </w:p>
        </w:tc>
        <w:tc>
          <w:tcPr>
            <w:tcW w:w="2268" w:type="dxa"/>
          </w:tcPr>
          <w:p w14:paraId="0D986516" w14:textId="77777777" w:rsidR="006B5D04" w:rsidRDefault="00000000">
            <w:pPr>
              <w:spacing w:after="0" w:line="260" w:lineRule="exact"/>
              <w:jc w:val="center"/>
              <w:rPr>
                <w:iCs/>
              </w:rPr>
            </w:pPr>
            <w:r w:rsidRPr="0096422C">
              <w:t>ne</w:t>
            </w:r>
          </w:p>
        </w:tc>
      </w:tr>
      <w:tr w:rsidR="006B5D04" w14:paraId="232F4844" w14:textId="77777777">
        <w:tc>
          <w:tcPr>
            <w:tcW w:w="1276" w:type="dxa"/>
          </w:tcPr>
          <w:p w14:paraId="5D003ABC" w14:textId="77777777" w:rsidR="006B5D04" w:rsidRDefault="00000000">
            <w:pPr>
              <w:spacing w:after="0" w:line="260" w:lineRule="exact"/>
              <w:ind w:left="360"/>
              <w:rPr>
                <w:iCs/>
              </w:rPr>
            </w:pPr>
            <w:r>
              <w:rPr>
                <w:iCs/>
              </w:rPr>
              <w:t>f)</w:t>
            </w:r>
          </w:p>
        </w:tc>
        <w:tc>
          <w:tcPr>
            <w:tcW w:w="4961" w:type="dxa"/>
          </w:tcPr>
          <w:p w14:paraId="6CDA23E6" w14:textId="77777777" w:rsidR="006B5D04" w:rsidRDefault="00000000">
            <w:pPr>
              <w:spacing w:after="0" w:line="260" w:lineRule="exact"/>
              <w:rPr>
                <w:bCs/>
              </w:rPr>
            </w:pPr>
            <w:r>
              <w:rPr>
                <w:bCs/>
              </w:rPr>
              <w:t>dokumente razvojnega načrtovanja.</w:t>
            </w:r>
          </w:p>
        </w:tc>
        <w:tc>
          <w:tcPr>
            <w:tcW w:w="2268" w:type="dxa"/>
          </w:tcPr>
          <w:p w14:paraId="07A01416" w14:textId="77777777" w:rsidR="006B5D04" w:rsidRDefault="00000000">
            <w:pPr>
              <w:spacing w:after="0" w:line="260" w:lineRule="exact"/>
              <w:jc w:val="center"/>
              <w:rPr>
                <w:iCs/>
              </w:rPr>
            </w:pPr>
            <w:r w:rsidRPr="0096422C">
              <w:t>da</w:t>
            </w:r>
          </w:p>
        </w:tc>
      </w:tr>
    </w:tbl>
    <w:p w14:paraId="67F41BFD" w14:textId="77777777" w:rsidR="006B5D04" w:rsidRDefault="006B5D04">
      <w:pPr>
        <w:spacing w:after="0" w:line="260" w:lineRule="auto"/>
        <w:rPr>
          <w:rFonts w:cs="Arial"/>
        </w:rPr>
      </w:pPr>
    </w:p>
    <w:p w14:paraId="1AE29719" w14:textId="77777777" w:rsidR="006B5D04" w:rsidRDefault="00000000">
      <w:pPr>
        <w:pStyle w:val="Odebeljeno"/>
        <w:spacing w:line="260" w:lineRule="auto"/>
      </w:pPr>
      <w:r>
        <w:t>8.</w:t>
      </w:r>
      <w:r>
        <w:tab/>
        <w:t>Predstavitev ocene finančnih posledic</w:t>
      </w:r>
    </w:p>
    <w:p w14:paraId="01CB59ED" w14:textId="77777777" w:rsidR="006B5D04" w:rsidRDefault="006B5D04">
      <w:pPr>
        <w:spacing w:after="0" w:line="260" w:lineRule="auto"/>
        <w:rPr>
          <w:rFonts w:cs="Arial"/>
        </w:rPr>
      </w:pPr>
    </w:p>
    <w:p w14:paraId="71458348" w14:textId="77777777" w:rsidR="006B5D04" w:rsidRDefault="006B5D04">
      <w:pPr>
        <w:spacing w:after="0" w:line="260" w:lineRule="auto"/>
        <w:rPr>
          <w:rFonts w:cs="Arial"/>
        </w:rPr>
      </w:pPr>
    </w:p>
    <w:p w14:paraId="12CA451E" w14:textId="77777777" w:rsidR="006B5D04" w:rsidRDefault="00000000">
      <w:pPr>
        <w:pStyle w:val="Odebeljeno"/>
        <w:spacing w:line="260" w:lineRule="auto"/>
      </w:pPr>
      <w:r>
        <w:t>Obrazložitev finančnih posledic</w:t>
      </w:r>
    </w:p>
    <w:p w14:paraId="74CA3FED" w14:textId="77777777" w:rsidR="006B5D04" w:rsidRDefault="006B5D04">
      <w:pPr>
        <w:spacing w:after="0" w:line="260" w:lineRule="auto"/>
        <w:rPr>
          <w:rFonts w:cs="Arial"/>
        </w:rPr>
      </w:pPr>
    </w:p>
    <w:p w14:paraId="0E035180" w14:textId="77777777" w:rsidR="006B5D04" w:rsidRDefault="00000000">
      <w:pPr>
        <w:spacing w:after="0" w:line="240" w:lineRule="auto"/>
      </w:pPr>
      <w:r>
        <w:lastRenderedPageBreak/>
        <w:t>Finančne posledice so bile predvidene ob sprejemu Zakona o kazenski obravnavi mladoletnikov, v katerem je podlaga za ustanovitev strokovnega sveta. V letu 2026 je zaradi ustanovitve in zagotavljanja podpore administrativnemu delovanju strokovnega sveta predvidena ena dodatna zaposlitev javnega uslužbenca v nazivu podsekretar na Ministrstvu za pravosodje, predvidoma v drugi polovici leta 2026 (strošek iz naslova plače in regresa za letni dopust 22.554,01 evra), iz naslova povrnitve stroškov in plačila sejnin predsedniku in članom strokovnega sveta pa je ocenjen strošek 1.200,00 evra na sejo strokovnega sveta. Za leto 2026 je predvideno, da se bo strokovni svet sestal štirikrat. Skupni letni strošek je ocenjen na 26.018,40 evra.</w:t>
      </w:r>
    </w:p>
    <w:p w14:paraId="305A4C48" w14:textId="77777777" w:rsidR="006B5D04" w:rsidRDefault="00000000">
      <w:pPr>
        <w:spacing w:after="0" w:line="240" w:lineRule="auto"/>
      </w:pPr>
      <w:r>
        <w:t>V letu 2027 bo strokovni svet deloval celo leto in se bo sestal predvidoma šestkrat. Skupni letni strošek, vključno s stroškom plače podsekretarja na Ministrstvu za pravosodje bo znašal 49.636,80 evra.</w:t>
      </w:r>
    </w:p>
    <w:p w14:paraId="132D2327" w14:textId="77777777" w:rsidR="006B5D04" w:rsidRDefault="00000000">
      <w:pPr>
        <w:spacing w:after="0" w:line="240" w:lineRule="auto"/>
      </w:pPr>
      <w:r>
        <w:t xml:space="preserve"> </w:t>
      </w:r>
    </w:p>
    <w:p w14:paraId="45AA3D19" w14:textId="77777777" w:rsidR="006B5D04" w:rsidRDefault="00000000">
      <w:pPr>
        <w:spacing w:after="0" w:line="240" w:lineRule="auto"/>
      </w:pPr>
      <w:r>
        <w:t>Sredstva iz naslova povrnitve stroškov in plačila sejnin predsedniku in članom strokovnega sveta bodo zagotovljena v okviru finančnega načrta Ministrstva za pravosodje.</w:t>
      </w:r>
    </w:p>
    <w:p w14:paraId="2EF6CF2F" w14:textId="77777777" w:rsidR="006B5D04" w:rsidRDefault="006B5D04">
      <w:pPr>
        <w:spacing w:after="0" w:line="260" w:lineRule="auto"/>
      </w:pPr>
    </w:p>
    <w:p w14:paraId="4D771584" w14:textId="77777777" w:rsidR="006B5D04" w:rsidRDefault="00000000">
      <w:pPr>
        <w:pStyle w:val="Odebeljeno"/>
        <w:spacing w:line="260" w:lineRule="auto"/>
      </w:pPr>
      <w:r>
        <w:t>Navedba o zagotovitvi sredstev</w:t>
      </w:r>
    </w:p>
    <w:p w14:paraId="6C8141D1" w14:textId="77777777" w:rsidR="006B5D04" w:rsidRDefault="006B5D04">
      <w:pPr>
        <w:spacing w:after="0" w:line="260" w:lineRule="auto"/>
        <w:rPr>
          <w:rFonts w:cs="Arial"/>
        </w:rPr>
      </w:pPr>
    </w:p>
    <w:p w14:paraId="35C6D91A" w14:textId="77777777" w:rsidR="006B5D04" w:rsidRDefault="00000000">
      <w:pPr>
        <w:spacing w:after="0" w:line="240" w:lineRule="auto"/>
      </w:pPr>
      <w:r>
        <w:t>Sredstva za plače zadostujejo v višini, kot so načrtovana ob pripravi proračunov za leti 2026 in 2027.</w:t>
      </w:r>
    </w:p>
    <w:p w14:paraId="28837CC2" w14:textId="77777777" w:rsidR="006B5D04" w:rsidRDefault="006B5D04">
      <w:pPr>
        <w:spacing w:after="0" w:line="260" w:lineRule="auto"/>
      </w:pPr>
    </w:p>
    <w:p w14:paraId="5755EECC" w14:textId="77777777" w:rsidR="006B5D04" w:rsidRDefault="006B5D04">
      <w:pPr>
        <w:spacing w:after="0" w:line="260" w:lineRule="auto"/>
        <w:rPr>
          <w:rFonts w:cs="Arial"/>
        </w:rPr>
      </w:pPr>
    </w:p>
    <w:p w14:paraId="16B6FD86" w14:textId="77777777" w:rsidR="006B5D04" w:rsidRDefault="006B5D04">
      <w:pPr>
        <w:spacing w:after="0" w:line="260" w:lineRule="auto"/>
        <w:rPr>
          <w:rFonts w:cs="Arial"/>
        </w:rPr>
      </w:pPr>
    </w:p>
    <w:p w14:paraId="0528C95C" w14:textId="77777777" w:rsidR="006B5D04" w:rsidRDefault="00000000">
      <w:pPr>
        <w:pStyle w:val="Odebeljeno"/>
        <w:spacing w:line="260" w:lineRule="auto"/>
      </w:pPr>
      <w:r>
        <w:t>9.</w:t>
      </w:r>
      <w:r>
        <w:tab/>
        <w:t>Predstavitev sodelovanja z združenji občin</w:t>
      </w:r>
    </w:p>
    <w:p w14:paraId="08C1936F" w14:textId="77777777" w:rsidR="006B5D04" w:rsidRDefault="006B5D04">
      <w:pPr>
        <w:spacing w:after="0" w:line="260" w:lineRule="auto"/>
        <w:rPr>
          <w:rFonts w:cs="Arial"/>
        </w:rPr>
      </w:pPr>
    </w:p>
    <w:p w14:paraId="0541C7F8" w14:textId="77777777" w:rsidR="006B5D04" w:rsidRDefault="00000000">
      <w:pPr>
        <w:spacing w:after="0" w:line="260" w:lineRule="auto"/>
      </w:pPr>
      <w:r>
        <w:t>Vsebina gradiva ne vpliva pristojnosti, delovanje oziroma financiranje občin.</w:t>
      </w:r>
    </w:p>
    <w:p w14:paraId="47A122E0" w14:textId="77777777" w:rsidR="006B5D04" w:rsidRDefault="006B5D04">
      <w:pPr>
        <w:spacing w:after="0" w:line="260" w:lineRule="auto"/>
        <w:rPr>
          <w:rFonts w:cs="Arial"/>
        </w:rPr>
      </w:pPr>
    </w:p>
    <w:p w14:paraId="0BC3C48B" w14:textId="77777777" w:rsidR="006B5D04" w:rsidRDefault="00000000">
      <w:pPr>
        <w:spacing w:after="0" w:line="260" w:lineRule="auto"/>
      </w:pPr>
      <w:r>
        <w:t>Gradivo ni bilo poslano v mnenje Skupnosti občin Slovenije (SOS).</w:t>
      </w:r>
    </w:p>
    <w:p w14:paraId="7057C1D0" w14:textId="77777777" w:rsidR="006B5D04" w:rsidRDefault="006B5D04">
      <w:pPr>
        <w:spacing w:after="0" w:line="260" w:lineRule="auto"/>
        <w:rPr>
          <w:rFonts w:cs="Arial"/>
        </w:rPr>
      </w:pPr>
    </w:p>
    <w:p w14:paraId="71B3470A" w14:textId="77777777" w:rsidR="006B5D04" w:rsidRDefault="00000000">
      <w:pPr>
        <w:spacing w:after="0" w:line="260" w:lineRule="auto"/>
      </w:pPr>
      <w:r>
        <w:t>Gradivo ni bilo poslano v mnenje Združenju občin Slovenije (ZOS).</w:t>
      </w:r>
    </w:p>
    <w:p w14:paraId="05B93BDA" w14:textId="77777777" w:rsidR="006B5D04" w:rsidRDefault="006B5D04">
      <w:pPr>
        <w:spacing w:after="0" w:line="260" w:lineRule="auto"/>
        <w:rPr>
          <w:rFonts w:cs="Arial"/>
        </w:rPr>
      </w:pPr>
    </w:p>
    <w:p w14:paraId="2E39DF5B" w14:textId="77777777" w:rsidR="006B5D04" w:rsidRDefault="00000000">
      <w:pPr>
        <w:spacing w:after="0" w:line="260" w:lineRule="auto"/>
      </w:pPr>
      <w:r>
        <w:t>Gradivo ni bilo poslano v mnenje Združenju mestnih občin Slovenije (ZMOS).</w:t>
      </w:r>
    </w:p>
    <w:p w14:paraId="7D3A72A2" w14:textId="77777777" w:rsidR="006B5D04" w:rsidRDefault="006B5D04">
      <w:pPr>
        <w:spacing w:after="0" w:line="260" w:lineRule="auto"/>
        <w:rPr>
          <w:rFonts w:cs="Arial"/>
        </w:rPr>
      </w:pPr>
    </w:p>
    <w:p w14:paraId="464CA31E" w14:textId="77777777" w:rsidR="006B5D04" w:rsidRDefault="00000000">
      <w:pPr>
        <w:pStyle w:val="Odebeljeno"/>
        <w:spacing w:line="260" w:lineRule="auto"/>
      </w:pPr>
      <w:r>
        <w:t>10.</w:t>
      </w:r>
      <w:r>
        <w:tab/>
        <w:t>Predstavitev sodelovanja javnosti</w:t>
      </w:r>
    </w:p>
    <w:p w14:paraId="051A8FE4" w14:textId="77777777" w:rsidR="006B5D04" w:rsidRDefault="006B5D04">
      <w:pPr>
        <w:spacing w:after="0" w:line="260" w:lineRule="auto"/>
        <w:rPr>
          <w:rFonts w:cs="Arial"/>
        </w:rPr>
      </w:pPr>
    </w:p>
    <w:p w14:paraId="670ED712" w14:textId="77777777" w:rsidR="006B5D04" w:rsidRDefault="00000000">
      <w:pPr>
        <w:spacing w:after="0" w:line="260" w:lineRule="auto"/>
      </w:pPr>
      <w:r>
        <w:t>Gradivo ni bilo predmet sodelovanja z javnostjo.</w:t>
      </w:r>
    </w:p>
    <w:p w14:paraId="3F5DC50D" w14:textId="77777777" w:rsidR="006B5D04" w:rsidRDefault="006B5D04">
      <w:pPr>
        <w:spacing w:after="0" w:line="260" w:lineRule="auto"/>
        <w:rPr>
          <w:rFonts w:cs="Arial"/>
        </w:rPr>
      </w:pPr>
    </w:p>
    <w:p w14:paraId="0B5D52B3" w14:textId="77777777" w:rsidR="006B5D04" w:rsidRDefault="00000000">
      <w:pPr>
        <w:spacing w:after="0" w:line="260" w:lineRule="auto"/>
      </w:pPr>
      <w:r>
        <w:t>Obrazložitev:</w:t>
      </w:r>
    </w:p>
    <w:p w14:paraId="163A61BD" w14:textId="77777777" w:rsidR="006B5D04" w:rsidRDefault="00000000">
      <w:pPr>
        <w:spacing w:after="0" w:line="240" w:lineRule="auto"/>
      </w:pPr>
      <w:r>
        <w:t>Skladno s sedmim odstavkom 9. člena Poslovnika Vlade Republike Slovenije (Uradni list RS, št. 43/01, 23/02 – popr., 54/03, 103/03, 114/04, 26/06, 21/07, 32/10, 73/10, 95/11, 64/12, 10/14, 146/20, 35/21, 51/21 in 114/21) javnost ni bila povabljena k sodelovanju, ker gre za predlog odloka Vlade.</w:t>
      </w:r>
    </w:p>
    <w:p w14:paraId="58C458CA" w14:textId="77777777" w:rsidR="006B5D04" w:rsidRDefault="006B5D04">
      <w:pPr>
        <w:spacing w:after="0" w:line="260" w:lineRule="auto"/>
      </w:pPr>
    </w:p>
    <w:p w14:paraId="7F8F2202" w14:textId="77777777" w:rsidR="006B5D04" w:rsidRDefault="006B5D04">
      <w:pPr>
        <w:spacing w:after="0" w:line="260" w:lineRule="auto"/>
        <w:rPr>
          <w:rFonts w:cs="Arial"/>
        </w:rPr>
      </w:pPr>
    </w:p>
    <w:p w14:paraId="3118A4C2" w14:textId="77777777" w:rsidR="006B5D04" w:rsidRDefault="00000000">
      <w:pPr>
        <w:pStyle w:val="Odebeljeno"/>
        <w:spacing w:line="260" w:lineRule="auto"/>
      </w:pPr>
      <w:r>
        <w:t>11.</w:t>
      </w:r>
      <w:r>
        <w:tab/>
        <w:t>Spoštovanje Resolucije o normativni dejavnosti</w:t>
      </w:r>
    </w:p>
    <w:p w14:paraId="19756E09" w14:textId="77777777" w:rsidR="006B5D04" w:rsidRDefault="006B5D04">
      <w:pPr>
        <w:spacing w:after="0" w:line="260" w:lineRule="auto"/>
        <w:rPr>
          <w:rFonts w:cs="Arial"/>
        </w:rPr>
      </w:pPr>
    </w:p>
    <w:p w14:paraId="490B14A7" w14:textId="77777777" w:rsidR="006B5D04" w:rsidRDefault="00000000">
      <w:pPr>
        <w:spacing w:after="0" w:line="260" w:lineRule="auto"/>
      </w:pPr>
      <w:r>
        <w:t>Pri pripravi gradiva so bile upoštevane zahteve iz Resolucije o normativni dejavnosti.</w:t>
      </w:r>
    </w:p>
    <w:p w14:paraId="49242C26" w14:textId="77777777" w:rsidR="006B5D04" w:rsidRDefault="006B5D04">
      <w:pPr>
        <w:spacing w:after="0" w:line="260" w:lineRule="auto"/>
        <w:rPr>
          <w:rFonts w:cs="Arial"/>
        </w:rPr>
      </w:pPr>
    </w:p>
    <w:p w14:paraId="0BBE93B6" w14:textId="77777777" w:rsidR="006B5D04" w:rsidRDefault="00000000">
      <w:pPr>
        <w:pStyle w:val="Odebeljeno"/>
        <w:spacing w:line="260" w:lineRule="auto"/>
      </w:pPr>
      <w:r>
        <w:t>12.</w:t>
      </w:r>
      <w:r>
        <w:tab/>
        <w:t>Vključitev v okvirni načrt normativne dejavnosti</w:t>
      </w:r>
    </w:p>
    <w:p w14:paraId="293561CB" w14:textId="77777777" w:rsidR="006B5D04" w:rsidRDefault="006B5D04">
      <w:pPr>
        <w:spacing w:after="0" w:line="260" w:lineRule="auto"/>
        <w:rPr>
          <w:rFonts w:cs="Arial"/>
        </w:rPr>
      </w:pPr>
    </w:p>
    <w:p w14:paraId="7FF576D1" w14:textId="77777777" w:rsidR="006B5D04" w:rsidRDefault="00000000">
      <w:pPr>
        <w:spacing w:after="0" w:line="260" w:lineRule="auto"/>
      </w:pPr>
      <w:r>
        <w:t>Predlog predpisa, ki je predmet gradiva, ni vključen v okvirni načrt normativne dejavnosti.</w:t>
      </w:r>
    </w:p>
    <w:p w14:paraId="06DC3A79" w14:textId="77777777" w:rsidR="006B5D04" w:rsidRDefault="006B5D04">
      <w:pPr>
        <w:spacing w:after="0" w:line="260" w:lineRule="auto"/>
        <w:rPr>
          <w:rFonts w:cs="Arial"/>
        </w:rPr>
      </w:pPr>
    </w:p>
    <w:p w14:paraId="6AB09A1D" w14:textId="73BF217B" w:rsidR="006B5D04" w:rsidRDefault="00245DC3">
      <w:pPr>
        <w:spacing w:after="0" w:line="260" w:lineRule="exact"/>
        <w:ind w:left="3969"/>
        <w:jc w:val="center"/>
      </w:pPr>
      <w:r>
        <w:t>mag. Andreja Kokalj</w:t>
      </w:r>
    </w:p>
    <w:p w14:paraId="3C196CAD" w14:textId="3647B7E3" w:rsidR="00245DC3" w:rsidRDefault="00245DC3">
      <w:pPr>
        <w:spacing w:after="0" w:line="260" w:lineRule="exact"/>
        <w:ind w:left="3969"/>
        <w:jc w:val="center"/>
      </w:pPr>
      <w:r>
        <w:t>ministrica</w:t>
      </w:r>
    </w:p>
    <w:sectPr w:rsidR="00245DC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CD6E" w14:textId="77777777" w:rsidR="00233896" w:rsidRDefault="00233896">
      <w:pPr>
        <w:spacing w:after="0" w:line="240" w:lineRule="auto"/>
      </w:pPr>
      <w:r>
        <w:separator/>
      </w:r>
    </w:p>
  </w:endnote>
  <w:endnote w:type="continuationSeparator" w:id="0">
    <w:p w14:paraId="6A7B8563" w14:textId="77777777" w:rsidR="00233896" w:rsidRDefault="0023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A8C8" w14:textId="77777777" w:rsidR="006B5D04" w:rsidRDefault="00000000">
    <w:r>
      <w:rPr>
        <w:i/>
        <w:sz w:val="16"/>
      </w:rPr>
      <w:t>Ustvarjeno v MOPED-DOCS, 28. 05. 2026 09:02:25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41F6" w14:textId="77777777" w:rsidR="00233896" w:rsidRDefault="00233896">
      <w:pPr>
        <w:spacing w:after="0" w:line="240" w:lineRule="auto"/>
      </w:pPr>
      <w:r>
        <w:separator/>
      </w:r>
    </w:p>
  </w:footnote>
  <w:footnote w:type="continuationSeparator" w:id="0">
    <w:p w14:paraId="3CACECB0" w14:textId="77777777" w:rsidR="00233896" w:rsidRDefault="0023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768B"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53C353C3" wp14:editId="0771387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80888AA" w14:textId="77777777" w:rsidR="000E33E4" w:rsidRPr="000E33E4" w:rsidRDefault="00000000">
    <w:pPr>
      <w:pStyle w:val="Glava"/>
      <w:jc w:val="left"/>
      <w:rPr>
        <w:b/>
      </w:rPr>
    </w:pPr>
    <w:r w:rsidRPr="000E33E4">
      <w:rPr>
        <w:b/>
      </w:rPr>
      <w:t>MINISTRSTVO ZA PRAVOSODJE</w:t>
    </w:r>
  </w:p>
  <w:p w14:paraId="5A6FB74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6B5D04" w14:paraId="1863D527" w14:textId="77777777" w:rsidTr="000E33E4">
      <w:tc>
        <w:tcPr>
          <w:tcW w:w="5102" w:type="dxa"/>
        </w:tcPr>
        <w:p w14:paraId="0AD5F5C2" w14:textId="77777777" w:rsidR="000E33E4" w:rsidRDefault="00000000">
          <w:pPr>
            <w:pStyle w:val="Glava"/>
            <w:rPr>
              <w:sz w:val="16"/>
              <w:szCs w:val="16"/>
            </w:rPr>
          </w:pPr>
          <w:r>
            <w:rPr>
              <w:sz w:val="16"/>
              <w:szCs w:val="16"/>
            </w:rPr>
            <w:t>Župančičeva ulica 3 1000 Ljubljana</w:t>
          </w:r>
        </w:p>
      </w:tc>
      <w:tc>
        <w:tcPr>
          <w:tcW w:w="3826" w:type="dxa"/>
        </w:tcPr>
        <w:p w14:paraId="4D41CF58" w14:textId="77777777" w:rsidR="000E33E4" w:rsidRDefault="00000000">
          <w:pPr>
            <w:pStyle w:val="Glava"/>
            <w:rPr>
              <w:sz w:val="16"/>
              <w:szCs w:val="16"/>
            </w:rPr>
          </w:pPr>
          <w:r>
            <w:rPr>
              <w:sz w:val="16"/>
              <w:szCs w:val="16"/>
            </w:rPr>
            <w:t>T: 01 369 53 42</w:t>
          </w:r>
        </w:p>
        <w:p w14:paraId="70BC41D3"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gp.mp@gov.si</w:t>
            </w:r>
          </w:hyperlink>
        </w:p>
        <w:p w14:paraId="01363A36" w14:textId="77777777" w:rsidR="000E33E4" w:rsidRDefault="00000000">
          <w:pPr>
            <w:pStyle w:val="Glava"/>
            <w:rPr>
              <w:sz w:val="16"/>
              <w:szCs w:val="16"/>
            </w:rPr>
          </w:pPr>
          <w:r>
            <w:rPr>
              <w:sz w:val="16"/>
              <w:szCs w:val="16"/>
            </w:rPr>
            <w:t>https://www.gov.si/drzavni-organi/ministrstva/ministrstvo-za-pravosodje/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D04"/>
    <w:rsid w:val="000E33E4"/>
    <w:rsid w:val="001C566E"/>
    <w:rsid w:val="00233896"/>
    <w:rsid w:val="00245DC3"/>
    <w:rsid w:val="006B5D04"/>
    <w:rsid w:val="00945425"/>
    <w:rsid w:val="0096422C"/>
    <w:rsid w:val="00A31F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AE3D"/>
  <w15:docId w15:val="{9D254EDF-CEE6-4871-886E-4850BA81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1030</Words>
  <Characters>5871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Maja Čuk Adamič</cp:lastModifiedBy>
  <cp:revision>4</cp:revision>
  <dcterms:created xsi:type="dcterms:W3CDTF">2019-02-01T07:54:00Z</dcterms:created>
  <dcterms:modified xsi:type="dcterms:W3CDTF">2026-05-28T09:09:00Z</dcterms:modified>
</cp:coreProperties>
</file>