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9617" w14:textId="77777777" w:rsidR="00C70B7A" w:rsidRPr="00D42B26" w:rsidRDefault="00C70B7A">
      <w:pPr>
        <w:rPr>
          <w:b/>
          <w:bCs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1"/>
        <w:gridCol w:w="3413"/>
        <w:gridCol w:w="37"/>
        <w:gridCol w:w="752"/>
        <w:gridCol w:w="1221"/>
      </w:tblGrid>
      <w:tr w:rsidR="009E6D6B" w:rsidRPr="003C3522" w14:paraId="4D2AA023" w14:textId="77777777" w:rsidTr="005B6150">
        <w:trPr>
          <w:gridAfter w:val="2"/>
          <w:wAfter w:w="2181" w:type="dxa"/>
          <w:trHeight w:val="377"/>
        </w:trPr>
        <w:tc>
          <w:tcPr>
            <w:tcW w:w="6533" w:type="dxa"/>
            <w:gridSpan w:val="3"/>
          </w:tcPr>
          <w:p w14:paraId="0DCEAF60" w14:textId="0A21CEDD" w:rsidR="002421D7" w:rsidRPr="002421D7" w:rsidRDefault="009E6D6B" w:rsidP="00F60077">
            <w:pPr>
              <w:spacing w:before="60" w:after="60"/>
              <w:rPr>
                <w:rFonts w:cs="Arial"/>
                <w:szCs w:val="20"/>
              </w:rPr>
            </w:pPr>
            <w:r w:rsidRPr="003C3522">
              <w:rPr>
                <w:rFonts w:cs="Arial"/>
                <w:szCs w:val="20"/>
              </w:rPr>
              <w:t xml:space="preserve">Številka: </w:t>
            </w:r>
            <w:r w:rsidR="00E4710B">
              <w:rPr>
                <w:rFonts w:cs="Arial"/>
                <w:szCs w:val="20"/>
              </w:rPr>
              <w:t>542-71/2022/12</w:t>
            </w:r>
          </w:p>
        </w:tc>
      </w:tr>
      <w:tr w:rsidR="009E6D6B" w:rsidRPr="005D684A" w14:paraId="0D65522D" w14:textId="77777777" w:rsidTr="005B6150">
        <w:trPr>
          <w:gridAfter w:val="2"/>
          <w:wAfter w:w="2181" w:type="dxa"/>
          <w:trHeight w:val="443"/>
        </w:trPr>
        <w:tc>
          <w:tcPr>
            <w:tcW w:w="6533" w:type="dxa"/>
            <w:gridSpan w:val="3"/>
          </w:tcPr>
          <w:p w14:paraId="774E2EC6" w14:textId="0D0C92BF" w:rsidR="009E6D6B" w:rsidRPr="003C3522" w:rsidRDefault="00DA78D6" w:rsidP="00C17916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Ljubljana,</w:t>
            </w:r>
            <w:r w:rsidR="005D5F51">
              <w:rPr>
                <w:rFonts w:cs="Arial"/>
                <w:szCs w:val="20"/>
              </w:rPr>
              <w:t xml:space="preserve"> </w:t>
            </w:r>
            <w:r w:rsidR="00A05533">
              <w:rPr>
                <w:rFonts w:cs="Arial"/>
                <w:szCs w:val="20"/>
              </w:rPr>
              <w:t>27</w:t>
            </w:r>
            <w:r w:rsidR="00E4710B">
              <w:rPr>
                <w:rFonts w:cs="Arial"/>
                <w:szCs w:val="20"/>
              </w:rPr>
              <w:t>. 6. 2022</w:t>
            </w:r>
          </w:p>
        </w:tc>
      </w:tr>
      <w:tr w:rsidR="009E6D6B" w:rsidRPr="005D684A" w14:paraId="65E6CEDB" w14:textId="77777777" w:rsidTr="005B6150">
        <w:trPr>
          <w:gridAfter w:val="2"/>
          <w:wAfter w:w="2181" w:type="dxa"/>
        </w:trPr>
        <w:tc>
          <w:tcPr>
            <w:tcW w:w="6533" w:type="dxa"/>
            <w:gridSpan w:val="3"/>
          </w:tcPr>
          <w:p w14:paraId="030E3FB9" w14:textId="77777777" w:rsidR="009E6D6B" w:rsidRPr="003C3522" w:rsidRDefault="009E6D6B" w:rsidP="001E7F4D">
            <w:pPr>
              <w:spacing w:before="360" w:after="360"/>
              <w:rPr>
                <w:rFonts w:cs="Arial"/>
                <w:szCs w:val="20"/>
              </w:rPr>
            </w:pPr>
            <w:r w:rsidRPr="003C3522">
              <w:rPr>
                <w:rFonts w:cs="Arial"/>
                <w:szCs w:val="20"/>
              </w:rPr>
              <w:t>GENERALNI SEKRETARIAT VLADE REPUBLIKE SLOVENIJE</w:t>
            </w:r>
          </w:p>
          <w:p w14:paraId="54AF5899" w14:textId="77777777" w:rsidR="009E6D6B" w:rsidRPr="003C3522" w:rsidRDefault="00AE67C3" w:rsidP="001E7F4D">
            <w:pPr>
              <w:spacing w:before="360" w:after="360"/>
              <w:rPr>
                <w:rFonts w:cs="Arial"/>
                <w:szCs w:val="20"/>
              </w:rPr>
            </w:pPr>
            <w:hyperlink r:id="rId8" w:history="1">
              <w:r w:rsidR="009E6D6B" w:rsidRPr="003C3522">
                <w:rPr>
                  <w:rStyle w:val="Hiperpovezava"/>
                  <w:szCs w:val="20"/>
                </w:rPr>
                <w:t>gp.gs@gov.si</w:t>
              </w:r>
            </w:hyperlink>
          </w:p>
        </w:tc>
      </w:tr>
      <w:tr w:rsidR="009E6D6B" w:rsidRPr="003C3522" w14:paraId="61034271" w14:textId="77777777" w:rsidTr="00BE0FC7">
        <w:tc>
          <w:tcPr>
            <w:tcW w:w="8714" w:type="dxa"/>
            <w:gridSpan w:val="5"/>
          </w:tcPr>
          <w:p w14:paraId="629AA044" w14:textId="43562813" w:rsidR="009E6D6B" w:rsidRPr="003C3522" w:rsidRDefault="009E6D6B" w:rsidP="0015733F">
            <w:pPr>
              <w:spacing w:before="280" w:after="60"/>
              <w:ind w:left="1077" w:hanging="1077"/>
              <w:rPr>
                <w:rFonts w:cs="Arial"/>
                <w:b/>
                <w:sz w:val="22"/>
                <w:szCs w:val="22"/>
                <w:lang w:eastAsia="sl-SI"/>
              </w:rPr>
            </w:pPr>
            <w:r w:rsidRPr="003C3522">
              <w:rPr>
                <w:rFonts w:cs="Arial"/>
                <w:b/>
                <w:sz w:val="22"/>
                <w:szCs w:val="22"/>
                <w:lang w:eastAsia="sl-SI"/>
              </w:rPr>
              <w:t xml:space="preserve">ZADEVA: </w:t>
            </w:r>
            <w:r w:rsidR="00AA200C" w:rsidRPr="0098348D">
              <w:rPr>
                <w:rFonts w:cs="Arial"/>
                <w:b/>
                <w:szCs w:val="20"/>
                <w:lang w:eastAsia="sl-SI"/>
              </w:rPr>
              <w:t>Stališče Vlade R</w:t>
            </w:r>
            <w:r w:rsidR="00AA200C">
              <w:rPr>
                <w:rFonts w:cs="Arial"/>
                <w:b/>
                <w:szCs w:val="20"/>
                <w:lang w:eastAsia="sl-SI"/>
              </w:rPr>
              <w:t>epublike Slovenije</w:t>
            </w:r>
            <w:r w:rsidR="00AA200C" w:rsidRPr="0098348D">
              <w:rPr>
                <w:rFonts w:cs="Arial"/>
                <w:b/>
                <w:szCs w:val="20"/>
                <w:lang w:eastAsia="sl-SI"/>
              </w:rPr>
              <w:t xml:space="preserve"> do pobude Mednarodnega denarnega sklada za odpis </w:t>
            </w:r>
            <w:r w:rsidR="00AA200C">
              <w:rPr>
                <w:rFonts w:cs="Arial"/>
                <w:b/>
                <w:szCs w:val="20"/>
                <w:lang w:eastAsia="sl-SI"/>
              </w:rPr>
              <w:t xml:space="preserve">dela </w:t>
            </w:r>
            <w:r w:rsidR="00AA200C" w:rsidRPr="0098348D">
              <w:rPr>
                <w:rFonts w:cs="Arial"/>
                <w:b/>
                <w:szCs w:val="20"/>
                <w:lang w:eastAsia="sl-SI"/>
              </w:rPr>
              <w:t xml:space="preserve">zunanjega dolga </w:t>
            </w:r>
            <w:r w:rsidR="00AA200C">
              <w:rPr>
                <w:rFonts w:cs="Arial"/>
                <w:b/>
                <w:szCs w:val="20"/>
                <w:lang w:eastAsia="sl-SI"/>
              </w:rPr>
              <w:t>Somaliji in Sudanu</w:t>
            </w:r>
            <w:r w:rsidR="0041549E" w:rsidRPr="003C3522">
              <w:rPr>
                <w:rFonts w:cs="Arial"/>
                <w:b/>
                <w:sz w:val="22"/>
                <w:szCs w:val="22"/>
                <w:lang w:eastAsia="sl-SI"/>
              </w:rPr>
              <w:t xml:space="preserve"> </w:t>
            </w:r>
            <w:r w:rsidR="000F752E" w:rsidRPr="00BF6AFC">
              <w:rPr>
                <w:szCs w:val="20"/>
              </w:rPr>
              <w:t>– predlog za obravnavo</w:t>
            </w:r>
          </w:p>
        </w:tc>
      </w:tr>
      <w:tr w:rsidR="009E6D6B" w:rsidRPr="003C3522" w14:paraId="362C8622" w14:textId="77777777" w:rsidTr="00BE0FC7">
        <w:tc>
          <w:tcPr>
            <w:tcW w:w="8714" w:type="dxa"/>
            <w:gridSpan w:val="5"/>
          </w:tcPr>
          <w:p w14:paraId="5518DEE9" w14:textId="77777777" w:rsidR="009E6D6B" w:rsidRPr="003C3522" w:rsidRDefault="007E6C6B" w:rsidP="001E7F4D">
            <w:pPr>
              <w:pStyle w:val="Poglavje"/>
              <w:spacing w:line="240" w:lineRule="auto"/>
              <w:jc w:val="left"/>
              <w:rPr>
                <w:sz w:val="20"/>
                <w:szCs w:val="20"/>
              </w:rPr>
            </w:pPr>
            <w:r w:rsidRPr="003C3522">
              <w:rPr>
                <w:sz w:val="20"/>
                <w:szCs w:val="20"/>
              </w:rPr>
              <w:t>1. Predlog sklepov vlade:</w:t>
            </w:r>
          </w:p>
        </w:tc>
      </w:tr>
      <w:tr w:rsidR="009E6D6B" w:rsidRPr="003C3522" w14:paraId="09787111" w14:textId="77777777" w:rsidTr="00BE0FC7">
        <w:trPr>
          <w:trHeight w:val="983"/>
        </w:trPr>
        <w:tc>
          <w:tcPr>
            <w:tcW w:w="8714" w:type="dxa"/>
            <w:gridSpan w:val="5"/>
          </w:tcPr>
          <w:p w14:paraId="496F8342" w14:textId="77777777" w:rsidR="00AA200C" w:rsidRPr="000E0A24" w:rsidRDefault="00AA200C" w:rsidP="00AA200C">
            <w:pPr>
              <w:widowControl w:val="0"/>
              <w:spacing w:line="276" w:lineRule="auto"/>
              <w:jc w:val="both"/>
              <w:rPr>
                <w:rFonts w:cs="Arial"/>
                <w:color w:val="000000"/>
                <w:szCs w:val="20"/>
              </w:rPr>
            </w:pPr>
            <w:bookmarkStart w:id="0" w:name="_Hlk104536483"/>
            <w:r w:rsidRPr="000E0A24">
              <w:rPr>
                <w:rFonts w:cs="Arial"/>
                <w:color w:val="000000"/>
                <w:szCs w:val="20"/>
              </w:rPr>
              <w:t>Na podlagi šestega odstavka 21. člena Zakona o Vladi Republike Slovenije (Uradni list RS, št. 24/05 – uradno prečiščeno besedilo, 109/08, 38/10 – ZUKN, 8/12, 21/13, 47</w:t>
            </w:r>
            <w:r w:rsidRPr="000E0A24">
              <w:rPr>
                <w:rFonts w:cs="Arial"/>
                <w:szCs w:val="20"/>
              </w:rPr>
              <w:t>/13</w:t>
            </w:r>
            <w:r w:rsidRPr="000E0A24">
              <w:rPr>
                <w:rFonts w:cs="Arial"/>
                <w:color w:val="000000"/>
                <w:szCs w:val="20"/>
              </w:rPr>
              <w:t xml:space="preserve"> – </w:t>
            </w:r>
            <w:r w:rsidRPr="000E0A24">
              <w:rPr>
                <w:rFonts w:cs="Arial"/>
                <w:szCs w:val="20"/>
              </w:rPr>
              <w:t>ZDU-1G, 65/14 in 55/17)</w:t>
            </w:r>
            <w:r w:rsidRPr="000E0A24">
              <w:rPr>
                <w:rFonts w:cs="Arial"/>
                <w:color w:val="000000"/>
                <w:szCs w:val="20"/>
              </w:rPr>
              <w:t xml:space="preserve"> in </w:t>
            </w:r>
            <w:r>
              <w:rPr>
                <w:rFonts w:cs="Arial"/>
                <w:color w:val="000000"/>
                <w:szCs w:val="20"/>
              </w:rPr>
              <w:t xml:space="preserve">7. člena Zakona o članstvu </w:t>
            </w:r>
            <w:r w:rsidRPr="0098348D">
              <w:rPr>
                <w:rFonts w:cs="Arial"/>
                <w:color w:val="000000"/>
                <w:szCs w:val="20"/>
              </w:rPr>
              <w:t>Republike Slovenije v Mednarodnem denarnem skladu (Uradni list RS, št. 2/93, 70/98 in 29/10)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0E0A24">
              <w:rPr>
                <w:rFonts w:cs="Arial"/>
                <w:color w:val="000000"/>
                <w:szCs w:val="20"/>
              </w:rPr>
              <w:t>je Vlada Republike Slovenije na seji dne ... pod točko ... sprejela naslednji sklep:</w:t>
            </w:r>
          </w:p>
          <w:p w14:paraId="560B6779" w14:textId="77777777" w:rsidR="00AA200C" w:rsidRPr="000E0A24" w:rsidRDefault="00AA200C" w:rsidP="00AA200C">
            <w:pPr>
              <w:widowControl w:val="0"/>
              <w:spacing w:line="276" w:lineRule="auto"/>
              <w:rPr>
                <w:rFonts w:cs="Arial"/>
                <w:color w:val="000000"/>
                <w:szCs w:val="20"/>
              </w:rPr>
            </w:pPr>
          </w:p>
          <w:p w14:paraId="0E8D6766" w14:textId="3DC75719" w:rsidR="00AA200C" w:rsidRDefault="00AA200C" w:rsidP="00AA200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36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0E0A24">
              <w:rPr>
                <w:rFonts w:cs="Arial"/>
                <w:szCs w:val="20"/>
                <w:lang w:eastAsia="sl-SI"/>
              </w:rPr>
              <w:t xml:space="preserve">Vlada Republike Slovenije </w:t>
            </w:r>
            <w:r>
              <w:rPr>
                <w:rFonts w:cs="Arial"/>
                <w:szCs w:val="20"/>
                <w:lang w:eastAsia="sl-SI"/>
              </w:rPr>
              <w:t xml:space="preserve">podpira pobudo Mednarodnega denarnega sklada za odpis dela zunanjega dolga Somaliji in Sudanu. </w:t>
            </w:r>
          </w:p>
          <w:p w14:paraId="61C470BF" w14:textId="6C7FF1B1" w:rsidR="00AA200C" w:rsidRPr="00715090" w:rsidRDefault="00AA200C" w:rsidP="00AA200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36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Vlada </w:t>
            </w:r>
            <w:r w:rsidRPr="000E0A24">
              <w:rPr>
                <w:rFonts w:cs="Arial"/>
                <w:szCs w:val="20"/>
                <w:lang w:eastAsia="sl-SI"/>
              </w:rPr>
              <w:t xml:space="preserve">Republike Slovenije </w:t>
            </w:r>
            <w:r>
              <w:rPr>
                <w:rFonts w:cs="Arial"/>
                <w:szCs w:val="20"/>
                <w:lang w:eastAsia="sl-SI"/>
              </w:rPr>
              <w:t>se seznanja, da bo prispevk</w:t>
            </w:r>
            <w:r w:rsidR="006579B2">
              <w:rPr>
                <w:rFonts w:cs="Arial"/>
                <w:szCs w:val="20"/>
                <w:lang w:eastAsia="sl-SI"/>
              </w:rPr>
              <w:t>a</w:t>
            </w:r>
            <w:r>
              <w:rPr>
                <w:rFonts w:cs="Arial"/>
                <w:szCs w:val="20"/>
                <w:lang w:eastAsia="sl-SI"/>
              </w:rPr>
              <w:t xml:space="preserve"> Slovenije za odpis dolga Somaliji v evrski p</w:t>
            </w:r>
            <w:r w:rsidRPr="00715090">
              <w:rPr>
                <w:rFonts w:cs="Arial"/>
                <w:szCs w:val="20"/>
                <w:lang w:eastAsia="sl-SI"/>
              </w:rPr>
              <w:t>rotivrednosti 168.765 SDR</w:t>
            </w:r>
            <w:r w:rsidR="006579B2">
              <w:rPr>
                <w:rFonts w:cs="Arial"/>
                <w:szCs w:val="20"/>
                <w:lang w:eastAsia="sl-SI"/>
              </w:rPr>
              <w:t xml:space="preserve"> in za odpis dolga Sudanu v evrski protivrednosti </w:t>
            </w:r>
            <w:r w:rsidR="006579B2" w:rsidRPr="006579B2">
              <w:rPr>
                <w:rFonts w:cs="Arial"/>
                <w:szCs w:val="20"/>
                <w:lang w:eastAsia="sl-SI"/>
              </w:rPr>
              <w:t>1.188.840 SDR</w:t>
            </w:r>
            <w:r w:rsidRPr="00715090">
              <w:rPr>
                <w:rFonts w:cs="Arial"/>
                <w:szCs w:val="20"/>
                <w:lang w:eastAsia="sl-SI"/>
              </w:rPr>
              <w:t xml:space="preserve"> zagotovila Banka Slovenije ter soglaša, da ji Republika Slovenija ta sredstva povrne. </w:t>
            </w:r>
          </w:p>
          <w:p w14:paraId="37B2CF2D" w14:textId="77777777" w:rsidR="00E06684" w:rsidRDefault="00E06684" w:rsidP="00E06684">
            <w:pPr>
              <w:pStyle w:val="Naslov2"/>
              <w:spacing w:before="0" w:line="288" w:lineRule="aut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bookmarkStart w:id="1" w:name="_Hlk105046641"/>
            <w:bookmarkEnd w:id="0"/>
          </w:p>
          <w:p w14:paraId="19092946" w14:textId="0EDC6246" w:rsidR="00A65C4B" w:rsidRPr="002B5991" w:rsidRDefault="002B5991" w:rsidP="00E06684">
            <w:pPr>
              <w:pStyle w:val="Naslov2"/>
              <w:spacing w:before="0" w:line="288" w:lineRule="auto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B599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Barbara KOLENKO HELBL</w:t>
            </w:r>
          </w:p>
          <w:p w14:paraId="0F811921" w14:textId="3BB7D5A4" w:rsidR="00A65C4B" w:rsidRPr="00F45D7C" w:rsidRDefault="00A65C4B" w:rsidP="00E06684">
            <w:pPr>
              <w:spacing w:line="288" w:lineRule="auto"/>
              <w:jc w:val="center"/>
              <w:rPr>
                <w:rFonts w:eastAsia="Calibri" w:cs="Arial"/>
                <w:caps/>
                <w:szCs w:val="20"/>
              </w:rPr>
            </w:pPr>
            <w:r w:rsidRPr="002B5991">
              <w:rPr>
                <w:rFonts w:cs="Arial"/>
                <w:caps/>
                <w:szCs w:val="20"/>
              </w:rPr>
              <w:t>generaln</w:t>
            </w:r>
            <w:r w:rsidR="002B5991" w:rsidRPr="002B5991">
              <w:rPr>
                <w:rFonts w:cs="Arial"/>
                <w:caps/>
                <w:szCs w:val="20"/>
              </w:rPr>
              <w:t xml:space="preserve">A </w:t>
            </w:r>
            <w:r w:rsidRPr="002B5991">
              <w:rPr>
                <w:rFonts w:cs="Arial"/>
                <w:caps/>
                <w:szCs w:val="20"/>
              </w:rPr>
              <w:t>sekretar</w:t>
            </w:r>
            <w:r w:rsidR="002B5991" w:rsidRPr="002B5991">
              <w:rPr>
                <w:rFonts w:cs="Arial"/>
                <w:caps/>
                <w:szCs w:val="20"/>
              </w:rPr>
              <w:t>KA</w:t>
            </w:r>
            <w:r w:rsidRPr="002B5991">
              <w:rPr>
                <w:rFonts w:cs="Arial"/>
                <w:caps/>
                <w:szCs w:val="20"/>
              </w:rPr>
              <w:t xml:space="preserve"> Vlade</w:t>
            </w:r>
          </w:p>
          <w:bookmarkEnd w:id="1"/>
          <w:p w14:paraId="66ADD164" w14:textId="77777777" w:rsidR="009E6D6B" w:rsidRDefault="009E6D6B" w:rsidP="001E7F4D">
            <w:pPr>
              <w:pStyle w:val="Telobesedila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46D154" w14:textId="77777777" w:rsidR="009E6D6B" w:rsidRPr="003C3522" w:rsidRDefault="007E6C6B" w:rsidP="001E7F4D">
            <w:pPr>
              <w:pStyle w:val="Telobesedila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522">
              <w:rPr>
                <w:rFonts w:ascii="Arial" w:hAnsi="Arial" w:cs="Arial"/>
                <w:color w:val="000000"/>
                <w:sz w:val="20"/>
                <w:szCs w:val="20"/>
              </w:rPr>
              <w:t>Sklep prejmejo:</w:t>
            </w:r>
          </w:p>
          <w:p w14:paraId="78D961D9" w14:textId="77777777" w:rsidR="000A7295" w:rsidRPr="003C3522" w:rsidRDefault="007E6C6B" w:rsidP="002678F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szCs w:val="20"/>
                <w:lang w:eastAsia="sl-SI"/>
              </w:rPr>
            </w:pPr>
            <w:r w:rsidRPr="003C3522">
              <w:rPr>
                <w:rFonts w:cs="Arial"/>
                <w:szCs w:val="20"/>
                <w:lang w:eastAsia="sl-SI"/>
              </w:rPr>
              <w:t xml:space="preserve">Ministrstvo za finance, </w:t>
            </w:r>
          </w:p>
          <w:p w14:paraId="468BB5F9" w14:textId="77777777" w:rsidR="00FB224D" w:rsidRDefault="007E6C6B" w:rsidP="002678F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szCs w:val="20"/>
                <w:lang w:eastAsia="sl-SI"/>
              </w:rPr>
            </w:pPr>
            <w:r w:rsidRPr="003C3522">
              <w:rPr>
                <w:rFonts w:cs="Arial"/>
                <w:szCs w:val="20"/>
                <w:lang w:eastAsia="sl-SI"/>
              </w:rPr>
              <w:t>Ministrstvo za zunanje zadeve,</w:t>
            </w:r>
          </w:p>
          <w:p w14:paraId="78D0D9E9" w14:textId="77777777" w:rsidR="00FB224D" w:rsidRPr="00171BB1" w:rsidRDefault="00FB224D" w:rsidP="00FB22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szCs w:val="20"/>
                <w:lang w:eastAsia="sl-SI"/>
              </w:rPr>
            </w:pPr>
            <w:r w:rsidRPr="00171BB1">
              <w:rPr>
                <w:rFonts w:cs="Arial"/>
                <w:szCs w:val="20"/>
                <w:lang w:eastAsia="sl-SI"/>
              </w:rPr>
              <w:t xml:space="preserve">Služba Vlade Republike Slovenije za zakonodajo, </w:t>
            </w:r>
          </w:p>
          <w:p w14:paraId="61C7343D" w14:textId="45DA7569" w:rsidR="009E6D6B" w:rsidRDefault="007E6C6B" w:rsidP="00E90C1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szCs w:val="20"/>
                <w:lang w:eastAsia="sl-SI"/>
              </w:rPr>
            </w:pPr>
            <w:r w:rsidRPr="003C3522">
              <w:rPr>
                <w:rFonts w:cs="Arial"/>
                <w:szCs w:val="20"/>
                <w:lang w:eastAsia="sl-SI"/>
              </w:rPr>
              <w:t>Generalni sekretariat Vlade R</w:t>
            </w:r>
            <w:r w:rsidR="00E90C13">
              <w:rPr>
                <w:rFonts w:cs="Arial"/>
                <w:szCs w:val="20"/>
                <w:lang w:eastAsia="sl-SI"/>
              </w:rPr>
              <w:t>epublike Slovenije</w:t>
            </w:r>
            <w:r w:rsidR="00F304B3">
              <w:rPr>
                <w:rFonts w:cs="Arial"/>
                <w:szCs w:val="20"/>
                <w:lang w:eastAsia="sl-SI"/>
              </w:rPr>
              <w:t>,</w:t>
            </w:r>
          </w:p>
          <w:p w14:paraId="7F44B248" w14:textId="56D8E004" w:rsidR="00F304B3" w:rsidRPr="003C3522" w:rsidRDefault="00F304B3" w:rsidP="00E90C1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Banka Slovenije. </w:t>
            </w:r>
          </w:p>
        </w:tc>
      </w:tr>
      <w:tr w:rsidR="009E6D6B" w:rsidRPr="003C3522" w14:paraId="5BDC81CA" w14:textId="77777777" w:rsidTr="00BE0FC7">
        <w:tc>
          <w:tcPr>
            <w:tcW w:w="8714" w:type="dxa"/>
            <w:gridSpan w:val="5"/>
          </w:tcPr>
          <w:p w14:paraId="6C9644DB" w14:textId="77777777" w:rsidR="009E6D6B" w:rsidRPr="003C3522" w:rsidRDefault="007E6C6B" w:rsidP="001E7F4D">
            <w:pPr>
              <w:pStyle w:val="Oddelek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3C3522">
              <w:rPr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9E6D6B" w:rsidRPr="003C3522" w14:paraId="0BA95D85" w14:textId="77777777" w:rsidTr="00BE0FC7">
        <w:trPr>
          <w:trHeight w:val="357"/>
        </w:trPr>
        <w:tc>
          <w:tcPr>
            <w:tcW w:w="8714" w:type="dxa"/>
            <w:gridSpan w:val="5"/>
          </w:tcPr>
          <w:p w14:paraId="356C0284" w14:textId="77777777" w:rsidR="009E6D6B" w:rsidRPr="003C3522" w:rsidRDefault="007E6C6B" w:rsidP="001E7F4D">
            <w:pPr>
              <w:pStyle w:val="Oddelek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3C3522">
              <w:rPr>
                <w:sz w:val="20"/>
                <w:szCs w:val="20"/>
              </w:rPr>
              <w:t>/</w:t>
            </w:r>
          </w:p>
        </w:tc>
      </w:tr>
      <w:tr w:rsidR="009E6D6B" w:rsidRPr="003C3522" w14:paraId="625B01BE" w14:textId="77777777" w:rsidTr="00BE0FC7">
        <w:tc>
          <w:tcPr>
            <w:tcW w:w="8714" w:type="dxa"/>
            <w:gridSpan w:val="5"/>
          </w:tcPr>
          <w:p w14:paraId="7B756971" w14:textId="77777777" w:rsidR="009E6D6B" w:rsidRPr="003C3522" w:rsidRDefault="007E6C6B" w:rsidP="001E7F4D">
            <w:pPr>
              <w:pStyle w:val="Oddelek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3C3522">
              <w:rPr>
                <w:sz w:val="20"/>
                <w:szCs w:val="20"/>
              </w:rPr>
              <w:t>3.a Osebe, odgovorne za strokovno pripravo in usklajenost gradiva:</w:t>
            </w:r>
          </w:p>
        </w:tc>
      </w:tr>
      <w:tr w:rsidR="009E6D6B" w:rsidRPr="007D4CD1" w14:paraId="6D46329F" w14:textId="77777777" w:rsidTr="00BE0FC7">
        <w:tc>
          <w:tcPr>
            <w:tcW w:w="8714" w:type="dxa"/>
            <w:gridSpan w:val="5"/>
          </w:tcPr>
          <w:p w14:paraId="585ED33A" w14:textId="77777777" w:rsidR="00A65C4B" w:rsidRDefault="00A65C4B" w:rsidP="00A65C4B">
            <w:pPr>
              <w:pStyle w:val="Neotevilenodstavek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895354">
              <w:rPr>
                <w:bCs/>
                <w:sz w:val="20"/>
                <w:szCs w:val="20"/>
              </w:rPr>
              <w:t>Urška Cvelbar, generalna direktorica, Ministrstvo za finance;</w:t>
            </w:r>
          </w:p>
          <w:p w14:paraId="48DA45EA" w14:textId="77777777" w:rsidR="00A65C4B" w:rsidRDefault="00A65C4B" w:rsidP="00A65C4B">
            <w:pPr>
              <w:pStyle w:val="Neotevilenodstavek"/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825DAC">
              <w:rPr>
                <w:bCs/>
                <w:sz w:val="20"/>
                <w:szCs w:val="20"/>
              </w:rPr>
              <w:t>mag. Robert Petek</w:t>
            </w:r>
            <w:r>
              <w:rPr>
                <w:bCs/>
                <w:sz w:val="20"/>
                <w:szCs w:val="20"/>
              </w:rPr>
              <w:t>, vodja Sektorja za bančništvo, Ministrstvo za finance;</w:t>
            </w:r>
          </w:p>
          <w:p w14:paraId="78B906C9" w14:textId="77777777" w:rsidR="009E6D6B" w:rsidRPr="0023456B" w:rsidRDefault="00A65C4B" w:rsidP="00A65C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szCs w:val="20"/>
              </w:rPr>
            </w:pPr>
            <w:r>
              <w:rPr>
                <w:bCs/>
                <w:szCs w:val="20"/>
              </w:rPr>
              <w:t>- Irena Ferkulj, sekretarka v Sektorju za bančništvo, Ministrstvo za finance.</w:t>
            </w:r>
          </w:p>
        </w:tc>
      </w:tr>
      <w:tr w:rsidR="009E6D6B" w:rsidRPr="003C3522" w14:paraId="57EC6C84" w14:textId="77777777" w:rsidTr="00BE0FC7">
        <w:tc>
          <w:tcPr>
            <w:tcW w:w="8714" w:type="dxa"/>
            <w:gridSpan w:val="5"/>
          </w:tcPr>
          <w:p w14:paraId="3910E34A" w14:textId="77777777" w:rsidR="009E6D6B" w:rsidRPr="003C3522" w:rsidRDefault="007E6C6B" w:rsidP="001E7F4D">
            <w:pPr>
              <w:pStyle w:val="Oddelek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3C3522">
              <w:rPr>
                <w:sz w:val="20"/>
                <w:szCs w:val="20"/>
              </w:rPr>
              <w:t>3.b Zunanji strokovnjaki, ki so sodelovali pri pripravi dela ali celotnega gradiva:</w:t>
            </w:r>
          </w:p>
        </w:tc>
      </w:tr>
      <w:tr w:rsidR="009E6D6B" w:rsidRPr="003C3522" w14:paraId="78A70B21" w14:textId="77777777" w:rsidTr="00BE0FC7">
        <w:tc>
          <w:tcPr>
            <w:tcW w:w="8714" w:type="dxa"/>
            <w:gridSpan w:val="5"/>
          </w:tcPr>
          <w:p w14:paraId="240BED9B" w14:textId="77777777" w:rsidR="009E6D6B" w:rsidRPr="003C3522" w:rsidRDefault="007E6C6B" w:rsidP="001E7F4D">
            <w:pPr>
              <w:pStyle w:val="Oddelek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3C3522">
              <w:rPr>
                <w:sz w:val="20"/>
                <w:szCs w:val="20"/>
              </w:rPr>
              <w:t>/</w:t>
            </w:r>
          </w:p>
        </w:tc>
      </w:tr>
      <w:tr w:rsidR="009E6D6B" w:rsidRPr="003C3522" w14:paraId="59E64359" w14:textId="77777777" w:rsidTr="00BE0FC7">
        <w:tc>
          <w:tcPr>
            <w:tcW w:w="8714" w:type="dxa"/>
            <w:gridSpan w:val="5"/>
          </w:tcPr>
          <w:p w14:paraId="3B62D731" w14:textId="77777777" w:rsidR="009E6D6B" w:rsidRPr="003C3522" w:rsidRDefault="007E6C6B" w:rsidP="001E7F4D">
            <w:pPr>
              <w:pStyle w:val="Oddelek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3C3522">
              <w:rPr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9E6D6B" w:rsidRPr="003C3522" w14:paraId="45C201BC" w14:textId="77777777" w:rsidTr="00BE0FC7">
        <w:trPr>
          <w:trHeight w:val="64"/>
        </w:trPr>
        <w:tc>
          <w:tcPr>
            <w:tcW w:w="8714" w:type="dxa"/>
            <w:gridSpan w:val="5"/>
          </w:tcPr>
          <w:p w14:paraId="71B29149" w14:textId="77777777" w:rsidR="00710291" w:rsidRPr="003C3522" w:rsidRDefault="00710291" w:rsidP="00770EFD">
            <w:pPr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6A7C8332" w14:textId="77777777" w:rsidR="009E6D6B" w:rsidRPr="003C3522" w:rsidRDefault="007E6C6B" w:rsidP="00770EFD">
            <w:pPr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szCs w:val="20"/>
              </w:rPr>
            </w:pPr>
            <w:r w:rsidRPr="003C3522">
              <w:rPr>
                <w:rFonts w:cs="Arial"/>
                <w:szCs w:val="20"/>
              </w:rPr>
              <w:t>/</w:t>
            </w:r>
          </w:p>
        </w:tc>
      </w:tr>
      <w:tr w:rsidR="009E6D6B" w:rsidRPr="003C3522" w14:paraId="500F5A53" w14:textId="77777777" w:rsidTr="00BE0FC7">
        <w:tc>
          <w:tcPr>
            <w:tcW w:w="8714" w:type="dxa"/>
            <w:gridSpan w:val="5"/>
          </w:tcPr>
          <w:p w14:paraId="3EC96AB4" w14:textId="77777777" w:rsidR="009E6D6B" w:rsidRPr="003C3522" w:rsidRDefault="007E6C6B" w:rsidP="001E7F4D">
            <w:pPr>
              <w:pStyle w:val="Oddelek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3C3522">
              <w:rPr>
                <w:sz w:val="20"/>
                <w:szCs w:val="20"/>
              </w:rPr>
              <w:t>5. Kratek povzetek gradiva:</w:t>
            </w:r>
          </w:p>
        </w:tc>
      </w:tr>
      <w:tr w:rsidR="009E6D6B" w:rsidRPr="007D4CD1" w14:paraId="37BFB5D4" w14:textId="77777777" w:rsidTr="00BE0FC7">
        <w:tc>
          <w:tcPr>
            <w:tcW w:w="8714" w:type="dxa"/>
            <w:gridSpan w:val="5"/>
          </w:tcPr>
          <w:p w14:paraId="44F64B9E" w14:textId="7B85479C" w:rsidR="00CC7CBA" w:rsidRPr="00E536D7" w:rsidRDefault="00287001" w:rsidP="005503D8">
            <w:pPr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/</w:t>
            </w:r>
          </w:p>
        </w:tc>
      </w:tr>
      <w:tr w:rsidR="009E6D6B" w:rsidRPr="003C3522" w14:paraId="7308A5B6" w14:textId="77777777" w:rsidTr="00BE0FC7">
        <w:tc>
          <w:tcPr>
            <w:tcW w:w="8714" w:type="dxa"/>
            <w:gridSpan w:val="5"/>
          </w:tcPr>
          <w:p w14:paraId="50AF6027" w14:textId="77777777" w:rsidR="009E6D6B" w:rsidRPr="003C3522" w:rsidRDefault="007E6C6B" w:rsidP="001E7F4D">
            <w:pPr>
              <w:pStyle w:val="Oddelek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3C3522">
              <w:rPr>
                <w:sz w:val="20"/>
                <w:szCs w:val="20"/>
              </w:rPr>
              <w:t>6. Presoja posledic za:</w:t>
            </w:r>
          </w:p>
        </w:tc>
      </w:tr>
      <w:tr w:rsidR="00BB4CF0" w:rsidRPr="003C3522" w14:paraId="2BD5FC45" w14:textId="77777777" w:rsidTr="005B6150">
        <w:tc>
          <w:tcPr>
            <w:tcW w:w="3166" w:type="dxa"/>
          </w:tcPr>
          <w:p w14:paraId="2DCA2663" w14:textId="77777777" w:rsidR="009E6D6B" w:rsidRPr="003C3522" w:rsidRDefault="007E6C6B" w:rsidP="001E7F4D">
            <w:pPr>
              <w:pStyle w:val="Neotevilenodstavek"/>
              <w:spacing w:line="240" w:lineRule="auto"/>
              <w:ind w:left="36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4285" w:type="dxa"/>
            <w:gridSpan w:val="3"/>
          </w:tcPr>
          <w:p w14:paraId="3F2F73C4" w14:textId="77777777" w:rsidR="009E6D6B" w:rsidRPr="003C3522" w:rsidRDefault="007E6C6B" w:rsidP="001E7F4D">
            <w:pPr>
              <w:pStyle w:val="Neotevilenodstavek"/>
              <w:spacing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javnofinančna sredstva v višini, večji od 40 000 EUR v tekočem in naslednjih treh letih</w:t>
            </w:r>
          </w:p>
        </w:tc>
        <w:tc>
          <w:tcPr>
            <w:tcW w:w="1263" w:type="dxa"/>
          </w:tcPr>
          <w:p w14:paraId="1A78EAD7" w14:textId="2726725B" w:rsidR="009E6D6B" w:rsidRPr="003C3522" w:rsidRDefault="00F304B3" w:rsidP="001E7F4D">
            <w:pPr>
              <w:pStyle w:val="Neotevilenodstavek"/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DA</w:t>
            </w:r>
            <w:r w:rsidR="007E6C6B"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B4CF0" w:rsidRPr="003C3522" w14:paraId="04D71CAB" w14:textId="77777777" w:rsidTr="005B6150">
        <w:tc>
          <w:tcPr>
            <w:tcW w:w="3166" w:type="dxa"/>
          </w:tcPr>
          <w:p w14:paraId="4B3BA574" w14:textId="77777777" w:rsidR="009E6D6B" w:rsidRPr="003C3522" w:rsidRDefault="007E6C6B" w:rsidP="001E7F4D">
            <w:pPr>
              <w:pStyle w:val="Neotevilenodstavek"/>
              <w:spacing w:line="240" w:lineRule="auto"/>
              <w:ind w:left="36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4285" w:type="dxa"/>
            <w:gridSpan w:val="3"/>
          </w:tcPr>
          <w:p w14:paraId="4A472A6F" w14:textId="77777777" w:rsidR="009E6D6B" w:rsidRPr="003C3522" w:rsidRDefault="007E6C6B" w:rsidP="001E7F4D">
            <w:pPr>
              <w:pStyle w:val="Neotevilenodstavek"/>
              <w:spacing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usklajenost slovenskega pravnega reda s pravnim redom Evropske unije</w:t>
            </w:r>
          </w:p>
        </w:tc>
        <w:tc>
          <w:tcPr>
            <w:tcW w:w="1263" w:type="dxa"/>
          </w:tcPr>
          <w:p w14:paraId="2733AF41" w14:textId="77777777" w:rsidR="009E6D6B" w:rsidRPr="003C3522" w:rsidRDefault="007E6C6B" w:rsidP="001E7F4D">
            <w:pPr>
              <w:pStyle w:val="Neotevilenodstavek"/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NE</w:t>
            </w:r>
          </w:p>
        </w:tc>
      </w:tr>
      <w:tr w:rsidR="00BB4CF0" w:rsidRPr="003C3522" w14:paraId="4AF7D781" w14:textId="77777777" w:rsidTr="005B6150">
        <w:tc>
          <w:tcPr>
            <w:tcW w:w="3166" w:type="dxa"/>
          </w:tcPr>
          <w:p w14:paraId="4B738D9C" w14:textId="77777777" w:rsidR="009E6D6B" w:rsidRPr="003C3522" w:rsidRDefault="007E6C6B" w:rsidP="001E7F4D">
            <w:pPr>
              <w:pStyle w:val="Neotevilenodstavek"/>
              <w:spacing w:line="240" w:lineRule="auto"/>
              <w:ind w:left="36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c)</w:t>
            </w:r>
          </w:p>
        </w:tc>
        <w:tc>
          <w:tcPr>
            <w:tcW w:w="4285" w:type="dxa"/>
            <w:gridSpan w:val="3"/>
          </w:tcPr>
          <w:p w14:paraId="2B0C6A12" w14:textId="77777777" w:rsidR="009E6D6B" w:rsidRPr="003C3522" w:rsidRDefault="007E6C6B" w:rsidP="001E7F4D">
            <w:pPr>
              <w:pStyle w:val="Neotevilenodstavek"/>
              <w:spacing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administrativne posledice</w:t>
            </w:r>
          </w:p>
        </w:tc>
        <w:tc>
          <w:tcPr>
            <w:tcW w:w="1263" w:type="dxa"/>
          </w:tcPr>
          <w:p w14:paraId="164E0A8F" w14:textId="77777777" w:rsidR="009E6D6B" w:rsidRPr="003C3522" w:rsidRDefault="007E6C6B" w:rsidP="001E7F4D">
            <w:pPr>
              <w:pStyle w:val="Neotevilenodstavek"/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NE</w:t>
            </w:r>
          </w:p>
        </w:tc>
      </w:tr>
      <w:tr w:rsidR="00BB4CF0" w:rsidRPr="003C3522" w14:paraId="50BD2C94" w14:textId="77777777" w:rsidTr="005B6150">
        <w:tc>
          <w:tcPr>
            <w:tcW w:w="3166" w:type="dxa"/>
          </w:tcPr>
          <w:p w14:paraId="21135B9D" w14:textId="77777777" w:rsidR="009E6D6B" w:rsidRPr="003C3522" w:rsidRDefault="007E6C6B" w:rsidP="001E7F4D">
            <w:pPr>
              <w:pStyle w:val="Neotevilenodstavek"/>
              <w:spacing w:line="240" w:lineRule="auto"/>
              <w:ind w:left="36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č)</w:t>
            </w:r>
          </w:p>
        </w:tc>
        <w:tc>
          <w:tcPr>
            <w:tcW w:w="4285" w:type="dxa"/>
            <w:gridSpan w:val="3"/>
          </w:tcPr>
          <w:p w14:paraId="7EAE5126" w14:textId="77777777" w:rsidR="009E6D6B" w:rsidRPr="003C3522" w:rsidRDefault="007E6C6B" w:rsidP="001E7F4D">
            <w:pPr>
              <w:pStyle w:val="Neotevilenodstavek"/>
              <w:spacing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gospodarstvo, posebej na mala in srednja podjetja ter konkurenčnost podjetij</w:t>
            </w:r>
          </w:p>
        </w:tc>
        <w:tc>
          <w:tcPr>
            <w:tcW w:w="1263" w:type="dxa"/>
          </w:tcPr>
          <w:p w14:paraId="006C2B13" w14:textId="77777777" w:rsidR="009E6D6B" w:rsidRPr="003C3522" w:rsidRDefault="007E6C6B" w:rsidP="001E7F4D">
            <w:pPr>
              <w:pStyle w:val="Neotevilenodstavek"/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NE</w:t>
            </w:r>
          </w:p>
        </w:tc>
      </w:tr>
      <w:tr w:rsidR="00BB4CF0" w:rsidRPr="003C3522" w14:paraId="2DFB7F11" w14:textId="77777777" w:rsidTr="005B6150">
        <w:tc>
          <w:tcPr>
            <w:tcW w:w="3166" w:type="dxa"/>
          </w:tcPr>
          <w:p w14:paraId="0463F7D9" w14:textId="77777777" w:rsidR="009E6D6B" w:rsidRPr="003C3522" w:rsidRDefault="007E6C6B" w:rsidP="001E7F4D">
            <w:pPr>
              <w:pStyle w:val="Neotevilenodstavek"/>
              <w:spacing w:line="240" w:lineRule="auto"/>
              <w:ind w:left="36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d)</w:t>
            </w:r>
          </w:p>
        </w:tc>
        <w:tc>
          <w:tcPr>
            <w:tcW w:w="4285" w:type="dxa"/>
            <w:gridSpan w:val="3"/>
          </w:tcPr>
          <w:p w14:paraId="0A27E2C1" w14:textId="77777777" w:rsidR="009E6D6B" w:rsidRPr="003C3522" w:rsidRDefault="007E6C6B" w:rsidP="001E7F4D">
            <w:pPr>
              <w:pStyle w:val="Neotevilenodstavek"/>
              <w:spacing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okolje, kar vključuje tudi prostorske in varstvene vidike</w:t>
            </w:r>
          </w:p>
        </w:tc>
        <w:tc>
          <w:tcPr>
            <w:tcW w:w="1263" w:type="dxa"/>
          </w:tcPr>
          <w:p w14:paraId="3732ABF4" w14:textId="77777777" w:rsidR="009E6D6B" w:rsidRPr="003C3522" w:rsidRDefault="007E6C6B" w:rsidP="001E7F4D">
            <w:pPr>
              <w:pStyle w:val="Neotevilenodstavek"/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NE</w:t>
            </w:r>
          </w:p>
        </w:tc>
      </w:tr>
      <w:tr w:rsidR="00BB4CF0" w:rsidRPr="003C3522" w14:paraId="3A8B18D3" w14:textId="77777777" w:rsidTr="005B6150">
        <w:tc>
          <w:tcPr>
            <w:tcW w:w="3166" w:type="dxa"/>
          </w:tcPr>
          <w:p w14:paraId="24467755" w14:textId="77777777" w:rsidR="009E6D6B" w:rsidRPr="003C3522" w:rsidRDefault="007E6C6B" w:rsidP="001E7F4D">
            <w:pPr>
              <w:pStyle w:val="Neotevilenodstavek"/>
              <w:spacing w:line="240" w:lineRule="auto"/>
              <w:ind w:left="36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e)</w:t>
            </w:r>
          </w:p>
        </w:tc>
        <w:tc>
          <w:tcPr>
            <w:tcW w:w="4285" w:type="dxa"/>
            <w:gridSpan w:val="3"/>
          </w:tcPr>
          <w:p w14:paraId="3E5CCEA5" w14:textId="77777777" w:rsidR="009E6D6B" w:rsidRPr="003C3522" w:rsidRDefault="007E6C6B" w:rsidP="001E7F4D">
            <w:pPr>
              <w:pStyle w:val="Neotevilenodstavek"/>
              <w:spacing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socialno področje</w:t>
            </w:r>
          </w:p>
        </w:tc>
        <w:tc>
          <w:tcPr>
            <w:tcW w:w="1263" w:type="dxa"/>
          </w:tcPr>
          <w:p w14:paraId="097076D2" w14:textId="77777777" w:rsidR="009E6D6B" w:rsidRPr="003C3522" w:rsidRDefault="007E6C6B" w:rsidP="001E7F4D">
            <w:pPr>
              <w:pStyle w:val="Neotevilenodstavek"/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NE</w:t>
            </w:r>
          </w:p>
        </w:tc>
      </w:tr>
      <w:tr w:rsidR="00BB4CF0" w:rsidRPr="003C3522" w14:paraId="44AA3C07" w14:textId="77777777" w:rsidTr="005B6150">
        <w:tc>
          <w:tcPr>
            <w:tcW w:w="3166" w:type="dxa"/>
          </w:tcPr>
          <w:p w14:paraId="05443BE2" w14:textId="77777777" w:rsidR="009E6D6B" w:rsidRPr="003C3522" w:rsidRDefault="007E6C6B" w:rsidP="001E7F4D">
            <w:pPr>
              <w:pStyle w:val="Neotevilenodstavek"/>
              <w:spacing w:line="240" w:lineRule="auto"/>
              <w:ind w:left="36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f)</w:t>
            </w:r>
          </w:p>
        </w:tc>
        <w:tc>
          <w:tcPr>
            <w:tcW w:w="4285" w:type="dxa"/>
            <w:gridSpan w:val="3"/>
          </w:tcPr>
          <w:p w14:paraId="25BA0FCA" w14:textId="77777777" w:rsidR="009E6D6B" w:rsidRPr="003C3522" w:rsidRDefault="007E6C6B" w:rsidP="001E7F4D">
            <w:pPr>
              <w:pStyle w:val="Neotevilenodstavek"/>
              <w:spacing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dokumenta razvojnega načrtovanja:</w:t>
            </w:r>
          </w:p>
          <w:p w14:paraId="6DFC852F" w14:textId="77777777" w:rsidR="009E6D6B" w:rsidRPr="003C3522" w:rsidRDefault="007E6C6B" w:rsidP="002678F8">
            <w:pPr>
              <w:pStyle w:val="Neotevilenodstavek"/>
              <w:numPr>
                <w:ilvl w:val="0"/>
                <w:numId w:val="3"/>
              </w:numPr>
              <w:spacing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na nacionalne dokumente razvojnega načrtovanja,</w:t>
            </w:r>
          </w:p>
          <w:p w14:paraId="0B8E3CE3" w14:textId="77777777" w:rsidR="009E6D6B" w:rsidRPr="003C3522" w:rsidRDefault="007E6C6B" w:rsidP="002678F8">
            <w:pPr>
              <w:pStyle w:val="Neotevilenodstavek"/>
              <w:numPr>
                <w:ilvl w:val="0"/>
                <w:numId w:val="3"/>
              </w:numPr>
              <w:spacing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na razvojne politike na ravni programov po strukturi razvojne klasifikacije programskega proračuna</w:t>
            </w:r>
          </w:p>
          <w:p w14:paraId="6AC277A6" w14:textId="77777777" w:rsidR="009E6D6B" w:rsidRPr="003C3522" w:rsidRDefault="007E6C6B" w:rsidP="002678F8">
            <w:pPr>
              <w:pStyle w:val="Neotevilenodstavek"/>
              <w:numPr>
                <w:ilvl w:val="0"/>
                <w:numId w:val="3"/>
              </w:numPr>
              <w:spacing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na razvojne dokumente Evropske unije in mednarodnih organizacij</w:t>
            </w:r>
          </w:p>
        </w:tc>
        <w:tc>
          <w:tcPr>
            <w:tcW w:w="1263" w:type="dxa"/>
          </w:tcPr>
          <w:p w14:paraId="41751B6F" w14:textId="77777777" w:rsidR="009E6D6B" w:rsidRPr="003C3522" w:rsidRDefault="007E6C6B" w:rsidP="001E7F4D">
            <w:pPr>
              <w:pStyle w:val="Neotevilenodstavek"/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3522">
              <w:rPr>
                <w:rFonts w:eastAsia="Calibri"/>
                <w:color w:val="000000"/>
                <w:sz w:val="20"/>
                <w:szCs w:val="20"/>
                <w:lang w:eastAsia="en-US"/>
              </w:rPr>
              <w:t>NE</w:t>
            </w:r>
          </w:p>
        </w:tc>
      </w:tr>
      <w:tr w:rsidR="009E6D6B" w:rsidRPr="003C3522" w14:paraId="5BCE04EF" w14:textId="77777777" w:rsidTr="00BE0FC7">
        <w:tc>
          <w:tcPr>
            <w:tcW w:w="8714" w:type="dxa"/>
            <w:gridSpan w:val="5"/>
          </w:tcPr>
          <w:p w14:paraId="5FEF1366" w14:textId="77777777" w:rsidR="009E6D6B" w:rsidRDefault="007E6C6B" w:rsidP="001E7F4D">
            <w:pPr>
              <w:pStyle w:val="Oddelek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</w:rPr>
            </w:pPr>
            <w:r w:rsidRPr="003C3522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br w:type="page"/>
            </w:r>
            <w:r w:rsidRPr="003C3522">
              <w:rPr>
                <w:sz w:val="20"/>
              </w:rPr>
              <w:t xml:space="preserve">7.a Predstavitev ocene finančnih posledic, višjih od 40 000 EUR </w:t>
            </w:r>
          </w:p>
          <w:p w14:paraId="51CDB60D" w14:textId="292B6168" w:rsidR="001652C2" w:rsidRPr="003C3522" w:rsidRDefault="001652C2" w:rsidP="00401370">
            <w:pPr>
              <w:pStyle w:val="Naslov1"/>
              <w:framePr w:wrap="around"/>
            </w:pPr>
            <w:r>
              <w:t>Sredstva v višini</w:t>
            </w:r>
            <w:r w:rsidR="00EB5A9D">
              <w:t xml:space="preserve"> </w:t>
            </w:r>
            <w:r w:rsidR="00EB5A9D" w:rsidRPr="00E4060D">
              <w:rPr>
                <w:rFonts w:cs="Arial"/>
                <w:bCs/>
              </w:rPr>
              <w:t>213.31</w:t>
            </w:r>
            <w:r w:rsidR="00EB5A9D">
              <w:rPr>
                <w:rFonts w:cs="Arial"/>
                <w:bCs/>
              </w:rPr>
              <w:t>9</w:t>
            </w:r>
            <w:r>
              <w:t xml:space="preserve"> evrov</w:t>
            </w:r>
            <w:r w:rsidR="00550203">
              <w:t>, ki ustrezajo protivrednosti prispevka Slovenije za odpis dolga Somaliji</w:t>
            </w:r>
            <w:r w:rsidR="00AD566B">
              <w:t>,</w:t>
            </w:r>
            <w:r>
              <w:t xml:space="preserve"> so zagotovljena na PP 211005 Povračilo sredstev Banki Slovenije iz naslova poslov z Mednarodnim denarnim skladom</w:t>
            </w:r>
            <w:r w:rsidR="00AD566B">
              <w:t>. M</w:t>
            </w:r>
            <w:r>
              <w:t>anjkajoča sredstva v višini največ 1.550.000 evrov</w:t>
            </w:r>
            <w:r w:rsidR="00550203">
              <w:t xml:space="preserve">, ki bodo namenjena za prispevek za odpis dolga Sudanu, </w:t>
            </w:r>
            <w:r>
              <w:t xml:space="preserve">pa se bodo zagotovila z razporeditvijo sredstev iz splošne proračunske rezervacije pri Ministrstvu za </w:t>
            </w:r>
            <w:r w:rsidR="00550203">
              <w:t xml:space="preserve">finance, </w:t>
            </w:r>
            <w:r w:rsidR="0018714C">
              <w:t xml:space="preserve">saj sredstva na </w:t>
            </w:r>
            <w:r w:rsidR="00550203">
              <w:t>PP 211005</w:t>
            </w:r>
            <w:r w:rsidR="0018714C">
              <w:t xml:space="preserve"> za navedene namene</w:t>
            </w:r>
            <w:r w:rsidR="00550203">
              <w:t xml:space="preserve"> niso zagotovljena v zadostni višini. </w:t>
            </w:r>
          </w:p>
        </w:tc>
      </w:tr>
      <w:tr w:rsidR="009E6D6B" w:rsidRPr="003C3522" w14:paraId="15377F78" w14:textId="77777777" w:rsidTr="00BE0FC7">
        <w:tc>
          <w:tcPr>
            <w:tcW w:w="8714" w:type="dxa"/>
            <w:gridSpan w:val="5"/>
          </w:tcPr>
          <w:tbl>
            <w:tblPr>
              <w:tblpPr w:leftFromText="180" w:rightFromText="180" w:vertAnchor="text" w:tblpX="-328" w:tblpY="1"/>
              <w:tblOverlap w:val="never"/>
              <w:tblW w:w="9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31"/>
              <w:gridCol w:w="1083"/>
              <w:gridCol w:w="1162"/>
              <w:gridCol w:w="419"/>
              <w:gridCol w:w="1263"/>
              <w:gridCol w:w="557"/>
              <w:gridCol w:w="683"/>
              <w:gridCol w:w="1456"/>
            </w:tblGrid>
            <w:tr w:rsidR="009E6D6B" w:rsidRPr="003C3522" w14:paraId="62EFA173" w14:textId="77777777" w:rsidTr="001E7F4D">
              <w:trPr>
                <w:cantSplit/>
                <w:trHeight w:val="35"/>
              </w:trPr>
              <w:tc>
                <w:tcPr>
                  <w:tcW w:w="935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09A03A77" w14:textId="77777777" w:rsidR="009E6D6B" w:rsidRPr="003C3522" w:rsidRDefault="007E6C6B" w:rsidP="00401370">
                  <w:pPr>
                    <w:pStyle w:val="Naslov1"/>
                    <w:framePr w:hSpace="0" w:wrap="auto" w:vAnchor="margin"/>
                  </w:pPr>
                  <w:r w:rsidRPr="003C3522">
                    <w:t>I. Ocena finančnih posledic, ki niso načrtovane v sprejetem proračunu</w:t>
                  </w:r>
                </w:p>
              </w:tc>
            </w:tr>
            <w:tr w:rsidR="009E6D6B" w:rsidRPr="003C3522" w14:paraId="6440C1D2" w14:textId="77777777" w:rsidTr="009271E7">
              <w:trPr>
                <w:cantSplit/>
                <w:trHeight w:val="276"/>
              </w:trPr>
              <w:tc>
                <w:tcPr>
                  <w:tcW w:w="3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197CA" w14:textId="77777777" w:rsidR="009E6D6B" w:rsidRPr="003C3522" w:rsidRDefault="009E6D6B" w:rsidP="001652C2">
                  <w:pPr>
                    <w:ind w:left="-122" w:right="-112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8E026" w14:textId="77777777" w:rsidR="009E6D6B" w:rsidRPr="003C3522" w:rsidRDefault="007E6C6B" w:rsidP="001652C2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3C3522">
                    <w:rPr>
                      <w:rFonts w:cs="Arial"/>
                      <w:szCs w:val="20"/>
                    </w:rPr>
                    <w:t>Tekoče leto (t)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BBDB63" w14:textId="77777777" w:rsidR="009E6D6B" w:rsidRPr="003C3522" w:rsidRDefault="007E6C6B" w:rsidP="001652C2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3C3522">
                    <w:rPr>
                      <w:rFonts w:cs="Arial"/>
                      <w:szCs w:val="20"/>
                    </w:rPr>
                    <w:t>t+1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C26AD" w14:textId="77777777" w:rsidR="009E6D6B" w:rsidRPr="003C3522" w:rsidRDefault="007E6C6B" w:rsidP="001652C2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3C3522">
                    <w:rPr>
                      <w:rFonts w:cs="Arial"/>
                      <w:szCs w:val="20"/>
                    </w:rPr>
                    <w:t>t+2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C4A026" w14:textId="77777777" w:rsidR="009E6D6B" w:rsidRPr="003C3522" w:rsidRDefault="007E6C6B" w:rsidP="001652C2">
                  <w:pPr>
                    <w:rPr>
                      <w:rFonts w:cs="Arial"/>
                      <w:szCs w:val="20"/>
                    </w:rPr>
                  </w:pPr>
                  <w:r w:rsidRPr="003C3522">
                    <w:rPr>
                      <w:rFonts w:cs="Arial"/>
                      <w:szCs w:val="20"/>
                    </w:rPr>
                    <w:t>t+3</w:t>
                  </w:r>
                </w:p>
              </w:tc>
            </w:tr>
            <w:tr w:rsidR="009E6D6B" w:rsidRPr="003C3522" w14:paraId="42B74BFC" w14:textId="77777777" w:rsidTr="009271E7">
              <w:trPr>
                <w:cantSplit/>
                <w:trHeight w:val="423"/>
              </w:trPr>
              <w:tc>
                <w:tcPr>
                  <w:tcW w:w="3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88469" w14:textId="77777777" w:rsidR="009E6D6B" w:rsidRPr="003C3522" w:rsidRDefault="007E6C6B" w:rsidP="001652C2">
                  <w:pPr>
                    <w:rPr>
                      <w:rFonts w:cs="Arial"/>
                      <w:bCs/>
                      <w:szCs w:val="20"/>
                    </w:rPr>
                  </w:pPr>
                  <w:r w:rsidRPr="003C3522">
                    <w:rPr>
                      <w:rFonts w:cs="Arial"/>
                      <w:bCs/>
                      <w:szCs w:val="20"/>
                    </w:rPr>
                    <w:t xml:space="preserve">Predvideno povečanje (+) ali zmanjšanje (-) prihodkov državnega proračuna 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C71EF" w14:textId="77777777" w:rsidR="009E6D6B" w:rsidRPr="003C3522" w:rsidRDefault="009E6D6B" w:rsidP="00401370">
                  <w:pPr>
                    <w:pStyle w:val="Naslov1"/>
                    <w:framePr w:hSpace="0" w:wrap="auto" w:vAnchor="margin"/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BA3BB" w14:textId="77777777" w:rsidR="009E6D6B" w:rsidRPr="003C3522" w:rsidRDefault="009E6D6B" w:rsidP="00401370">
                  <w:pPr>
                    <w:pStyle w:val="Naslov1"/>
                    <w:framePr w:hSpace="0" w:wrap="auto" w:vAnchor="margin"/>
                  </w:pPr>
                </w:p>
              </w:tc>
              <w:tc>
                <w:tcPr>
                  <w:tcW w:w="1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528D4" w14:textId="77777777" w:rsidR="009E6D6B" w:rsidRPr="003C3522" w:rsidRDefault="009E6D6B" w:rsidP="00401370">
                  <w:pPr>
                    <w:pStyle w:val="Naslov1"/>
                    <w:framePr w:hSpace="0" w:wrap="auto" w:vAnchor="margin"/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C3C6E" w14:textId="77777777" w:rsidR="009E6D6B" w:rsidRPr="003C3522" w:rsidRDefault="009E6D6B" w:rsidP="00401370">
                  <w:pPr>
                    <w:pStyle w:val="Naslov1"/>
                    <w:framePr w:hSpace="0" w:wrap="auto" w:vAnchor="margin"/>
                  </w:pPr>
                </w:p>
              </w:tc>
            </w:tr>
            <w:tr w:rsidR="009E6D6B" w:rsidRPr="003C3522" w14:paraId="261C020A" w14:textId="77777777" w:rsidTr="009271E7">
              <w:trPr>
                <w:cantSplit/>
                <w:trHeight w:val="423"/>
              </w:trPr>
              <w:tc>
                <w:tcPr>
                  <w:tcW w:w="3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ADE7D" w14:textId="77777777" w:rsidR="009E6D6B" w:rsidRPr="003C3522" w:rsidRDefault="007E6C6B" w:rsidP="001652C2">
                  <w:pPr>
                    <w:rPr>
                      <w:rFonts w:cs="Arial"/>
                      <w:bCs/>
                      <w:szCs w:val="20"/>
                    </w:rPr>
                  </w:pPr>
                  <w:r w:rsidRPr="003C3522">
                    <w:rPr>
                      <w:rFonts w:cs="Arial"/>
                      <w:bCs/>
                      <w:szCs w:val="20"/>
                    </w:rPr>
                    <w:t xml:space="preserve">Predvideno povečanje (+) ali zmanjšanje (-) prihodkov občinskih proračunov 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661004" w14:textId="77777777" w:rsidR="009E6D6B" w:rsidRPr="003C3522" w:rsidRDefault="009E6D6B" w:rsidP="00401370">
                  <w:pPr>
                    <w:pStyle w:val="Naslov1"/>
                    <w:framePr w:hSpace="0" w:wrap="auto" w:vAnchor="margin"/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81428B" w14:textId="77777777" w:rsidR="009E6D6B" w:rsidRPr="003C3522" w:rsidRDefault="009E6D6B" w:rsidP="00401370">
                  <w:pPr>
                    <w:pStyle w:val="Naslov1"/>
                    <w:framePr w:hSpace="0" w:wrap="auto" w:vAnchor="margin"/>
                  </w:pPr>
                </w:p>
              </w:tc>
              <w:tc>
                <w:tcPr>
                  <w:tcW w:w="1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2A736" w14:textId="77777777" w:rsidR="009E6D6B" w:rsidRPr="003C3522" w:rsidRDefault="009E6D6B" w:rsidP="00401370">
                  <w:pPr>
                    <w:pStyle w:val="Naslov1"/>
                    <w:framePr w:hSpace="0" w:wrap="auto" w:vAnchor="margin"/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359EDA" w14:textId="77777777" w:rsidR="009E6D6B" w:rsidRPr="003C3522" w:rsidRDefault="009E6D6B" w:rsidP="00401370">
                  <w:pPr>
                    <w:pStyle w:val="Naslov1"/>
                    <w:framePr w:hSpace="0" w:wrap="auto" w:vAnchor="margin"/>
                  </w:pPr>
                </w:p>
              </w:tc>
            </w:tr>
            <w:tr w:rsidR="009E6D6B" w:rsidRPr="003C3522" w14:paraId="75197B48" w14:textId="77777777" w:rsidTr="009271E7">
              <w:trPr>
                <w:cantSplit/>
                <w:trHeight w:val="423"/>
              </w:trPr>
              <w:tc>
                <w:tcPr>
                  <w:tcW w:w="3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7023E" w14:textId="77777777" w:rsidR="009E6D6B" w:rsidRPr="003C3522" w:rsidRDefault="007E6C6B" w:rsidP="001652C2">
                  <w:pPr>
                    <w:rPr>
                      <w:rFonts w:cs="Arial"/>
                      <w:bCs/>
                      <w:szCs w:val="20"/>
                    </w:rPr>
                  </w:pPr>
                  <w:r w:rsidRPr="003C3522">
                    <w:rPr>
                      <w:rFonts w:cs="Arial"/>
                      <w:bCs/>
                      <w:szCs w:val="20"/>
                    </w:rPr>
                    <w:t xml:space="preserve">Predvideno povečanje (+) ali zmanjšanje (-) odhodkov državnega proračuna 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DB860" w14:textId="02FC3BF9" w:rsidR="009E6D6B" w:rsidRPr="003C3522" w:rsidRDefault="009E6D6B" w:rsidP="001652C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70906" w14:textId="77777777" w:rsidR="009E6D6B" w:rsidRPr="003C3522" w:rsidRDefault="009E6D6B" w:rsidP="001652C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21654" w14:textId="77777777" w:rsidR="009E6D6B" w:rsidRPr="003C3522" w:rsidRDefault="009E6D6B" w:rsidP="001652C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F64C5" w14:textId="77777777" w:rsidR="009E6D6B" w:rsidRPr="003C3522" w:rsidRDefault="009E6D6B" w:rsidP="001652C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E6D6B" w:rsidRPr="003C3522" w14:paraId="6B60FA00" w14:textId="77777777" w:rsidTr="009271E7">
              <w:trPr>
                <w:cantSplit/>
                <w:trHeight w:val="623"/>
              </w:trPr>
              <w:tc>
                <w:tcPr>
                  <w:tcW w:w="3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B6F51" w14:textId="77777777" w:rsidR="009E6D6B" w:rsidRPr="003C3522" w:rsidRDefault="007E6C6B" w:rsidP="001652C2">
                  <w:pPr>
                    <w:rPr>
                      <w:rFonts w:cs="Arial"/>
                      <w:bCs/>
                      <w:szCs w:val="20"/>
                    </w:rPr>
                  </w:pPr>
                  <w:r w:rsidRPr="003C3522">
                    <w:rPr>
                      <w:rFonts w:cs="Arial"/>
                      <w:bCs/>
                      <w:szCs w:val="20"/>
                    </w:rPr>
                    <w:t>Predvideno povečanje (+) ali zmanjšanje (-) odhodkov občinskih proračunov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A6D09" w14:textId="77777777" w:rsidR="009E6D6B" w:rsidRPr="003C3522" w:rsidRDefault="009E6D6B" w:rsidP="001652C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5E0CA" w14:textId="77777777" w:rsidR="009E6D6B" w:rsidRPr="003C3522" w:rsidRDefault="009E6D6B" w:rsidP="001652C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D7C39" w14:textId="77777777" w:rsidR="009E6D6B" w:rsidRPr="003C3522" w:rsidRDefault="009E6D6B" w:rsidP="001652C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E3848E" w14:textId="77777777" w:rsidR="009E6D6B" w:rsidRPr="003C3522" w:rsidRDefault="009E6D6B" w:rsidP="001652C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E6D6B" w:rsidRPr="003C3522" w14:paraId="4E1DF3DE" w14:textId="77777777" w:rsidTr="009271E7">
              <w:trPr>
                <w:cantSplit/>
                <w:trHeight w:val="423"/>
              </w:trPr>
              <w:tc>
                <w:tcPr>
                  <w:tcW w:w="3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63B79B" w14:textId="77777777" w:rsidR="009E6D6B" w:rsidRPr="003C3522" w:rsidRDefault="007E6C6B" w:rsidP="001652C2">
                  <w:pPr>
                    <w:rPr>
                      <w:rFonts w:cs="Arial"/>
                      <w:bCs/>
                      <w:szCs w:val="20"/>
                    </w:rPr>
                  </w:pPr>
                  <w:r w:rsidRPr="003C3522">
                    <w:rPr>
                      <w:rFonts w:cs="Arial"/>
                      <w:bCs/>
                      <w:szCs w:val="20"/>
                    </w:rPr>
                    <w:t>Predvideno povečanje (+) ali zmanjšanje (-) obveznosti za druga javna finančna sredstva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77479" w14:textId="77777777" w:rsidR="009E6D6B" w:rsidRPr="003C3522" w:rsidRDefault="009E6D6B" w:rsidP="00401370">
                  <w:pPr>
                    <w:pStyle w:val="Naslov1"/>
                    <w:framePr w:hSpace="0" w:wrap="auto" w:vAnchor="margin"/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C2485" w14:textId="77777777" w:rsidR="009E6D6B" w:rsidRPr="003C3522" w:rsidRDefault="009E6D6B" w:rsidP="00401370">
                  <w:pPr>
                    <w:pStyle w:val="Naslov1"/>
                    <w:framePr w:hSpace="0" w:wrap="auto" w:vAnchor="margin"/>
                  </w:pPr>
                </w:p>
              </w:tc>
              <w:tc>
                <w:tcPr>
                  <w:tcW w:w="1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61D5A2" w14:textId="77777777" w:rsidR="009E6D6B" w:rsidRPr="003C3522" w:rsidRDefault="009E6D6B" w:rsidP="00401370">
                  <w:pPr>
                    <w:pStyle w:val="Naslov1"/>
                    <w:framePr w:hSpace="0" w:wrap="auto" w:vAnchor="margin"/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DA774" w14:textId="77777777" w:rsidR="009E6D6B" w:rsidRPr="003C3522" w:rsidRDefault="009E6D6B" w:rsidP="00401370">
                  <w:pPr>
                    <w:pStyle w:val="Naslov1"/>
                    <w:framePr w:hSpace="0" w:wrap="auto" w:vAnchor="margin"/>
                  </w:pPr>
                </w:p>
              </w:tc>
            </w:tr>
            <w:tr w:rsidR="009E6D6B" w:rsidRPr="003C3522" w14:paraId="126A5C25" w14:textId="77777777" w:rsidTr="001E7F4D">
              <w:trPr>
                <w:cantSplit/>
                <w:trHeight w:val="257"/>
              </w:trPr>
              <w:tc>
                <w:tcPr>
                  <w:tcW w:w="935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6E21669C" w14:textId="77777777" w:rsidR="009E6D6B" w:rsidRPr="003C3522" w:rsidRDefault="007E6C6B" w:rsidP="00401370">
                  <w:pPr>
                    <w:pStyle w:val="Naslov1"/>
                    <w:framePr w:hSpace="0" w:wrap="auto" w:vAnchor="margin"/>
                  </w:pPr>
                  <w:r w:rsidRPr="003C3522">
                    <w:t>II. Finančne posledice za državni proračun</w:t>
                  </w:r>
                </w:p>
              </w:tc>
            </w:tr>
            <w:tr w:rsidR="009E6D6B" w:rsidRPr="003C3522" w14:paraId="47A071F4" w14:textId="77777777" w:rsidTr="001E7F4D">
              <w:trPr>
                <w:cantSplit/>
                <w:trHeight w:val="257"/>
              </w:trPr>
              <w:tc>
                <w:tcPr>
                  <w:tcW w:w="935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155DB975" w14:textId="77777777" w:rsidR="009E6D6B" w:rsidRPr="003C3522" w:rsidRDefault="007E6C6B" w:rsidP="00401370">
                  <w:pPr>
                    <w:pStyle w:val="Naslov1"/>
                    <w:framePr w:hSpace="0" w:wrap="auto" w:vAnchor="margin"/>
                  </w:pPr>
                  <w:proofErr w:type="spellStart"/>
                  <w:r w:rsidRPr="003C3522">
                    <w:t>II.a</w:t>
                  </w:r>
                  <w:proofErr w:type="spellEnd"/>
                  <w:r w:rsidRPr="003C3522">
                    <w:t xml:space="preserve"> Pravice porabe za izvedbo predlaganih rešitev so zagotovljene:</w:t>
                  </w:r>
                </w:p>
              </w:tc>
            </w:tr>
            <w:tr w:rsidR="009E6D6B" w:rsidRPr="003C3522" w14:paraId="4A845DBC" w14:textId="77777777" w:rsidTr="009271E7">
              <w:trPr>
                <w:cantSplit/>
                <w:trHeight w:val="100"/>
              </w:trPr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07D2C" w14:textId="77777777" w:rsidR="009E6D6B" w:rsidRPr="003C3522" w:rsidRDefault="007E6C6B" w:rsidP="001652C2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3C3522">
                    <w:rPr>
                      <w:rFonts w:cs="Arial"/>
                      <w:szCs w:val="20"/>
                    </w:rPr>
                    <w:t xml:space="preserve">Ime proračunskega uporabnika </w:t>
                  </w:r>
                </w:p>
              </w:tc>
              <w:tc>
                <w:tcPr>
                  <w:tcW w:w="2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EF187" w14:textId="77777777" w:rsidR="009E6D6B" w:rsidRPr="003C3522" w:rsidRDefault="007E6C6B" w:rsidP="001652C2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3C3522">
                    <w:rPr>
                      <w:rFonts w:cs="Arial"/>
                      <w:szCs w:val="20"/>
                    </w:rPr>
                    <w:t>Šifra in naziv ukrepa, projekta</w:t>
                  </w:r>
                </w:p>
              </w:tc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49B4A" w14:textId="77777777" w:rsidR="009E6D6B" w:rsidRPr="003C3522" w:rsidRDefault="007E6C6B" w:rsidP="001652C2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3C3522">
                    <w:rPr>
                      <w:rFonts w:cs="Arial"/>
                      <w:szCs w:val="20"/>
                    </w:rPr>
                    <w:t>Šifra in naziv proračunske postavke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63828" w14:textId="77777777" w:rsidR="009E6D6B" w:rsidRPr="003C3522" w:rsidRDefault="007E6C6B" w:rsidP="001652C2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3C3522">
                    <w:rPr>
                      <w:rFonts w:cs="Arial"/>
                      <w:szCs w:val="20"/>
                    </w:rPr>
                    <w:t>Znesek za tekoče leto (t)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51AF2" w14:textId="77777777" w:rsidR="007D5DA5" w:rsidRPr="003C3522" w:rsidRDefault="007E6C6B" w:rsidP="001652C2">
                  <w:pPr>
                    <w:rPr>
                      <w:rFonts w:cs="Arial"/>
                      <w:szCs w:val="20"/>
                    </w:rPr>
                  </w:pPr>
                  <w:r w:rsidRPr="003C3522">
                    <w:rPr>
                      <w:rFonts w:cs="Arial"/>
                      <w:szCs w:val="20"/>
                    </w:rPr>
                    <w:t>Znesek</w:t>
                  </w:r>
                </w:p>
                <w:p w14:paraId="0357632D" w14:textId="77777777" w:rsidR="009E6D6B" w:rsidRPr="003C3522" w:rsidRDefault="007E6C6B" w:rsidP="001652C2">
                  <w:pPr>
                    <w:rPr>
                      <w:rFonts w:cs="Arial"/>
                      <w:szCs w:val="20"/>
                    </w:rPr>
                  </w:pPr>
                  <w:r w:rsidRPr="003C3522">
                    <w:rPr>
                      <w:rFonts w:cs="Arial"/>
                      <w:szCs w:val="20"/>
                    </w:rPr>
                    <w:t>za t+1</w:t>
                  </w:r>
                </w:p>
              </w:tc>
            </w:tr>
            <w:tr w:rsidR="009E6D6B" w:rsidRPr="003C3522" w14:paraId="798C9DFD" w14:textId="77777777" w:rsidTr="009271E7">
              <w:trPr>
                <w:cantSplit/>
                <w:trHeight w:val="2161"/>
              </w:trPr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CCB77" w14:textId="35F74500" w:rsidR="009E6D6B" w:rsidRPr="005F2543" w:rsidRDefault="00F304B3" w:rsidP="00401370">
                  <w:pPr>
                    <w:pStyle w:val="Naslov1"/>
                    <w:framePr w:hSpace="0" w:wrap="auto" w:vAnchor="margin"/>
                    <w:rPr>
                      <w:highlight w:val="yellow"/>
                    </w:rPr>
                  </w:pPr>
                  <w:r w:rsidRPr="005F2543">
                    <w:t>Ministrstvo za finance</w:t>
                  </w:r>
                </w:p>
              </w:tc>
              <w:tc>
                <w:tcPr>
                  <w:tcW w:w="2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1CF22" w14:textId="77777777" w:rsidR="009E6D6B" w:rsidRPr="00E06684" w:rsidRDefault="00F304B3" w:rsidP="00401370">
                  <w:pPr>
                    <w:pStyle w:val="Naslov1"/>
                    <w:framePr w:hSpace="0" w:wrap="auto" w:vAnchor="margin"/>
                  </w:pPr>
                  <w:r w:rsidRPr="00E06684">
                    <w:t>1611-11-0009 Prispevki, donacije, financiranje odpisa dolgov</w:t>
                  </w:r>
                </w:p>
                <w:p w14:paraId="7A8ECD56" w14:textId="77777777" w:rsidR="00E06684" w:rsidRDefault="00E06684" w:rsidP="00E06684">
                  <w:pPr>
                    <w:rPr>
                      <w:highlight w:val="yellow"/>
                      <w:lang w:eastAsia="sl-SI"/>
                    </w:rPr>
                  </w:pPr>
                </w:p>
                <w:p w14:paraId="2CE669BA" w14:textId="45D43F57" w:rsidR="00E06684" w:rsidRPr="00E06684" w:rsidRDefault="00E06684" w:rsidP="00E06684">
                  <w:pPr>
                    <w:pStyle w:val="viri"/>
                    <w:rPr>
                      <w:highlight w:val="yellow"/>
                      <w:lang w:eastAsia="sl-SI"/>
                    </w:rPr>
                  </w:pPr>
                </w:p>
              </w:tc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87431" w14:textId="0E03E4FC" w:rsidR="00E06684" w:rsidRDefault="00E06684" w:rsidP="00E06684">
                  <w:pPr>
                    <w:rPr>
                      <w:highlight w:val="yellow"/>
                      <w:lang w:eastAsia="sl-SI"/>
                    </w:rPr>
                  </w:pPr>
                  <w:r w:rsidRPr="00E06684">
                    <w:rPr>
                      <w:lang w:eastAsia="sl-SI"/>
                    </w:rPr>
                    <w:t>211005 Povračilo sredstev Banki Slovenije iz naslova poslov z Mednarodnim denarnim skladom</w:t>
                  </w:r>
                </w:p>
                <w:p w14:paraId="6D63D255" w14:textId="77777777" w:rsidR="00E06684" w:rsidRDefault="00E06684" w:rsidP="00E06684">
                  <w:pPr>
                    <w:rPr>
                      <w:highlight w:val="yellow"/>
                      <w:lang w:eastAsia="sl-SI"/>
                    </w:rPr>
                  </w:pPr>
                </w:p>
                <w:p w14:paraId="1E72C1B7" w14:textId="034E496F" w:rsidR="00E06684" w:rsidRPr="00E06684" w:rsidRDefault="00E06684" w:rsidP="00E06684">
                  <w:pPr>
                    <w:rPr>
                      <w:highlight w:val="yellow"/>
                      <w:lang w:eastAsia="sl-SI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049F0" w14:textId="382E5F25" w:rsidR="00B50E76" w:rsidRPr="00F17443" w:rsidRDefault="00E4060D" w:rsidP="00401370">
                  <w:pPr>
                    <w:pStyle w:val="Naslov1"/>
                    <w:framePr w:hSpace="0" w:wrap="auto" w:vAnchor="margin"/>
                  </w:pPr>
                  <w:r w:rsidRPr="00E4060D">
                    <w:t>213.31</w:t>
                  </w:r>
                  <w:r>
                    <w:t>9</w:t>
                  </w:r>
                  <w:r w:rsidR="00F304B3" w:rsidRPr="00F17443">
                    <w:t xml:space="preserve"> </w:t>
                  </w:r>
                </w:p>
                <w:p w14:paraId="02773C76" w14:textId="77777777" w:rsidR="00B50E76" w:rsidRDefault="00B50E76" w:rsidP="00401370">
                  <w:pPr>
                    <w:pStyle w:val="Naslov1"/>
                    <w:framePr w:hSpace="0" w:wrap="auto" w:vAnchor="margin"/>
                    <w:rPr>
                      <w:highlight w:val="yellow"/>
                    </w:rPr>
                  </w:pPr>
                </w:p>
                <w:p w14:paraId="337E4559" w14:textId="0B3A1192" w:rsidR="009E6D6B" w:rsidRPr="00F304B3" w:rsidRDefault="009E6D6B" w:rsidP="00401370">
                  <w:pPr>
                    <w:pStyle w:val="Naslov1"/>
                    <w:framePr w:hSpace="0" w:wrap="auto" w:vAnchor="margin"/>
                    <w:rPr>
                      <w:highlight w:val="yellow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374632" w14:textId="31C10300" w:rsidR="009E6D6B" w:rsidRPr="00F304B3" w:rsidRDefault="00F304B3" w:rsidP="00401370">
                  <w:pPr>
                    <w:pStyle w:val="Naslov1"/>
                    <w:framePr w:hSpace="0" w:wrap="auto" w:vAnchor="margin"/>
                    <w:rPr>
                      <w:highlight w:val="yellow"/>
                    </w:rPr>
                  </w:pPr>
                  <w:r w:rsidRPr="00B50E76">
                    <w:t>/</w:t>
                  </w:r>
                </w:p>
              </w:tc>
            </w:tr>
            <w:tr w:rsidR="009E6D6B" w:rsidRPr="003C3522" w14:paraId="050B1DA0" w14:textId="77777777" w:rsidTr="009271E7">
              <w:trPr>
                <w:cantSplit/>
                <w:trHeight w:val="95"/>
              </w:trPr>
              <w:tc>
                <w:tcPr>
                  <w:tcW w:w="66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95EB19" w14:textId="77777777" w:rsidR="009E6D6B" w:rsidRPr="003C3522" w:rsidRDefault="007E6C6B" w:rsidP="00401370">
                  <w:pPr>
                    <w:pStyle w:val="Naslov1"/>
                    <w:framePr w:hSpace="0" w:wrap="auto" w:vAnchor="margin"/>
                  </w:pPr>
                  <w:r w:rsidRPr="003C3522">
                    <w:t>SKUPAJ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8DF0B" w14:textId="4A811AB5" w:rsidR="009E6D6B" w:rsidRPr="003C3522" w:rsidRDefault="00EB5A9D" w:rsidP="001E7F4D">
                  <w:pPr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EB5A9D">
                    <w:rPr>
                      <w:rFonts w:cs="Arial"/>
                      <w:b/>
                      <w:szCs w:val="20"/>
                    </w:rPr>
                    <w:t>213.319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19559" w14:textId="77777777" w:rsidR="009E6D6B" w:rsidRPr="003C3522" w:rsidRDefault="009E6D6B" w:rsidP="00401370">
                  <w:pPr>
                    <w:pStyle w:val="Naslov1"/>
                    <w:framePr w:hSpace="0" w:wrap="auto" w:vAnchor="margin"/>
                  </w:pPr>
                </w:p>
              </w:tc>
            </w:tr>
            <w:tr w:rsidR="009E6D6B" w:rsidRPr="003C3522" w14:paraId="353C2FA5" w14:textId="77777777" w:rsidTr="001E7F4D">
              <w:trPr>
                <w:cantSplit/>
                <w:trHeight w:val="294"/>
              </w:trPr>
              <w:tc>
                <w:tcPr>
                  <w:tcW w:w="935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167C2FA3" w14:textId="77777777" w:rsidR="009E6D6B" w:rsidRPr="003C3522" w:rsidRDefault="007E6C6B" w:rsidP="00401370">
                  <w:pPr>
                    <w:pStyle w:val="Naslov1"/>
                    <w:framePr w:hSpace="0" w:wrap="auto" w:vAnchor="margin"/>
                  </w:pPr>
                  <w:proofErr w:type="spellStart"/>
                  <w:r w:rsidRPr="003C3522">
                    <w:t>II.b</w:t>
                  </w:r>
                  <w:proofErr w:type="spellEnd"/>
                  <w:r w:rsidRPr="003C3522">
                    <w:t xml:space="preserve"> Manjkajoče pravice porabe se bodo zagotovile s prerazporeditvijo:</w:t>
                  </w:r>
                </w:p>
              </w:tc>
            </w:tr>
            <w:tr w:rsidR="009E6D6B" w:rsidRPr="003C3522" w14:paraId="28059014" w14:textId="77777777" w:rsidTr="009271E7">
              <w:trPr>
                <w:cantSplit/>
                <w:trHeight w:val="100"/>
              </w:trPr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FCA5F4" w14:textId="77777777" w:rsidR="009E6D6B" w:rsidRPr="003C3522" w:rsidRDefault="007E6C6B" w:rsidP="001652C2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3C3522">
                    <w:rPr>
                      <w:rFonts w:cs="Arial"/>
                      <w:szCs w:val="20"/>
                    </w:rPr>
                    <w:t xml:space="preserve">Ime proračunskega uporabnika </w:t>
                  </w:r>
                </w:p>
              </w:tc>
              <w:tc>
                <w:tcPr>
                  <w:tcW w:w="2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779C0" w14:textId="77777777" w:rsidR="009E6D6B" w:rsidRPr="003C3522" w:rsidRDefault="007E6C6B" w:rsidP="001652C2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3C3522">
                    <w:rPr>
                      <w:rFonts w:cs="Arial"/>
                      <w:szCs w:val="20"/>
                    </w:rPr>
                    <w:t>Šifra in naziv ukrepa, projekta</w:t>
                  </w:r>
                </w:p>
              </w:tc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69B1C" w14:textId="77777777" w:rsidR="009E6D6B" w:rsidRPr="003C3522" w:rsidRDefault="007E6C6B" w:rsidP="001652C2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3C3522">
                    <w:rPr>
                      <w:rFonts w:cs="Arial"/>
                      <w:szCs w:val="20"/>
                    </w:rPr>
                    <w:t>Šifra in naziv proračunske postavke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94B46" w14:textId="77777777" w:rsidR="009E6D6B" w:rsidRPr="003C3522" w:rsidRDefault="007E6C6B" w:rsidP="001652C2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3C3522">
                    <w:rPr>
                      <w:rFonts w:cs="Arial"/>
                      <w:szCs w:val="20"/>
                    </w:rPr>
                    <w:t>Znesek za tekoče leto (t)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9AEEC" w14:textId="77777777" w:rsidR="007D5DA5" w:rsidRPr="003C3522" w:rsidRDefault="007E6C6B" w:rsidP="001652C2">
                  <w:pPr>
                    <w:rPr>
                      <w:rFonts w:cs="Arial"/>
                      <w:szCs w:val="20"/>
                    </w:rPr>
                  </w:pPr>
                  <w:r w:rsidRPr="003C3522">
                    <w:rPr>
                      <w:rFonts w:cs="Arial"/>
                      <w:szCs w:val="20"/>
                    </w:rPr>
                    <w:t xml:space="preserve">Znesek </w:t>
                  </w:r>
                </w:p>
                <w:p w14:paraId="39485C31" w14:textId="77777777" w:rsidR="009E6D6B" w:rsidRPr="003C3522" w:rsidRDefault="007E6C6B" w:rsidP="001652C2">
                  <w:pPr>
                    <w:rPr>
                      <w:rFonts w:cs="Arial"/>
                      <w:szCs w:val="20"/>
                    </w:rPr>
                  </w:pPr>
                  <w:r w:rsidRPr="003C3522">
                    <w:rPr>
                      <w:rFonts w:cs="Arial"/>
                      <w:szCs w:val="20"/>
                    </w:rPr>
                    <w:t xml:space="preserve">za t+1 </w:t>
                  </w:r>
                </w:p>
              </w:tc>
            </w:tr>
            <w:tr w:rsidR="009E6D6B" w:rsidRPr="003C3522" w14:paraId="34FCD14E" w14:textId="77777777" w:rsidTr="009271E7">
              <w:trPr>
                <w:cantSplit/>
                <w:trHeight w:val="95"/>
              </w:trPr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7525A8" w14:textId="533077DF" w:rsidR="009E6D6B" w:rsidRPr="003C3522" w:rsidRDefault="001652C2" w:rsidP="00401370">
                  <w:pPr>
                    <w:pStyle w:val="Naslov1"/>
                    <w:framePr w:hSpace="0" w:wrap="auto" w:vAnchor="margin"/>
                  </w:pPr>
                  <w:r>
                    <w:t>Ministrstvo za finance</w:t>
                  </w:r>
                </w:p>
              </w:tc>
              <w:tc>
                <w:tcPr>
                  <w:tcW w:w="2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2886E" w14:textId="5BB38DA1" w:rsidR="009E6D6B" w:rsidRPr="001652C2" w:rsidRDefault="001652C2" w:rsidP="00401370">
                  <w:pPr>
                    <w:pStyle w:val="Naslov1"/>
                    <w:framePr w:hSpace="0" w:wrap="auto" w:vAnchor="margin"/>
                  </w:pPr>
                  <w:r w:rsidRPr="001652C2">
                    <w:t>1611-11-0032 </w:t>
                  </w:r>
                </w:p>
              </w:tc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8BB1A" w14:textId="31FD3CFB" w:rsidR="009E6D6B" w:rsidRPr="001652C2" w:rsidRDefault="00BC3C7B" w:rsidP="00401370">
                  <w:pPr>
                    <w:pStyle w:val="Naslov1"/>
                    <w:framePr w:hSpace="0" w:wrap="auto" w:vAnchor="margin"/>
                  </w:pPr>
                  <w:r>
                    <w:t xml:space="preserve">7608 </w:t>
                  </w:r>
                  <w:r w:rsidR="001652C2" w:rsidRPr="001652C2">
                    <w:t>Tekoča proračunska rezerva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EB7CD" w14:textId="490DD8B0" w:rsidR="009E6D6B" w:rsidRPr="001652C2" w:rsidRDefault="001652C2" w:rsidP="00401370">
                  <w:pPr>
                    <w:pStyle w:val="Naslov1"/>
                    <w:framePr w:hSpace="0" w:wrap="auto" w:vAnchor="margin"/>
                  </w:pPr>
                  <w:r w:rsidRPr="001652C2">
                    <w:t>1.550.000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E07C5" w14:textId="0B888362" w:rsidR="009E6D6B" w:rsidRPr="003C3522" w:rsidRDefault="001652C2" w:rsidP="00401370">
                  <w:pPr>
                    <w:pStyle w:val="Naslov1"/>
                    <w:framePr w:hSpace="0" w:wrap="auto" w:vAnchor="margin"/>
                  </w:pPr>
                  <w:r>
                    <w:t>/</w:t>
                  </w:r>
                </w:p>
              </w:tc>
            </w:tr>
            <w:tr w:rsidR="009E6D6B" w:rsidRPr="003C3522" w14:paraId="39A5B0FE" w14:textId="77777777" w:rsidTr="009271E7">
              <w:trPr>
                <w:cantSplit/>
                <w:trHeight w:val="95"/>
              </w:trPr>
              <w:tc>
                <w:tcPr>
                  <w:tcW w:w="66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674C7" w14:textId="77777777" w:rsidR="009E6D6B" w:rsidRPr="003C3522" w:rsidRDefault="007E6C6B" w:rsidP="00401370">
                  <w:pPr>
                    <w:pStyle w:val="Naslov1"/>
                    <w:framePr w:hSpace="0" w:wrap="auto" w:vAnchor="margin"/>
                  </w:pPr>
                  <w:r w:rsidRPr="003C3522">
                    <w:t>SKUPAJ: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ACF28" w14:textId="7E107A27" w:rsidR="009E6D6B" w:rsidRPr="00EB5A9D" w:rsidRDefault="001652C2" w:rsidP="00401370">
                  <w:pPr>
                    <w:pStyle w:val="Naslov1"/>
                    <w:framePr w:hSpace="0" w:wrap="auto" w:vAnchor="margin"/>
                  </w:pPr>
                  <w:r w:rsidRPr="00EB5A9D">
                    <w:t>1.550.000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A1BB5" w14:textId="77777777" w:rsidR="009E6D6B" w:rsidRPr="00EB5A9D" w:rsidRDefault="009E6D6B" w:rsidP="00401370">
                  <w:pPr>
                    <w:pStyle w:val="Naslov1"/>
                    <w:framePr w:hSpace="0" w:wrap="auto" w:vAnchor="margin"/>
                  </w:pPr>
                </w:p>
              </w:tc>
            </w:tr>
            <w:tr w:rsidR="009E6D6B" w:rsidRPr="003C3522" w14:paraId="6EDAF8A8" w14:textId="77777777" w:rsidTr="001E7F4D">
              <w:trPr>
                <w:cantSplit/>
                <w:trHeight w:val="207"/>
              </w:trPr>
              <w:tc>
                <w:tcPr>
                  <w:tcW w:w="935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2483C9A1" w14:textId="77777777" w:rsidR="009E6D6B" w:rsidRPr="003C3522" w:rsidRDefault="007E6C6B" w:rsidP="00401370">
                  <w:pPr>
                    <w:pStyle w:val="Naslov1"/>
                    <w:framePr w:hSpace="0" w:wrap="auto" w:vAnchor="margin"/>
                  </w:pPr>
                  <w:proofErr w:type="spellStart"/>
                  <w:r w:rsidRPr="003C3522">
                    <w:t>II.c</w:t>
                  </w:r>
                  <w:proofErr w:type="spellEnd"/>
                  <w:r w:rsidRPr="003C3522">
                    <w:t xml:space="preserve"> Načrtovana nadomestitev zmanjšanih prihodkov oz. povečanih odhodkov proračuna:</w:t>
                  </w:r>
                </w:p>
              </w:tc>
            </w:tr>
            <w:tr w:rsidR="009E6D6B" w:rsidRPr="003C3522" w14:paraId="52B51853" w14:textId="77777777" w:rsidTr="001E7F4D">
              <w:trPr>
                <w:cantSplit/>
                <w:trHeight w:val="100"/>
              </w:trPr>
              <w:tc>
                <w:tcPr>
                  <w:tcW w:w="49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236B2" w14:textId="77777777" w:rsidR="009E6D6B" w:rsidRPr="003C3522" w:rsidRDefault="007E6C6B" w:rsidP="001652C2">
                  <w:pPr>
                    <w:ind w:left="-122" w:right="-112"/>
                    <w:jc w:val="center"/>
                    <w:rPr>
                      <w:rFonts w:cs="Arial"/>
                      <w:szCs w:val="20"/>
                    </w:rPr>
                  </w:pPr>
                  <w:r w:rsidRPr="003C3522">
                    <w:rPr>
                      <w:rFonts w:cs="Arial"/>
                      <w:szCs w:val="20"/>
                    </w:rPr>
                    <w:t>Novi prihodki</w:t>
                  </w:r>
                </w:p>
              </w:tc>
              <w:tc>
                <w:tcPr>
                  <w:tcW w:w="22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939A2" w14:textId="77777777" w:rsidR="009E6D6B" w:rsidRPr="003C3522" w:rsidRDefault="007E6C6B" w:rsidP="001652C2">
                  <w:pPr>
                    <w:ind w:left="-122" w:right="-112"/>
                    <w:jc w:val="center"/>
                    <w:rPr>
                      <w:rFonts w:cs="Arial"/>
                      <w:szCs w:val="20"/>
                    </w:rPr>
                  </w:pPr>
                  <w:r w:rsidRPr="003C3522">
                    <w:rPr>
                      <w:rFonts w:cs="Arial"/>
                      <w:szCs w:val="20"/>
                    </w:rPr>
                    <w:t>Znesek za tekoče leto (t)</w:t>
                  </w:r>
                </w:p>
              </w:tc>
              <w:tc>
                <w:tcPr>
                  <w:tcW w:w="2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4D610" w14:textId="77777777" w:rsidR="009E6D6B" w:rsidRPr="003C3522" w:rsidRDefault="007D5DA5" w:rsidP="001652C2">
                  <w:pPr>
                    <w:ind w:left="-122" w:right="-112"/>
                    <w:rPr>
                      <w:rFonts w:cs="Arial"/>
                      <w:szCs w:val="20"/>
                    </w:rPr>
                  </w:pPr>
                  <w:r w:rsidRPr="003C3522">
                    <w:rPr>
                      <w:rFonts w:cs="Arial"/>
                      <w:szCs w:val="20"/>
                    </w:rPr>
                    <w:t xml:space="preserve">  </w:t>
                  </w:r>
                  <w:r w:rsidR="007E6C6B" w:rsidRPr="003C3522">
                    <w:rPr>
                      <w:rFonts w:cs="Arial"/>
                      <w:szCs w:val="20"/>
                    </w:rPr>
                    <w:t>Znesek za t+1</w:t>
                  </w:r>
                </w:p>
              </w:tc>
            </w:tr>
            <w:tr w:rsidR="009E6D6B" w:rsidRPr="003C3522" w14:paraId="60311466" w14:textId="77777777" w:rsidTr="001E7F4D">
              <w:trPr>
                <w:cantSplit/>
                <w:trHeight w:val="95"/>
              </w:trPr>
              <w:tc>
                <w:tcPr>
                  <w:tcW w:w="49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73134E" w14:textId="77777777" w:rsidR="009E6D6B" w:rsidRPr="003C3522" w:rsidRDefault="009E6D6B" w:rsidP="00401370">
                  <w:pPr>
                    <w:pStyle w:val="Naslov1"/>
                    <w:framePr w:hSpace="0" w:wrap="auto" w:vAnchor="margin"/>
                  </w:pPr>
                </w:p>
              </w:tc>
              <w:tc>
                <w:tcPr>
                  <w:tcW w:w="22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84112" w14:textId="77777777" w:rsidR="009E6D6B" w:rsidRPr="003C3522" w:rsidRDefault="009E6D6B" w:rsidP="00401370">
                  <w:pPr>
                    <w:pStyle w:val="Naslov1"/>
                    <w:framePr w:hSpace="0" w:wrap="auto" w:vAnchor="margin"/>
                  </w:pPr>
                </w:p>
              </w:tc>
              <w:tc>
                <w:tcPr>
                  <w:tcW w:w="2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5300C" w14:textId="77777777" w:rsidR="009E6D6B" w:rsidRPr="003C3522" w:rsidRDefault="009E6D6B" w:rsidP="00401370">
                  <w:pPr>
                    <w:pStyle w:val="Naslov1"/>
                    <w:framePr w:hSpace="0" w:wrap="auto" w:vAnchor="margin"/>
                  </w:pPr>
                </w:p>
              </w:tc>
            </w:tr>
            <w:tr w:rsidR="009E6D6B" w:rsidRPr="003C3522" w14:paraId="7121C27A" w14:textId="77777777" w:rsidTr="001E7F4D">
              <w:trPr>
                <w:cantSplit/>
                <w:trHeight w:val="95"/>
              </w:trPr>
              <w:tc>
                <w:tcPr>
                  <w:tcW w:w="49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8774D" w14:textId="77777777" w:rsidR="009E6D6B" w:rsidRPr="003C3522" w:rsidRDefault="007E6C6B" w:rsidP="00401370">
                  <w:pPr>
                    <w:pStyle w:val="Naslov1"/>
                    <w:framePr w:hSpace="0" w:wrap="auto" w:vAnchor="margin"/>
                  </w:pPr>
                  <w:r w:rsidRPr="003C3522">
                    <w:t>SKUPAJ</w:t>
                  </w:r>
                </w:p>
              </w:tc>
              <w:tc>
                <w:tcPr>
                  <w:tcW w:w="22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35B48A" w14:textId="77777777" w:rsidR="009E6D6B" w:rsidRPr="003C3522" w:rsidRDefault="009E6D6B" w:rsidP="00401370">
                  <w:pPr>
                    <w:pStyle w:val="Naslov1"/>
                    <w:framePr w:hSpace="0" w:wrap="auto" w:vAnchor="margin"/>
                  </w:pPr>
                </w:p>
              </w:tc>
              <w:tc>
                <w:tcPr>
                  <w:tcW w:w="2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BFDBA" w14:textId="77777777" w:rsidR="009E6D6B" w:rsidRPr="003C3522" w:rsidRDefault="009E6D6B" w:rsidP="00401370">
                  <w:pPr>
                    <w:pStyle w:val="Naslov1"/>
                    <w:framePr w:hSpace="0" w:wrap="auto" w:vAnchor="margin"/>
                  </w:pPr>
                </w:p>
              </w:tc>
            </w:tr>
          </w:tbl>
          <w:p w14:paraId="372EB08A" w14:textId="77777777" w:rsidR="009E6D6B" w:rsidRPr="003C3522" w:rsidRDefault="009E6D6B" w:rsidP="001E7F4D">
            <w:pPr>
              <w:rPr>
                <w:rFonts w:cs="Arial"/>
                <w:b/>
                <w:sz w:val="22"/>
                <w:szCs w:val="22"/>
                <w:lang w:eastAsia="sl-SI"/>
              </w:rPr>
            </w:pPr>
          </w:p>
        </w:tc>
      </w:tr>
      <w:tr w:rsidR="009E6D6B" w:rsidRPr="003C3522" w14:paraId="653CF171" w14:textId="77777777" w:rsidTr="00BE0FC7">
        <w:tc>
          <w:tcPr>
            <w:tcW w:w="8714" w:type="dxa"/>
            <w:gridSpan w:val="5"/>
          </w:tcPr>
          <w:p w14:paraId="0D21D033" w14:textId="77777777" w:rsidR="009E6D6B" w:rsidRPr="003C3522" w:rsidRDefault="009E6D6B" w:rsidP="001E7F4D">
            <w:pPr>
              <w:keepNext/>
              <w:ind w:left="284"/>
              <w:jc w:val="both"/>
              <w:rPr>
                <w:rFonts w:cs="Arial"/>
                <w:b/>
                <w:sz w:val="22"/>
                <w:szCs w:val="22"/>
                <w:lang w:eastAsia="sl-SI"/>
              </w:rPr>
            </w:pPr>
          </w:p>
        </w:tc>
      </w:tr>
      <w:tr w:rsidR="009E6D6B" w:rsidRPr="003C3522" w14:paraId="2E5690E2" w14:textId="77777777" w:rsidTr="00BE0FC7">
        <w:tc>
          <w:tcPr>
            <w:tcW w:w="8714" w:type="dxa"/>
            <w:gridSpan w:val="5"/>
          </w:tcPr>
          <w:p w14:paraId="6E076FBD" w14:textId="77777777" w:rsidR="009E6D6B" w:rsidRPr="003C3522" w:rsidRDefault="007E6C6B" w:rsidP="0015733F">
            <w:pPr>
              <w:spacing w:before="280" w:afterLines="60" w:after="144"/>
              <w:rPr>
                <w:rFonts w:cs="Arial"/>
                <w:b/>
                <w:szCs w:val="20"/>
                <w:lang w:eastAsia="sl-SI"/>
              </w:rPr>
            </w:pPr>
            <w:r w:rsidRPr="003C3522">
              <w:rPr>
                <w:rFonts w:cs="Arial"/>
                <w:b/>
                <w:szCs w:val="20"/>
                <w:lang w:eastAsia="sl-SI"/>
              </w:rPr>
              <w:t>7.b Predstavitev ocene finančnih posledic, nižjih od 40 000 EUR</w:t>
            </w:r>
          </w:p>
        </w:tc>
      </w:tr>
      <w:tr w:rsidR="009E6D6B" w:rsidRPr="003C3522" w14:paraId="2432FEE1" w14:textId="77777777" w:rsidTr="00BE0FC7">
        <w:tc>
          <w:tcPr>
            <w:tcW w:w="8714" w:type="dxa"/>
            <w:gridSpan w:val="5"/>
          </w:tcPr>
          <w:p w14:paraId="4A01053E" w14:textId="77777777" w:rsidR="0025489B" w:rsidRPr="0025489B" w:rsidRDefault="00EB366D" w:rsidP="0061247E">
            <w:pPr>
              <w:pStyle w:val="Neotevilenodstavek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1B6445" w:rsidRPr="007D4CD1" w14:paraId="774E6401" w14:textId="77777777" w:rsidTr="000A7295">
        <w:tc>
          <w:tcPr>
            <w:tcW w:w="8714" w:type="dxa"/>
            <w:gridSpan w:val="5"/>
          </w:tcPr>
          <w:p w14:paraId="5368D208" w14:textId="77777777" w:rsidR="001B6445" w:rsidRPr="001B3878" w:rsidRDefault="001B6445" w:rsidP="001E7F4D">
            <w:pPr>
              <w:pStyle w:val="Oddelek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9A292E">
              <w:rPr>
                <w:sz w:val="20"/>
                <w:szCs w:val="20"/>
              </w:rPr>
              <w:t>8. Predstavitev sodelovanja z združenji občin:</w:t>
            </w:r>
          </w:p>
        </w:tc>
      </w:tr>
      <w:tr w:rsidR="001B6445" w:rsidRPr="001B3878" w14:paraId="5E29639B" w14:textId="77777777" w:rsidTr="001B6445">
        <w:tc>
          <w:tcPr>
            <w:tcW w:w="6525" w:type="dxa"/>
            <w:gridSpan w:val="2"/>
          </w:tcPr>
          <w:p w14:paraId="155F782C" w14:textId="77777777" w:rsidR="001B6445" w:rsidRPr="00171E3B" w:rsidRDefault="001B6445" w:rsidP="001B6445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14:paraId="0A91E291" w14:textId="77777777" w:rsidR="001B6445" w:rsidRDefault="001B6445" w:rsidP="004C5626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14:paraId="19AD7918" w14:textId="77777777" w:rsidR="001B6445" w:rsidRPr="00171E3B" w:rsidRDefault="001B6445" w:rsidP="004C5626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14:paraId="2F0B4BD6" w14:textId="77777777" w:rsidR="001B6445" w:rsidRPr="001142DC" w:rsidRDefault="001B6445" w:rsidP="004C5626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2189" w:type="dxa"/>
            <w:gridSpan w:val="3"/>
          </w:tcPr>
          <w:p w14:paraId="5F691A78" w14:textId="77777777" w:rsidR="001B6445" w:rsidRPr="001B3878" w:rsidRDefault="001B6445" w:rsidP="00262326">
            <w:pPr>
              <w:pStyle w:val="Neotevilenodstavek"/>
              <w:spacing w:line="240" w:lineRule="auto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NE</w:t>
            </w:r>
          </w:p>
        </w:tc>
      </w:tr>
      <w:tr w:rsidR="001B6445" w:rsidRPr="007D4CD1" w14:paraId="5AF3497A" w14:textId="77777777" w:rsidTr="000A7295">
        <w:tc>
          <w:tcPr>
            <w:tcW w:w="8714" w:type="dxa"/>
            <w:gridSpan w:val="5"/>
          </w:tcPr>
          <w:p w14:paraId="74DF0E5E" w14:textId="77777777" w:rsidR="001B6445" w:rsidRPr="00171E3B" w:rsidRDefault="001B6445" w:rsidP="001B6445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14:paraId="2C371CEB" w14:textId="77777777" w:rsidR="001B6445" w:rsidRPr="00171E3B" w:rsidRDefault="001B6445" w:rsidP="004C5626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Pr="00171E3B">
              <w:rPr>
                <w:iCs/>
                <w:sz w:val="20"/>
                <w:szCs w:val="20"/>
              </w:rPr>
              <w:t xml:space="preserve"> občin Slovenije SOS: NE</w:t>
            </w:r>
          </w:p>
          <w:p w14:paraId="595D2515" w14:textId="77777777" w:rsidR="001B6445" w:rsidRPr="00171E3B" w:rsidRDefault="001B6445" w:rsidP="004C5626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občin Slovenije ZOS: NE</w:t>
            </w:r>
          </w:p>
          <w:p w14:paraId="65647BEE" w14:textId="77777777" w:rsidR="001B6445" w:rsidRPr="001142DC" w:rsidRDefault="001B6445" w:rsidP="004C5626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mestnih občin Slovenije ZMOS: NE</w:t>
            </w:r>
          </w:p>
        </w:tc>
      </w:tr>
      <w:tr w:rsidR="009E6D6B" w:rsidRPr="00213A49" w14:paraId="14851CF8" w14:textId="77777777" w:rsidTr="000A7295">
        <w:tc>
          <w:tcPr>
            <w:tcW w:w="8714" w:type="dxa"/>
            <w:gridSpan w:val="5"/>
          </w:tcPr>
          <w:p w14:paraId="4256BC5D" w14:textId="77777777" w:rsidR="009E6D6B" w:rsidRPr="001B3878" w:rsidRDefault="001B6445" w:rsidP="001E7F4D">
            <w:pPr>
              <w:pStyle w:val="Oddelek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E6C6B" w:rsidRPr="001B3878">
              <w:rPr>
                <w:sz w:val="20"/>
                <w:szCs w:val="20"/>
              </w:rPr>
              <w:t>. Predstavitev sodelovanja javnosti</w:t>
            </w:r>
          </w:p>
        </w:tc>
      </w:tr>
      <w:tr w:rsidR="009E6D6B" w:rsidRPr="00213A49" w14:paraId="4BC25B99" w14:textId="77777777" w:rsidTr="001B6445">
        <w:tc>
          <w:tcPr>
            <w:tcW w:w="6525" w:type="dxa"/>
            <w:gridSpan w:val="2"/>
          </w:tcPr>
          <w:p w14:paraId="51B5201F" w14:textId="77777777" w:rsidR="009E6D6B" w:rsidRPr="001B3878" w:rsidRDefault="007E6C6B" w:rsidP="001E7F4D">
            <w:pPr>
              <w:pStyle w:val="Neotevilenodstavek"/>
              <w:spacing w:line="240" w:lineRule="auto"/>
              <w:rPr>
                <w:sz w:val="20"/>
                <w:szCs w:val="20"/>
              </w:rPr>
            </w:pPr>
            <w:r w:rsidRPr="001B3878">
              <w:rPr>
                <w:iCs/>
                <w:sz w:val="20"/>
                <w:szCs w:val="20"/>
              </w:rPr>
              <w:t>Gradivo je bilo predhodno objavljeno na spletni strani predlagatelja</w:t>
            </w:r>
          </w:p>
        </w:tc>
        <w:tc>
          <w:tcPr>
            <w:tcW w:w="2189" w:type="dxa"/>
            <w:gridSpan w:val="3"/>
          </w:tcPr>
          <w:p w14:paraId="2C9E30C9" w14:textId="77777777" w:rsidR="009E6D6B" w:rsidRPr="001B3878" w:rsidRDefault="007E6C6B" w:rsidP="001E7F4D">
            <w:pPr>
              <w:pStyle w:val="Neotevilenodstavek"/>
              <w:spacing w:line="240" w:lineRule="auto"/>
              <w:jc w:val="center"/>
              <w:rPr>
                <w:iCs/>
                <w:sz w:val="20"/>
                <w:szCs w:val="20"/>
              </w:rPr>
            </w:pPr>
            <w:r w:rsidRPr="001B3878">
              <w:rPr>
                <w:sz w:val="20"/>
                <w:szCs w:val="20"/>
              </w:rPr>
              <w:t>NE</w:t>
            </w:r>
          </w:p>
        </w:tc>
      </w:tr>
      <w:tr w:rsidR="009E6D6B" w:rsidRPr="00213A49" w14:paraId="2875B402" w14:textId="77777777" w:rsidTr="001B6445"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C87B" w14:textId="77777777" w:rsidR="009E6D6B" w:rsidRPr="001B3878" w:rsidRDefault="00014E35" w:rsidP="001E7F4D">
            <w:pPr>
              <w:pStyle w:val="Oddelek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E6C6B" w:rsidRPr="001B3878">
              <w:rPr>
                <w:sz w:val="20"/>
                <w:szCs w:val="20"/>
              </w:rPr>
              <w:t>. Pri pripravi gradiva so bile upoštevane zahteve iz Resolucije o normativni dejavnosti</w:t>
            </w: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16F7" w14:textId="77777777" w:rsidR="009E6D6B" w:rsidRPr="001B3878" w:rsidRDefault="007E6C6B" w:rsidP="001E7F4D">
            <w:pPr>
              <w:pStyle w:val="Alineazaodstavkom"/>
              <w:spacing w:before="360" w:after="120" w:line="240" w:lineRule="auto"/>
              <w:ind w:left="709" w:hanging="683"/>
              <w:jc w:val="center"/>
              <w:rPr>
                <w:b/>
                <w:bCs/>
                <w:sz w:val="20"/>
                <w:szCs w:val="20"/>
              </w:rPr>
            </w:pPr>
            <w:r w:rsidRPr="001B3878">
              <w:rPr>
                <w:sz w:val="20"/>
                <w:szCs w:val="20"/>
              </w:rPr>
              <w:t>NE</w:t>
            </w:r>
          </w:p>
        </w:tc>
      </w:tr>
      <w:tr w:rsidR="009E6D6B" w:rsidRPr="00213A49" w14:paraId="37F52A64" w14:textId="77777777" w:rsidTr="001B6445"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85FF" w14:textId="77777777" w:rsidR="009E6D6B" w:rsidRPr="001B3878" w:rsidRDefault="007E6C6B" w:rsidP="00014E35">
            <w:pPr>
              <w:pStyle w:val="Oddelek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1B3878">
              <w:rPr>
                <w:sz w:val="20"/>
                <w:szCs w:val="20"/>
              </w:rPr>
              <w:t>1</w:t>
            </w:r>
            <w:r w:rsidR="00014E35">
              <w:rPr>
                <w:sz w:val="20"/>
                <w:szCs w:val="20"/>
              </w:rPr>
              <w:t>1</w:t>
            </w:r>
            <w:r w:rsidRPr="001B3878">
              <w:rPr>
                <w:sz w:val="20"/>
                <w:szCs w:val="20"/>
              </w:rPr>
              <w:t>. Gradivo je uvrščeno v delovni program vlade</w:t>
            </w: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563C" w14:textId="77777777" w:rsidR="009E6D6B" w:rsidRPr="001B3878" w:rsidRDefault="007E6C6B" w:rsidP="001E7F4D">
            <w:pPr>
              <w:pStyle w:val="Alineazaodstavkom"/>
              <w:spacing w:before="360" w:after="120" w:line="240" w:lineRule="auto"/>
              <w:ind w:left="709" w:hanging="683"/>
              <w:jc w:val="center"/>
              <w:rPr>
                <w:sz w:val="20"/>
                <w:szCs w:val="20"/>
              </w:rPr>
            </w:pPr>
            <w:r w:rsidRPr="001B3878">
              <w:rPr>
                <w:sz w:val="20"/>
                <w:szCs w:val="20"/>
              </w:rPr>
              <w:t>NE</w:t>
            </w:r>
          </w:p>
        </w:tc>
      </w:tr>
      <w:tr w:rsidR="009E6D6B" w:rsidRPr="00213A49" w14:paraId="159515FE" w14:textId="77777777" w:rsidTr="000A7295">
        <w:tc>
          <w:tcPr>
            <w:tcW w:w="8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1C10" w14:textId="77777777" w:rsidR="00B34215" w:rsidRPr="001B3878" w:rsidRDefault="00B34215" w:rsidP="001E7F4D">
            <w:pPr>
              <w:rPr>
                <w:b/>
                <w:szCs w:val="20"/>
              </w:rPr>
            </w:pPr>
          </w:p>
          <w:p w14:paraId="5C097491" w14:textId="4C4C07E7" w:rsidR="00B34215" w:rsidRPr="005522EB" w:rsidRDefault="005522EB" w:rsidP="00B34215">
            <w:pPr>
              <w:pStyle w:val="Poglavje"/>
              <w:widowControl w:val="0"/>
              <w:spacing w:before="0" w:after="0" w:line="260" w:lineRule="exact"/>
              <w:ind w:left="3400"/>
              <w:rPr>
                <w:sz w:val="20"/>
                <w:szCs w:val="20"/>
              </w:rPr>
            </w:pPr>
            <w:r w:rsidRPr="005522EB">
              <w:rPr>
                <w:sz w:val="20"/>
                <w:szCs w:val="20"/>
              </w:rPr>
              <w:t>Klemen Boštjančič</w:t>
            </w:r>
          </w:p>
          <w:p w14:paraId="71C9C7F3" w14:textId="77777777" w:rsidR="00B34215" w:rsidRDefault="003A3258" w:rsidP="00637534">
            <w:pPr>
              <w:pStyle w:val="Poglavje"/>
              <w:widowControl w:val="0"/>
              <w:spacing w:before="0" w:after="0" w:line="260" w:lineRule="exact"/>
              <w:ind w:left="3400"/>
              <w:rPr>
                <w:sz w:val="20"/>
                <w:szCs w:val="20"/>
              </w:rPr>
            </w:pPr>
            <w:r w:rsidRPr="005522EB">
              <w:rPr>
                <w:sz w:val="20"/>
                <w:szCs w:val="20"/>
              </w:rPr>
              <w:t>MINISTER</w:t>
            </w:r>
          </w:p>
          <w:p w14:paraId="650896FB" w14:textId="77777777" w:rsidR="00637534" w:rsidRPr="004138EB" w:rsidRDefault="00637534" w:rsidP="00637534">
            <w:pPr>
              <w:pStyle w:val="Poglavje"/>
              <w:widowControl w:val="0"/>
              <w:spacing w:before="0" w:after="0" w:line="260" w:lineRule="exact"/>
              <w:ind w:left="3400"/>
              <w:rPr>
                <w:sz w:val="20"/>
                <w:szCs w:val="20"/>
              </w:rPr>
            </w:pPr>
          </w:p>
        </w:tc>
      </w:tr>
    </w:tbl>
    <w:p w14:paraId="13797FF4" w14:textId="77777777" w:rsidR="009E6D6B" w:rsidRPr="00213A49" w:rsidRDefault="009E6D6B" w:rsidP="009E6D6B">
      <w:pPr>
        <w:pStyle w:val="Naslovpredpisa"/>
        <w:spacing w:line="240" w:lineRule="auto"/>
        <w:jc w:val="left"/>
      </w:pPr>
    </w:p>
    <w:p w14:paraId="372E5C7A" w14:textId="77777777" w:rsidR="009E6D6B" w:rsidRPr="00213A49" w:rsidRDefault="007E6C6B" w:rsidP="009E6D6B">
      <w:pPr>
        <w:pStyle w:val="Naslovpredpisa"/>
        <w:spacing w:line="240" w:lineRule="auto"/>
        <w:jc w:val="left"/>
      </w:pPr>
      <w:r>
        <w:t>PRILOG</w:t>
      </w:r>
      <w:r w:rsidR="00EB366D">
        <w:t>I</w:t>
      </w:r>
      <w:r>
        <w:t>:</w:t>
      </w:r>
    </w:p>
    <w:p w14:paraId="089E8DF0" w14:textId="77777777" w:rsidR="001A6F3F" w:rsidRPr="00147447" w:rsidRDefault="001A6F3F" w:rsidP="009D3AAD">
      <w:r w:rsidRPr="00147447">
        <w:t>- Priloga 1: Predlog sklepa</w:t>
      </w:r>
    </w:p>
    <w:p w14:paraId="45B7ECF4" w14:textId="1BF5E2E9" w:rsidR="0015724B" w:rsidRDefault="001A6F3F" w:rsidP="009D3AAD">
      <w:r w:rsidRPr="00147447">
        <w:t xml:space="preserve">- Priloga 2: </w:t>
      </w:r>
      <w:r w:rsidR="00147447" w:rsidRPr="00147447">
        <w:t>Stališče Vlade Republike Slovenije do pobude Mednarodnega denarnega sklada za odpis dela zunanjega dolga Somaliji in Sudanu</w:t>
      </w:r>
    </w:p>
    <w:p w14:paraId="7836E43D" w14:textId="77777777" w:rsidR="009E6D6B" w:rsidRPr="00213A49" w:rsidRDefault="009E6D6B" w:rsidP="009E6D6B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14:paraId="6CDEF9C9" w14:textId="77777777" w:rsidR="009E6D6B" w:rsidRPr="00213A49" w:rsidRDefault="009E6D6B" w:rsidP="009E6D6B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14:paraId="41217726" w14:textId="77777777" w:rsidR="009E6D6B" w:rsidRPr="00213A49" w:rsidRDefault="009E6D6B" w:rsidP="009E6D6B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14:paraId="3BE4D2A2" w14:textId="77777777" w:rsidR="00A51F55" w:rsidRPr="00213A49" w:rsidRDefault="007E6C6B" w:rsidP="009E6D6B">
      <w:pPr>
        <w:spacing w:line="264" w:lineRule="auto"/>
        <w:rPr>
          <w:color w:val="000000"/>
        </w:rPr>
      </w:pPr>
      <w:r>
        <w:rPr>
          <w:color w:val="000000"/>
        </w:rPr>
        <w:br w:type="page"/>
      </w:r>
    </w:p>
    <w:p w14:paraId="1D3983EF" w14:textId="77777777" w:rsidR="00FF6C1D" w:rsidRDefault="007E6C6B" w:rsidP="004E6645">
      <w:pPr>
        <w:numPr>
          <w:ilvl w:val="12"/>
          <w:numId w:val="0"/>
        </w:numPr>
        <w:tabs>
          <w:tab w:val="left" w:pos="5812"/>
        </w:tabs>
        <w:suppressAutoHyphens/>
        <w:spacing w:line="240" w:lineRule="auto"/>
        <w:jc w:val="right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 xml:space="preserve">Priloga </w:t>
      </w:r>
      <w:r w:rsidR="00B25DC9">
        <w:rPr>
          <w:rFonts w:cs="Arial"/>
          <w:szCs w:val="20"/>
          <w:lang w:eastAsia="ar-SA"/>
        </w:rPr>
        <w:t>1</w:t>
      </w:r>
      <w:r>
        <w:rPr>
          <w:rFonts w:cs="Arial"/>
          <w:szCs w:val="20"/>
          <w:lang w:eastAsia="ar-SA"/>
        </w:rPr>
        <w:t xml:space="preserve"> </w:t>
      </w:r>
    </w:p>
    <w:p w14:paraId="42872544" w14:textId="77777777" w:rsidR="00FF6C1D" w:rsidRDefault="00FF6C1D" w:rsidP="00FF6C1D">
      <w:pPr>
        <w:jc w:val="both"/>
        <w:rPr>
          <w:rFonts w:cs="Arial"/>
          <w:szCs w:val="20"/>
        </w:rPr>
      </w:pPr>
    </w:p>
    <w:p w14:paraId="55AD7971" w14:textId="77777777" w:rsidR="00FF6C1D" w:rsidRPr="00204265" w:rsidRDefault="00FF6C1D" w:rsidP="00FF6C1D">
      <w:pPr>
        <w:jc w:val="center"/>
        <w:rPr>
          <w:rFonts w:cs="Arial"/>
          <w:szCs w:val="20"/>
        </w:rPr>
      </w:pPr>
      <w:r w:rsidRPr="00204265">
        <w:rPr>
          <w:rFonts w:cs="Arial"/>
          <w:szCs w:val="20"/>
        </w:rPr>
        <w:t>SKLEP</w:t>
      </w:r>
    </w:p>
    <w:p w14:paraId="7B18D8C9" w14:textId="77777777" w:rsidR="00B9172E" w:rsidRPr="00204265" w:rsidRDefault="00B9172E" w:rsidP="00FF6C1D">
      <w:pPr>
        <w:jc w:val="center"/>
        <w:rPr>
          <w:rFonts w:cs="Arial"/>
          <w:szCs w:val="20"/>
        </w:rPr>
      </w:pPr>
    </w:p>
    <w:p w14:paraId="547587FF" w14:textId="77777777" w:rsidR="00226004" w:rsidRPr="000E0A24" w:rsidRDefault="00226004" w:rsidP="00226004">
      <w:pPr>
        <w:widowControl w:val="0"/>
        <w:spacing w:line="276" w:lineRule="auto"/>
        <w:jc w:val="both"/>
        <w:rPr>
          <w:rFonts w:cs="Arial"/>
          <w:color w:val="000000"/>
          <w:szCs w:val="20"/>
        </w:rPr>
      </w:pPr>
      <w:r w:rsidRPr="000E0A24">
        <w:rPr>
          <w:rFonts w:cs="Arial"/>
          <w:color w:val="000000"/>
          <w:szCs w:val="20"/>
        </w:rPr>
        <w:t>Na podlagi šestega odstavka 21. člena Zakona o Vladi Republike Slovenije (Uradni list RS, št. 24/05 – uradno prečiščeno besedilo, 109/08, 38/10 – ZUKN, 8/12, 21/13, 47</w:t>
      </w:r>
      <w:r w:rsidRPr="000E0A24">
        <w:rPr>
          <w:rFonts w:cs="Arial"/>
          <w:szCs w:val="20"/>
        </w:rPr>
        <w:t>/13</w:t>
      </w:r>
      <w:r w:rsidRPr="000E0A24">
        <w:rPr>
          <w:rFonts w:cs="Arial"/>
          <w:color w:val="000000"/>
          <w:szCs w:val="20"/>
        </w:rPr>
        <w:t xml:space="preserve"> – </w:t>
      </w:r>
      <w:r w:rsidRPr="000E0A24">
        <w:rPr>
          <w:rFonts w:cs="Arial"/>
          <w:szCs w:val="20"/>
        </w:rPr>
        <w:t>ZDU-1G, 65/14 in 55/17)</w:t>
      </w:r>
      <w:r w:rsidRPr="000E0A24">
        <w:rPr>
          <w:rFonts w:cs="Arial"/>
          <w:color w:val="000000"/>
          <w:szCs w:val="20"/>
        </w:rPr>
        <w:t xml:space="preserve"> in </w:t>
      </w:r>
      <w:r>
        <w:rPr>
          <w:rFonts w:cs="Arial"/>
          <w:color w:val="000000"/>
          <w:szCs w:val="20"/>
        </w:rPr>
        <w:t xml:space="preserve">7. člena Zakona o članstvu </w:t>
      </w:r>
      <w:r w:rsidRPr="0098348D">
        <w:rPr>
          <w:rFonts w:cs="Arial"/>
          <w:color w:val="000000"/>
          <w:szCs w:val="20"/>
        </w:rPr>
        <w:t>Republike Slovenije v Mednarodnem denarnem skladu (Uradni list RS, št. 2/93, 70/98 in 29/10)</w:t>
      </w:r>
      <w:r>
        <w:rPr>
          <w:rFonts w:cs="Arial"/>
          <w:color w:val="000000"/>
          <w:szCs w:val="20"/>
        </w:rPr>
        <w:t xml:space="preserve"> </w:t>
      </w:r>
      <w:r w:rsidRPr="000E0A24">
        <w:rPr>
          <w:rFonts w:cs="Arial"/>
          <w:color w:val="000000"/>
          <w:szCs w:val="20"/>
        </w:rPr>
        <w:t>je Vlada Republike Slovenije na seji dne ... pod točko ... sprejela naslednji sklep:</w:t>
      </w:r>
    </w:p>
    <w:p w14:paraId="3BEF1CC0" w14:textId="77777777" w:rsidR="00226004" w:rsidRPr="000E0A24" w:rsidRDefault="00226004" w:rsidP="00226004">
      <w:pPr>
        <w:widowControl w:val="0"/>
        <w:spacing w:line="276" w:lineRule="auto"/>
        <w:rPr>
          <w:rFonts w:cs="Arial"/>
          <w:color w:val="000000"/>
          <w:szCs w:val="20"/>
        </w:rPr>
      </w:pPr>
    </w:p>
    <w:p w14:paraId="5F2EC6CB" w14:textId="77777777" w:rsidR="00226004" w:rsidRDefault="00226004" w:rsidP="0022600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cs="Arial"/>
          <w:szCs w:val="20"/>
          <w:lang w:eastAsia="sl-SI"/>
        </w:rPr>
      </w:pPr>
      <w:r w:rsidRPr="000E0A24">
        <w:rPr>
          <w:rFonts w:cs="Arial"/>
          <w:szCs w:val="20"/>
          <w:lang w:eastAsia="sl-SI"/>
        </w:rPr>
        <w:t xml:space="preserve">Vlada Republike Slovenije </w:t>
      </w:r>
      <w:r>
        <w:rPr>
          <w:rFonts w:cs="Arial"/>
          <w:szCs w:val="20"/>
          <w:lang w:eastAsia="sl-SI"/>
        </w:rPr>
        <w:t xml:space="preserve">podpira pobudo Mednarodnega denarnega sklada za odpis dela zunanjega dolga Somaliji in Sudanu. </w:t>
      </w:r>
    </w:p>
    <w:p w14:paraId="208D39CE" w14:textId="77777777" w:rsidR="00226004" w:rsidRPr="00715090" w:rsidRDefault="00226004" w:rsidP="0022600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Vlada </w:t>
      </w:r>
      <w:r w:rsidRPr="000E0A24">
        <w:rPr>
          <w:rFonts w:cs="Arial"/>
          <w:szCs w:val="20"/>
          <w:lang w:eastAsia="sl-SI"/>
        </w:rPr>
        <w:t xml:space="preserve">Republike Slovenije </w:t>
      </w:r>
      <w:r>
        <w:rPr>
          <w:rFonts w:cs="Arial"/>
          <w:szCs w:val="20"/>
          <w:lang w:eastAsia="sl-SI"/>
        </w:rPr>
        <w:t>se seznanja, da bo prispevka Slovenije za odpis dolga Somaliji v evrski p</w:t>
      </w:r>
      <w:r w:rsidRPr="00715090">
        <w:rPr>
          <w:rFonts w:cs="Arial"/>
          <w:szCs w:val="20"/>
          <w:lang w:eastAsia="sl-SI"/>
        </w:rPr>
        <w:t>rotivrednosti 168.765 SDR</w:t>
      </w:r>
      <w:r>
        <w:rPr>
          <w:rFonts w:cs="Arial"/>
          <w:szCs w:val="20"/>
          <w:lang w:eastAsia="sl-SI"/>
        </w:rPr>
        <w:t xml:space="preserve"> in za odpis dolga Sudanu v evrski protivrednosti </w:t>
      </w:r>
      <w:r w:rsidRPr="006579B2">
        <w:rPr>
          <w:rFonts w:cs="Arial"/>
          <w:szCs w:val="20"/>
          <w:lang w:eastAsia="sl-SI"/>
        </w:rPr>
        <w:t>1.188.840 SDR</w:t>
      </w:r>
      <w:r w:rsidRPr="00715090">
        <w:rPr>
          <w:rFonts w:cs="Arial"/>
          <w:szCs w:val="20"/>
          <w:lang w:eastAsia="sl-SI"/>
        </w:rPr>
        <w:t xml:space="preserve"> zagotovila Banka Slovenije ter soglaša, da ji Republika Slovenija ta sredstva povrne. </w:t>
      </w:r>
    </w:p>
    <w:p w14:paraId="58BDB0D2" w14:textId="77777777" w:rsidR="006579B2" w:rsidRDefault="006579B2" w:rsidP="007F4D4F">
      <w:pPr>
        <w:suppressAutoHyphens/>
        <w:spacing w:line="288" w:lineRule="auto"/>
        <w:jc w:val="both"/>
        <w:rPr>
          <w:rFonts w:cs="Arial"/>
          <w:szCs w:val="20"/>
        </w:rPr>
      </w:pPr>
    </w:p>
    <w:p w14:paraId="23BBDAFE" w14:textId="6A305617" w:rsidR="005522EB" w:rsidRPr="005522EB" w:rsidRDefault="005522EB" w:rsidP="005522EB">
      <w:pPr>
        <w:suppressAutoHyphens/>
        <w:spacing w:line="288" w:lineRule="auto"/>
        <w:jc w:val="center"/>
        <w:rPr>
          <w:rFonts w:cs="Arial"/>
          <w:szCs w:val="20"/>
        </w:rPr>
      </w:pPr>
      <w:r w:rsidRPr="005522EB">
        <w:rPr>
          <w:rFonts w:cs="Arial"/>
          <w:szCs w:val="20"/>
        </w:rPr>
        <w:t>Barbara KOLENKO HELBL</w:t>
      </w:r>
    </w:p>
    <w:p w14:paraId="27798CFE" w14:textId="30B7483D" w:rsidR="005522EB" w:rsidRPr="003C3522" w:rsidRDefault="005522EB" w:rsidP="005522EB">
      <w:pPr>
        <w:suppressAutoHyphens/>
        <w:spacing w:line="288" w:lineRule="auto"/>
        <w:jc w:val="center"/>
        <w:rPr>
          <w:rFonts w:cs="Arial"/>
          <w:szCs w:val="20"/>
        </w:rPr>
      </w:pPr>
      <w:r w:rsidRPr="005522EB">
        <w:rPr>
          <w:rFonts w:cs="Arial"/>
          <w:szCs w:val="20"/>
        </w:rPr>
        <w:t>GENERALNA SEKRETARKA VLADE</w:t>
      </w:r>
    </w:p>
    <w:p w14:paraId="7095740B" w14:textId="0AB98DDD" w:rsidR="000110FD" w:rsidRDefault="000110FD">
      <w:pPr>
        <w:spacing w:line="240" w:lineRule="auto"/>
        <w:rPr>
          <w:rFonts w:cs="Arial"/>
          <w:color w:val="000000"/>
          <w:szCs w:val="20"/>
        </w:rPr>
      </w:pPr>
    </w:p>
    <w:p w14:paraId="0B840DC3" w14:textId="77777777" w:rsidR="005522EB" w:rsidRPr="000110FD" w:rsidRDefault="005522EB">
      <w:pPr>
        <w:spacing w:line="240" w:lineRule="auto"/>
        <w:rPr>
          <w:rFonts w:cs="Arial"/>
          <w:color w:val="000000"/>
          <w:szCs w:val="20"/>
        </w:rPr>
      </w:pPr>
    </w:p>
    <w:p w14:paraId="3091CB19" w14:textId="77777777" w:rsidR="00082F2C" w:rsidRPr="003C3522" w:rsidRDefault="00082F2C" w:rsidP="00082F2C">
      <w:pPr>
        <w:widowControl w:val="0"/>
        <w:rPr>
          <w:rFonts w:cs="Arial"/>
          <w:color w:val="000000"/>
          <w:sz w:val="22"/>
          <w:szCs w:val="22"/>
        </w:rPr>
      </w:pPr>
    </w:p>
    <w:p w14:paraId="642956B8" w14:textId="77777777" w:rsidR="00082F2C" w:rsidRPr="003C3522" w:rsidRDefault="00082F2C" w:rsidP="00082F2C">
      <w:pPr>
        <w:pStyle w:val="Telobesedila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3C3522">
        <w:rPr>
          <w:rFonts w:ascii="Arial" w:hAnsi="Arial" w:cs="Arial"/>
          <w:color w:val="000000"/>
          <w:sz w:val="20"/>
          <w:szCs w:val="20"/>
        </w:rPr>
        <w:t>Sklep prejmejo:</w:t>
      </w:r>
    </w:p>
    <w:p w14:paraId="20F0CC7A" w14:textId="77777777" w:rsidR="00082F2C" w:rsidRPr="003C3522" w:rsidRDefault="00082F2C" w:rsidP="00082F2C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cs="Arial"/>
          <w:szCs w:val="20"/>
          <w:lang w:eastAsia="sl-SI"/>
        </w:rPr>
      </w:pPr>
      <w:r w:rsidRPr="003C3522">
        <w:rPr>
          <w:rFonts w:cs="Arial"/>
          <w:szCs w:val="20"/>
          <w:lang w:eastAsia="sl-SI"/>
        </w:rPr>
        <w:t xml:space="preserve">Ministrstvo za finance, </w:t>
      </w:r>
    </w:p>
    <w:p w14:paraId="50E132EB" w14:textId="77777777" w:rsidR="00082F2C" w:rsidRDefault="00082F2C" w:rsidP="00082F2C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cs="Arial"/>
          <w:szCs w:val="20"/>
          <w:lang w:eastAsia="sl-SI"/>
        </w:rPr>
      </w:pPr>
      <w:r w:rsidRPr="003C3522">
        <w:rPr>
          <w:rFonts w:cs="Arial"/>
          <w:szCs w:val="20"/>
          <w:lang w:eastAsia="sl-SI"/>
        </w:rPr>
        <w:t>Ministrstvo za zunanje zadeve,</w:t>
      </w:r>
    </w:p>
    <w:p w14:paraId="6A6B4FF7" w14:textId="77777777" w:rsidR="00082F2C" w:rsidRPr="00171BB1" w:rsidRDefault="00082F2C" w:rsidP="00082F2C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cs="Arial"/>
          <w:szCs w:val="20"/>
          <w:lang w:eastAsia="sl-SI"/>
        </w:rPr>
      </w:pPr>
      <w:r w:rsidRPr="00171BB1">
        <w:rPr>
          <w:rFonts w:cs="Arial"/>
          <w:szCs w:val="20"/>
          <w:lang w:eastAsia="sl-SI"/>
        </w:rPr>
        <w:t xml:space="preserve">Služba Vlade Republike Slovenije za zakonodajo, </w:t>
      </w:r>
    </w:p>
    <w:p w14:paraId="4862DF86" w14:textId="6C977760" w:rsidR="004F0C69" w:rsidRDefault="00082F2C" w:rsidP="00082F2C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cs="Arial"/>
          <w:szCs w:val="20"/>
          <w:lang w:eastAsia="sl-SI"/>
        </w:rPr>
      </w:pPr>
      <w:r w:rsidRPr="003C3522">
        <w:rPr>
          <w:rFonts w:cs="Arial"/>
          <w:szCs w:val="20"/>
          <w:lang w:eastAsia="sl-SI"/>
        </w:rPr>
        <w:t>Generalni sekretariat Vlade R</w:t>
      </w:r>
      <w:r>
        <w:rPr>
          <w:rFonts w:cs="Arial"/>
          <w:szCs w:val="20"/>
          <w:lang w:eastAsia="sl-SI"/>
        </w:rPr>
        <w:t>epublike Slovenije</w:t>
      </w:r>
      <w:r w:rsidR="004F0C69">
        <w:rPr>
          <w:rFonts w:cs="Arial"/>
          <w:szCs w:val="20"/>
          <w:lang w:eastAsia="sl-SI"/>
        </w:rPr>
        <w:t xml:space="preserve">, </w:t>
      </w:r>
    </w:p>
    <w:p w14:paraId="31E79478" w14:textId="44DEB3E9" w:rsidR="00082F2C" w:rsidRPr="003C3522" w:rsidRDefault="004F0C69" w:rsidP="00082F2C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Banka Slovenije</w:t>
      </w:r>
      <w:r w:rsidR="00082F2C">
        <w:rPr>
          <w:rFonts w:cs="Arial"/>
          <w:szCs w:val="20"/>
          <w:lang w:eastAsia="sl-SI"/>
        </w:rPr>
        <w:t>.</w:t>
      </w:r>
    </w:p>
    <w:p w14:paraId="1C377BFD" w14:textId="77777777" w:rsidR="000C5F0A" w:rsidRDefault="000C5F0A">
      <w:pPr>
        <w:spacing w:line="240" w:lineRule="auto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br w:type="page"/>
      </w:r>
    </w:p>
    <w:p w14:paraId="179C5BD3" w14:textId="77777777" w:rsidR="00FF6C1D" w:rsidRPr="00FF6C1D" w:rsidRDefault="00FF6C1D" w:rsidP="00FF6C1D">
      <w:pPr>
        <w:jc w:val="right"/>
        <w:rPr>
          <w:rFonts w:cs="Arial"/>
          <w:color w:val="000000"/>
          <w:szCs w:val="20"/>
        </w:rPr>
      </w:pPr>
      <w:r w:rsidRPr="00FF6C1D">
        <w:rPr>
          <w:rFonts w:cs="Arial"/>
          <w:color w:val="000000"/>
          <w:szCs w:val="20"/>
        </w:rPr>
        <w:t>Priloga 2</w:t>
      </w:r>
    </w:p>
    <w:p w14:paraId="647B68FE" w14:textId="77777777" w:rsidR="00FF6C1D" w:rsidRPr="00D44CDA" w:rsidRDefault="00FF6C1D" w:rsidP="0015724B">
      <w:pPr>
        <w:jc w:val="center"/>
        <w:rPr>
          <w:rFonts w:cs="Arial"/>
          <w:b/>
          <w:szCs w:val="20"/>
        </w:rPr>
      </w:pPr>
    </w:p>
    <w:p w14:paraId="3A3086B5" w14:textId="7CC1D0CD" w:rsidR="00F304B3" w:rsidRPr="00E029D5" w:rsidRDefault="00F304B3" w:rsidP="00F304B3">
      <w:pPr>
        <w:spacing w:line="276" w:lineRule="auto"/>
        <w:jc w:val="center"/>
        <w:rPr>
          <w:rFonts w:cs="Arial"/>
          <w:b/>
          <w:szCs w:val="20"/>
        </w:rPr>
      </w:pPr>
      <w:r w:rsidRPr="00E029D5">
        <w:rPr>
          <w:rFonts w:cs="Arial"/>
          <w:b/>
          <w:szCs w:val="20"/>
        </w:rPr>
        <w:t>Stališče Vlade R</w:t>
      </w:r>
      <w:r>
        <w:rPr>
          <w:rFonts w:cs="Arial"/>
          <w:b/>
          <w:szCs w:val="20"/>
        </w:rPr>
        <w:t>epublike Slovenije</w:t>
      </w:r>
      <w:r w:rsidRPr="00E029D5">
        <w:rPr>
          <w:rFonts w:cs="Arial"/>
          <w:b/>
          <w:szCs w:val="20"/>
        </w:rPr>
        <w:t xml:space="preserve"> do pobude Mednarodnega denarnega sklada za odpis </w:t>
      </w:r>
      <w:r>
        <w:rPr>
          <w:rFonts w:cs="Arial"/>
          <w:b/>
          <w:szCs w:val="20"/>
        </w:rPr>
        <w:t>dela</w:t>
      </w:r>
      <w:r w:rsidRPr="00E029D5">
        <w:rPr>
          <w:rFonts w:cs="Arial"/>
          <w:b/>
          <w:szCs w:val="20"/>
        </w:rPr>
        <w:t xml:space="preserve"> zunanjega dolga Somalij</w:t>
      </w:r>
      <w:r>
        <w:rPr>
          <w:rFonts w:cs="Arial"/>
          <w:b/>
          <w:szCs w:val="20"/>
        </w:rPr>
        <w:t>i</w:t>
      </w:r>
      <w:r w:rsidRPr="00E029D5">
        <w:rPr>
          <w:rFonts w:cs="Arial"/>
          <w:b/>
          <w:szCs w:val="20"/>
        </w:rPr>
        <w:t xml:space="preserve"> </w:t>
      </w:r>
      <w:r w:rsidR="00D112A7">
        <w:rPr>
          <w:rFonts w:cs="Arial"/>
          <w:b/>
          <w:szCs w:val="20"/>
        </w:rPr>
        <w:t>in Sudanu</w:t>
      </w:r>
    </w:p>
    <w:p w14:paraId="72AC9861" w14:textId="77777777" w:rsidR="00F304B3" w:rsidRPr="00E029D5" w:rsidRDefault="00F304B3" w:rsidP="00F304B3">
      <w:pPr>
        <w:autoSpaceDE w:val="0"/>
        <w:autoSpaceDN w:val="0"/>
        <w:adjustRightInd w:val="0"/>
        <w:spacing w:line="276" w:lineRule="auto"/>
        <w:jc w:val="center"/>
        <w:rPr>
          <w:rFonts w:cs="Arial"/>
          <w:bCs/>
          <w:szCs w:val="20"/>
        </w:rPr>
      </w:pPr>
    </w:p>
    <w:p w14:paraId="625EBE24" w14:textId="35548D30" w:rsidR="00F304B3" w:rsidRDefault="00F304B3" w:rsidP="00F304B3">
      <w:pPr>
        <w:spacing w:line="276" w:lineRule="auto"/>
        <w:jc w:val="both"/>
        <w:rPr>
          <w:rFonts w:cs="Arial"/>
          <w:szCs w:val="20"/>
        </w:rPr>
      </w:pPr>
      <w:r w:rsidRPr="00E029D5">
        <w:rPr>
          <w:rFonts w:cs="Arial"/>
          <w:szCs w:val="20"/>
        </w:rPr>
        <w:t xml:space="preserve">Generalna direktorica Mednarodnega denarnega sklada (MDS) </w:t>
      </w:r>
      <w:proofErr w:type="spellStart"/>
      <w:r w:rsidRPr="00E029D5">
        <w:rPr>
          <w:rFonts w:cs="Arial"/>
          <w:szCs w:val="20"/>
        </w:rPr>
        <w:t>Kristalina</w:t>
      </w:r>
      <w:proofErr w:type="spellEnd"/>
      <w:r w:rsidRPr="00E029D5">
        <w:rPr>
          <w:rFonts w:cs="Arial"/>
          <w:szCs w:val="20"/>
        </w:rPr>
        <w:t xml:space="preserve"> </w:t>
      </w:r>
      <w:proofErr w:type="spellStart"/>
      <w:r w:rsidRPr="00E029D5">
        <w:rPr>
          <w:rFonts w:cs="Arial"/>
          <w:szCs w:val="20"/>
        </w:rPr>
        <w:t>Georgieva</w:t>
      </w:r>
      <w:proofErr w:type="spellEnd"/>
      <w:r w:rsidRPr="00E029D5">
        <w:rPr>
          <w:rFonts w:cs="Arial"/>
          <w:szCs w:val="20"/>
        </w:rPr>
        <w:t xml:space="preserve"> je v pismu z dne 20. decembra 2019 države </w:t>
      </w:r>
      <w:r w:rsidRPr="00E029D5">
        <w:rPr>
          <w:rStyle w:val="Krepko"/>
          <w:rFonts w:cs="Arial"/>
          <w:b w:val="0"/>
          <w:szCs w:val="20"/>
        </w:rPr>
        <w:t>č</w:t>
      </w:r>
      <w:r w:rsidRPr="00E029D5">
        <w:rPr>
          <w:rFonts w:cs="Arial"/>
          <w:szCs w:val="20"/>
        </w:rPr>
        <w:t>lanice MDS pozvala, da podprejo pobudo za odpis</w:t>
      </w:r>
      <w:r>
        <w:rPr>
          <w:rFonts w:cs="Arial"/>
          <w:szCs w:val="20"/>
        </w:rPr>
        <w:t xml:space="preserve"> dela</w:t>
      </w:r>
      <w:r w:rsidRPr="00E029D5">
        <w:rPr>
          <w:rFonts w:cs="Arial"/>
          <w:szCs w:val="20"/>
        </w:rPr>
        <w:t xml:space="preserve"> zunanjega dolga Somalij</w:t>
      </w:r>
      <w:r>
        <w:rPr>
          <w:rFonts w:cs="Arial"/>
          <w:szCs w:val="20"/>
        </w:rPr>
        <w:t>i</w:t>
      </w:r>
      <w:r w:rsidRPr="00E029D5">
        <w:rPr>
          <w:rFonts w:cs="Arial"/>
          <w:szCs w:val="20"/>
        </w:rPr>
        <w:t xml:space="preserve">. V sporočilu </w:t>
      </w:r>
      <w:r w:rsidR="00595FCC">
        <w:rPr>
          <w:rFonts w:cs="Arial"/>
          <w:szCs w:val="20"/>
        </w:rPr>
        <w:t>je navedla</w:t>
      </w:r>
      <w:r w:rsidRPr="00E029D5">
        <w:rPr>
          <w:rFonts w:cs="Arial"/>
          <w:szCs w:val="20"/>
        </w:rPr>
        <w:t xml:space="preserve">, da ima Somalija po več desetletjih državljanske vojne in gospodarske nestabilnosti zgodovinsko priložnost za normalizacijo odnosov z mednarodno skupnostjo. Somalijske oblasti </w:t>
      </w:r>
      <w:r w:rsidR="00595FCC">
        <w:rPr>
          <w:rFonts w:cs="Arial"/>
          <w:szCs w:val="20"/>
        </w:rPr>
        <w:t xml:space="preserve">so </w:t>
      </w:r>
      <w:r w:rsidRPr="00E029D5">
        <w:rPr>
          <w:rFonts w:cs="Arial"/>
          <w:szCs w:val="20"/>
        </w:rPr>
        <w:t>si prizadeva</w:t>
      </w:r>
      <w:r w:rsidR="00595FCC">
        <w:rPr>
          <w:rFonts w:cs="Arial"/>
          <w:szCs w:val="20"/>
        </w:rPr>
        <w:t>le</w:t>
      </w:r>
      <w:r w:rsidRPr="00E029D5">
        <w:rPr>
          <w:rFonts w:cs="Arial"/>
          <w:szCs w:val="20"/>
        </w:rPr>
        <w:t xml:space="preserve"> obnoviti svoje gospodarstvo kljub zelo težkim okoliščinam, s katerimi </w:t>
      </w:r>
      <w:r w:rsidR="00595FCC">
        <w:rPr>
          <w:rFonts w:cs="Arial"/>
          <w:szCs w:val="20"/>
        </w:rPr>
        <w:t xml:space="preserve">so </w:t>
      </w:r>
      <w:r w:rsidRPr="00E029D5">
        <w:rPr>
          <w:rFonts w:cs="Arial"/>
          <w:szCs w:val="20"/>
        </w:rPr>
        <w:t>se spopada</w:t>
      </w:r>
      <w:r w:rsidR="00595FCC">
        <w:rPr>
          <w:rFonts w:cs="Arial"/>
          <w:szCs w:val="20"/>
        </w:rPr>
        <w:t>le</w:t>
      </w:r>
      <w:r w:rsidRPr="00E029D5">
        <w:rPr>
          <w:rFonts w:cs="Arial"/>
          <w:szCs w:val="20"/>
        </w:rPr>
        <w:t xml:space="preserve">. Velik napredek so opravili pri krepitvi gospodarskih politik in institucij ter pokazali močno zavezo za spremembe </w:t>
      </w:r>
      <w:r>
        <w:rPr>
          <w:rFonts w:cs="Arial"/>
          <w:szCs w:val="20"/>
        </w:rPr>
        <w:t>v</w:t>
      </w:r>
      <w:r w:rsidRPr="00E029D5">
        <w:rPr>
          <w:rFonts w:cs="Arial"/>
          <w:szCs w:val="20"/>
        </w:rPr>
        <w:t xml:space="preserve"> zahtevnemu okolju, v katerem država deluje. Naslednji kritični korak k ponovni močni povezavi </w:t>
      </w:r>
      <w:r>
        <w:rPr>
          <w:rFonts w:cs="Arial"/>
          <w:szCs w:val="20"/>
        </w:rPr>
        <w:t xml:space="preserve">Somalije </w:t>
      </w:r>
      <w:r w:rsidRPr="00E029D5">
        <w:rPr>
          <w:rFonts w:cs="Arial"/>
          <w:szCs w:val="20"/>
        </w:rPr>
        <w:t xml:space="preserve">z donatorji in mednarodnimi institucijami je </w:t>
      </w:r>
      <w:r>
        <w:rPr>
          <w:rFonts w:cs="Arial"/>
          <w:szCs w:val="20"/>
        </w:rPr>
        <w:t xml:space="preserve">bila </w:t>
      </w:r>
      <w:r w:rsidRPr="00E029D5">
        <w:rPr>
          <w:rFonts w:cs="Arial"/>
          <w:szCs w:val="20"/>
        </w:rPr>
        <w:t>odprav</w:t>
      </w:r>
      <w:r>
        <w:rPr>
          <w:rFonts w:cs="Arial"/>
          <w:szCs w:val="20"/>
        </w:rPr>
        <w:t>a</w:t>
      </w:r>
      <w:r w:rsidRPr="00E029D5">
        <w:rPr>
          <w:rFonts w:cs="Arial"/>
          <w:szCs w:val="20"/>
        </w:rPr>
        <w:t xml:space="preserve"> zaostalih plačil </w:t>
      </w:r>
      <w:r>
        <w:rPr>
          <w:rFonts w:cs="Arial"/>
          <w:szCs w:val="20"/>
        </w:rPr>
        <w:t xml:space="preserve">do MDS, Skupine Svetovne banke (SSB) oziroma </w:t>
      </w:r>
      <w:r w:rsidRPr="00154383">
        <w:rPr>
          <w:rFonts w:cs="Arial"/>
          <w:szCs w:val="20"/>
        </w:rPr>
        <w:t xml:space="preserve">Mednarodnega združenja za razvoj </w:t>
      </w:r>
      <w:r>
        <w:rPr>
          <w:rFonts w:cs="Arial"/>
          <w:szCs w:val="20"/>
        </w:rPr>
        <w:t>(</w:t>
      </w:r>
      <w:proofErr w:type="spellStart"/>
      <w:r w:rsidRPr="00F304B3">
        <w:rPr>
          <w:rFonts w:cs="Arial"/>
          <w:szCs w:val="20"/>
        </w:rPr>
        <w:t>International</w:t>
      </w:r>
      <w:proofErr w:type="spellEnd"/>
      <w:r w:rsidRPr="00F304B3">
        <w:rPr>
          <w:rFonts w:cs="Arial"/>
          <w:szCs w:val="20"/>
        </w:rPr>
        <w:t xml:space="preserve"> </w:t>
      </w:r>
      <w:proofErr w:type="spellStart"/>
      <w:r w:rsidRPr="00F304B3">
        <w:rPr>
          <w:rFonts w:cs="Arial"/>
          <w:szCs w:val="20"/>
        </w:rPr>
        <w:t>Development</w:t>
      </w:r>
      <w:proofErr w:type="spellEnd"/>
      <w:r w:rsidRPr="00F304B3">
        <w:rPr>
          <w:rFonts w:cs="Arial"/>
          <w:szCs w:val="20"/>
        </w:rPr>
        <w:t xml:space="preserve"> </w:t>
      </w:r>
      <w:proofErr w:type="spellStart"/>
      <w:r w:rsidRPr="00F304B3">
        <w:rPr>
          <w:rFonts w:cs="Arial"/>
          <w:szCs w:val="20"/>
        </w:rPr>
        <w:t>Association</w:t>
      </w:r>
      <w:proofErr w:type="spellEnd"/>
      <w:r w:rsidRPr="00F304B3">
        <w:rPr>
          <w:rFonts w:cs="Arial"/>
          <w:szCs w:val="20"/>
        </w:rPr>
        <w:t>,</w:t>
      </w:r>
      <w:r w:rsidRPr="00154383">
        <w:rPr>
          <w:rFonts w:cs="Arial"/>
          <w:szCs w:val="20"/>
        </w:rPr>
        <w:t xml:space="preserve"> IDA)</w:t>
      </w:r>
      <w:r>
        <w:rPr>
          <w:rFonts w:cs="Arial"/>
          <w:szCs w:val="20"/>
        </w:rPr>
        <w:t xml:space="preserve"> in Afriške razvojne banke. Ta je </w:t>
      </w:r>
      <w:r w:rsidR="00595FCC">
        <w:rPr>
          <w:rFonts w:cs="Arial"/>
          <w:szCs w:val="20"/>
        </w:rPr>
        <w:t xml:space="preserve">bila </w:t>
      </w:r>
      <w:r>
        <w:rPr>
          <w:rFonts w:cs="Arial"/>
          <w:szCs w:val="20"/>
        </w:rPr>
        <w:t xml:space="preserve">pogoj za začetek procesa </w:t>
      </w:r>
      <w:r w:rsidRPr="00E029D5">
        <w:rPr>
          <w:rFonts w:cs="Arial"/>
          <w:szCs w:val="20"/>
        </w:rPr>
        <w:t xml:space="preserve">odpisa </w:t>
      </w:r>
      <w:r>
        <w:rPr>
          <w:rFonts w:cs="Arial"/>
          <w:szCs w:val="20"/>
        </w:rPr>
        <w:t xml:space="preserve">dela </w:t>
      </w:r>
      <w:r w:rsidRPr="00E029D5">
        <w:rPr>
          <w:rFonts w:cs="Arial"/>
          <w:szCs w:val="20"/>
        </w:rPr>
        <w:t xml:space="preserve">dolga v okviru </w:t>
      </w:r>
      <w:r>
        <w:rPr>
          <w:rFonts w:cs="Arial"/>
          <w:szCs w:val="20"/>
        </w:rPr>
        <w:t>P</w:t>
      </w:r>
      <w:r w:rsidRPr="00E029D5">
        <w:rPr>
          <w:rFonts w:cs="Arial"/>
          <w:szCs w:val="20"/>
        </w:rPr>
        <w:t>obude v zvezi z močno zadolženimi revnimi državami (</w:t>
      </w:r>
      <w:proofErr w:type="spellStart"/>
      <w:r w:rsidRPr="00E029D5">
        <w:rPr>
          <w:rFonts w:cs="Arial"/>
          <w:szCs w:val="20"/>
          <w:shd w:val="clear" w:color="auto" w:fill="FFFFFF"/>
        </w:rPr>
        <w:t>Heavily</w:t>
      </w:r>
      <w:proofErr w:type="spellEnd"/>
      <w:r w:rsidRPr="00E029D5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E029D5">
        <w:rPr>
          <w:rFonts w:cs="Arial"/>
          <w:szCs w:val="20"/>
          <w:shd w:val="clear" w:color="auto" w:fill="FFFFFF"/>
        </w:rPr>
        <w:t>Indebted</w:t>
      </w:r>
      <w:proofErr w:type="spellEnd"/>
      <w:r w:rsidRPr="00E029D5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DD10F7">
        <w:rPr>
          <w:rFonts w:cs="Arial"/>
          <w:szCs w:val="20"/>
          <w:shd w:val="clear" w:color="auto" w:fill="FFFFFF"/>
        </w:rPr>
        <w:t>Poor</w:t>
      </w:r>
      <w:proofErr w:type="spellEnd"/>
      <w:r w:rsidRPr="00DD10F7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DD10F7">
        <w:rPr>
          <w:rFonts w:cs="Arial"/>
          <w:szCs w:val="20"/>
          <w:shd w:val="clear" w:color="auto" w:fill="FFFFFF"/>
        </w:rPr>
        <w:t>Countries</w:t>
      </w:r>
      <w:proofErr w:type="spellEnd"/>
      <w:r w:rsidRPr="00DD10F7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DD10F7">
        <w:rPr>
          <w:rFonts w:cs="Arial"/>
          <w:szCs w:val="20"/>
          <w:shd w:val="clear" w:color="auto" w:fill="FFFFFF"/>
        </w:rPr>
        <w:t>Initiative</w:t>
      </w:r>
      <w:proofErr w:type="spellEnd"/>
      <w:r w:rsidRPr="00E029D5">
        <w:rPr>
          <w:rFonts w:cs="Arial"/>
          <w:szCs w:val="20"/>
          <w:shd w:val="clear" w:color="auto" w:fill="FFFFFF"/>
        </w:rPr>
        <w:t>, HIPC)</w:t>
      </w:r>
      <w:r w:rsidRPr="00E029D5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S pomočjo mnogih donatorjev je</w:t>
      </w:r>
      <w:r w:rsidRPr="00E93CB2">
        <w:rPr>
          <w:rFonts w:cs="Arial"/>
          <w:szCs w:val="20"/>
        </w:rPr>
        <w:t xml:space="preserve"> Somalija pogoje</w:t>
      </w:r>
      <w:r w:rsidRPr="00155F00">
        <w:rPr>
          <w:rFonts w:cs="Arial"/>
          <w:i/>
          <w:iCs/>
          <w:szCs w:val="20"/>
        </w:rPr>
        <w:t xml:space="preserve"> </w:t>
      </w:r>
      <w:r w:rsidRPr="00E93CB2">
        <w:rPr>
          <w:rFonts w:cs="Arial"/>
          <w:szCs w:val="20"/>
        </w:rPr>
        <w:t xml:space="preserve">za odpis dolga </w:t>
      </w:r>
      <w:r>
        <w:rPr>
          <w:rFonts w:cs="Arial"/>
          <w:szCs w:val="20"/>
        </w:rPr>
        <w:t xml:space="preserve">v okviru </w:t>
      </w:r>
      <w:r w:rsidRPr="00E93CB2">
        <w:rPr>
          <w:rFonts w:cs="Arial"/>
          <w:szCs w:val="20"/>
        </w:rPr>
        <w:t xml:space="preserve">HIPC </w:t>
      </w:r>
      <w:r w:rsidRPr="008B5E64">
        <w:rPr>
          <w:rFonts w:cs="Arial"/>
          <w:iCs/>
          <w:szCs w:val="20"/>
        </w:rPr>
        <w:t>(</w:t>
      </w:r>
      <w:r w:rsidRPr="00F7254E">
        <w:rPr>
          <w:rFonts w:cs="Arial"/>
          <w:szCs w:val="20"/>
        </w:rPr>
        <w:t>t. i</w:t>
      </w:r>
      <w:r w:rsidRPr="00155F00">
        <w:rPr>
          <w:rFonts w:cs="Arial"/>
          <w:i/>
          <w:iCs/>
          <w:szCs w:val="20"/>
        </w:rPr>
        <w:t xml:space="preserve">. </w:t>
      </w:r>
      <w:proofErr w:type="spellStart"/>
      <w:r w:rsidRPr="008B5E64">
        <w:rPr>
          <w:rFonts w:cs="Arial"/>
          <w:szCs w:val="20"/>
        </w:rPr>
        <w:t>Decision</w:t>
      </w:r>
      <w:proofErr w:type="spellEnd"/>
      <w:r w:rsidRPr="008B5E64">
        <w:rPr>
          <w:rFonts w:cs="Arial"/>
          <w:szCs w:val="20"/>
        </w:rPr>
        <w:t xml:space="preserve"> </w:t>
      </w:r>
      <w:proofErr w:type="spellStart"/>
      <w:r w:rsidRPr="008B5E64">
        <w:rPr>
          <w:rFonts w:cs="Arial"/>
          <w:szCs w:val="20"/>
        </w:rPr>
        <w:t>Point</w:t>
      </w:r>
      <w:proofErr w:type="spellEnd"/>
      <w:r w:rsidRPr="00F7254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</w:t>
      </w:r>
      <w:r w:rsidRPr="00E93CB2">
        <w:rPr>
          <w:rFonts w:cs="Arial"/>
          <w:szCs w:val="20"/>
        </w:rPr>
        <w:t xml:space="preserve">izpolnila </w:t>
      </w:r>
      <w:r>
        <w:rPr>
          <w:rFonts w:cs="Arial"/>
          <w:szCs w:val="20"/>
        </w:rPr>
        <w:t>25.</w:t>
      </w:r>
      <w:r w:rsidRPr="00E93CB2">
        <w:rPr>
          <w:rFonts w:cs="Arial"/>
          <w:szCs w:val="20"/>
        </w:rPr>
        <w:t xml:space="preserve"> marca 2020</w:t>
      </w:r>
      <w:r>
        <w:rPr>
          <w:rFonts w:cs="Arial"/>
          <w:szCs w:val="20"/>
        </w:rPr>
        <w:t>.</w:t>
      </w:r>
      <w:r>
        <w:rPr>
          <w:rFonts w:cs="Arial"/>
          <w:i/>
          <w:szCs w:val="20"/>
        </w:rPr>
        <w:t xml:space="preserve"> </w:t>
      </w:r>
      <w:r>
        <w:rPr>
          <w:rFonts w:cs="Arial"/>
          <w:szCs w:val="20"/>
        </w:rPr>
        <w:t>Ko bo proces HIPC,</w:t>
      </w:r>
      <w:r w:rsidRPr="000E361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ki je pogojen</w:t>
      </w:r>
      <w:r w:rsidRPr="003F6208">
        <w:t xml:space="preserve"> </w:t>
      </w:r>
      <w:r>
        <w:rPr>
          <w:rFonts w:cs="Arial"/>
          <w:szCs w:val="20"/>
        </w:rPr>
        <w:t>z</w:t>
      </w:r>
      <w:r w:rsidRPr="003F620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izpolnitvijo MDS</w:t>
      </w:r>
      <w:r w:rsidRPr="003F6208">
        <w:rPr>
          <w:rFonts w:cs="Arial"/>
          <w:szCs w:val="20"/>
        </w:rPr>
        <w:t xml:space="preserve"> program</w:t>
      </w:r>
      <w:r>
        <w:rPr>
          <w:rFonts w:cs="Arial"/>
          <w:szCs w:val="20"/>
        </w:rPr>
        <w:t xml:space="preserve">a, zaključen </w:t>
      </w:r>
      <w:r w:rsidRPr="00155F00">
        <w:rPr>
          <w:rFonts w:cs="Arial"/>
          <w:szCs w:val="20"/>
        </w:rPr>
        <w:t>(</w:t>
      </w:r>
      <w:r w:rsidRPr="00F304B3">
        <w:rPr>
          <w:rFonts w:cs="Arial"/>
          <w:szCs w:val="20"/>
        </w:rPr>
        <w:t>t</w:t>
      </w:r>
      <w:r w:rsidRPr="001124F8">
        <w:rPr>
          <w:rFonts w:cs="Arial"/>
          <w:szCs w:val="20"/>
        </w:rPr>
        <w:t>.</w:t>
      </w:r>
      <w:r w:rsidRPr="00F7254E">
        <w:rPr>
          <w:rFonts w:cs="Arial"/>
          <w:szCs w:val="20"/>
        </w:rPr>
        <w:t xml:space="preserve"> </w:t>
      </w:r>
      <w:r w:rsidRPr="001124F8">
        <w:rPr>
          <w:rFonts w:cs="Arial"/>
          <w:szCs w:val="20"/>
        </w:rPr>
        <w:t>i.</w:t>
      </w:r>
      <w:r w:rsidRPr="00F304B3">
        <w:rPr>
          <w:rFonts w:cs="Arial"/>
          <w:szCs w:val="20"/>
        </w:rPr>
        <w:t xml:space="preserve"> </w:t>
      </w:r>
      <w:proofErr w:type="spellStart"/>
      <w:r w:rsidRPr="00F304B3">
        <w:rPr>
          <w:rFonts w:cs="Arial"/>
          <w:szCs w:val="20"/>
        </w:rPr>
        <w:t>Completion</w:t>
      </w:r>
      <w:proofErr w:type="spellEnd"/>
      <w:r w:rsidRPr="00F304B3">
        <w:rPr>
          <w:rFonts w:cs="Arial"/>
          <w:szCs w:val="20"/>
        </w:rPr>
        <w:t xml:space="preserve"> </w:t>
      </w:r>
      <w:proofErr w:type="spellStart"/>
      <w:r w:rsidRPr="00F304B3">
        <w:rPr>
          <w:rFonts w:cs="Arial"/>
          <w:szCs w:val="20"/>
        </w:rPr>
        <w:t>Point</w:t>
      </w:r>
      <w:proofErr w:type="spellEnd"/>
      <w:r w:rsidRPr="00155F00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predvidoma marca 2023), bo Somalija upravičena tudi do odpisa dolga preko Sklada za multilateralni odpis dolgov, ustanovljenega leta 2005, v katerega od ustanovitve prispeva sredstva tudi Slovenija. </w:t>
      </w:r>
    </w:p>
    <w:p w14:paraId="6DC44C18" w14:textId="1EA81A2D" w:rsidR="00C16FA2" w:rsidRPr="001B61A0" w:rsidRDefault="00C16FA2" w:rsidP="008C3243">
      <w:pPr>
        <w:spacing w:line="276" w:lineRule="auto"/>
        <w:jc w:val="both"/>
        <w:rPr>
          <w:rFonts w:cs="Arial"/>
          <w:szCs w:val="20"/>
        </w:rPr>
      </w:pPr>
    </w:p>
    <w:p w14:paraId="3200E1BA" w14:textId="4A612890" w:rsidR="00C16FA2" w:rsidRPr="001B61A0" w:rsidRDefault="00C16FA2" w:rsidP="008C3243">
      <w:pPr>
        <w:spacing w:line="276" w:lineRule="auto"/>
        <w:jc w:val="both"/>
        <w:rPr>
          <w:rFonts w:cs="Arial"/>
          <w:szCs w:val="20"/>
        </w:rPr>
      </w:pPr>
      <w:r w:rsidRPr="001B61A0">
        <w:rPr>
          <w:rFonts w:cs="Arial"/>
          <w:szCs w:val="20"/>
        </w:rPr>
        <w:t xml:space="preserve">10. maja 2021 je generalna direktorica MDS </w:t>
      </w:r>
      <w:proofErr w:type="spellStart"/>
      <w:r w:rsidRPr="001B61A0">
        <w:rPr>
          <w:rFonts w:cs="Arial"/>
          <w:szCs w:val="20"/>
        </w:rPr>
        <w:t>Geo</w:t>
      </w:r>
      <w:r w:rsidR="00B921EF" w:rsidRPr="001B61A0">
        <w:rPr>
          <w:rFonts w:cs="Arial"/>
          <w:szCs w:val="20"/>
        </w:rPr>
        <w:t>r</w:t>
      </w:r>
      <w:r w:rsidRPr="001B61A0">
        <w:rPr>
          <w:rFonts w:cs="Arial"/>
          <w:szCs w:val="20"/>
        </w:rPr>
        <w:t>gieva</w:t>
      </w:r>
      <w:proofErr w:type="spellEnd"/>
      <w:r w:rsidRPr="001B61A0">
        <w:rPr>
          <w:rFonts w:cs="Arial"/>
          <w:szCs w:val="20"/>
        </w:rPr>
        <w:t xml:space="preserve"> na guvernerje MDS naslovila dodatno zaprosilo</w:t>
      </w:r>
      <w:r w:rsidR="00D51E7C" w:rsidRPr="001B61A0">
        <w:rPr>
          <w:rFonts w:cs="Arial"/>
          <w:szCs w:val="20"/>
        </w:rPr>
        <w:t xml:space="preserve"> in sicer</w:t>
      </w:r>
      <w:r w:rsidRPr="001B61A0">
        <w:rPr>
          <w:rFonts w:cs="Arial"/>
          <w:szCs w:val="20"/>
        </w:rPr>
        <w:t xml:space="preserve"> za pristop držav članic k odpisu dolga za Sudan</w:t>
      </w:r>
      <w:r w:rsidR="00B921EF" w:rsidRPr="001B61A0">
        <w:rPr>
          <w:rFonts w:cs="Arial"/>
          <w:szCs w:val="20"/>
        </w:rPr>
        <w:t>.</w:t>
      </w:r>
      <w:r w:rsidR="001B61A0">
        <w:rPr>
          <w:rFonts w:cs="Arial"/>
          <w:szCs w:val="20"/>
        </w:rPr>
        <w:t xml:space="preserve"> </w:t>
      </w:r>
      <w:r w:rsidR="00871F8F" w:rsidRPr="001B61A0">
        <w:rPr>
          <w:rFonts w:cs="Arial"/>
          <w:szCs w:val="20"/>
        </w:rPr>
        <w:t>Ta</w:t>
      </w:r>
      <w:r w:rsidR="005B1001" w:rsidRPr="001B61A0">
        <w:rPr>
          <w:rFonts w:cs="Arial"/>
          <w:szCs w:val="20"/>
        </w:rPr>
        <w:t xml:space="preserve"> se je po več kot 30 letih izolacije znašel v položaju, ko </w:t>
      </w:r>
      <w:r w:rsidR="0080449A" w:rsidRPr="001B61A0">
        <w:rPr>
          <w:rFonts w:cs="Arial"/>
          <w:szCs w:val="20"/>
        </w:rPr>
        <w:t xml:space="preserve">politična situacija v okviru prehodne vlade ter </w:t>
      </w:r>
      <w:r w:rsidR="005B1001" w:rsidRPr="001B61A0">
        <w:rPr>
          <w:rFonts w:cs="Arial"/>
          <w:szCs w:val="20"/>
        </w:rPr>
        <w:t>zadovoljivi rezultati v program</w:t>
      </w:r>
      <w:r w:rsidR="00D51E7C" w:rsidRPr="001B61A0">
        <w:rPr>
          <w:rFonts w:cs="Arial"/>
          <w:szCs w:val="20"/>
        </w:rPr>
        <w:t>u</w:t>
      </w:r>
      <w:r w:rsidR="005B1001" w:rsidRPr="001B61A0">
        <w:rPr>
          <w:rFonts w:cs="Arial"/>
          <w:szCs w:val="20"/>
        </w:rPr>
        <w:t xml:space="preserve"> </w:t>
      </w:r>
      <w:r w:rsidR="0080449A" w:rsidRPr="001B61A0">
        <w:rPr>
          <w:rFonts w:cs="Arial"/>
          <w:szCs w:val="20"/>
        </w:rPr>
        <w:t>MDS</w:t>
      </w:r>
      <w:r w:rsidR="005B1001" w:rsidRPr="001B61A0">
        <w:rPr>
          <w:rFonts w:cs="Arial"/>
          <w:szCs w:val="20"/>
        </w:rPr>
        <w:t xml:space="preserve"> odpirajo možnosti za odpis dolga </w:t>
      </w:r>
      <w:r w:rsidR="00B921EF" w:rsidRPr="001B61A0">
        <w:rPr>
          <w:rFonts w:cs="Arial"/>
          <w:szCs w:val="20"/>
        </w:rPr>
        <w:t>v okviru</w:t>
      </w:r>
      <w:r w:rsidR="005B1001" w:rsidRPr="001B61A0">
        <w:rPr>
          <w:rFonts w:cs="Arial"/>
          <w:szCs w:val="20"/>
        </w:rPr>
        <w:t xml:space="preserve"> HIPC. </w:t>
      </w:r>
    </w:p>
    <w:p w14:paraId="67B1637C" w14:textId="77777777" w:rsidR="00F304B3" w:rsidRPr="00E029D5" w:rsidRDefault="00F304B3" w:rsidP="00F304B3">
      <w:pPr>
        <w:spacing w:line="276" w:lineRule="auto"/>
        <w:jc w:val="both"/>
        <w:rPr>
          <w:rFonts w:cs="Arial"/>
          <w:szCs w:val="20"/>
        </w:rPr>
      </w:pPr>
    </w:p>
    <w:p w14:paraId="1B428848" w14:textId="50D64EA5" w:rsidR="00F304B3" w:rsidRPr="00E029D5" w:rsidRDefault="00F304B3" w:rsidP="00F304B3">
      <w:pPr>
        <w:spacing w:line="276" w:lineRule="auto"/>
        <w:rPr>
          <w:rFonts w:cs="Arial"/>
          <w:b/>
          <w:szCs w:val="20"/>
        </w:rPr>
      </w:pPr>
      <w:r w:rsidRPr="00E029D5">
        <w:rPr>
          <w:rFonts w:cs="Arial"/>
          <w:b/>
          <w:szCs w:val="20"/>
        </w:rPr>
        <w:t xml:space="preserve">Predlog MDS za odpis </w:t>
      </w:r>
      <w:r>
        <w:rPr>
          <w:rFonts w:cs="Arial"/>
          <w:b/>
          <w:szCs w:val="20"/>
        </w:rPr>
        <w:t xml:space="preserve">dela </w:t>
      </w:r>
      <w:r w:rsidRPr="00E029D5">
        <w:rPr>
          <w:rFonts w:cs="Arial"/>
          <w:b/>
          <w:szCs w:val="20"/>
        </w:rPr>
        <w:t>zunanjega dolga Somalij</w:t>
      </w:r>
      <w:r>
        <w:rPr>
          <w:rFonts w:cs="Arial"/>
          <w:b/>
          <w:szCs w:val="20"/>
        </w:rPr>
        <w:t>i</w:t>
      </w:r>
      <w:r w:rsidR="00C16FA2">
        <w:rPr>
          <w:rFonts w:cs="Arial"/>
          <w:b/>
          <w:szCs w:val="20"/>
        </w:rPr>
        <w:t xml:space="preserve"> in Sudanu </w:t>
      </w:r>
    </w:p>
    <w:p w14:paraId="6272EBC6" w14:textId="77777777" w:rsidR="00F304B3" w:rsidRPr="00E029D5" w:rsidRDefault="00F304B3" w:rsidP="00F304B3">
      <w:pPr>
        <w:spacing w:line="276" w:lineRule="auto"/>
        <w:jc w:val="both"/>
        <w:rPr>
          <w:rFonts w:cs="Arial"/>
          <w:szCs w:val="20"/>
        </w:rPr>
      </w:pPr>
    </w:p>
    <w:p w14:paraId="6DCBFEEB" w14:textId="0E869A51" w:rsidR="00F304B3" w:rsidRPr="00E029D5" w:rsidRDefault="00F304B3" w:rsidP="00F304B3">
      <w:pPr>
        <w:spacing w:line="276" w:lineRule="auto"/>
        <w:jc w:val="both"/>
        <w:rPr>
          <w:rFonts w:cs="Arial"/>
          <w:szCs w:val="20"/>
        </w:rPr>
      </w:pPr>
      <w:r w:rsidRPr="00E029D5">
        <w:rPr>
          <w:rFonts w:cs="Arial"/>
          <w:szCs w:val="20"/>
        </w:rPr>
        <w:t>Somalija tujini dolguje 5,3 mrd USD, od tega dolg</w:t>
      </w:r>
      <w:r>
        <w:rPr>
          <w:rFonts w:cs="Arial"/>
          <w:szCs w:val="20"/>
        </w:rPr>
        <w:t xml:space="preserve"> do</w:t>
      </w:r>
      <w:r w:rsidRPr="00E029D5">
        <w:rPr>
          <w:rFonts w:cs="Arial"/>
          <w:szCs w:val="20"/>
        </w:rPr>
        <w:t xml:space="preserve"> MDS znaša 242 mio SDR</w:t>
      </w:r>
      <w:r w:rsidR="004E4B3E">
        <w:rPr>
          <w:rFonts w:cs="Arial"/>
          <w:szCs w:val="20"/>
        </w:rPr>
        <w:t xml:space="preserve">, Sudan pa tujini dolguje 50 mrd USD, od tega MDS 992 mio SDR. Dolg Somalije in Sudana do </w:t>
      </w:r>
      <w:r w:rsidR="005B1001">
        <w:rPr>
          <w:rFonts w:cs="Arial"/>
          <w:szCs w:val="20"/>
        </w:rPr>
        <w:t xml:space="preserve">MDS </w:t>
      </w:r>
      <w:r w:rsidR="00595FCC">
        <w:rPr>
          <w:rFonts w:cs="Arial"/>
          <w:szCs w:val="20"/>
        </w:rPr>
        <w:t>je</w:t>
      </w:r>
      <w:r w:rsidR="005B1001">
        <w:rPr>
          <w:rFonts w:cs="Arial"/>
          <w:szCs w:val="20"/>
        </w:rPr>
        <w:t xml:space="preserve"> predmet odpisa v okviru HIPC. </w:t>
      </w:r>
    </w:p>
    <w:p w14:paraId="45FF5E1A" w14:textId="77777777" w:rsidR="00F304B3" w:rsidRPr="00E029D5" w:rsidRDefault="00F304B3" w:rsidP="00F304B3">
      <w:pPr>
        <w:spacing w:line="276" w:lineRule="auto"/>
        <w:jc w:val="both"/>
        <w:rPr>
          <w:rFonts w:cs="Arial"/>
          <w:szCs w:val="20"/>
        </w:rPr>
      </w:pPr>
    </w:p>
    <w:p w14:paraId="70C9F877" w14:textId="5A0AB2EE" w:rsidR="00F304B3" w:rsidRDefault="00F304B3" w:rsidP="00F304B3">
      <w:pPr>
        <w:spacing w:line="276" w:lineRule="auto"/>
        <w:jc w:val="both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</w:rPr>
        <w:t xml:space="preserve">MDS </w:t>
      </w:r>
      <w:r w:rsidR="005B1001">
        <w:rPr>
          <w:rFonts w:cs="Arial"/>
          <w:szCs w:val="20"/>
        </w:rPr>
        <w:t xml:space="preserve">je </w:t>
      </w:r>
      <w:r w:rsidRPr="00E029D5">
        <w:rPr>
          <w:rFonts w:cs="Arial"/>
          <w:szCs w:val="20"/>
        </w:rPr>
        <w:t>članice prosi</w:t>
      </w:r>
      <w:r w:rsidR="005B1001">
        <w:rPr>
          <w:rFonts w:cs="Arial"/>
          <w:szCs w:val="20"/>
        </w:rPr>
        <w:t>l</w:t>
      </w:r>
      <w:r w:rsidRPr="00E029D5">
        <w:rPr>
          <w:rFonts w:cs="Arial"/>
          <w:szCs w:val="20"/>
        </w:rPr>
        <w:t xml:space="preserve">, </w:t>
      </w:r>
      <w:r w:rsidRPr="00E029D5">
        <w:rPr>
          <w:rFonts w:cs="Arial"/>
          <w:szCs w:val="20"/>
          <w:shd w:val="clear" w:color="auto" w:fill="FFFFFF"/>
        </w:rPr>
        <w:t xml:space="preserve">da za financiranje deleža odpisanega dolga prispevajo del ali celoto svojih prispevkov v notranjih virih MDS iz t. i. </w:t>
      </w:r>
      <w:proofErr w:type="spellStart"/>
      <w:r w:rsidRPr="00E029D5">
        <w:rPr>
          <w:rFonts w:cs="Arial"/>
          <w:szCs w:val="20"/>
          <w:shd w:val="clear" w:color="auto" w:fill="FFFFFF"/>
        </w:rPr>
        <w:t>Special</w:t>
      </w:r>
      <w:proofErr w:type="spellEnd"/>
      <w:r w:rsidRPr="00E029D5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E029D5">
        <w:rPr>
          <w:rFonts w:cs="Arial"/>
          <w:szCs w:val="20"/>
          <w:shd w:val="clear" w:color="auto" w:fill="FFFFFF"/>
        </w:rPr>
        <w:t>Contingent</w:t>
      </w:r>
      <w:proofErr w:type="spellEnd"/>
      <w:r w:rsidRPr="00E029D5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E029D5">
        <w:rPr>
          <w:rFonts w:cs="Arial"/>
          <w:szCs w:val="20"/>
          <w:shd w:val="clear" w:color="auto" w:fill="FFFFFF"/>
        </w:rPr>
        <w:t>Account</w:t>
      </w:r>
      <w:proofErr w:type="spellEnd"/>
      <w:r w:rsidRPr="00E029D5">
        <w:rPr>
          <w:rFonts w:cs="Arial"/>
          <w:szCs w:val="20"/>
          <w:shd w:val="clear" w:color="auto" w:fill="FFFFFF"/>
        </w:rPr>
        <w:t xml:space="preserve"> (SCA-1) in </w:t>
      </w:r>
      <w:proofErr w:type="spellStart"/>
      <w:r w:rsidRPr="00DD10F7">
        <w:rPr>
          <w:rFonts w:cs="Arial"/>
          <w:szCs w:val="20"/>
          <w:shd w:val="clear" w:color="auto" w:fill="FFFFFF"/>
        </w:rPr>
        <w:t>Deferred</w:t>
      </w:r>
      <w:proofErr w:type="spellEnd"/>
      <w:r w:rsidRPr="00DD10F7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DD10F7">
        <w:rPr>
          <w:rFonts w:cs="Arial"/>
          <w:szCs w:val="20"/>
          <w:shd w:val="clear" w:color="auto" w:fill="FFFFFF"/>
        </w:rPr>
        <w:t>Charges</w:t>
      </w:r>
      <w:proofErr w:type="spellEnd"/>
      <w:r w:rsidRPr="00DD10F7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DD10F7">
        <w:rPr>
          <w:rFonts w:cs="Arial"/>
          <w:szCs w:val="20"/>
          <w:shd w:val="clear" w:color="auto" w:fill="FFFFFF"/>
        </w:rPr>
        <w:t>Account</w:t>
      </w:r>
      <w:proofErr w:type="spellEnd"/>
      <w:r w:rsidR="006C5AA3">
        <w:rPr>
          <w:rFonts w:cs="Arial"/>
          <w:szCs w:val="20"/>
          <w:shd w:val="clear" w:color="auto" w:fill="FFFFFF"/>
        </w:rPr>
        <w:t xml:space="preserve"> (DCA)</w:t>
      </w:r>
      <w:r w:rsidRPr="001463D1">
        <w:rPr>
          <w:rFonts w:cs="Arial"/>
          <w:szCs w:val="20"/>
          <w:shd w:val="clear" w:color="auto" w:fill="FFFFFF"/>
        </w:rPr>
        <w:t>,</w:t>
      </w:r>
      <w:r w:rsidRPr="00E029D5">
        <w:rPr>
          <w:rFonts w:cs="Arial"/>
          <w:szCs w:val="20"/>
          <w:shd w:val="clear" w:color="auto" w:fill="FFFFFF"/>
        </w:rPr>
        <w:t xml:space="preserve"> ki so jih v preteklih letih </w:t>
      </w:r>
      <w:r w:rsidR="00657389">
        <w:rPr>
          <w:rFonts w:cs="Arial"/>
          <w:szCs w:val="20"/>
          <w:shd w:val="clear" w:color="auto" w:fill="FFFFFF"/>
        </w:rPr>
        <w:t xml:space="preserve">na ta računa </w:t>
      </w:r>
      <w:r w:rsidRPr="00E029D5">
        <w:rPr>
          <w:rFonts w:cs="Arial"/>
          <w:szCs w:val="20"/>
          <w:shd w:val="clear" w:color="auto" w:fill="FFFFFF"/>
        </w:rPr>
        <w:t xml:space="preserve">vplačevale članice MDS. Ob tem </w:t>
      </w:r>
      <w:r w:rsidR="00D51E7C">
        <w:rPr>
          <w:rFonts w:cs="Arial"/>
          <w:szCs w:val="20"/>
          <w:shd w:val="clear" w:color="auto" w:fill="FFFFFF"/>
        </w:rPr>
        <w:t xml:space="preserve">je </w:t>
      </w:r>
      <w:r>
        <w:rPr>
          <w:rFonts w:cs="Arial"/>
          <w:szCs w:val="20"/>
          <w:shd w:val="clear" w:color="auto" w:fill="FFFFFF"/>
        </w:rPr>
        <w:t>MDS</w:t>
      </w:r>
      <w:r w:rsidRPr="00E029D5">
        <w:rPr>
          <w:rFonts w:cs="Arial"/>
          <w:szCs w:val="20"/>
          <w:shd w:val="clear" w:color="auto" w:fill="FFFFFF"/>
        </w:rPr>
        <w:t xml:space="preserve"> dodatno po</w:t>
      </w:r>
      <w:r w:rsidR="00D51E7C">
        <w:rPr>
          <w:rFonts w:cs="Arial"/>
          <w:szCs w:val="20"/>
          <w:shd w:val="clear" w:color="auto" w:fill="FFFFFF"/>
        </w:rPr>
        <w:t xml:space="preserve">zval </w:t>
      </w:r>
      <w:r w:rsidRPr="00E029D5">
        <w:rPr>
          <w:rFonts w:cs="Arial"/>
          <w:szCs w:val="20"/>
          <w:shd w:val="clear" w:color="auto" w:fill="FFFFFF"/>
        </w:rPr>
        <w:t xml:space="preserve">gospodarsko </w:t>
      </w:r>
      <w:r w:rsidRPr="00D51E7C">
        <w:rPr>
          <w:rFonts w:cs="Arial"/>
          <w:szCs w:val="20"/>
          <w:shd w:val="clear" w:color="auto" w:fill="FFFFFF"/>
        </w:rPr>
        <w:t xml:space="preserve">močnejše članice, da Somaliji </w:t>
      </w:r>
      <w:r w:rsidR="00D51E7C" w:rsidRPr="00D51E7C">
        <w:rPr>
          <w:rFonts w:cs="Arial"/>
          <w:szCs w:val="20"/>
          <w:shd w:val="clear" w:color="auto" w:fill="FFFFFF"/>
        </w:rPr>
        <w:t xml:space="preserve">in Sudanu </w:t>
      </w:r>
      <w:r w:rsidRPr="00D51E7C">
        <w:rPr>
          <w:rFonts w:cs="Arial"/>
          <w:szCs w:val="20"/>
          <w:shd w:val="clear" w:color="auto" w:fill="FFFFFF"/>
        </w:rPr>
        <w:t>zagotovijo prostovoljne finančne donacije.</w:t>
      </w:r>
      <w:r w:rsidRPr="00E029D5">
        <w:rPr>
          <w:rFonts w:cs="Arial"/>
          <w:szCs w:val="20"/>
          <w:shd w:val="clear" w:color="auto" w:fill="FFFFFF"/>
        </w:rPr>
        <w:t xml:space="preserve"> </w:t>
      </w:r>
    </w:p>
    <w:p w14:paraId="0F4DD216" w14:textId="77777777" w:rsidR="00F304B3" w:rsidRPr="00E029D5" w:rsidRDefault="00F304B3" w:rsidP="00F304B3">
      <w:pPr>
        <w:spacing w:line="276" w:lineRule="auto"/>
        <w:jc w:val="both"/>
        <w:rPr>
          <w:rFonts w:cs="Arial"/>
          <w:szCs w:val="20"/>
          <w:shd w:val="clear" w:color="auto" w:fill="FFFFFF"/>
        </w:rPr>
      </w:pPr>
    </w:p>
    <w:p w14:paraId="37815C5A" w14:textId="77777777" w:rsidR="00F304B3" w:rsidRPr="00E029D5" w:rsidRDefault="00F304B3" w:rsidP="00F304B3">
      <w:pPr>
        <w:spacing w:line="276" w:lineRule="auto"/>
        <w:jc w:val="both"/>
        <w:rPr>
          <w:rFonts w:cs="Arial"/>
          <w:b/>
          <w:szCs w:val="20"/>
        </w:rPr>
      </w:pPr>
      <w:r w:rsidRPr="00E029D5">
        <w:rPr>
          <w:rFonts w:cs="Arial"/>
          <w:b/>
          <w:szCs w:val="20"/>
        </w:rPr>
        <w:t>Mehanizem za odpis dolga</w:t>
      </w:r>
    </w:p>
    <w:p w14:paraId="78C0B1AC" w14:textId="77777777" w:rsidR="00F304B3" w:rsidRPr="00E029D5" w:rsidRDefault="00F304B3" w:rsidP="00F304B3">
      <w:pPr>
        <w:spacing w:line="276" w:lineRule="auto"/>
        <w:jc w:val="both"/>
        <w:rPr>
          <w:rFonts w:cs="Arial"/>
          <w:szCs w:val="20"/>
        </w:rPr>
      </w:pPr>
    </w:p>
    <w:p w14:paraId="136D108B" w14:textId="1A1ABDAB" w:rsidR="00F304B3" w:rsidRPr="00E029D5" w:rsidRDefault="00F304B3" w:rsidP="00F304B3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</w:t>
      </w:r>
      <w:r w:rsidRPr="00E029D5">
        <w:rPr>
          <w:rFonts w:cs="Arial"/>
          <w:szCs w:val="20"/>
        </w:rPr>
        <w:t xml:space="preserve">ehanizem </w:t>
      </w:r>
      <w:r>
        <w:rPr>
          <w:rFonts w:cs="Arial"/>
          <w:szCs w:val="20"/>
        </w:rPr>
        <w:t>delitve bremen (t</w:t>
      </w:r>
      <w:r w:rsidRPr="00E029D5">
        <w:rPr>
          <w:rFonts w:cs="Arial"/>
          <w:szCs w:val="20"/>
        </w:rPr>
        <w:t xml:space="preserve">. i. </w:t>
      </w:r>
      <w:r w:rsidRPr="006C5AA3">
        <w:rPr>
          <w:rFonts w:cs="Arial"/>
          <w:szCs w:val="20"/>
          <w:lang w:val="en-GB"/>
        </w:rPr>
        <w:t>Burden Sharing</w:t>
      </w:r>
      <w:r>
        <w:rPr>
          <w:rFonts w:cs="Arial"/>
          <w:szCs w:val="20"/>
        </w:rPr>
        <w:t>)</w:t>
      </w:r>
      <w:r w:rsidRPr="00E029D5">
        <w:rPr>
          <w:rFonts w:cs="Arial"/>
          <w:szCs w:val="20"/>
        </w:rPr>
        <w:t xml:space="preserve"> v okviru MDS obstaja od druge polovice 80-ih let prejšnjega stoletja. </w:t>
      </w:r>
      <w:r>
        <w:rPr>
          <w:rFonts w:cs="Arial"/>
          <w:szCs w:val="20"/>
        </w:rPr>
        <w:t>Obstajata d</w:t>
      </w:r>
      <w:r w:rsidRPr="00E029D5">
        <w:rPr>
          <w:rFonts w:cs="Arial"/>
          <w:szCs w:val="20"/>
        </w:rPr>
        <w:t xml:space="preserve">va računa, </w:t>
      </w:r>
      <w:r>
        <w:rPr>
          <w:rFonts w:cs="Arial"/>
          <w:szCs w:val="20"/>
        </w:rPr>
        <w:t xml:space="preserve">ki </w:t>
      </w:r>
      <w:r w:rsidRPr="00E029D5">
        <w:rPr>
          <w:rFonts w:cs="Arial"/>
          <w:szCs w:val="20"/>
        </w:rPr>
        <w:t xml:space="preserve">se napajata iz </w:t>
      </w:r>
      <w:r w:rsidR="00C230E7">
        <w:rPr>
          <w:rFonts w:cs="Arial"/>
          <w:szCs w:val="20"/>
        </w:rPr>
        <w:t>minimalnega</w:t>
      </w:r>
      <w:r w:rsidR="00C230E7" w:rsidRPr="00E029D5">
        <w:rPr>
          <w:rFonts w:cs="Arial"/>
          <w:szCs w:val="20"/>
        </w:rPr>
        <w:t xml:space="preserve"> </w:t>
      </w:r>
      <w:r w:rsidRPr="00E029D5">
        <w:rPr>
          <w:rFonts w:cs="Arial"/>
          <w:szCs w:val="20"/>
        </w:rPr>
        <w:t xml:space="preserve">pribitka na obresti pri odplačilu posojil MDS in iz </w:t>
      </w:r>
      <w:r w:rsidR="00C230E7">
        <w:rPr>
          <w:rFonts w:cs="Arial"/>
          <w:szCs w:val="20"/>
        </w:rPr>
        <w:t>minimalnega</w:t>
      </w:r>
      <w:r w:rsidR="00C230E7" w:rsidRPr="00E029D5">
        <w:rPr>
          <w:rFonts w:cs="Arial"/>
          <w:szCs w:val="20"/>
        </w:rPr>
        <w:t xml:space="preserve"> </w:t>
      </w:r>
      <w:r w:rsidRPr="00E029D5">
        <w:rPr>
          <w:rFonts w:cs="Arial"/>
          <w:szCs w:val="20"/>
        </w:rPr>
        <w:t>odbitka pri obrestih na plasirana sredstva tistih članic, ki sodelujejo v Načrtu finančnih transakcij (</w:t>
      </w:r>
      <w:proofErr w:type="spellStart"/>
      <w:r w:rsidRPr="00DD10F7">
        <w:rPr>
          <w:rFonts w:cs="Arial"/>
          <w:szCs w:val="20"/>
        </w:rPr>
        <w:t>Financial</w:t>
      </w:r>
      <w:proofErr w:type="spellEnd"/>
      <w:r w:rsidRPr="00DD10F7">
        <w:rPr>
          <w:rFonts w:cs="Arial"/>
          <w:szCs w:val="20"/>
        </w:rPr>
        <w:t xml:space="preserve"> </w:t>
      </w:r>
      <w:proofErr w:type="spellStart"/>
      <w:r w:rsidRPr="00DD10F7">
        <w:rPr>
          <w:rFonts w:cs="Arial"/>
          <w:szCs w:val="20"/>
        </w:rPr>
        <w:t>Transaction</w:t>
      </w:r>
      <w:proofErr w:type="spellEnd"/>
      <w:r w:rsidRPr="00DD10F7">
        <w:rPr>
          <w:rFonts w:cs="Arial"/>
          <w:szCs w:val="20"/>
        </w:rPr>
        <w:t xml:space="preserve"> Plan</w:t>
      </w:r>
      <w:r w:rsidRPr="00E029D5">
        <w:rPr>
          <w:rFonts w:cs="Arial"/>
          <w:szCs w:val="20"/>
        </w:rPr>
        <w:t xml:space="preserve">, FTP). Medtem, ko prvi </w:t>
      </w:r>
      <w:r>
        <w:rPr>
          <w:rFonts w:cs="Arial"/>
          <w:szCs w:val="20"/>
        </w:rPr>
        <w:t xml:space="preserve">(t. i. SCA-1) </w:t>
      </w:r>
      <w:r w:rsidRPr="00E029D5">
        <w:rPr>
          <w:rFonts w:cs="Arial"/>
          <w:szCs w:val="20"/>
        </w:rPr>
        <w:t>predstavlja rezervo za primer, da katera od posojilojemalk MDS ne bi mogla odplačati glavnice, j</w:t>
      </w:r>
      <w:r>
        <w:rPr>
          <w:rFonts w:cs="Arial"/>
          <w:szCs w:val="20"/>
        </w:rPr>
        <w:t>o</w:t>
      </w:r>
      <w:r w:rsidRPr="00E029D5">
        <w:rPr>
          <w:rFonts w:cs="Arial"/>
          <w:szCs w:val="20"/>
        </w:rPr>
        <w:t xml:space="preserve"> drugi </w:t>
      </w:r>
      <w:r>
        <w:rPr>
          <w:rFonts w:cs="Arial"/>
          <w:szCs w:val="20"/>
        </w:rPr>
        <w:t xml:space="preserve">(t. i. </w:t>
      </w:r>
      <w:r w:rsidR="006C5AA3">
        <w:rPr>
          <w:rFonts w:cs="Arial"/>
          <w:szCs w:val="20"/>
        </w:rPr>
        <w:t>DCA</w:t>
      </w:r>
      <w:r>
        <w:rPr>
          <w:rFonts w:cs="Arial"/>
          <w:szCs w:val="20"/>
        </w:rPr>
        <w:t xml:space="preserve">) predstavlja </w:t>
      </w:r>
      <w:r w:rsidRPr="00E029D5">
        <w:rPr>
          <w:rFonts w:cs="Arial"/>
          <w:szCs w:val="20"/>
        </w:rPr>
        <w:t xml:space="preserve">za primer, ko posojilojemalka ne bi mogla plačati obresti. MDS vodi natančno evidenco vseh prispevkov posameznih članic. </w:t>
      </w:r>
    </w:p>
    <w:p w14:paraId="5A205E1D" w14:textId="77777777" w:rsidR="00F304B3" w:rsidRPr="00E029D5" w:rsidRDefault="00F304B3" w:rsidP="00F304B3">
      <w:pPr>
        <w:spacing w:line="276" w:lineRule="auto"/>
        <w:jc w:val="both"/>
        <w:rPr>
          <w:rFonts w:cs="Arial"/>
          <w:szCs w:val="20"/>
        </w:rPr>
      </w:pPr>
    </w:p>
    <w:p w14:paraId="26C77287" w14:textId="2D4B7C33" w:rsidR="00F304B3" w:rsidRPr="00E029D5" w:rsidRDefault="00F304B3" w:rsidP="00F304B3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Predlog</w:t>
      </w:r>
      <w:r w:rsidRPr="00E029D5">
        <w:rPr>
          <w:rFonts w:cs="Arial"/>
          <w:szCs w:val="20"/>
        </w:rPr>
        <w:t xml:space="preserve"> MDS je, da se vsem državam, ki so prispevale sredstva na </w:t>
      </w:r>
      <w:r>
        <w:rPr>
          <w:rFonts w:cs="Arial"/>
          <w:szCs w:val="20"/>
        </w:rPr>
        <w:t xml:space="preserve">zgoraj omenjena </w:t>
      </w:r>
      <w:r w:rsidRPr="00E029D5">
        <w:rPr>
          <w:rFonts w:cs="Arial"/>
          <w:szCs w:val="20"/>
        </w:rPr>
        <w:t>računa, vrne denar iz naslova njihovih prispevkov, nato pa</w:t>
      </w:r>
      <w:r>
        <w:rPr>
          <w:rFonts w:cs="Arial"/>
          <w:szCs w:val="20"/>
        </w:rPr>
        <w:t xml:space="preserve"> se</w:t>
      </w:r>
      <w:r w:rsidRPr="00E029D5">
        <w:rPr>
          <w:rFonts w:cs="Arial"/>
          <w:szCs w:val="20"/>
        </w:rPr>
        <w:t xml:space="preserve"> jih v naslednjem koraku zaprosi, da ta denar namenijo kot prispevek za </w:t>
      </w:r>
      <w:r>
        <w:rPr>
          <w:rFonts w:cs="Arial"/>
          <w:szCs w:val="20"/>
        </w:rPr>
        <w:t>znižanje z</w:t>
      </w:r>
      <w:r w:rsidRPr="00E029D5">
        <w:rPr>
          <w:rFonts w:cs="Arial"/>
          <w:szCs w:val="20"/>
        </w:rPr>
        <w:t>unanjega dolga Somalije</w:t>
      </w:r>
      <w:r w:rsidR="005B1001">
        <w:rPr>
          <w:rFonts w:cs="Arial"/>
          <w:szCs w:val="20"/>
        </w:rPr>
        <w:t xml:space="preserve"> in Sudana</w:t>
      </w:r>
      <w:r w:rsidRPr="00E029D5">
        <w:rPr>
          <w:rFonts w:cs="Arial"/>
          <w:szCs w:val="20"/>
        </w:rPr>
        <w:t xml:space="preserve">. </w:t>
      </w:r>
    </w:p>
    <w:p w14:paraId="1A362C18" w14:textId="77777777" w:rsidR="00F304B3" w:rsidRDefault="00F304B3" w:rsidP="00F304B3">
      <w:pPr>
        <w:spacing w:line="276" w:lineRule="auto"/>
        <w:jc w:val="both"/>
        <w:rPr>
          <w:rFonts w:cs="Arial"/>
          <w:b/>
          <w:szCs w:val="20"/>
        </w:rPr>
      </w:pPr>
    </w:p>
    <w:p w14:paraId="2B464C3E" w14:textId="77777777" w:rsidR="00F304B3" w:rsidRPr="00E029D5" w:rsidRDefault="00F304B3" w:rsidP="00F304B3">
      <w:pPr>
        <w:spacing w:line="276" w:lineRule="auto"/>
        <w:jc w:val="both"/>
        <w:rPr>
          <w:rFonts w:cs="Arial"/>
          <w:b/>
          <w:szCs w:val="20"/>
        </w:rPr>
      </w:pPr>
      <w:r w:rsidRPr="00E029D5">
        <w:rPr>
          <w:rFonts w:cs="Arial"/>
          <w:b/>
          <w:szCs w:val="20"/>
        </w:rPr>
        <w:t>Vpla</w:t>
      </w:r>
      <w:r w:rsidRPr="00E029D5">
        <w:rPr>
          <w:rStyle w:val="Krepko"/>
          <w:rFonts w:cs="Arial"/>
          <w:szCs w:val="20"/>
        </w:rPr>
        <w:t>č</w:t>
      </w:r>
      <w:r w:rsidRPr="00E029D5">
        <w:rPr>
          <w:rFonts w:cs="Arial"/>
          <w:b/>
          <w:szCs w:val="20"/>
        </w:rPr>
        <w:t xml:space="preserve">ila prispevkov držav </w:t>
      </w:r>
      <w:r w:rsidRPr="00E029D5">
        <w:rPr>
          <w:rStyle w:val="Krepko"/>
          <w:rFonts w:cs="Arial"/>
          <w:szCs w:val="20"/>
        </w:rPr>
        <w:t>č</w:t>
      </w:r>
      <w:r w:rsidRPr="00E029D5">
        <w:rPr>
          <w:rFonts w:cs="Arial"/>
          <w:b/>
          <w:szCs w:val="20"/>
        </w:rPr>
        <w:t>lanic</w:t>
      </w:r>
    </w:p>
    <w:p w14:paraId="42E7B0DA" w14:textId="77777777" w:rsidR="00F304B3" w:rsidRPr="00E029D5" w:rsidRDefault="00F304B3" w:rsidP="00F304B3">
      <w:pPr>
        <w:spacing w:line="276" w:lineRule="auto"/>
        <w:jc w:val="both"/>
        <w:rPr>
          <w:rFonts w:cs="Arial"/>
          <w:szCs w:val="20"/>
        </w:rPr>
      </w:pPr>
    </w:p>
    <w:p w14:paraId="4D787C3A" w14:textId="0EEB04D8" w:rsidR="00F304B3" w:rsidRDefault="00F304B3" w:rsidP="00F304B3">
      <w:pPr>
        <w:spacing w:line="276" w:lineRule="auto"/>
        <w:jc w:val="both"/>
        <w:rPr>
          <w:rFonts w:cs="Arial"/>
          <w:szCs w:val="20"/>
        </w:rPr>
      </w:pPr>
      <w:r w:rsidRPr="00E029D5">
        <w:rPr>
          <w:rFonts w:cs="Arial"/>
          <w:szCs w:val="20"/>
        </w:rPr>
        <w:t>MDS je članicam ponudil več možnosti za plačilo oz. vra</w:t>
      </w:r>
      <w:r w:rsidRPr="00E029D5">
        <w:rPr>
          <w:rStyle w:val="Krepko"/>
          <w:rFonts w:cs="Arial"/>
          <w:b w:val="0"/>
          <w:szCs w:val="20"/>
        </w:rPr>
        <w:t>č</w:t>
      </w:r>
      <w:r w:rsidRPr="00E029D5">
        <w:rPr>
          <w:rFonts w:cs="Arial"/>
          <w:szCs w:val="20"/>
        </w:rPr>
        <w:t>ilo prispevka za Somalijo</w:t>
      </w:r>
      <w:r w:rsidR="00775B13">
        <w:rPr>
          <w:rFonts w:cs="Arial"/>
          <w:szCs w:val="20"/>
        </w:rPr>
        <w:t xml:space="preserve"> in Sudan</w:t>
      </w:r>
      <w:r w:rsidRPr="00E029D5">
        <w:rPr>
          <w:rFonts w:cs="Arial"/>
          <w:szCs w:val="20"/>
        </w:rPr>
        <w:t xml:space="preserve">. Države lahko </w:t>
      </w:r>
      <w:r w:rsidR="000E5FF2" w:rsidRPr="00E029D5">
        <w:rPr>
          <w:rFonts w:cs="Arial"/>
          <w:szCs w:val="20"/>
        </w:rPr>
        <w:t xml:space="preserve">prispevek </w:t>
      </w:r>
      <w:r w:rsidRPr="00E029D5">
        <w:rPr>
          <w:rFonts w:cs="Arial"/>
          <w:szCs w:val="20"/>
        </w:rPr>
        <w:t>vpla</w:t>
      </w:r>
      <w:r w:rsidRPr="00E029D5">
        <w:rPr>
          <w:rStyle w:val="Krepko"/>
          <w:rFonts w:cs="Arial"/>
          <w:b w:val="0"/>
          <w:szCs w:val="20"/>
        </w:rPr>
        <w:t>č</w:t>
      </w:r>
      <w:r w:rsidRPr="00E029D5">
        <w:rPr>
          <w:rFonts w:cs="Arial"/>
          <w:szCs w:val="20"/>
        </w:rPr>
        <w:t>a</w:t>
      </w:r>
      <w:r w:rsidR="000E5FF2">
        <w:rPr>
          <w:rFonts w:cs="Arial"/>
          <w:szCs w:val="20"/>
        </w:rPr>
        <w:t>jo</w:t>
      </w:r>
      <w:r w:rsidRPr="00E029D5">
        <w:rPr>
          <w:rFonts w:cs="Arial"/>
          <w:szCs w:val="20"/>
        </w:rPr>
        <w:t xml:space="preserve"> z neposrednim nakazilom na posebn</w:t>
      </w:r>
      <w:r w:rsidR="00775B13">
        <w:rPr>
          <w:rFonts w:cs="Arial"/>
          <w:szCs w:val="20"/>
        </w:rPr>
        <w:t>a</w:t>
      </w:r>
      <w:r w:rsidRPr="00E029D5">
        <w:rPr>
          <w:rFonts w:cs="Arial"/>
          <w:szCs w:val="20"/>
        </w:rPr>
        <w:t xml:space="preserve"> račun</w:t>
      </w:r>
      <w:r w:rsidR="00775B13">
        <w:rPr>
          <w:rFonts w:cs="Arial"/>
          <w:szCs w:val="20"/>
        </w:rPr>
        <w:t>a</w:t>
      </w:r>
      <w:r w:rsidRPr="00E029D5">
        <w:rPr>
          <w:rFonts w:cs="Arial"/>
          <w:szCs w:val="20"/>
        </w:rPr>
        <w:t xml:space="preserve">, ki </w:t>
      </w:r>
      <w:r w:rsidR="00775B13">
        <w:rPr>
          <w:rFonts w:cs="Arial"/>
          <w:szCs w:val="20"/>
        </w:rPr>
        <w:t>ju</w:t>
      </w:r>
      <w:r w:rsidRPr="00E029D5">
        <w:rPr>
          <w:rFonts w:cs="Arial"/>
          <w:szCs w:val="20"/>
        </w:rPr>
        <w:t xml:space="preserve"> je MDS odprl v ta namen (</w:t>
      </w:r>
      <w:r>
        <w:rPr>
          <w:rFonts w:cs="Arial"/>
          <w:szCs w:val="20"/>
        </w:rPr>
        <w:t xml:space="preserve">t. i. </w:t>
      </w:r>
      <w:proofErr w:type="spellStart"/>
      <w:r w:rsidRPr="00E029D5">
        <w:rPr>
          <w:rFonts w:cs="Arial"/>
          <w:szCs w:val="20"/>
        </w:rPr>
        <w:t>Somalia</w:t>
      </w:r>
      <w:proofErr w:type="spellEnd"/>
      <w:r w:rsidR="006C5AA3" w:rsidRPr="006C5AA3">
        <w:t xml:space="preserve"> </w:t>
      </w:r>
      <w:proofErr w:type="spellStart"/>
      <w:r w:rsidR="006C5AA3" w:rsidRPr="006C5AA3">
        <w:rPr>
          <w:rFonts w:cs="Arial"/>
          <w:szCs w:val="20"/>
        </w:rPr>
        <w:t>Administred</w:t>
      </w:r>
      <w:proofErr w:type="spellEnd"/>
      <w:r w:rsidR="006C5AA3" w:rsidRPr="006C5AA3">
        <w:rPr>
          <w:rFonts w:cs="Arial"/>
          <w:szCs w:val="20"/>
        </w:rPr>
        <w:t xml:space="preserve"> </w:t>
      </w:r>
      <w:proofErr w:type="spellStart"/>
      <w:r w:rsidR="006C5AA3" w:rsidRPr="006C5AA3">
        <w:rPr>
          <w:rFonts w:cs="Arial"/>
          <w:szCs w:val="20"/>
        </w:rPr>
        <w:t>Account</w:t>
      </w:r>
      <w:proofErr w:type="spellEnd"/>
      <w:r w:rsidR="00775B13">
        <w:rPr>
          <w:rFonts w:cs="Arial"/>
          <w:szCs w:val="20"/>
        </w:rPr>
        <w:t xml:space="preserve"> in Sudan</w:t>
      </w:r>
      <w:r w:rsidRPr="00E029D5">
        <w:rPr>
          <w:rFonts w:cs="Arial"/>
          <w:szCs w:val="20"/>
        </w:rPr>
        <w:t xml:space="preserve"> </w:t>
      </w:r>
      <w:proofErr w:type="spellStart"/>
      <w:r w:rsidRPr="00E029D5">
        <w:rPr>
          <w:rFonts w:cs="Arial"/>
          <w:szCs w:val="20"/>
        </w:rPr>
        <w:t>Administred</w:t>
      </w:r>
      <w:proofErr w:type="spellEnd"/>
      <w:r w:rsidRPr="00E029D5">
        <w:rPr>
          <w:rFonts w:cs="Arial"/>
          <w:szCs w:val="20"/>
        </w:rPr>
        <w:t xml:space="preserve"> </w:t>
      </w:r>
      <w:proofErr w:type="spellStart"/>
      <w:r w:rsidRPr="00E029D5">
        <w:rPr>
          <w:rFonts w:cs="Arial"/>
          <w:szCs w:val="20"/>
        </w:rPr>
        <w:t>Account</w:t>
      </w:r>
      <w:proofErr w:type="spellEnd"/>
      <w:r w:rsidRPr="00E029D5">
        <w:rPr>
          <w:rFonts w:cs="Arial"/>
          <w:szCs w:val="20"/>
        </w:rPr>
        <w:t xml:space="preserve">) ali </w:t>
      </w:r>
      <w:r>
        <w:rPr>
          <w:rFonts w:cs="Arial"/>
          <w:szCs w:val="20"/>
        </w:rPr>
        <w:t xml:space="preserve">z </w:t>
      </w:r>
      <w:r w:rsidRPr="00E029D5">
        <w:rPr>
          <w:rFonts w:cs="Arial"/>
          <w:szCs w:val="20"/>
        </w:rPr>
        <w:t xml:space="preserve">neposrednim nakazilom </w:t>
      </w:r>
      <w:r>
        <w:rPr>
          <w:rFonts w:cs="Arial"/>
          <w:szCs w:val="20"/>
        </w:rPr>
        <w:t>n</w:t>
      </w:r>
      <w:r w:rsidRPr="00E029D5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 xml:space="preserve">obstoječi </w:t>
      </w:r>
      <w:r w:rsidR="00950A29">
        <w:rPr>
          <w:rFonts w:cs="Arial"/>
          <w:szCs w:val="20"/>
        </w:rPr>
        <w:t xml:space="preserve">skrbniški račun (t. i. </w:t>
      </w:r>
      <w:r w:rsidRPr="00E029D5">
        <w:rPr>
          <w:rFonts w:cs="Arial"/>
          <w:szCs w:val="20"/>
        </w:rPr>
        <w:t xml:space="preserve">PRG-HIPC </w:t>
      </w:r>
      <w:proofErr w:type="spellStart"/>
      <w:r w:rsidRPr="00E029D5">
        <w:rPr>
          <w:rFonts w:cs="Arial"/>
          <w:szCs w:val="20"/>
        </w:rPr>
        <w:t>Trust</w:t>
      </w:r>
      <w:proofErr w:type="spellEnd"/>
      <w:r w:rsidRPr="00E029D5">
        <w:rPr>
          <w:rFonts w:cs="Arial"/>
          <w:szCs w:val="20"/>
        </w:rPr>
        <w:t xml:space="preserve"> </w:t>
      </w:r>
      <w:proofErr w:type="spellStart"/>
      <w:r w:rsidR="00950A29">
        <w:rPr>
          <w:rFonts w:cs="Arial"/>
          <w:szCs w:val="20"/>
        </w:rPr>
        <w:t>Account</w:t>
      </w:r>
      <w:proofErr w:type="spellEnd"/>
      <w:r w:rsidR="00950A29">
        <w:rPr>
          <w:rFonts w:cs="Arial"/>
          <w:szCs w:val="20"/>
        </w:rPr>
        <w:t>)</w:t>
      </w:r>
      <w:r w:rsidRPr="00E029D5">
        <w:rPr>
          <w:rFonts w:cs="Arial"/>
          <w:szCs w:val="20"/>
        </w:rPr>
        <w:t>, iz katerega se financira odpis dolga vseh držav članic (ne le Somalije</w:t>
      </w:r>
      <w:r w:rsidR="00775B13">
        <w:rPr>
          <w:rFonts w:cs="Arial"/>
          <w:szCs w:val="20"/>
        </w:rPr>
        <w:t xml:space="preserve"> in Sudana</w:t>
      </w:r>
      <w:r w:rsidRPr="00E029D5">
        <w:rPr>
          <w:rFonts w:cs="Arial"/>
          <w:szCs w:val="20"/>
        </w:rPr>
        <w:t xml:space="preserve">), ki za to </w:t>
      </w:r>
      <w:r>
        <w:rPr>
          <w:rFonts w:cs="Arial"/>
          <w:szCs w:val="20"/>
        </w:rPr>
        <w:t>izpolnjujejo pogoje.</w:t>
      </w:r>
      <w:r w:rsidRPr="00E029D5">
        <w:rPr>
          <w:rFonts w:cs="Arial"/>
          <w:szCs w:val="20"/>
        </w:rPr>
        <w:t xml:space="preserve"> MDS članicam omogoča tudi, da se sredstva do zaključka notranjih postopkov držav članic nakažejo na vmesni podračun, ali pa da se sredstva usmerijo na splošni SDR račun posamezne države, z možnostjo, da država Somaliji</w:t>
      </w:r>
      <w:r w:rsidR="00950A29">
        <w:rPr>
          <w:rFonts w:cs="Arial"/>
          <w:szCs w:val="20"/>
        </w:rPr>
        <w:t xml:space="preserve"> in</w:t>
      </w:r>
      <w:r w:rsidR="00775B13">
        <w:rPr>
          <w:rFonts w:cs="Arial"/>
          <w:szCs w:val="20"/>
        </w:rPr>
        <w:t>/</w:t>
      </w:r>
      <w:r w:rsidR="00950A29">
        <w:rPr>
          <w:rFonts w:cs="Arial"/>
          <w:szCs w:val="20"/>
        </w:rPr>
        <w:t xml:space="preserve">ali </w:t>
      </w:r>
      <w:r w:rsidR="00775B13">
        <w:rPr>
          <w:rFonts w:cs="Arial"/>
          <w:szCs w:val="20"/>
        </w:rPr>
        <w:t>Sudanu</w:t>
      </w:r>
      <w:r w:rsidRPr="00E029D5">
        <w:rPr>
          <w:rFonts w:cs="Arial"/>
          <w:szCs w:val="20"/>
        </w:rPr>
        <w:t xml:space="preserve"> dodeli tudi prostovoljno donacijo. </w:t>
      </w:r>
    </w:p>
    <w:p w14:paraId="22429F87" w14:textId="77777777" w:rsidR="00F304B3" w:rsidRPr="00E029D5" w:rsidRDefault="00F304B3" w:rsidP="00F304B3">
      <w:pPr>
        <w:spacing w:line="276" w:lineRule="auto"/>
        <w:rPr>
          <w:rFonts w:cs="Arial"/>
          <w:szCs w:val="20"/>
        </w:rPr>
      </w:pPr>
    </w:p>
    <w:p w14:paraId="70EECB71" w14:textId="69257D07" w:rsidR="00F304B3" w:rsidRDefault="00F304B3" w:rsidP="00F304B3">
      <w:pPr>
        <w:spacing w:line="276" w:lineRule="auto"/>
        <w:jc w:val="both"/>
        <w:rPr>
          <w:rFonts w:cs="Arial"/>
          <w:szCs w:val="20"/>
        </w:rPr>
      </w:pPr>
      <w:bookmarkStart w:id="2" w:name="_Hlk105669986"/>
      <w:r w:rsidRPr="00177533">
        <w:rPr>
          <w:rFonts w:cs="Arial"/>
          <w:szCs w:val="20"/>
        </w:rPr>
        <w:t>Sodelovanje pri odpisu dolga Somaliji</w:t>
      </w:r>
      <w:r w:rsidR="00177533" w:rsidRPr="00177533">
        <w:rPr>
          <w:rFonts w:cs="Arial"/>
          <w:szCs w:val="20"/>
        </w:rPr>
        <w:t xml:space="preserve"> in Sudanu</w:t>
      </w:r>
      <w:r w:rsidRPr="00177533">
        <w:rPr>
          <w:rFonts w:cs="Arial"/>
          <w:szCs w:val="20"/>
        </w:rPr>
        <w:t xml:space="preserve"> so potrdile vse države članice skupine G-7 (Kanada, Francija, Nemčija, Italija, Japonska, Združeno kraljestvo in Združene države Amerike) ter večina EU držav članic.</w:t>
      </w:r>
      <w:r>
        <w:rPr>
          <w:rFonts w:cs="Arial"/>
          <w:szCs w:val="20"/>
        </w:rPr>
        <w:t xml:space="preserve"> </w:t>
      </w:r>
      <w:r w:rsidR="00A26941">
        <w:rPr>
          <w:rFonts w:cs="Arial"/>
          <w:szCs w:val="20"/>
        </w:rPr>
        <w:t>EU države</w:t>
      </w:r>
      <w:r w:rsidR="00A26941">
        <w:rPr>
          <w:rFonts w:cs="Arial"/>
        </w:rPr>
        <w:t xml:space="preserve"> </w:t>
      </w:r>
      <w:r w:rsidR="000E5FF2">
        <w:rPr>
          <w:rFonts w:cs="Arial"/>
        </w:rPr>
        <w:t>s tovrstnimi aktivnostmi sledi</w:t>
      </w:r>
      <w:r w:rsidR="00A26941">
        <w:rPr>
          <w:rFonts w:cs="Arial"/>
        </w:rPr>
        <w:t>jo</w:t>
      </w:r>
      <w:r w:rsidR="000E5FF2">
        <w:rPr>
          <w:rFonts w:cs="Arial"/>
        </w:rPr>
        <w:t xml:space="preserve"> tudi sklepom Sveta </w:t>
      </w:r>
      <w:r w:rsidR="00950A29">
        <w:rPr>
          <w:rFonts w:cs="Arial"/>
        </w:rPr>
        <w:t xml:space="preserve">EU </w:t>
      </w:r>
      <w:r w:rsidR="000E5FF2">
        <w:rPr>
          <w:rFonts w:cs="Arial"/>
        </w:rPr>
        <w:t>v zvezi z lajšanjem dolga revnim državam s poudarkom na afriških državah.</w:t>
      </w:r>
    </w:p>
    <w:bookmarkEnd w:id="2"/>
    <w:p w14:paraId="13FFA03F" w14:textId="77777777" w:rsidR="00F304B3" w:rsidRDefault="00F304B3" w:rsidP="00F304B3">
      <w:pPr>
        <w:spacing w:line="276" w:lineRule="auto"/>
        <w:jc w:val="both"/>
        <w:rPr>
          <w:rFonts w:cs="Arial"/>
          <w:szCs w:val="20"/>
        </w:rPr>
      </w:pPr>
    </w:p>
    <w:p w14:paraId="50B33D78" w14:textId="3EDE0CC7" w:rsidR="00F304B3" w:rsidRPr="00E029D5" w:rsidRDefault="00F304B3" w:rsidP="00F304B3">
      <w:pPr>
        <w:spacing w:line="276" w:lineRule="auto"/>
        <w:jc w:val="both"/>
        <w:rPr>
          <w:rFonts w:cs="Arial"/>
          <w:b/>
          <w:szCs w:val="20"/>
        </w:rPr>
      </w:pPr>
      <w:r w:rsidRPr="00E029D5">
        <w:rPr>
          <w:rFonts w:cs="Arial"/>
          <w:b/>
          <w:szCs w:val="20"/>
        </w:rPr>
        <w:t>Prispevek Slovenije pri odpisu dolga Somaliji</w:t>
      </w:r>
      <w:r w:rsidR="004C58DF">
        <w:rPr>
          <w:rFonts w:cs="Arial"/>
          <w:b/>
          <w:szCs w:val="20"/>
        </w:rPr>
        <w:t xml:space="preserve"> in Sudanu</w:t>
      </w:r>
      <w:r w:rsidRPr="00E029D5">
        <w:rPr>
          <w:rFonts w:cs="Arial"/>
          <w:b/>
          <w:szCs w:val="20"/>
        </w:rPr>
        <w:t xml:space="preserve"> </w:t>
      </w:r>
      <w:r w:rsidR="004C58DF">
        <w:rPr>
          <w:rFonts w:cs="Arial"/>
          <w:b/>
          <w:szCs w:val="20"/>
        </w:rPr>
        <w:t>ter</w:t>
      </w:r>
      <w:r w:rsidRPr="00E029D5">
        <w:rPr>
          <w:rFonts w:cs="Arial"/>
          <w:b/>
          <w:szCs w:val="20"/>
        </w:rPr>
        <w:t xml:space="preserve"> stališče Vlade R</w:t>
      </w:r>
      <w:r>
        <w:rPr>
          <w:rFonts w:cs="Arial"/>
          <w:b/>
          <w:szCs w:val="20"/>
        </w:rPr>
        <w:t>epublike Slovenije</w:t>
      </w:r>
      <w:r w:rsidRPr="00E029D5">
        <w:rPr>
          <w:rFonts w:cs="Arial"/>
          <w:b/>
          <w:szCs w:val="20"/>
        </w:rPr>
        <w:t xml:space="preserve"> do sodelovanja Slovenije pri pobudi za odpis</w:t>
      </w:r>
    </w:p>
    <w:p w14:paraId="074A015C" w14:textId="77777777" w:rsidR="00F304B3" w:rsidRPr="00E029D5" w:rsidRDefault="00F304B3" w:rsidP="00F304B3">
      <w:pPr>
        <w:spacing w:line="276" w:lineRule="auto"/>
        <w:rPr>
          <w:rFonts w:cs="Arial"/>
          <w:b/>
          <w:szCs w:val="20"/>
        </w:rPr>
      </w:pPr>
    </w:p>
    <w:p w14:paraId="3D22D4F4" w14:textId="4F497F94" w:rsidR="00F304B3" w:rsidRPr="00E029D5" w:rsidRDefault="00F304B3" w:rsidP="00F304B3">
      <w:pPr>
        <w:spacing w:line="276" w:lineRule="auto"/>
        <w:jc w:val="both"/>
        <w:rPr>
          <w:rFonts w:cs="Arial"/>
          <w:bCs/>
          <w:szCs w:val="20"/>
        </w:rPr>
      </w:pPr>
      <w:r w:rsidRPr="00E029D5">
        <w:rPr>
          <w:rFonts w:cs="Arial"/>
          <w:bCs/>
          <w:szCs w:val="20"/>
        </w:rPr>
        <w:t xml:space="preserve">Prispevek Slovenije pri odpisu </w:t>
      </w:r>
      <w:r>
        <w:rPr>
          <w:rFonts w:cs="Arial"/>
          <w:bCs/>
          <w:szCs w:val="20"/>
        </w:rPr>
        <w:t xml:space="preserve">dela </w:t>
      </w:r>
      <w:r w:rsidRPr="00E029D5">
        <w:rPr>
          <w:rFonts w:cs="Arial"/>
          <w:bCs/>
          <w:szCs w:val="20"/>
        </w:rPr>
        <w:t>dolga</w:t>
      </w:r>
      <w:r w:rsidR="004C58DF">
        <w:rPr>
          <w:rFonts w:cs="Arial"/>
          <w:bCs/>
          <w:szCs w:val="20"/>
        </w:rPr>
        <w:t xml:space="preserve"> Somalije</w:t>
      </w:r>
      <w:r w:rsidRPr="00E029D5">
        <w:rPr>
          <w:rFonts w:cs="Arial"/>
          <w:bCs/>
          <w:szCs w:val="20"/>
        </w:rPr>
        <w:t xml:space="preserve"> v okviru HIPC je s strani MDS </w:t>
      </w:r>
      <w:r>
        <w:rPr>
          <w:rFonts w:cs="Arial"/>
          <w:bCs/>
          <w:szCs w:val="20"/>
        </w:rPr>
        <w:t>določen</w:t>
      </w:r>
      <w:r w:rsidRPr="00E029D5">
        <w:rPr>
          <w:rFonts w:cs="Arial"/>
          <w:bCs/>
          <w:szCs w:val="20"/>
        </w:rPr>
        <w:t xml:space="preserve"> v višini </w:t>
      </w:r>
      <w:r w:rsidRPr="00E029D5">
        <w:rPr>
          <w:rFonts w:cs="Arial"/>
          <w:szCs w:val="20"/>
          <w:lang w:eastAsia="sl-SI"/>
        </w:rPr>
        <w:t xml:space="preserve">168.765 </w:t>
      </w:r>
      <w:r w:rsidRPr="000514CB">
        <w:rPr>
          <w:rFonts w:cs="Arial"/>
          <w:bCs/>
          <w:szCs w:val="20"/>
        </w:rPr>
        <w:t>SDR (</w:t>
      </w:r>
      <w:r w:rsidR="00E4060D" w:rsidRPr="00E4060D">
        <w:rPr>
          <w:rFonts w:cs="Arial"/>
          <w:bCs/>
          <w:szCs w:val="20"/>
        </w:rPr>
        <w:t>213.31</w:t>
      </w:r>
      <w:r w:rsidR="00E4060D">
        <w:rPr>
          <w:rFonts w:cs="Arial"/>
          <w:bCs/>
          <w:szCs w:val="20"/>
        </w:rPr>
        <w:t>9</w:t>
      </w:r>
      <w:r w:rsidRPr="000514CB">
        <w:rPr>
          <w:rFonts w:cs="Arial"/>
          <w:bCs/>
          <w:szCs w:val="20"/>
        </w:rPr>
        <w:t xml:space="preserve"> EUR na dan</w:t>
      </w:r>
      <w:r w:rsidR="00177533">
        <w:rPr>
          <w:rFonts w:cs="Arial"/>
          <w:bCs/>
          <w:szCs w:val="20"/>
        </w:rPr>
        <w:t xml:space="preserve"> </w:t>
      </w:r>
      <w:r w:rsidR="00E4060D">
        <w:rPr>
          <w:rFonts w:cs="Arial"/>
          <w:bCs/>
          <w:szCs w:val="20"/>
        </w:rPr>
        <w:t>24</w:t>
      </w:r>
      <w:r w:rsidR="00F17443">
        <w:rPr>
          <w:rFonts w:cs="Arial"/>
          <w:bCs/>
          <w:szCs w:val="20"/>
        </w:rPr>
        <w:t>. 6. 2022)</w:t>
      </w:r>
      <w:r w:rsidR="004C58DF">
        <w:rPr>
          <w:rFonts w:cs="Arial"/>
          <w:bCs/>
          <w:szCs w:val="20"/>
        </w:rPr>
        <w:t xml:space="preserve">, pri odpisu dela dolga Sudana pa v višini </w:t>
      </w:r>
      <w:r w:rsidR="004C58DF" w:rsidRPr="004C58DF">
        <w:rPr>
          <w:rFonts w:cs="Arial"/>
          <w:bCs/>
          <w:szCs w:val="20"/>
        </w:rPr>
        <w:t xml:space="preserve">1.188.840 </w:t>
      </w:r>
      <w:r w:rsidR="004C58DF" w:rsidRPr="00F17443">
        <w:rPr>
          <w:rFonts w:cs="Arial"/>
          <w:bCs/>
          <w:szCs w:val="20"/>
        </w:rPr>
        <w:t>SDR (</w:t>
      </w:r>
      <w:r w:rsidR="00E4060D" w:rsidRPr="00E4060D">
        <w:rPr>
          <w:rFonts w:cs="Arial"/>
          <w:bCs/>
          <w:szCs w:val="20"/>
        </w:rPr>
        <w:t>1.502.69</w:t>
      </w:r>
      <w:r w:rsidR="00E4060D">
        <w:rPr>
          <w:rFonts w:cs="Arial"/>
          <w:bCs/>
          <w:szCs w:val="20"/>
        </w:rPr>
        <w:t xml:space="preserve">4 </w:t>
      </w:r>
      <w:r w:rsidR="004C58DF" w:rsidRPr="00F17443">
        <w:rPr>
          <w:rFonts w:cs="Arial"/>
          <w:bCs/>
          <w:szCs w:val="20"/>
        </w:rPr>
        <w:t xml:space="preserve">EUR na dan </w:t>
      </w:r>
      <w:r w:rsidR="00E4060D">
        <w:rPr>
          <w:rFonts w:cs="Arial"/>
          <w:bCs/>
          <w:szCs w:val="20"/>
        </w:rPr>
        <w:t>24</w:t>
      </w:r>
      <w:r w:rsidR="00F17443" w:rsidRPr="00F17443">
        <w:rPr>
          <w:rFonts w:cs="Arial"/>
          <w:bCs/>
          <w:szCs w:val="20"/>
        </w:rPr>
        <w:t>. 6. 2022</w:t>
      </w:r>
      <w:r w:rsidR="006E03AF">
        <w:rPr>
          <w:rFonts w:cs="Arial"/>
          <w:bCs/>
          <w:szCs w:val="20"/>
        </w:rPr>
        <w:t>)</w:t>
      </w:r>
      <w:r>
        <w:rPr>
          <w:rFonts w:cs="Arial"/>
          <w:bCs/>
          <w:szCs w:val="20"/>
        </w:rPr>
        <w:t xml:space="preserve">. </w:t>
      </w:r>
      <w:r w:rsidR="009B5EA7">
        <w:t xml:space="preserve">Prispevek Slovenije bo črpan iz obeh računov, SCA-1 in DCA. </w:t>
      </w:r>
      <w:r w:rsidRPr="00E029D5">
        <w:rPr>
          <w:rFonts w:cs="Arial"/>
          <w:bCs/>
          <w:szCs w:val="20"/>
        </w:rPr>
        <w:t>Za sredstva na račun</w:t>
      </w:r>
      <w:r w:rsidR="004800B7">
        <w:rPr>
          <w:rFonts w:cs="Arial"/>
          <w:bCs/>
          <w:szCs w:val="20"/>
        </w:rPr>
        <w:t>ih</w:t>
      </w:r>
      <w:r w:rsidRPr="00E029D5">
        <w:rPr>
          <w:rFonts w:cs="Arial"/>
          <w:bCs/>
          <w:szCs w:val="20"/>
        </w:rPr>
        <w:t xml:space="preserve"> SCA-1 </w:t>
      </w:r>
      <w:r w:rsidR="004800B7">
        <w:rPr>
          <w:rFonts w:cs="Arial"/>
          <w:bCs/>
          <w:szCs w:val="20"/>
        </w:rPr>
        <w:t xml:space="preserve">in DCA </w:t>
      </w:r>
      <w:r w:rsidRPr="00E029D5">
        <w:rPr>
          <w:rFonts w:cs="Arial"/>
          <w:bCs/>
          <w:szCs w:val="20"/>
        </w:rPr>
        <w:t>je formalno pristojna Banka Slovenije</w:t>
      </w:r>
      <w:r>
        <w:rPr>
          <w:rFonts w:cs="Arial"/>
          <w:bCs/>
          <w:szCs w:val="20"/>
        </w:rPr>
        <w:t xml:space="preserve"> (BS)</w:t>
      </w:r>
      <w:r w:rsidRPr="00E029D5">
        <w:rPr>
          <w:rFonts w:cs="Arial"/>
          <w:bCs/>
          <w:szCs w:val="20"/>
        </w:rPr>
        <w:t>, ki skladno z Zakonom o članstvu Republike Slovenije v Mednarodnem denarnem skladu (ZCMDS</w:t>
      </w:r>
      <w:r>
        <w:rPr>
          <w:rFonts w:cs="Arial"/>
          <w:bCs/>
          <w:szCs w:val="20"/>
        </w:rPr>
        <w:t xml:space="preserve">, </w:t>
      </w:r>
      <w:r w:rsidRPr="006C170B">
        <w:rPr>
          <w:rFonts w:cs="Arial"/>
          <w:bCs/>
          <w:szCs w:val="20"/>
        </w:rPr>
        <w:t>Uradni list RS, št. 2/93, 70/98 in 29/10</w:t>
      </w:r>
      <w:r w:rsidRPr="00E029D5">
        <w:rPr>
          <w:rFonts w:cs="Arial"/>
          <w:bCs/>
          <w:szCs w:val="20"/>
        </w:rPr>
        <w:t xml:space="preserve">) sodeluje v FTP. </w:t>
      </w:r>
    </w:p>
    <w:p w14:paraId="7C5066C2" w14:textId="77777777" w:rsidR="00F304B3" w:rsidRPr="00E029D5" w:rsidRDefault="00F304B3" w:rsidP="00F304B3">
      <w:pPr>
        <w:spacing w:line="276" w:lineRule="auto"/>
        <w:jc w:val="both"/>
        <w:rPr>
          <w:rFonts w:cs="Arial"/>
          <w:bCs/>
          <w:szCs w:val="20"/>
        </w:rPr>
      </w:pPr>
    </w:p>
    <w:p w14:paraId="338323AD" w14:textId="790BC35D" w:rsidR="00F304B3" w:rsidRPr="00E029D5" w:rsidRDefault="00345285" w:rsidP="00F304B3">
      <w:pPr>
        <w:spacing w:line="276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Vodstvo BS je že v januarju 2020 obvestilo vodstvo MDS, da Slovenija podpira iniciativo za odpis dolga, da pa je potrebno na nacionalni ravni zaključiti vse potrebne predhodne korake in v tej zvezi zlasti sprejeti potrebne sklepe Vlade RS. </w:t>
      </w:r>
      <w:r w:rsidR="00F304B3" w:rsidRPr="00E029D5">
        <w:rPr>
          <w:rFonts w:cs="Arial"/>
          <w:bCs/>
          <w:szCs w:val="20"/>
        </w:rPr>
        <w:t xml:space="preserve">Svet </w:t>
      </w:r>
      <w:r w:rsidR="00F304B3">
        <w:rPr>
          <w:rFonts w:cs="Arial"/>
          <w:bCs/>
          <w:szCs w:val="20"/>
        </w:rPr>
        <w:t>BS</w:t>
      </w:r>
      <w:r w:rsidR="00F304B3" w:rsidRPr="00E029D5">
        <w:rPr>
          <w:rFonts w:cs="Arial"/>
          <w:bCs/>
          <w:szCs w:val="20"/>
        </w:rPr>
        <w:t xml:space="preserve"> se je na 640. </w:t>
      </w:r>
      <w:r w:rsidR="006E03AF">
        <w:rPr>
          <w:rFonts w:cs="Arial"/>
          <w:bCs/>
          <w:szCs w:val="20"/>
        </w:rPr>
        <w:t xml:space="preserve">in 683. </w:t>
      </w:r>
      <w:r w:rsidR="00F304B3" w:rsidRPr="00E029D5">
        <w:rPr>
          <w:rFonts w:cs="Arial"/>
          <w:bCs/>
          <w:szCs w:val="20"/>
        </w:rPr>
        <w:t xml:space="preserve">seji 24. marca 2020 </w:t>
      </w:r>
      <w:r w:rsidR="006E03AF">
        <w:rPr>
          <w:rFonts w:cs="Arial"/>
          <w:bCs/>
          <w:szCs w:val="20"/>
        </w:rPr>
        <w:t xml:space="preserve">in 31. maja 2022 </w:t>
      </w:r>
      <w:r>
        <w:rPr>
          <w:rFonts w:cs="Arial"/>
          <w:bCs/>
          <w:szCs w:val="20"/>
        </w:rPr>
        <w:t xml:space="preserve">tudi uradno </w:t>
      </w:r>
      <w:r w:rsidR="00F304B3" w:rsidRPr="00E029D5">
        <w:rPr>
          <w:rFonts w:cs="Arial"/>
          <w:bCs/>
          <w:szCs w:val="20"/>
        </w:rPr>
        <w:t xml:space="preserve">seznanil s pozivom </w:t>
      </w:r>
      <w:r w:rsidR="00F304B3">
        <w:rPr>
          <w:rFonts w:cs="Arial"/>
          <w:bCs/>
          <w:szCs w:val="20"/>
        </w:rPr>
        <w:t xml:space="preserve">MDS </w:t>
      </w:r>
      <w:r w:rsidR="00F304B3" w:rsidRPr="00E029D5">
        <w:rPr>
          <w:rFonts w:cs="Arial"/>
          <w:bCs/>
          <w:szCs w:val="20"/>
        </w:rPr>
        <w:t>k sodelovanju Slovenije in predlaganim načinom odpisa dolga ter sklenil, da v skladu s 7. členom ZCMDS celoten prispevek Slovenije za odpis dolgov Somaliji</w:t>
      </w:r>
      <w:r w:rsidR="006E03AF">
        <w:rPr>
          <w:rFonts w:cs="Arial"/>
          <w:bCs/>
          <w:szCs w:val="20"/>
        </w:rPr>
        <w:t xml:space="preserve"> in Sudanu</w:t>
      </w:r>
      <w:r w:rsidR="00F304B3" w:rsidRPr="00E029D5">
        <w:rPr>
          <w:rFonts w:cs="Arial"/>
          <w:bCs/>
          <w:szCs w:val="20"/>
        </w:rPr>
        <w:t xml:space="preserve"> zagotovi </w:t>
      </w:r>
      <w:r w:rsidR="00F304B3">
        <w:rPr>
          <w:rFonts w:cs="Arial"/>
          <w:bCs/>
          <w:szCs w:val="20"/>
        </w:rPr>
        <w:t>BS</w:t>
      </w:r>
      <w:r w:rsidR="00F304B3" w:rsidRPr="00E029D5">
        <w:rPr>
          <w:rFonts w:cs="Arial"/>
          <w:bCs/>
          <w:szCs w:val="20"/>
        </w:rPr>
        <w:t>. Skladno z istim členom ZCMDS</w:t>
      </w:r>
      <w:r w:rsidR="00F304B3">
        <w:rPr>
          <w:rFonts w:cs="Arial"/>
          <w:bCs/>
          <w:szCs w:val="20"/>
        </w:rPr>
        <w:t xml:space="preserve">, ki določa, da </w:t>
      </w:r>
      <w:r w:rsidR="00F304B3" w:rsidRPr="00A21D66">
        <w:rPr>
          <w:rFonts w:cs="Arial"/>
          <w:bCs/>
          <w:szCs w:val="20"/>
        </w:rPr>
        <w:t>Republika Slovenija</w:t>
      </w:r>
      <w:r w:rsidR="00F304B3">
        <w:rPr>
          <w:rFonts w:cs="Arial"/>
          <w:bCs/>
          <w:szCs w:val="20"/>
        </w:rPr>
        <w:t xml:space="preserve"> (RS)</w:t>
      </w:r>
      <w:r w:rsidR="00F304B3" w:rsidRPr="00A21D66">
        <w:rPr>
          <w:rFonts w:cs="Arial"/>
          <w:bCs/>
          <w:szCs w:val="20"/>
        </w:rPr>
        <w:t xml:space="preserve"> zagotovi povračilo neizterjanih sredstev, ki jih je </w:t>
      </w:r>
      <w:r w:rsidR="00F304B3">
        <w:rPr>
          <w:rFonts w:cs="Arial"/>
          <w:bCs/>
          <w:szCs w:val="20"/>
        </w:rPr>
        <w:t>BS</w:t>
      </w:r>
      <w:r w:rsidR="00F304B3" w:rsidRPr="00A21D66">
        <w:rPr>
          <w:rFonts w:cs="Arial"/>
          <w:bCs/>
          <w:szCs w:val="20"/>
        </w:rPr>
        <w:t xml:space="preserve"> zagotovila </w:t>
      </w:r>
      <w:r w:rsidR="00F304B3">
        <w:rPr>
          <w:rFonts w:cs="Arial"/>
          <w:bCs/>
          <w:szCs w:val="20"/>
        </w:rPr>
        <w:t>MDS, RS</w:t>
      </w:r>
      <w:r w:rsidR="00F304B3" w:rsidRPr="00E029D5">
        <w:rPr>
          <w:rFonts w:cs="Arial"/>
          <w:bCs/>
          <w:szCs w:val="20"/>
        </w:rPr>
        <w:t xml:space="preserve"> ta sredstva povrne</w:t>
      </w:r>
      <w:r w:rsidR="00F304B3" w:rsidRPr="00C3710E">
        <w:rPr>
          <w:rFonts w:cs="Arial"/>
          <w:bCs/>
          <w:szCs w:val="20"/>
        </w:rPr>
        <w:t xml:space="preserve"> </w:t>
      </w:r>
      <w:r w:rsidR="00F304B3">
        <w:rPr>
          <w:rFonts w:cs="Arial"/>
          <w:bCs/>
          <w:szCs w:val="20"/>
        </w:rPr>
        <w:t>BS</w:t>
      </w:r>
      <w:r w:rsidR="00F304B3" w:rsidRPr="00E029D5">
        <w:rPr>
          <w:rFonts w:cs="Arial"/>
          <w:bCs/>
          <w:szCs w:val="20"/>
        </w:rPr>
        <w:t xml:space="preserve">. </w:t>
      </w:r>
    </w:p>
    <w:p w14:paraId="48FC7FC9" w14:textId="77777777" w:rsidR="00F304B3" w:rsidRPr="00E029D5" w:rsidRDefault="00F304B3" w:rsidP="00F304B3">
      <w:pPr>
        <w:spacing w:line="276" w:lineRule="auto"/>
        <w:jc w:val="both"/>
        <w:rPr>
          <w:rFonts w:cs="Arial"/>
          <w:bCs/>
          <w:szCs w:val="20"/>
        </w:rPr>
      </w:pPr>
      <w:r w:rsidRPr="00E029D5">
        <w:rPr>
          <w:rFonts w:cs="Arial"/>
          <w:bCs/>
          <w:szCs w:val="20"/>
        </w:rPr>
        <w:t xml:space="preserve"> </w:t>
      </w:r>
    </w:p>
    <w:p w14:paraId="19BF16FE" w14:textId="01D9EDB8" w:rsidR="00F304B3" w:rsidRPr="00E029D5" w:rsidRDefault="00F304B3" w:rsidP="00AE662B">
      <w:pPr>
        <w:spacing w:line="276" w:lineRule="auto"/>
        <w:jc w:val="both"/>
        <w:rPr>
          <w:rFonts w:cs="Arial"/>
          <w:bCs/>
          <w:szCs w:val="20"/>
        </w:rPr>
      </w:pPr>
      <w:r w:rsidRPr="00E029D5">
        <w:rPr>
          <w:rFonts w:cs="Arial"/>
          <w:bCs/>
          <w:szCs w:val="20"/>
        </w:rPr>
        <w:t>Predviden</w:t>
      </w:r>
      <w:r w:rsidR="009E7A6E">
        <w:rPr>
          <w:rFonts w:cs="Arial"/>
          <w:bCs/>
          <w:szCs w:val="20"/>
        </w:rPr>
        <w:t>a</w:t>
      </w:r>
      <w:r w:rsidRPr="00E029D5">
        <w:rPr>
          <w:rFonts w:cs="Arial"/>
          <w:bCs/>
          <w:szCs w:val="20"/>
        </w:rPr>
        <w:t xml:space="preserve"> prispevk</w:t>
      </w:r>
      <w:r w:rsidR="009E7A6E">
        <w:rPr>
          <w:rFonts w:cs="Arial"/>
          <w:bCs/>
          <w:szCs w:val="20"/>
        </w:rPr>
        <w:t>a</w:t>
      </w:r>
      <w:r w:rsidRPr="00E029D5">
        <w:rPr>
          <w:rFonts w:cs="Arial"/>
          <w:bCs/>
          <w:szCs w:val="20"/>
        </w:rPr>
        <w:t xml:space="preserve"> Slovenije je MDS skladno z navodili </w:t>
      </w:r>
      <w:r>
        <w:rPr>
          <w:rFonts w:cs="Arial"/>
          <w:bCs/>
          <w:szCs w:val="20"/>
        </w:rPr>
        <w:t>BS</w:t>
      </w:r>
      <w:r w:rsidRPr="00E029D5">
        <w:rPr>
          <w:rFonts w:cs="Arial"/>
          <w:bCs/>
          <w:szCs w:val="20"/>
        </w:rPr>
        <w:t xml:space="preserve">, v soglasju z Ministrstvom za finance </w:t>
      </w:r>
      <w:r>
        <w:rPr>
          <w:rFonts w:cs="Arial"/>
          <w:bCs/>
          <w:szCs w:val="20"/>
        </w:rPr>
        <w:t xml:space="preserve">(MF), </w:t>
      </w:r>
      <w:r w:rsidRPr="00E029D5">
        <w:rPr>
          <w:rFonts w:cs="Arial"/>
          <w:bCs/>
          <w:szCs w:val="20"/>
        </w:rPr>
        <w:t>preusmeril na vmesn</w:t>
      </w:r>
      <w:r w:rsidR="009E7A6E">
        <w:rPr>
          <w:rFonts w:cs="Arial"/>
          <w:bCs/>
          <w:szCs w:val="20"/>
        </w:rPr>
        <w:t>a</w:t>
      </w:r>
      <w:r w:rsidRPr="00E029D5">
        <w:rPr>
          <w:rFonts w:cs="Arial"/>
          <w:bCs/>
          <w:szCs w:val="20"/>
        </w:rPr>
        <w:t xml:space="preserve"> podračun</w:t>
      </w:r>
      <w:r w:rsidR="009E7A6E">
        <w:rPr>
          <w:rFonts w:cs="Arial"/>
          <w:bCs/>
          <w:szCs w:val="20"/>
        </w:rPr>
        <w:t>a</w:t>
      </w:r>
      <w:r w:rsidRPr="00E029D5">
        <w:rPr>
          <w:rFonts w:cs="Arial"/>
          <w:bCs/>
          <w:szCs w:val="20"/>
        </w:rPr>
        <w:t xml:space="preserve"> za Somalijo</w:t>
      </w:r>
      <w:r w:rsidR="009E7A6E">
        <w:rPr>
          <w:rFonts w:cs="Arial"/>
          <w:bCs/>
          <w:szCs w:val="20"/>
        </w:rPr>
        <w:t xml:space="preserve"> in Sudan</w:t>
      </w:r>
      <w:r w:rsidRPr="00E029D5">
        <w:rPr>
          <w:rFonts w:cs="Arial"/>
          <w:bCs/>
          <w:szCs w:val="20"/>
        </w:rPr>
        <w:t xml:space="preserve"> ("Interim </w:t>
      </w:r>
      <w:proofErr w:type="spellStart"/>
      <w:r w:rsidRPr="00E029D5">
        <w:rPr>
          <w:rFonts w:cs="Arial"/>
          <w:bCs/>
          <w:szCs w:val="20"/>
        </w:rPr>
        <w:t>Somalia</w:t>
      </w:r>
      <w:proofErr w:type="spellEnd"/>
      <w:r w:rsidRPr="00E029D5">
        <w:rPr>
          <w:rFonts w:cs="Arial"/>
          <w:bCs/>
          <w:szCs w:val="20"/>
        </w:rPr>
        <w:t xml:space="preserve"> </w:t>
      </w:r>
      <w:proofErr w:type="spellStart"/>
      <w:r w:rsidRPr="00E029D5">
        <w:rPr>
          <w:rFonts w:cs="Arial"/>
          <w:bCs/>
          <w:szCs w:val="20"/>
        </w:rPr>
        <w:t>Subaccount</w:t>
      </w:r>
      <w:proofErr w:type="spellEnd"/>
      <w:r w:rsidRPr="00E029D5">
        <w:rPr>
          <w:rFonts w:cs="Arial"/>
          <w:bCs/>
          <w:szCs w:val="20"/>
        </w:rPr>
        <w:t>"</w:t>
      </w:r>
      <w:r w:rsidR="009E7A6E">
        <w:rPr>
          <w:rFonts w:cs="Arial"/>
          <w:bCs/>
          <w:szCs w:val="20"/>
        </w:rPr>
        <w:t xml:space="preserve"> in ''Interim Sudan </w:t>
      </w:r>
      <w:proofErr w:type="spellStart"/>
      <w:r w:rsidR="009E7A6E">
        <w:rPr>
          <w:rFonts w:cs="Arial"/>
          <w:bCs/>
          <w:szCs w:val="20"/>
        </w:rPr>
        <w:t>Subaccount</w:t>
      </w:r>
      <w:proofErr w:type="spellEnd"/>
      <w:r w:rsidRPr="00E029D5">
        <w:rPr>
          <w:rFonts w:cs="Arial"/>
          <w:bCs/>
          <w:szCs w:val="20"/>
        </w:rPr>
        <w:t xml:space="preserve">), kjer se bodo sredstva zadržala do zaključka </w:t>
      </w:r>
      <w:r>
        <w:rPr>
          <w:rFonts w:cs="Arial"/>
          <w:bCs/>
          <w:szCs w:val="20"/>
        </w:rPr>
        <w:t>notranjih</w:t>
      </w:r>
      <w:r w:rsidRPr="00E029D5">
        <w:rPr>
          <w:rFonts w:cs="Arial"/>
          <w:bCs/>
          <w:szCs w:val="20"/>
        </w:rPr>
        <w:t xml:space="preserve"> postopkov. Po sprejetju sklepov Vlade RS</w:t>
      </w:r>
      <w:r w:rsidR="00A4317E">
        <w:rPr>
          <w:rFonts w:cs="Arial"/>
          <w:bCs/>
          <w:szCs w:val="20"/>
        </w:rPr>
        <w:t xml:space="preserve"> in zagotovitvi povračila sredstev BS</w:t>
      </w:r>
      <w:r w:rsidRPr="00E029D5">
        <w:rPr>
          <w:rFonts w:cs="Arial"/>
          <w:bCs/>
          <w:szCs w:val="20"/>
        </w:rPr>
        <w:t xml:space="preserve">, bo </w:t>
      </w:r>
      <w:r>
        <w:rPr>
          <w:rFonts w:cs="Arial"/>
          <w:bCs/>
          <w:szCs w:val="20"/>
        </w:rPr>
        <w:t>BS</w:t>
      </w:r>
      <w:r w:rsidRPr="00E029D5">
        <w:rPr>
          <w:rFonts w:cs="Arial"/>
          <w:bCs/>
          <w:szCs w:val="20"/>
        </w:rPr>
        <w:t xml:space="preserve"> obvestila MDS o formalni odločitvi in preusmeritvi sredstev iz vmesn</w:t>
      </w:r>
      <w:r w:rsidR="009E7A6E">
        <w:rPr>
          <w:rFonts w:cs="Arial"/>
          <w:bCs/>
          <w:szCs w:val="20"/>
        </w:rPr>
        <w:t>ih</w:t>
      </w:r>
      <w:r w:rsidRPr="00E029D5">
        <w:rPr>
          <w:rFonts w:cs="Arial"/>
          <w:bCs/>
          <w:szCs w:val="20"/>
        </w:rPr>
        <w:t xml:space="preserve"> podračun</w:t>
      </w:r>
      <w:r w:rsidR="009E7A6E">
        <w:rPr>
          <w:rFonts w:cs="Arial"/>
          <w:bCs/>
          <w:szCs w:val="20"/>
        </w:rPr>
        <w:t>ov</w:t>
      </w:r>
      <w:r w:rsidRPr="00E029D5">
        <w:rPr>
          <w:rFonts w:cs="Arial"/>
          <w:bCs/>
          <w:szCs w:val="20"/>
        </w:rPr>
        <w:t xml:space="preserve"> na administrativn</w:t>
      </w:r>
      <w:r w:rsidR="009E7A6E">
        <w:rPr>
          <w:rFonts w:cs="Arial"/>
          <w:bCs/>
          <w:szCs w:val="20"/>
        </w:rPr>
        <w:t>a</w:t>
      </w:r>
      <w:r w:rsidRPr="00E029D5">
        <w:rPr>
          <w:rFonts w:cs="Arial"/>
          <w:bCs/>
          <w:szCs w:val="20"/>
        </w:rPr>
        <w:t xml:space="preserve"> račun</w:t>
      </w:r>
      <w:r w:rsidR="009E7A6E">
        <w:rPr>
          <w:rFonts w:cs="Arial"/>
          <w:bCs/>
          <w:szCs w:val="20"/>
        </w:rPr>
        <w:t>a</w:t>
      </w:r>
      <w:r w:rsidRPr="00E029D5">
        <w:rPr>
          <w:rFonts w:cs="Arial"/>
          <w:bCs/>
          <w:szCs w:val="20"/>
        </w:rPr>
        <w:t xml:space="preserve"> za Somalijo</w:t>
      </w:r>
      <w:r w:rsidR="009E7A6E">
        <w:rPr>
          <w:rFonts w:cs="Arial"/>
          <w:bCs/>
          <w:szCs w:val="20"/>
        </w:rPr>
        <w:t xml:space="preserve"> in Sudan</w:t>
      </w:r>
      <w:r w:rsidRPr="00E029D5">
        <w:rPr>
          <w:rFonts w:cs="Arial"/>
          <w:bCs/>
          <w:szCs w:val="20"/>
        </w:rPr>
        <w:t xml:space="preserve"> ("</w:t>
      </w:r>
      <w:proofErr w:type="spellStart"/>
      <w:r w:rsidRPr="00E029D5">
        <w:rPr>
          <w:rFonts w:cs="Arial"/>
          <w:bCs/>
          <w:szCs w:val="20"/>
        </w:rPr>
        <w:t>Somalia</w:t>
      </w:r>
      <w:proofErr w:type="spellEnd"/>
      <w:r w:rsidRPr="00E029D5">
        <w:rPr>
          <w:rFonts w:cs="Arial"/>
          <w:bCs/>
          <w:szCs w:val="20"/>
        </w:rPr>
        <w:t xml:space="preserve"> </w:t>
      </w:r>
      <w:proofErr w:type="spellStart"/>
      <w:r w:rsidRPr="00E029D5">
        <w:rPr>
          <w:rFonts w:cs="Arial"/>
          <w:bCs/>
          <w:szCs w:val="20"/>
        </w:rPr>
        <w:t>Administered</w:t>
      </w:r>
      <w:proofErr w:type="spellEnd"/>
      <w:r w:rsidRPr="00E029D5">
        <w:rPr>
          <w:rFonts w:cs="Arial"/>
          <w:bCs/>
          <w:szCs w:val="20"/>
        </w:rPr>
        <w:t xml:space="preserve"> </w:t>
      </w:r>
      <w:proofErr w:type="spellStart"/>
      <w:r w:rsidRPr="00E029D5">
        <w:rPr>
          <w:rFonts w:cs="Arial"/>
          <w:bCs/>
          <w:szCs w:val="20"/>
        </w:rPr>
        <w:t>Account</w:t>
      </w:r>
      <w:proofErr w:type="spellEnd"/>
      <w:r w:rsidRPr="00E029D5">
        <w:rPr>
          <w:rFonts w:cs="Arial"/>
          <w:bCs/>
          <w:szCs w:val="20"/>
        </w:rPr>
        <w:t>"</w:t>
      </w:r>
      <w:r w:rsidR="009E7A6E">
        <w:rPr>
          <w:rFonts w:cs="Arial"/>
          <w:bCs/>
          <w:szCs w:val="20"/>
        </w:rPr>
        <w:t xml:space="preserve"> in </w:t>
      </w:r>
      <w:r w:rsidR="00096CE0">
        <w:rPr>
          <w:rFonts w:cs="Arial"/>
          <w:bCs/>
          <w:szCs w:val="20"/>
        </w:rPr>
        <w:t xml:space="preserve">''Sudan </w:t>
      </w:r>
      <w:proofErr w:type="spellStart"/>
      <w:r w:rsidR="00096CE0">
        <w:rPr>
          <w:rFonts w:cs="Arial"/>
          <w:bCs/>
          <w:szCs w:val="20"/>
        </w:rPr>
        <w:t>Administered</w:t>
      </w:r>
      <w:proofErr w:type="spellEnd"/>
      <w:r w:rsidR="00096CE0">
        <w:rPr>
          <w:rFonts w:cs="Arial"/>
          <w:bCs/>
          <w:szCs w:val="20"/>
        </w:rPr>
        <w:t xml:space="preserve"> </w:t>
      </w:r>
      <w:proofErr w:type="spellStart"/>
      <w:r w:rsidR="00096CE0">
        <w:rPr>
          <w:rFonts w:cs="Arial"/>
          <w:bCs/>
          <w:szCs w:val="20"/>
        </w:rPr>
        <w:t>Account</w:t>
      </w:r>
      <w:proofErr w:type="spellEnd"/>
      <w:r w:rsidR="00096CE0">
        <w:rPr>
          <w:rFonts w:cs="Arial"/>
          <w:bCs/>
          <w:szCs w:val="20"/>
        </w:rPr>
        <w:t>''</w:t>
      </w:r>
      <w:r w:rsidRPr="00E029D5">
        <w:rPr>
          <w:rFonts w:cs="Arial"/>
          <w:bCs/>
          <w:szCs w:val="20"/>
        </w:rPr>
        <w:t>).</w:t>
      </w:r>
    </w:p>
    <w:p w14:paraId="52E1C100" w14:textId="77777777" w:rsidR="00F304B3" w:rsidRPr="00E029D5" w:rsidRDefault="00F304B3" w:rsidP="00AE662B">
      <w:pPr>
        <w:spacing w:line="276" w:lineRule="auto"/>
        <w:jc w:val="both"/>
        <w:rPr>
          <w:rFonts w:cs="Arial"/>
          <w:bCs/>
          <w:szCs w:val="20"/>
        </w:rPr>
      </w:pPr>
      <w:r w:rsidRPr="00E029D5">
        <w:rPr>
          <w:rFonts w:cs="Arial"/>
          <w:bCs/>
          <w:szCs w:val="20"/>
        </w:rPr>
        <w:t xml:space="preserve"> </w:t>
      </w:r>
    </w:p>
    <w:p w14:paraId="39B5F5B7" w14:textId="0416B917" w:rsidR="00F304B3" w:rsidRDefault="00F304B3" w:rsidP="00AE662B">
      <w:pPr>
        <w:spacing w:line="276" w:lineRule="auto"/>
        <w:jc w:val="both"/>
        <w:rPr>
          <w:rFonts w:cs="Arial"/>
          <w:szCs w:val="20"/>
          <w:lang w:eastAsia="sl-SI"/>
        </w:rPr>
      </w:pPr>
      <w:r w:rsidRPr="00B841B6">
        <w:rPr>
          <w:rFonts w:cs="Arial"/>
          <w:bCs/>
          <w:szCs w:val="20"/>
        </w:rPr>
        <w:t>Povračilo sredstev BS, s katerimi bo RS sodelovala pri pobud</w:t>
      </w:r>
      <w:r w:rsidR="00096CE0" w:rsidRPr="00B841B6">
        <w:rPr>
          <w:rFonts w:cs="Arial"/>
          <w:bCs/>
          <w:szCs w:val="20"/>
        </w:rPr>
        <w:t>ah</w:t>
      </w:r>
      <w:r w:rsidRPr="00B841B6">
        <w:rPr>
          <w:rFonts w:cs="Arial"/>
          <w:bCs/>
          <w:szCs w:val="20"/>
        </w:rPr>
        <w:t xml:space="preserve">, bo izvedeno kot pobot, pravice porabe pa </w:t>
      </w:r>
      <w:r w:rsidR="00B841B6" w:rsidRPr="00B841B6">
        <w:rPr>
          <w:rFonts w:cs="Arial"/>
          <w:bCs/>
          <w:szCs w:val="20"/>
        </w:rPr>
        <w:t>bodo</w:t>
      </w:r>
      <w:r w:rsidRPr="00B841B6">
        <w:rPr>
          <w:rFonts w:cs="Arial"/>
          <w:bCs/>
          <w:szCs w:val="20"/>
        </w:rPr>
        <w:t xml:space="preserve"> zagotovljene v Proračunu RS za leto 202</w:t>
      </w:r>
      <w:r w:rsidR="00096CE0" w:rsidRPr="00B841B6">
        <w:rPr>
          <w:rFonts w:cs="Arial"/>
          <w:bCs/>
          <w:szCs w:val="20"/>
        </w:rPr>
        <w:t>2</w:t>
      </w:r>
      <w:r w:rsidRPr="00B841B6">
        <w:rPr>
          <w:rFonts w:cs="Arial"/>
          <w:bCs/>
          <w:szCs w:val="20"/>
        </w:rPr>
        <w:t>, na proračunski postavki MF, namenjeni izvrševanju Sporazuma o načinu vodenja poslov in poravnavanju obveznosti, ki izhajajo iz članstva RS v MDS (v nadaljevanju: Sporazum).</w:t>
      </w:r>
      <w:r>
        <w:rPr>
          <w:rFonts w:cs="Arial"/>
          <w:bCs/>
          <w:szCs w:val="20"/>
        </w:rPr>
        <w:t xml:space="preserve"> </w:t>
      </w:r>
      <w:r w:rsidRPr="00E029D5">
        <w:rPr>
          <w:rFonts w:cs="Arial"/>
          <w:szCs w:val="20"/>
        </w:rPr>
        <w:t xml:space="preserve">Na podlagi ZCMDS in Sporazuma je namreč </w:t>
      </w:r>
      <w:r>
        <w:rPr>
          <w:rFonts w:cs="Arial"/>
          <w:szCs w:val="20"/>
        </w:rPr>
        <w:t>RS</w:t>
      </w:r>
      <w:r w:rsidRPr="00E029D5">
        <w:rPr>
          <w:rFonts w:cs="Arial"/>
          <w:szCs w:val="20"/>
        </w:rPr>
        <w:t xml:space="preserve"> med drugim dolžna </w:t>
      </w:r>
      <w:r>
        <w:rPr>
          <w:rFonts w:cs="Arial"/>
          <w:szCs w:val="20"/>
        </w:rPr>
        <w:t>BS</w:t>
      </w:r>
      <w:r w:rsidRPr="00E029D5">
        <w:rPr>
          <w:rFonts w:cs="Arial"/>
          <w:szCs w:val="20"/>
        </w:rPr>
        <w:t xml:space="preserve"> povrniti stroške </w:t>
      </w:r>
      <w:r>
        <w:rPr>
          <w:rFonts w:cs="Arial"/>
          <w:szCs w:val="20"/>
        </w:rPr>
        <w:t xml:space="preserve">negativnih </w:t>
      </w:r>
      <w:r w:rsidRPr="00E029D5">
        <w:rPr>
          <w:rFonts w:cs="Arial"/>
          <w:szCs w:val="20"/>
        </w:rPr>
        <w:t>obrestnih razlik in stroške tečajnih razlik, ki nastanejo pri izvajanju obveznosti do MDS</w:t>
      </w:r>
      <w:r>
        <w:rPr>
          <w:rFonts w:cs="Arial"/>
          <w:szCs w:val="20"/>
        </w:rPr>
        <w:t>. V primeru pozitivnih razlik skladno s Sporazumom BS sredstva zadrži na računu in jih izkazuje kot obveznost do RS, da ne pride do prepovedanega monetarnega financiranja države</w:t>
      </w:r>
      <w:r w:rsidRPr="00E029D5">
        <w:rPr>
          <w:rFonts w:cs="Arial"/>
          <w:szCs w:val="20"/>
        </w:rPr>
        <w:t xml:space="preserve">. Iz tega naslova </w:t>
      </w:r>
      <w:r>
        <w:rPr>
          <w:rFonts w:cs="Arial"/>
          <w:szCs w:val="20"/>
        </w:rPr>
        <w:t>RS v</w:t>
      </w:r>
      <w:r w:rsidRPr="00E029D5">
        <w:rPr>
          <w:rFonts w:cs="Arial"/>
          <w:szCs w:val="20"/>
        </w:rPr>
        <w:t xml:space="preserve"> poslovnih knjigah izkaz</w:t>
      </w:r>
      <w:r>
        <w:rPr>
          <w:rFonts w:cs="Arial"/>
          <w:szCs w:val="20"/>
        </w:rPr>
        <w:t>uje</w:t>
      </w:r>
      <w:r w:rsidRPr="00E029D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terjatev </w:t>
      </w:r>
      <w:r w:rsidRPr="00E029D5">
        <w:rPr>
          <w:rFonts w:cs="Arial"/>
          <w:szCs w:val="20"/>
        </w:rPr>
        <w:t xml:space="preserve">do </w:t>
      </w:r>
      <w:r>
        <w:rPr>
          <w:rFonts w:cs="Arial"/>
          <w:szCs w:val="20"/>
        </w:rPr>
        <w:t>BS</w:t>
      </w:r>
      <w:r w:rsidRPr="00E029D5">
        <w:rPr>
          <w:rFonts w:cs="Arial"/>
          <w:szCs w:val="20"/>
        </w:rPr>
        <w:t xml:space="preserve"> za nastale pozitivne obrestne razlike</w:t>
      </w:r>
      <w:r w:rsidR="00E50543">
        <w:rPr>
          <w:rFonts w:cs="Arial"/>
          <w:szCs w:val="20"/>
        </w:rPr>
        <w:t xml:space="preserve"> (na dan 30. 4. 2022 terjatev znaša 2,15 mio EUR)</w:t>
      </w:r>
      <w:r>
        <w:rPr>
          <w:rFonts w:cs="Arial"/>
          <w:szCs w:val="20"/>
        </w:rPr>
        <w:t xml:space="preserve">, v katero se bo pobotal znesek, </w:t>
      </w:r>
      <w:r w:rsidRPr="00E029D5">
        <w:rPr>
          <w:rFonts w:cs="Arial"/>
          <w:szCs w:val="20"/>
        </w:rPr>
        <w:t xml:space="preserve">ki ga </w:t>
      </w:r>
      <w:r>
        <w:rPr>
          <w:rFonts w:cs="Arial"/>
          <w:szCs w:val="20"/>
        </w:rPr>
        <w:t>RS</w:t>
      </w:r>
      <w:r w:rsidRPr="00E029D5">
        <w:rPr>
          <w:rFonts w:cs="Arial"/>
          <w:szCs w:val="20"/>
        </w:rPr>
        <w:t xml:space="preserve"> povrne </w:t>
      </w:r>
      <w:r>
        <w:rPr>
          <w:rFonts w:cs="Arial"/>
          <w:szCs w:val="20"/>
        </w:rPr>
        <w:t>BS</w:t>
      </w:r>
      <w:r w:rsidRPr="00E029D5">
        <w:rPr>
          <w:rFonts w:cs="Arial"/>
          <w:szCs w:val="20"/>
        </w:rPr>
        <w:t xml:space="preserve"> v </w:t>
      </w:r>
      <w:r w:rsidR="00EB1D0C">
        <w:rPr>
          <w:rFonts w:cs="Arial"/>
          <w:szCs w:val="20"/>
        </w:rPr>
        <w:t xml:space="preserve">okviru </w:t>
      </w:r>
      <w:r w:rsidRPr="00E029D5">
        <w:rPr>
          <w:rFonts w:cs="Arial"/>
          <w:szCs w:val="20"/>
        </w:rPr>
        <w:t xml:space="preserve">pobud za odpis </w:t>
      </w:r>
      <w:r>
        <w:rPr>
          <w:rFonts w:cs="Arial"/>
          <w:szCs w:val="20"/>
        </w:rPr>
        <w:t xml:space="preserve">dela </w:t>
      </w:r>
      <w:r w:rsidRPr="00E029D5">
        <w:rPr>
          <w:rFonts w:cs="Arial"/>
          <w:szCs w:val="20"/>
        </w:rPr>
        <w:t>dolga Somaliji</w:t>
      </w:r>
      <w:r w:rsidR="00096CE0">
        <w:rPr>
          <w:rFonts w:cs="Arial"/>
          <w:szCs w:val="20"/>
        </w:rPr>
        <w:t xml:space="preserve"> in Sudanu</w:t>
      </w:r>
      <w:r w:rsidRPr="00E029D5">
        <w:rPr>
          <w:rFonts w:cs="Arial"/>
          <w:szCs w:val="20"/>
        </w:rPr>
        <w:t xml:space="preserve">, </w:t>
      </w:r>
      <w:r>
        <w:rPr>
          <w:rFonts w:cs="Arial"/>
          <w:szCs w:val="20"/>
          <w:lang w:eastAsia="sl-SI"/>
        </w:rPr>
        <w:t>s čimer se</w:t>
      </w:r>
      <w:r w:rsidRPr="00E029D5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 xml:space="preserve">bo </w:t>
      </w:r>
      <w:r w:rsidRPr="00E029D5">
        <w:rPr>
          <w:rFonts w:cs="Arial"/>
          <w:szCs w:val="20"/>
          <w:lang w:eastAsia="sl-SI"/>
        </w:rPr>
        <w:t>zmanjša</w:t>
      </w:r>
      <w:r>
        <w:rPr>
          <w:rFonts w:cs="Arial"/>
          <w:szCs w:val="20"/>
          <w:lang w:eastAsia="sl-SI"/>
        </w:rPr>
        <w:t>l</w:t>
      </w:r>
      <w:r w:rsidRPr="00E029D5">
        <w:rPr>
          <w:rFonts w:cs="Arial"/>
          <w:szCs w:val="20"/>
          <w:lang w:eastAsia="sl-SI"/>
        </w:rPr>
        <w:t>a naveden</w:t>
      </w:r>
      <w:r>
        <w:rPr>
          <w:rFonts w:cs="Arial"/>
          <w:szCs w:val="20"/>
          <w:lang w:eastAsia="sl-SI"/>
        </w:rPr>
        <w:t>a</w:t>
      </w:r>
      <w:r w:rsidRPr="00E029D5">
        <w:rPr>
          <w:rFonts w:cs="Arial"/>
          <w:szCs w:val="20"/>
          <w:lang w:eastAsia="sl-SI"/>
        </w:rPr>
        <w:t xml:space="preserve"> terjat</w:t>
      </w:r>
      <w:r>
        <w:rPr>
          <w:rFonts w:cs="Arial"/>
          <w:szCs w:val="20"/>
          <w:lang w:eastAsia="sl-SI"/>
        </w:rPr>
        <w:t>e</w:t>
      </w:r>
      <w:r w:rsidRPr="00E029D5">
        <w:rPr>
          <w:rFonts w:cs="Arial"/>
          <w:szCs w:val="20"/>
          <w:lang w:eastAsia="sl-SI"/>
        </w:rPr>
        <w:t>v</w:t>
      </w:r>
      <w:r>
        <w:rPr>
          <w:rFonts w:cs="Arial"/>
          <w:szCs w:val="20"/>
          <w:lang w:eastAsia="sl-SI"/>
        </w:rPr>
        <w:t xml:space="preserve">. </w:t>
      </w:r>
    </w:p>
    <w:p w14:paraId="76C75090" w14:textId="77777777" w:rsidR="00345285" w:rsidRDefault="00345285" w:rsidP="00AE662B">
      <w:pPr>
        <w:spacing w:line="276" w:lineRule="auto"/>
        <w:jc w:val="both"/>
        <w:rPr>
          <w:rFonts w:cs="Arial"/>
          <w:szCs w:val="20"/>
        </w:rPr>
      </w:pPr>
    </w:p>
    <w:p w14:paraId="1620FF90" w14:textId="77777777" w:rsidR="00345285" w:rsidRPr="00345285" w:rsidRDefault="00345285" w:rsidP="00AE662B">
      <w:pPr>
        <w:spacing w:line="276" w:lineRule="auto"/>
        <w:jc w:val="both"/>
        <w:rPr>
          <w:rFonts w:cs="Arial"/>
          <w:szCs w:val="20"/>
          <w:lang w:eastAsia="sl-SI"/>
        </w:rPr>
      </w:pPr>
      <w:r w:rsidRPr="00345285">
        <w:rPr>
          <w:rFonts w:cs="Arial"/>
          <w:szCs w:val="20"/>
          <w:lang w:eastAsia="sl-SI"/>
        </w:rPr>
        <w:t xml:space="preserve">Podpora pobudi za odpis dolga je smiselna, saj bi Slovenija s tem izkazala, da je enotna s pogledi drugih držav članic EU glede pomoči revnim državam, kar sledi tudi upoštevanju sklepa Sveta EU v zvezi z lajšanjem dolga revnim državam s poudarkom na afriških državah. </w:t>
      </w:r>
    </w:p>
    <w:p w14:paraId="0AF8F967" w14:textId="77777777" w:rsidR="00345285" w:rsidRPr="00345285" w:rsidRDefault="00345285" w:rsidP="00AE662B">
      <w:pPr>
        <w:spacing w:line="276" w:lineRule="auto"/>
        <w:jc w:val="both"/>
        <w:rPr>
          <w:rFonts w:cs="Arial"/>
          <w:szCs w:val="20"/>
          <w:lang w:eastAsia="sl-SI"/>
        </w:rPr>
      </w:pPr>
    </w:p>
    <w:p w14:paraId="0C849FD7" w14:textId="7D96A511" w:rsidR="00345285" w:rsidRPr="00345285" w:rsidRDefault="00345285" w:rsidP="00AE662B">
      <w:pPr>
        <w:spacing w:after="300" w:line="276" w:lineRule="auto"/>
        <w:jc w:val="both"/>
        <w:rPr>
          <w:rFonts w:cs="Arial"/>
          <w:szCs w:val="20"/>
          <w:lang w:eastAsia="sl-SI"/>
        </w:rPr>
      </w:pPr>
      <w:r w:rsidRPr="00345285">
        <w:rPr>
          <w:rFonts w:cs="Arial"/>
          <w:szCs w:val="20"/>
          <w:lang w:eastAsia="sl-SI"/>
        </w:rPr>
        <w:t>Velja tudi pojasniti, da so se voditelji in voditeljice afriških in evropskih držav februarja 2022 dogovorili o skupni viziji za prenovljeno partnerstvo z državami Afriške unije. Cilji partnerstva so solidarnost, varnost, mir ter trajnostna in trajna gospodarski razvoj in blaginja za državljane Afriške unije in Evropske unije zdaj in v prihodnje, da se doseže povezovanje ljudi, regij in organizacij. Kot o</w:t>
      </w:r>
      <w:r w:rsidRPr="00465CD7">
        <w:rPr>
          <w:rFonts w:cs="Arial"/>
          <w:szCs w:val="20"/>
          <w:lang w:eastAsia="sl-SI"/>
        </w:rPr>
        <w:t xml:space="preserve">dziv na makroekonomske učinke krize zaradi covida-19 na afriška gospodarstva so voditelji podprli skupni okvir za obravnavo dolga, ki presega pobudo za začasno opustitev dolžniških obveznosti. </w:t>
      </w:r>
      <w:r w:rsidRPr="00345285">
        <w:rPr>
          <w:rFonts w:cs="Arial"/>
          <w:szCs w:val="20"/>
          <w:lang w:eastAsia="sl-SI"/>
        </w:rPr>
        <w:t xml:space="preserve">Pobuda za odpis dela zunanjega dolga Somaliji in Sudanu vsekakor sodi v ta kontekst. </w:t>
      </w:r>
    </w:p>
    <w:p w14:paraId="14A049B8" w14:textId="3E93D278" w:rsidR="00F304B3" w:rsidRDefault="00345285" w:rsidP="00AE662B">
      <w:pPr>
        <w:spacing w:after="300" w:line="276" w:lineRule="auto"/>
        <w:jc w:val="both"/>
        <w:rPr>
          <w:rFonts w:cs="Arial"/>
          <w:szCs w:val="20"/>
          <w:lang w:eastAsia="sl-SI"/>
        </w:rPr>
      </w:pPr>
      <w:r w:rsidRPr="00345285">
        <w:rPr>
          <w:rFonts w:cs="Arial"/>
          <w:szCs w:val="20"/>
          <w:lang w:eastAsia="sl-SI"/>
        </w:rPr>
        <w:t xml:space="preserve">Dodatno je verjetno na mestu tudi ocena, da tudi v primeru odločitve, da se </w:t>
      </w:r>
      <w:r>
        <w:rPr>
          <w:rFonts w:cs="Arial"/>
          <w:szCs w:val="20"/>
          <w:lang w:eastAsia="sl-SI"/>
        </w:rPr>
        <w:t xml:space="preserve">k </w:t>
      </w:r>
      <w:r w:rsidRPr="00345285">
        <w:rPr>
          <w:rFonts w:cs="Arial"/>
          <w:szCs w:val="20"/>
          <w:lang w:eastAsia="sl-SI"/>
        </w:rPr>
        <w:t>odpis</w:t>
      </w:r>
      <w:r>
        <w:rPr>
          <w:rFonts w:cs="Arial"/>
          <w:szCs w:val="20"/>
          <w:lang w:eastAsia="sl-SI"/>
        </w:rPr>
        <w:t>u</w:t>
      </w:r>
      <w:r w:rsidRPr="00345285">
        <w:rPr>
          <w:rFonts w:cs="Arial"/>
          <w:szCs w:val="20"/>
          <w:lang w:eastAsia="sl-SI"/>
        </w:rPr>
        <w:t xml:space="preserve"> dolga ne </w:t>
      </w:r>
      <w:r>
        <w:rPr>
          <w:rFonts w:cs="Arial"/>
          <w:szCs w:val="20"/>
          <w:lang w:eastAsia="sl-SI"/>
        </w:rPr>
        <w:t>pristopi</w:t>
      </w:r>
      <w:r w:rsidRPr="00345285">
        <w:rPr>
          <w:rFonts w:cs="Arial"/>
          <w:szCs w:val="20"/>
          <w:lang w:eastAsia="sl-SI"/>
        </w:rPr>
        <w:t xml:space="preserve">, </w:t>
      </w:r>
      <w:r>
        <w:rPr>
          <w:rFonts w:cs="Arial"/>
          <w:szCs w:val="20"/>
          <w:lang w:eastAsia="sl-SI"/>
        </w:rPr>
        <w:t xml:space="preserve">zaradi gospodarske situacije v teh dveh državah </w:t>
      </w:r>
      <w:r w:rsidRPr="00345285">
        <w:rPr>
          <w:rFonts w:cs="Arial"/>
          <w:szCs w:val="20"/>
          <w:lang w:eastAsia="sl-SI"/>
        </w:rPr>
        <w:t xml:space="preserve">ni realnih izgledov, da bi </w:t>
      </w:r>
      <w:r w:rsidR="00B6412D">
        <w:rPr>
          <w:rFonts w:cs="Arial"/>
          <w:szCs w:val="20"/>
          <w:lang w:eastAsia="sl-SI"/>
        </w:rPr>
        <w:t>bil</w:t>
      </w:r>
      <w:r w:rsidRPr="00345285">
        <w:rPr>
          <w:rFonts w:cs="Arial"/>
          <w:szCs w:val="20"/>
          <w:lang w:eastAsia="sl-SI"/>
        </w:rPr>
        <w:t xml:space="preserve"> ta dolg povrnjen.</w:t>
      </w:r>
    </w:p>
    <w:p w14:paraId="5E047FAF" w14:textId="521026C5" w:rsidR="00345285" w:rsidRDefault="00F304B3" w:rsidP="00AE662B">
      <w:pPr>
        <w:spacing w:line="276" w:lineRule="auto"/>
        <w:jc w:val="both"/>
        <w:rPr>
          <w:rFonts w:cs="Arial"/>
          <w:szCs w:val="20"/>
          <w:lang w:eastAsia="sl-SI"/>
        </w:rPr>
      </w:pPr>
      <w:r w:rsidRPr="00E029D5">
        <w:rPr>
          <w:rFonts w:cs="Arial"/>
          <w:szCs w:val="20"/>
        </w:rPr>
        <w:t xml:space="preserve">Vladi RS se </w:t>
      </w:r>
      <w:r w:rsidR="00345285">
        <w:rPr>
          <w:rFonts w:cs="Arial"/>
          <w:szCs w:val="20"/>
        </w:rPr>
        <w:t>tako na podlagi pre</w:t>
      </w:r>
      <w:r w:rsidR="003036DB">
        <w:rPr>
          <w:rFonts w:cs="Arial"/>
          <w:szCs w:val="20"/>
        </w:rPr>
        <w:t>d</w:t>
      </w:r>
      <w:r w:rsidR="00345285">
        <w:rPr>
          <w:rFonts w:cs="Arial"/>
          <w:szCs w:val="20"/>
        </w:rPr>
        <w:t xml:space="preserve">hodno navedenega </w:t>
      </w:r>
      <w:r w:rsidRPr="00E029D5">
        <w:rPr>
          <w:rFonts w:cs="Arial"/>
          <w:szCs w:val="20"/>
        </w:rPr>
        <w:t xml:space="preserve">predlaga, da </w:t>
      </w:r>
      <w:r w:rsidRPr="00E029D5">
        <w:rPr>
          <w:rFonts w:cs="Arial"/>
          <w:szCs w:val="20"/>
          <w:lang w:eastAsia="sl-SI"/>
        </w:rPr>
        <w:t xml:space="preserve">podpre pobudo MDS za odpis </w:t>
      </w:r>
      <w:r>
        <w:rPr>
          <w:rFonts w:cs="Arial"/>
          <w:szCs w:val="20"/>
          <w:lang w:eastAsia="sl-SI"/>
        </w:rPr>
        <w:t xml:space="preserve">dela </w:t>
      </w:r>
      <w:r w:rsidRPr="00E029D5">
        <w:rPr>
          <w:rFonts w:cs="Arial"/>
          <w:szCs w:val="20"/>
          <w:lang w:eastAsia="sl-SI"/>
        </w:rPr>
        <w:t>zunanjega dolga Somalij</w:t>
      </w:r>
      <w:r>
        <w:rPr>
          <w:rFonts w:cs="Arial"/>
          <w:szCs w:val="20"/>
          <w:lang w:eastAsia="sl-SI"/>
        </w:rPr>
        <w:t>i</w:t>
      </w:r>
      <w:r w:rsidR="00096CE0">
        <w:rPr>
          <w:rFonts w:cs="Arial"/>
          <w:szCs w:val="20"/>
          <w:lang w:eastAsia="sl-SI"/>
        </w:rPr>
        <w:t xml:space="preserve"> in Sudanu</w:t>
      </w:r>
      <w:r w:rsidRPr="00E029D5">
        <w:rPr>
          <w:rFonts w:cs="Arial"/>
          <w:szCs w:val="20"/>
          <w:lang w:eastAsia="sl-SI"/>
        </w:rPr>
        <w:t xml:space="preserve">, se seznani, da bo prispevek Slovenije za odpis dolgov Somaliji </w:t>
      </w:r>
      <w:r w:rsidR="00096CE0">
        <w:rPr>
          <w:rFonts w:cs="Arial"/>
          <w:szCs w:val="20"/>
          <w:lang w:eastAsia="sl-SI"/>
        </w:rPr>
        <w:t xml:space="preserve">in Sudanu </w:t>
      </w:r>
      <w:r w:rsidRPr="00E029D5">
        <w:rPr>
          <w:rFonts w:cs="Arial"/>
          <w:szCs w:val="20"/>
          <w:lang w:eastAsia="sl-SI"/>
        </w:rPr>
        <w:t>v evrski</w:t>
      </w:r>
      <w:r w:rsidR="00CB1974">
        <w:rPr>
          <w:rFonts w:cs="Arial"/>
          <w:szCs w:val="20"/>
          <w:lang w:eastAsia="sl-SI"/>
        </w:rPr>
        <w:t>h</w:t>
      </w:r>
      <w:r w:rsidRPr="00E029D5">
        <w:rPr>
          <w:rFonts w:cs="Arial"/>
          <w:szCs w:val="20"/>
          <w:lang w:eastAsia="sl-SI"/>
        </w:rPr>
        <w:t xml:space="preserve"> protivrednosti</w:t>
      </w:r>
      <w:r w:rsidR="00CB1974">
        <w:rPr>
          <w:rFonts w:cs="Arial"/>
          <w:szCs w:val="20"/>
          <w:lang w:eastAsia="sl-SI"/>
        </w:rPr>
        <w:t>h</w:t>
      </w:r>
      <w:r w:rsidRPr="00E029D5">
        <w:rPr>
          <w:rFonts w:cs="Arial"/>
          <w:szCs w:val="20"/>
          <w:lang w:eastAsia="sl-SI"/>
        </w:rPr>
        <w:t xml:space="preserve"> 168.765</w:t>
      </w:r>
      <w:r w:rsidR="00096CE0">
        <w:rPr>
          <w:rFonts w:cs="Arial"/>
          <w:szCs w:val="20"/>
          <w:lang w:eastAsia="sl-SI"/>
        </w:rPr>
        <w:t xml:space="preserve"> in </w:t>
      </w:r>
      <w:r w:rsidR="00096CE0" w:rsidRPr="00096CE0">
        <w:rPr>
          <w:rFonts w:cs="Arial"/>
          <w:szCs w:val="20"/>
          <w:lang w:eastAsia="sl-SI"/>
        </w:rPr>
        <w:t xml:space="preserve">1.188.840 </w:t>
      </w:r>
      <w:r w:rsidRPr="00E029D5">
        <w:rPr>
          <w:rFonts w:cs="Arial"/>
          <w:szCs w:val="20"/>
          <w:lang w:eastAsia="sl-SI"/>
        </w:rPr>
        <w:t xml:space="preserve">SDR zagotovila </w:t>
      </w:r>
      <w:r w:rsidRPr="005B412F">
        <w:rPr>
          <w:rFonts w:cs="Arial"/>
          <w:szCs w:val="20"/>
          <w:lang w:eastAsia="sl-SI"/>
        </w:rPr>
        <w:t>Banka Slovenije ter da poda soglasje, da Republika Slovenija Banki Slovenije ta sredstva povrne.</w:t>
      </w:r>
      <w:r w:rsidRPr="00BA38AA">
        <w:rPr>
          <w:rFonts w:cs="Arial"/>
          <w:color w:val="222222"/>
          <w:szCs w:val="20"/>
          <w:shd w:val="clear" w:color="auto" w:fill="FFFFFF"/>
        </w:rPr>
        <w:t xml:space="preserve"> </w:t>
      </w:r>
    </w:p>
    <w:p w14:paraId="6755D37E" w14:textId="653C8699" w:rsidR="00345285" w:rsidRPr="00916CA2" w:rsidRDefault="00345285" w:rsidP="00AE662B">
      <w:pPr>
        <w:spacing w:after="300" w:line="276" w:lineRule="auto"/>
        <w:jc w:val="both"/>
        <w:rPr>
          <w:rFonts w:cs="Arial"/>
          <w:szCs w:val="20"/>
          <w:lang w:eastAsia="sl-SI"/>
        </w:rPr>
      </w:pPr>
      <w:r w:rsidRPr="00916CA2">
        <w:rPr>
          <w:rFonts w:cs="Arial"/>
          <w:szCs w:val="20"/>
          <w:lang w:eastAsia="sl-SI"/>
        </w:rPr>
        <w:br/>
      </w:r>
    </w:p>
    <w:p w14:paraId="3685C58C" w14:textId="3E4E377C" w:rsidR="00F61809" w:rsidRDefault="00F61809" w:rsidP="00AE662B">
      <w:pPr>
        <w:spacing w:line="276" w:lineRule="auto"/>
        <w:rPr>
          <w:rFonts w:cs="Arial"/>
          <w:szCs w:val="20"/>
        </w:rPr>
      </w:pPr>
    </w:p>
    <w:sectPr w:rsidR="00F61809" w:rsidSect="00662E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1701" w:bottom="1418" w:left="1701" w:header="1486" w:footer="9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E508" w14:textId="77777777" w:rsidR="00AE67C3" w:rsidRDefault="00AE67C3">
      <w:r>
        <w:separator/>
      </w:r>
    </w:p>
  </w:endnote>
  <w:endnote w:type="continuationSeparator" w:id="0">
    <w:p w14:paraId="71BA450C" w14:textId="77777777" w:rsidR="00AE67C3" w:rsidRDefault="00AE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E8CC" w14:textId="77777777" w:rsidR="007D272C" w:rsidRDefault="007D272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6A34" w14:textId="77777777" w:rsidR="007D272C" w:rsidRDefault="007D272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89F8" w14:textId="77777777" w:rsidR="007D272C" w:rsidRDefault="007D272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6031" w14:textId="77777777" w:rsidR="00AE67C3" w:rsidRDefault="00AE67C3">
      <w:r>
        <w:separator/>
      </w:r>
    </w:p>
  </w:footnote>
  <w:footnote w:type="continuationSeparator" w:id="0">
    <w:p w14:paraId="5801393C" w14:textId="77777777" w:rsidR="00AE67C3" w:rsidRDefault="00AE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08BF" w14:textId="77777777" w:rsidR="007D272C" w:rsidRDefault="007D272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2FA6" w14:textId="77777777" w:rsidR="007D272C" w:rsidRDefault="007D272C" w:rsidP="00E21BD5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F7C5" w14:textId="77777777" w:rsidR="007D272C" w:rsidRPr="00125A68" w:rsidRDefault="007D272C" w:rsidP="00503A36">
    <w:pPr>
      <w:tabs>
        <w:tab w:val="left" w:pos="1140"/>
      </w:tabs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9264" behindDoc="0" locked="0" layoutInCell="1" allowOverlap="1" wp14:anchorId="1DF999B5" wp14:editId="0B8A684F">
          <wp:simplePos x="0" y="0"/>
          <wp:positionH relativeFrom="page">
            <wp:posOffset>-10795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" name="Slika 2" descr="0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2"/>
        <w:szCs w:val="22"/>
      </w:rPr>
      <w:tab/>
    </w:r>
  </w:p>
  <w:p w14:paraId="28E03083" w14:textId="77777777" w:rsidR="007D272C" w:rsidRPr="00F85585" w:rsidRDefault="007D272C" w:rsidP="00503A36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 w:rsidRPr="00F85585">
      <w:rPr>
        <w:rFonts w:cs="Arial"/>
        <w:sz w:val="16"/>
      </w:rPr>
      <w:t xml:space="preserve">Župančičeva 3, </w:t>
    </w:r>
    <w:proofErr w:type="spellStart"/>
    <w:r w:rsidRPr="00F85585">
      <w:rPr>
        <w:rFonts w:cs="Arial"/>
        <w:sz w:val="16"/>
      </w:rPr>
      <w:t>p.p</w:t>
    </w:r>
    <w:proofErr w:type="spellEnd"/>
    <w:r w:rsidRPr="00F85585">
      <w:rPr>
        <w:rFonts w:cs="Arial"/>
        <w:sz w:val="16"/>
      </w:rPr>
      <w:t>.</w:t>
    </w:r>
    <w:r>
      <w:rPr>
        <w:rFonts w:cs="Arial"/>
        <w:sz w:val="16"/>
      </w:rPr>
      <w:t xml:space="preserve"> </w:t>
    </w:r>
    <w:r w:rsidRPr="00F85585">
      <w:rPr>
        <w:rFonts w:cs="Arial"/>
        <w:sz w:val="16"/>
      </w:rPr>
      <w:t>644a, 1001 Ljubljana</w:t>
    </w:r>
    <w:r w:rsidRPr="00F85585">
      <w:rPr>
        <w:rFonts w:cs="Arial"/>
        <w:sz w:val="16"/>
      </w:rPr>
      <w:tab/>
    </w:r>
    <w:r w:rsidRPr="00F85585">
      <w:rPr>
        <w:rFonts w:cs="Arial"/>
        <w:sz w:val="16"/>
      </w:rPr>
      <w:tab/>
      <w:t>T: 01 369 66 00</w:t>
    </w:r>
  </w:p>
  <w:p w14:paraId="3BB1D34D" w14:textId="77777777" w:rsidR="007D272C" w:rsidRPr="00F85585" w:rsidRDefault="007D272C" w:rsidP="00503A36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F85585">
      <w:rPr>
        <w:rFonts w:cs="Arial"/>
        <w:sz w:val="16"/>
      </w:rPr>
      <w:tab/>
    </w:r>
    <w:r w:rsidRPr="00F85585">
      <w:rPr>
        <w:rFonts w:cs="Arial"/>
        <w:sz w:val="16"/>
      </w:rPr>
      <w:tab/>
      <w:t xml:space="preserve">F: 01 369 66 09 </w:t>
    </w:r>
  </w:p>
  <w:p w14:paraId="30041647" w14:textId="77777777" w:rsidR="007D272C" w:rsidRPr="00F85585" w:rsidRDefault="007D272C" w:rsidP="00503A36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F85585">
      <w:rPr>
        <w:rFonts w:cs="Arial"/>
        <w:sz w:val="16"/>
      </w:rPr>
      <w:tab/>
    </w:r>
    <w:r w:rsidRPr="00F85585">
      <w:rPr>
        <w:rFonts w:cs="Arial"/>
        <w:sz w:val="16"/>
      </w:rPr>
      <w:tab/>
      <w:t>E: gp.mf@gov.si</w:t>
    </w:r>
  </w:p>
  <w:p w14:paraId="27D76B73" w14:textId="77777777" w:rsidR="007D272C" w:rsidRPr="00F85585" w:rsidRDefault="007D272C" w:rsidP="00503A36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F85585">
      <w:rPr>
        <w:rFonts w:cs="Arial"/>
        <w:sz w:val="16"/>
      </w:rPr>
      <w:tab/>
    </w:r>
    <w:r w:rsidRPr="00F85585">
      <w:rPr>
        <w:rFonts w:cs="Arial"/>
        <w:sz w:val="16"/>
      </w:rPr>
      <w:tab/>
      <w:t>www.mf.gov.si</w:t>
    </w:r>
  </w:p>
  <w:p w14:paraId="0E41E376" w14:textId="77777777" w:rsidR="007D272C" w:rsidRDefault="007D272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F95"/>
    <w:multiLevelType w:val="hybridMultilevel"/>
    <w:tmpl w:val="0F26A356"/>
    <w:lvl w:ilvl="0" w:tplc="D944A3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D944A3A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E196A"/>
    <w:multiLevelType w:val="hybridMultilevel"/>
    <w:tmpl w:val="51BE37D8"/>
    <w:lvl w:ilvl="0" w:tplc="F2C88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C04C3"/>
    <w:multiLevelType w:val="hybridMultilevel"/>
    <w:tmpl w:val="B9B6E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020F5"/>
    <w:multiLevelType w:val="hybridMultilevel"/>
    <w:tmpl w:val="1A3E1E5C"/>
    <w:lvl w:ilvl="0" w:tplc="0D7E1842">
      <w:start w:val="1"/>
      <w:numFmt w:val="decimal"/>
      <w:pStyle w:val="navadendoktorat"/>
      <w:lvlText w:val="%1 |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D0658"/>
    <w:multiLevelType w:val="hybridMultilevel"/>
    <w:tmpl w:val="02CEFA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F08AF"/>
    <w:multiLevelType w:val="hybridMultilevel"/>
    <w:tmpl w:val="88C691FC"/>
    <w:lvl w:ilvl="0" w:tplc="E2929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9E"/>
    <w:multiLevelType w:val="hybridMultilevel"/>
    <w:tmpl w:val="FF9A7FAA"/>
    <w:lvl w:ilvl="0" w:tplc="773E0B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70428"/>
    <w:multiLevelType w:val="hybridMultilevel"/>
    <w:tmpl w:val="710066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8075F"/>
    <w:multiLevelType w:val="hybridMultilevel"/>
    <w:tmpl w:val="E3EED00C"/>
    <w:lvl w:ilvl="0" w:tplc="C6C643E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B46C8F"/>
    <w:multiLevelType w:val="hybridMultilevel"/>
    <w:tmpl w:val="17243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16661"/>
    <w:multiLevelType w:val="hybridMultilevel"/>
    <w:tmpl w:val="AEA80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D32B2D"/>
    <w:multiLevelType w:val="hybridMultilevel"/>
    <w:tmpl w:val="0B307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C09D9"/>
    <w:multiLevelType w:val="hybridMultilevel"/>
    <w:tmpl w:val="02F615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662DE"/>
    <w:multiLevelType w:val="hybridMultilevel"/>
    <w:tmpl w:val="A02679D4"/>
    <w:lvl w:ilvl="0" w:tplc="40B26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D332B5"/>
    <w:multiLevelType w:val="hybridMultilevel"/>
    <w:tmpl w:val="D812B2D0"/>
    <w:lvl w:ilvl="0" w:tplc="EB8E3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B47E0"/>
    <w:multiLevelType w:val="hybridMultilevel"/>
    <w:tmpl w:val="5382193E"/>
    <w:lvl w:ilvl="0" w:tplc="48E865F2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45E5B"/>
    <w:multiLevelType w:val="hybridMultilevel"/>
    <w:tmpl w:val="710066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pStyle w:val="atocke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20E34"/>
    <w:multiLevelType w:val="hybridMultilevel"/>
    <w:tmpl w:val="E68E76E4"/>
    <w:lvl w:ilvl="0" w:tplc="3F5616D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D65901"/>
    <w:multiLevelType w:val="hybridMultilevel"/>
    <w:tmpl w:val="51BE37D8"/>
    <w:lvl w:ilvl="0" w:tplc="F2C88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F1B1F"/>
    <w:multiLevelType w:val="hybridMultilevel"/>
    <w:tmpl w:val="3CE0E4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A2186"/>
    <w:multiLevelType w:val="hybridMultilevel"/>
    <w:tmpl w:val="277E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52000"/>
    <w:multiLevelType w:val="hybridMultilevel"/>
    <w:tmpl w:val="944A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18"/>
  </w:num>
  <w:num w:numId="5">
    <w:abstractNumId w:val="5"/>
  </w:num>
  <w:num w:numId="6">
    <w:abstractNumId w:val="21"/>
  </w:num>
  <w:num w:numId="7">
    <w:abstractNumId w:val="15"/>
  </w:num>
  <w:num w:numId="8">
    <w:abstractNumId w:val="3"/>
  </w:num>
  <w:num w:numId="9">
    <w:abstractNumId w:val="23"/>
  </w:num>
  <w:num w:numId="10">
    <w:abstractNumId w:val="16"/>
  </w:num>
  <w:num w:numId="11">
    <w:abstractNumId w:val="2"/>
  </w:num>
  <w:num w:numId="12">
    <w:abstractNumId w:val="10"/>
  </w:num>
  <w:num w:numId="13">
    <w:abstractNumId w:val="9"/>
  </w:num>
  <w:num w:numId="14">
    <w:abstractNumId w:val="25"/>
  </w:num>
  <w:num w:numId="15">
    <w:abstractNumId w:val="12"/>
  </w:num>
  <w:num w:numId="16">
    <w:abstractNumId w:val="4"/>
  </w:num>
  <w:num w:numId="17">
    <w:abstractNumId w:val="6"/>
  </w:num>
  <w:num w:numId="18">
    <w:abstractNumId w:val="13"/>
  </w:num>
  <w:num w:numId="19">
    <w:abstractNumId w:val="22"/>
  </w:num>
  <w:num w:numId="2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4"/>
  </w:num>
  <w:num w:numId="23">
    <w:abstractNumId w:val="24"/>
  </w:num>
  <w:num w:numId="24">
    <w:abstractNumId w:val="0"/>
  </w:num>
  <w:num w:numId="25">
    <w:abstractNumId w:val="1"/>
  </w:num>
  <w:num w:numId="26">
    <w:abstractNumId w:val="19"/>
  </w:num>
  <w:num w:numId="27">
    <w:abstractNumId w:val="8"/>
  </w:num>
  <w:num w:numId="2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05"/>
    <w:rsid w:val="00001253"/>
    <w:rsid w:val="00002037"/>
    <w:rsid w:val="00002394"/>
    <w:rsid w:val="00002A57"/>
    <w:rsid w:val="00003670"/>
    <w:rsid w:val="00004DFD"/>
    <w:rsid w:val="0000571E"/>
    <w:rsid w:val="000059ED"/>
    <w:rsid w:val="000072E8"/>
    <w:rsid w:val="0000772D"/>
    <w:rsid w:val="00010745"/>
    <w:rsid w:val="000110FD"/>
    <w:rsid w:val="000142A1"/>
    <w:rsid w:val="00014302"/>
    <w:rsid w:val="00014E35"/>
    <w:rsid w:val="00016E59"/>
    <w:rsid w:val="00016F24"/>
    <w:rsid w:val="000203D9"/>
    <w:rsid w:val="00020A00"/>
    <w:rsid w:val="00022AB4"/>
    <w:rsid w:val="00023105"/>
    <w:rsid w:val="0002380B"/>
    <w:rsid w:val="00023A88"/>
    <w:rsid w:val="00023F47"/>
    <w:rsid w:val="000244B1"/>
    <w:rsid w:val="00024E2A"/>
    <w:rsid w:val="00025569"/>
    <w:rsid w:val="00025C9D"/>
    <w:rsid w:val="00025D7F"/>
    <w:rsid w:val="00026521"/>
    <w:rsid w:val="0003031A"/>
    <w:rsid w:val="00034547"/>
    <w:rsid w:val="00035BAC"/>
    <w:rsid w:val="000413DC"/>
    <w:rsid w:val="00043EB7"/>
    <w:rsid w:val="00043F6D"/>
    <w:rsid w:val="00044D55"/>
    <w:rsid w:val="000459C8"/>
    <w:rsid w:val="00045B08"/>
    <w:rsid w:val="000504C1"/>
    <w:rsid w:val="00051602"/>
    <w:rsid w:val="000518E5"/>
    <w:rsid w:val="0005334B"/>
    <w:rsid w:val="00053CB9"/>
    <w:rsid w:val="00053EBF"/>
    <w:rsid w:val="00055489"/>
    <w:rsid w:val="00060148"/>
    <w:rsid w:val="000603A5"/>
    <w:rsid w:val="0006387D"/>
    <w:rsid w:val="00064C8B"/>
    <w:rsid w:val="000651FB"/>
    <w:rsid w:val="00065F37"/>
    <w:rsid w:val="000665FB"/>
    <w:rsid w:val="00066F93"/>
    <w:rsid w:val="00071050"/>
    <w:rsid w:val="0007161F"/>
    <w:rsid w:val="0007283E"/>
    <w:rsid w:val="00072E0B"/>
    <w:rsid w:val="0007341C"/>
    <w:rsid w:val="00073758"/>
    <w:rsid w:val="000764B5"/>
    <w:rsid w:val="000764F4"/>
    <w:rsid w:val="00077EE2"/>
    <w:rsid w:val="000805A4"/>
    <w:rsid w:val="0008276E"/>
    <w:rsid w:val="00082B9B"/>
    <w:rsid w:val="00082F2C"/>
    <w:rsid w:val="00084631"/>
    <w:rsid w:val="000852F7"/>
    <w:rsid w:val="00086F17"/>
    <w:rsid w:val="00087E8B"/>
    <w:rsid w:val="00090253"/>
    <w:rsid w:val="00091160"/>
    <w:rsid w:val="0009218A"/>
    <w:rsid w:val="00093356"/>
    <w:rsid w:val="0009345C"/>
    <w:rsid w:val="0009459F"/>
    <w:rsid w:val="000949BA"/>
    <w:rsid w:val="000953A7"/>
    <w:rsid w:val="00095F81"/>
    <w:rsid w:val="00096034"/>
    <w:rsid w:val="00096210"/>
    <w:rsid w:val="00096C0D"/>
    <w:rsid w:val="00096CE0"/>
    <w:rsid w:val="000A0092"/>
    <w:rsid w:val="000A150A"/>
    <w:rsid w:val="000A1A34"/>
    <w:rsid w:val="000A1BB1"/>
    <w:rsid w:val="000A2B3A"/>
    <w:rsid w:val="000A3519"/>
    <w:rsid w:val="000A6A7A"/>
    <w:rsid w:val="000A7238"/>
    <w:rsid w:val="000A7295"/>
    <w:rsid w:val="000A7C68"/>
    <w:rsid w:val="000B0E5E"/>
    <w:rsid w:val="000B20FC"/>
    <w:rsid w:val="000B346D"/>
    <w:rsid w:val="000B6FE2"/>
    <w:rsid w:val="000B7359"/>
    <w:rsid w:val="000B7E6D"/>
    <w:rsid w:val="000C1159"/>
    <w:rsid w:val="000C1FD0"/>
    <w:rsid w:val="000C26E1"/>
    <w:rsid w:val="000C3C34"/>
    <w:rsid w:val="000C5316"/>
    <w:rsid w:val="000C5F0A"/>
    <w:rsid w:val="000C6071"/>
    <w:rsid w:val="000C65F8"/>
    <w:rsid w:val="000D0E43"/>
    <w:rsid w:val="000D202F"/>
    <w:rsid w:val="000D2AA3"/>
    <w:rsid w:val="000D3276"/>
    <w:rsid w:val="000D3B7C"/>
    <w:rsid w:val="000D4B23"/>
    <w:rsid w:val="000D4D35"/>
    <w:rsid w:val="000D6000"/>
    <w:rsid w:val="000D64E9"/>
    <w:rsid w:val="000D75F9"/>
    <w:rsid w:val="000E1251"/>
    <w:rsid w:val="000E202B"/>
    <w:rsid w:val="000E2878"/>
    <w:rsid w:val="000E2913"/>
    <w:rsid w:val="000E56FC"/>
    <w:rsid w:val="000E57EB"/>
    <w:rsid w:val="000E5C1C"/>
    <w:rsid w:val="000E5FF2"/>
    <w:rsid w:val="000E655A"/>
    <w:rsid w:val="000E6FB5"/>
    <w:rsid w:val="000E77D9"/>
    <w:rsid w:val="000F0C86"/>
    <w:rsid w:val="000F0CCE"/>
    <w:rsid w:val="000F6B22"/>
    <w:rsid w:val="000F7096"/>
    <w:rsid w:val="000F752E"/>
    <w:rsid w:val="000F791D"/>
    <w:rsid w:val="001012EB"/>
    <w:rsid w:val="00101CD1"/>
    <w:rsid w:val="00102B79"/>
    <w:rsid w:val="00103645"/>
    <w:rsid w:val="00104FB4"/>
    <w:rsid w:val="001059D9"/>
    <w:rsid w:val="00105BAE"/>
    <w:rsid w:val="00106025"/>
    <w:rsid w:val="001069F1"/>
    <w:rsid w:val="00107704"/>
    <w:rsid w:val="0010782F"/>
    <w:rsid w:val="00107B82"/>
    <w:rsid w:val="001129B7"/>
    <w:rsid w:val="001142DC"/>
    <w:rsid w:val="0011550D"/>
    <w:rsid w:val="0011628F"/>
    <w:rsid w:val="00116568"/>
    <w:rsid w:val="00117584"/>
    <w:rsid w:val="00120032"/>
    <w:rsid w:val="00121A13"/>
    <w:rsid w:val="00122206"/>
    <w:rsid w:val="0012250D"/>
    <w:rsid w:val="0012313F"/>
    <w:rsid w:val="00123E54"/>
    <w:rsid w:val="00123FC4"/>
    <w:rsid w:val="00126020"/>
    <w:rsid w:val="00126DEB"/>
    <w:rsid w:val="00130142"/>
    <w:rsid w:val="00131CA4"/>
    <w:rsid w:val="0013282B"/>
    <w:rsid w:val="001332F3"/>
    <w:rsid w:val="00133DC2"/>
    <w:rsid w:val="00134984"/>
    <w:rsid w:val="001357AC"/>
    <w:rsid w:val="001357B2"/>
    <w:rsid w:val="00135D20"/>
    <w:rsid w:val="00135DE8"/>
    <w:rsid w:val="001365FE"/>
    <w:rsid w:val="00137383"/>
    <w:rsid w:val="00140702"/>
    <w:rsid w:val="00140E10"/>
    <w:rsid w:val="00145B5E"/>
    <w:rsid w:val="00146957"/>
    <w:rsid w:val="00147447"/>
    <w:rsid w:val="00147C2C"/>
    <w:rsid w:val="00152940"/>
    <w:rsid w:val="001529F0"/>
    <w:rsid w:val="00152CEA"/>
    <w:rsid w:val="001533B8"/>
    <w:rsid w:val="0015484F"/>
    <w:rsid w:val="00156173"/>
    <w:rsid w:val="0015724B"/>
    <w:rsid w:val="0015733F"/>
    <w:rsid w:val="001613A2"/>
    <w:rsid w:val="001615AA"/>
    <w:rsid w:val="00161774"/>
    <w:rsid w:val="00162762"/>
    <w:rsid w:val="00162A09"/>
    <w:rsid w:val="001634B8"/>
    <w:rsid w:val="001635EC"/>
    <w:rsid w:val="00163ACD"/>
    <w:rsid w:val="00163CE6"/>
    <w:rsid w:val="001650B6"/>
    <w:rsid w:val="001652C2"/>
    <w:rsid w:val="0016744C"/>
    <w:rsid w:val="001679B5"/>
    <w:rsid w:val="0017134F"/>
    <w:rsid w:val="00171BB1"/>
    <w:rsid w:val="00171F73"/>
    <w:rsid w:val="0017209E"/>
    <w:rsid w:val="0017363E"/>
    <w:rsid w:val="00174554"/>
    <w:rsid w:val="00175E4A"/>
    <w:rsid w:val="00177533"/>
    <w:rsid w:val="001819A9"/>
    <w:rsid w:val="0018340E"/>
    <w:rsid w:val="00183483"/>
    <w:rsid w:val="001844FF"/>
    <w:rsid w:val="001849B5"/>
    <w:rsid w:val="00184FFC"/>
    <w:rsid w:val="001851B6"/>
    <w:rsid w:val="00185921"/>
    <w:rsid w:val="0018714C"/>
    <w:rsid w:val="0019009F"/>
    <w:rsid w:val="00191D6D"/>
    <w:rsid w:val="00193ADB"/>
    <w:rsid w:val="00193D0F"/>
    <w:rsid w:val="0019545F"/>
    <w:rsid w:val="001A2284"/>
    <w:rsid w:val="001A2451"/>
    <w:rsid w:val="001A2C19"/>
    <w:rsid w:val="001A3219"/>
    <w:rsid w:val="001A37E7"/>
    <w:rsid w:val="001A51EB"/>
    <w:rsid w:val="001A54F6"/>
    <w:rsid w:val="001A6932"/>
    <w:rsid w:val="001A6F3F"/>
    <w:rsid w:val="001B0C71"/>
    <w:rsid w:val="001B0CF4"/>
    <w:rsid w:val="001B13F4"/>
    <w:rsid w:val="001B1A4E"/>
    <w:rsid w:val="001B2249"/>
    <w:rsid w:val="001B3878"/>
    <w:rsid w:val="001B54C7"/>
    <w:rsid w:val="001B5C7A"/>
    <w:rsid w:val="001B61A0"/>
    <w:rsid w:val="001B6445"/>
    <w:rsid w:val="001B6E8F"/>
    <w:rsid w:val="001B77E2"/>
    <w:rsid w:val="001C07CA"/>
    <w:rsid w:val="001C7CE9"/>
    <w:rsid w:val="001D03FA"/>
    <w:rsid w:val="001D2A89"/>
    <w:rsid w:val="001D486C"/>
    <w:rsid w:val="001D4889"/>
    <w:rsid w:val="001D67E9"/>
    <w:rsid w:val="001D68E0"/>
    <w:rsid w:val="001D6CC6"/>
    <w:rsid w:val="001D7361"/>
    <w:rsid w:val="001E08EB"/>
    <w:rsid w:val="001E15E3"/>
    <w:rsid w:val="001E2302"/>
    <w:rsid w:val="001E2982"/>
    <w:rsid w:val="001E2F41"/>
    <w:rsid w:val="001E33BE"/>
    <w:rsid w:val="001E6794"/>
    <w:rsid w:val="001E734E"/>
    <w:rsid w:val="001E7F4D"/>
    <w:rsid w:val="001F0461"/>
    <w:rsid w:val="001F0D64"/>
    <w:rsid w:val="001F0E75"/>
    <w:rsid w:val="001F5576"/>
    <w:rsid w:val="001F71B2"/>
    <w:rsid w:val="002008FD"/>
    <w:rsid w:val="00200D71"/>
    <w:rsid w:val="00201B94"/>
    <w:rsid w:val="00202233"/>
    <w:rsid w:val="00202A77"/>
    <w:rsid w:val="002035D2"/>
    <w:rsid w:val="00203AF0"/>
    <w:rsid w:val="00204265"/>
    <w:rsid w:val="00205CB1"/>
    <w:rsid w:val="0020614A"/>
    <w:rsid w:val="002077D3"/>
    <w:rsid w:val="00207BCA"/>
    <w:rsid w:val="002139DD"/>
    <w:rsid w:val="00213A49"/>
    <w:rsid w:val="00214B06"/>
    <w:rsid w:val="00214FBD"/>
    <w:rsid w:val="0021579E"/>
    <w:rsid w:val="00217272"/>
    <w:rsid w:val="002178B1"/>
    <w:rsid w:val="00217FDC"/>
    <w:rsid w:val="00220314"/>
    <w:rsid w:val="0022133C"/>
    <w:rsid w:val="0022163E"/>
    <w:rsid w:val="00221651"/>
    <w:rsid w:val="00221697"/>
    <w:rsid w:val="00221AF0"/>
    <w:rsid w:val="00223FE0"/>
    <w:rsid w:val="00224286"/>
    <w:rsid w:val="00224E0B"/>
    <w:rsid w:val="00226004"/>
    <w:rsid w:val="0022796D"/>
    <w:rsid w:val="00230568"/>
    <w:rsid w:val="002334EE"/>
    <w:rsid w:val="0023456B"/>
    <w:rsid w:val="00235DC3"/>
    <w:rsid w:val="00235E05"/>
    <w:rsid w:val="00241D2F"/>
    <w:rsid w:val="002421D7"/>
    <w:rsid w:val="002425F2"/>
    <w:rsid w:val="002426C8"/>
    <w:rsid w:val="0024360F"/>
    <w:rsid w:val="00244258"/>
    <w:rsid w:val="00245796"/>
    <w:rsid w:val="00246B86"/>
    <w:rsid w:val="00247753"/>
    <w:rsid w:val="0024782A"/>
    <w:rsid w:val="002478E4"/>
    <w:rsid w:val="00247B1A"/>
    <w:rsid w:val="00250995"/>
    <w:rsid w:val="0025187E"/>
    <w:rsid w:val="002534A6"/>
    <w:rsid w:val="002543AC"/>
    <w:rsid w:val="00254704"/>
    <w:rsid w:val="0025489B"/>
    <w:rsid w:val="0025539E"/>
    <w:rsid w:val="00256CA3"/>
    <w:rsid w:val="0026144F"/>
    <w:rsid w:val="00261DC8"/>
    <w:rsid w:val="00262324"/>
    <w:rsid w:val="00262326"/>
    <w:rsid w:val="00262785"/>
    <w:rsid w:val="00262847"/>
    <w:rsid w:val="002635F2"/>
    <w:rsid w:val="00264BA0"/>
    <w:rsid w:val="002650FD"/>
    <w:rsid w:val="00265A4E"/>
    <w:rsid w:val="002666B8"/>
    <w:rsid w:val="002678F8"/>
    <w:rsid w:val="00270222"/>
    <w:rsid w:val="00270676"/>
    <w:rsid w:val="00270D3F"/>
    <w:rsid w:val="00271088"/>
    <w:rsid w:val="0027125B"/>
    <w:rsid w:val="0027190F"/>
    <w:rsid w:val="00271C88"/>
    <w:rsid w:val="00271CE5"/>
    <w:rsid w:val="00272B1E"/>
    <w:rsid w:val="00273A48"/>
    <w:rsid w:val="00274D29"/>
    <w:rsid w:val="002756A6"/>
    <w:rsid w:val="00280CA3"/>
    <w:rsid w:val="00282020"/>
    <w:rsid w:val="00284396"/>
    <w:rsid w:val="00284811"/>
    <w:rsid w:val="00285698"/>
    <w:rsid w:val="00287001"/>
    <w:rsid w:val="002871C7"/>
    <w:rsid w:val="00287A6A"/>
    <w:rsid w:val="00287B6C"/>
    <w:rsid w:val="0029033A"/>
    <w:rsid w:val="0029098A"/>
    <w:rsid w:val="00292A8B"/>
    <w:rsid w:val="00293946"/>
    <w:rsid w:val="00293C00"/>
    <w:rsid w:val="00294499"/>
    <w:rsid w:val="00294510"/>
    <w:rsid w:val="002953D2"/>
    <w:rsid w:val="00295B63"/>
    <w:rsid w:val="00296559"/>
    <w:rsid w:val="002967F3"/>
    <w:rsid w:val="00296F2A"/>
    <w:rsid w:val="002A0759"/>
    <w:rsid w:val="002A10A2"/>
    <w:rsid w:val="002A14B5"/>
    <w:rsid w:val="002A1A56"/>
    <w:rsid w:val="002A20B0"/>
    <w:rsid w:val="002A2B69"/>
    <w:rsid w:val="002A370E"/>
    <w:rsid w:val="002A4122"/>
    <w:rsid w:val="002A5650"/>
    <w:rsid w:val="002A58EC"/>
    <w:rsid w:val="002B2004"/>
    <w:rsid w:val="002B2CCC"/>
    <w:rsid w:val="002B2DE0"/>
    <w:rsid w:val="002B3F41"/>
    <w:rsid w:val="002B5991"/>
    <w:rsid w:val="002B77FD"/>
    <w:rsid w:val="002B7B4A"/>
    <w:rsid w:val="002C0A1E"/>
    <w:rsid w:val="002C15F2"/>
    <w:rsid w:val="002C1893"/>
    <w:rsid w:val="002C32FD"/>
    <w:rsid w:val="002C557B"/>
    <w:rsid w:val="002C6624"/>
    <w:rsid w:val="002C6AAA"/>
    <w:rsid w:val="002C7222"/>
    <w:rsid w:val="002C73E1"/>
    <w:rsid w:val="002C7CA0"/>
    <w:rsid w:val="002D00A3"/>
    <w:rsid w:val="002D08EA"/>
    <w:rsid w:val="002D11F5"/>
    <w:rsid w:val="002D2D49"/>
    <w:rsid w:val="002D3065"/>
    <w:rsid w:val="002D38BF"/>
    <w:rsid w:val="002D3F5B"/>
    <w:rsid w:val="002D410A"/>
    <w:rsid w:val="002D4366"/>
    <w:rsid w:val="002D477B"/>
    <w:rsid w:val="002D6FBB"/>
    <w:rsid w:val="002E0AC0"/>
    <w:rsid w:val="002E12F3"/>
    <w:rsid w:val="002E2013"/>
    <w:rsid w:val="002E361F"/>
    <w:rsid w:val="002E3645"/>
    <w:rsid w:val="002E3A7A"/>
    <w:rsid w:val="002E456D"/>
    <w:rsid w:val="002E5C7F"/>
    <w:rsid w:val="002E7BAB"/>
    <w:rsid w:val="002F1659"/>
    <w:rsid w:val="002F1CC5"/>
    <w:rsid w:val="002F1CE9"/>
    <w:rsid w:val="002F2CEF"/>
    <w:rsid w:val="002F4264"/>
    <w:rsid w:val="002F448A"/>
    <w:rsid w:val="002F60FA"/>
    <w:rsid w:val="002F7FF6"/>
    <w:rsid w:val="00301472"/>
    <w:rsid w:val="003036DB"/>
    <w:rsid w:val="003044A7"/>
    <w:rsid w:val="00304CA5"/>
    <w:rsid w:val="003055C3"/>
    <w:rsid w:val="00306DB5"/>
    <w:rsid w:val="00310224"/>
    <w:rsid w:val="00310263"/>
    <w:rsid w:val="00310827"/>
    <w:rsid w:val="00311524"/>
    <w:rsid w:val="00313776"/>
    <w:rsid w:val="003142B9"/>
    <w:rsid w:val="003146D5"/>
    <w:rsid w:val="00314D02"/>
    <w:rsid w:val="003150F9"/>
    <w:rsid w:val="003156BA"/>
    <w:rsid w:val="0031688C"/>
    <w:rsid w:val="00316C69"/>
    <w:rsid w:val="003176AD"/>
    <w:rsid w:val="00317856"/>
    <w:rsid w:val="00317E09"/>
    <w:rsid w:val="0032118A"/>
    <w:rsid w:val="00321BBA"/>
    <w:rsid w:val="003222CA"/>
    <w:rsid w:val="003225A7"/>
    <w:rsid w:val="0032273F"/>
    <w:rsid w:val="00323555"/>
    <w:rsid w:val="00323B6C"/>
    <w:rsid w:val="00324127"/>
    <w:rsid w:val="00325268"/>
    <w:rsid w:val="0032555F"/>
    <w:rsid w:val="00327EC5"/>
    <w:rsid w:val="00330E01"/>
    <w:rsid w:val="003313F7"/>
    <w:rsid w:val="00332793"/>
    <w:rsid w:val="00333B5F"/>
    <w:rsid w:val="00336E3C"/>
    <w:rsid w:val="003375CB"/>
    <w:rsid w:val="0034050D"/>
    <w:rsid w:val="00340821"/>
    <w:rsid w:val="003435A0"/>
    <w:rsid w:val="00343A37"/>
    <w:rsid w:val="00344885"/>
    <w:rsid w:val="00344FF2"/>
    <w:rsid w:val="00345285"/>
    <w:rsid w:val="003466E0"/>
    <w:rsid w:val="00346C5E"/>
    <w:rsid w:val="00347226"/>
    <w:rsid w:val="003475E4"/>
    <w:rsid w:val="00350AAB"/>
    <w:rsid w:val="00352304"/>
    <w:rsid w:val="00354481"/>
    <w:rsid w:val="0035595D"/>
    <w:rsid w:val="00355B86"/>
    <w:rsid w:val="003560C0"/>
    <w:rsid w:val="00357B06"/>
    <w:rsid w:val="003603BE"/>
    <w:rsid w:val="0036067E"/>
    <w:rsid w:val="00360C0B"/>
    <w:rsid w:val="003618C8"/>
    <w:rsid w:val="003619A7"/>
    <w:rsid w:val="003636BF"/>
    <w:rsid w:val="00365FA2"/>
    <w:rsid w:val="00366809"/>
    <w:rsid w:val="003668A1"/>
    <w:rsid w:val="00366EF1"/>
    <w:rsid w:val="00367176"/>
    <w:rsid w:val="0036754C"/>
    <w:rsid w:val="0036792D"/>
    <w:rsid w:val="00370375"/>
    <w:rsid w:val="0037177E"/>
    <w:rsid w:val="0037182F"/>
    <w:rsid w:val="00374806"/>
    <w:rsid w:val="00374D9A"/>
    <w:rsid w:val="00375384"/>
    <w:rsid w:val="003756BE"/>
    <w:rsid w:val="00377151"/>
    <w:rsid w:val="00377622"/>
    <w:rsid w:val="003805DF"/>
    <w:rsid w:val="00380E33"/>
    <w:rsid w:val="00381D32"/>
    <w:rsid w:val="00382BDB"/>
    <w:rsid w:val="003845B4"/>
    <w:rsid w:val="00384A38"/>
    <w:rsid w:val="00385DF4"/>
    <w:rsid w:val="00387B1A"/>
    <w:rsid w:val="00392948"/>
    <w:rsid w:val="003945D5"/>
    <w:rsid w:val="00394AD2"/>
    <w:rsid w:val="00394FFA"/>
    <w:rsid w:val="003A0AB4"/>
    <w:rsid w:val="003A0D6D"/>
    <w:rsid w:val="003A1ECD"/>
    <w:rsid w:val="003A3258"/>
    <w:rsid w:val="003A3297"/>
    <w:rsid w:val="003A4D55"/>
    <w:rsid w:val="003A4DC0"/>
    <w:rsid w:val="003A5AED"/>
    <w:rsid w:val="003A5E7D"/>
    <w:rsid w:val="003A5F7D"/>
    <w:rsid w:val="003A6EBB"/>
    <w:rsid w:val="003A6ED4"/>
    <w:rsid w:val="003B0059"/>
    <w:rsid w:val="003B190E"/>
    <w:rsid w:val="003B1CFF"/>
    <w:rsid w:val="003B2A84"/>
    <w:rsid w:val="003B2B12"/>
    <w:rsid w:val="003B2BD9"/>
    <w:rsid w:val="003B50CD"/>
    <w:rsid w:val="003B5759"/>
    <w:rsid w:val="003B78BD"/>
    <w:rsid w:val="003C036A"/>
    <w:rsid w:val="003C0758"/>
    <w:rsid w:val="003C109D"/>
    <w:rsid w:val="003C2B8D"/>
    <w:rsid w:val="003C2BDB"/>
    <w:rsid w:val="003C319E"/>
    <w:rsid w:val="003C3417"/>
    <w:rsid w:val="003C3522"/>
    <w:rsid w:val="003C5495"/>
    <w:rsid w:val="003C5C6D"/>
    <w:rsid w:val="003C5D96"/>
    <w:rsid w:val="003C6B39"/>
    <w:rsid w:val="003C6EAA"/>
    <w:rsid w:val="003C7F6E"/>
    <w:rsid w:val="003D00A4"/>
    <w:rsid w:val="003D0E12"/>
    <w:rsid w:val="003D35F7"/>
    <w:rsid w:val="003D449D"/>
    <w:rsid w:val="003D4734"/>
    <w:rsid w:val="003D4F31"/>
    <w:rsid w:val="003D6AD4"/>
    <w:rsid w:val="003D6F25"/>
    <w:rsid w:val="003E051C"/>
    <w:rsid w:val="003E1134"/>
    <w:rsid w:val="003E1C74"/>
    <w:rsid w:val="003E2EEE"/>
    <w:rsid w:val="003E30CC"/>
    <w:rsid w:val="003E3728"/>
    <w:rsid w:val="003E4E77"/>
    <w:rsid w:val="003E52F0"/>
    <w:rsid w:val="003E5A4A"/>
    <w:rsid w:val="003E5E49"/>
    <w:rsid w:val="003E7241"/>
    <w:rsid w:val="003F015B"/>
    <w:rsid w:val="003F0166"/>
    <w:rsid w:val="003F578B"/>
    <w:rsid w:val="003F5FCC"/>
    <w:rsid w:val="003F685A"/>
    <w:rsid w:val="00400289"/>
    <w:rsid w:val="00401370"/>
    <w:rsid w:val="0040168E"/>
    <w:rsid w:val="004029B5"/>
    <w:rsid w:val="004034AC"/>
    <w:rsid w:val="00403C07"/>
    <w:rsid w:val="00403C13"/>
    <w:rsid w:val="00404190"/>
    <w:rsid w:val="00406166"/>
    <w:rsid w:val="0041129B"/>
    <w:rsid w:val="00412574"/>
    <w:rsid w:val="00413125"/>
    <w:rsid w:val="00413653"/>
    <w:rsid w:val="004138EB"/>
    <w:rsid w:val="0041549E"/>
    <w:rsid w:val="0041557C"/>
    <w:rsid w:val="0041700D"/>
    <w:rsid w:val="00420398"/>
    <w:rsid w:val="0042178F"/>
    <w:rsid w:val="004219DE"/>
    <w:rsid w:val="00423410"/>
    <w:rsid w:val="004234D0"/>
    <w:rsid w:val="004255DF"/>
    <w:rsid w:val="00425BD6"/>
    <w:rsid w:val="0043088A"/>
    <w:rsid w:val="004340C3"/>
    <w:rsid w:val="004343F4"/>
    <w:rsid w:val="00434709"/>
    <w:rsid w:val="004356E7"/>
    <w:rsid w:val="0043659D"/>
    <w:rsid w:val="00436AE9"/>
    <w:rsid w:val="00440196"/>
    <w:rsid w:val="00441C5A"/>
    <w:rsid w:val="00442A87"/>
    <w:rsid w:val="00443A64"/>
    <w:rsid w:val="004451C8"/>
    <w:rsid w:val="004454BA"/>
    <w:rsid w:val="004463E9"/>
    <w:rsid w:val="00446F5C"/>
    <w:rsid w:val="004476CA"/>
    <w:rsid w:val="004477B3"/>
    <w:rsid w:val="0045133D"/>
    <w:rsid w:val="00452823"/>
    <w:rsid w:val="0045467E"/>
    <w:rsid w:val="00454A3E"/>
    <w:rsid w:val="00455840"/>
    <w:rsid w:val="0045652D"/>
    <w:rsid w:val="004600BB"/>
    <w:rsid w:val="0046216A"/>
    <w:rsid w:val="00462B54"/>
    <w:rsid w:val="004646AB"/>
    <w:rsid w:val="00465A96"/>
    <w:rsid w:val="00465CD7"/>
    <w:rsid w:val="004669C3"/>
    <w:rsid w:val="00471241"/>
    <w:rsid w:val="0047344E"/>
    <w:rsid w:val="00473453"/>
    <w:rsid w:val="004757D2"/>
    <w:rsid w:val="00475C87"/>
    <w:rsid w:val="00476254"/>
    <w:rsid w:val="004770A4"/>
    <w:rsid w:val="004800B7"/>
    <w:rsid w:val="00480F3C"/>
    <w:rsid w:val="004821C8"/>
    <w:rsid w:val="00482CF2"/>
    <w:rsid w:val="004836FF"/>
    <w:rsid w:val="00484CF9"/>
    <w:rsid w:val="00486110"/>
    <w:rsid w:val="004863BC"/>
    <w:rsid w:val="0048763A"/>
    <w:rsid w:val="00487D5A"/>
    <w:rsid w:val="00490511"/>
    <w:rsid w:val="00492E08"/>
    <w:rsid w:val="0049419B"/>
    <w:rsid w:val="00494D58"/>
    <w:rsid w:val="00494F84"/>
    <w:rsid w:val="00495861"/>
    <w:rsid w:val="00495962"/>
    <w:rsid w:val="00496B7C"/>
    <w:rsid w:val="00496C41"/>
    <w:rsid w:val="00496EEC"/>
    <w:rsid w:val="00497F3A"/>
    <w:rsid w:val="004A0199"/>
    <w:rsid w:val="004A0731"/>
    <w:rsid w:val="004A2957"/>
    <w:rsid w:val="004A3B57"/>
    <w:rsid w:val="004A50BB"/>
    <w:rsid w:val="004A7F21"/>
    <w:rsid w:val="004B015A"/>
    <w:rsid w:val="004B03BF"/>
    <w:rsid w:val="004B2041"/>
    <w:rsid w:val="004B367A"/>
    <w:rsid w:val="004B56DB"/>
    <w:rsid w:val="004B5B57"/>
    <w:rsid w:val="004B7004"/>
    <w:rsid w:val="004B7FE6"/>
    <w:rsid w:val="004C074F"/>
    <w:rsid w:val="004C0F38"/>
    <w:rsid w:val="004C0F7B"/>
    <w:rsid w:val="004C19A9"/>
    <w:rsid w:val="004C267E"/>
    <w:rsid w:val="004C2DE9"/>
    <w:rsid w:val="004C4AB2"/>
    <w:rsid w:val="004C4FBD"/>
    <w:rsid w:val="004C5154"/>
    <w:rsid w:val="004C518F"/>
    <w:rsid w:val="004C5626"/>
    <w:rsid w:val="004C5835"/>
    <w:rsid w:val="004C58DF"/>
    <w:rsid w:val="004C5E86"/>
    <w:rsid w:val="004C611E"/>
    <w:rsid w:val="004D06A2"/>
    <w:rsid w:val="004D26BB"/>
    <w:rsid w:val="004D31CE"/>
    <w:rsid w:val="004D35A4"/>
    <w:rsid w:val="004D35E4"/>
    <w:rsid w:val="004D384D"/>
    <w:rsid w:val="004D4FD6"/>
    <w:rsid w:val="004D50ED"/>
    <w:rsid w:val="004D55E1"/>
    <w:rsid w:val="004D64DA"/>
    <w:rsid w:val="004D67CC"/>
    <w:rsid w:val="004E1C10"/>
    <w:rsid w:val="004E2555"/>
    <w:rsid w:val="004E3EBC"/>
    <w:rsid w:val="004E4B3E"/>
    <w:rsid w:val="004E53CF"/>
    <w:rsid w:val="004E6645"/>
    <w:rsid w:val="004E6C7C"/>
    <w:rsid w:val="004E715E"/>
    <w:rsid w:val="004E7F06"/>
    <w:rsid w:val="004F01B3"/>
    <w:rsid w:val="004F0B35"/>
    <w:rsid w:val="004F0B49"/>
    <w:rsid w:val="004F0C69"/>
    <w:rsid w:val="004F358D"/>
    <w:rsid w:val="004F60FB"/>
    <w:rsid w:val="004F68DC"/>
    <w:rsid w:val="004F701C"/>
    <w:rsid w:val="00501FB2"/>
    <w:rsid w:val="00502F82"/>
    <w:rsid w:val="00503A36"/>
    <w:rsid w:val="005041BC"/>
    <w:rsid w:val="005048C0"/>
    <w:rsid w:val="00504FFC"/>
    <w:rsid w:val="00505355"/>
    <w:rsid w:val="00505D9B"/>
    <w:rsid w:val="0050751A"/>
    <w:rsid w:val="00511E90"/>
    <w:rsid w:val="0051270F"/>
    <w:rsid w:val="00512A00"/>
    <w:rsid w:val="00513046"/>
    <w:rsid w:val="005131D9"/>
    <w:rsid w:val="005135B5"/>
    <w:rsid w:val="005136B5"/>
    <w:rsid w:val="00513718"/>
    <w:rsid w:val="00521379"/>
    <w:rsid w:val="005214B9"/>
    <w:rsid w:val="00523410"/>
    <w:rsid w:val="00523537"/>
    <w:rsid w:val="005244E9"/>
    <w:rsid w:val="0052517D"/>
    <w:rsid w:val="00525E52"/>
    <w:rsid w:val="00526246"/>
    <w:rsid w:val="00527DF1"/>
    <w:rsid w:val="005309A1"/>
    <w:rsid w:val="005315FA"/>
    <w:rsid w:val="00533AD8"/>
    <w:rsid w:val="00533AF2"/>
    <w:rsid w:val="00534EEA"/>
    <w:rsid w:val="00540C6C"/>
    <w:rsid w:val="00543486"/>
    <w:rsid w:val="00543E90"/>
    <w:rsid w:val="00545A92"/>
    <w:rsid w:val="005463D0"/>
    <w:rsid w:val="00550203"/>
    <w:rsid w:val="005503D8"/>
    <w:rsid w:val="005520BD"/>
    <w:rsid w:val="005522EB"/>
    <w:rsid w:val="00552507"/>
    <w:rsid w:val="005525BD"/>
    <w:rsid w:val="0055625B"/>
    <w:rsid w:val="005571A7"/>
    <w:rsid w:val="005575B4"/>
    <w:rsid w:val="0056200E"/>
    <w:rsid w:val="00562066"/>
    <w:rsid w:val="00562B8B"/>
    <w:rsid w:val="00563A1C"/>
    <w:rsid w:val="0056423F"/>
    <w:rsid w:val="00564D1B"/>
    <w:rsid w:val="00566076"/>
    <w:rsid w:val="00567106"/>
    <w:rsid w:val="0056711E"/>
    <w:rsid w:val="0057149F"/>
    <w:rsid w:val="0057153D"/>
    <w:rsid w:val="00572D81"/>
    <w:rsid w:val="005731A8"/>
    <w:rsid w:val="00573EA5"/>
    <w:rsid w:val="00575B95"/>
    <w:rsid w:val="005760BC"/>
    <w:rsid w:val="00577F1E"/>
    <w:rsid w:val="00580A60"/>
    <w:rsid w:val="005815E7"/>
    <w:rsid w:val="005818E6"/>
    <w:rsid w:val="005837BC"/>
    <w:rsid w:val="00583D7D"/>
    <w:rsid w:val="00584A2C"/>
    <w:rsid w:val="00584D09"/>
    <w:rsid w:val="00584D26"/>
    <w:rsid w:val="00584E78"/>
    <w:rsid w:val="005852E2"/>
    <w:rsid w:val="00585872"/>
    <w:rsid w:val="005873F4"/>
    <w:rsid w:val="00591C02"/>
    <w:rsid w:val="00591F64"/>
    <w:rsid w:val="00592A41"/>
    <w:rsid w:val="00592DD9"/>
    <w:rsid w:val="00595FCC"/>
    <w:rsid w:val="00596321"/>
    <w:rsid w:val="00596B30"/>
    <w:rsid w:val="00597793"/>
    <w:rsid w:val="005A0281"/>
    <w:rsid w:val="005A1E60"/>
    <w:rsid w:val="005A4DEC"/>
    <w:rsid w:val="005A7410"/>
    <w:rsid w:val="005A7DC9"/>
    <w:rsid w:val="005B1001"/>
    <w:rsid w:val="005B11D3"/>
    <w:rsid w:val="005B1703"/>
    <w:rsid w:val="005B2435"/>
    <w:rsid w:val="005B2640"/>
    <w:rsid w:val="005B2699"/>
    <w:rsid w:val="005B2CBB"/>
    <w:rsid w:val="005B328E"/>
    <w:rsid w:val="005B431B"/>
    <w:rsid w:val="005B45E8"/>
    <w:rsid w:val="005B47EE"/>
    <w:rsid w:val="005B5690"/>
    <w:rsid w:val="005B5C7B"/>
    <w:rsid w:val="005B6150"/>
    <w:rsid w:val="005B7657"/>
    <w:rsid w:val="005B7A10"/>
    <w:rsid w:val="005C0657"/>
    <w:rsid w:val="005C140C"/>
    <w:rsid w:val="005C2A09"/>
    <w:rsid w:val="005C3B77"/>
    <w:rsid w:val="005C3D8C"/>
    <w:rsid w:val="005C4634"/>
    <w:rsid w:val="005C46D3"/>
    <w:rsid w:val="005C4DAA"/>
    <w:rsid w:val="005C5465"/>
    <w:rsid w:val="005C5E2D"/>
    <w:rsid w:val="005D19EA"/>
    <w:rsid w:val="005D2D37"/>
    <w:rsid w:val="005D32BD"/>
    <w:rsid w:val="005D4850"/>
    <w:rsid w:val="005D5156"/>
    <w:rsid w:val="005D5F51"/>
    <w:rsid w:val="005D684A"/>
    <w:rsid w:val="005E0CD3"/>
    <w:rsid w:val="005E1D3C"/>
    <w:rsid w:val="005E4815"/>
    <w:rsid w:val="005E7126"/>
    <w:rsid w:val="005E72A7"/>
    <w:rsid w:val="005F0190"/>
    <w:rsid w:val="005F1219"/>
    <w:rsid w:val="005F131A"/>
    <w:rsid w:val="005F210A"/>
    <w:rsid w:val="005F2543"/>
    <w:rsid w:val="005F30E5"/>
    <w:rsid w:val="005F31D2"/>
    <w:rsid w:val="005F4143"/>
    <w:rsid w:val="005F48B9"/>
    <w:rsid w:val="005F5194"/>
    <w:rsid w:val="005F64EE"/>
    <w:rsid w:val="006002EB"/>
    <w:rsid w:val="00600783"/>
    <w:rsid w:val="006013F3"/>
    <w:rsid w:val="00602D9F"/>
    <w:rsid w:val="00603774"/>
    <w:rsid w:val="00604CC6"/>
    <w:rsid w:val="00604DA3"/>
    <w:rsid w:val="0060523E"/>
    <w:rsid w:val="006054CC"/>
    <w:rsid w:val="0060698F"/>
    <w:rsid w:val="006071C6"/>
    <w:rsid w:val="0061136D"/>
    <w:rsid w:val="0061247E"/>
    <w:rsid w:val="00612C6F"/>
    <w:rsid w:val="006145EA"/>
    <w:rsid w:val="00614912"/>
    <w:rsid w:val="006164FB"/>
    <w:rsid w:val="0061708A"/>
    <w:rsid w:val="006174CE"/>
    <w:rsid w:val="00617679"/>
    <w:rsid w:val="00617AA6"/>
    <w:rsid w:val="0062158C"/>
    <w:rsid w:val="00621653"/>
    <w:rsid w:val="00622E54"/>
    <w:rsid w:val="006253F1"/>
    <w:rsid w:val="006308D7"/>
    <w:rsid w:val="0063173A"/>
    <w:rsid w:val="00632253"/>
    <w:rsid w:val="0063263F"/>
    <w:rsid w:val="00632B61"/>
    <w:rsid w:val="00633419"/>
    <w:rsid w:val="00633695"/>
    <w:rsid w:val="00634003"/>
    <w:rsid w:val="006341B7"/>
    <w:rsid w:val="00634CF5"/>
    <w:rsid w:val="00634FB4"/>
    <w:rsid w:val="0063654A"/>
    <w:rsid w:val="00637534"/>
    <w:rsid w:val="006377E1"/>
    <w:rsid w:val="006400FF"/>
    <w:rsid w:val="006405B9"/>
    <w:rsid w:val="00640C28"/>
    <w:rsid w:val="006422B8"/>
    <w:rsid w:val="006426D8"/>
    <w:rsid w:val="00642714"/>
    <w:rsid w:val="00643B75"/>
    <w:rsid w:val="00643CC8"/>
    <w:rsid w:val="00643D59"/>
    <w:rsid w:val="006455CE"/>
    <w:rsid w:val="0064565D"/>
    <w:rsid w:val="006458A5"/>
    <w:rsid w:val="00645C03"/>
    <w:rsid w:val="00646340"/>
    <w:rsid w:val="006465C5"/>
    <w:rsid w:val="00646D3E"/>
    <w:rsid w:val="00647B07"/>
    <w:rsid w:val="00650F34"/>
    <w:rsid w:val="00651B59"/>
    <w:rsid w:val="00651EC6"/>
    <w:rsid w:val="00651FC8"/>
    <w:rsid w:val="0065310B"/>
    <w:rsid w:val="006536DE"/>
    <w:rsid w:val="00653CCB"/>
    <w:rsid w:val="0065450F"/>
    <w:rsid w:val="00655C06"/>
    <w:rsid w:val="00657389"/>
    <w:rsid w:val="00657552"/>
    <w:rsid w:val="006579B2"/>
    <w:rsid w:val="00657A1B"/>
    <w:rsid w:val="0066036F"/>
    <w:rsid w:val="0066038A"/>
    <w:rsid w:val="00660DCA"/>
    <w:rsid w:val="006618D7"/>
    <w:rsid w:val="006624AC"/>
    <w:rsid w:val="00662C3D"/>
    <w:rsid w:val="00662E88"/>
    <w:rsid w:val="00664B8E"/>
    <w:rsid w:val="00664D01"/>
    <w:rsid w:val="0066589D"/>
    <w:rsid w:val="006666B4"/>
    <w:rsid w:val="006703DB"/>
    <w:rsid w:val="00670C22"/>
    <w:rsid w:val="0067163E"/>
    <w:rsid w:val="0067290E"/>
    <w:rsid w:val="00673F93"/>
    <w:rsid w:val="00674D5B"/>
    <w:rsid w:val="00675D64"/>
    <w:rsid w:val="00676241"/>
    <w:rsid w:val="00681DCE"/>
    <w:rsid w:val="00683AC4"/>
    <w:rsid w:val="006858A5"/>
    <w:rsid w:val="00685C5B"/>
    <w:rsid w:val="006861EF"/>
    <w:rsid w:val="00687124"/>
    <w:rsid w:val="00690223"/>
    <w:rsid w:val="006912F5"/>
    <w:rsid w:val="006932CA"/>
    <w:rsid w:val="006935F1"/>
    <w:rsid w:val="00696064"/>
    <w:rsid w:val="00697A36"/>
    <w:rsid w:val="00697CA3"/>
    <w:rsid w:val="006A0F70"/>
    <w:rsid w:val="006A0F7B"/>
    <w:rsid w:val="006A426B"/>
    <w:rsid w:val="006A5BE1"/>
    <w:rsid w:val="006A708B"/>
    <w:rsid w:val="006A743A"/>
    <w:rsid w:val="006A744F"/>
    <w:rsid w:val="006B103E"/>
    <w:rsid w:val="006B1EA0"/>
    <w:rsid w:val="006B3D8D"/>
    <w:rsid w:val="006B5759"/>
    <w:rsid w:val="006B5BFA"/>
    <w:rsid w:val="006B637F"/>
    <w:rsid w:val="006B660E"/>
    <w:rsid w:val="006B6BD3"/>
    <w:rsid w:val="006C0A90"/>
    <w:rsid w:val="006C182E"/>
    <w:rsid w:val="006C1CFB"/>
    <w:rsid w:val="006C4DD5"/>
    <w:rsid w:val="006C5604"/>
    <w:rsid w:val="006C5AA3"/>
    <w:rsid w:val="006C5ACF"/>
    <w:rsid w:val="006D15B0"/>
    <w:rsid w:val="006D65C9"/>
    <w:rsid w:val="006D667F"/>
    <w:rsid w:val="006D7FFC"/>
    <w:rsid w:val="006E02FA"/>
    <w:rsid w:val="006E03AF"/>
    <w:rsid w:val="006E0DD6"/>
    <w:rsid w:val="006E22BB"/>
    <w:rsid w:val="006E2CEA"/>
    <w:rsid w:val="006E3D5D"/>
    <w:rsid w:val="006E4FC9"/>
    <w:rsid w:val="006E527D"/>
    <w:rsid w:val="006E5E8B"/>
    <w:rsid w:val="006E63B7"/>
    <w:rsid w:val="006E7BBF"/>
    <w:rsid w:val="006E7F4A"/>
    <w:rsid w:val="006F06B2"/>
    <w:rsid w:val="006F3828"/>
    <w:rsid w:val="006F436E"/>
    <w:rsid w:val="006F49FB"/>
    <w:rsid w:val="006F4B8E"/>
    <w:rsid w:val="006F5631"/>
    <w:rsid w:val="006F5C0E"/>
    <w:rsid w:val="006F5C5A"/>
    <w:rsid w:val="006F61E5"/>
    <w:rsid w:val="006F682E"/>
    <w:rsid w:val="006F6C77"/>
    <w:rsid w:val="007009B5"/>
    <w:rsid w:val="007013ED"/>
    <w:rsid w:val="0070170F"/>
    <w:rsid w:val="007021F0"/>
    <w:rsid w:val="007027DA"/>
    <w:rsid w:val="0070295F"/>
    <w:rsid w:val="00703BF8"/>
    <w:rsid w:val="00703D1D"/>
    <w:rsid w:val="007047AC"/>
    <w:rsid w:val="00704E3B"/>
    <w:rsid w:val="007053A4"/>
    <w:rsid w:val="00706448"/>
    <w:rsid w:val="00706A28"/>
    <w:rsid w:val="0070770D"/>
    <w:rsid w:val="00710291"/>
    <w:rsid w:val="00711579"/>
    <w:rsid w:val="007119FD"/>
    <w:rsid w:val="007131D8"/>
    <w:rsid w:val="00713FE5"/>
    <w:rsid w:val="00715C8D"/>
    <w:rsid w:val="007160FB"/>
    <w:rsid w:val="00716B41"/>
    <w:rsid w:val="00716C41"/>
    <w:rsid w:val="0072047A"/>
    <w:rsid w:val="0072286A"/>
    <w:rsid w:val="00723B96"/>
    <w:rsid w:val="00724A97"/>
    <w:rsid w:val="007252F0"/>
    <w:rsid w:val="007267D5"/>
    <w:rsid w:val="0072743C"/>
    <w:rsid w:val="00727501"/>
    <w:rsid w:val="00727A43"/>
    <w:rsid w:val="00730DEE"/>
    <w:rsid w:val="00732C23"/>
    <w:rsid w:val="00733017"/>
    <w:rsid w:val="00734AAE"/>
    <w:rsid w:val="00735005"/>
    <w:rsid w:val="0073516B"/>
    <w:rsid w:val="00736074"/>
    <w:rsid w:val="00740531"/>
    <w:rsid w:val="00740616"/>
    <w:rsid w:val="007407FC"/>
    <w:rsid w:val="007409CE"/>
    <w:rsid w:val="00740BC3"/>
    <w:rsid w:val="007424B8"/>
    <w:rsid w:val="007441EC"/>
    <w:rsid w:val="007445FE"/>
    <w:rsid w:val="00744DC4"/>
    <w:rsid w:val="007456DE"/>
    <w:rsid w:val="00745A5B"/>
    <w:rsid w:val="00745C67"/>
    <w:rsid w:val="007461BC"/>
    <w:rsid w:val="00746680"/>
    <w:rsid w:val="007547A8"/>
    <w:rsid w:val="007549CD"/>
    <w:rsid w:val="00757103"/>
    <w:rsid w:val="00757CCC"/>
    <w:rsid w:val="007600BB"/>
    <w:rsid w:val="00760243"/>
    <w:rsid w:val="007608B9"/>
    <w:rsid w:val="007609DF"/>
    <w:rsid w:val="00761139"/>
    <w:rsid w:val="00761A4D"/>
    <w:rsid w:val="00763379"/>
    <w:rsid w:val="007650B0"/>
    <w:rsid w:val="007650EC"/>
    <w:rsid w:val="00765F18"/>
    <w:rsid w:val="00766965"/>
    <w:rsid w:val="00767288"/>
    <w:rsid w:val="007672C4"/>
    <w:rsid w:val="0076746F"/>
    <w:rsid w:val="00770EFD"/>
    <w:rsid w:val="00771358"/>
    <w:rsid w:val="00771C89"/>
    <w:rsid w:val="0077306D"/>
    <w:rsid w:val="00775B13"/>
    <w:rsid w:val="00775B55"/>
    <w:rsid w:val="00775C48"/>
    <w:rsid w:val="00775FCB"/>
    <w:rsid w:val="00781FB1"/>
    <w:rsid w:val="00783310"/>
    <w:rsid w:val="007851E8"/>
    <w:rsid w:val="00785956"/>
    <w:rsid w:val="00785A7A"/>
    <w:rsid w:val="007860BE"/>
    <w:rsid w:val="007867E1"/>
    <w:rsid w:val="007878A5"/>
    <w:rsid w:val="00791863"/>
    <w:rsid w:val="0079249F"/>
    <w:rsid w:val="00792DE0"/>
    <w:rsid w:val="0079315D"/>
    <w:rsid w:val="007942BA"/>
    <w:rsid w:val="00794E49"/>
    <w:rsid w:val="007956BB"/>
    <w:rsid w:val="007961C2"/>
    <w:rsid w:val="007967C1"/>
    <w:rsid w:val="00797443"/>
    <w:rsid w:val="007A0199"/>
    <w:rsid w:val="007A17B9"/>
    <w:rsid w:val="007A1996"/>
    <w:rsid w:val="007A20F4"/>
    <w:rsid w:val="007A3526"/>
    <w:rsid w:val="007A3D39"/>
    <w:rsid w:val="007A3F1C"/>
    <w:rsid w:val="007A4A6D"/>
    <w:rsid w:val="007A693F"/>
    <w:rsid w:val="007A7FBC"/>
    <w:rsid w:val="007B1188"/>
    <w:rsid w:val="007B182C"/>
    <w:rsid w:val="007B322E"/>
    <w:rsid w:val="007B3872"/>
    <w:rsid w:val="007B3B21"/>
    <w:rsid w:val="007B3CD6"/>
    <w:rsid w:val="007B40F0"/>
    <w:rsid w:val="007B4943"/>
    <w:rsid w:val="007B4FFC"/>
    <w:rsid w:val="007B5775"/>
    <w:rsid w:val="007C00E8"/>
    <w:rsid w:val="007C0C58"/>
    <w:rsid w:val="007C1297"/>
    <w:rsid w:val="007C1C83"/>
    <w:rsid w:val="007C2EDC"/>
    <w:rsid w:val="007C40A2"/>
    <w:rsid w:val="007C4BD7"/>
    <w:rsid w:val="007C78AF"/>
    <w:rsid w:val="007C7D34"/>
    <w:rsid w:val="007C7DE1"/>
    <w:rsid w:val="007D032E"/>
    <w:rsid w:val="007D032F"/>
    <w:rsid w:val="007D0DBB"/>
    <w:rsid w:val="007D1BCF"/>
    <w:rsid w:val="007D272C"/>
    <w:rsid w:val="007D39A4"/>
    <w:rsid w:val="007D49D6"/>
    <w:rsid w:val="007D4CD1"/>
    <w:rsid w:val="007D5C6B"/>
    <w:rsid w:val="007D5DA5"/>
    <w:rsid w:val="007D6446"/>
    <w:rsid w:val="007D68A8"/>
    <w:rsid w:val="007D7151"/>
    <w:rsid w:val="007D75CF"/>
    <w:rsid w:val="007D78FC"/>
    <w:rsid w:val="007E0974"/>
    <w:rsid w:val="007E0D85"/>
    <w:rsid w:val="007E1783"/>
    <w:rsid w:val="007E1868"/>
    <w:rsid w:val="007E2439"/>
    <w:rsid w:val="007E2CA1"/>
    <w:rsid w:val="007E46A7"/>
    <w:rsid w:val="007E6C6B"/>
    <w:rsid w:val="007E6DC5"/>
    <w:rsid w:val="007E6EDF"/>
    <w:rsid w:val="007E7881"/>
    <w:rsid w:val="007F057C"/>
    <w:rsid w:val="007F1C1A"/>
    <w:rsid w:val="007F3E19"/>
    <w:rsid w:val="007F4506"/>
    <w:rsid w:val="007F453D"/>
    <w:rsid w:val="007F4891"/>
    <w:rsid w:val="007F4A79"/>
    <w:rsid w:val="007F4D4F"/>
    <w:rsid w:val="008011E7"/>
    <w:rsid w:val="00803463"/>
    <w:rsid w:val="008037A7"/>
    <w:rsid w:val="008040CC"/>
    <w:rsid w:val="0080449A"/>
    <w:rsid w:val="008045BE"/>
    <w:rsid w:val="00804B6E"/>
    <w:rsid w:val="00805651"/>
    <w:rsid w:val="00807456"/>
    <w:rsid w:val="008112B6"/>
    <w:rsid w:val="00811BA5"/>
    <w:rsid w:val="00811EC1"/>
    <w:rsid w:val="0081202A"/>
    <w:rsid w:val="008121F9"/>
    <w:rsid w:val="00813B86"/>
    <w:rsid w:val="008146E2"/>
    <w:rsid w:val="008170F6"/>
    <w:rsid w:val="0081778F"/>
    <w:rsid w:val="008212EC"/>
    <w:rsid w:val="0082248D"/>
    <w:rsid w:val="00824B2F"/>
    <w:rsid w:val="00824C97"/>
    <w:rsid w:val="00825DAC"/>
    <w:rsid w:val="00825F32"/>
    <w:rsid w:val="00826CDB"/>
    <w:rsid w:val="0083134D"/>
    <w:rsid w:val="00834E4D"/>
    <w:rsid w:val="008357D6"/>
    <w:rsid w:val="00835951"/>
    <w:rsid w:val="00835C95"/>
    <w:rsid w:val="00836B59"/>
    <w:rsid w:val="00837446"/>
    <w:rsid w:val="00837E2C"/>
    <w:rsid w:val="00843120"/>
    <w:rsid w:val="00843C87"/>
    <w:rsid w:val="00846295"/>
    <w:rsid w:val="0084681F"/>
    <w:rsid w:val="0084700F"/>
    <w:rsid w:val="00847606"/>
    <w:rsid w:val="00847ABD"/>
    <w:rsid w:val="0085161A"/>
    <w:rsid w:val="008516AC"/>
    <w:rsid w:val="00852000"/>
    <w:rsid w:val="00854B1F"/>
    <w:rsid w:val="00855504"/>
    <w:rsid w:val="008574F3"/>
    <w:rsid w:val="0085762A"/>
    <w:rsid w:val="00863CEB"/>
    <w:rsid w:val="008652ED"/>
    <w:rsid w:val="00866338"/>
    <w:rsid w:val="00866A2D"/>
    <w:rsid w:val="00867C1D"/>
    <w:rsid w:val="00871C6C"/>
    <w:rsid w:val="00871F8F"/>
    <w:rsid w:val="00873271"/>
    <w:rsid w:val="00873533"/>
    <w:rsid w:val="0087433D"/>
    <w:rsid w:val="00874496"/>
    <w:rsid w:val="00875166"/>
    <w:rsid w:val="00875712"/>
    <w:rsid w:val="00875BFD"/>
    <w:rsid w:val="00875D18"/>
    <w:rsid w:val="0087751D"/>
    <w:rsid w:val="0088043C"/>
    <w:rsid w:val="0088156F"/>
    <w:rsid w:val="00881A5A"/>
    <w:rsid w:val="008820D6"/>
    <w:rsid w:val="008828F6"/>
    <w:rsid w:val="00883D44"/>
    <w:rsid w:val="00884201"/>
    <w:rsid w:val="00884821"/>
    <w:rsid w:val="00886920"/>
    <w:rsid w:val="00886D75"/>
    <w:rsid w:val="00886E60"/>
    <w:rsid w:val="008906C9"/>
    <w:rsid w:val="00891934"/>
    <w:rsid w:val="00892ADD"/>
    <w:rsid w:val="00892E8E"/>
    <w:rsid w:val="00892F17"/>
    <w:rsid w:val="00893B22"/>
    <w:rsid w:val="008942D6"/>
    <w:rsid w:val="008A0D9A"/>
    <w:rsid w:val="008A1987"/>
    <w:rsid w:val="008A3651"/>
    <w:rsid w:val="008A6AC9"/>
    <w:rsid w:val="008B1D90"/>
    <w:rsid w:val="008B3A9D"/>
    <w:rsid w:val="008B3FC8"/>
    <w:rsid w:val="008B4483"/>
    <w:rsid w:val="008B5DE4"/>
    <w:rsid w:val="008B6C89"/>
    <w:rsid w:val="008B7BD0"/>
    <w:rsid w:val="008C1110"/>
    <w:rsid w:val="008C3243"/>
    <w:rsid w:val="008C34C9"/>
    <w:rsid w:val="008C5738"/>
    <w:rsid w:val="008D04F0"/>
    <w:rsid w:val="008D4DBC"/>
    <w:rsid w:val="008D4F41"/>
    <w:rsid w:val="008D52A3"/>
    <w:rsid w:val="008D5F26"/>
    <w:rsid w:val="008D7BBC"/>
    <w:rsid w:val="008D7D29"/>
    <w:rsid w:val="008E0EEC"/>
    <w:rsid w:val="008E24EC"/>
    <w:rsid w:val="008E384B"/>
    <w:rsid w:val="008E4150"/>
    <w:rsid w:val="008E4204"/>
    <w:rsid w:val="008E512A"/>
    <w:rsid w:val="008E5941"/>
    <w:rsid w:val="008E5C27"/>
    <w:rsid w:val="008E6D30"/>
    <w:rsid w:val="008E73D0"/>
    <w:rsid w:val="008E79BE"/>
    <w:rsid w:val="008F0A8E"/>
    <w:rsid w:val="008F0CB5"/>
    <w:rsid w:val="008F2B54"/>
    <w:rsid w:val="008F2F1D"/>
    <w:rsid w:val="008F3500"/>
    <w:rsid w:val="008F3CBF"/>
    <w:rsid w:val="008F495C"/>
    <w:rsid w:val="008F4991"/>
    <w:rsid w:val="008F4B58"/>
    <w:rsid w:val="008F519D"/>
    <w:rsid w:val="008F525B"/>
    <w:rsid w:val="008F67FB"/>
    <w:rsid w:val="008F763B"/>
    <w:rsid w:val="0090115C"/>
    <w:rsid w:val="00904A49"/>
    <w:rsid w:val="009054B0"/>
    <w:rsid w:val="00906180"/>
    <w:rsid w:val="0090689C"/>
    <w:rsid w:val="00906C5D"/>
    <w:rsid w:val="0091037E"/>
    <w:rsid w:val="009106A6"/>
    <w:rsid w:val="00913918"/>
    <w:rsid w:val="00913BCE"/>
    <w:rsid w:val="00913E14"/>
    <w:rsid w:val="0091438B"/>
    <w:rsid w:val="00914FF2"/>
    <w:rsid w:val="009152A5"/>
    <w:rsid w:val="009167A4"/>
    <w:rsid w:val="00916C9A"/>
    <w:rsid w:val="009211E5"/>
    <w:rsid w:val="00924E3C"/>
    <w:rsid w:val="009271E7"/>
    <w:rsid w:val="009300ED"/>
    <w:rsid w:val="009309DA"/>
    <w:rsid w:val="00931DA3"/>
    <w:rsid w:val="009338CE"/>
    <w:rsid w:val="00934272"/>
    <w:rsid w:val="0093457A"/>
    <w:rsid w:val="0093467C"/>
    <w:rsid w:val="00935397"/>
    <w:rsid w:val="00937092"/>
    <w:rsid w:val="00937409"/>
    <w:rsid w:val="0094000B"/>
    <w:rsid w:val="0094013F"/>
    <w:rsid w:val="00940FFC"/>
    <w:rsid w:val="00941B24"/>
    <w:rsid w:val="00941E13"/>
    <w:rsid w:val="00942776"/>
    <w:rsid w:val="0094403D"/>
    <w:rsid w:val="00945B99"/>
    <w:rsid w:val="00945E58"/>
    <w:rsid w:val="00946A8C"/>
    <w:rsid w:val="00946DC9"/>
    <w:rsid w:val="0094733E"/>
    <w:rsid w:val="00947E0E"/>
    <w:rsid w:val="00950A29"/>
    <w:rsid w:val="009612BB"/>
    <w:rsid w:val="00962844"/>
    <w:rsid w:val="0096409D"/>
    <w:rsid w:val="009647A7"/>
    <w:rsid w:val="00965A46"/>
    <w:rsid w:val="00967545"/>
    <w:rsid w:val="00970383"/>
    <w:rsid w:val="009719A0"/>
    <w:rsid w:val="00972421"/>
    <w:rsid w:val="00972FD8"/>
    <w:rsid w:val="0097310B"/>
    <w:rsid w:val="00973F7F"/>
    <w:rsid w:val="0097424A"/>
    <w:rsid w:val="00976A00"/>
    <w:rsid w:val="00976AE8"/>
    <w:rsid w:val="00976EE3"/>
    <w:rsid w:val="0097703B"/>
    <w:rsid w:val="0098286A"/>
    <w:rsid w:val="0098292F"/>
    <w:rsid w:val="00982C67"/>
    <w:rsid w:val="0098307A"/>
    <w:rsid w:val="00983CC0"/>
    <w:rsid w:val="009853F1"/>
    <w:rsid w:val="00987A56"/>
    <w:rsid w:val="0099117D"/>
    <w:rsid w:val="00991E33"/>
    <w:rsid w:val="0099224F"/>
    <w:rsid w:val="00992A46"/>
    <w:rsid w:val="00992F4E"/>
    <w:rsid w:val="00994A0E"/>
    <w:rsid w:val="00994F21"/>
    <w:rsid w:val="009955FA"/>
    <w:rsid w:val="009956DA"/>
    <w:rsid w:val="00996D66"/>
    <w:rsid w:val="009A0066"/>
    <w:rsid w:val="009A05CB"/>
    <w:rsid w:val="009A0C10"/>
    <w:rsid w:val="009A1773"/>
    <w:rsid w:val="009A187E"/>
    <w:rsid w:val="009A2012"/>
    <w:rsid w:val="009A25BA"/>
    <w:rsid w:val="009A26D3"/>
    <w:rsid w:val="009A292E"/>
    <w:rsid w:val="009A3646"/>
    <w:rsid w:val="009A437F"/>
    <w:rsid w:val="009A792A"/>
    <w:rsid w:val="009B0CA2"/>
    <w:rsid w:val="009B10AC"/>
    <w:rsid w:val="009B10BE"/>
    <w:rsid w:val="009B13D3"/>
    <w:rsid w:val="009B1518"/>
    <w:rsid w:val="009B2487"/>
    <w:rsid w:val="009B3A9B"/>
    <w:rsid w:val="009B54A1"/>
    <w:rsid w:val="009B5EA7"/>
    <w:rsid w:val="009B71FC"/>
    <w:rsid w:val="009C07C8"/>
    <w:rsid w:val="009C0D4E"/>
    <w:rsid w:val="009C1E4C"/>
    <w:rsid w:val="009C37D4"/>
    <w:rsid w:val="009C497D"/>
    <w:rsid w:val="009C6CFB"/>
    <w:rsid w:val="009D22EB"/>
    <w:rsid w:val="009D360F"/>
    <w:rsid w:val="009D376E"/>
    <w:rsid w:val="009D378E"/>
    <w:rsid w:val="009D3AAD"/>
    <w:rsid w:val="009E0DC0"/>
    <w:rsid w:val="009E2D17"/>
    <w:rsid w:val="009E3052"/>
    <w:rsid w:val="009E4057"/>
    <w:rsid w:val="009E51C4"/>
    <w:rsid w:val="009E5257"/>
    <w:rsid w:val="009E5680"/>
    <w:rsid w:val="009E5BAF"/>
    <w:rsid w:val="009E5E42"/>
    <w:rsid w:val="009E6D6B"/>
    <w:rsid w:val="009E7A6E"/>
    <w:rsid w:val="009F1169"/>
    <w:rsid w:val="009F1A4C"/>
    <w:rsid w:val="009F2397"/>
    <w:rsid w:val="009F309D"/>
    <w:rsid w:val="009F36F0"/>
    <w:rsid w:val="009F3E2F"/>
    <w:rsid w:val="009F6749"/>
    <w:rsid w:val="00A023B8"/>
    <w:rsid w:val="00A02E14"/>
    <w:rsid w:val="00A049B5"/>
    <w:rsid w:val="00A05533"/>
    <w:rsid w:val="00A060BA"/>
    <w:rsid w:val="00A06A3F"/>
    <w:rsid w:val="00A07C59"/>
    <w:rsid w:val="00A10134"/>
    <w:rsid w:val="00A10634"/>
    <w:rsid w:val="00A10638"/>
    <w:rsid w:val="00A1224E"/>
    <w:rsid w:val="00A125C5"/>
    <w:rsid w:val="00A12A8E"/>
    <w:rsid w:val="00A12FB8"/>
    <w:rsid w:val="00A14071"/>
    <w:rsid w:val="00A154A7"/>
    <w:rsid w:val="00A161E9"/>
    <w:rsid w:val="00A17342"/>
    <w:rsid w:val="00A17DA0"/>
    <w:rsid w:val="00A20ADB"/>
    <w:rsid w:val="00A21976"/>
    <w:rsid w:val="00A21979"/>
    <w:rsid w:val="00A23879"/>
    <w:rsid w:val="00A2451C"/>
    <w:rsid w:val="00A24622"/>
    <w:rsid w:val="00A24D7D"/>
    <w:rsid w:val="00A260C8"/>
    <w:rsid w:val="00A266ED"/>
    <w:rsid w:val="00A26809"/>
    <w:rsid w:val="00A26941"/>
    <w:rsid w:val="00A27BD2"/>
    <w:rsid w:val="00A31F7C"/>
    <w:rsid w:val="00A320DC"/>
    <w:rsid w:val="00A330EC"/>
    <w:rsid w:val="00A3315B"/>
    <w:rsid w:val="00A352FD"/>
    <w:rsid w:val="00A37E66"/>
    <w:rsid w:val="00A37EE5"/>
    <w:rsid w:val="00A4252F"/>
    <w:rsid w:val="00A4317E"/>
    <w:rsid w:val="00A45B80"/>
    <w:rsid w:val="00A4658E"/>
    <w:rsid w:val="00A467B3"/>
    <w:rsid w:val="00A47173"/>
    <w:rsid w:val="00A47F30"/>
    <w:rsid w:val="00A50309"/>
    <w:rsid w:val="00A50816"/>
    <w:rsid w:val="00A51F55"/>
    <w:rsid w:val="00A5217A"/>
    <w:rsid w:val="00A52725"/>
    <w:rsid w:val="00A54002"/>
    <w:rsid w:val="00A54A52"/>
    <w:rsid w:val="00A55DD1"/>
    <w:rsid w:val="00A562B6"/>
    <w:rsid w:val="00A569C0"/>
    <w:rsid w:val="00A56C9D"/>
    <w:rsid w:val="00A57611"/>
    <w:rsid w:val="00A61116"/>
    <w:rsid w:val="00A62E5B"/>
    <w:rsid w:val="00A64C67"/>
    <w:rsid w:val="00A65C4B"/>
    <w:rsid w:val="00A65EE7"/>
    <w:rsid w:val="00A67769"/>
    <w:rsid w:val="00A67EAA"/>
    <w:rsid w:val="00A70133"/>
    <w:rsid w:val="00A70961"/>
    <w:rsid w:val="00A70DEE"/>
    <w:rsid w:val="00A7121D"/>
    <w:rsid w:val="00A72638"/>
    <w:rsid w:val="00A72FAC"/>
    <w:rsid w:val="00A73120"/>
    <w:rsid w:val="00A7467C"/>
    <w:rsid w:val="00A74C92"/>
    <w:rsid w:val="00A77CC9"/>
    <w:rsid w:val="00A801D6"/>
    <w:rsid w:val="00A81B9B"/>
    <w:rsid w:val="00A82798"/>
    <w:rsid w:val="00A83685"/>
    <w:rsid w:val="00A84934"/>
    <w:rsid w:val="00A85244"/>
    <w:rsid w:val="00A86ED9"/>
    <w:rsid w:val="00A874E4"/>
    <w:rsid w:val="00A9324C"/>
    <w:rsid w:val="00A9333A"/>
    <w:rsid w:val="00A938DA"/>
    <w:rsid w:val="00A9469C"/>
    <w:rsid w:val="00A94921"/>
    <w:rsid w:val="00A961D8"/>
    <w:rsid w:val="00A969DE"/>
    <w:rsid w:val="00A9758C"/>
    <w:rsid w:val="00A975F3"/>
    <w:rsid w:val="00A97AB0"/>
    <w:rsid w:val="00AA13AF"/>
    <w:rsid w:val="00AA18D0"/>
    <w:rsid w:val="00AA1BC6"/>
    <w:rsid w:val="00AA200C"/>
    <w:rsid w:val="00AA2A3D"/>
    <w:rsid w:val="00AA3197"/>
    <w:rsid w:val="00AA3C0D"/>
    <w:rsid w:val="00AA42BE"/>
    <w:rsid w:val="00AA43EC"/>
    <w:rsid w:val="00AA4870"/>
    <w:rsid w:val="00AA48E4"/>
    <w:rsid w:val="00AA5A07"/>
    <w:rsid w:val="00AA5EAD"/>
    <w:rsid w:val="00AA5EF3"/>
    <w:rsid w:val="00AB09BC"/>
    <w:rsid w:val="00AB0F64"/>
    <w:rsid w:val="00AB17A9"/>
    <w:rsid w:val="00AB2D64"/>
    <w:rsid w:val="00AB36C4"/>
    <w:rsid w:val="00AB4AF3"/>
    <w:rsid w:val="00AB4F55"/>
    <w:rsid w:val="00AB5D56"/>
    <w:rsid w:val="00AB663B"/>
    <w:rsid w:val="00AC06CF"/>
    <w:rsid w:val="00AC0BB1"/>
    <w:rsid w:val="00AC1E6F"/>
    <w:rsid w:val="00AC33C9"/>
    <w:rsid w:val="00AC35F7"/>
    <w:rsid w:val="00AC4D58"/>
    <w:rsid w:val="00AC64EF"/>
    <w:rsid w:val="00AC7549"/>
    <w:rsid w:val="00AC781F"/>
    <w:rsid w:val="00AD0C8A"/>
    <w:rsid w:val="00AD16C7"/>
    <w:rsid w:val="00AD17EB"/>
    <w:rsid w:val="00AD3FDB"/>
    <w:rsid w:val="00AD435E"/>
    <w:rsid w:val="00AD4596"/>
    <w:rsid w:val="00AD566B"/>
    <w:rsid w:val="00AD6883"/>
    <w:rsid w:val="00AD7813"/>
    <w:rsid w:val="00AE2DCF"/>
    <w:rsid w:val="00AE4FF7"/>
    <w:rsid w:val="00AE572B"/>
    <w:rsid w:val="00AE57DE"/>
    <w:rsid w:val="00AE662B"/>
    <w:rsid w:val="00AE67C3"/>
    <w:rsid w:val="00AE6C6F"/>
    <w:rsid w:val="00AE746C"/>
    <w:rsid w:val="00AF0243"/>
    <w:rsid w:val="00AF0F22"/>
    <w:rsid w:val="00AF16A4"/>
    <w:rsid w:val="00AF23B6"/>
    <w:rsid w:val="00AF25E9"/>
    <w:rsid w:val="00AF31F3"/>
    <w:rsid w:val="00AF385E"/>
    <w:rsid w:val="00AF4433"/>
    <w:rsid w:val="00AF5ACB"/>
    <w:rsid w:val="00AF5DAE"/>
    <w:rsid w:val="00AF765C"/>
    <w:rsid w:val="00AF7AEF"/>
    <w:rsid w:val="00B01BD1"/>
    <w:rsid w:val="00B01F73"/>
    <w:rsid w:val="00B0238C"/>
    <w:rsid w:val="00B02E13"/>
    <w:rsid w:val="00B02E6F"/>
    <w:rsid w:val="00B058D3"/>
    <w:rsid w:val="00B05BC0"/>
    <w:rsid w:val="00B05F45"/>
    <w:rsid w:val="00B066D1"/>
    <w:rsid w:val="00B06B47"/>
    <w:rsid w:val="00B10089"/>
    <w:rsid w:val="00B104B8"/>
    <w:rsid w:val="00B10BC7"/>
    <w:rsid w:val="00B17141"/>
    <w:rsid w:val="00B1781C"/>
    <w:rsid w:val="00B20152"/>
    <w:rsid w:val="00B21C76"/>
    <w:rsid w:val="00B22224"/>
    <w:rsid w:val="00B23513"/>
    <w:rsid w:val="00B23605"/>
    <w:rsid w:val="00B23715"/>
    <w:rsid w:val="00B24B70"/>
    <w:rsid w:val="00B24FEB"/>
    <w:rsid w:val="00B25DAD"/>
    <w:rsid w:val="00B25DC9"/>
    <w:rsid w:val="00B3039C"/>
    <w:rsid w:val="00B3041C"/>
    <w:rsid w:val="00B31037"/>
    <w:rsid w:val="00B31575"/>
    <w:rsid w:val="00B31AFF"/>
    <w:rsid w:val="00B321A2"/>
    <w:rsid w:val="00B32ABC"/>
    <w:rsid w:val="00B33068"/>
    <w:rsid w:val="00B34215"/>
    <w:rsid w:val="00B34A49"/>
    <w:rsid w:val="00B36593"/>
    <w:rsid w:val="00B37D25"/>
    <w:rsid w:val="00B41A87"/>
    <w:rsid w:val="00B41C86"/>
    <w:rsid w:val="00B41D0B"/>
    <w:rsid w:val="00B41DFC"/>
    <w:rsid w:val="00B43F8E"/>
    <w:rsid w:val="00B444CC"/>
    <w:rsid w:val="00B44771"/>
    <w:rsid w:val="00B47484"/>
    <w:rsid w:val="00B50584"/>
    <w:rsid w:val="00B50E76"/>
    <w:rsid w:val="00B514DC"/>
    <w:rsid w:val="00B516F6"/>
    <w:rsid w:val="00B51DB7"/>
    <w:rsid w:val="00B51E49"/>
    <w:rsid w:val="00B522B0"/>
    <w:rsid w:val="00B5234D"/>
    <w:rsid w:val="00B52447"/>
    <w:rsid w:val="00B5283C"/>
    <w:rsid w:val="00B53108"/>
    <w:rsid w:val="00B55EF1"/>
    <w:rsid w:val="00B56445"/>
    <w:rsid w:val="00B56FBD"/>
    <w:rsid w:val="00B573B3"/>
    <w:rsid w:val="00B57990"/>
    <w:rsid w:val="00B6126B"/>
    <w:rsid w:val="00B61763"/>
    <w:rsid w:val="00B62248"/>
    <w:rsid w:val="00B63193"/>
    <w:rsid w:val="00B6371B"/>
    <w:rsid w:val="00B6412D"/>
    <w:rsid w:val="00B64B69"/>
    <w:rsid w:val="00B64E1C"/>
    <w:rsid w:val="00B66256"/>
    <w:rsid w:val="00B6646B"/>
    <w:rsid w:val="00B66C42"/>
    <w:rsid w:val="00B673A4"/>
    <w:rsid w:val="00B70AE1"/>
    <w:rsid w:val="00B71C8F"/>
    <w:rsid w:val="00B71FA8"/>
    <w:rsid w:val="00B72039"/>
    <w:rsid w:val="00B722ED"/>
    <w:rsid w:val="00B7247C"/>
    <w:rsid w:val="00B72692"/>
    <w:rsid w:val="00B75A07"/>
    <w:rsid w:val="00B762B0"/>
    <w:rsid w:val="00B7732F"/>
    <w:rsid w:val="00B77923"/>
    <w:rsid w:val="00B8082A"/>
    <w:rsid w:val="00B841B6"/>
    <w:rsid w:val="00B84AD1"/>
    <w:rsid w:val="00B8547D"/>
    <w:rsid w:val="00B901F4"/>
    <w:rsid w:val="00B9172E"/>
    <w:rsid w:val="00B921EF"/>
    <w:rsid w:val="00B92293"/>
    <w:rsid w:val="00B92CD8"/>
    <w:rsid w:val="00B9306A"/>
    <w:rsid w:val="00B93C29"/>
    <w:rsid w:val="00B9423B"/>
    <w:rsid w:val="00B96AB6"/>
    <w:rsid w:val="00B97498"/>
    <w:rsid w:val="00B97C95"/>
    <w:rsid w:val="00BA016D"/>
    <w:rsid w:val="00BA0C9B"/>
    <w:rsid w:val="00BA1D4A"/>
    <w:rsid w:val="00BA24C5"/>
    <w:rsid w:val="00BA24FC"/>
    <w:rsid w:val="00BA2571"/>
    <w:rsid w:val="00BA5A0A"/>
    <w:rsid w:val="00BA604B"/>
    <w:rsid w:val="00BA7A58"/>
    <w:rsid w:val="00BA7BC0"/>
    <w:rsid w:val="00BB02D8"/>
    <w:rsid w:val="00BB1BDD"/>
    <w:rsid w:val="00BB1F8C"/>
    <w:rsid w:val="00BB281E"/>
    <w:rsid w:val="00BB3D8C"/>
    <w:rsid w:val="00BB3DA3"/>
    <w:rsid w:val="00BB4CF0"/>
    <w:rsid w:val="00BB6EA6"/>
    <w:rsid w:val="00BB6FDB"/>
    <w:rsid w:val="00BB7EC7"/>
    <w:rsid w:val="00BB7FD8"/>
    <w:rsid w:val="00BC2142"/>
    <w:rsid w:val="00BC2FD6"/>
    <w:rsid w:val="00BC3C7B"/>
    <w:rsid w:val="00BC4E7E"/>
    <w:rsid w:val="00BC4FE6"/>
    <w:rsid w:val="00BC66C0"/>
    <w:rsid w:val="00BC703A"/>
    <w:rsid w:val="00BD0541"/>
    <w:rsid w:val="00BD2404"/>
    <w:rsid w:val="00BD2C7D"/>
    <w:rsid w:val="00BD30C8"/>
    <w:rsid w:val="00BD3EC5"/>
    <w:rsid w:val="00BD4033"/>
    <w:rsid w:val="00BD441B"/>
    <w:rsid w:val="00BD47E4"/>
    <w:rsid w:val="00BD49F4"/>
    <w:rsid w:val="00BD4B67"/>
    <w:rsid w:val="00BE0FC7"/>
    <w:rsid w:val="00BE36D1"/>
    <w:rsid w:val="00BE3791"/>
    <w:rsid w:val="00BE3C0D"/>
    <w:rsid w:val="00BE602A"/>
    <w:rsid w:val="00BF04F9"/>
    <w:rsid w:val="00BF0592"/>
    <w:rsid w:val="00BF13A7"/>
    <w:rsid w:val="00BF15E9"/>
    <w:rsid w:val="00BF1E6D"/>
    <w:rsid w:val="00BF39E0"/>
    <w:rsid w:val="00BF3C34"/>
    <w:rsid w:val="00BF460D"/>
    <w:rsid w:val="00BF4868"/>
    <w:rsid w:val="00BF50B2"/>
    <w:rsid w:val="00BF619B"/>
    <w:rsid w:val="00BF65A8"/>
    <w:rsid w:val="00BF6AFC"/>
    <w:rsid w:val="00C01F1B"/>
    <w:rsid w:val="00C01F27"/>
    <w:rsid w:val="00C032EC"/>
    <w:rsid w:val="00C03D93"/>
    <w:rsid w:val="00C04359"/>
    <w:rsid w:val="00C048B3"/>
    <w:rsid w:val="00C050CB"/>
    <w:rsid w:val="00C05501"/>
    <w:rsid w:val="00C061F3"/>
    <w:rsid w:val="00C065DD"/>
    <w:rsid w:val="00C06CD2"/>
    <w:rsid w:val="00C06FEA"/>
    <w:rsid w:val="00C10128"/>
    <w:rsid w:val="00C11A37"/>
    <w:rsid w:val="00C1499A"/>
    <w:rsid w:val="00C156E3"/>
    <w:rsid w:val="00C158B9"/>
    <w:rsid w:val="00C16F73"/>
    <w:rsid w:val="00C16FA2"/>
    <w:rsid w:val="00C17916"/>
    <w:rsid w:val="00C17A59"/>
    <w:rsid w:val="00C2032B"/>
    <w:rsid w:val="00C203F2"/>
    <w:rsid w:val="00C21845"/>
    <w:rsid w:val="00C21F3D"/>
    <w:rsid w:val="00C22662"/>
    <w:rsid w:val="00C22CD3"/>
    <w:rsid w:val="00C230E7"/>
    <w:rsid w:val="00C23B3D"/>
    <w:rsid w:val="00C23FD3"/>
    <w:rsid w:val="00C250D5"/>
    <w:rsid w:val="00C25647"/>
    <w:rsid w:val="00C26AEA"/>
    <w:rsid w:val="00C26C9C"/>
    <w:rsid w:val="00C301FA"/>
    <w:rsid w:val="00C3102B"/>
    <w:rsid w:val="00C32229"/>
    <w:rsid w:val="00C325DD"/>
    <w:rsid w:val="00C33F4B"/>
    <w:rsid w:val="00C34373"/>
    <w:rsid w:val="00C3685D"/>
    <w:rsid w:val="00C36DC1"/>
    <w:rsid w:val="00C4003F"/>
    <w:rsid w:val="00C4006D"/>
    <w:rsid w:val="00C40CAB"/>
    <w:rsid w:val="00C411A3"/>
    <w:rsid w:val="00C416DE"/>
    <w:rsid w:val="00C42E14"/>
    <w:rsid w:val="00C4320E"/>
    <w:rsid w:val="00C43694"/>
    <w:rsid w:val="00C43C9C"/>
    <w:rsid w:val="00C44BD6"/>
    <w:rsid w:val="00C456C8"/>
    <w:rsid w:val="00C47FF0"/>
    <w:rsid w:val="00C50231"/>
    <w:rsid w:val="00C50A92"/>
    <w:rsid w:val="00C51ACC"/>
    <w:rsid w:val="00C52029"/>
    <w:rsid w:val="00C52798"/>
    <w:rsid w:val="00C53695"/>
    <w:rsid w:val="00C53DA9"/>
    <w:rsid w:val="00C5532A"/>
    <w:rsid w:val="00C652AF"/>
    <w:rsid w:val="00C663CF"/>
    <w:rsid w:val="00C67B3C"/>
    <w:rsid w:val="00C7099D"/>
    <w:rsid w:val="00C70B7A"/>
    <w:rsid w:val="00C70D28"/>
    <w:rsid w:val="00C716C4"/>
    <w:rsid w:val="00C756ED"/>
    <w:rsid w:val="00C76A24"/>
    <w:rsid w:val="00C80923"/>
    <w:rsid w:val="00C8160F"/>
    <w:rsid w:val="00C81DCE"/>
    <w:rsid w:val="00C84FFF"/>
    <w:rsid w:val="00C8652A"/>
    <w:rsid w:val="00C87E52"/>
    <w:rsid w:val="00C91D6B"/>
    <w:rsid w:val="00C92898"/>
    <w:rsid w:val="00C92FF4"/>
    <w:rsid w:val="00C935B9"/>
    <w:rsid w:val="00C9412F"/>
    <w:rsid w:val="00C9430F"/>
    <w:rsid w:val="00C95353"/>
    <w:rsid w:val="00C976C9"/>
    <w:rsid w:val="00CA1104"/>
    <w:rsid w:val="00CA15F4"/>
    <w:rsid w:val="00CA172E"/>
    <w:rsid w:val="00CA2BC4"/>
    <w:rsid w:val="00CA5715"/>
    <w:rsid w:val="00CA5CFC"/>
    <w:rsid w:val="00CA768A"/>
    <w:rsid w:val="00CA7CE5"/>
    <w:rsid w:val="00CB0F83"/>
    <w:rsid w:val="00CB1974"/>
    <w:rsid w:val="00CB1FFF"/>
    <w:rsid w:val="00CB358C"/>
    <w:rsid w:val="00CB36B3"/>
    <w:rsid w:val="00CB63D9"/>
    <w:rsid w:val="00CB7443"/>
    <w:rsid w:val="00CB7D25"/>
    <w:rsid w:val="00CC09E4"/>
    <w:rsid w:val="00CC10D0"/>
    <w:rsid w:val="00CC122F"/>
    <w:rsid w:val="00CC1DA4"/>
    <w:rsid w:val="00CC2071"/>
    <w:rsid w:val="00CC2823"/>
    <w:rsid w:val="00CC2DBB"/>
    <w:rsid w:val="00CC2E3F"/>
    <w:rsid w:val="00CC4C26"/>
    <w:rsid w:val="00CC5029"/>
    <w:rsid w:val="00CC64BF"/>
    <w:rsid w:val="00CC6683"/>
    <w:rsid w:val="00CC6A30"/>
    <w:rsid w:val="00CC7CBA"/>
    <w:rsid w:val="00CD04F9"/>
    <w:rsid w:val="00CD24B3"/>
    <w:rsid w:val="00CD41AC"/>
    <w:rsid w:val="00CD41CF"/>
    <w:rsid w:val="00CD612A"/>
    <w:rsid w:val="00CD713E"/>
    <w:rsid w:val="00CE0400"/>
    <w:rsid w:val="00CE09CC"/>
    <w:rsid w:val="00CE10B2"/>
    <w:rsid w:val="00CE1C7F"/>
    <w:rsid w:val="00CE1D5D"/>
    <w:rsid w:val="00CE301B"/>
    <w:rsid w:val="00CE496F"/>
    <w:rsid w:val="00CE56F1"/>
    <w:rsid w:val="00CE58A9"/>
    <w:rsid w:val="00CE63E8"/>
    <w:rsid w:val="00CE7514"/>
    <w:rsid w:val="00CF008D"/>
    <w:rsid w:val="00CF102C"/>
    <w:rsid w:val="00CF1E84"/>
    <w:rsid w:val="00CF496F"/>
    <w:rsid w:val="00CF60A4"/>
    <w:rsid w:val="00CF6D37"/>
    <w:rsid w:val="00CF7340"/>
    <w:rsid w:val="00CF7B30"/>
    <w:rsid w:val="00CF7C2C"/>
    <w:rsid w:val="00D00C70"/>
    <w:rsid w:val="00D02C6B"/>
    <w:rsid w:val="00D030BD"/>
    <w:rsid w:val="00D04605"/>
    <w:rsid w:val="00D112A7"/>
    <w:rsid w:val="00D11AF1"/>
    <w:rsid w:val="00D126B9"/>
    <w:rsid w:val="00D12A3A"/>
    <w:rsid w:val="00D159D4"/>
    <w:rsid w:val="00D16175"/>
    <w:rsid w:val="00D16381"/>
    <w:rsid w:val="00D1705E"/>
    <w:rsid w:val="00D17F2D"/>
    <w:rsid w:val="00D20D85"/>
    <w:rsid w:val="00D214A6"/>
    <w:rsid w:val="00D21546"/>
    <w:rsid w:val="00D2281E"/>
    <w:rsid w:val="00D22D27"/>
    <w:rsid w:val="00D22FD1"/>
    <w:rsid w:val="00D245C4"/>
    <w:rsid w:val="00D248DE"/>
    <w:rsid w:val="00D25115"/>
    <w:rsid w:val="00D25901"/>
    <w:rsid w:val="00D26728"/>
    <w:rsid w:val="00D26812"/>
    <w:rsid w:val="00D26865"/>
    <w:rsid w:val="00D26E6F"/>
    <w:rsid w:val="00D27BC7"/>
    <w:rsid w:val="00D30439"/>
    <w:rsid w:val="00D311D2"/>
    <w:rsid w:val="00D33070"/>
    <w:rsid w:val="00D33D94"/>
    <w:rsid w:val="00D34CF5"/>
    <w:rsid w:val="00D36A4B"/>
    <w:rsid w:val="00D36C00"/>
    <w:rsid w:val="00D3780C"/>
    <w:rsid w:val="00D40721"/>
    <w:rsid w:val="00D41626"/>
    <w:rsid w:val="00D41690"/>
    <w:rsid w:val="00D42057"/>
    <w:rsid w:val="00D421B6"/>
    <w:rsid w:val="00D428CC"/>
    <w:rsid w:val="00D42B26"/>
    <w:rsid w:val="00D42D03"/>
    <w:rsid w:val="00D43180"/>
    <w:rsid w:val="00D435D8"/>
    <w:rsid w:val="00D439F5"/>
    <w:rsid w:val="00D44CDA"/>
    <w:rsid w:val="00D44FDD"/>
    <w:rsid w:val="00D461F1"/>
    <w:rsid w:val="00D46856"/>
    <w:rsid w:val="00D50FCE"/>
    <w:rsid w:val="00D51A2A"/>
    <w:rsid w:val="00D51E7C"/>
    <w:rsid w:val="00D51FD9"/>
    <w:rsid w:val="00D521D8"/>
    <w:rsid w:val="00D52FEB"/>
    <w:rsid w:val="00D54319"/>
    <w:rsid w:val="00D547C6"/>
    <w:rsid w:val="00D57AD2"/>
    <w:rsid w:val="00D6033E"/>
    <w:rsid w:val="00D60F52"/>
    <w:rsid w:val="00D60FC8"/>
    <w:rsid w:val="00D61105"/>
    <w:rsid w:val="00D614F1"/>
    <w:rsid w:val="00D63858"/>
    <w:rsid w:val="00D64FD3"/>
    <w:rsid w:val="00D6595F"/>
    <w:rsid w:val="00D65F35"/>
    <w:rsid w:val="00D710B8"/>
    <w:rsid w:val="00D72235"/>
    <w:rsid w:val="00D7231C"/>
    <w:rsid w:val="00D723FB"/>
    <w:rsid w:val="00D73401"/>
    <w:rsid w:val="00D74432"/>
    <w:rsid w:val="00D7519B"/>
    <w:rsid w:val="00D7608F"/>
    <w:rsid w:val="00D763AD"/>
    <w:rsid w:val="00D76B63"/>
    <w:rsid w:val="00D778E6"/>
    <w:rsid w:val="00D7793E"/>
    <w:rsid w:val="00D77B85"/>
    <w:rsid w:val="00D77C35"/>
    <w:rsid w:val="00D80C92"/>
    <w:rsid w:val="00D82DA5"/>
    <w:rsid w:val="00D82F3D"/>
    <w:rsid w:val="00D83082"/>
    <w:rsid w:val="00D84333"/>
    <w:rsid w:val="00D84EB6"/>
    <w:rsid w:val="00D8542D"/>
    <w:rsid w:val="00D859CA"/>
    <w:rsid w:val="00D86CAB"/>
    <w:rsid w:val="00D912FD"/>
    <w:rsid w:val="00D92054"/>
    <w:rsid w:val="00D92905"/>
    <w:rsid w:val="00D93D26"/>
    <w:rsid w:val="00D95EDA"/>
    <w:rsid w:val="00D97127"/>
    <w:rsid w:val="00D97DB5"/>
    <w:rsid w:val="00DA2CCD"/>
    <w:rsid w:val="00DA3467"/>
    <w:rsid w:val="00DA4037"/>
    <w:rsid w:val="00DA4779"/>
    <w:rsid w:val="00DA58EB"/>
    <w:rsid w:val="00DA6AE2"/>
    <w:rsid w:val="00DA6E5B"/>
    <w:rsid w:val="00DA6F9E"/>
    <w:rsid w:val="00DA733A"/>
    <w:rsid w:val="00DA77DE"/>
    <w:rsid w:val="00DA78D6"/>
    <w:rsid w:val="00DB1098"/>
    <w:rsid w:val="00DB63C8"/>
    <w:rsid w:val="00DB69BE"/>
    <w:rsid w:val="00DB773E"/>
    <w:rsid w:val="00DB77B4"/>
    <w:rsid w:val="00DC059B"/>
    <w:rsid w:val="00DC0827"/>
    <w:rsid w:val="00DC1A35"/>
    <w:rsid w:val="00DC4081"/>
    <w:rsid w:val="00DC4B5A"/>
    <w:rsid w:val="00DC6A71"/>
    <w:rsid w:val="00DD208C"/>
    <w:rsid w:val="00DD2B42"/>
    <w:rsid w:val="00DD3296"/>
    <w:rsid w:val="00DD3A66"/>
    <w:rsid w:val="00DD4355"/>
    <w:rsid w:val="00DD5742"/>
    <w:rsid w:val="00DD7DE3"/>
    <w:rsid w:val="00DD7FDD"/>
    <w:rsid w:val="00DE00FB"/>
    <w:rsid w:val="00DE0AAB"/>
    <w:rsid w:val="00DE0FC9"/>
    <w:rsid w:val="00DE11D3"/>
    <w:rsid w:val="00DE1AC3"/>
    <w:rsid w:val="00DE1C9F"/>
    <w:rsid w:val="00DE23DF"/>
    <w:rsid w:val="00DE2523"/>
    <w:rsid w:val="00DE30E8"/>
    <w:rsid w:val="00DE38D5"/>
    <w:rsid w:val="00DE422B"/>
    <w:rsid w:val="00DE497C"/>
    <w:rsid w:val="00DE4F40"/>
    <w:rsid w:val="00DE5ABD"/>
    <w:rsid w:val="00DE5DD1"/>
    <w:rsid w:val="00DE61B7"/>
    <w:rsid w:val="00DE6859"/>
    <w:rsid w:val="00DE68ED"/>
    <w:rsid w:val="00DE6B9D"/>
    <w:rsid w:val="00DE72F3"/>
    <w:rsid w:val="00DF0931"/>
    <w:rsid w:val="00DF0B16"/>
    <w:rsid w:val="00DF0BBE"/>
    <w:rsid w:val="00DF0CB0"/>
    <w:rsid w:val="00DF1E09"/>
    <w:rsid w:val="00DF2BAF"/>
    <w:rsid w:val="00DF3B8C"/>
    <w:rsid w:val="00DF460C"/>
    <w:rsid w:val="00DF59C7"/>
    <w:rsid w:val="00DF6A04"/>
    <w:rsid w:val="00DF6B29"/>
    <w:rsid w:val="00E01152"/>
    <w:rsid w:val="00E027F6"/>
    <w:rsid w:val="00E0357D"/>
    <w:rsid w:val="00E03F5D"/>
    <w:rsid w:val="00E041C5"/>
    <w:rsid w:val="00E05869"/>
    <w:rsid w:val="00E06144"/>
    <w:rsid w:val="00E06684"/>
    <w:rsid w:val="00E072C4"/>
    <w:rsid w:val="00E10831"/>
    <w:rsid w:val="00E124A9"/>
    <w:rsid w:val="00E12F90"/>
    <w:rsid w:val="00E13032"/>
    <w:rsid w:val="00E14B85"/>
    <w:rsid w:val="00E178B2"/>
    <w:rsid w:val="00E21038"/>
    <w:rsid w:val="00E21BD5"/>
    <w:rsid w:val="00E237D4"/>
    <w:rsid w:val="00E23B4F"/>
    <w:rsid w:val="00E240F6"/>
    <w:rsid w:val="00E2417A"/>
    <w:rsid w:val="00E242D6"/>
    <w:rsid w:val="00E24B99"/>
    <w:rsid w:val="00E25BF6"/>
    <w:rsid w:val="00E26844"/>
    <w:rsid w:val="00E270FA"/>
    <w:rsid w:val="00E27F87"/>
    <w:rsid w:val="00E30473"/>
    <w:rsid w:val="00E3090C"/>
    <w:rsid w:val="00E34684"/>
    <w:rsid w:val="00E35431"/>
    <w:rsid w:val="00E35633"/>
    <w:rsid w:val="00E36064"/>
    <w:rsid w:val="00E3634C"/>
    <w:rsid w:val="00E36702"/>
    <w:rsid w:val="00E376E3"/>
    <w:rsid w:val="00E401AB"/>
    <w:rsid w:val="00E4025F"/>
    <w:rsid w:val="00E4034F"/>
    <w:rsid w:val="00E4060D"/>
    <w:rsid w:val="00E41508"/>
    <w:rsid w:val="00E4174F"/>
    <w:rsid w:val="00E44F8A"/>
    <w:rsid w:val="00E45071"/>
    <w:rsid w:val="00E4527B"/>
    <w:rsid w:val="00E4710B"/>
    <w:rsid w:val="00E50543"/>
    <w:rsid w:val="00E51055"/>
    <w:rsid w:val="00E51F7E"/>
    <w:rsid w:val="00E535C3"/>
    <w:rsid w:val="00E536D7"/>
    <w:rsid w:val="00E55467"/>
    <w:rsid w:val="00E55496"/>
    <w:rsid w:val="00E56B5B"/>
    <w:rsid w:val="00E5714E"/>
    <w:rsid w:val="00E57331"/>
    <w:rsid w:val="00E61CE6"/>
    <w:rsid w:val="00E648D5"/>
    <w:rsid w:val="00E65C3A"/>
    <w:rsid w:val="00E70046"/>
    <w:rsid w:val="00E70DF8"/>
    <w:rsid w:val="00E7103C"/>
    <w:rsid w:val="00E71C54"/>
    <w:rsid w:val="00E747A5"/>
    <w:rsid w:val="00E7557E"/>
    <w:rsid w:val="00E760BB"/>
    <w:rsid w:val="00E7643A"/>
    <w:rsid w:val="00E82D08"/>
    <w:rsid w:val="00E84F7B"/>
    <w:rsid w:val="00E9008E"/>
    <w:rsid w:val="00E90C13"/>
    <w:rsid w:val="00E92604"/>
    <w:rsid w:val="00E93A61"/>
    <w:rsid w:val="00E93BDE"/>
    <w:rsid w:val="00E94371"/>
    <w:rsid w:val="00E946D9"/>
    <w:rsid w:val="00E948C3"/>
    <w:rsid w:val="00E960FB"/>
    <w:rsid w:val="00E967B8"/>
    <w:rsid w:val="00E97626"/>
    <w:rsid w:val="00EA0C2A"/>
    <w:rsid w:val="00EA14AA"/>
    <w:rsid w:val="00EA2025"/>
    <w:rsid w:val="00EA231F"/>
    <w:rsid w:val="00EA27CA"/>
    <w:rsid w:val="00EA3C30"/>
    <w:rsid w:val="00EA5EDE"/>
    <w:rsid w:val="00EA6640"/>
    <w:rsid w:val="00EA66D8"/>
    <w:rsid w:val="00EA73AE"/>
    <w:rsid w:val="00EB1D0C"/>
    <w:rsid w:val="00EB1D0F"/>
    <w:rsid w:val="00EB366D"/>
    <w:rsid w:val="00EB3678"/>
    <w:rsid w:val="00EB48AB"/>
    <w:rsid w:val="00EB5386"/>
    <w:rsid w:val="00EB5A9D"/>
    <w:rsid w:val="00EB755D"/>
    <w:rsid w:val="00EB7612"/>
    <w:rsid w:val="00EB7729"/>
    <w:rsid w:val="00EB7E94"/>
    <w:rsid w:val="00EC11A9"/>
    <w:rsid w:val="00EC2F1C"/>
    <w:rsid w:val="00EC308E"/>
    <w:rsid w:val="00EC32E1"/>
    <w:rsid w:val="00EC3959"/>
    <w:rsid w:val="00EC406B"/>
    <w:rsid w:val="00EC5792"/>
    <w:rsid w:val="00EC5A2A"/>
    <w:rsid w:val="00EC5B9F"/>
    <w:rsid w:val="00EC6480"/>
    <w:rsid w:val="00EC680F"/>
    <w:rsid w:val="00EC7DB6"/>
    <w:rsid w:val="00EC7EB6"/>
    <w:rsid w:val="00ED0AC9"/>
    <w:rsid w:val="00ED3374"/>
    <w:rsid w:val="00ED340A"/>
    <w:rsid w:val="00ED367B"/>
    <w:rsid w:val="00ED42DE"/>
    <w:rsid w:val="00ED4B78"/>
    <w:rsid w:val="00ED6172"/>
    <w:rsid w:val="00ED6825"/>
    <w:rsid w:val="00EE266F"/>
    <w:rsid w:val="00EE3A59"/>
    <w:rsid w:val="00EE3AD5"/>
    <w:rsid w:val="00EE46ED"/>
    <w:rsid w:val="00EE559F"/>
    <w:rsid w:val="00EE5C5F"/>
    <w:rsid w:val="00EE6A8F"/>
    <w:rsid w:val="00EE7132"/>
    <w:rsid w:val="00EE7520"/>
    <w:rsid w:val="00EE7943"/>
    <w:rsid w:val="00EF083F"/>
    <w:rsid w:val="00EF0E7D"/>
    <w:rsid w:val="00EF123F"/>
    <w:rsid w:val="00EF56AD"/>
    <w:rsid w:val="00EF6C1A"/>
    <w:rsid w:val="00EF6FC2"/>
    <w:rsid w:val="00EF71DE"/>
    <w:rsid w:val="00EF7C96"/>
    <w:rsid w:val="00F00B90"/>
    <w:rsid w:val="00F01444"/>
    <w:rsid w:val="00F01FAE"/>
    <w:rsid w:val="00F03391"/>
    <w:rsid w:val="00F044A5"/>
    <w:rsid w:val="00F04AAE"/>
    <w:rsid w:val="00F05212"/>
    <w:rsid w:val="00F06919"/>
    <w:rsid w:val="00F06D3C"/>
    <w:rsid w:val="00F070C7"/>
    <w:rsid w:val="00F07C59"/>
    <w:rsid w:val="00F07ED2"/>
    <w:rsid w:val="00F11B84"/>
    <w:rsid w:val="00F125B1"/>
    <w:rsid w:val="00F12A38"/>
    <w:rsid w:val="00F13990"/>
    <w:rsid w:val="00F15931"/>
    <w:rsid w:val="00F16E61"/>
    <w:rsid w:val="00F17443"/>
    <w:rsid w:val="00F2040F"/>
    <w:rsid w:val="00F22EF6"/>
    <w:rsid w:val="00F2300F"/>
    <w:rsid w:val="00F236FF"/>
    <w:rsid w:val="00F240BB"/>
    <w:rsid w:val="00F27BFC"/>
    <w:rsid w:val="00F304B3"/>
    <w:rsid w:val="00F30782"/>
    <w:rsid w:val="00F315DB"/>
    <w:rsid w:val="00F318EC"/>
    <w:rsid w:val="00F342C9"/>
    <w:rsid w:val="00F36157"/>
    <w:rsid w:val="00F3662F"/>
    <w:rsid w:val="00F37BB0"/>
    <w:rsid w:val="00F40681"/>
    <w:rsid w:val="00F41E1E"/>
    <w:rsid w:val="00F43557"/>
    <w:rsid w:val="00F4385D"/>
    <w:rsid w:val="00F464B6"/>
    <w:rsid w:val="00F47436"/>
    <w:rsid w:val="00F47D41"/>
    <w:rsid w:val="00F50E47"/>
    <w:rsid w:val="00F51A29"/>
    <w:rsid w:val="00F527F3"/>
    <w:rsid w:val="00F52BFF"/>
    <w:rsid w:val="00F539A7"/>
    <w:rsid w:val="00F54CFD"/>
    <w:rsid w:val="00F55BE3"/>
    <w:rsid w:val="00F55FDE"/>
    <w:rsid w:val="00F56F7E"/>
    <w:rsid w:val="00F5758E"/>
    <w:rsid w:val="00F57FED"/>
    <w:rsid w:val="00F60077"/>
    <w:rsid w:val="00F6073B"/>
    <w:rsid w:val="00F61809"/>
    <w:rsid w:val="00F63786"/>
    <w:rsid w:val="00F638C7"/>
    <w:rsid w:val="00F650A2"/>
    <w:rsid w:val="00F659A1"/>
    <w:rsid w:val="00F66BFB"/>
    <w:rsid w:val="00F67755"/>
    <w:rsid w:val="00F67CBD"/>
    <w:rsid w:val="00F70C98"/>
    <w:rsid w:val="00F71D74"/>
    <w:rsid w:val="00F72512"/>
    <w:rsid w:val="00F7262F"/>
    <w:rsid w:val="00F72A25"/>
    <w:rsid w:val="00F730DC"/>
    <w:rsid w:val="00F73CBB"/>
    <w:rsid w:val="00F73E0C"/>
    <w:rsid w:val="00F7483B"/>
    <w:rsid w:val="00F769B4"/>
    <w:rsid w:val="00F7718E"/>
    <w:rsid w:val="00F80CA7"/>
    <w:rsid w:val="00F80E61"/>
    <w:rsid w:val="00F810ED"/>
    <w:rsid w:val="00F81766"/>
    <w:rsid w:val="00F82A41"/>
    <w:rsid w:val="00F849F4"/>
    <w:rsid w:val="00F856D4"/>
    <w:rsid w:val="00F86BC0"/>
    <w:rsid w:val="00F87984"/>
    <w:rsid w:val="00F87C3D"/>
    <w:rsid w:val="00F87CD0"/>
    <w:rsid w:val="00F87CEB"/>
    <w:rsid w:val="00F90E9E"/>
    <w:rsid w:val="00F91084"/>
    <w:rsid w:val="00F91317"/>
    <w:rsid w:val="00F91592"/>
    <w:rsid w:val="00F93D4E"/>
    <w:rsid w:val="00F94359"/>
    <w:rsid w:val="00F951D1"/>
    <w:rsid w:val="00F95A79"/>
    <w:rsid w:val="00F95F36"/>
    <w:rsid w:val="00F9710B"/>
    <w:rsid w:val="00FA32A5"/>
    <w:rsid w:val="00FA5651"/>
    <w:rsid w:val="00FA64F4"/>
    <w:rsid w:val="00FB0F11"/>
    <w:rsid w:val="00FB1257"/>
    <w:rsid w:val="00FB215A"/>
    <w:rsid w:val="00FB224D"/>
    <w:rsid w:val="00FB4101"/>
    <w:rsid w:val="00FB430B"/>
    <w:rsid w:val="00FC04B5"/>
    <w:rsid w:val="00FC0711"/>
    <w:rsid w:val="00FC0B2F"/>
    <w:rsid w:val="00FC2712"/>
    <w:rsid w:val="00FC3081"/>
    <w:rsid w:val="00FC39D6"/>
    <w:rsid w:val="00FC54F9"/>
    <w:rsid w:val="00FC7240"/>
    <w:rsid w:val="00FD09C6"/>
    <w:rsid w:val="00FD198E"/>
    <w:rsid w:val="00FD2536"/>
    <w:rsid w:val="00FD473E"/>
    <w:rsid w:val="00FD4D26"/>
    <w:rsid w:val="00FD5D44"/>
    <w:rsid w:val="00FD5F49"/>
    <w:rsid w:val="00FD7F72"/>
    <w:rsid w:val="00FE114F"/>
    <w:rsid w:val="00FE2B7E"/>
    <w:rsid w:val="00FE392B"/>
    <w:rsid w:val="00FE3F3C"/>
    <w:rsid w:val="00FE482E"/>
    <w:rsid w:val="00FE6D6D"/>
    <w:rsid w:val="00FF13D8"/>
    <w:rsid w:val="00FF24FE"/>
    <w:rsid w:val="00FF3DB5"/>
    <w:rsid w:val="00FF4B07"/>
    <w:rsid w:val="00FF5EB4"/>
    <w:rsid w:val="00FF62B5"/>
    <w:rsid w:val="00FF6652"/>
    <w:rsid w:val="00FF68BC"/>
    <w:rsid w:val="00FF6B30"/>
    <w:rsid w:val="00FF6C1D"/>
    <w:rsid w:val="00FF782C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DBF5C16"/>
  <w15:docId w15:val="{75836BDD-4DE1-4100-B712-4AFEB1A0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D6AD4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401370"/>
    <w:pPr>
      <w:keepNext/>
      <w:framePr w:hSpace="180" w:wrap="around" w:vAnchor="text" w:hAnchor="text"/>
      <w:tabs>
        <w:tab w:val="left" w:pos="360"/>
      </w:tabs>
      <w:spacing w:line="276" w:lineRule="auto"/>
      <w:outlineLvl w:val="0"/>
    </w:pPr>
    <w:rPr>
      <w:kern w:val="32"/>
      <w:szCs w:val="20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B41C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7D2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E066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6400FF"/>
  </w:style>
  <w:style w:type="paragraph" w:styleId="Telobesedila">
    <w:name w:val="Body Text"/>
    <w:basedOn w:val="Navaden"/>
    <w:link w:val="TelobesedilaZnak"/>
    <w:rsid w:val="00A37EE5"/>
    <w:pPr>
      <w:suppressAutoHyphens/>
      <w:spacing w:after="120" w:line="240" w:lineRule="auto"/>
    </w:pPr>
    <w:rPr>
      <w:rFonts w:ascii="Times New Roman" w:hAnsi="Times New Roman"/>
      <w:sz w:val="24"/>
      <w:lang w:eastAsia="ar-SA"/>
    </w:rPr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rsid w:val="00401370"/>
    <w:rPr>
      <w:rFonts w:ascii="Arial" w:hAnsi="Arial"/>
      <w:kern w:val="32"/>
    </w:rPr>
  </w:style>
  <w:style w:type="paragraph" w:customStyle="1" w:styleId="Vrstapredpisa">
    <w:name w:val="Vrsta predpisa"/>
    <w:basedOn w:val="Navaden"/>
    <w:link w:val="VrstapredpisaZnak"/>
    <w:qFormat/>
    <w:rsid w:val="00A37EE5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A37EE5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A37EE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A37EE5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A37EE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A37EE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A37EE5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A37EE5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A37EE5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A37EE5"/>
    <w:p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A37EE5"/>
    <w:rPr>
      <w:rFonts w:ascii="Arial" w:hAnsi="Arial" w:cs="Arial"/>
      <w:sz w:val="22"/>
      <w:szCs w:val="22"/>
      <w:lang w:val="sl-SI" w:eastAsia="sl-SI" w:bidi="ar-SA"/>
    </w:rPr>
  </w:style>
  <w:style w:type="paragraph" w:styleId="Telobesedila2">
    <w:name w:val="Body Text 2"/>
    <w:basedOn w:val="Navaden"/>
    <w:rsid w:val="00A37E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character" w:customStyle="1" w:styleId="TelobesedilaZnak">
    <w:name w:val="Telo besedila Znak"/>
    <w:link w:val="Telobesedila"/>
    <w:rsid w:val="00A37EE5"/>
    <w:rPr>
      <w:sz w:val="24"/>
      <w:szCs w:val="24"/>
      <w:lang w:val="sl-SI" w:eastAsia="ar-SA" w:bidi="ar-SA"/>
    </w:rPr>
  </w:style>
  <w:style w:type="paragraph" w:styleId="Besedilooblaka">
    <w:name w:val="Balloon Text"/>
    <w:basedOn w:val="Navaden"/>
    <w:semiHidden/>
    <w:rsid w:val="00DE5ABD"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sid w:val="003A6ED4"/>
    <w:rPr>
      <w:b/>
      <w:bCs/>
    </w:rPr>
  </w:style>
  <w:style w:type="paragraph" w:styleId="Telobesedila-zamik">
    <w:name w:val="Body Text Indent"/>
    <w:basedOn w:val="Navaden"/>
    <w:rsid w:val="0098286A"/>
    <w:pPr>
      <w:spacing w:after="120"/>
      <w:ind w:left="283"/>
    </w:pPr>
  </w:style>
  <w:style w:type="paragraph" w:customStyle="1" w:styleId="atocke">
    <w:name w:val="atocke"/>
    <w:basedOn w:val="Navaden"/>
    <w:rsid w:val="0098286A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b/>
      <w:i/>
      <w:szCs w:val="20"/>
    </w:rPr>
  </w:style>
  <w:style w:type="paragraph" w:styleId="Navadensplet">
    <w:name w:val="Normal (Web)"/>
    <w:basedOn w:val="Navaden"/>
    <w:rsid w:val="00DF59C7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3055C3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Telobesedila3">
    <w:name w:val="Body Text 3"/>
    <w:basedOn w:val="Navaden"/>
    <w:rsid w:val="00CA2BC4"/>
    <w:pPr>
      <w:spacing w:after="120" w:line="240" w:lineRule="auto"/>
      <w:jc w:val="both"/>
    </w:pPr>
    <w:rPr>
      <w:sz w:val="16"/>
      <w:szCs w:val="16"/>
    </w:rPr>
  </w:style>
  <w:style w:type="paragraph" w:customStyle="1" w:styleId="Pa2">
    <w:name w:val="Pa2"/>
    <w:basedOn w:val="Navaden"/>
    <w:next w:val="Navaden"/>
    <w:rsid w:val="00F91084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styleId="Odstavekseznama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avaden"/>
    <w:link w:val="OdstavekseznamaZnak"/>
    <w:uiPriority w:val="34"/>
    <w:qFormat/>
    <w:rsid w:val="00E25BF6"/>
    <w:pPr>
      <w:ind w:left="708"/>
    </w:pPr>
  </w:style>
  <w:style w:type="paragraph" w:customStyle="1" w:styleId="esegmenth41">
    <w:name w:val="esegment_h41"/>
    <w:basedOn w:val="Navaden"/>
    <w:rsid w:val="00914FF2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character" w:customStyle="1" w:styleId="IT">
    <w:name w:val="IT"/>
    <w:semiHidden/>
    <w:rsid w:val="00294499"/>
    <w:rPr>
      <w:rFonts w:ascii="Calibri" w:hAnsi="Calibri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Telobesedila-zamik2">
    <w:name w:val="Body Text Indent 2"/>
    <w:basedOn w:val="Navaden"/>
    <w:link w:val="Telobesedila-zamik2Znak"/>
    <w:rsid w:val="00992A46"/>
    <w:pPr>
      <w:spacing w:after="120" w:line="480" w:lineRule="auto"/>
      <w:ind w:left="283"/>
    </w:pPr>
  </w:style>
  <w:style w:type="character" w:styleId="Pripombasklic">
    <w:name w:val="annotation reference"/>
    <w:rsid w:val="0079744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797443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797443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797443"/>
    <w:rPr>
      <w:b/>
      <w:bCs/>
    </w:rPr>
  </w:style>
  <w:style w:type="character" w:customStyle="1" w:styleId="ZadevapripombeZnak">
    <w:name w:val="Zadeva pripombe Znak"/>
    <w:link w:val="Zadevapripombe"/>
    <w:rsid w:val="00797443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797443"/>
    <w:rPr>
      <w:rFonts w:ascii="Arial" w:hAnsi="Arial"/>
      <w:szCs w:val="24"/>
      <w:lang w:val="en-US" w:eastAsia="en-US"/>
    </w:rPr>
  </w:style>
  <w:style w:type="character" w:customStyle="1" w:styleId="hps">
    <w:name w:val="hps"/>
    <w:basedOn w:val="Privzetapisavaodstavka"/>
    <w:rsid w:val="008C1110"/>
  </w:style>
  <w:style w:type="character" w:customStyle="1" w:styleId="Telobesedila-zamik2Znak">
    <w:name w:val="Telo besedila - zamik 2 Znak"/>
    <w:link w:val="Telobesedila-zamik2"/>
    <w:rsid w:val="009E6D6B"/>
    <w:rPr>
      <w:rFonts w:ascii="Arial" w:hAnsi="Arial"/>
      <w:szCs w:val="24"/>
      <w:lang w:val="en-US" w:eastAsia="en-US"/>
    </w:rPr>
  </w:style>
  <w:style w:type="paragraph" w:customStyle="1" w:styleId="Default">
    <w:name w:val="Default"/>
    <w:rsid w:val="009211E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Sprotnaopomba-besedilo">
    <w:name w:val="footnote text"/>
    <w:aliases w:val="Footnote Text Char Char Char,Footnote Text Char Char,Fußnote,single space,Footnote Text1,fn,footnote text,FOOTNOTES,Footnote Text Char Char Char Char Char Char,Footnote,FSR footnote,lábléc,ADB,ft,Footnote Text Char2 Char"/>
    <w:basedOn w:val="Navaden"/>
    <w:link w:val="Sprotnaopomba-besediloZnak"/>
    <w:uiPriority w:val="99"/>
    <w:unhideWhenUsed/>
    <w:rsid w:val="00A21976"/>
    <w:pPr>
      <w:spacing w:line="240" w:lineRule="auto"/>
    </w:pPr>
    <w:rPr>
      <w:rFonts w:ascii="Times New Roman" w:hAnsi="Times New Roman"/>
      <w:noProof/>
      <w:szCs w:val="20"/>
    </w:rPr>
  </w:style>
  <w:style w:type="character" w:customStyle="1" w:styleId="Sprotnaopomba-besediloZnak">
    <w:name w:val="Sprotna opomba - besedilo Znak"/>
    <w:aliases w:val="Footnote Text Char Char Char Znak,Footnote Text Char Char Znak,Fußnote Znak,single space Znak,Footnote Text1 Znak,fn Znak,footnote text Znak,FOOTNOTES Znak,Footnote Text Char Char Char Char Char Char Znak,Footnote Znak"/>
    <w:basedOn w:val="Privzetapisavaodstavka"/>
    <w:link w:val="Sprotnaopomba-besedilo"/>
    <w:uiPriority w:val="99"/>
    <w:rsid w:val="00A21976"/>
    <w:rPr>
      <w:noProof/>
      <w:lang w:eastAsia="en-US"/>
    </w:rPr>
  </w:style>
  <w:style w:type="character" w:styleId="Sprotnaopomba-sklic">
    <w:name w:val="footnote reference"/>
    <w:aliases w:val="BVI fnr,ftref"/>
    <w:basedOn w:val="Privzetapisavaodstavka"/>
    <w:uiPriority w:val="99"/>
    <w:unhideWhenUsed/>
    <w:rsid w:val="00A21976"/>
    <w:rPr>
      <w:vertAlign w:val="superscript"/>
    </w:rPr>
  </w:style>
  <w:style w:type="paragraph" w:customStyle="1" w:styleId="navadendoktorat">
    <w:name w:val="navaden doktorat"/>
    <w:basedOn w:val="Navaden"/>
    <w:link w:val="navadendoktoratChar"/>
    <w:qFormat/>
    <w:rsid w:val="00946DC9"/>
    <w:pPr>
      <w:numPr>
        <w:numId w:val="8"/>
      </w:numPr>
      <w:spacing w:line="360" w:lineRule="auto"/>
      <w:jc w:val="both"/>
    </w:pPr>
    <w:rPr>
      <w:rFonts w:eastAsiaTheme="minorHAnsi"/>
      <w:b/>
      <w:sz w:val="22"/>
    </w:rPr>
  </w:style>
  <w:style w:type="character" w:customStyle="1" w:styleId="navadendoktoratChar">
    <w:name w:val="navaden doktorat Char"/>
    <w:basedOn w:val="Privzetapisavaodstavka"/>
    <w:link w:val="navadendoktorat"/>
    <w:rsid w:val="00946DC9"/>
    <w:rPr>
      <w:rFonts w:ascii="Arial" w:eastAsiaTheme="minorHAnsi" w:hAnsi="Arial"/>
      <w:b/>
      <w:sz w:val="22"/>
      <w:szCs w:val="24"/>
      <w:lang w:eastAsia="en-US"/>
    </w:rPr>
  </w:style>
  <w:style w:type="character" w:customStyle="1" w:styleId="apple-converted-space">
    <w:name w:val="apple-converted-space"/>
    <w:basedOn w:val="Privzetapisavaodstavka"/>
    <w:rsid w:val="00683AC4"/>
  </w:style>
  <w:style w:type="character" w:customStyle="1" w:styleId="tlid-translation">
    <w:name w:val="tlid-translation"/>
    <w:basedOn w:val="Privzetapisavaodstavka"/>
    <w:rsid w:val="0056711E"/>
  </w:style>
  <w:style w:type="character" w:customStyle="1" w:styleId="GlavaZnak">
    <w:name w:val="Glava Znak"/>
    <w:link w:val="Glava"/>
    <w:uiPriority w:val="99"/>
    <w:rsid w:val="00C70B7A"/>
    <w:rPr>
      <w:rFonts w:ascii="Arial" w:hAnsi="Arial"/>
      <w:szCs w:val="24"/>
      <w:lang w:val="en-US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9C1E4C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9C1E4C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OdstavekseznamaZnak">
    <w:name w:val="Odstavek seznama Znak"/>
    <w:aliases w:val="Normal 1 Znak,List Paragraph 1 Znak,Akapit z listą BS Znak,Numbered List Paragraph Znak,References Znak,Numbered Paragraph Znak,Main numbered paragraph Znak,Colorful List - Accent 11 Znak,List_Paragraph Znak,Multilevel para_II Znak"/>
    <w:basedOn w:val="Privzetapisavaodstavka"/>
    <w:link w:val="Odstavekseznama"/>
    <w:uiPriority w:val="34"/>
    <w:qFormat/>
    <w:locked/>
    <w:rsid w:val="001650B6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basedOn w:val="Privzetapisavaodstavka"/>
    <w:link w:val="Naslov2"/>
    <w:semiHidden/>
    <w:rsid w:val="00B41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Poudarek">
    <w:name w:val="Emphasis"/>
    <w:aliases w:val="text"/>
    <w:basedOn w:val="Privzetapisavaodstavka"/>
    <w:uiPriority w:val="20"/>
    <w:qFormat/>
    <w:rsid w:val="00B41C86"/>
    <w:rPr>
      <w:rFonts w:ascii="Arial" w:hAnsi="Arial" w:cs="Arial"/>
      <w:b/>
      <w:sz w:val="20"/>
    </w:rPr>
  </w:style>
  <w:style w:type="character" w:customStyle="1" w:styleId="normaltextrun">
    <w:name w:val="normaltextrun"/>
    <w:basedOn w:val="Privzetapisavaodstavka"/>
    <w:rsid w:val="00B41C86"/>
  </w:style>
  <w:style w:type="character" w:customStyle="1" w:styleId="eop">
    <w:name w:val="eop"/>
    <w:basedOn w:val="Privzetapisavaodstavka"/>
    <w:rsid w:val="00B41C86"/>
  </w:style>
  <w:style w:type="character" w:customStyle="1" w:styleId="Naslov3Znak">
    <w:name w:val="Naslov 3 Znak"/>
    <w:basedOn w:val="Privzetapisavaodstavka"/>
    <w:link w:val="Naslov3"/>
    <w:semiHidden/>
    <w:rsid w:val="007D27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rsid w:val="00836B5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tplmc">
    <w:name w:val="ztplmc"/>
    <w:basedOn w:val="Privzetapisavaodstavka"/>
    <w:rsid w:val="00F72512"/>
  </w:style>
  <w:style w:type="character" w:customStyle="1" w:styleId="material-icons-extended">
    <w:name w:val="material-icons-extended"/>
    <w:basedOn w:val="Privzetapisavaodstavka"/>
    <w:rsid w:val="00F72512"/>
  </w:style>
  <w:style w:type="character" w:customStyle="1" w:styleId="viiyi">
    <w:name w:val="viiyi"/>
    <w:basedOn w:val="Privzetapisavaodstavka"/>
    <w:rsid w:val="00F72512"/>
  </w:style>
  <w:style w:type="character" w:customStyle="1" w:styleId="q4iawc">
    <w:name w:val="q4iawc"/>
    <w:basedOn w:val="Privzetapisavaodstavka"/>
    <w:rsid w:val="00F72512"/>
  </w:style>
  <w:style w:type="paragraph" w:customStyle="1" w:styleId="viri">
    <w:name w:val="viri"/>
    <w:aliases w:val="kazalniki"/>
    <w:basedOn w:val="Naslov5"/>
    <w:link w:val="viriChar"/>
    <w:qFormat/>
    <w:rsid w:val="00E06684"/>
    <w:pPr>
      <w:keepNext w:val="0"/>
      <w:keepLines w:val="0"/>
      <w:spacing w:before="360" w:after="60" w:line="240" w:lineRule="auto"/>
      <w:jc w:val="both"/>
    </w:pPr>
    <w:rPr>
      <w:rFonts w:ascii="Arial Narrow" w:eastAsia="Arial Unicode MS" w:hAnsi="Arial Narrow" w:cs="Times New Roman"/>
      <w:b/>
      <w:i/>
      <w:iCs/>
      <w:color w:val="auto"/>
      <w:sz w:val="22"/>
      <w:szCs w:val="22"/>
    </w:rPr>
  </w:style>
  <w:style w:type="character" w:customStyle="1" w:styleId="viriChar">
    <w:name w:val="viri Char"/>
    <w:aliases w:val="kazalniki Char"/>
    <w:basedOn w:val="Privzetapisavaodstavka"/>
    <w:link w:val="viri"/>
    <w:rsid w:val="00E06684"/>
    <w:rPr>
      <w:rFonts w:ascii="Arial Narrow" w:eastAsia="Arial Unicode MS" w:hAnsi="Arial Narrow"/>
      <w:b/>
      <w:i/>
      <w:iCs/>
      <w:sz w:val="22"/>
      <w:szCs w:val="22"/>
      <w:lang w:eastAsia="en-US"/>
    </w:rPr>
  </w:style>
  <w:style w:type="character" w:customStyle="1" w:styleId="Naslov5Znak">
    <w:name w:val="Naslov 5 Znak"/>
    <w:basedOn w:val="Privzetapisavaodstavka"/>
    <w:link w:val="Naslov5"/>
    <w:semiHidden/>
    <w:rsid w:val="00E06684"/>
    <w:rPr>
      <w:rFonts w:asciiTheme="majorHAnsi" w:eastAsiaTheme="majorEastAsia" w:hAnsiTheme="majorHAnsi" w:cstheme="majorBidi"/>
      <w:color w:val="365F91" w:themeColor="accent1" w:themeShade="BF"/>
      <w:szCs w:val="24"/>
      <w:lang w:eastAsia="en-US"/>
    </w:rPr>
  </w:style>
  <w:style w:type="paragraph" w:customStyle="1" w:styleId="xmsonormal">
    <w:name w:val="x_msonormal"/>
    <w:basedOn w:val="Navaden"/>
    <w:rsid w:val="001652C2"/>
    <w:pPr>
      <w:spacing w:line="240" w:lineRule="auto"/>
    </w:pPr>
    <w:rPr>
      <w:rFonts w:ascii="Calibri" w:eastAsiaTheme="minorHAnsi" w:hAnsi="Calibri" w:cs="Calibr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65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79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708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1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4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9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7580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33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267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90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58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14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0706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16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4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4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777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34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16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7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5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0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536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1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660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59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265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0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2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806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64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475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04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1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2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1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4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4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13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1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4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6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9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6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3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226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75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02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36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0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5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616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325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97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20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7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698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54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3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58139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6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65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1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1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53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1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36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5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4288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6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9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5964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42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5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2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326114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77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76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733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8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343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3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586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8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6543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6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0194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2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2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6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5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166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54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924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93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8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8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0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2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9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9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5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57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054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83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29987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92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22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6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971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95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0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4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548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4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71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0479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24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457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08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1531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1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46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313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57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4575-7CA1-43D4-85C4-094A5DA6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2353</Words>
  <Characters>13413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15735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Cvelbar</dc:creator>
  <cp:lastModifiedBy>Urška Cvelbar</cp:lastModifiedBy>
  <cp:revision>7</cp:revision>
  <dcterms:created xsi:type="dcterms:W3CDTF">2022-06-30T07:12:00Z</dcterms:created>
  <dcterms:modified xsi:type="dcterms:W3CDTF">2022-06-30T07:58:00Z</dcterms:modified>
</cp:coreProperties>
</file>