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8C4A" w14:textId="77777777" w:rsidR="009E10A8" w:rsidRPr="00131B28" w:rsidRDefault="009E10A8" w:rsidP="00CB7264">
      <w:pPr>
        <w:pStyle w:val="Odstavekseznama1"/>
        <w:spacing w:line="260" w:lineRule="exact"/>
        <w:ind w:left="0"/>
        <w:rPr>
          <w:rFonts w:ascii="Arial" w:hAnsi="Arial" w:cs="Arial"/>
          <w:b/>
          <w:sz w:val="20"/>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
        <w:gridCol w:w="1419"/>
        <w:gridCol w:w="506"/>
        <w:gridCol w:w="871"/>
        <w:gridCol w:w="1397"/>
        <w:gridCol w:w="487"/>
        <w:gridCol w:w="940"/>
        <w:gridCol w:w="447"/>
        <w:gridCol w:w="230"/>
        <w:gridCol w:w="381"/>
        <w:gridCol w:w="185"/>
        <w:gridCol w:w="115"/>
        <w:gridCol w:w="2093"/>
      </w:tblGrid>
      <w:tr w:rsidR="009A5486" w14:paraId="5142E909" w14:textId="77777777" w:rsidTr="008C6B86">
        <w:trPr>
          <w:gridAfter w:val="5"/>
          <w:wAfter w:w="3004" w:type="dxa"/>
        </w:trPr>
        <w:tc>
          <w:tcPr>
            <w:tcW w:w="6096" w:type="dxa"/>
            <w:gridSpan w:val="8"/>
          </w:tcPr>
          <w:p w14:paraId="436693DA" w14:textId="77777777" w:rsidR="009F1E59" w:rsidRPr="00131B28" w:rsidRDefault="00312DE0" w:rsidP="00AB65D9">
            <w:pPr>
              <w:pStyle w:val="datumtevilka"/>
            </w:pPr>
            <w:r w:rsidRPr="00131B28">
              <w:t xml:space="preserve">Številka: </w:t>
            </w:r>
            <w:bookmarkStart w:id="0" w:name="Klasifikacija"/>
            <w:r w:rsidRPr="00131B28">
              <w:t>810-47/2025-10</w:t>
            </w:r>
            <w:bookmarkEnd w:id="0"/>
          </w:p>
        </w:tc>
      </w:tr>
      <w:tr w:rsidR="009A5486" w14:paraId="1858F951" w14:textId="77777777" w:rsidTr="008C6B86">
        <w:trPr>
          <w:gridAfter w:val="5"/>
          <w:wAfter w:w="3004" w:type="dxa"/>
        </w:trPr>
        <w:tc>
          <w:tcPr>
            <w:tcW w:w="6096" w:type="dxa"/>
            <w:gridSpan w:val="8"/>
          </w:tcPr>
          <w:p w14:paraId="0EF2EC1E" w14:textId="77777777" w:rsidR="009F1E59" w:rsidRPr="00131B28" w:rsidRDefault="00312DE0" w:rsidP="00AB65D9">
            <w:pPr>
              <w:pStyle w:val="datumtevilka"/>
            </w:pPr>
            <w:r w:rsidRPr="00131B28">
              <w:t xml:space="preserve">Ljubljana, dne </w:t>
            </w:r>
            <w:bookmarkStart w:id="1" w:name="DatumDokumenta"/>
            <w:r w:rsidRPr="00131B28">
              <w:t>26. 01. 2026</w:t>
            </w:r>
            <w:bookmarkEnd w:id="1"/>
          </w:p>
        </w:tc>
      </w:tr>
      <w:tr w:rsidR="009A5486" w14:paraId="396CFA49" w14:textId="77777777" w:rsidTr="008C6B86">
        <w:trPr>
          <w:gridAfter w:val="5"/>
          <w:wAfter w:w="3004" w:type="dxa"/>
        </w:trPr>
        <w:tc>
          <w:tcPr>
            <w:tcW w:w="6096" w:type="dxa"/>
            <w:gridSpan w:val="8"/>
          </w:tcPr>
          <w:p w14:paraId="286157AB" w14:textId="77777777" w:rsidR="00FB3C81" w:rsidRPr="00131B28" w:rsidRDefault="00312DE0" w:rsidP="002C278B">
            <w:pPr>
              <w:pStyle w:val="Neotevilenodstavek"/>
              <w:spacing w:before="0" w:after="0" w:line="260" w:lineRule="exact"/>
              <w:jc w:val="left"/>
              <w:rPr>
                <w:sz w:val="20"/>
                <w:szCs w:val="20"/>
              </w:rPr>
            </w:pPr>
            <w:r w:rsidRPr="00131B28">
              <w:rPr>
                <w:iCs/>
                <w:sz w:val="20"/>
                <w:szCs w:val="20"/>
              </w:rPr>
              <w:t>EVA (če se akt objavi v Uradnem listu RS)</w:t>
            </w:r>
          </w:p>
        </w:tc>
      </w:tr>
      <w:tr w:rsidR="009A5486" w14:paraId="29BBFA0E" w14:textId="77777777" w:rsidTr="008C6B86">
        <w:trPr>
          <w:gridAfter w:val="5"/>
          <w:wAfter w:w="3004" w:type="dxa"/>
        </w:trPr>
        <w:tc>
          <w:tcPr>
            <w:tcW w:w="6096" w:type="dxa"/>
            <w:gridSpan w:val="8"/>
          </w:tcPr>
          <w:p w14:paraId="24CAA115" w14:textId="77777777" w:rsidR="00FB3C81" w:rsidRPr="00131B28" w:rsidRDefault="00FB3C81" w:rsidP="002C278B">
            <w:pPr>
              <w:spacing w:after="0" w:line="260" w:lineRule="exact"/>
              <w:rPr>
                <w:rFonts w:ascii="Arial" w:hAnsi="Arial" w:cs="Arial"/>
                <w:sz w:val="20"/>
                <w:szCs w:val="20"/>
              </w:rPr>
            </w:pPr>
          </w:p>
          <w:p w14:paraId="0C925EF3" w14:textId="77777777" w:rsidR="00FB3C81" w:rsidRPr="00131B28" w:rsidRDefault="00312DE0" w:rsidP="002C278B">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14:paraId="66514C38" w14:textId="77777777" w:rsidR="00FB3C81" w:rsidRPr="00131B28" w:rsidRDefault="00ED2CB5" w:rsidP="002C278B">
            <w:pPr>
              <w:spacing w:after="0" w:line="260" w:lineRule="exact"/>
              <w:rPr>
                <w:rFonts w:ascii="Arial" w:hAnsi="Arial" w:cs="Arial"/>
                <w:b/>
                <w:sz w:val="20"/>
                <w:szCs w:val="20"/>
              </w:rPr>
            </w:pPr>
            <w:hyperlink r:id="rId8" w:history="1">
              <w:r w:rsidR="00EC1D65" w:rsidRPr="00131B28">
                <w:rPr>
                  <w:rStyle w:val="Hiperpovezava"/>
                  <w:rFonts w:ascii="Arial" w:hAnsi="Arial" w:cs="Arial"/>
                  <w:b/>
                  <w:sz w:val="20"/>
                  <w:szCs w:val="20"/>
                </w:rPr>
                <w:t>gp.gs@gov.si</w:t>
              </w:r>
            </w:hyperlink>
          </w:p>
          <w:p w14:paraId="57E5E62C" w14:textId="77777777" w:rsidR="00FB3C81" w:rsidRPr="00131B28" w:rsidRDefault="00FB3C81" w:rsidP="002C278B">
            <w:pPr>
              <w:spacing w:after="0" w:line="260" w:lineRule="exact"/>
              <w:rPr>
                <w:rFonts w:ascii="Arial" w:hAnsi="Arial" w:cs="Arial"/>
                <w:sz w:val="20"/>
                <w:szCs w:val="20"/>
              </w:rPr>
            </w:pPr>
          </w:p>
        </w:tc>
      </w:tr>
      <w:tr w:rsidR="009A5486" w14:paraId="388E56F6" w14:textId="77777777" w:rsidTr="008C6B86">
        <w:trPr>
          <w:gridBefore w:val="1"/>
          <w:wBefore w:w="29" w:type="dxa"/>
        </w:trPr>
        <w:tc>
          <w:tcPr>
            <w:tcW w:w="9071" w:type="dxa"/>
            <w:gridSpan w:val="12"/>
          </w:tcPr>
          <w:p w14:paraId="2B74BD49" w14:textId="77777777" w:rsidR="002371A3" w:rsidRPr="002371A3" w:rsidRDefault="00312DE0" w:rsidP="00ED2CB5">
            <w:pPr>
              <w:shd w:val="clear" w:color="auto" w:fill="FFFFFF"/>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371A3">
              <w:rPr>
                <w:rFonts w:ascii="Arial" w:eastAsia="Times New Roman" w:hAnsi="Arial" w:cs="Arial"/>
                <w:b/>
                <w:sz w:val="20"/>
                <w:szCs w:val="20"/>
                <w:lang w:eastAsia="sl-SI"/>
              </w:rPr>
              <w:t xml:space="preserve">ZADEVA: Soglasje k promocijskim aktivnostim za pridobivanje kadra Slovenske vojske v letu 2026 – predlog za obravnavo </w:t>
            </w:r>
          </w:p>
        </w:tc>
      </w:tr>
      <w:tr w:rsidR="009A5486" w14:paraId="043D478D" w14:textId="77777777" w:rsidTr="008C6B86">
        <w:trPr>
          <w:gridBefore w:val="1"/>
          <w:wBefore w:w="29" w:type="dxa"/>
        </w:trPr>
        <w:tc>
          <w:tcPr>
            <w:tcW w:w="9071" w:type="dxa"/>
            <w:gridSpan w:val="12"/>
          </w:tcPr>
          <w:p w14:paraId="47AAF31C" w14:textId="77777777" w:rsidR="002371A3" w:rsidRPr="002371A3" w:rsidRDefault="00312DE0" w:rsidP="002371A3">
            <w:pPr>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t>1. Predlog sklepov vlade:</w:t>
            </w:r>
          </w:p>
        </w:tc>
      </w:tr>
      <w:tr w:rsidR="009A5486" w14:paraId="52FE51B1" w14:textId="77777777" w:rsidTr="008C6B86">
        <w:trPr>
          <w:gridBefore w:val="1"/>
          <w:wBefore w:w="29" w:type="dxa"/>
        </w:trPr>
        <w:tc>
          <w:tcPr>
            <w:tcW w:w="9071" w:type="dxa"/>
            <w:gridSpan w:val="12"/>
          </w:tcPr>
          <w:p w14:paraId="3DEE9F8D" w14:textId="77777777" w:rsidR="002371A3" w:rsidRPr="002371A3" w:rsidRDefault="00312DE0" w:rsidP="002371A3">
            <w:pPr>
              <w:shd w:val="clear" w:color="auto" w:fill="FFFFFF"/>
              <w:spacing w:before="60" w:after="0" w:line="280" w:lineRule="atLeast"/>
              <w:ind w:right="249"/>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Na podlagi 21. člena Zakona o Vladi Republike Slovenije (Uradni list RS, št. 24/05 - uradno prečiščeno besedilo, 109/08, 38/10 - ZKUN, 8/12, 21/13, 47/13 - ZDU-1G, 65/14, 55/17, 163/22 in 57/25 - ZF) </w:t>
            </w:r>
            <w:r w:rsidRPr="002371A3">
              <w:rPr>
                <w:rFonts w:ascii="Arial" w:eastAsia="Times New Roman" w:hAnsi="Arial" w:cs="Arial"/>
                <w:sz w:val="20"/>
                <w:szCs w:val="20"/>
              </w:rPr>
              <w:t xml:space="preserve">in 3. točke Sklepa Vlade Republike Slovenije št. </w:t>
            </w:r>
            <w:r w:rsidRPr="002371A3">
              <w:rPr>
                <w:rFonts w:ascii="Arial" w:eastAsia="Times New Roman" w:hAnsi="Arial" w:cs="Arial"/>
                <w:color w:val="000000"/>
                <w:sz w:val="20"/>
                <w:szCs w:val="20"/>
              </w:rPr>
              <w:t xml:space="preserve">00700-24/2023/6 z dne 7. 12. 2023 </w:t>
            </w:r>
            <w:r w:rsidRPr="002371A3">
              <w:rPr>
                <w:rFonts w:ascii="Arial" w:eastAsia="Times New Roman" w:hAnsi="Arial" w:cs="Arial"/>
                <w:iCs/>
                <w:sz w:val="20"/>
                <w:szCs w:val="20"/>
                <w:lang w:eastAsia="sl-SI"/>
              </w:rPr>
              <w:t xml:space="preserve">je Vlada Republike Slovenije na ___ redni seji dne ___________ pod ___ točko dnevnega reda sprejela </w:t>
            </w:r>
          </w:p>
          <w:p w14:paraId="066BA7F6" w14:textId="77777777" w:rsidR="002371A3" w:rsidRPr="002371A3" w:rsidRDefault="002371A3" w:rsidP="002371A3">
            <w:pPr>
              <w:shd w:val="clear" w:color="auto" w:fill="FFFFFF"/>
              <w:overflowPunct w:val="0"/>
              <w:autoSpaceDE w:val="0"/>
              <w:autoSpaceDN w:val="0"/>
              <w:adjustRightInd w:val="0"/>
              <w:spacing w:before="60" w:after="60" w:line="280" w:lineRule="atLeast"/>
              <w:ind w:left="34" w:hanging="34"/>
              <w:jc w:val="both"/>
              <w:textAlignment w:val="baseline"/>
              <w:rPr>
                <w:rFonts w:ascii="Arial" w:eastAsia="Times New Roman" w:hAnsi="Arial" w:cs="Arial"/>
                <w:iCs/>
                <w:sz w:val="20"/>
                <w:szCs w:val="20"/>
                <w:lang w:eastAsia="sl-SI"/>
              </w:rPr>
            </w:pPr>
          </w:p>
          <w:p w14:paraId="6B1743A2" w14:textId="77777777" w:rsidR="002371A3" w:rsidRPr="002371A3" w:rsidRDefault="00312DE0" w:rsidP="002371A3">
            <w:pPr>
              <w:shd w:val="clear" w:color="auto" w:fill="FFFFFF"/>
              <w:overflowPunct w:val="0"/>
              <w:autoSpaceDE w:val="0"/>
              <w:autoSpaceDN w:val="0"/>
              <w:adjustRightInd w:val="0"/>
              <w:spacing w:before="60" w:after="60" w:line="240" w:lineRule="atLeast"/>
              <w:ind w:left="34" w:hanging="34"/>
              <w:jc w:val="center"/>
              <w:textAlignment w:val="baseline"/>
              <w:rPr>
                <w:rFonts w:ascii="Arial" w:eastAsia="Times New Roman" w:hAnsi="Arial" w:cs="Arial"/>
                <w:bCs/>
                <w:iCs/>
                <w:sz w:val="20"/>
                <w:szCs w:val="20"/>
                <w:lang w:eastAsia="sl-SI"/>
              </w:rPr>
            </w:pPr>
            <w:r w:rsidRPr="002371A3">
              <w:rPr>
                <w:rFonts w:ascii="Arial" w:eastAsia="Times New Roman" w:hAnsi="Arial" w:cs="Arial"/>
                <w:bCs/>
                <w:iCs/>
                <w:sz w:val="20"/>
                <w:szCs w:val="20"/>
                <w:lang w:eastAsia="sl-SI"/>
              </w:rPr>
              <w:t>S K L E P</w:t>
            </w:r>
          </w:p>
          <w:p w14:paraId="768A91B0" w14:textId="77777777" w:rsidR="002371A3" w:rsidRPr="002371A3" w:rsidRDefault="002371A3" w:rsidP="002371A3">
            <w:pPr>
              <w:shd w:val="clear" w:color="auto" w:fill="FFFFFF"/>
              <w:spacing w:after="0" w:line="240" w:lineRule="auto"/>
              <w:jc w:val="both"/>
              <w:rPr>
                <w:rFonts w:ascii="Arial" w:eastAsia="Times New Roman" w:hAnsi="Arial" w:cs="Arial"/>
                <w:color w:val="000000"/>
                <w:sz w:val="20"/>
                <w:szCs w:val="20"/>
              </w:rPr>
            </w:pPr>
          </w:p>
          <w:p w14:paraId="3D04063F" w14:textId="77777777" w:rsidR="002371A3" w:rsidRPr="002371A3" w:rsidRDefault="00312DE0" w:rsidP="002371A3">
            <w:pPr>
              <w:shd w:val="clear" w:color="auto" w:fill="FFFFFF"/>
              <w:spacing w:after="0" w:line="240" w:lineRule="auto"/>
              <w:jc w:val="both"/>
              <w:rPr>
                <w:rFonts w:ascii="Arial" w:eastAsia="Times New Roman" w:hAnsi="Arial" w:cs="Arial"/>
                <w:sz w:val="20"/>
                <w:szCs w:val="20"/>
              </w:rPr>
            </w:pPr>
            <w:r w:rsidRPr="002371A3">
              <w:rPr>
                <w:rFonts w:ascii="Arial" w:eastAsia="Times New Roman" w:hAnsi="Arial" w:cs="Arial"/>
                <w:color w:val="000000"/>
                <w:sz w:val="20"/>
                <w:szCs w:val="20"/>
              </w:rPr>
              <w:t xml:space="preserve">Vlada Republike Slovenije je izdala soglasje Ministrstvu za obrambo k načrtovanim promocijskim aktivnostim za pridobivanje kadra Slovenske vojske v letu 2026. </w:t>
            </w:r>
          </w:p>
          <w:p w14:paraId="5E707BB9" w14:textId="77777777" w:rsidR="002371A3" w:rsidRPr="002371A3" w:rsidRDefault="002371A3" w:rsidP="002371A3">
            <w:pPr>
              <w:shd w:val="clear" w:color="auto" w:fill="FFFFFF"/>
              <w:suppressAutoHyphens/>
              <w:overflowPunct w:val="0"/>
              <w:autoSpaceDE w:val="0"/>
              <w:autoSpaceDN w:val="0"/>
              <w:adjustRightInd w:val="0"/>
              <w:spacing w:after="0" w:line="240" w:lineRule="atLeast"/>
              <w:ind w:left="746" w:hanging="720"/>
              <w:textAlignment w:val="baseline"/>
              <w:outlineLvl w:val="3"/>
              <w:rPr>
                <w:rFonts w:ascii="Arial" w:eastAsia="Times New Roman" w:hAnsi="Arial" w:cs="Arial"/>
                <w:sz w:val="20"/>
                <w:szCs w:val="20"/>
                <w:lang w:eastAsia="sl-SI"/>
              </w:rPr>
            </w:pPr>
          </w:p>
          <w:p w14:paraId="1C474412" w14:textId="77777777" w:rsidR="002371A3" w:rsidRPr="002371A3" w:rsidRDefault="002371A3" w:rsidP="002371A3">
            <w:pPr>
              <w:shd w:val="clear" w:color="auto" w:fill="FFFFFF"/>
              <w:suppressAutoHyphens/>
              <w:overflowPunct w:val="0"/>
              <w:autoSpaceDE w:val="0"/>
              <w:autoSpaceDN w:val="0"/>
              <w:adjustRightInd w:val="0"/>
              <w:spacing w:after="0" w:line="240" w:lineRule="atLeast"/>
              <w:ind w:left="746" w:hanging="720"/>
              <w:textAlignment w:val="baseline"/>
              <w:outlineLvl w:val="3"/>
              <w:rPr>
                <w:rFonts w:ascii="Arial" w:eastAsia="Times New Roman" w:hAnsi="Arial" w:cs="Arial"/>
                <w:sz w:val="20"/>
                <w:szCs w:val="20"/>
                <w:lang w:eastAsia="sl-SI"/>
              </w:rPr>
            </w:pPr>
          </w:p>
          <w:tbl>
            <w:tblPr>
              <w:tblW w:w="0" w:type="auto"/>
              <w:tblInd w:w="108" w:type="dxa"/>
              <w:tblLook w:val="01E0" w:firstRow="1" w:lastRow="1" w:firstColumn="1" w:lastColumn="1" w:noHBand="0" w:noVBand="0"/>
            </w:tblPr>
            <w:tblGrid>
              <w:gridCol w:w="8715"/>
            </w:tblGrid>
            <w:tr w:rsidR="009A5486" w14:paraId="7C8AC574" w14:textId="77777777" w:rsidTr="00CE7E32">
              <w:tc>
                <w:tcPr>
                  <w:tcW w:w="8715" w:type="dxa"/>
                </w:tcPr>
                <w:p w14:paraId="750B3489" w14:textId="77777777" w:rsidR="002371A3" w:rsidRPr="002371A3" w:rsidRDefault="00312DE0" w:rsidP="002371A3">
                  <w:pPr>
                    <w:shd w:val="clear" w:color="auto" w:fill="FFFFFF"/>
                    <w:spacing w:after="0" w:line="240" w:lineRule="atLeast"/>
                    <w:jc w:val="right"/>
                    <w:rPr>
                      <w:rFonts w:ascii="Arial" w:eastAsia="Times New Roman" w:hAnsi="Arial" w:cs="Arial"/>
                      <w:sz w:val="20"/>
                      <w:szCs w:val="20"/>
                    </w:rPr>
                  </w:pPr>
                  <w:r w:rsidRPr="002371A3">
                    <w:rPr>
                      <w:rFonts w:ascii="Arial" w:eastAsia="Times New Roman" w:hAnsi="Arial" w:cs="Arial"/>
                      <w:sz w:val="20"/>
                      <w:szCs w:val="20"/>
                    </w:rPr>
                    <w:t xml:space="preserve">              </w:t>
                  </w:r>
                </w:p>
                <w:p w14:paraId="49EB6F58" w14:textId="77777777" w:rsidR="002371A3" w:rsidRPr="002371A3" w:rsidRDefault="00312DE0" w:rsidP="002371A3">
                  <w:pPr>
                    <w:shd w:val="clear" w:color="auto" w:fill="FFFFFF"/>
                    <w:spacing w:after="0" w:line="240" w:lineRule="atLeast"/>
                    <w:jc w:val="center"/>
                    <w:rPr>
                      <w:rFonts w:ascii="Arial" w:eastAsia="Times New Roman" w:hAnsi="Arial" w:cs="Arial"/>
                      <w:sz w:val="20"/>
                      <w:szCs w:val="20"/>
                    </w:rPr>
                  </w:pPr>
                  <w:r w:rsidRPr="002371A3">
                    <w:rPr>
                      <w:rFonts w:ascii="Arial" w:eastAsia="Times New Roman" w:hAnsi="Arial" w:cs="Arial"/>
                      <w:sz w:val="20"/>
                      <w:szCs w:val="20"/>
                    </w:rPr>
                    <w:t xml:space="preserve">                                                                                  Barbara Kolenko </w:t>
                  </w:r>
                  <w:proofErr w:type="spellStart"/>
                  <w:r w:rsidRPr="002371A3">
                    <w:rPr>
                      <w:rFonts w:ascii="Arial" w:eastAsia="Times New Roman" w:hAnsi="Arial" w:cs="Arial"/>
                      <w:sz w:val="20"/>
                      <w:szCs w:val="20"/>
                    </w:rPr>
                    <w:t>Helbl</w:t>
                  </w:r>
                  <w:proofErr w:type="spellEnd"/>
                </w:p>
                <w:p w14:paraId="681B5B4F" w14:textId="77777777" w:rsidR="002371A3" w:rsidRPr="002371A3" w:rsidRDefault="00312DE0" w:rsidP="002371A3">
                  <w:pPr>
                    <w:shd w:val="clear" w:color="auto" w:fill="FFFFFF"/>
                    <w:spacing w:after="0" w:line="240" w:lineRule="atLeast"/>
                    <w:jc w:val="center"/>
                    <w:rPr>
                      <w:rFonts w:ascii="Arial" w:eastAsia="Times New Roman" w:hAnsi="Arial" w:cs="Arial"/>
                      <w:sz w:val="20"/>
                      <w:szCs w:val="20"/>
                    </w:rPr>
                  </w:pPr>
                  <w:r w:rsidRPr="002371A3">
                    <w:rPr>
                      <w:rFonts w:ascii="Arial" w:eastAsia="Times New Roman" w:hAnsi="Arial" w:cs="Arial"/>
                      <w:sz w:val="20"/>
                      <w:szCs w:val="20"/>
                    </w:rPr>
                    <w:t xml:space="preserve">                                                                                  generalna sekretarka</w:t>
                  </w:r>
                </w:p>
              </w:tc>
            </w:tr>
          </w:tbl>
          <w:p w14:paraId="72C5F896" w14:textId="77777777" w:rsidR="002371A3" w:rsidRPr="002371A3" w:rsidRDefault="002371A3" w:rsidP="002371A3">
            <w:pPr>
              <w:shd w:val="clear" w:color="auto" w:fill="FFFFFF"/>
              <w:spacing w:before="60" w:after="60" w:line="240" w:lineRule="atLeast"/>
              <w:rPr>
                <w:rFonts w:ascii="Arial" w:eastAsia="Times New Roman" w:hAnsi="Arial" w:cs="Arial"/>
                <w:sz w:val="20"/>
                <w:szCs w:val="20"/>
              </w:rPr>
            </w:pPr>
          </w:p>
          <w:p w14:paraId="2FDE7FAA" w14:textId="77777777" w:rsidR="002371A3" w:rsidRPr="002371A3" w:rsidRDefault="002371A3" w:rsidP="002371A3">
            <w:pPr>
              <w:shd w:val="clear" w:color="auto" w:fill="FFFFFF"/>
              <w:spacing w:before="60" w:after="60" w:line="240" w:lineRule="atLeast"/>
              <w:rPr>
                <w:rFonts w:ascii="Arial" w:eastAsia="Times New Roman" w:hAnsi="Arial" w:cs="Arial"/>
                <w:sz w:val="20"/>
                <w:szCs w:val="20"/>
              </w:rPr>
            </w:pPr>
          </w:p>
          <w:p w14:paraId="05D46943" w14:textId="77777777" w:rsidR="002371A3" w:rsidRPr="002371A3" w:rsidRDefault="00312DE0" w:rsidP="002371A3">
            <w:pPr>
              <w:shd w:val="clear" w:color="auto" w:fill="FFFFFF"/>
              <w:spacing w:before="60" w:after="60" w:line="240" w:lineRule="atLeast"/>
              <w:rPr>
                <w:rFonts w:ascii="Arial" w:eastAsia="Times New Roman" w:hAnsi="Arial" w:cs="Arial"/>
                <w:sz w:val="20"/>
                <w:szCs w:val="20"/>
              </w:rPr>
            </w:pPr>
            <w:r w:rsidRPr="002371A3">
              <w:rPr>
                <w:rFonts w:ascii="Arial" w:eastAsia="Times New Roman" w:hAnsi="Arial" w:cs="Arial"/>
                <w:sz w:val="20"/>
                <w:szCs w:val="20"/>
              </w:rPr>
              <w:t>Prejmejo:</w:t>
            </w:r>
          </w:p>
          <w:p w14:paraId="40D6F446" w14:textId="77777777" w:rsidR="002371A3" w:rsidRPr="002371A3" w:rsidRDefault="00312DE0" w:rsidP="002371A3">
            <w:pPr>
              <w:numPr>
                <w:ilvl w:val="0"/>
                <w:numId w:val="16"/>
              </w:numPr>
              <w:shd w:val="clear" w:color="auto" w:fill="FFFFFF"/>
              <w:autoSpaceDE w:val="0"/>
              <w:autoSpaceDN w:val="0"/>
              <w:adjustRightInd w:val="0"/>
              <w:spacing w:before="60" w:after="60" w:line="240" w:lineRule="atLeast"/>
              <w:contextualSpacing/>
              <w:rPr>
                <w:rFonts w:ascii="Arial" w:eastAsia="Times New Roman" w:hAnsi="Arial" w:cs="Arial"/>
                <w:color w:val="000000"/>
                <w:sz w:val="20"/>
                <w:szCs w:val="20"/>
              </w:rPr>
            </w:pPr>
            <w:r w:rsidRPr="002371A3">
              <w:rPr>
                <w:rFonts w:ascii="Arial" w:eastAsia="Times New Roman" w:hAnsi="Arial" w:cs="Arial"/>
                <w:color w:val="000000"/>
                <w:sz w:val="20"/>
                <w:szCs w:val="20"/>
              </w:rPr>
              <w:t>Generalni sekretariat Vlade Republike Slovenije,</w:t>
            </w:r>
          </w:p>
          <w:p w14:paraId="1165FF78" w14:textId="77777777" w:rsidR="002371A3" w:rsidRPr="002371A3" w:rsidRDefault="00312DE0" w:rsidP="002371A3">
            <w:pPr>
              <w:numPr>
                <w:ilvl w:val="0"/>
                <w:numId w:val="16"/>
              </w:numPr>
              <w:shd w:val="clear" w:color="auto" w:fill="FFFFFF"/>
              <w:autoSpaceDE w:val="0"/>
              <w:autoSpaceDN w:val="0"/>
              <w:adjustRightInd w:val="0"/>
              <w:spacing w:before="60" w:after="60" w:line="240" w:lineRule="atLeast"/>
              <w:contextualSpacing/>
              <w:rPr>
                <w:rFonts w:ascii="Arial" w:eastAsia="Times New Roman" w:hAnsi="Arial" w:cs="Arial"/>
                <w:sz w:val="20"/>
                <w:szCs w:val="20"/>
              </w:rPr>
            </w:pPr>
            <w:r w:rsidRPr="002371A3">
              <w:rPr>
                <w:rFonts w:ascii="Arial" w:eastAsia="Times New Roman" w:hAnsi="Arial" w:cs="Arial"/>
                <w:sz w:val="20"/>
                <w:szCs w:val="20"/>
              </w:rPr>
              <w:t>Ministrstvo za obrambo</w:t>
            </w:r>
          </w:p>
          <w:p w14:paraId="11065080" w14:textId="77777777" w:rsidR="002371A3" w:rsidRPr="002371A3" w:rsidRDefault="00312DE0" w:rsidP="002371A3">
            <w:pPr>
              <w:numPr>
                <w:ilvl w:val="0"/>
                <w:numId w:val="16"/>
              </w:numPr>
              <w:shd w:val="clear" w:color="auto" w:fill="FFFFFF"/>
              <w:autoSpaceDE w:val="0"/>
              <w:autoSpaceDN w:val="0"/>
              <w:adjustRightInd w:val="0"/>
              <w:spacing w:before="60" w:after="60" w:line="240" w:lineRule="atLeast"/>
              <w:contextualSpacing/>
              <w:rPr>
                <w:rFonts w:ascii="Arial" w:eastAsia="Times New Roman" w:hAnsi="Arial" w:cs="Arial"/>
                <w:sz w:val="20"/>
                <w:szCs w:val="20"/>
              </w:rPr>
            </w:pPr>
            <w:r w:rsidRPr="002371A3">
              <w:rPr>
                <w:rFonts w:ascii="Arial" w:eastAsia="Times New Roman" w:hAnsi="Arial" w:cs="Arial"/>
                <w:sz w:val="20"/>
                <w:szCs w:val="20"/>
              </w:rPr>
              <w:t>Ministrstvo za finance</w:t>
            </w:r>
          </w:p>
          <w:p w14:paraId="3A4AF0ED" w14:textId="77777777" w:rsidR="002371A3" w:rsidRPr="002371A3" w:rsidRDefault="00312DE0" w:rsidP="002371A3">
            <w:pPr>
              <w:numPr>
                <w:ilvl w:val="0"/>
                <w:numId w:val="16"/>
              </w:numPr>
              <w:shd w:val="clear" w:color="auto" w:fill="FFFFFF"/>
              <w:autoSpaceDE w:val="0"/>
              <w:autoSpaceDN w:val="0"/>
              <w:adjustRightInd w:val="0"/>
              <w:spacing w:before="60" w:after="60" w:line="240" w:lineRule="atLeast"/>
              <w:contextualSpacing/>
              <w:rPr>
                <w:rFonts w:ascii="Arial" w:eastAsia="Times New Roman" w:hAnsi="Arial" w:cs="Arial"/>
                <w:sz w:val="20"/>
                <w:szCs w:val="20"/>
              </w:rPr>
            </w:pPr>
            <w:r w:rsidRPr="002371A3">
              <w:rPr>
                <w:rFonts w:ascii="Arial" w:eastAsia="Times New Roman" w:hAnsi="Arial" w:cs="Arial"/>
                <w:sz w:val="20"/>
                <w:szCs w:val="20"/>
              </w:rPr>
              <w:t>Urad Vlade Republike Slovenije za komuniciranje</w:t>
            </w:r>
          </w:p>
          <w:p w14:paraId="6809974D" w14:textId="77777777" w:rsidR="002371A3" w:rsidRPr="002371A3" w:rsidRDefault="00312DE0" w:rsidP="002371A3">
            <w:pPr>
              <w:numPr>
                <w:ilvl w:val="0"/>
                <w:numId w:val="16"/>
              </w:numPr>
              <w:shd w:val="clear" w:color="auto" w:fill="FFFFFF"/>
              <w:autoSpaceDE w:val="0"/>
              <w:autoSpaceDN w:val="0"/>
              <w:adjustRightInd w:val="0"/>
              <w:spacing w:before="60" w:after="60" w:line="240" w:lineRule="atLeast"/>
              <w:contextualSpacing/>
              <w:rPr>
                <w:rFonts w:ascii="Arial" w:eastAsia="Times New Roman" w:hAnsi="Arial" w:cs="Arial"/>
                <w:color w:val="000000"/>
                <w:sz w:val="20"/>
                <w:szCs w:val="20"/>
              </w:rPr>
            </w:pPr>
            <w:r w:rsidRPr="002371A3">
              <w:rPr>
                <w:rFonts w:ascii="Arial" w:eastAsia="Times New Roman" w:hAnsi="Arial" w:cs="Arial"/>
                <w:sz w:val="20"/>
                <w:szCs w:val="20"/>
              </w:rPr>
              <w:t>Služba Vlade Republike Slovenije za zakonodajo</w:t>
            </w:r>
          </w:p>
        </w:tc>
      </w:tr>
      <w:tr w:rsidR="009A5486" w14:paraId="2E53AAA3" w14:textId="77777777" w:rsidTr="008C6B86">
        <w:trPr>
          <w:gridBefore w:val="1"/>
          <w:wBefore w:w="29" w:type="dxa"/>
        </w:trPr>
        <w:tc>
          <w:tcPr>
            <w:tcW w:w="9071" w:type="dxa"/>
            <w:gridSpan w:val="12"/>
          </w:tcPr>
          <w:p w14:paraId="0190E2A6"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371A3">
              <w:rPr>
                <w:rFonts w:ascii="Arial" w:eastAsia="Times New Roman" w:hAnsi="Arial" w:cs="Arial"/>
                <w:b/>
                <w:sz w:val="20"/>
                <w:szCs w:val="20"/>
                <w:lang w:eastAsia="sl-SI"/>
              </w:rPr>
              <w:t>2. Predlog za obravnavo predloga zakona po nujnem ali skrajšanem postopku v državnem zboru z obrazložitvijo razlogov:</w:t>
            </w:r>
          </w:p>
        </w:tc>
      </w:tr>
      <w:tr w:rsidR="009A5486" w14:paraId="757F52FF" w14:textId="77777777" w:rsidTr="008C6B86">
        <w:trPr>
          <w:gridBefore w:val="1"/>
          <w:wBefore w:w="29" w:type="dxa"/>
        </w:trPr>
        <w:tc>
          <w:tcPr>
            <w:tcW w:w="9071" w:type="dxa"/>
            <w:gridSpan w:val="12"/>
          </w:tcPr>
          <w:p w14:paraId="5AC5E8C2"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w:t>
            </w:r>
          </w:p>
        </w:tc>
      </w:tr>
      <w:tr w:rsidR="009A5486" w14:paraId="03673FCA" w14:textId="77777777" w:rsidTr="008C6B86">
        <w:trPr>
          <w:gridBefore w:val="1"/>
          <w:wBefore w:w="29" w:type="dxa"/>
        </w:trPr>
        <w:tc>
          <w:tcPr>
            <w:tcW w:w="9071" w:type="dxa"/>
            <w:gridSpan w:val="12"/>
          </w:tcPr>
          <w:p w14:paraId="309FF42D"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371A3">
              <w:rPr>
                <w:rFonts w:ascii="Arial" w:eastAsia="Times New Roman" w:hAnsi="Arial" w:cs="Arial"/>
                <w:b/>
                <w:sz w:val="20"/>
                <w:szCs w:val="20"/>
                <w:lang w:eastAsia="sl-SI"/>
              </w:rPr>
              <w:t>3.a Osebe, odgovorne za strokovno pripravo in usklajenost gradiva:</w:t>
            </w:r>
          </w:p>
        </w:tc>
      </w:tr>
      <w:tr w:rsidR="009A5486" w14:paraId="3E561950" w14:textId="77777777" w:rsidTr="008C6B86">
        <w:trPr>
          <w:gridBefore w:val="1"/>
          <w:wBefore w:w="29" w:type="dxa"/>
        </w:trPr>
        <w:tc>
          <w:tcPr>
            <w:tcW w:w="9071" w:type="dxa"/>
            <w:gridSpan w:val="12"/>
          </w:tcPr>
          <w:p w14:paraId="2B06C8E7" w14:textId="77777777" w:rsidR="002371A3" w:rsidRPr="002371A3" w:rsidRDefault="00312DE0" w:rsidP="002371A3">
            <w:pPr>
              <w:numPr>
                <w:ilvl w:val="0"/>
                <w:numId w:val="31"/>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color w:val="000000"/>
                <w:sz w:val="20"/>
                <w:szCs w:val="20"/>
                <w:lang w:eastAsia="sl-SI"/>
              </w:rPr>
              <w:t xml:space="preserve">Mateja </w:t>
            </w:r>
            <w:proofErr w:type="spellStart"/>
            <w:r w:rsidRPr="002371A3">
              <w:rPr>
                <w:rFonts w:ascii="Arial" w:eastAsia="Times New Roman" w:hAnsi="Arial" w:cs="Arial"/>
                <w:color w:val="000000"/>
                <w:sz w:val="20"/>
                <w:szCs w:val="20"/>
                <w:lang w:eastAsia="sl-SI"/>
              </w:rPr>
              <w:t>Rokvič</w:t>
            </w:r>
            <w:proofErr w:type="spellEnd"/>
            <w:r w:rsidRPr="002371A3">
              <w:rPr>
                <w:rFonts w:ascii="Arial" w:eastAsia="Times New Roman" w:hAnsi="Arial" w:cs="Arial"/>
                <w:color w:val="000000"/>
                <w:sz w:val="20"/>
                <w:szCs w:val="20"/>
                <w:lang w:eastAsia="sl-SI"/>
              </w:rPr>
              <w:t>, generalna direktorica Direktorata za obrambne zadeve.</w:t>
            </w:r>
          </w:p>
        </w:tc>
      </w:tr>
      <w:tr w:rsidR="009A5486" w14:paraId="4CFC2399" w14:textId="77777777" w:rsidTr="008C6B86">
        <w:trPr>
          <w:gridBefore w:val="1"/>
          <w:wBefore w:w="29" w:type="dxa"/>
        </w:trPr>
        <w:tc>
          <w:tcPr>
            <w:tcW w:w="9071" w:type="dxa"/>
            <w:gridSpan w:val="12"/>
          </w:tcPr>
          <w:p w14:paraId="0815F246"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371A3">
              <w:rPr>
                <w:rFonts w:ascii="Arial" w:eastAsia="Times New Roman" w:hAnsi="Arial" w:cs="Arial"/>
                <w:b/>
                <w:iCs/>
                <w:sz w:val="20"/>
                <w:szCs w:val="20"/>
                <w:lang w:eastAsia="sl-SI"/>
              </w:rPr>
              <w:t xml:space="preserve">3.b Zunanji strokovnjaki, ki so </w:t>
            </w:r>
            <w:r w:rsidRPr="002371A3">
              <w:rPr>
                <w:rFonts w:ascii="Arial" w:eastAsia="Times New Roman" w:hAnsi="Arial" w:cs="Arial"/>
                <w:b/>
                <w:sz w:val="20"/>
                <w:szCs w:val="20"/>
                <w:lang w:eastAsia="sl-SI"/>
              </w:rPr>
              <w:t>sodelovali pri pripravi dela ali celotnega gradiva:</w:t>
            </w:r>
          </w:p>
        </w:tc>
      </w:tr>
      <w:tr w:rsidR="009A5486" w14:paraId="7AA2F058" w14:textId="77777777" w:rsidTr="008C6B86">
        <w:trPr>
          <w:gridBefore w:val="1"/>
          <w:wBefore w:w="29" w:type="dxa"/>
        </w:trPr>
        <w:tc>
          <w:tcPr>
            <w:tcW w:w="9071" w:type="dxa"/>
            <w:gridSpan w:val="12"/>
          </w:tcPr>
          <w:p w14:paraId="7FEE78F3"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w:t>
            </w:r>
          </w:p>
        </w:tc>
      </w:tr>
      <w:tr w:rsidR="009A5486" w14:paraId="7ADE14DA" w14:textId="77777777" w:rsidTr="008C6B86">
        <w:trPr>
          <w:gridBefore w:val="1"/>
          <w:wBefore w:w="29" w:type="dxa"/>
        </w:trPr>
        <w:tc>
          <w:tcPr>
            <w:tcW w:w="9071" w:type="dxa"/>
            <w:gridSpan w:val="12"/>
          </w:tcPr>
          <w:p w14:paraId="57EB59BA"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371A3">
              <w:rPr>
                <w:rFonts w:ascii="Arial" w:eastAsia="Times New Roman" w:hAnsi="Arial" w:cs="Arial"/>
                <w:b/>
                <w:sz w:val="20"/>
                <w:szCs w:val="20"/>
                <w:lang w:eastAsia="sl-SI"/>
              </w:rPr>
              <w:t>4. Predstavniki vlade, ki bodo sodelovali pri delu državnega zbora:</w:t>
            </w:r>
          </w:p>
        </w:tc>
      </w:tr>
      <w:tr w:rsidR="009A5486" w14:paraId="17CFF4EA" w14:textId="77777777" w:rsidTr="008C6B86">
        <w:trPr>
          <w:gridBefore w:val="1"/>
          <w:wBefore w:w="29" w:type="dxa"/>
        </w:trPr>
        <w:tc>
          <w:tcPr>
            <w:tcW w:w="9071" w:type="dxa"/>
            <w:gridSpan w:val="12"/>
          </w:tcPr>
          <w:p w14:paraId="34D2D8B2"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371A3">
              <w:rPr>
                <w:rFonts w:ascii="Arial" w:eastAsia="Times New Roman" w:hAnsi="Arial" w:cs="Arial"/>
                <w:iCs/>
                <w:sz w:val="20"/>
                <w:szCs w:val="20"/>
                <w:lang w:eastAsia="sl-SI"/>
              </w:rPr>
              <w:t>/</w:t>
            </w:r>
          </w:p>
        </w:tc>
      </w:tr>
      <w:tr w:rsidR="009A5486" w14:paraId="5B12AB27" w14:textId="77777777" w:rsidTr="008C6B86">
        <w:trPr>
          <w:gridBefore w:val="1"/>
          <w:wBefore w:w="29" w:type="dxa"/>
        </w:trPr>
        <w:tc>
          <w:tcPr>
            <w:tcW w:w="9071" w:type="dxa"/>
            <w:gridSpan w:val="12"/>
          </w:tcPr>
          <w:p w14:paraId="1FF37D17" w14:textId="77777777" w:rsidR="002371A3" w:rsidRPr="002371A3" w:rsidRDefault="00312DE0" w:rsidP="002371A3">
            <w:pPr>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t>5. Kratek povzetek gradiva:</w:t>
            </w:r>
          </w:p>
        </w:tc>
      </w:tr>
      <w:tr w:rsidR="009A5486" w14:paraId="6FD2AC0C" w14:textId="77777777" w:rsidTr="008C6B86">
        <w:trPr>
          <w:gridBefore w:val="1"/>
          <w:wBefore w:w="29" w:type="dxa"/>
        </w:trPr>
        <w:tc>
          <w:tcPr>
            <w:tcW w:w="9071" w:type="dxa"/>
            <w:gridSpan w:val="12"/>
          </w:tcPr>
          <w:p w14:paraId="763CE22A" w14:textId="77777777" w:rsidR="002371A3" w:rsidRPr="002371A3" w:rsidRDefault="00312DE0" w:rsidP="002371A3">
            <w:pPr>
              <w:shd w:val="clear" w:color="auto" w:fill="FFFFFF"/>
              <w:spacing w:after="0" w:line="240" w:lineRule="auto"/>
              <w:jc w:val="both"/>
              <w:rPr>
                <w:rFonts w:ascii="Arial" w:eastAsia="Times New Roman" w:hAnsi="Arial" w:cs="Arial"/>
                <w:sz w:val="20"/>
                <w:szCs w:val="20"/>
              </w:rPr>
            </w:pPr>
            <w:r w:rsidRPr="002371A3">
              <w:rPr>
                <w:rFonts w:ascii="Arial" w:eastAsia="Times New Roman" w:hAnsi="Arial" w:cs="Arial"/>
                <w:sz w:val="20"/>
                <w:szCs w:val="20"/>
              </w:rPr>
              <w:lastRenderedPageBreak/>
              <w:t xml:space="preserve">Ministrstvo za obrambo, skladno s 3. točko Sklepa Vlade Republike Slovenije št. </w:t>
            </w:r>
            <w:r w:rsidRPr="002371A3">
              <w:rPr>
                <w:rFonts w:ascii="Arial" w:eastAsia="Times New Roman" w:hAnsi="Arial" w:cs="Arial"/>
                <w:color w:val="000000"/>
                <w:sz w:val="20"/>
                <w:szCs w:val="20"/>
              </w:rPr>
              <w:t>00700-24/2023/6 z dne 7. 12. 2023</w:t>
            </w:r>
            <w:r w:rsidR="00217A78">
              <w:rPr>
                <w:rFonts w:ascii="Arial" w:eastAsia="Times New Roman" w:hAnsi="Arial" w:cs="Arial"/>
                <w:color w:val="000000"/>
                <w:sz w:val="20"/>
                <w:szCs w:val="20"/>
              </w:rPr>
              <w:t>,</w:t>
            </w:r>
            <w:r w:rsidRPr="002371A3">
              <w:rPr>
                <w:rFonts w:ascii="Arial" w:eastAsia="Times New Roman" w:hAnsi="Arial" w:cs="Arial"/>
                <w:color w:val="000000"/>
                <w:sz w:val="20"/>
                <w:szCs w:val="20"/>
              </w:rPr>
              <w:t xml:space="preserve"> Vladi RS daje v soglasje predlog načrtovanih promocijskih aktivnosti za pridobivanje kadra Slovenske vojske v letu 2026. </w:t>
            </w:r>
          </w:p>
          <w:p w14:paraId="18BD4DC9"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Namen promocije in oglaševanja je obveščanje državljanov Republike Slovenije o delovanju obrambnega ministrstva in Slovenske vojske (SV) ter številnih možnostih sodelovanja s Slovensko vojsko s poudarkom na predstavitvi širine poklicev, namena in poslanstva Slovenske vojske. S promocijskimi in oglaševalskimi aktivnostmi sledimo cilju, da različne javnosti ozaveščamo in informiramo o nalogah in poslanstvu Slovenske vojske ter različnih oblikah sodelovanja, s tem pa posledično kadrovsko popolnjujemo Slovensko vojsko. </w:t>
            </w:r>
          </w:p>
          <w:p w14:paraId="315DDA7B" w14:textId="77777777" w:rsidR="002371A3" w:rsidRPr="002371A3" w:rsidRDefault="002371A3"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8937EF1"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Promocijske aktivnosti, ki sodijo med stalne in nujne dejavnosti ministrstva, potekajo skozi celo leto z različnimi vsebinskimi poudarki in preko različnih promocijskih kanalov, pri čemer se ministrstvo za zakupe medijskega prosta dogovarja neposredno s ponudniki, kjer so oglasi objavljeni. </w:t>
            </w:r>
          </w:p>
          <w:p w14:paraId="4D79D0B9" w14:textId="77777777" w:rsidR="002371A3" w:rsidRPr="002371A3" w:rsidRDefault="002371A3"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54915B5"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Promociji poklicev, nalog in poslanstva SV bo namenjen tudi dogodek Dan Slovenske vojske, ki </w:t>
            </w:r>
            <w:r w:rsidR="00B942F7">
              <w:rPr>
                <w:rFonts w:ascii="Arial" w:eastAsia="Times New Roman" w:hAnsi="Arial" w:cs="Arial"/>
                <w:sz w:val="20"/>
                <w:szCs w:val="20"/>
                <w:lang w:eastAsia="sl-SI"/>
              </w:rPr>
              <w:t xml:space="preserve">bo </w:t>
            </w:r>
            <w:r w:rsidRPr="002371A3">
              <w:rPr>
                <w:rFonts w:ascii="Arial" w:eastAsia="Times New Roman" w:hAnsi="Arial" w:cs="Arial"/>
                <w:sz w:val="20"/>
                <w:szCs w:val="20"/>
                <w:lang w:eastAsia="sl-SI"/>
              </w:rPr>
              <w:t>1</w:t>
            </w:r>
            <w:r w:rsidR="00B942F7">
              <w:rPr>
                <w:rFonts w:ascii="Arial" w:eastAsia="Times New Roman" w:hAnsi="Arial" w:cs="Arial"/>
                <w:sz w:val="20"/>
                <w:szCs w:val="20"/>
                <w:lang w:eastAsia="sl-SI"/>
              </w:rPr>
              <w:t>6</w:t>
            </w:r>
            <w:r w:rsidRPr="002371A3">
              <w:rPr>
                <w:rFonts w:ascii="Arial" w:eastAsia="Times New Roman" w:hAnsi="Arial" w:cs="Arial"/>
                <w:sz w:val="20"/>
                <w:szCs w:val="20"/>
                <w:lang w:eastAsia="sl-SI"/>
              </w:rPr>
              <w:t>. maja 2026</w:t>
            </w:r>
            <w:r w:rsidR="00B942F7">
              <w:rPr>
                <w:rFonts w:ascii="Arial" w:eastAsia="Times New Roman" w:hAnsi="Arial" w:cs="Arial"/>
                <w:sz w:val="20"/>
                <w:szCs w:val="20"/>
                <w:lang w:eastAsia="sl-SI"/>
              </w:rPr>
              <w:t xml:space="preserve"> v Novem mestu</w:t>
            </w:r>
            <w:r w:rsidRPr="002371A3">
              <w:rPr>
                <w:rFonts w:ascii="Arial" w:eastAsia="Times New Roman" w:hAnsi="Arial" w:cs="Arial"/>
                <w:szCs w:val="20"/>
                <w:lang w:eastAsia="sl-SI"/>
              </w:rPr>
              <w:t xml:space="preserve"> </w:t>
            </w:r>
            <w:r w:rsidRPr="002371A3">
              <w:rPr>
                <w:rFonts w:ascii="Arial" w:eastAsia="Times New Roman" w:hAnsi="Arial" w:cs="Arial"/>
                <w:sz w:val="20"/>
                <w:szCs w:val="20"/>
                <w:lang w:eastAsia="sl-SI"/>
              </w:rPr>
              <w:t>in mednarodni sejem SIDEC 2026 (</w:t>
            </w:r>
            <w:proofErr w:type="spellStart"/>
            <w:r w:rsidRPr="002371A3">
              <w:rPr>
                <w:rFonts w:ascii="Arial" w:eastAsia="Times New Roman" w:hAnsi="Arial" w:cs="Arial"/>
                <w:sz w:val="20"/>
                <w:szCs w:val="20"/>
                <w:lang w:eastAsia="sl-SI"/>
              </w:rPr>
              <w:t>Slovenian</w:t>
            </w:r>
            <w:proofErr w:type="spellEnd"/>
            <w:r w:rsidRPr="002371A3">
              <w:rPr>
                <w:rFonts w:ascii="Arial" w:eastAsia="Times New Roman" w:hAnsi="Arial" w:cs="Arial"/>
                <w:sz w:val="20"/>
                <w:szCs w:val="20"/>
                <w:lang w:eastAsia="sl-SI"/>
              </w:rPr>
              <w:t xml:space="preserve"> </w:t>
            </w:r>
            <w:proofErr w:type="spellStart"/>
            <w:r w:rsidRPr="002371A3">
              <w:rPr>
                <w:rFonts w:ascii="Arial" w:eastAsia="Times New Roman" w:hAnsi="Arial" w:cs="Arial"/>
                <w:sz w:val="20"/>
                <w:szCs w:val="20"/>
                <w:lang w:eastAsia="sl-SI"/>
              </w:rPr>
              <w:t>International</w:t>
            </w:r>
            <w:proofErr w:type="spellEnd"/>
            <w:r w:rsidRPr="002371A3">
              <w:rPr>
                <w:rFonts w:ascii="Arial" w:eastAsia="Times New Roman" w:hAnsi="Arial" w:cs="Arial"/>
                <w:sz w:val="20"/>
                <w:szCs w:val="20"/>
                <w:lang w:eastAsia="sl-SI"/>
              </w:rPr>
              <w:t xml:space="preserve"> </w:t>
            </w:r>
            <w:proofErr w:type="spellStart"/>
            <w:r w:rsidRPr="002371A3">
              <w:rPr>
                <w:rFonts w:ascii="Arial" w:eastAsia="Times New Roman" w:hAnsi="Arial" w:cs="Arial"/>
                <w:sz w:val="20"/>
                <w:szCs w:val="20"/>
                <w:lang w:eastAsia="sl-SI"/>
              </w:rPr>
              <w:t>Defence</w:t>
            </w:r>
            <w:proofErr w:type="spellEnd"/>
            <w:r w:rsidRPr="002371A3">
              <w:rPr>
                <w:rFonts w:ascii="Arial" w:eastAsia="Times New Roman" w:hAnsi="Arial" w:cs="Arial"/>
                <w:sz w:val="20"/>
                <w:szCs w:val="20"/>
                <w:lang w:eastAsia="sl-SI"/>
              </w:rPr>
              <w:t xml:space="preserve"> </w:t>
            </w:r>
            <w:proofErr w:type="spellStart"/>
            <w:r w:rsidRPr="002371A3">
              <w:rPr>
                <w:rFonts w:ascii="Arial" w:eastAsia="Times New Roman" w:hAnsi="Arial" w:cs="Arial"/>
                <w:sz w:val="20"/>
                <w:szCs w:val="20"/>
                <w:lang w:eastAsia="sl-SI"/>
              </w:rPr>
              <w:t>Exhibition</w:t>
            </w:r>
            <w:proofErr w:type="spellEnd"/>
            <w:r w:rsidRPr="002371A3">
              <w:rPr>
                <w:rFonts w:ascii="Arial" w:eastAsia="Times New Roman" w:hAnsi="Arial" w:cs="Arial"/>
                <w:sz w:val="20"/>
                <w:szCs w:val="20"/>
                <w:lang w:eastAsia="sl-SI"/>
              </w:rPr>
              <w:t xml:space="preserve"> </w:t>
            </w:r>
            <w:proofErr w:type="spellStart"/>
            <w:r w:rsidRPr="002371A3">
              <w:rPr>
                <w:rFonts w:ascii="Arial" w:eastAsia="Times New Roman" w:hAnsi="Arial" w:cs="Arial"/>
                <w:sz w:val="20"/>
                <w:szCs w:val="20"/>
                <w:lang w:eastAsia="sl-SI"/>
              </w:rPr>
              <w:t>and</w:t>
            </w:r>
            <w:proofErr w:type="spellEnd"/>
            <w:r w:rsidRPr="002371A3">
              <w:rPr>
                <w:rFonts w:ascii="Arial" w:eastAsia="Times New Roman" w:hAnsi="Arial" w:cs="Arial"/>
                <w:sz w:val="20"/>
                <w:szCs w:val="20"/>
                <w:lang w:eastAsia="sl-SI"/>
              </w:rPr>
              <w:t xml:space="preserve"> </w:t>
            </w:r>
            <w:proofErr w:type="spellStart"/>
            <w:r w:rsidRPr="002371A3">
              <w:rPr>
                <w:rFonts w:ascii="Arial" w:eastAsia="Times New Roman" w:hAnsi="Arial" w:cs="Arial"/>
                <w:sz w:val="20"/>
                <w:szCs w:val="20"/>
                <w:lang w:eastAsia="sl-SI"/>
              </w:rPr>
              <w:t>Conference</w:t>
            </w:r>
            <w:proofErr w:type="spellEnd"/>
            <w:r w:rsidRPr="002371A3">
              <w:rPr>
                <w:rFonts w:ascii="Arial" w:eastAsia="Times New Roman" w:hAnsi="Arial" w:cs="Arial"/>
                <w:sz w:val="20"/>
                <w:szCs w:val="20"/>
                <w:lang w:eastAsia="sl-SI"/>
              </w:rPr>
              <w:t xml:space="preserve">), ki bo od 10. do 12. novembra 2026 v Celju. V ta namen načrtuje zakup medijskega prostora prav tako neposredno s ponudniki, kjer bodo oglasi objavljeni. </w:t>
            </w:r>
          </w:p>
        </w:tc>
      </w:tr>
      <w:tr w:rsidR="009A5486" w14:paraId="4BD086D1" w14:textId="77777777" w:rsidTr="008C6B86">
        <w:trPr>
          <w:gridBefore w:val="1"/>
          <w:wBefore w:w="29" w:type="dxa"/>
        </w:trPr>
        <w:tc>
          <w:tcPr>
            <w:tcW w:w="9071" w:type="dxa"/>
            <w:gridSpan w:val="12"/>
          </w:tcPr>
          <w:p w14:paraId="001F4CC3" w14:textId="77777777" w:rsidR="002371A3" w:rsidRPr="002371A3" w:rsidRDefault="00312DE0" w:rsidP="002371A3">
            <w:pPr>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t>6. Presoja posledic za:</w:t>
            </w:r>
          </w:p>
        </w:tc>
      </w:tr>
      <w:tr w:rsidR="009A5486" w14:paraId="674AC774" w14:textId="77777777" w:rsidTr="008C6B86">
        <w:trPr>
          <w:gridBefore w:val="1"/>
          <w:wBefore w:w="29" w:type="dxa"/>
        </w:trPr>
        <w:tc>
          <w:tcPr>
            <w:tcW w:w="1419" w:type="dxa"/>
          </w:tcPr>
          <w:p w14:paraId="19D0DFB0" w14:textId="77777777" w:rsidR="002371A3" w:rsidRPr="002371A3" w:rsidRDefault="00312DE0" w:rsidP="002371A3">
            <w:pPr>
              <w:shd w:val="clear" w:color="auto" w:fill="FFFFFF"/>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a)</w:t>
            </w:r>
          </w:p>
        </w:tc>
        <w:tc>
          <w:tcPr>
            <w:tcW w:w="5444" w:type="dxa"/>
            <w:gridSpan w:val="9"/>
          </w:tcPr>
          <w:p w14:paraId="7D222A0B"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371A3">
              <w:rPr>
                <w:rFonts w:ascii="Arial" w:eastAsia="Times New Roman" w:hAnsi="Arial" w:cs="Arial"/>
                <w:sz w:val="20"/>
                <w:szCs w:val="20"/>
                <w:lang w:eastAsia="sl-SI"/>
              </w:rPr>
              <w:t>javnofinančna sredstva nad 40.000 EUR v tekočem in naslednjih treh letih</w:t>
            </w:r>
          </w:p>
        </w:tc>
        <w:tc>
          <w:tcPr>
            <w:tcW w:w="2208" w:type="dxa"/>
            <w:gridSpan w:val="2"/>
            <w:vAlign w:val="center"/>
          </w:tcPr>
          <w:p w14:paraId="22B3D04C" w14:textId="77777777" w:rsidR="002371A3" w:rsidRPr="002371A3" w:rsidRDefault="00312DE0" w:rsidP="002371A3">
            <w:pPr>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DA</w:t>
            </w:r>
          </w:p>
        </w:tc>
      </w:tr>
      <w:tr w:rsidR="009A5486" w14:paraId="2AAC0111" w14:textId="77777777" w:rsidTr="008C6B86">
        <w:trPr>
          <w:gridBefore w:val="1"/>
          <w:wBefore w:w="29" w:type="dxa"/>
        </w:trPr>
        <w:tc>
          <w:tcPr>
            <w:tcW w:w="1419" w:type="dxa"/>
          </w:tcPr>
          <w:p w14:paraId="3AD290CC" w14:textId="77777777" w:rsidR="002371A3" w:rsidRPr="002371A3" w:rsidRDefault="00312DE0" w:rsidP="002371A3">
            <w:pPr>
              <w:shd w:val="clear" w:color="auto" w:fill="FFFFFF"/>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b)</w:t>
            </w:r>
          </w:p>
        </w:tc>
        <w:tc>
          <w:tcPr>
            <w:tcW w:w="5444" w:type="dxa"/>
            <w:gridSpan w:val="9"/>
          </w:tcPr>
          <w:p w14:paraId="3B09ABEA"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bCs/>
                <w:sz w:val="20"/>
                <w:szCs w:val="20"/>
                <w:lang w:eastAsia="sl-SI"/>
              </w:rPr>
              <w:t>usklajenost slovenskega pravnega reda s pravnim redom Evropske unije</w:t>
            </w:r>
          </w:p>
        </w:tc>
        <w:tc>
          <w:tcPr>
            <w:tcW w:w="2208" w:type="dxa"/>
            <w:gridSpan w:val="2"/>
            <w:vAlign w:val="center"/>
          </w:tcPr>
          <w:p w14:paraId="7D15069F" w14:textId="77777777" w:rsidR="002371A3" w:rsidRPr="002371A3" w:rsidRDefault="00312DE0" w:rsidP="002371A3">
            <w:pPr>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NE</w:t>
            </w:r>
          </w:p>
        </w:tc>
      </w:tr>
      <w:tr w:rsidR="009A5486" w14:paraId="41AE8233" w14:textId="77777777" w:rsidTr="008C6B86">
        <w:trPr>
          <w:gridBefore w:val="1"/>
          <w:wBefore w:w="29" w:type="dxa"/>
        </w:trPr>
        <w:tc>
          <w:tcPr>
            <w:tcW w:w="1419" w:type="dxa"/>
          </w:tcPr>
          <w:p w14:paraId="23B1B408" w14:textId="77777777" w:rsidR="002371A3" w:rsidRPr="002371A3" w:rsidRDefault="00312DE0" w:rsidP="002371A3">
            <w:pPr>
              <w:shd w:val="clear" w:color="auto" w:fill="FFFFFF"/>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c)</w:t>
            </w:r>
          </w:p>
        </w:tc>
        <w:tc>
          <w:tcPr>
            <w:tcW w:w="5444" w:type="dxa"/>
            <w:gridSpan w:val="9"/>
          </w:tcPr>
          <w:p w14:paraId="73545BFD"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administrativne posledice</w:t>
            </w:r>
          </w:p>
        </w:tc>
        <w:tc>
          <w:tcPr>
            <w:tcW w:w="2208" w:type="dxa"/>
            <w:gridSpan w:val="2"/>
            <w:vAlign w:val="center"/>
          </w:tcPr>
          <w:p w14:paraId="0659E4E3" w14:textId="77777777" w:rsidR="002371A3" w:rsidRPr="002371A3" w:rsidRDefault="00312DE0" w:rsidP="002371A3">
            <w:pPr>
              <w:shd w:val="clear" w:color="auto" w:fill="FFFFFF"/>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371A3">
              <w:rPr>
                <w:rFonts w:ascii="Arial" w:eastAsia="Times New Roman" w:hAnsi="Arial" w:cs="Arial"/>
                <w:sz w:val="20"/>
                <w:szCs w:val="20"/>
                <w:lang w:eastAsia="sl-SI"/>
              </w:rPr>
              <w:t>NE</w:t>
            </w:r>
          </w:p>
        </w:tc>
      </w:tr>
      <w:tr w:rsidR="009A5486" w14:paraId="2B15277C" w14:textId="77777777" w:rsidTr="008C6B86">
        <w:trPr>
          <w:gridBefore w:val="1"/>
          <w:wBefore w:w="29" w:type="dxa"/>
        </w:trPr>
        <w:tc>
          <w:tcPr>
            <w:tcW w:w="1419" w:type="dxa"/>
          </w:tcPr>
          <w:p w14:paraId="5EC5BF09" w14:textId="77777777" w:rsidR="002371A3" w:rsidRPr="002371A3" w:rsidRDefault="00312DE0" w:rsidP="002371A3">
            <w:pPr>
              <w:shd w:val="clear" w:color="auto" w:fill="FFFFFF"/>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č)</w:t>
            </w:r>
          </w:p>
        </w:tc>
        <w:tc>
          <w:tcPr>
            <w:tcW w:w="5444" w:type="dxa"/>
            <w:gridSpan w:val="9"/>
          </w:tcPr>
          <w:p w14:paraId="633E944F"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1A3">
              <w:rPr>
                <w:rFonts w:ascii="Arial" w:eastAsia="Times New Roman" w:hAnsi="Arial" w:cs="Arial"/>
                <w:sz w:val="20"/>
                <w:szCs w:val="20"/>
                <w:lang w:eastAsia="sl-SI"/>
              </w:rPr>
              <w:t>gospodarstvo, zlasti</w:t>
            </w:r>
            <w:r w:rsidRPr="002371A3">
              <w:rPr>
                <w:rFonts w:ascii="Arial" w:eastAsia="Times New Roman" w:hAnsi="Arial" w:cs="Arial"/>
                <w:bCs/>
                <w:sz w:val="20"/>
                <w:szCs w:val="20"/>
                <w:lang w:eastAsia="sl-SI"/>
              </w:rPr>
              <w:t xml:space="preserve"> mala in srednja podjetja ter konkurenčnost podjetij</w:t>
            </w:r>
          </w:p>
        </w:tc>
        <w:tc>
          <w:tcPr>
            <w:tcW w:w="2208" w:type="dxa"/>
            <w:gridSpan w:val="2"/>
            <w:vAlign w:val="center"/>
          </w:tcPr>
          <w:p w14:paraId="72CC84F2" w14:textId="77777777" w:rsidR="002371A3" w:rsidRPr="002371A3" w:rsidRDefault="00312DE0" w:rsidP="002371A3">
            <w:pPr>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NE</w:t>
            </w:r>
          </w:p>
        </w:tc>
      </w:tr>
      <w:tr w:rsidR="009A5486" w14:paraId="7CCCBD79" w14:textId="77777777" w:rsidTr="008C6B86">
        <w:trPr>
          <w:gridBefore w:val="1"/>
          <w:wBefore w:w="29" w:type="dxa"/>
        </w:trPr>
        <w:tc>
          <w:tcPr>
            <w:tcW w:w="1419" w:type="dxa"/>
          </w:tcPr>
          <w:p w14:paraId="6598855B" w14:textId="77777777" w:rsidR="002371A3" w:rsidRPr="002371A3" w:rsidRDefault="00312DE0" w:rsidP="002371A3">
            <w:pPr>
              <w:shd w:val="clear" w:color="auto" w:fill="FFFFFF"/>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d)</w:t>
            </w:r>
          </w:p>
        </w:tc>
        <w:tc>
          <w:tcPr>
            <w:tcW w:w="5444" w:type="dxa"/>
            <w:gridSpan w:val="9"/>
          </w:tcPr>
          <w:p w14:paraId="2740CE93"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1A3">
              <w:rPr>
                <w:rFonts w:ascii="Arial" w:eastAsia="Times New Roman" w:hAnsi="Arial" w:cs="Arial"/>
                <w:bCs/>
                <w:sz w:val="20"/>
                <w:szCs w:val="20"/>
                <w:lang w:eastAsia="sl-SI"/>
              </w:rPr>
              <w:t>okolje, vključno s prostorskimi in varstvenimi vidiki</w:t>
            </w:r>
          </w:p>
        </w:tc>
        <w:tc>
          <w:tcPr>
            <w:tcW w:w="2208" w:type="dxa"/>
            <w:gridSpan w:val="2"/>
            <w:vAlign w:val="center"/>
          </w:tcPr>
          <w:p w14:paraId="7C41A10F" w14:textId="77777777" w:rsidR="002371A3" w:rsidRPr="002371A3" w:rsidRDefault="00312DE0" w:rsidP="002371A3">
            <w:pPr>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NE</w:t>
            </w:r>
          </w:p>
        </w:tc>
      </w:tr>
      <w:tr w:rsidR="009A5486" w14:paraId="3189CF65" w14:textId="77777777" w:rsidTr="008C6B86">
        <w:trPr>
          <w:gridBefore w:val="1"/>
          <w:wBefore w:w="29" w:type="dxa"/>
        </w:trPr>
        <w:tc>
          <w:tcPr>
            <w:tcW w:w="1419" w:type="dxa"/>
          </w:tcPr>
          <w:p w14:paraId="558DC311" w14:textId="77777777" w:rsidR="002371A3" w:rsidRPr="002371A3" w:rsidRDefault="00312DE0" w:rsidP="002371A3">
            <w:pPr>
              <w:shd w:val="clear" w:color="auto" w:fill="FFFFFF"/>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e)</w:t>
            </w:r>
          </w:p>
        </w:tc>
        <w:tc>
          <w:tcPr>
            <w:tcW w:w="5444" w:type="dxa"/>
            <w:gridSpan w:val="9"/>
          </w:tcPr>
          <w:p w14:paraId="3A81439C"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1A3">
              <w:rPr>
                <w:rFonts w:ascii="Arial" w:eastAsia="Times New Roman" w:hAnsi="Arial" w:cs="Arial"/>
                <w:bCs/>
                <w:sz w:val="20"/>
                <w:szCs w:val="20"/>
                <w:lang w:eastAsia="sl-SI"/>
              </w:rPr>
              <w:t>socialno področje</w:t>
            </w:r>
          </w:p>
        </w:tc>
        <w:tc>
          <w:tcPr>
            <w:tcW w:w="2208" w:type="dxa"/>
            <w:gridSpan w:val="2"/>
            <w:vAlign w:val="center"/>
          </w:tcPr>
          <w:p w14:paraId="0C0B88BF" w14:textId="77777777" w:rsidR="002371A3" w:rsidRPr="002371A3" w:rsidRDefault="00312DE0" w:rsidP="002371A3">
            <w:pPr>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NE</w:t>
            </w:r>
          </w:p>
        </w:tc>
      </w:tr>
      <w:tr w:rsidR="009A5486" w14:paraId="152DC98B" w14:textId="77777777" w:rsidTr="008C6B86">
        <w:trPr>
          <w:gridBefore w:val="1"/>
          <w:wBefore w:w="29" w:type="dxa"/>
        </w:trPr>
        <w:tc>
          <w:tcPr>
            <w:tcW w:w="1419" w:type="dxa"/>
            <w:tcBorders>
              <w:bottom w:val="single" w:sz="4" w:space="0" w:color="auto"/>
            </w:tcBorders>
          </w:tcPr>
          <w:p w14:paraId="0EE61E86" w14:textId="77777777" w:rsidR="002371A3" w:rsidRPr="002371A3" w:rsidRDefault="00312DE0" w:rsidP="002371A3">
            <w:pPr>
              <w:shd w:val="clear" w:color="auto" w:fill="FFFFFF"/>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f)</w:t>
            </w:r>
          </w:p>
        </w:tc>
        <w:tc>
          <w:tcPr>
            <w:tcW w:w="5444" w:type="dxa"/>
            <w:gridSpan w:val="9"/>
            <w:tcBorders>
              <w:bottom w:val="single" w:sz="4" w:space="0" w:color="auto"/>
            </w:tcBorders>
          </w:tcPr>
          <w:p w14:paraId="2D2DC370" w14:textId="77777777" w:rsidR="002371A3" w:rsidRPr="002371A3" w:rsidRDefault="00312DE0" w:rsidP="002371A3">
            <w:pPr>
              <w:shd w:val="clear" w:color="auto" w:fill="FFFFFF"/>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1A3">
              <w:rPr>
                <w:rFonts w:ascii="Arial" w:eastAsia="Times New Roman" w:hAnsi="Arial" w:cs="Arial"/>
                <w:bCs/>
                <w:sz w:val="20"/>
                <w:szCs w:val="20"/>
                <w:lang w:eastAsia="sl-SI"/>
              </w:rPr>
              <w:t>dokumente razvojnega načrtovanja:</w:t>
            </w:r>
          </w:p>
          <w:p w14:paraId="4FAF6179" w14:textId="77777777" w:rsidR="002371A3" w:rsidRPr="002371A3" w:rsidRDefault="00312DE0" w:rsidP="002371A3">
            <w:pPr>
              <w:numPr>
                <w:ilvl w:val="0"/>
                <w:numId w:val="17"/>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1A3">
              <w:rPr>
                <w:rFonts w:ascii="Arial" w:eastAsia="Times New Roman" w:hAnsi="Arial" w:cs="Arial"/>
                <w:bCs/>
                <w:sz w:val="20"/>
                <w:szCs w:val="20"/>
                <w:lang w:eastAsia="sl-SI"/>
              </w:rPr>
              <w:t>nacionalne dokumente razvojnega načrtovanja</w:t>
            </w:r>
          </w:p>
          <w:p w14:paraId="163B4B3B" w14:textId="77777777" w:rsidR="002371A3" w:rsidRPr="002371A3" w:rsidRDefault="00312DE0" w:rsidP="002371A3">
            <w:pPr>
              <w:numPr>
                <w:ilvl w:val="0"/>
                <w:numId w:val="17"/>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1A3">
              <w:rPr>
                <w:rFonts w:ascii="Arial" w:eastAsia="Times New Roman" w:hAnsi="Arial" w:cs="Arial"/>
                <w:bCs/>
                <w:sz w:val="20"/>
                <w:szCs w:val="20"/>
                <w:lang w:eastAsia="sl-SI"/>
              </w:rPr>
              <w:t>razvojne politike na ravni programov po strukturi razvojne klasifikacije programskega proračuna</w:t>
            </w:r>
          </w:p>
          <w:p w14:paraId="7BC1DBF7" w14:textId="77777777" w:rsidR="002371A3" w:rsidRPr="002371A3" w:rsidRDefault="00312DE0" w:rsidP="002371A3">
            <w:pPr>
              <w:numPr>
                <w:ilvl w:val="0"/>
                <w:numId w:val="17"/>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1A3">
              <w:rPr>
                <w:rFonts w:ascii="Arial" w:eastAsia="Times New Roman" w:hAnsi="Arial" w:cs="Arial"/>
                <w:bCs/>
                <w:sz w:val="20"/>
                <w:szCs w:val="20"/>
                <w:lang w:eastAsia="sl-SI"/>
              </w:rPr>
              <w:t>razvojne dokumente Evropske unije in mednarodnih organizacij</w:t>
            </w:r>
          </w:p>
        </w:tc>
        <w:tc>
          <w:tcPr>
            <w:tcW w:w="2208" w:type="dxa"/>
            <w:gridSpan w:val="2"/>
            <w:tcBorders>
              <w:bottom w:val="single" w:sz="4" w:space="0" w:color="auto"/>
            </w:tcBorders>
            <w:vAlign w:val="center"/>
          </w:tcPr>
          <w:p w14:paraId="57208226" w14:textId="77777777" w:rsidR="002371A3" w:rsidRPr="002371A3" w:rsidRDefault="00312DE0" w:rsidP="002371A3">
            <w:pPr>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NE</w:t>
            </w:r>
          </w:p>
        </w:tc>
      </w:tr>
      <w:tr w:rsidR="009A5486" w14:paraId="50FA4A5E" w14:textId="77777777" w:rsidTr="008C6B86">
        <w:trPr>
          <w:gridBefore w:val="1"/>
          <w:wBefore w:w="29" w:type="dxa"/>
        </w:trPr>
        <w:tc>
          <w:tcPr>
            <w:tcW w:w="9071" w:type="dxa"/>
            <w:gridSpan w:val="12"/>
            <w:tcBorders>
              <w:top w:val="single" w:sz="4" w:space="0" w:color="auto"/>
              <w:left w:val="single" w:sz="4" w:space="0" w:color="auto"/>
              <w:bottom w:val="single" w:sz="4" w:space="0" w:color="auto"/>
              <w:right w:val="single" w:sz="4" w:space="0" w:color="auto"/>
            </w:tcBorders>
          </w:tcPr>
          <w:p w14:paraId="189995E4"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t>7.a Predstavitev ocene finančnih posledic nad 40.000 EUR:</w:t>
            </w:r>
          </w:p>
          <w:p w14:paraId="57180EBD"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2371A3">
              <w:rPr>
                <w:rFonts w:ascii="Arial" w:eastAsia="Times New Roman" w:hAnsi="Arial" w:cs="Arial"/>
                <w:bCs/>
                <w:sz w:val="20"/>
                <w:szCs w:val="20"/>
                <w:lang w:eastAsia="sl-SI"/>
              </w:rPr>
              <w:t xml:space="preserve">Stroške izvajanja oglaševanja v višini </w:t>
            </w:r>
            <w:r w:rsidRPr="002371A3">
              <w:rPr>
                <w:rFonts w:ascii="Arial" w:eastAsia="Times New Roman" w:hAnsi="Arial" w:cs="Arial"/>
                <w:sz w:val="20"/>
                <w:szCs w:val="20"/>
                <w:lang w:eastAsia="sl-SI"/>
              </w:rPr>
              <w:t>350.000,00</w:t>
            </w:r>
            <w:r w:rsidRPr="002371A3">
              <w:rPr>
                <w:rFonts w:ascii="Arial" w:eastAsia="Times New Roman" w:hAnsi="Arial" w:cs="Arial"/>
                <w:b/>
                <w:sz w:val="20"/>
                <w:szCs w:val="20"/>
                <w:lang w:eastAsia="sl-SI"/>
              </w:rPr>
              <w:t xml:space="preserve"> </w:t>
            </w:r>
            <w:r w:rsidRPr="002371A3">
              <w:rPr>
                <w:rFonts w:ascii="Arial" w:eastAsia="Times New Roman" w:hAnsi="Arial" w:cs="Arial"/>
                <w:bCs/>
                <w:sz w:val="20"/>
                <w:szCs w:val="20"/>
                <w:lang w:eastAsia="sl-SI"/>
              </w:rPr>
              <w:t>EUR bodo zajemali zakup oglasnega prostora v različnih medijih oziroma v manjšem obsegu dogovore za sodelovanja z različnimi ustanovami. Stroške krije Ministrstvo za obrambo.</w:t>
            </w:r>
          </w:p>
        </w:tc>
      </w:tr>
      <w:tr w:rsidR="009A5486" w14:paraId="05CCB1E6"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35"/>
        </w:trPr>
        <w:tc>
          <w:tcPr>
            <w:tcW w:w="9071"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2D03CC98" w14:textId="77777777" w:rsidR="002371A3" w:rsidRPr="002371A3" w:rsidRDefault="00312DE0" w:rsidP="008C6B86">
            <w:pPr>
              <w:widowControl w:val="0"/>
              <w:shd w:val="clear" w:color="auto" w:fill="FFFFFF"/>
              <w:tabs>
                <w:tab w:val="left" w:pos="360"/>
              </w:tabs>
              <w:spacing w:after="0" w:line="260" w:lineRule="exact"/>
              <w:outlineLvl w:val="0"/>
              <w:rPr>
                <w:rFonts w:ascii="Arial" w:eastAsia="Times New Roman" w:hAnsi="Arial" w:cs="Arial"/>
                <w:kern w:val="32"/>
                <w:sz w:val="20"/>
                <w:szCs w:val="20"/>
                <w:lang w:eastAsia="sl-SI"/>
              </w:rPr>
            </w:pPr>
            <w:r w:rsidRPr="008C6B86">
              <w:rPr>
                <w:rFonts w:ascii="Arial" w:eastAsia="Times New Roman" w:hAnsi="Arial" w:cs="Arial"/>
                <w:kern w:val="32"/>
                <w:sz w:val="20"/>
                <w:szCs w:val="20"/>
                <w:highlight w:val="darkGray"/>
                <w:lang w:eastAsia="sl-SI"/>
              </w:rPr>
              <w:t>I. Ocena finančnih posledic, ki niso načrtovane v sprejetem proračunu</w:t>
            </w:r>
          </w:p>
        </w:tc>
      </w:tr>
      <w:tr w:rsidR="009A5486" w14:paraId="2024EEB4"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276"/>
        </w:trPr>
        <w:tc>
          <w:tcPr>
            <w:tcW w:w="2796" w:type="dxa"/>
            <w:gridSpan w:val="3"/>
            <w:tcBorders>
              <w:top w:val="single" w:sz="4" w:space="0" w:color="auto"/>
              <w:left w:val="single" w:sz="4" w:space="0" w:color="auto"/>
              <w:bottom w:val="single" w:sz="4" w:space="0" w:color="auto"/>
              <w:right w:val="single" w:sz="4" w:space="0" w:color="auto"/>
            </w:tcBorders>
            <w:vAlign w:val="center"/>
          </w:tcPr>
          <w:p w14:paraId="18D16D65" w14:textId="77777777" w:rsidR="002371A3" w:rsidRPr="002371A3" w:rsidRDefault="002371A3" w:rsidP="002371A3">
            <w:pPr>
              <w:widowControl w:val="0"/>
              <w:shd w:val="clear" w:color="auto" w:fill="FFFFFF"/>
              <w:spacing w:after="0" w:line="260" w:lineRule="exact"/>
              <w:ind w:left="-122" w:right="-112"/>
              <w:jc w:val="center"/>
              <w:rPr>
                <w:rFonts w:ascii="Arial" w:eastAsia="Times New Roman"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355E6EF1"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02D2F6AF"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t + 1</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724E56F6"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426B0ED6"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t + 3</w:t>
            </w:r>
          </w:p>
        </w:tc>
      </w:tr>
      <w:tr w:rsidR="009A5486" w14:paraId="46B7F8BE"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tcPr>
          <w:p w14:paraId="43E62364" w14:textId="77777777" w:rsidR="002371A3" w:rsidRPr="002371A3" w:rsidRDefault="00312DE0" w:rsidP="002371A3">
            <w:pPr>
              <w:widowControl w:val="0"/>
              <w:shd w:val="clear" w:color="auto" w:fill="FFFFFF"/>
              <w:spacing w:after="0" w:line="260" w:lineRule="exact"/>
              <w:rPr>
                <w:rFonts w:ascii="Arial" w:eastAsia="Times New Roman" w:hAnsi="Arial" w:cs="Arial"/>
                <w:bCs/>
                <w:sz w:val="20"/>
                <w:szCs w:val="20"/>
              </w:rPr>
            </w:pPr>
            <w:r w:rsidRPr="002371A3">
              <w:rPr>
                <w:rFonts w:ascii="Arial" w:eastAsia="Times New Roman" w:hAnsi="Arial" w:cs="Arial"/>
                <w:bCs/>
                <w:sz w:val="20"/>
                <w:szCs w:val="20"/>
              </w:rPr>
              <w:t>Predvideno povečanje (+) ali zmanjšanje (</w:t>
            </w:r>
            <w:r w:rsidRPr="002371A3">
              <w:rPr>
                <w:rFonts w:ascii="Arial" w:eastAsia="Times New Roman" w:hAnsi="Arial" w:cs="Arial"/>
                <w:b/>
                <w:sz w:val="20"/>
                <w:szCs w:val="20"/>
              </w:rPr>
              <w:t>–</w:t>
            </w:r>
            <w:r w:rsidRPr="002371A3">
              <w:rPr>
                <w:rFonts w:ascii="Arial" w:eastAsia="Times New Roman"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EE88F6A"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6AD2B869"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30F98B5B"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7063FB98"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08B40D4A"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tcPr>
          <w:p w14:paraId="1ACE7B0D" w14:textId="77777777" w:rsidR="002371A3" w:rsidRPr="002371A3" w:rsidRDefault="00312DE0" w:rsidP="002371A3">
            <w:pPr>
              <w:widowControl w:val="0"/>
              <w:shd w:val="clear" w:color="auto" w:fill="FFFFFF"/>
              <w:spacing w:after="0" w:line="260" w:lineRule="exact"/>
              <w:rPr>
                <w:rFonts w:ascii="Arial" w:eastAsia="Times New Roman" w:hAnsi="Arial" w:cs="Arial"/>
                <w:bCs/>
                <w:sz w:val="20"/>
                <w:szCs w:val="20"/>
              </w:rPr>
            </w:pPr>
            <w:r w:rsidRPr="002371A3">
              <w:rPr>
                <w:rFonts w:ascii="Arial" w:eastAsia="Times New Roman" w:hAnsi="Arial" w:cs="Arial"/>
                <w:bCs/>
                <w:sz w:val="20"/>
                <w:szCs w:val="20"/>
              </w:rPr>
              <w:t>Predvideno povečanje (+) ali zmanjšanje (</w:t>
            </w:r>
            <w:r w:rsidRPr="002371A3">
              <w:rPr>
                <w:rFonts w:ascii="Arial" w:eastAsia="Times New Roman" w:hAnsi="Arial" w:cs="Arial"/>
                <w:b/>
                <w:sz w:val="20"/>
                <w:szCs w:val="20"/>
              </w:rPr>
              <w:t>–</w:t>
            </w:r>
            <w:r w:rsidRPr="002371A3">
              <w:rPr>
                <w:rFonts w:ascii="Arial" w:eastAsia="Times New Roman"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7E535605"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5E17F5C6"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583CA5CA"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29B10FB3"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0B1D18B8"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tcPr>
          <w:p w14:paraId="7E6E7964" w14:textId="77777777" w:rsidR="002371A3" w:rsidRPr="002371A3" w:rsidRDefault="00312DE0" w:rsidP="002371A3">
            <w:pPr>
              <w:widowControl w:val="0"/>
              <w:shd w:val="clear" w:color="auto" w:fill="FFFFFF"/>
              <w:spacing w:after="0" w:line="260" w:lineRule="exact"/>
              <w:rPr>
                <w:rFonts w:ascii="Arial" w:eastAsia="Times New Roman" w:hAnsi="Arial" w:cs="Arial"/>
                <w:bCs/>
                <w:sz w:val="20"/>
                <w:szCs w:val="20"/>
              </w:rPr>
            </w:pPr>
            <w:r w:rsidRPr="002371A3">
              <w:rPr>
                <w:rFonts w:ascii="Arial" w:eastAsia="Times New Roman" w:hAnsi="Arial" w:cs="Arial"/>
                <w:bCs/>
                <w:sz w:val="20"/>
                <w:szCs w:val="20"/>
              </w:rPr>
              <w:t>Predvideno povečanje (+) ali zmanjšanje (</w:t>
            </w:r>
            <w:r w:rsidRPr="002371A3">
              <w:rPr>
                <w:rFonts w:ascii="Arial" w:eastAsia="Times New Roman" w:hAnsi="Arial" w:cs="Arial"/>
                <w:b/>
                <w:sz w:val="20"/>
                <w:szCs w:val="20"/>
              </w:rPr>
              <w:t>–</w:t>
            </w:r>
            <w:r w:rsidRPr="002371A3">
              <w:rPr>
                <w:rFonts w:ascii="Arial" w:eastAsia="Times New Roman"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F33E34B"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34A398BA"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0326E161"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5A0F67F"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r>
      <w:tr w:rsidR="009A5486" w14:paraId="095D64F2"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623"/>
        </w:trPr>
        <w:tc>
          <w:tcPr>
            <w:tcW w:w="2796" w:type="dxa"/>
            <w:gridSpan w:val="3"/>
            <w:tcBorders>
              <w:top w:val="single" w:sz="4" w:space="0" w:color="auto"/>
              <w:left w:val="single" w:sz="4" w:space="0" w:color="auto"/>
              <w:bottom w:val="single" w:sz="4" w:space="0" w:color="auto"/>
              <w:right w:val="single" w:sz="4" w:space="0" w:color="auto"/>
            </w:tcBorders>
            <w:vAlign w:val="center"/>
          </w:tcPr>
          <w:p w14:paraId="764A0640" w14:textId="77777777" w:rsidR="002371A3" w:rsidRPr="002371A3" w:rsidRDefault="00312DE0" w:rsidP="002371A3">
            <w:pPr>
              <w:widowControl w:val="0"/>
              <w:shd w:val="clear" w:color="auto" w:fill="FFFFFF"/>
              <w:spacing w:after="0" w:line="260" w:lineRule="exact"/>
              <w:rPr>
                <w:rFonts w:ascii="Arial" w:eastAsia="Times New Roman" w:hAnsi="Arial" w:cs="Arial"/>
                <w:bCs/>
                <w:sz w:val="20"/>
                <w:szCs w:val="20"/>
              </w:rPr>
            </w:pPr>
            <w:r w:rsidRPr="002371A3">
              <w:rPr>
                <w:rFonts w:ascii="Arial" w:eastAsia="Times New Roman" w:hAnsi="Arial" w:cs="Arial"/>
                <w:bCs/>
                <w:sz w:val="20"/>
                <w:szCs w:val="20"/>
              </w:rPr>
              <w:t>Predvideno povečanje (+) ali zmanjšanje (</w:t>
            </w:r>
            <w:r w:rsidRPr="002371A3">
              <w:rPr>
                <w:rFonts w:ascii="Arial" w:eastAsia="Times New Roman" w:hAnsi="Arial" w:cs="Arial"/>
                <w:b/>
                <w:sz w:val="20"/>
                <w:szCs w:val="20"/>
              </w:rPr>
              <w:t>–</w:t>
            </w:r>
            <w:r w:rsidRPr="002371A3">
              <w:rPr>
                <w:rFonts w:ascii="Arial" w:eastAsia="Times New Roman"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10DEB7C6"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B3CD084"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77182A85"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52436F6" w14:textId="77777777" w:rsidR="002371A3" w:rsidRPr="002371A3" w:rsidRDefault="002371A3" w:rsidP="002371A3">
            <w:pPr>
              <w:widowControl w:val="0"/>
              <w:shd w:val="clear" w:color="auto" w:fill="FFFFFF"/>
              <w:spacing w:after="0" w:line="260" w:lineRule="exact"/>
              <w:jc w:val="center"/>
              <w:rPr>
                <w:rFonts w:ascii="Arial" w:eastAsia="Times New Roman" w:hAnsi="Arial" w:cs="Arial"/>
                <w:sz w:val="20"/>
                <w:szCs w:val="20"/>
              </w:rPr>
            </w:pPr>
          </w:p>
        </w:tc>
      </w:tr>
      <w:tr w:rsidR="009A5486" w14:paraId="2B204DD7"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tcPr>
          <w:p w14:paraId="5EF648D7" w14:textId="77777777" w:rsidR="002371A3" w:rsidRPr="002371A3" w:rsidRDefault="00312DE0" w:rsidP="002371A3">
            <w:pPr>
              <w:widowControl w:val="0"/>
              <w:shd w:val="clear" w:color="auto" w:fill="FFFFFF"/>
              <w:spacing w:after="0" w:line="260" w:lineRule="exact"/>
              <w:rPr>
                <w:rFonts w:ascii="Arial" w:eastAsia="Times New Roman" w:hAnsi="Arial" w:cs="Arial"/>
                <w:bCs/>
                <w:sz w:val="20"/>
                <w:szCs w:val="20"/>
              </w:rPr>
            </w:pPr>
            <w:r w:rsidRPr="002371A3">
              <w:rPr>
                <w:rFonts w:ascii="Arial" w:eastAsia="Times New Roman" w:hAnsi="Arial" w:cs="Arial"/>
                <w:bCs/>
                <w:sz w:val="20"/>
                <w:szCs w:val="20"/>
              </w:rPr>
              <w:lastRenderedPageBreak/>
              <w:t>Predvideno povečanje (+) ali zmanjšanje (</w:t>
            </w:r>
            <w:r w:rsidRPr="002371A3">
              <w:rPr>
                <w:rFonts w:ascii="Arial" w:eastAsia="Times New Roman" w:hAnsi="Arial" w:cs="Arial"/>
                <w:b/>
                <w:sz w:val="20"/>
                <w:szCs w:val="20"/>
              </w:rPr>
              <w:t>–</w:t>
            </w:r>
            <w:r w:rsidRPr="002371A3">
              <w:rPr>
                <w:rFonts w:ascii="Arial" w:eastAsia="Times New Roman"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9555166"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4920821B"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7F2C2DA8"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5CE07CCB"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5199AB1D"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257"/>
        </w:trPr>
        <w:tc>
          <w:tcPr>
            <w:tcW w:w="9071"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1156FFA2" w14:textId="77777777" w:rsidR="002371A3" w:rsidRPr="002371A3" w:rsidRDefault="00312DE0" w:rsidP="008C6B86">
            <w:pPr>
              <w:widowControl w:val="0"/>
              <w:shd w:val="clear" w:color="auto" w:fill="FFFFFF"/>
              <w:tabs>
                <w:tab w:val="left" w:pos="360"/>
              </w:tabs>
              <w:spacing w:after="0" w:line="260" w:lineRule="exact"/>
              <w:outlineLvl w:val="0"/>
              <w:rPr>
                <w:rFonts w:ascii="Arial" w:eastAsia="Times New Roman" w:hAnsi="Arial" w:cs="Arial"/>
                <w:kern w:val="32"/>
                <w:sz w:val="20"/>
                <w:szCs w:val="20"/>
                <w:lang w:eastAsia="sl-SI"/>
              </w:rPr>
            </w:pPr>
            <w:r w:rsidRPr="008C6B86">
              <w:rPr>
                <w:rFonts w:ascii="Arial" w:eastAsia="Times New Roman" w:hAnsi="Arial" w:cs="Arial"/>
                <w:kern w:val="32"/>
                <w:sz w:val="20"/>
                <w:szCs w:val="20"/>
                <w:highlight w:val="darkGray"/>
                <w:lang w:eastAsia="sl-SI"/>
              </w:rPr>
              <w:t>II. Finančne posledice za državni proračun</w:t>
            </w:r>
          </w:p>
        </w:tc>
      </w:tr>
      <w:tr w:rsidR="009A5486" w14:paraId="18E033B6"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257"/>
        </w:trPr>
        <w:tc>
          <w:tcPr>
            <w:tcW w:w="9071"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0F465965" w14:textId="77777777" w:rsidR="002371A3" w:rsidRPr="002371A3" w:rsidRDefault="00312DE0" w:rsidP="008C6B86">
            <w:pPr>
              <w:widowControl w:val="0"/>
              <w:shd w:val="clear" w:color="auto" w:fill="FFFFFF"/>
              <w:tabs>
                <w:tab w:val="left" w:pos="360"/>
              </w:tabs>
              <w:spacing w:after="0" w:line="260" w:lineRule="exact"/>
              <w:outlineLvl w:val="0"/>
              <w:rPr>
                <w:rFonts w:ascii="Arial" w:eastAsia="Times New Roman" w:hAnsi="Arial" w:cs="Arial"/>
                <w:kern w:val="32"/>
                <w:sz w:val="20"/>
                <w:szCs w:val="20"/>
                <w:lang w:eastAsia="sl-SI"/>
              </w:rPr>
            </w:pPr>
            <w:proofErr w:type="spellStart"/>
            <w:r w:rsidRPr="008C6B86">
              <w:rPr>
                <w:rFonts w:ascii="Arial" w:eastAsia="Times New Roman" w:hAnsi="Arial" w:cs="Arial"/>
                <w:kern w:val="32"/>
                <w:sz w:val="20"/>
                <w:szCs w:val="20"/>
                <w:highlight w:val="darkGray"/>
                <w:lang w:eastAsia="sl-SI"/>
              </w:rPr>
              <w:t>II.a</w:t>
            </w:r>
            <w:proofErr w:type="spellEnd"/>
            <w:r w:rsidRPr="008C6B86">
              <w:rPr>
                <w:rFonts w:ascii="Arial" w:eastAsia="Times New Roman" w:hAnsi="Arial" w:cs="Arial"/>
                <w:kern w:val="32"/>
                <w:sz w:val="20"/>
                <w:szCs w:val="20"/>
                <w:highlight w:val="darkGray"/>
                <w:lang w:eastAsia="sl-SI"/>
              </w:rPr>
              <w:t xml:space="preserve"> Pravice porabe za izvedbo predlaganih rešitev so zagotovljene:</w:t>
            </w:r>
          </w:p>
        </w:tc>
      </w:tr>
      <w:tr w:rsidR="009A5486" w14:paraId="40AB1142"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100"/>
        </w:trPr>
        <w:tc>
          <w:tcPr>
            <w:tcW w:w="1925" w:type="dxa"/>
            <w:gridSpan w:val="2"/>
            <w:tcBorders>
              <w:top w:val="single" w:sz="4" w:space="0" w:color="auto"/>
              <w:left w:val="single" w:sz="4" w:space="0" w:color="auto"/>
              <w:bottom w:val="single" w:sz="4" w:space="0" w:color="auto"/>
              <w:right w:val="single" w:sz="4" w:space="0" w:color="auto"/>
            </w:tcBorders>
            <w:vAlign w:val="center"/>
          </w:tcPr>
          <w:p w14:paraId="6C2C938C"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25582D"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04B462A2"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Šifra in naziv proračunske postavke</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1738A1BE"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72A1B509"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Znesek za t + 1</w:t>
            </w:r>
          </w:p>
        </w:tc>
      </w:tr>
      <w:tr w:rsidR="009A5486" w14:paraId="072FABCC"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328"/>
        </w:trPr>
        <w:tc>
          <w:tcPr>
            <w:tcW w:w="1925" w:type="dxa"/>
            <w:gridSpan w:val="2"/>
            <w:tcBorders>
              <w:top w:val="single" w:sz="4" w:space="0" w:color="auto"/>
              <w:left w:val="single" w:sz="4" w:space="0" w:color="auto"/>
              <w:bottom w:val="single" w:sz="4" w:space="0" w:color="auto"/>
              <w:right w:val="single" w:sz="4" w:space="0" w:color="auto"/>
            </w:tcBorders>
            <w:vAlign w:val="center"/>
          </w:tcPr>
          <w:p w14:paraId="7DC1D588"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1911</w:t>
            </w:r>
          </w:p>
          <w:p w14:paraId="1029CA54" w14:textId="77777777" w:rsidR="002371A3" w:rsidRPr="002371A3" w:rsidRDefault="00312DE0" w:rsidP="002371A3">
            <w:pPr>
              <w:widowControl w:val="0"/>
              <w:shd w:val="clear" w:color="auto" w:fill="FFFFFF"/>
              <w:tabs>
                <w:tab w:val="left" w:pos="360"/>
              </w:tabs>
              <w:spacing w:after="0" w:line="260" w:lineRule="exact"/>
              <w:jc w:val="center"/>
              <w:outlineLvl w:val="0"/>
              <w:rPr>
                <w:rFonts w:ascii="Arial" w:eastAsia="Times New Roman" w:hAnsi="Arial" w:cs="Arial"/>
                <w:b/>
                <w:bCs/>
                <w:kern w:val="32"/>
                <w:sz w:val="20"/>
                <w:szCs w:val="20"/>
                <w:lang w:eastAsia="sl-SI"/>
              </w:rPr>
            </w:pPr>
            <w:r w:rsidRPr="002371A3">
              <w:rPr>
                <w:rFonts w:ascii="Arial" w:eastAsia="Times New Roman" w:hAnsi="Arial" w:cs="Arial"/>
                <w:kern w:val="32"/>
                <w:sz w:val="20"/>
                <w:szCs w:val="20"/>
                <w:lang w:eastAsia="sl-SI"/>
              </w:rPr>
              <w:t>MORS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43BF2D"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1911-21-0007</w:t>
            </w:r>
          </w:p>
          <w:p w14:paraId="7809DFD6" w14:textId="77777777" w:rsidR="002371A3" w:rsidRPr="002371A3" w:rsidRDefault="00312DE0" w:rsidP="002371A3">
            <w:pPr>
              <w:widowControl w:val="0"/>
              <w:shd w:val="clear" w:color="auto" w:fill="FFFFFF"/>
              <w:tabs>
                <w:tab w:val="left" w:pos="360"/>
              </w:tabs>
              <w:spacing w:after="0" w:line="260" w:lineRule="exact"/>
              <w:jc w:val="center"/>
              <w:outlineLvl w:val="0"/>
              <w:rPr>
                <w:rFonts w:ascii="Arial" w:eastAsia="Times New Roman" w:hAnsi="Arial" w:cs="Arial"/>
                <w:b/>
                <w:bCs/>
                <w:kern w:val="32"/>
                <w:sz w:val="20"/>
                <w:szCs w:val="20"/>
                <w:lang w:eastAsia="sl-SI"/>
              </w:rPr>
            </w:pPr>
            <w:r w:rsidRPr="002371A3">
              <w:rPr>
                <w:rFonts w:ascii="Arial" w:eastAsia="Times New Roman" w:hAnsi="Arial" w:cs="Arial"/>
                <w:kern w:val="32"/>
                <w:sz w:val="20"/>
                <w:szCs w:val="20"/>
                <w:lang w:eastAsia="sl-SI"/>
              </w:rPr>
              <w:t>Promocija in zagotavljanje kadra vojaške obrambe</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2DDD0151"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130011</w:t>
            </w:r>
          </w:p>
          <w:p w14:paraId="12883B8C" w14:textId="77777777" w:rsidR="002371A3" w:rsidRPr="002371A3" w:rsidRDefault="00312DE0" w:rsidP="002371A3">
            <w:pPr>
              <w:widowControl w:val="0"/>
              <w:shd w:val="clear" w:color="auto" w:fill="FFFFFF"/>
              <w:tabs>
                <w:tab w:val="left" w:pos="360"/>
              </w:tabs>
              <w:spacing w:after="0" w:line="260" w:lineRule="exact"/>
              <w:jc w:val="center"/>
              <w:outlineLvl w:val="0"/>
              <w:rPr>
                <w:rFonts w:ascii="Arial" w:eastAsia="Times New Roman" w:hAnsi="Arial" w:cs="Arial"/>
                <w:b/>
                <w:bCs/>
                <w:kern w:val="32"/>
                <w:sz w:val="20"/>
                <w:szCs w:val="20"/>
                <w:lang w:eastAsia="sl-SI"/>
              </w:rPr>
            </w:pPr>
            <w:r w:rsidRPr="002371A3">
              <w:rPr>
                <w:rFonts w:ascii="Arial" w:eastAsia="Times New Roman" w:hAnsi="Arial" w:cs="Arial"/>
                <w:kern w:val="32"/>
                <w:sz w:val="20"/>
                <w:szCs w:val="20"/>
                <w:lang w:eastAsia="sl-SI"/>
              </w:rPr>
              <w:t>Sredstva za delovanje</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0F612967" w14:textId="77777777" w:rsidR="002371A3" w:rsidRPr="002371A3" w:rsidRDefault="00312DE0" w:rsidP="002371A3">
            <w:pPr>
              <w:widowControl w:val="0"/>
              <w:shd w:val="clear" w:color="auto" w:fill="FFFFFF"/>
              <w:tabs>
                <w:tab w:val="left" w:pos="360"/>
              </w:tabs>
              <w:spacing w:after="0" w:line="260" w:lineRule="exact"/>
              <w:jc w:val="center"/>
              <w:outlineLvl w:val="0"/>
              <w:rPr>
                <w:rFonts w:ascii="Arial" w:eastAsia="Times New Roman" w:hAnsi="Arial" w:cs="Arial"/>
                <w:bCs/>
                <w:kern w:val="32"/>
                <w:sz w:val="20"/>
                <w:szCs w:val="20"/>
                <w:lang w:eastAsia="sl-SI"/>
              </w:rPr>
            </w:pPr>
            <w:r w:rsidRPr="002371A3">
              <w:rPr>
                <w:rFonts w:ascii="Arial" w:eastAsia="Times New Roman" w:hAnsi="Arial" w:cs="Arial"/>
                <w:kern w:val="32"/>
                <w:sz w:val="20"/>
                <w:szCs w:val="20"/>
                <w:lang w:eastAsia="sl-SI"/>
              </w:rPr>
              <w:t>350.000 EUR</w:t>
            </w:r>
          </w:p>
        </w:tc>
        <w:tc>
          <w:tcPr>
            <w:tcW w:w="2093" w:type="dxa"/>
            <w:tcBorders>
              <w:top w:val="single" w:sz="4" w:space="0" w:color="auto"/>
              <w:left w:val="single" w:sz="4" w:space="0" w:color="auto"/>
              <w:bottom w:val="single" w:sz="4" w:space="0" w:color="auto"/>
              <w:right w:val="single" w:sz="4" w:space="0" w:color="auto"/>
            </w:tcBorders>
            <w:vAlign w:val="center"/>
          </w:tcPr>
          <w:p w14:paraId="1D7E0918"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7A314CF5"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vAlign w:val="center"/>
          </w:tcPr>
          <w:p w14:paraId="4ADE6EED"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524E51"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A93598F"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41DF9E83"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3AD0E015"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3423256B"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5620" w:type="dxa"/>
            <w:gridSpan w:val="6"/>
            <w:tcBorders>
              <w:top w:val="single" w:sz="4" w:space="0" w:color="auto"/>
              <w:left w:val="single" w:sz="4" w:space="0" w:color="auto"/>
              <w:bottom w:val="single" w:sz="4" w:space="0" w:color="auto"/>
              <w:right w:val="single" w:sz="4" w:space="0" w:color="auto"/>
            </w:tcBorders>
            <w:vAlign w:val="center"/>
          </w:tcPr>
          <w:p w14:paraId="50625035" w14:textId="77777777" w:rsidR="002371A3" w:rsidRPr="002371A3" w:rsidRDefault="00312DE0"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r w:rsidRPr="002371A3">
              <w:rPr>
                <w:rFonts w:ascii="Arial" w:eastAsia="Times New Roman" w:hAnsi="Arial" w:cs="Arial"/>
                <w:kern w:val="32"/>
                <w:sz w:val="20"/>
                <w:szCs w:val="20"/>
                <w:lang w:eastAsia="sl-SI"/>
              </w:rPr>
              <w:t>SKUPAJ</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66ABEF2C" w14:textId="77777777" w:rsidR="002371A3" w:rsidRPr="002371A3" w:rsidRDefault="002371A3" w:rsidP="002371A3">
            <w:pPr>
              <w:widowControl w:val="0"/>
              <w:shd w:val="clear" w:color="auto" w:fill="FFFFFF"/>
              <w:spacing w:after="0" w:line="260" w:lineRule="exact"/>
              <w:jc w:val="center"/>
              <w:rPr>
                <w:rFonts w:ascii="Arial" w:eastAsia="Times New Roman"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6D0356BB"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372D2C0E"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294"/>
        </w:trPr>
        <w:tc>
          <w:tcPr>
            <w:tcW w:w="9071"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435F397C" w14:textId="77777777" w:rsidR="002371A3" w:rsidRPr="002371A3" w:rsidRDefault="00312DE0" w:rsidP="008C6B86">
            <w:pPr>
              <w:widowControl w:val="0"/>
              <w:shd w:val="clear" w:color="auto" w:fill="FFFFFF"/>
              <w:tabs>
                <w:tab w:val="left" w:pos="360"/>
              </w:tabs>
              <w:spacing w:after="0" w:line="260" w:lineRule="exact"/>
              <w:outlineLvl w:val="0"/>
              <w:rPr>
                <w:rFonts w:ascii="Arial" w:eastAsia="Times New Roman" w:hAnsi="Arial" w:cs="Arial"/>
                <w:kern w:val="32"/>
                <w:sz w:val="20"/>
                <w:szCs w:val="20"/>
                <w:lang w:eastAsia="sl-SI"/>
              </w:rPr>
            </w:pPr>
            <w:proofErr w:type="spellStart"/>
            <w:r w:rsidRPr="008C6B86">
              <w:rPr>
                <w:rFonts w:ascii="Arial" w:eastAsia="Times New Roman" w:hAnsi="Arial" w:cs="Arial"/>
                <w:kern w:val="32"/>
                <w:sz w:val="20"/>
                <w:szCs w:val="20"/>
                <w:highlight w:val="darkGray"/>
                <w:lang w:eastAsia="sl-SI"/>
              </w:rPr>
              <w:t>II.b</w:t>
            </w:r>
            <w:proofErr w:type="spellEnd"/>
            <w:r w:rsidRPr="008C6B86">
              <w:rPr>
                <w:rFonts w:ascii="Arial" w:eastAsia="Times New Roman" w:hAnsi="Arial" w:cs="Arial"/>
                <w:kern w:val="32"/>
                <w:sz w:val="20"/>
                <w:szCs w:val="20"/>
                <w:highlight w:val="darkGray"/>
                <w:lang w:eastAsia="sl-SI"/>
              </w:rPr>
              <w:t xml:space="preserve"> Manjkajoče pravice porabe bodo zagotovljene s prerazporeditvijo:</w:t>
            </w:r>
          </w:p>
        </w:tc>
      </w:tr>
      <w:tr w:rsidR="009A5486" w14:paraId="2D28CA40"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100"/>
        </w:trPr>
        <w:tc>
          <w:tcPr>
            <w:tcW w:w="1925" w:type="dxa"/>
            <w:gridSpan w:val="2"/>
            <w:tcBorders>
              <w:top w:val="single" w:sz="4" w:space="0" w:color="auto"/>
              <w:left w:val="single" w:sz="4" w:space="0" w:color="auto"/>
              <w:bottom w:val="single" w:sz="4" w:space="0" w:color="auto"/>
              <w:right w:val="single" w:sz="4" w:space="0" w:color="auto"/>
            </w:tcBorders>
            <w:vAlign w:val="center"/>
          </w:tcPr>
          <w:p w14:paraId="5AFFDF0A"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1C6730"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DAF6D22"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 xml:space="preserve">Šifra in naziv proračunske postavke </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5DFAA33E"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73555EF5" w14:textId="77777777" w:rsidR="002371A3" w:rsidRPr="002371A3" w:rsidRDefault="00312DE0" w:rsidP="002371A3">
            <w:pPr>
              <w:widowControl w:val="0"/>
              <w:shd w:val="clear" w:color="auto" w:fill="FFFFFF"/>
              <w:spacing w:after="0" w:line="260" w:lineRule="exact"/>
              <w:jc w:val="center"/>
              <w:rPr>
                <w:rFonts w:ascii="Arial" w:eastAsia="Times New Roman" w:hAnsi="Arial" w:cs="Arial"/>
                <w:sz w:val="20"/>
                <w:szCs w:val="20"/>
              </w:rPr>
            </w:pPr>
            <w:r w:rsidRPr="002371A3">
              <w:rPr>
                <w:rFonts w:ascii="Arial" w:eastAsia="Times New Roman" w:hAnsi="Arial" w:cs="Arial"/>
                <w:sz w:val="20"/>
                <w:szCs w:val="20"/>
              </w:rPr>
              <w:t xml:space="preserve">Znesek za t + 1 </w:t>
            </w:r>
          </w:p>
        </w:tc>
      </w:tr>
      <w:tr w:rsidR="009A5486" w14:paraId="5E5F5128"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vAlign w:val="center"/>
          </w:tcPr>
          <w:p w14:paraId="10E3CCCC"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3475E5"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0D9B861F"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22750205"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7DDB3A7A"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23F871EA"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vAlign w:val="center"/>
          </w:tcPr>
          <w:p w14:paraId="09B948AC"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25997F"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17E5AA7"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77689760"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02842E7F"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06F394C9"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5620" w:type="dxa"/>
            <w:gridSpan w:val="6"/>
            <w:tcBorders>
              <w:top w:val="single" w:sz="4" w:space="0" w:color="auto"/>
              <w:left w:val="single" w:sz="4" w:space="0" w:color="auto"/>
              <w:bottom w:val="single" w:sz="4" w:space="0" w:color="auto"/>
              <w:right w:val="single" w:sz="4" w:space="0" w:color="auto"/>
            </w:tcBorders>
            <w:vAlign w:val="center"/>
          </w:tcPr>
          <w:p w14:paraId="0D36E532" w14:textId="77777777" w:rsidR="002371A3" w:rsidRPr="002371A3" w:rsidRDefault="00312DE0"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r w:rsidRPr="002371A3">
              <w:rPr>
                <w:rFonts w:ascii="Arial" w:eastAsia="Times New Roman" w:hAnsi="Arial" w:cs="Arial"/>
                <w:kern w:val="32"/>
                <w:sz w:val="20"/>
                <w:szCs w:val="20"/>
                <w:lang w:eastAsia="sl-SI"/>
              </w:rPr>
              <w:t>SKUPAJ</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0E0368B6"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33D4D4C7"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0D2BF77B"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207"/>
        </w:trPr>
        <w:tc>
          <w:tcPr>
            <w:tcW w:w="9071"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499FA93A" w14:textId="77777777" w:rsidR="002371A3" w:rsidRPr="002371A3" w:rsidRDefault="00312DE0" w:rsidP="008C6B86">
            <w:pPr>
              <w:widowControl w:val="0"/>
              <w:shd w:val="clear" w:color="auto" w:fill="FFFFFF"/>
              <w:tabs>
                <w:tab w:val="left" w:pos="360"/>
              </w:tabs>
              <w:spacing w:after="0" w:line="260" w:lineRule="exact"/>
              <w:outlineLvl w:val="0"/>
              <w:rPr>
                <w:rFonts w:ascii="Arial" w:eastAsia="Times New Roman" w:hAnsi="Arial" w:cs="Arial"/>
                <w:kern w:val="32"/>
                <w:sz w:val="20"/>
                <w:szCs w:val="20"/>
                <w:lang w:eastAsia="sl-SI"/>
              </w:rPr>
            </w:pPr>
            <w:proofErr w:type="spellStart"/>
            <w:r w:rsidRPr="008C6B86">
              <w:rPr>
                <w:rFonts w:ascii="Arial" w:eastAsia="Times New Roman" w:hAnsi="Arial" w:cs="Arial"/>
                <w:kern w:val="32"/>
                <w:sz w:val="20"/>
                <w:szCs w:val="20"/>
                <w:highlight w:val="darkGray"/>
                <w:lang w:eastAsia="sl-SI"/>
              </w:rPr>
              <w:t>II.c</w:t>
            </w:r>
            <w:proofErr w:type="spellEnd"/>
            <w:r w:rsidRPr="008C6B86">
              <w:rPr>
                <w:rFonts w:ascii="Arial" w:eastAsia="Times New Roman" w:hAnsi="Arial" w:cs="Arial"/>
                <w:kern w:val="32"/>
                <w:sz w:val="20"/>
                <w:szCs w:val="20"/>
                <w:highlight w:val="darkGray"/>
                <w:lang w:eastAsia="sl-SI"/>
              </w:rPr>
              <w:t xml:space="preserve"> Načrtovana nadomestitev zmanjšanih prihodkov in povečanih odhodkov proračuna:</w:t>
            </w:r>
          </w:p>
        </w:tc>
      </w:tr>
      <w:tr w:rsidR="009A5486" w14:paraId="75CEE330"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100"/>
        </w:trPr>
        <w:tc>
          <w:tcPr>
            <w:tcW w:w="4193" w:type="dxa"/>
            <w:gridSpan w:val="4"/>
            <w:tcBorders>
              <w:top w:val="single" w:sz="4" w:space="0" w:color="auto"/>
              <w:left w:val="single" w:sz="4" w:space="0" w:color="auto"/>
              <w:bottom w:val="single" w:sz="4" w:space="0" w:color="auto"/>
              <w:right w:val="single" w:sz="4" w:space="0" w:color="auto"/>
            </w:tcBorders>
            <w:vAlign w:val="center"/>
          </w:tcPr>
          <w:p w14:paraId="6AC1E241" w14:textId="77777777" w:rsidR="002371A3" w:rsidRPr="002371A3" w:rsidRDefault="00312DE0" w:rsidP="002371A3">
            <w:pPr>
              <w:widowControl w:val="0"/>
              <w:shd w:val="clear" w:color="auto" w:fill="FFFFFF"/>
              <w:spacing w:after="0" w:line="260" w:lineRule="exact"/>
              <w:ind w:left="-122" w:right="-112"/>
              <w:jc w:val="center"/>
              <w:rPr>
                <w:rFonts w:ascii="Arial" w:eastAsia="Times New Roman" w:hAnsi="Arial" w:cs="Arial"/>
                <w:sz w:val="20"/>
                <w:szCs w:val="20"/>
              </w:rPr>
            </w:pPr>
            <w:r w:rsidRPr="002371A3">
              <w:rPr>
                <w:rFonts w:ascii="Arial" w:eastAsia="Times New Roman" w:hAnsi="Arial" w:cs="Arial"/>
                <w:sz w:val="20"/>
                <w:szCs w:val="20"/>
              </w:rPr>
              <w:t>Novi prihodki</w:t>
            </w:r>
          </w:p>
        </w:tc>
        <w:tc>
          <w:tcPr>
            <w:tcW w:w="2104" w:type="dxa"/>
            <w:gridSpan w:val="4"/>
            <w:tcBorders>
              <w:top w:val="single" w:sz="4" w:space="0" w:color="auto"/>
              <w:left w:val="single" w:sz="4" w:space="0" w:color="auto"/>
              <w:bottom w:val="single" w:sz="4" w:space="0" w:color="auto"/>
              <w:right w:val="single" w:sz="4" w:space="0" w:color="auto"/>
            </w:tcBorders>
            <w:vAlign w:val="center"/>
          </w:tcPr>
          <w:p w14:paraId="2B11B6C6" w14:textId="77777777" w:rsidR="002371A3" w:rsidRPr="002371A3" w:rsidRDefault="00312DE0" w:rsidP="002371A3">
            <w:pPr>
              <w:widowControl w:val="0"/>
              <w:shd w:val="clear" w:color="auto" w:fill="FFFFFF"/>
              <w:spacing w:after="0" w:line="260" w:lineRule="exact"/>
              <w:ind w:left="-122" w:right="-112"/>
              <w:jc w:val="center"/>
              <w:rPr>
                <w:rFonts w:ascii="Arial" w:eastAsia="Times New Roman" w:hAnsi="Arial" w:cs="Arial"/>
                <w:sz w:val="20"/>
                <w:szCs w:val="20"/>
              </w:rPr>
            </w:pPr>
            <w:r w:rsidRPr="002371A3">
              <w:rPr>
                <w:rFonts w:ascii="Arial" w:eastAsia="Times New Roman" w:hAnsi="Arial" w:cs="Arial"/>
                <w:sz w:val="20"/>
                <w:szCs w:val="20"/>
              </w:rPr>
              <w:t>Znesek za tekoče leto (t)</w:t>
            </w:r>
          </w:p>
        </w:tc>
        <w:tc>
          <w:tcPr>
            <w:tcW w:w="2774" w:type="dxa"/>
            <w:gridSpan w:val="4"/>
            <w:tcBorders>
              <w:top w:val="single" w:sz="4" w:space="0" w:color="auto"/>
              <w:left w:val="single" w:sz="4" w:space="0" w:color="auto"/>
              <w:bottom w:val="single" w:sz="4" w:space="0" w:color="auto"/>
              <w:right w:val="single" w:sz="4" w:space="0" w:color="auto"/>
            </w:tcBorders>
            <w:vAlign w:val="center"/>
          </w:tcPr>
          <w:p w14:paraId="619D97A1" w14:textId="77777777" w:rsidR="002371A3" w:rsidRPr="002371A3" w:rsidRDefault="00312DE0" w:rsidP="002371A3">
            <w:pPr>
              <w:widowControl w:val="0"/>
              <w:shd w:val="clear" w:color="auto" w:fill="FFFFFF"/>
              <w:spacing w:after="0" w:line="260" w:lineRule="exact"/>
              <w:ind w:left="-122" w:right="-112"/>
              <w:jc w:val="center"/>
              <w:rPr>
                <w:rFonts w:ascii="Arial" w:eastAsia="Times New Roman" w:hAnsi="Arial" w:cs="Arial"/>
                <w:sz w:val="20"/>
                <w:szCs w:val="20"/>
              </w:rPr>
            </w:pPr>
            <w:r w:rsidRPr="002371A3">
              <w:rPr>
                <w:rFonts w:ascii="Arial" w:eastAsia="Times New Roman" w:hAnsi="Arial" w:cs="Arial"/>
                <w:sz w:val="20"/>
                <w:szCs w:val="20"/>
              </w:rPr>
              <w:t>Znesek za t + 1</w:t>
            </w:r>
          </w:p>
        </w:tc>
      </w:tr>
      <w:tr w:rsidR="009A5486" w14:paraId="7307516E"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4193" w:type="dxa"/>
            <w:gridSpan w:val="4"/>
            <w:tcBorders>
              <w:top w:val="single" w:sz="4" w:space="0" w:color="auto"/>
              <w:left w:val="single" w:sz="4" w:space="0" w:color="auto"/>
              <w:bottom w:val="single" w:sz="4" w:space="0" w:color="auto"/>
              <w:right w:val="single" w:sz="4" w:space="0" w:color="auto"/>
            </w:tcBorders>
            <w:vAlign w:val="center"/>
          </w:tcPr>
          <w:p w14:paraId="1CEE9144"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104" w:type="dxa"/>
            <w:gridSpan w:val="4"/>
            <w:tcBorders>
              <w:top w:val="single" w:sz="4" w:space="0" w:color="auto"/>
              <w:left w:val="single" w:sz="4" w:space="0" w:color="auto"/>
              <w:bottom w:val="single" w:sz="4" w:space="0" w:color="auto"/>
              <w:right w:val="single" w:sz="4" w:space="0" w:color="auto"/>
            </w:tcBorders>
            <w:vAlign w:val="center"/>
          </w:tcPr>
          <w:p w14:paraId="074795AE"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14:paraId="6045DB9F"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758B7EF3"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4193" w:type="dxa"/>
            <w:gridSpan w:val="4"/>
            <w:tcBorders>
              <w:top w:val="single" w:sz="4" w:space="0" w:color="auto"/>
              <w:left w:val="single" w:sz="4" w:space="0" w:color="auto"/>
              <w:bottom w:val="single" w:sz="4" w:space="0" w:color="auto"/>
              <w:right w:val="single" w:sz="4" w:space="0" w:color="auto"/>
            </w:tcBorders>
            <w:vAlign w:val="center"/>
          </w:tcPr>
          <w:p w14:paraId="7ACBCDA9"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104" w:type="dxa"/>
            <w:gridSpan w:val="4"/>
            <w:tcBorders>
              <w:top w:val="single" w:sz="4" w:space="0" w:color="auto"/>
              <w:left w:val="single" w:sz="4" w:space="0" w:color="auto"/>
              <w:bottom w:val="single" w:sz="4" w:space="0" w:color="auto"/>
              <w:right w:val="single" w:sz="4" w:space="0" w:color="auto"/>
            </w:tcBorders>
            <w:vAlign w:val="center"/>
          </w:tcPr>
          <w:p w14:paraId="779DD164"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14:paraId="7C76D30C"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4DBF3171"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4193" w:type="dxa"/>
            <w:gridSpan w:val="4"/>
            <w:tcBorders>
              <w:top w:val="single" w:sz="4" w:space="0" w:color="auto"/>
              <w:left w:val="single" w:sz="4" w:space="0" w:color="auto"/>
              <w:bottom w:val="single" w:sz="4" w:space="0" w:color="auto"/>
              <w:right w:val="single" w:sz="4" w:space="0" w:color="auto"/>
            </w:tcBorders>
            <w:vAlign w:val="center"/>
          </w:tcPr>
          <w:p w14:paraId="03921968"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104" w:type="dxa"/>
            <w:gridSpan w:val="4"/>
            <w:tcBorders>
              <w:top w:val="single" w:sz="4" w:space="0" w:color="auto"/>
              <w:left w:val="single" w:sz="4" w:space="0" w:color="auto"/>
              <w:bottom w:val="single" w:sz="4" w:space="0" w:color="auto"/>
              <w:right w:val="single" w:sz="4" w:space="0" w:color="auto"/>
            </w:tcBorders>
            <w:vAlign w:val="center"/>
          </w:tcPr>
          <w:p w14:paraId="16E55844"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14:paraId="7777E5FE"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61E92089" w14:textId="77777777" w:rsidTr="008C6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9" w:type="dxa"/>
          <w:cantSplit/>
          <w:trHeight w:val="95"/>
        </w:trPr>
        <w:tc>
          <w:tcPr>
            <w:tcW w:w="4193" w:type="dxa"/>
            <w:gridSpan w:val="4"/>
            <w:tcBorders>
              <w:top w:val="single" w:sz="4" w:space="0" w:color="auto"/>
              <w:left w:val="single" w:sz="4" w:space="0" w:color="auto"/>
              <w:bottom w:val="single" w:sz="4" w:space="0" w:color="auto"/>
              <w:right w:val="single" w:sz="4" w:space="0" w:color="auto"/>
            </w:tcBorders>
            <w:vAlign w:val="center"/>
          </w:tcPr>
          <w:p w14:paraId="3AD892BE" w14:textId="77777777" w:rsidR="002371A3" w:rsidRPr="002371A3" w:rsidRDefault="00312DE0"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r w:rsidRPr="002371A3">
              <w:rPr>
                <w:rFonts w:ascii="Arial" w:eastAsia="Times New Roman" w:hAnsi="Arial" w:cs="Arial"/>
                <w:kern w:val="32"/>
                <w:sz w:val="20"/>
                <w:szCs w:val="20"/>
                <w:lang w:eastAsia="sl-SI"/>
              </w:rPr>
              <w:t>SKUPAJ</w:t>
            </w:r>
          </w:p>
        </w:tc>
        <w:tc>
          <w:tcPr>
            <w:tcW w:w="2104" w:type="dxa"/>
            <w:gridSpan w:val="4"/>
            <w:tcBorders>
              <w:top w:val="single" w:sz="4" w:space="0" w:color="auto"/>
              <w:left w:val="single" w:sz="4" w:space="0" w:color="auto"/>
              <w:bottom w:val="single" w:sz="4" w:space="0" w:color="auto"/>
              <w:right w:val="single" w:sz="4" w:space="0" w:color="auto"/>
            </w:tcBorders>
            <w:vAlign w:val="center"/>
          </w:tcPr>
          <w:p w14:paraId="218262EF"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14:paraId="221A317C" w14:textId="77777777" w:rsidR="002371A3" w:rsidRPr="002371A3" w:rsidRDefault="002371A3" w:rsidP="002371A3">
            <w:pPr>
              <w:widowControl w:val="0"/>
              <w:shd w:val="clear" w:color="auto" w:fill="FFFFFF"/>
              <w:tabs>
                <w:tab w:val="left" w:pos="360"/>
              </w:tabs>
              <w:spacing w:after="0" w:line="260" w:lineRule="exact"/>
              <w:jc w:val="center"/>
              <w:outlineLvl w:val="0"/>
              <w:rPr>
                <w:rFonts w:ascii="Arial" w:eastAsia="Times New Roman" w:hAnsi="Arial" w:cs="Arial"/>
                <w:kern w:val="32"/>
                <w:sz w:val="20"/>
                <w:szCs w:val="20"/>
                <w:lang w:eastAsia="sl-SI"/>
              </w:rPr>
            </w:pPr>
          </w:p>
        </w:tc>
      </w:tr>
      <w:tr w:rsidR="009A5486" w14:paraId="6BBF1DF6" w14:textId="77777777" w:rsidTr="008C6B86">
        <w:trPr>
          <w:gridBefore w:val="1"/>
          <w:wBefore w:w="29" w:type="dxa"/>
          <w:trHeight w:val="1910"/>
        </w:trPr>
        <w:tc>
          <w:tcPr>
            <w:tcW w:w="9071" w:type="dxa"/>
            <w:gridSpan w:val="12"/>
          </w:tcPr>
          <w:p w14:paraId="47921457" w14:textId="77777777" w:rsidR="002371A3" w:rsidRPr="002371A3" w:rsidRDefault="002371A3" w:rsidP="002371A3">
            <w:pPr>
              <w:widowControl w:val="0"/>
              <w:shd w:val="clear" w:color="auto" w:fill="FFFFFF"/>
              <w:spacing w:after="0" w:line="260" w:lineRule="exact"/>
              <w:rPr>
                <w:rFonts w:ascii="Arial" w:eastAsia="Times New Roman" w:hAnsi="Arial" w:cs="Arial"/>
                <w:b/>
                <w:sz w:val="20"/>
                <w:szCs w:val="20"/>
              </w:rPr>
            </w:pPr>
          </w:p>
          <w:p w14:paraId="4A232F03" w14:textId="77777777" w:rsidR="002371A3" w:rsidRPr="002371A3" w:rsidRDefault="00312DE0" w:rsidP="002371A3">
            <w:pPr>
              <w:widowControl w:val="0"/>
              <w:shd w:val="clear" w:color="auto" w:fill="FFFFFF"/>
              <w:spacing w:after="0" w:line="260" w:lineRule="exact"/>
              <w:rPr>
                <w:rFonts w:ascii="Arial" w:eastAsia="Times New Roman" w:hAnsi="Arial" w:cs="Arial"/>
                <w:b/>
                <w:sz w:val="20"/>
                <w:szCs w:val="20"/>
              </w:rPr>
            </w:pPr>
            <w:r w:rsidRPr="002371A3">
              <w:rPr>
                <w:rFonts w:ascii="Arial" w:eastAsia="Times New Roman" w:hAnsi="Arial" w:cs="Arial"/>
                <w:b/>
                <w:sz w:val="20"/>
                <w:szCs w:val="20"/>
              </w:rPr>
              <w:t>OBRAZLOŽITEV:</w:t>
            </w:r>
          </w:p>
          <w:p w14:paraId="42CF6506" w14:textId="77777777" w:rsidR="002371A3" w:rsidRPr="002371A3" w:rsidRDefault="00312DE0" w:rsidP="002371A3">
            <w:pPr>
              <w:widowControl w:val="0"/>
              <w:numPr>
                <w:ilvl w:val="0"/>
                <w:numId w:val="6"/>
              </w:numPr>
              <w:shd w:val="clear" w:color="auto" w:fill="FFFFFF"/>
              <w:suppressAutoHyphens/>
              <w:spacing w:after="0" w:line="260" w:lineRule="exact"/>
              <w:ind w:left="284" w:hanging="284"/>
              <w:jc w:val="both"/>
              <w:rPr>
                <w:rFonts w:ascii="Arial" w:eastAsia="Times New Roman" w:hAnsi="Arial" w:cs="Arial"/>
                <w:b/>
                <w:sz w:val="20"/>
                <w:szCs w:val="20"/>
                <w:lang w:eastAsia="sl-SI"/>
              </w:rPr>
            </w:pPr>
            <w:r w:rsidRPr="002371A3">
              <w:rPr>
                <w:rFonts w:ascii="Arial" w:eastAsia="Times New Roman" w:hAnsi="Arial" w:cs="Arial"/>
                <w:b/>
                <w:sz w:val="20"/>
                <w:szCs w:val="20"/>
                <w:lang w:eastAsia="sl-SI"/>
              </w:rPr>
              <w:t>Ocena finančnih posledic, ki niso načrtovane v sprejetem proračunu</w:t>
            </w:r>
          </w:p>
          <w:p w14:paraId="29637657" w14:textId="77777777" w:rsidR="002371A3" w:rsidRPr="002371A3" w:rsidRDefault="00312DE0" w:rsidP="002371A3">
            <w:pPr>
              <w:widowControl w:val="0"/>
              <w:shd w:val="clear" w:color="auto" w:fill="FFFFFF"/>
              <w:spacing w:after="0" w:line="260" w:lineRule="exact"/>
              <w:ind w:left="360" w:hanging="76"/>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V zvezi s predlaganim vladnim gradivom se navedejo predvidene spremembe (povečanje, zmanjšanje):</w:t>
            </w:r>
          </w:p>
          <w:p w14:paraId="67BFB54E" w14:textId="77777777" w:rsidR="002371A3" w:rsidRPr="002371A3" w:rsidRDefault="00312DE0" w:rsidP="002371A3">
            <w:pPr>
              <w:widowControl w:val="0"/>
              <w:numPr>
                <w:ilvl w:val="0"/>
                <w:numId w:val="18"/>
              </w:numPr>
              <w:shd w:val="clear" w:color="auto" w:fill="FFFFFF"/>
              <w:suppressAutoHyphens/>
              <w:spacing w:after="0" w:line="260" w:lineRule="exact"/>
              <w:jc w:val="both"/>
              <w:rPr>
                <w:rFonts w:ascii="Arial" w:eastAsia="Times New Roman" w:hAnsi="Arial" w:cs="Arial"/>
                <w:sz w:val="20"/>
                <w:szCs w:val="20"/>
              </w:rPr>
            </w:pPr>
            <w:r w:rsidRPr="002371A3">
              <w:rPr>
                <w:rFonts w:ascii="Arial" w:eastAsia="Times New Roman" w:hAnsi="Arial" w:cs="Arial"/>
                <w:sz w:val="20"/>
                <w:szCs w:val="20"/>
                <w:lang w:eastAsia="sl-SI"/>
              </w:rPr>
              <w:t>prihodkov državnega proračuna in občinskih proračunov,</w:t>
            </w:r>
          </w:p>
          <w:p w14:paraId="409B5909" w14:textId="77777777" w:rsidR="002371A3" w:rsidRPr="002371A3" w:rsidRDefault="00312DE0" w:rsidP="002371A3">
            <w:pPr>
              <w:widowControl w:val="0"/>
              <w:numPr>
                <w:ilvl w:val="0"/>
                <w:numId w:val="18"/>
              </w:numPr>
              <w:shd w:val="clear" w:color="auto" w:fill="FFFFFF"/>
              <w:suppressAutoHyphens/>
              <w:spacing w:after="0" w:line="260" w:lineRule="exact"/>
              <w:jc w:val="both"/>
              <w:rPr>
                <w:rFonts w:ascii="Arial" w:eastAsia="Times New Roman" w:hAnsi="Arial" w:cs="Arial"/>
                <w:sz w:val="20"/>
                <w:szCs w:val="20"/>
              </w:rPr>
            </w:pPr>
            <w:r w:rsidRPr="002371A3">
              <w:rPr>
                <w:rFonts w:ascii="Arial" w:eastAsia="Times New Roman" w:hAnsi="Arial" w:cs="Arial"/>
                <w:sz w:val="20"/>
                <w:szCs w:val="20"/>
                <w:lang w:eastAsia="sl-SI"/>
              </w:rPr>
              <w:t>odhodkov državnega proračuna, ki niso načrtovani na ukrepih oziroma projektih sprejetih proračunov,</w:t>
            </w:r>
          </w:p>
          <w:p w14:paraId="22B39719" w14:textId="77777777" w:rsidR="002371A3" w:rsidRPr="002371A3" w:rsidRDefault="00312DE0" w:rsidP="002371A3">
            <w:pPr>
              <w:widowControl w:val="0"/>
              <w:numPr>
                <w:ilvl w:val="0"/>
                <w:numId w:val="18"/>
              </w:numPr>
              <w:shd w:val="clear" w:color="auto" w:fill="FFFFFF"/>
              <w:suppressAutoHyphens/>
              <w:spacing w:after="0" w:line="260" w:lineRule="exact"/>
              <w:jc w:val="both"/>
              <w:rPr>
                <w:rFonts w:ascii="Arial" w:eastAsia="Times New Roman" w:hAnsi="Arial" w:cs="Arial"/>
                <w:sz w:val="20"/>
                <w:szCs w:val="20"/>
              </w:rPr>
            </w:pPr>
            <w:r w:rsidRPr="002371A3">
              <w:rPr>
                <w:rFonts w:ascii="Arial" w:eastAsia="Times New Roman" w:hAnsi="Arial" w:cs="Arial"/>
                <w:sz w:val="20"/>
                <w:szCs w:val="20"/>
                <w:lang w:eastAsia="sl-SI"/>
              </w:rPr>
              <w:t>obveznosti za druga javnofinančna sredstva (drugi viri), ki niso načrtovana na ukrepih oziroma projektih sprejetih proračunov.</w:t>
            </w:r>
          </w:p>
          <w:p w14:paraId="5EB851FA" w14:textId="77777777" w:rsidR="002371A3" w:rsidRPr="002371A3" w:rsidRDefault="002371A3" w:rsidP="002371A3">
            <w:pPr>
              <w:widowControl w:val="0"/>
              <w:shd w:val="clear" w:color="auto" w:fill="FFFFFF"/>
              <w:spacing w:after="0" w:line="260" w:lineRule="exact"/>
              <w:ind w:left="284"/>
              <w:rPr>
                <w:rFonts w:ascii="Arial" w:eastAsia="Times New Roman" w:hAnsi="Arial" w:cs="Arial"/>
                <w:sz w:val="20"/>
                <w:szCs w:val="20"/>
                <w:lang w:eastAsia="sl-SI"/>
              </w:rPr>
            </w:pPr>
          </w:p>
          <w:p w14:paraId="602DD0FD" w14:textId="77777777" w:rsidR="002371A3" w:rsidRPr="002371A3" w:rsidRDefault="00312DE0" w:rsidP="002371A3">
            <w:pPr>
              <w:widowControl w:val="0"/>
              <w:numPr>
                <w:ilvl w:val="0"/>
                <w:numId w:val="6"/>
              </w:numPr>
              <w:shd w:val="clear" w:color="auto" w:fill="FFFFFF"/>
              <w:suppressAutoHyphens/>
              <w:spacing w:after="0" w:line="260" w:lineRule="exact"/>
              <w:ind w:left="284" w:hanging="284"/>
              <w:jc w:val="both"/>
              <w:rPr>
                <w:rFonts w:ascii="Arial" w:eastAsia="Times New Roman" w:hAnsi="Arial" w:cs="Arial"/>
                <w:b/>
                <w:sz w:val="20"/>
                <w:szCs w:val="20"/>
                <w:lang w:eastAsia="sl-SI"/>
              </w:rPr>
            </w:pPr>
            <w:r w:rsidRPr="002371A3">
              <w:rPr>
                <w:rFonts w:ascii="Arial" w:eastAsia="Times New Roman" w:hAnsi="Arial" w:cs="Arial"/>
                <w:b/>
                <w:sz w:val="20"/>
                <w:szCs w:val="20"/>
                <w:lang w:eastAsia="sl-SI"/>
              </w:rPr>
              <w:t>Finančne posledice za državni proračun</w:t>
            </w:r>
          </w:p>
          <w:p w14:paraId="58B76CB3" w14:textId="77777777" w:rsidR="002371A3" w:rsidRPr="002371A3" w:rsidRDefault="00312DE0" w:rsidP="002371A3">
            <w:pPr>
              <w:widowControl w:val="0"/>
              <w:shd w:val="clear" w:color="auto" w:fill="FFFFFF"/>
              <w:spacing w:after="0" w:line="260" w:lineRule="exact"/>
              <w:ind w:left="284"/>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FD1F35C" w14:textId="77777777" w:rsidR="002371A3" w:rsidRPr="002371A3" w:rsidRDefault="00312DE0" w:rsidP="002371A3">
            <w:pPr>
              <w:widowControl w:val="0"/>
              <w:shd w:val="clear" w:color="auto" w:fill="FFFFFF"/>
              <w:suppressAutoHyphens/>
              <w:spacing w:after="0" w:line="260" w:lineRule="exact"/>
              <w:ind w:left="720"/>
              <w:jc w:val="both"/>
              <w:rPr>
                <w:rFonts w:ascii="Arial" w:eastAsia="Times New Roman" w:hAnsi="Arial" w:cs="Arial"/>
                <w:b/>
                <w:sz w:val="20"/>
                <w:szCs w:val="20"/>
                <w:lang w:eastAsia="sl-SI"/>
              </w:rPr>
            </w:pPr>
            <w:proofErr w:type="spellStart"/>
            <w:r w:rsidRPr="002371A3">
              <w:rPr>
                <w:rFonts w:ascii="Arial" w:eastAsia="Times New Roman" w:hAnsi="Arial" w:cs="Arial"/>
                <w:b/>
                <w:sz w:val="20"/>
                <w:szCs w:val="20"/>
                <w:lang w:eastAsia="sl-SI"/>
              </w:rPr>
              <w:t>II.a</w:t>
            </w:r>
            <w:proofErr w:type="spellEnd"/>
            <w:r w:rsidRPr="002371A3">
              <w:rPr>
                <w:rFonts w:ascii="Arial" w:eastAsia="Times New Roman" w:hAnsi="Arial" w:cs="Arial"/>
                <w:b/>
                <w:sz w:val="20"/>
                <w:szCs w:val="20"/>
                <w:lang w:eastAsia="sl-SI"/>
              </w:rPr>
              <w:t xml:space="preserve"> Pravice porabe za izvedbo predlaganih rešitev so zagotovljene:</w:t>
            </w:r>
          </w:p>
          <w:p w14:paraId="0471CC38" w14:textId="77777777" w:rsidR="002371A3" w:rsidRPr="002371A3" w:rsidRDefault="00312DE0" w:rsidP="002371A3">
            <w:pPr>
              <w:widowControl w:val="0"/>
              <w:shd w:val="clear" w:color="auto" w:fill="FFFFFF"/>
              <w:spacing w:after="0" w:line="260" w:lineRule="exact"/>
              <w:ind w:left="284"/>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371A3">
              <w:rPr>
                <w:rFonts w:ascii="Arial" w:eastAsia="Times New Roman" w:hAnsi="Arial" w:cs="Arial"/>
                <w:sz w:val="20"/>
                <w:szCs w:val="20"/>
                <w:lang w:eastAsia="sl-SI"/>
              </w:rPr>
              <w:t>II.b</w:t>
            </w:r>
            <w:proofErr w:type="spellEnd"/>
            <w:r w:rsidRPr="002371A3">
              <w:rPr>
                <w:rFonts w:ascii="Arial" w:eastAsia="Times New Roman" w:hAnsi="Arial" w:cs="Arial"/>
                <w:sz w:val="20"/>
                <w:szCs w:val="20"/>
                <w:lang w:eastAsia="sl-SI"/>
              </w:rPr>
              <w:t>). Pri uvrstitvi novega projekta oziroma ukrepa v načrt razvojnih programov se navedejo:</w:t>
            </w:r>
          </w:p>
          <w:p w14:paraId="1CB431E0" w14:textId="77777777" w:rsidR="002371A3" w:rsidRPr="002371A3" w:rsidRDefault="00312DE0" w:rsidP="002371A3">
            <w:pPr>
              <w:widowControl w:val="0"/>
              <w:numPr>
                <w:ilvl w:val="0"/>
                <w:numId w:val="19"/>
              </w:numPr>
              <w:shd w:val="clear" w:color="auto" w:fill="FFFFFF"/>
              <w:suppressAutoHyphens/>
              <w:spacing w:after="0" w:line="260" w:lineRule="exact"/>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proračunski uporabnik, ki bo financiral novi projekt oziroma ukrep,</w:t>
            </w:r>
          </w:p>
          <w:p w14:paraId="47EA1453" w14:textId="77777777" w:rsidR="002371A3" w:rsidRPr="002371A3" w:rsidRDefault="00312DE0" w:rsidP="002371A3">
            <w:pPr>
              <w:widowControl w:val="0"/>
              <w:numPr>
                <w:ilvl w:val="0"/>
                <w:numId w:val="19"/>
              </w:numPr>
              <w:shd w:val="clear" w:color="auto" w:fill="FFFFFF"/>
              <w:suppressAutoHyphens/>
              <w:spacing w:after="0" w:line="260" w:lineRule="exact"/>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projekt oziroma ukrep, s katerim se bodo dosegli cilji vladnega gradiva, in </w:t>
            </w:r>
          </w:p>
          <w:p w14:paraId="7A1A8599" w14:textId="77777777" w:rsidR="002371A3" w:rsidRPr="002371A3" w:rsidRDefault="00312DE0" w:rsidP="002371A3">
            <w:pPr>
              <w:widowControl w:val="0"/>
              <w:numPr>
                <w:ilvl w:val="0"/>
                <w:numId w:val="19"/>
              </w:numPr>
              <w:shd w:val="clear" w:color="auto" w:fill="FFFFFF"/>
              <w:suppressAutoHyphens/>
              <w:spacing w:after="0" w:line="260" w:lineRule="exact"/>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lastRenderedPageBreak/>
              <w:t>proračunske postavke.</w:t>
            </w:r>
          </w:p>
          <w:p w14:paraId="6684296E" w14:textId="77777777" w:rsidR="002371A3" w:rsidRPr="002371A3" w:rsidRDefault="00312DE0" w:rsidP="002371A3">
            <w:pPr>
              <w:widowControl w:val="0"/>
              <w:shd w:val="clear" w:color="auto" w:fill="FFFFFF"/>
              <w:spacing w:after="0" w:line="260" w:lineRule="exact"/>
              <w:ind w:left="284"/>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2371A3">
              <w:rPr>
                <w:rFonts w:ascii="Arial" w:eastAsia="Times New Roman" w:hAnsi="Arial" w:cs="Arial"/>
                <w:sz w:val="20"/>
                <w:szCs w:val="20"/>
                <w:lang w:eastAsia="sl-SI"/>
              </w:rPr>
              <w:t>II.b</w:t>
            </w:r>
            <w:proofErr w:type="spellEnd"/>
            <w:r w:rsidRPr="002371A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7363BB2" w14:textId="77777777" w:rsidR="002371A3" w:rsidRPr="002371A3" w:rsidRDefault="00312DE0" w:rsidP="002371A3">
            <w:pPr>
              <w:widowControl w:val="0"/>
              <w:shd w:val="clear" w:color="auto" w:fill="FFFFFF"/>
              <w:suppressAutoHyphens/>
              <w:spacing w:after="0" w:line="260" w:lineRule="exact"/>
              <w:ind w:left="714"/>
              <w:jc w:val="both"/>
              <w:rPr>
                <w:rFonts w:ascii="Arial" w:eastAsia="Times New Roman" w:hAnsi="Arial" w:cs="Arial"/>
                <w:b/>
                <w:sz w:val="20"/>
                <w:szCs w:val="20"/>
                <w:lang w:eastAsia="sl-SI"/>
              </w:rPr>
            </w:pPr>
            <w:proofErr w:type="spellStart"/>
            <w:r w:rsidRPr="002371A3">
              <w:rPr>
                <w:rFonts w:ascii="Arial" w:eastAsia="Times New Roman" w:hAnsi="Arial" w:cs="Arial"/>
                <w:b/>
                <w:sz w:val="20"/>
                <w:szCs w:val="20"/>
                <w:lang w:eastAsia="sl-SI"/>
              </w:rPr>
              <w:t>II.b</w:t>
            </w:r>
            <w:proofErr w:type="spellEnd"/>
            <w:r w:rsidRPr="002371A3">
              <w:rPr>
                <w:rFonts w:ascii="Arial" w:eastAsia="Times New Roman" w:hAnsi="Arial" w:cs="Arial"/>
                <w:b/>
                <w:sz w:val="20"/>
                <w:szCs w:val="20"/>
                <w:lang w:eastAsia="sl-SI"/>
              </w:rPr>
              <w:t xml:space="preserve"> Manjkajoče pravice porabe bodo zagotovljene s prerazporeditvijo:</w:t>
            </w:r>
          </w:p>
          <w:p w14:paraId="769D1A97" w14:textId="77777777" w:rsidR="002371A3" w:rsidRPr="002371A3" w:rsidRDefault="00312DE0" w:rsidP="002371A3">
            <w:pPr>
              <w:widowControl w:val="0"/>
              <w:shd w:val="clear" w:color="auto" w:fill="FFFFFF"/>
              <w:spacing w:after="0" w:line="260" w:lineRule="exact"/>
              <w:ind w:left="284"/>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371A3">
              <w:rPr>
                <w:rFonts w:ascii="Arial" w:eastAsia="Times New Roman" w:hAnsi="Arial" w:cs="Arial"/>
                <w:sz w:val="20"/>
                <w:szCs w:val="20"/>
                <w:lang w:eastAsia="sl-SI"/>
              </w:rPr>
              <w:t>II.a</w:t>
            </w:r>
            <w:proofErr w:type="spellEnd"/>
            <w:r w:rsidRPr="002371A3">
              <w:rPr>
                <w:rFonts w:ascii="Arial" w:eastAsia="Times New Roman" w:hAnsi="Arial" w:cs="Arial"/>
                <w:sz w:val="20"/>
                <w:szCs w:val="20"/>
                <w:lang w:eastAsia="sl-SI"/>
              </w:rPr>
              <w:t>.</w:t>
            </w:r>
          </w:p>
          <w:p w14:paraId="041207AC" w14:textId="77777777" w:rsidR="002371A3" w:rsidRPr="002371A3" w:rsidRDefault="00312DE0" w:rsidP="002371A3">
            <w:pPr>
              <w:widowControl w:val="0"/>
              <w:shd w:val="clear" w:color="auto" w:fill="FFFFFF"/>
              <w:suppressAutoHyphens/>
              <w:spacing w:after="0" w:line="260" w:lineRule="exact"/>
              <w:ind w:left="714"/>
              <w:jc w:val="both"/>
              <w:rPr>
                <w:rFonts w:ascii="Arial" w:eastAsia="Times New Roman" w:hAnsi="Arial" w:cs="Arial"/>
                <w:b/>
                <w:sz w:val="20"/>
                <w:szCs w:val="20"/>
                <w:lang w:eastAsia="sl-SI"/>
              </w:rPr>
            </w:pPr>
            <w:proofErr w:type="spellStart"/>
            <w:r w:rsidRPr="002371A3">
              <w:rPr>
                <w:rFonts w:ascii="Arial" w:eastAsia="Times New Roman" w:hAnsi="Arial" w:cs="Arial"/>
                <w:b/>
                <w:sz w:val="20"/>
                <w:szCs w:val="20"/>
                <w:lang w:eastAsia="sl-SI"/>
              </w:rPr>
              <w:t>II.c</w:t>
            </w:r>
            <w:proofErr w:type="spellEnd"/>
            <w:r w:rsidRPr="002371A3">
              <w:rPr>
                <w:rFonts w:ascii="Arial" w:eastAsia="Times New Roman" w:hAnsi="Arial" w:cs="Arial"/>
                <w:b/>
                <w:sz w:val="20"/>
                <w:szCs w:val="20"/>
                <w:lang w:eastAsia="sl-SI"/>
              </w:rPr>
              <w:t xml:space="preserve"> Načrtovana nadomestitev zmanjšanih prihodkov in povečanih odhodkov proračuna:</w:t>
            </w:r>
          </w:p>
          <w:p w14:paraId="42BD0BDB" w14:textId="77777777" w:rsidR="002371A3" w:rsidRPr="002371A3" w:rsidRDefault="00312DE0" w:rsidP="002371A3">
            <w:pPr>
              <w:widowControl w:val="0"/>
              <w:shd w:val="clear" w:color="auto" w:fill="FFFFFF"/>
              <w:spacing w:after="0" w:line="260" w:lineRule="exact"/>
              <w:ind w:left="284"/>
              <w:jc w:val="both"/>
              <w:rPr>
                <w:rFonts w:ascii="Arial" w:eastAsia="Times New Roman" w:hAnsi="Arial" w:cs="Arial"/>
                <w:sz w:val="20"/>
                <w:szCs w:val="20"/>
                <w:lang w:eastAsia="sl-SI"/>
              </w:rPr>
            </w:pPr>
            <w:r w:rsidRPr="002371A3">
              <w:rPr>
                <w:rFonts w:ascii="Arial" w:eastAsia="Times New Roman" w:hAnsi="Arial" w:cs="Arial"/>
                <w:sz w:val="20"/>
                <w:szCs w:val="20"/>
                <w:lang w:eastAsia="sl-SI"/>
              </w:rPr>
              <w:t xml:space="preserve">Če se povečani odhodki (pravice porabe) ne bodo zagotovili tako, kot je določeno v točkah </w:t>
            </w:r>
            <w:proofErr w:type="spellStart"/>
            <w:r w:rsidRPr="002371A3">
              <w:rPr>
                <w:rFonts w:ascii="Arial" w:eastAsia="Times New Roman" w:hAnsi="Arial" w:cs="Arial"/>
                <w:sz w:val="20"/>
                <w:szCs w:val="20"/>
                <w:lang w:eastAsia="sl-SI"/>
              </w:rPr>
              <w:t>II.a</w:t>
            </w:r>
            <w:proofErr w:type="spellEnd"/>
            <w:r w:rsidRPr="002371A3">
              <w:rPr>
                <w:rFonts w:ascii="Arial" w:eastAsia="Times New Roman" w:hAnsi="Arial" w:cs="Arial"/>
                <w:sz w:val="20"/>
                <w:szCs w:val="20"/>
                <w:lang w:eastAsia="sl-SI"/>
              </w:rPr>
              <w:t xml:space="preserve"> in </w:t>
            </w:r>
            <w:proofErr w:type="spellStart"/>
            <w:r w:rsidRPr="002371A3">
              <w:rPr>
                <w:rFonts w:ascii="Arial" w:eastAsia="Times New Roman" w:hAnsi="Arial" w:cs="Arial"/>
                <w:sz w:val="20"/>
                <w:szCs w:val="20"/>
                <w:lang w:eastAsia="sl-SI"/>
              </w:rPr>
              <w:t>II.b</w:t>
            </w:r>
            <w:proofErr w:type="spellEnd"/>
            <w:r w:rsidRPr="002371A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97C9724" w14:textId="77777777" w:rsidR="002371A3" w:rsidRPr="002371A3" w:rsidRDefault="002371A3" w:rsidP="002371A3">
            <w:pPr>
              <w:widowControl w:val="0"/>
              <w:numPr>
                <w:ilvl w:val="0"/>
                <w:numId w:val="25"/>
              </w:numPr>
              <w:shd w:val="clear" w:color="auto" w:fill="FFFFFF"/>
              <w:tabs>
                <w:tab w:val="num" w:pos="360"/>
              </w:tabs>
              <w:suppressAutoHyphens/>
              <w:overflowPunct w:val="0"/>
              <w:autoSpaceDE w:val="0"/>
              <w:autoSpaceDN w:val="0"/>
              <w:adjustRightInd w:val="0"/>
              <w:spacing w:after="0" w:line="260" w:lineRule="exact"/>
              <w:ind w:left="0" w:firstLine="0"/>
              <w:jc w:val="both"/>
              <w:textAlignment w:val="baseline"/>
              <w:rPr>
                <w:rFonts w:ascii="Arial" w:eastAsia="Times New Roman" w:hAnsi="Arial" w:cs="Arial"/>
                <w:b/>
                <w:bCs/>
                <w:spacing w:val="40"/>
                <w:sz w:val="20"/>
                <w:szCs w:val="20"/>
                <w:lang w:eastAsia="sl-SI"/>
              </w:rPr>
            </w:pPr>
          </w:p>
        </w:tc>
      </w:tr>
      <w:tr w:rsidR="009A5486" w14:paraId="1B93727B" w14:textId="77777777" w:rsidTr="008C6B86">
        <w:trPr>
          <w:gridBefore w:val="1"/>
          <w:wBefore w:w="29" w:type="dxa"/>
        </w:trPr>
        <w:tc>
          <w:tcPr>
            <w:tcW w:w="9071" w:type="dxa"/>
            <w:gridSpan w:val="12"/>
          </w:tcPr>
          <w:p w14:paraId="1DED5710"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lastRenderedPageBreak/>
              <w:t>7.b Predstavitev ocene finančnih posledic pod 40.000 EUR:</w:t>
            </w:r>
          </w:p>
          <w:p w14:paraId="3531BB7B"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2371A3">
              <w:rPr>
                <w:rFonts w:ascii="Arial" w:eastAsia="Times New Roman" w:hAnsi="Arial" w:cs="Arial"/>
                <w:sz w:val="20"/>
                <w:szCs w:val="20"/>
                <w:lang w:eastAsia="sl-SI"/>
              </w:rPr>
              <w:t>(Samo če izberete NE pod točko 6.a.)</w:t>
            </w:r>
          </w:p>
          <w:p w14:paraId="4FF24024"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2371A3">
              <w:rPr>
                <w:rFonts w:ascii="Arial" w:eastAsia="Times New Roman" w:hAnsi="Arial" w:cs="Arial"/>
                <w:sz w:val="20"/>
                <w:szCs w:val="20"/>
                <w:lang w:eastAsia="sl-SI"/>
              </w:rPr>
              <w:t>Kratka obrazložitev</w:t>
            </w:r>
          </w:p>
        </w:tc>
      </w:tr>
      <w:tr w:rsidR="009A5486" w14:paraId="2803088A" w14:textId="77777777" w:rsidTr="008C6B86">
        <w:trPr>
          <w:gridBefore w:val="1"/>
          <w:wBefore w:w="29" w:type="dxa"/>
        </w:trPr>
        <w:tc>
          <w:tcPr>
            <w:tcW w:w="9071" w:type="dxa"/>
            <w:gridSpan w:val="12"/>
          </w:tcPr>
          <w:p w14:paraId="029BA484" w14:textId="77777777" w:rsidR="002371A3" w:rsidRPr="002371A3" w:rsidRDefault="00312DE0" w:rsidP="002371A3">
            <w:pPr>
              <w:shd w:val="clear" w:color="auto" w:fill="FFFFFF"/>
              <w:spacing w:after="0" w:line="240" w:lineRule="auto"/>
              <w:rPr>
                <w:rFonts w:ascii="Arial" w:eastAsia="Times New Roman" w:hAnsi="Arial" w:cs="Arial"/>
                <w:b/>
                <w:sz w:val="20"/>
                <w:szCs w:val="20"/>
                <w:lang w:eastAsia="sl-SI"/>
              </w:rPr>
            </w:pPr>
            <w:r w:rsidRPr="002371A3">
              <w:rPr>
                <w:rFonts w:ascii="Arial" w:eastAsia="Times New Roman" w:hAnsi="Arial" w:cs="Arial"/>
                <w:b/>
                <w:sz w:val="20"/>
                <w:szCs w:val="20"/>
                <w:lang w:eastAsia="sl-SI"/>
              </w:rPr>
              <w:t>8. Predstavitev sodelovanja z združenji občin:</w:t>
            </w:r>
          </w:p>
        </w:tc>
      </w:tr>
      <w:tr w:rsidR="009A5486" w14:paraId="41F37AC9" w14:textId="77777777" w:rsidTr="008C6B86">
        <w:trPr>
          <w:gridBefore w:val="1"/>
          <w:wBefore w:w="29" w:type="dxa"/>
        </w:trPr>
        <w:tc>
          <w:tcPr>
            <w:tcW w:w="6297" w:type="dxa"/>
            <w:gridSpan w:val="8"/>
          </w:tcPr>
          <w:p w14:paraId="176B4C89"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Vsebina predloženega gradiva (predpisa) vpliva na:</w:t>
            </w:r>
          </w:p>
          <w:p w14:paraId="0A63E94E" w14:textId="77777777" w:rsidR="002371A3" w:rsidRPr="002371A3" w:rsidRDefault="00312DE0" w:rsidP="002371A3">
            <w:pPr>
              <w:widowControl w:val="0"/>
              <w:numPr>
                <w:ilvl w:val="1"/>
                <w:numId w:val="18"/>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pristojnosti občin,</w:t>
            </w:r>
          </w:p>
          <w:p w14:paraId="35FA1E64" w14:textId="77777777" w:rsidR="002371A3" w:rsidRPr="002371A3" w:rsidRDefault="00312DE0" w:rsidP="002371A3">
            <w:pPr>
              <w:widowControl w:val="0"/>
              <w:numPr>
                <w:ilvl w:val="1"/>
                <w:numId w:val="18"/>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delovanje občin,</w:t>
            </w:r>
          </w:p>
          <w:p w14:paraId="576CBFFD" w14:textId="77777777" w:rsidR="002371A3" w:rsidRPr="002371A3" w:rsidRDefault="00312DE0" w:rsidP="002371A3">
            <w:pPr>
              <w:widowControl w:val="0"/>
              <w:numPr>
                <w:ilvl w:val="1"/>
                <w:numId w:val="18"/>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financiranje občin.</w:t>
            </w:r>
          </w:p>
          <w:p w14:paraId="020E28B4" w14:textId="77777777" w:rsidR="002371A3" w:rsidRPr="002371A3" w:rsidRDefault="002371A3" w:rsidP="002371A3">
            <w:pPr>
              <w:widowControl w:val="0"/>
              <w:shd w:val="clear" w:color="auto" w:fill="FFFFFF"/>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774" w:type="dxa"/>
            <w:gridSpan w:val="4"/>
          </w:tcPr>
          <w:p w14:paraId="743C220E"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371A3">
              <w:rPr>
                <w:rFonts w:ascii="Arial" w:eastAsia="Times New Roman" w:hAnsi="Arial" w:cs="Arial"/>
                <w:sz w:val="20"/>
                <w:szCs w:val="20"/>
                <w:lang w:eastAsia="sl-SI"/>
              </w:rPr>
              <w:t>NE</w:t>
            </w:r>
          </w:p>
        </w:tc>
      </w:tr>
      <w:tr w:rsidR="009A5486" w14:paraId="2E74B645" w14:textId="77777777" w:rsidTr="008C6B86">
        <w:trPr>
          <w:gridBefore w:val="1"/>
          <w:wBefore w:w="29" w:type="dxa"/>
        </w:trPr>
        <w:tc>
          <w:tcPr>
            <w:tcW w:w="9071" w:type="dxa"/>
            <w:gridSpan w:val="12"/>
          </w:tcPr>
          <w:p w14:paraId="34BA39A0"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 xml:space="preserve">Gradivo (predpis) je bilo poslano v mnenje: </w:t>
            </w:r>
          </w:p>
          <w:p w14:paraId="67418956" w14:textId="77777777" w:rsidR="002371A3" w:rsidRPr="002371A3" w:rsidRDefault="00312DE0" w:rsidP="002371A3">
            <w:pPr>
              <w:widowControl w:val="0"/>
              <w:numPr>
                <w:ilvl w:val="0"/>
                <w:numId w:val="20"/>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Skupnosti občin Slovenije SOS: NE</w:t>
            </w:r>
          </w:p>
          <w:p w14:paraId="583E9CC1" w14:textId="77777777" w:rsidR="002371A3" w:rsidRPr="002371A3" w:rsidRDefault="00312DE0" w:rsidP="002371A3">
            <w:pPr>
              <w:widowControl w:val="0"/>
              <w:numPr>
                <w:ilvl w:val="0"/>
                <w:numId w:val="20"/>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Združenju občin Slovenije ZOS:NE</w:t>
            </w:r>
          </w:p>
          <w:p w14:paraId="75108342" w14:textId="77777777" w:rsidR="002371A3" w:rsidRPr="002371A3" w:rsidRDefault="00312DE0" w:rsidP="002371A3">
            <w:pPr>
              <w:widowControl w:val="0"/>
              <w:numPr>
                <w:ilvl w:val="0"/>
                <w:numId w:val="20"/>
              </w:numPr>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Združenju mestnih občin Slovenije ZMOS: NE</w:t>
            </w:r>
          </w:p>
          <w:p w14:paraId="15887171" w14:textId="77777777" w:rsidR="002371A3" w:rsidRPr="002371A3" w:rsidRDefault="002371A3" w:rsidP="002371A3">
            <w:pPr>
              <w:widowControl w:val="0"/>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A5486" w14:paraId="52834307" w14:textId="77777777" w:rsidTr="008C6B86">
        <w:trPr>
          <w:gridBefore w:val="1"/>
          <w:wBefore w:w="29" w:type="dxa"/>
        </w:trPr>
        <w:tc>
          <w:tcPr>
            <w:tcW w:w="9071" w:type="dxa"/>
            <w:gridSpan w:val="12"/>
          </w:tcPr>
          <w:p w14:paraId="4E815413"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t>9. Predstavitev sodelovanja javnosti:</w:t>
            </w:r>
          </w:p>
        </w:tc>
      </w:tr>
      <w:tr w:rsidR="009A5486" w14:paraId="18FF1E91" w14:textId="77777777" w:rsidTr="008C6B86">
        <w:trPr>
          <w:gridBefore w:val="1"/>
          <w:wBefore w:w="29" w:type="dxa"/>
        </w:trPr>
        <w:tc>
          <w:tcPr>
            <w:tcW w:w="6678" w:type="dxa"/>
            <w:gridSpan w:val="9"/>
          </w:tcPr>
          <w:p w14:paraId="10AF537D"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371A3">
              <w:rPr>
                <w:rFonts w:ascii="Arial" w:eastAsia="Times New Roman" w:hAnsi="Arial" w:cs="Arial"/>
                <w:iCs/>
                <w:sz w:val="20"/>
                <w:szCs w:val="20"/>
                <w:lang w:eastAsia="sl-SI"/>
              </w:rPr>
              <w:t>Gradivo je bilo predhodno objavljeno na spletni strani predlagatelja:</w:t>
            </w:r>
          </w:p>
        </w:tc>
        <w:tc>
          <w:tcPr>
            <w:tcW w:w="2393" w:type="dxa"/>
            <w:gridSpan w:val="3"/>
          </w:tcPr>
          <w:p w14:paraId="3122A420"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NE</w:t>
            </w:r>
          </w:p>
        </w:tc>
      </w:tr>
      <w:tr w:rsidR="009A5486" w14:paraId="71B0078F" w14:textId="77777777" w:rsidTr="008C6B86">
        <w:trPr>
          <w:gridBefore w:val="1"/>
          <w:wBefore w:w="29" w:type="dxa"/>
          <w:trHeight w:val="274"/>
        </w:trPr>
        <w:tc>
          <w:tcPr>
            <w:tcW w:w="9071" w:type="dxa"/>
            <w:gridSpan w:val="12"/>
          </w:tcPr>
          <w:p w14:paraId="0E446A55"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1A3">
              <w:rPr>
                <w:rFonts w:ascii="Arial" w:eastAsia="Times New Roman" w:hAnsi="Arial" w:cs="Arial"/>
                <w:iCs/>
                <w:sz w:val="20"/>
                <w:szCs w:val="20"/>
                <w:lang w:eastAsia="sl-SI"/>
              </w:rPr>
              <w:t xml:space="preserve">(Skladno s sedmim odstavkom 9. člena Poslovnika Vlade RS (Uradni list RS, št. 43/01, 23/02 – </w:t>
            </w:r>
            <w:proofErr w:type="spellStart"/>
            <w:r w:rsidRPr="002371A3">
              <w:rPr>
                <w:rFonts w:ascii="Arial" w:eastAsia="Times New Roman" w:hAnsi="Arial" w:cs="Arial"/>
                <w:iCs/>
                <w:sz w:val="20"/>
                <w:szCs w:val="20"/>
                <w:lang w:eastAsia="sl-SI"/>
              </w:rPr>
              <w:t>popr</w:t>
            </w:r>
            <w:proofErr w:type="spellEnd"/>
            <w:r w:rsidRPr="002371A3">
              <w:rPr>
                <w:rFonts w:ascii="Arial" w:eastAsia="Times New Roman" w:hAnsi="Arial" w:cs="Arial"/>
                <w:iCs/>
                <w:sz w:val="20"/>
                <w:szCs w:val="20"/>
                <w:lang w:eastAsia="sl-SI"/>
              </w:rPr>
              <w:t>., 54/03, 103/03, 114/04, 26/06, 21/07, 32/10, 73/10, 95/11, 64/12, 10/14, 164/20, 35/21, 51/21 in 114/21) javnost ni bila povabljena k sodelovanju, ker gre za predlog sklepa Vlade Republike Slovenije.</w:t>
            </w:r>
          </w:p>
        </w:tc>
      </w:tr>
      <w:tr w:rsidR="009A5486" w14:paraId="2E5498A2" w14:textId="77777777" w:rsidTr="008C6B86">
        <w:trPr>
          <w:gridBefore w:val="1"/>
          <w:wBefore w:w="29" w:type="dxa"/>
        </w:trPr>
        <w:tc>
          <w:tcPr>
            <w:tcW w:w="6678" w:type="dxa"/>
            <w:gridSpan w:val="9"/>
            <w:vAlign w:val="center"/>
          </w:tcPr>
          <w:p w14:paraId="091EDA23" w14:textId="77777777" w:rsidR="002371A3" w:rsidRPr="002371A3" w:rsidRDefault="00312DE0" w:rsidP="002371A3">
            <w:pPr>
              <w:widowControl w:val="0"/>
              <w:shd w:val="clear" w:color="auto" w:fill="FFFFFF"/>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371A3">
              <w:rPr>
                <w:rFonts w:ascii="Arial" w:eastAsia="Times New Roman" w:hAnsi="Arial" w:cs="Arial"/>
                <w:b/>
                <w:sz w:val="20"/>
                <w:szCs w:val="20"/>
                <w:lang w:eastAsia="sl-SI"/>
              </w:rPr>
              <w:t>10. Pri pripravi gradiva so bile upoštevane zahteve iz Resolucije o normativni dejavnosti:</w:t>
            </w:r>
          </w:p>
        </w:tc>
        <w:tc>
          <w:tcPr>
            <w:tcW w:w="2393" w:type="dxa"/>
            <w:gridSpan w:val="3"/>
            <w:vAlign w:val="center"/>
          </w:tcPr>
          <w:p w14:paraId="7FA31474"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1A3">
              <w:rPr>
                <w:rFonts w:ascii="Arial" w:eastAsia="Times New Roman" w:hAnsi="Arial" w:cs="Arial"/>
                <w:sz w:val="20"/>
                <w:szCs w:val="20"/>
                <w:lang w:eastAsia="sl-SI"/>
              </w:rPr>
              <w:t>NE</w:t>
            </w:r>
          </w:p>
        </w:tc>
      </w:tr>
      <w:tr w:rsidR="009A5486" w14:paraId="3EC3E65D" w14:textId="77777777" w:rsidTr="008C6B86">
        <w:trPr>
          <w:gridBefore w:val="1"/>
          <w:wBefore w:w="29" w:type="dxa"/>
        </w:trPr>
        <w:tc>
          <w:tcPr>
            <w:tcW w:w="6678" w:type="dxa"/>
            <w:gridSpan w:val="9"/>
            <w:vAlign w:val="center"/>
          </w:tcPr>
          <w:p w14:paraId="7E70474E" w14:textId="77777777" w:rsidR="002371A3" w:rsidRPr="002371A3" w:rsidRDefault="00312DE0" w:rsidP="002371A3">
            <w:pPr>
              <w:widowControl w:val="0"/>
              <w:shd w:val="clear" w:color="auto" w:fill="FFFFFF"/>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371A3">
              <w:rPr>
                <w:rFonts w:ascii="Arial" w:eastAsia="Times New Roman" w:hAnsi="Arial" w:cs="Arial"/>
                <w:b/>
                <w:sz w:val="20"/>
                <w:szCs w:val="20"/>
                <w:lang w:eastAsia="sl-SI"/>
              </w:rPr>
              <w:t>11. Gradivo je uvrščeno v delovni program vlade:</w:t>
            </w:r>
          </w:p>
        </w:tc>
        <w:tc>
          <w:tcPr>
            <w:tcW w:w="2393" w:type="dxa"/>
            <w:gridSpan w:val="3"/>
            <w:vAlign w:val="center"/>
          </w:tcPr>
          <w:p w14:paraId="346C6DFA" w14:textId="77777777" w:rsidR="002371A3" w:rsidRPr="002371A3" w:rsidRDefault="00312DE0" w:rsidP="002371A3">
            <w:pPr>
              <w:widowControl w:val="0"/>
              <w:shd w:val="clear" w:color="auto" w:fill="FFFFFF"/>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371A3">
              <w:rPr>
                <w:rFonts w:ascii="Arial" w:eastAsia="Times New Roman" w:hAnsi="Arial" w:cs="Arial"/>
                <w:sz w:val="20"/>
                <w:szCs w:val="20"/>
                <w:lang w:eastAsia="sl-SI"/>
              </w:rPr>
              <w:t>NE</w:t>
            </w:r>
          </w:p>
        </w:tc>
      </w:tr>
      <w:tr w:rsidR="009A5486" w14:paraId="0EE72C58" w14:textId="77777777" w:rsidTr="008C6B86">
        <w:trPr>
          <w:gridBefore w:val="1"/>
          <w:wBefore w:w="29" w:type="dxa"/>
        </w:trPr>
        <w:tc>
          <w:tcPr>
            <w:tcW w:w="9071" w:type="dxa"/>
            <w:gridSpan w:val="12"/>
            <w:tcBorders>
              <w:top w:val="single" w:sz="4" w:space="0" w:color="000000"/>
              <w:left w:val="single" w:sz="4" w:space="0" w:color="000000"/>
              <w:bottom w:val="single" w:sz="4" w:space="0" w:color="000000"/>
              <w:right w:val="single" w:sz="4" w:space="0" w:color="000000"/>
            </w:tcBorders>
          </w:tcPr>
          <w:p w14:paraId="7C694FC1" w14:textId="77777777" w:rsidR="002371A3" w:rsidRPr="002371A3" w:rsidRDefault="002371A3" w:rsidP="002371A3">
            <w:pPr>
              <w:widowControl w:val="0"/>
              <w:shd w:val="clear" w:color="auto" w:fill="FFFFFF"/>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F259460"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t xml:space="preserve">                                    mag. Borut Sajovic</w:t>
            </w:r>
          </w:p>
          <w:p w14:paraId="0FBA0B0F" w14:textId="77777777" w:rsidR="002371A3" w:rsidRPr="002371A3" w:rsidRDefault="00312DE0" w:rsidP="002371A3">
            <w:pPr>
              <w:widowControl w:val="0"/>
              <w:shd w:val="clear" w:color="auto" w:fill="FFFFFF"/>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2371A3">
              <w:rPr>
                <w:rFonts w:ascii="Arial" w:eastAsia="Times New Roman" w:hAnsi="Arial" w:cs="Arial"/>
                <w:b/>
                <w:sz w:val="20"/>
                <w:szCs w:val="20"/>
                <w:lang w:eastAsia="sl-SI"/>
              </w:rPr>
              <w:t xml:space="preserve">                                           minister</w:t>
            </w:r>
          </w:p>
          <w:p w14:paraId="6F46EC61" w14:textId="77777777" w:rsidR="002371A3" w:rsidRPr="002371A3" w:rsidRDefault="002371A3" w:rsidP="002371A3">
            <w:pPr>
              <w:widowControl w:val="0"/>
              <w:shd w:val="clear" w:color="auto" w:fill="FFFFFF"/>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9CDD0C" w14:textId="77777777" w:rsidR="002371A3" w:rsidRPr="002371A3" w:rsidRDefault="002371A3" w:rsidP="002371A3">
      <w:pPr>
        <w:shd w:val="clear" w:color="auto" w:fill="FFFFFF"/>
        <w:spacing w:after="0" w:line="260" w:lineRule="atLeast"/>
        <w:rPr>
          <w:rFonts w:ascii="Arial" w:eastAsia="Times New Roman" w:hAnsi="Arial" w:cs="Arial"/>
          <w:sz w:val="20"/>
          <w:szCs w:val="24"/>
        </w:rPr>
      </w:pPr>
    </w:p>
    <w:p w14:paraId="7DD8EE39" w14:textId="77777777" w:rsidR="002371A3" w:rsidRPr="002371A3" w:rsidRDefault="002371A3" w:rsidP="002371A3">
      <w:pPr>
        <w:shd w:val="clear" w:color="auto" w:fill="FFFFFF"/>
        <w:spacing w:after="0" w:line="260" w:lineRule="atLeast"/>
        <w:rPr>
          <w:rFonts w:ascii="Arial" w:eastAsia="Times New Roman" w:hAnsi="Arial" w:cs="Arial"/>
          <w:sz w:val="20"/>
          <w:szCs w:val="24"/>
        </w:rPr>
      </w:pPr>
    </w:p>
    <w:p w14:paraId="0637EAE2" w14:textId="77777777" w:rsidR="002371A3" w:rsidRPr="002371A3" w:rsidRDefault="002371A3" w:rsidP="002371A3">
      <w:pPr>
        <w:shd w:val="clear" w:color="auto" w:fill="FFFFFF"/>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2A3AA26A" w14:textId="77777777" w:rsidR="002371A3" w:rsidRPr="002371A3" w:rsidRDefault="00312DE0" w:rsidP="002371A3">
      <w:pPr>
        <w:shd w:val="clear" w:color="auto" w:fill="FFFFFF"/>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371A3">
        <w:rPr>
          <w:rFonts w:ascii="Arial" w:eastAsia="Times New Roman" w:hAnsi="Arial" w:cs="Arial"/>
          <w:b/>
          <w:sz w:val="20"/>
          <w:szCs w:val="20"/>
          <w:lang w:eastAsia="sl-SI"/>
        </w:rPr>
        <w:br w:type="page"/>
      </w:r>
    </w:p>
    <w:p w14:paraId="26758CD5" w14:textId="77777777" w:rsidR="002371A3" w:rsidRPr="002371A3" w:rsidRDefault="00312DE0" w:rsidP="002371A3">
      <w:pPr>
        <w:shd w:val="clear" w:color="auto" w:fill="FFFFFF"/>
        <w:spacing w:after="0" w:line="240" w:lineRule="atLeast"/>
        <w:rPr>
          <w:rFonts w:ascii="Arial" w:eastAsia="Times New Roman" w:hAnsi="Arial" w:cs="Arial"/>
          <w:b/>
          <w:sz w:val="20"/>
          <w:szCs w:val="20"/>
        </w:rPr>
      </w:pPr>
      <w:r w:rsidRPr="002371A3">
        <w:rPr>
          <w:rFonts w:ascii="Arial" w:eastAsia="Times New Roman" w:hAnsi="Arial" w:cs="Arial"/>
          <w:b/>
          <w:sz w:val="20"/>
          <w:szCs w:val="20"/>
        </w:rPr>
        <w:lastRenderedPageBreak/>
        <w:t>OBRAZLOŽITEV:</w:t>
      </w:r>
    </w:p>
    <w:p w14:paraId="06A8966F" w14:textId="77777777" w:rsidR="002371A3" w:rsidRPr="002371A3" w:rsidRDefault="002371A3" w:rsidP="002371A3">
      <w:pPr>
        <w:shd w:val="clear" w:color="auto" w:fill="FFFFFF"/>
        <w:spacing w:after="0" w:line="240" w:lineRule="atLeast"/>
        <w:rPr>
          <w:rFonts w:ascii="Arial" w:eastAsia="Times New Roman" w:hAnsi="Arial" w:cs="Arial"/>
          <w:b/>
          <w:sz w:val="20"/>
          <w:szCs w:val="20"/>
        </w:rPr>
      </w:pPr>
    </w:p>
    <w:p w14:paraId="0C9FC5A4" w14:textId="77777777" w:rsidR="002371A3" w:rsidRPr="002371A3" w:rsidRDefault="00312DE0" w:rsidP="002371A3">
      <w:pPr>
        <w:shd w:val="clear" w:color="auto" w:fill="FFFFFF"/>
        <w:spacing w:after="0" w:line="260" w:lineRule="atLeast"/>
        <w:jc w:val="both"/>
        <w:rPr>
          <w:rFonts w:ascii="Arial" w:eastAsia="Times New Roman" w:hAnsi="Arial" w:cs="Arial"/>
          <w:color w:val="000000"/>
          <w:sz w:val="20"/>
          <w:szCs w:val="20"/>
          <w:lang w:eastAsia="sl-SI"/>
        </w:rPr>
      </w:pPr>
      <w:r w:rsidRPr="002371A3">
        <w:rPr>
          <w:rFonts w:ascii="Arial" w:eastAsia="Times New Roman" w:hAnsi="Arial" w:cs="Arial"/>
          <w:color w:val="000000"/>
          <w:sz w:val="20"/>
          <w:szCs w:val="20"/>
        </w:rPr>
        <w:t xml:space="preserve">Pridobivanje kadra za potrebe Slovenske vojske je ena izmed prednostnih nalog Ministrstva za obrambo, zato je temu področju namenjena velika pozornost. Resolucija o splošnem dolgoročnem programu razvoja in opremljanja Slovenske vojske do leta 2040 (Uradni list RS, št. 43/25), kot temeljni strateški in razvojni dokument, ki ga je sprejel Državni zbor Republike Slovenije, med drugim v točki 6.1 – Kadrovski viri, določa, da bo </w:t>
      </w:r>
      <w:r w:rsidRPr="002371A3">
        <w:rPr>
          <w:rFonts w:ascii="Arial" w:eastAsia="Times New Roman" w:hAnsi="Arial" w:cs="Arial"/>
          <w:color w:val="000000"/>
          <w:sz w:val="20"/>
          <w:szCs w:val="20"/>
          <w:lang w:eastAsia="sl-SI"/>
        </w:rPr>
        <w:t>pridobivanje kadra podprto z ukrepi, ki bodo omogočali doseganje zahtevanega kadrovskega obsega in strukture ter pomlajevanje stalne sestave Slovenske vojske. Z ustreznim pristopom in komuniciranjem z državljani se bo povečalo zanimanje za zaposlitev in sodelovanje s Slovensko vojsko. Vzdrževal se bo stik z državljani pri njihovem vključevanju v različne oblike sodelovanja s Slovensko vojsko in Ministrstvom za obrambo z namenom obveščanja, motiviranja in nadaljnjega sodelovanja ter usposabljanja. Med glavnimi orodji pridobivanja kadra bodo štipendiranje mladih za prihodnjo zaposlitev ali druge oblike sodelovanja v Slovenski vojski, izvajanje delovnih praks in tabori za mlade ter ponujanje drugih vsebin, ki so zanimive za mlade in hkrati krepijo vojaške kompetence.</w:t>
      </w:r>
    </w:p>
    <w:p w14:paraId="686DE996" w14:textId="77777777" w:rsidR="002371A3" w:rsidRPr="002371A3" w:rsidRDefault="002371A3" w:rsidP="002371A3">
      <w:pPr>
        <w:shd w:val="clear" w:color="auto" w:fill="FFFFFF"/>
        <w:spacing w:after="0" w:line="260" w:lineRule="atLeast"/>
        <w:jc w:val="both"/>
        <w:rPr>
          <w:rFonts w:ascii="Arial" w:eastAsia="Times New Roman" w:hAnsi="Arial" w:cs="Arial"/>
          <w:color w:val="000000"/>
          <w:sz w:val="20"/>
          <w:szCs w:val="20"/>
          <w:lang w:eastAsia="sl-SI"/>
        </w:rPr>
      </w:pPr>
    </w:p>
    <w:p w14:paraId="5BA7047F" w14:textId="77777777" w:rsidR="002371A3" w:rsidRPr="002371A3" w:rsidRDefault="00312DE0" w:rsidP="002371A3">
      <w:pPr>
        <w:shd w:val="clear" w:color="auto" w:fill="FFFFFF"/>
        <w:spacing w:after="0" w:line="260" w:lineRule="atLeast"/>
        <w:jc w:val="both"/>
        <w:rPr>
          <w:rFonts w:ascii="Arial" w:eastAsia="Times New Roman" w:hAnsi="Arial" w:cs="Arial"/>
          <w:color w:val="000000"/>
          <w:sz w:val="20"/>
          <w:szCs w:val="20"/>
          <w:lang w:eastAsia="sl-SI"/>
        </w:rPr>
      </w:pPr>
      <w:r w:rsidRPr="002371A3">
        <w:rPr>
          <w:rFonts w:ascii="Arial" w:eastAsia="Times New Roman" w:hAnsi="Arial" w:cs="Arial"/>
          <w:color w:val="000000"/>
          <w:sz w:val="20"/>
          <w:szCs w:val="20"/>
          <w:lang w:eastAsia="sl-SI"/>
        </w:rPr>
        <w:t>Popolnjevanje kadra za Slovensko vojsko je poleg modernizacije eden ključnih projektov Ministrstva za obrambo. Za dosego ciljev na tem področju ministrstvo, v zadnjih treh letih, vsa prizadevanja vlaga v intenzivno promocijo vojaškega poklica in zaposlovanja ter drugih oblik sodelovanja s Slovensko vojsko. Nenehno uvajamo nove pristope in rešitve ter pripravljamo predloge sprememb normativnih podlag za pridobivanje in ohranjanje kadrov Slovenske vojske ter za ureditev statusa njenih pripadnic in pripadnikov. Ključna je bila tudi odprava notranjih birokratskih ovir pri postopkih zaposlovanja. Naš cilj je poklic vojaka Slovenske vojske narediti privlačen in v družbi spoštovan poklic, ki mladim lahko ponudi veliko priložnosti za poklicno kariero in je hkrati ustrezno ovrednoten. Prizadevanja že prinašajo pozitivne rezultate pri pridobivanju novih kadrov za vse oblike sodelovanja s Slovensko vojsko.</w:t>
      </w:r>
    </w:p>
    <w:p w14:paraId="31645048" w14:textId="77777777" w:rsidR="002371A3" w:rsidRPr="002371A3" w:rsidRDefault="002371A3" w:rsidP="002371A3">
      <w:pPr>
        <w:shd w:val="clear" w:color="auto" w:fill="FFFFFF"/>
        <w:spacing w:after="0" w:line="260" w:lineRule="atLeast"/>
        <w:jc w:val="both"/>
        <w:rPr>
          <w:rFonts w:ascii="Arial" w:eastAsia="Times New Roman" w:hAnsi="Arial" w:cs="Arial"/>
          <w:color w:val="000000"/>
          <w:sz w:val="20"/>
          <w:szCs w:val="20"/>
          <w:lang w:eastAsia="sl-SI"/>
        </w:rPr>
      </w:pPr>
    </w:p>
    <w:p w14:paraId="7068B351" w14:textId="77777777" w:rsidR="002371A3" w:rsidRPr="002371A3" w:rsidRDefault="00312DE0" w:rsidP="002371A3">
      <w:pPr>
        <w:shd w:val="clear" w:color="auto" w:fill="FFFFFF"/>
        <w:spacing w:after="0" w:line="260" w:lineRule="atLeast"/>
        <w:jc w:val="both"/>
        <w:rPr>
          <w:rFonts w:ascii="Arial" w:eastAsia="Times New Roman" w:hAnsi="Arial" w:cs="Arial"/>
          <w:color w:val="000000"/>
          <w:sz w:val="20"/>
          <w:szCs w:val="20"/>
        </w:rPr>
      </w:pPr>
      <w:r w:rsidRPr="002371A3">
        <w:rPr>
          <w:rFonts w:ascii="Arial" w:eastAsia="Times New Roman" w:hAnsi="Arial" w:cs="Arial"/>
          <w:color w:val="000000"/>
          <w:sz w:val="20"/>
          <w:szCs w:val="20"/>
        </w:rPr>
        <w:t xml:space="preserve">Namen promocije in oglaševanja je obveščanje državljanov Republike Slovenije o delovanju obrambnega resorja in Slovenske vojske, poslanstvu in nalogah Slovenske vojske ter možnostih sodelovanja z njo, s ciljem, da bi privabili čim več kandidatov, da se pridružijo razpoložljivim oblikam sodelovanja. Promocijske aktivnosti potekajo skozi vse leto z različnimi vsebinskimi poudarki in preko različnih promocijskih kanalov. Promocijo in oglaševanje vojaškega poklica, možnosti za zaposlitev v Slovenski vojski in za druge oblike sodelovanja z njo ministrstvo izvaja z lastnimi resursi. Nosilec promocije in oglaševanja vojaške službe ter drugih oblik sodelovanja s Slovensko vojsko je Direktorat za obrambne zadeve Ministrstva za obrambo. </w:t>
      </w:r>
    </w:p>
    <w:p w14:paraId="7BB43078" w14:textId="77777777" w:rsidR="002371A3" w:rsidRPr="002371A3" w:rsidRDefault="002371A3" w:rsidP="002371A3">
      <w:pPr>
        <w:shd w:val="clear" w:color="auto" w:fill="FFFFFF"/>
        <w:spacing w:after="0" w:line="240" w:lineRule="atLeast"/>
        <w:jc w:val="both"/>
        <w:rPr>
          <w:rFonts w:ascii="Arial" w:eastAsia="Times New Roman" w:hAnsi="Arial" w:cs="Arial"/>
          <w:sz w:val="20"/>
          <w:szCs w:val="20"/>
        </w:rPr>
      </w:pPr>
    </w:p>
    <w:p w14:paraId="4AB46A26" w14:textId="77777777" w:rsidR="002371A3" w:rsidRPr="002371A3" w:rsidRDefault="00312DE0" w:rsidP="002371A3">
      <w:pPr>
        <w:shd w:val="clear" w:color="auto" w:fill="FFFFFF"/>
        <w:spacing w:after="0" w:line="260" w:lineRule="atLeast"/>
        <w:jc w:val="both"/>
        <w:rPr>
          <w:rFonts w:ascii="Arial" w:eastAsia="Times New Roman" w:hAnsi="Arial" w:cs="Arial"/>
          <w:color w:val="000000"/>
          <w:sz w:val="20"/>
          <w:szCs w:val="20"/>
          <w:lang w:eastAsia="sl-SI"/>
        </w:rPr>
      </w:pPr>
      <w:r w:rsidRPr="002371A3">
        <w:rPr>
          <w:rFonts w:ascii="Arial" w:eastAsia="Times New Roman" w:hAnsi="Arial" w:cs="Arial"/>
          <w:color w:val="000000"/>
          <w:sz w:val="20"/>
          <w:szCs w:val="20"/>
          <w:lang w:eastAsia="sl-SI"/>
        </w:rPr>
        <w:t xml:space="preserve">V letu 2025 so bila s sklepom Vlade Republike Slovenije odobrena finančna sredstva in izdano soglasje k promocijskim aktivnostim za pridobivanje kadra Slovenske vojske v višini 395.000 EUR. Glede na izvedene dogodke in aktivnosti promocije je bilo porabljenih skupno za promocijske aktivnosti in ozaveščanje o odpornosti </w:t>
      </w:r>
      <w:r w:rsidRPr="002371A3">
        <w:rPr>
          <w:rFonts w:ascii="Arial" w:eastAsia="Times New Roman" w:hAnsi="Arial" w:cs="Arial"/>
          <w:color w:val="000000"/>
          <w:sz w:val="20"/>
          <w:szCs w:val="20"/>
          <w:lang w:val="en-US" w:eastAsia="sl-SI"/>
        </w:rPr>
        <w:t>328.</w:t>
      </w:r>
      <w:r w:rsidR="002C4682">
        <w:rPr>
          <w:rFonts w:ascii="Arial" w:eastAsia="Times New Roman" w:hAnsi="Arial" w:cs="Arial"/>
          <w:color w:val="000000"/>
          <w:sz w:val="20"/>
          <w:szCs w:val="20"/>
          <w:lang w:val="en-US" w:eastAsia="sl-SI"/>
        </w:rPr>
        <w:t>137</w:t>
      </w:r>
      <w:r w:rsidRPr="002371A3">
        <w:rPr>
          <w:rFonts w:ascii="Arial" w:eastAsia="Times New Roman" w:hAnsi="Arial" w:cs="Arial"/>
          <w:color w:val="000000"/>
          <w:sz w:val="20"/>
          <w:szCs w:val="20"/>
          <w:lang w:val="en-US" w:eastAsia="sl-SI"/>
        </w:rPr>
        <w:t>,</w:t>
      </w:r>
      <w:r w:rsidR="002C4682">
        <w:rPr>
          <w:rFonts w:ascii="Arial" w:eastAsia="Times New Roman" w:hAnsi="Arial" w:cs="Arial"/>
          <w:color w:val="000000"/>
          <w:sz w:val="20"/>
          <w:szCs w:val="20"/>
          <w:lang w:val="en-US" w:eastAsia="sl-SI"/>
        </w:rPr>
        <w:t>12</w:t>
      </w:r>
      <w:r w:rsidRPr="002371A3">
        <w:rPr>
          <w:rFonts w:ascii="Arial" w:eastAsia="Times New Roman" w:hAnsi="Arial" w:cs="Arial"/>
          <w:color w:val="000000"/>
          <w:sz w:val="20"/>
          <w:szCs w:val="20"/>
          <w:lang w:val="en-US" w:eastAsia="sl-SI"/>
        </w:rPr>
        <w:t xml:space="preserve"> </w:t>
      </w:r>
      <w:r w:rsidRPr="002371A3">
        <w:rPr>
          <w:rFonts w:ascii="Arial" w:eastAsia="Times New Roman" w:hAnsi="Arial" w:cs="Arial"/>
          <w:color w:val="000000"/>
          <w:sz w:val="20"/>
          <w:szCs w:val="20"/>
          <w:lang w:eastAsia="sl-SI"/>
        </w:rPr>
        <w:t xml:space="preserve">EUR. </w:t>
      </w:r>
    </w:p>
    <w:p w14:paraId="065905B5" w14:textId="77777777" w:rsidR="002371A3" w:rsidRPr="002371A3" w:rsidRDefault="002371A3" w:rsidP="002371A3">
      <w:pPr>
        <w:shd w:val="clear" w:color="auto" w:fill="FFFFFF"/>
        <w:spacing w:after="0" w:line="260" w:lineRule="atLeast"/>
        <w:jc w:val="both"/>
        <w:rPr>
          <w:rFonts w:ascii="Arial" w:eastAsia="Times New Roman" w:hAnsi="Arial" w:cs="Arial"/>
          <w:color w:val="000000"/>
          <w:sz w:val="20"/>
          <w:szCs w:val="20"/>
          <w:lang w:eastAsia="sl-SI"/>
        </w:rPr>
      </w:pPr>
    </w:p>
    <w:p w14:paraId="203C9253" w14:textId="77777777" w:rsidR="002371A3" w:rsidRPr="002371A3" w:rsidRDefault="00312DE0" w:rsidP="002371A3">
      <w:pPr>
        <w:shd w:val="clear" w:color="auto" w:fill="FFFFFF"/>
        <w:spacing w:after="0" w:line="260" w:lineRule="atLeast"/>
        <w:jc w:val="both"/>
        <w:rPr>
          <w:rFonts w:ascii="Arial" w:eastAsia="Times New Roman" w:hAnsi="Arial" w:cs="Arial"/>
          <w:sz w:val="20"/>
          <w:szCs w:val="20"/>
          <w:lang w:eastAsia="sl-SI"/>
        </w:rPr>
      </w:pPr>
      <w:r w:rsidRPr="002371A3">
        <w:rPr>
          <w:rFonts w:ascii="Arial" w:eastAsia="Times New Roman" w:hAnsi="Arial" w:cs="Arial"/>
          <w:color w:val="000000"/>
          <w:sz w:val="20"/>
          <w:szCs w:val="20"/>
          <w:lang w:eastAsia="sl-SI"/>
        </w:rPr>
        <w:t>Uspešnost promocijskih aktivnosti se odraža v doseganju zastavljenih kadrovskih ciljev, in sicer je bilo na dan 23. 12. 2025 realiziranih 372 zaposlitev v stalno sestavo Slovenske vojske, 311 kandidatov je podpisalo pogodbe za sodelovanje v rezervni sestavi Slovenske vojske, opravljenih je bilo 383 napotitev na prostovoljno služenje vojaškega roka, podpisanih 236 pogodb o štipendiranju v Slovenski vojski ter napotenih 1029 mladih na vojaški tabor in tabore MORS in mladi</w:t>
      </w:r>
      <w:r w:rsidRPr="002371A3">
        <w:rPr>
          <w:rFonts w:ascii="Arial" w:eastAsia="Times New Roman" w:hAnsi="Arial" w:cs="Arial"/>
          <w:sz w:val="20"/>
          <w:szCs w:val="20"/>
          <w:lang w:eastAsia="sl-SI"/>
        </w:rPr>
        <w:t>. Opravljanje obvezne delovne prakse je bilo v letu 2025 omogočeno 115 mladim.</w:t>
      </w:r>
    </w:p>
    <w:p w14:paraId="4EC63C04" w14:textId="77777777" w:rsidR="002371A3" w:rsidRPr="002371A3" w:rsidRDefault="002371A3" w:rsidP="002371A3">
      <w:pPr>
        <w:shd w:val="clear" w:color="auto" w:fill="FFFFFF"/>
        <w:spacing w:after="0" w:line="260" w:lineRule="atLeast"/>
        <w:jc w:val="both"/>
        <w:rPr>
          <w:rFonts w:ascii="Arial" w:eastAsia="Times New Roman" w:hAnsi="Arial" w:cs="Arial"/>
          <w:color w:val="000000"/>
          <w:sz w:val="20"/>
          <w:szCs w:val="20"/>
          <w:lang w:eastAsia="sl-SI"/>
        </w:rPr>
      </w:pPr>
    </w:p>
    <w:p w14:paraId="25F93255" w14:textId="77777777" w:rsidR="002371A3" w:rsidRPr="002371A3" w:rsidRDefault="00312DE0" w:rsidP="002371A3">
      <w:pPr>
        <w:shd w:val="clear" w:color="auto" w:fill="FFFFFF"/>
        <w:spacing w:after="0"/>
        <w:jc w:val="both"/>
        <w:rPr>
          <w:rFonts w:ascii="Arial" w:hAnsi="Arial" w:cs="Arial"/>
          <w:color w:val="000000"/>
          <w:sz w:val="20"/>
          <w:szCs w:val="20"/>
          <w:lang w:eastAsia="sl-SI"/>
        </w:rPr>
      </w:pPr>
      <w:r w:rsidRPr="002371A3">
        <w:rPr>
          <w:rFonts w:ascii="Arial" w:hAnsi="Arial" w:cs="Arial"/>
          <w:color w:val="000000"/>
          <w:sz w:val="20"/>
          <w:szCs w:val="20"/>
          <w:lang w:eastAsia="sl-SI"/>
        </w:rPr>
        <w:t xml:space="preserve">Načrtovana sredstva za oglaševanje in promocijo bodo tudi v letu 2026 namenjena za oglaševanje v tiskanih medijih, na radijskih in televizijskih postajah, spletnih portalih, za digitalno oglaševanje, na učnih pripomočkih za učence in dijake, za oglaševanje na študentskih, dijaških in drugih spletnih portalih ter </w:t>
      </w:r>
      <w:r w:rsidRPr="002371A3">
        <w:rPr>
          <w:rFonts w:ascii="Arial" w:hAnsi="Arial" w:cs="Arial"/>
          <w:sz w:val="20"/>
          <w:szCs w:val="20"/>
          <w:lang w:eastAsia="sl-SI"/>
        </w:rPr>
        <w:t xml:space="preserve">za plakatiranje. Ministrstvo za obrambo (Direktorat za obrambne zadeve) vse zakupe medijskega prostora oziroma dogovore za promocijo izvaja neposredno z izbranimi mediji oziroma ustanovami. </w:t>
      </w:r>
    </w:p>
    <w:p w14:paraId="640CA84A" w14:textId="77777777" w:rsidR="002371A3" w:rsidRPr="002371A3" w:rsidRDefault="002371A3" w:rsidP="002371A3">
      <w:pPr>
        <w:shd w:val="clear" w:color="auto" w:fill="FFFFFF"/>
        <w:spacing w:after="0" w:line="240" w:lineRule="atLeast"/>
        <w:jc w:val="both"/>
        <w:rPr>
          <w:rFonts w:ascii="Arial" w:eastAsia="Times New Roman" w:hAnsi="Arial" w:cs="Arial"/>
          <w:sz w:val="20"/>
          <w:szCs w:val="20"/>
        </w:rPr>
      </w:pPr>
    </w:p>
    <w:p w14:paraId="54A10EAD" w14:textId="77777777" w:rsidR="002371A3" w:rsidRPr="002371A3" w:rsidRDefault="00312DE0" w:rsidP="002371A3">
      <w:pPr>
        <w:shd w:val="clear" w:color="auto" w:fill="FFFFFF"/>
        <w:spacing w:after="0" w:line="260" w:lineRule="atLeast"/>
        <w:jc w:val="both"/>
        <w:rPr>
          <w:rFonts w:ascii="Arial" w:eastAsia="Times New Roman" w:hAnsi="Arial" w:cs="Arial"/>
          <w:sz w:val="20"/>
          <w:szCs w:val="20"/>
        </w:rPr>
      </w:pPr>
      <w:r w:rsidRPr="002371A3">
        <w:rPr>
          <w:rFonts w:ascii="Arial" w:eastAsia="Times New Roman" w:hAnsi="Arial" w:cs="Arial"/>
          <w:sz w:val="20"/>
          <w:szCs w:val="20"/>
        </w:rPr>
        <w:lastRenderedPageBreak/>
        <w:t>Za izvedbo promocijskih aktivnosti Ministrstvo za obrambo načrtuje zakup oglasnega prostora tudi za dogodek ob dnevu Slovenske vojske, ki bo potekal 1</w:t>
      </w:r>
      <w:r w:rsidR="00B942F7">
        <w:rPr>
          <w:rFonts w:ascii="Arial" w:eastAsia="Times New Roman" w:hAnsi="Arial" w:cs="Arial"/>
          <w:sz w:val="20"/>
          <w:szCs w:val="20"/>
        </w:rPr>
        <w:t>6</w:t>
      </w:r>
      <w:r w:rsidRPr="002371A3">
        <w:rPr>
          <w:rFonts w:ascii="Arial" w:eastAsia="Times New Roman" w:hAnsi="Arial" w:cs="Arial"/>
          <w:sz w:val="20"/>
          <w:szCs w:val="20"/>
        </w:rPr>
        <w:t>. maja 2026</w:t>
      </w:r>
      <w:r w:rsidR="00B942F7">
        <w:rPr>
          <w:rFonts w:ascii="Arial" w:eastAsia="Times New Roman" w:hAnsi="Arial" w:cs="Arial"/>
          <w:sz w:val="20"/>
          <w:szCs w:val="20"/>
        </w:rPr>
        <w:t xml:space="preserve"> v Novem mestu</w:t>
      </w:r>
      <w:r w:rsidRPr="002371A3">
        <w:rPr>
          <w:rFonts w:ascii="Arial" w:eastAsia="Times New Roman" w:hAnsi="Arial" w:cs="Arial"/>
          <w:sz w:val="20"/>
          <w:szCs w:val="20"/>
        </w:rPr>
        <w:t>, in mednarodni sejem SIDEC 2026 (</w:t>
      </w:r>
      <w:proofErr w:type="spellStart"/>
      <w:r w:rsidRPr="002371A3">
        <w:rPr>
          <w:rFonts w:ascii="Arial" w:eastAsia="Times New Roman" w:hAnsi="Arial" w:cs="Arial"/>
          <w:sz w:val="20"/>
          <w:szCs w:val="20"/>
        </w:rPr>
        <w:t>Slovenian</w:t>
      </w:r>
      <w:proofErr w:type="spellEnd"/>
      <w:r w:rsidRPr="002371A3">
        <w:rPr>
          <w:rFonts w:ascii="Arial" w:eastAsia="Times New Roman" w:hAnsi="Arial" w:cs="Arial"/>
          <w:sz w:val="20"/>
          <w:szCs w:val="20"/>
        </w:rPr>
        <w:t xml:space="preserve"> </w:t>
      </w:r>
      <w:proofErr w:type="spellStart"/>
      <w:r w:rsidRPr="002371A3">
        <w:rPr>
          <w:rFonts w:ascii="Arial" w:eastAsia="Times New Roman" w:hAnsi="Arial" w:cs="Arial"/>
          <w:sz w:val="20"/>
          <w:szCs w:val="20"/>
        </w:rPr>
        <w:t>International</w:t>
      </w:r>
      <w:proofErr w:type="spellEnd"/>
      <w:r w:rsidRPr="002371A3">
        <w:rPr>
          <w:rFonts w:ascii="Arial" w:eastAsia="Times New Roman" w:hAnsi="Arial" w:cs="Arial"/>
          <w:sz w:val="20"/>
          <w:szCs w:val="20"/>
        </w:rPr>
        <w:t xml:space="preserve"> </w:t>
      </w:r>
      <w:proofErr w:type="spellStart"/>
      <w:r w:rsidRPr="002371A3">
        <w:rPr>
          <w:rFonts w:ascii="Arial" w:eastAsia="Times New Roman" w:hAnsi="Arial" w:cs="Arial"/>
          <w:sz w:val="20"/>
          <w:szCs w:val="20"/>
        </w:rPr>
        <w:t>Defence</w:t>
      </w:r>
      <w:proofErr w:type="spellEnd"/>
      <w:r w:rsidRPr="002371A3">
        <w:rPr>
          <w:rFonts w:ascii="Arial" w:eastAsia="Times New Roman" w:hAnsi="Arial" w:cs="Arial"/>
          <w:sz w:val="20"/>
          <w:szCs w:val="20"/>
        </w:rPr>
        <w:t xml:space="preserve"> </w:t>
      </w:r>
      <w:proofErr w:type="spellStart"/>
      <w:r w:rsidRPr="002371A3">
        <w:rPr>
          <w:rFonts w:ascii="Arial" w:eastAsia="Times New Roman" w:hAnsi="Arial" w:cs="Arial"/>
          <w:sz w:val="20"/>
          <w:szCs w:val="20"/>
        </w:rPr>
        <w:t>Exhibition</w:t>
      </w:r>
      <w:proofErr w:type="spellEnd"/>
      <w:r w:rsidRPr="002371A3">
        <w:rPr>
          <w:rFonts w:ascii="Arial" w:eastAsia="Times New Roman" w:hAnsi="Arial" w:cs="Arial"/>
          <w:sz w:val="20"/>
          <w:szCs w:val="20"/>
        </w:rPr>
        <w:t xml:space="preserve"> </w:t>
      </w:r>
      <w:proofErr w:type="spellStart"/>
      <w:r w:rsidRPr="002371A3">
        <w:rPr>
          <w:rFonts w:ascii="Arial" w:eastAsia="Times New Roman" w:hAnsi="Arial" w:cs="Arial"/>
          <w:sz w:val="20"/>
          <w:szCs w:val="20"/>
        </w:rPr>
        <w:t>and</w:t>
      </w:r>
      <w:proofErr w:type="spellEnd"/>
      <w:r w:rsidRPr="002371A3">
        <w:rPr>
          <w:rFonts w:ascii="Arial" w:eastAsia="Times New Roman" w:hAnsi="Arial" w:cs="Arial"/>
          <w:sz w:val="20"/>
          <w:szCs w:val="20"/>
        </w:rPr>
        <w:t xml:space="preserve"> </w:t>
      </w:r>
      <w:proofErr w:type="spellStart"/>
      <w:r w:rsidRPr="002371A3">
        <w:rPr>
          <w:rFonts w:ascii="Arial" w:eastAsia="Times New Roman" w:hAnsi="Arial" w:cs="Arial"/>
          <w:sz w:val="20"/>
          <w:szCs w:val="20"/>
        </w:rPr>
        <w:t>Conference</w:t>
      </w:r>
      <w:proofErr w:type="spellEnd"/>
      <w:r w:rsidRPr="002371A3">
        <w:rPr>
          <w:rFonts w:ascii="Arial" w:eastAsia="Times New Roman" w:hAnsi="Arial" w:cs="Arial"/>
          <w:sz w:val="20"/>
          <w:szCs w:val="20"/>
        </w:rPr>
        <w:t xml:space="preserve">), ki bo potekal od 10. do 12. novembra 2026 v Celju. Za posamezne zakupe oglasnega prostora, ki jih bo ministrstvo izvedlo neposredno z izvajalci, bo ministrstvo pripravilo </w:t>
      </w:r>
      <w:proofErr w:type="spellStart"/>
      <w:r w:rsidRPr="002371A3">
        <w:rPr>
          <w:rFonts w:ascii="Arial" w:eastAsia="Times New Roman" w:hAnsi="Arial" w:cs="Arial"/>
          <w:sz w:val="20"/>
          <w:szCs w:val="20"/>
        </w:rPr>
        <w:t>videooglase</w:t>
      </w:r>
      <w:proofErr w:type="spellEnd"/>
      <w:r w:rsidRPr="002371A3">
        <w:rPr>
          <w:rFonts w:ascii="Arial" w:eastAsia="Times New Roman" w:hAnsi="Arial" w:cs="Arial"/>
          <w:sz w:val="20"/>
          <w:szCs w:val="20"/>
        </w:rPr>
        <w:t xml:space="preserve">, </w:t>
      </w:r>
      <w:proofErr w:type="spellStart"/>
      <w:r w:rsidRPr="002371A3">
        <w:rPr>
          <w:rFonts w:ascii="Arial" w:eastAsia="Times New Roman" w:hAnsi="Arial" w:cs="Arial"/>
          <w:sz w:val="20"/>
          <w:szCs w:val="20"/>
        </w:rPr>
        <w:t>fotomaterial</w:t>
      </w:r>
      <w:proofErr w:type="spellEnd"/>
      <w:r w:rsidRPr="002371A3">
        <w:rPr>
          <w:rFonts w:ascii="Arial" w:eastAsia="Times New Roman" w:hAnsi="Arial" w:cs="Arial"/>
          <w:sz w:val="20"/>
          <w:szCs w:val="20"/>
        </w:rPr>
        <w:t xml:space="preserve">, promocijske članke, plakate in druge oblike oz. formate oglasih sporočil, ki bodo objavljeni v izbranih medijih. Pri pridobivanju kadra je poleg splošnih zakonitosti trga delovne sile pri promociji in oglaševanju </w:t>
      </w:r>
      <w:r w:rsidRPr="002371A3">
        <w:rPr>
          <w:rFonts w:ascii="Arial" w:eastAsia="Times New Roman" w:hAnsi="Arial" w:cs="Arial"/>
          <w:color w:val="000000"/>
          <w:sz w:val="20"/>
          <w:szCs w:val="20"/>
        </w:rPr>
        <w:t xml:space="preserve">pomembno dejstvo, da je vojaški poklic specifičen, saj so zanj – poleg vojaških vrednot – značilni disciplina in red, izvajanje ukazov, hierarhični sistem, otežene delovne razmere, opravljanje nalog na kriznih žariščih, delo v ekstremnih razmerah in drugo. Poleg tega se svet v zadnjih letih sooča s hitro spreminjajočimi se </w:t>
      </w:r>
      <w:r w:rsidRPr="002371A3">
        <w:rPr>
          <w:rFonts w:ascii="Arial" w:eastAsia="Times New Roman" w:hAnsi="Arial" w:cs="Arial"/>
          <w:sz w:val="20"/>
          <w:szCs w:val="20"/>
        </w:rPr>
        <w:t xml:space="preserve">varnostnimi razmerami, različnimi tveganji in grožnjami, </w:t>
      </w:r>
      <w:r w:rsidRPr="002371A3">
        <w:rPr>
          <w:rFonts w:ascii="Arial" w:eastAsia="Times New Roman" w:hAnsi="Arial" w:cs="Arial"/>
          <w:color w:val="000000"/>
          <w:sz w:val="20"/>
          <w:szCs w:val="20"/>
        </w:rPr>
        <w:t>podnebnimi spremembami ter naravnimi nesrečami. To zahteva pravočasen in učinkovit odziv celotne države in družbe. Zaostrovanje razmer v mednarodnem varnostnem okolju vpliva na zaznavo varnosti v domovini in razumevanje delovanja Slovenske vojske. H krepitvi zavedanja in varnostne kulture ter obenem domoljubja je treba pristopiti celovito, na državni ravni, z medresorskim povezovanjem in sodelovanjem z državljani.</w:t>
      </w:r>
    </w:p>
    <w:p w14:paraId="41BCDCFD" w14:textId="77777777" w:rsidR="002371A3" w:rsidRPr="002371A3" w:rsidRDefault="002371A3" w:rsidP="002371A3">
      <w:pPr>
        <w:shd w:val="clear" w:color="auto" w:fill="FFFFFF"/>
        <w:spacing w:after="0" w:line="260" w:lineRule="atLeast"/>
        <w:jc w:val="both"/>
        <w:rPr>
          <w:rFonts w:ascii="Arial" w:eastAsia="Times New Roman" w:hAnsi="Arial" w:cs="Arial"/>
          <w:color w:val="000000"/>
          <w:sz w:val="20"/>
          <w:szCs w:val="20"/>
        </w:rPr>
      </w:pPr>
    </w:p>
    <w:p w14:paraId="05769D19" w14:textId="77777777" w:rsidR="002371A3" w:rsidRPr="002371A3" w:rsidRDefault="00312DE0" w:rsidP="002371A3">
      <w:pPr>
        <w:shd w:val="clear" w:color="auto" w:fill="FFFFFF"/>
        <w:spacing w:after="0" w:line="260" w:lineRule="atLeast"/>
        <w:jc w:val="both"/>
        <w:rPr>
          <w:rFonts w:ascii="Arial" w:eastAsia="Times New Roman" w:hAnsi="Arial" w:cs="Arial"/>
          <w:sz w:val="20"/>
          <w:szCs w:val="20"/>
        </w:rPr>
      </w:pPr>
      <w:r w:rsidRPr="002371A3">
        <w:rPr>
          <w:rFonts w:ascii="Arial" w:eastAsia="Times New Roman" w:hAnsi="Arial" w:cs="Arial"/>
          <w:color w:val="000000"/>
          <w:sz w:val="20"/>
          <w:szCs w:val="20"/>
        </w:rPr>
        <w:t xml:space="preserve">Na različne oblike sodelovanja s Slovensko vojsko, in sicer stalno sestavo, prostovoljno služenje vojaškega roka, pogodbeno rezervno sestavo, tabore za mlade, štipendije in delovne prakse, pa tudi Šolo za podčastnike in Šolo za častnike, se vsako leto odzove več kot 2000 zainteresiranih državljanov. S pravilnim pristopom si je treba prizadevati za čim več zaposlitev v Slovenski vojski in vključitev v vse oblike sodelovanja z njo. Pri pridobivanju kadra je skladno s smernicami ministra za obrambo (MO, št. 810-1/2022-135 z dne 6. 2. 2023) načrtovano, da se v obdobju od 2023 do konca leta 2026 doseže zastavljene kadrovske cilje. To je skupaj vsaj 1000 novih zaposlitev, 400 novih pogodbenih pripadnikov, 600 podeljenih štipendij, 200 praktikantov, 1600 napotenih na prostovoljno služenje in </w:t>
      </w:r>
      <w:r w:rsidRPr="002371A3">
        <w:rPr>
          <w:rFonts w:ascii="Arial" w:eastAsia="Times New Roman" w:hAnsi="Arial" w:cs="Arial"/>
          <w:sz w:val="20"/>
          <w:szCs w:val="20"/>
        </w:rPr>
        <w:t>1500 udeležencev na taborih. Trenutno stanje je zelo blizu zastavljenim ciljem oziroma so vrednosti že dosežene, kar kaže na pozitivne rezultate promocijskih aktivnosti ministrstva.</w:t>
      </w:r>
    </w:p>
    <w:p w14:paraId="32756AA0" w14:textId="77777777" w:rsidR="002371A3" w:rsidRPr="002371A3" w:rsidRDefault="002371A3" w:rsidP="002371A3">
      <w:pPr>
        <w:shd w:val="clear" w:color="auto" w:fill="FFFFFF"/>
        <w:spacing w:after="0" w:line="260" w:lineRule="atLeast"/>
        <w:jc w:val="both"/>
        <w:rPr>
          <w:rFonts w:ascii="Arial" w:eastAsia="Times New Roman" w:hAnsi="Arial" w:cs="Arial"/>
          <w:color w:val="FF0000"/>
          <w:sz w:val="20"/>
          <w:szCs w:val="20"/>
        </w:rPr>
      </w:pPr>
    </w:p>
    <w:p w14:paraId="5D884BD9" w14:textId="77777777" w:rsidR="002371A3" w:rsidRPr="002371A3" w:rsidRDefault="002371A3" w:rsidP="002371A3">
      <w:pPr>
        <w:shd w:val="clear" w:color="auto" w:fill="FFFFFF"/>
        <w:spacing w:after="0" w:line="240" w:lineRule="atLeast"/>
        <w:jc w:val="both"/>
        <w:rPr>
          <w:rFonts w:ascii="Arial" w:eastAsia="Times New Roman" w:hAnsi="Arial" w:cs="Arial"/>
          <w:sz w:val="20"/>
          <w:szCs w:val="20"/>
        </w:rPr>
      </w:pPr>
    </w:p>
    <w:p w14:paraId="50D2A7DC" w14:textId="77777777" w:rsidR="002371A3" w:rsidRPr="002371A3" w:rsidRDefault="00312DE0" w:rsidP="002371A3">
      <w:pPr>
        <w:shd w:val="clear" w:color="auto" w:fill="FFFFFF"/>
        <w:spacing w:after="0" w:line="240" w:lineRule="atLeast"/>
        <w:jc w:val="both"/>
        <w:rPr>
          <w:rFonts w:ascii="Arial" w:eastAsia="Times New Roman" w:hAnsi="Arial" w:cs="Arial"/>
          <w:sz w:val="20"/>
          <w:szCs w:val="20"/>
        </w:rPr>
      </w:pPr>
      <w:r w:rsidRPr="002371A3">
        <w:rPr>
          <w:rFonts w:ascii="Arial" w:eastAsia="Times New Roman" w:hAnsi="Arial" w:cs="Arial"/>
          <w:sz w:val="20"/>
          <w:szCs w:val="20"/>
        </w:rPr>
        <w:t xml:space="preserve">                                                                                                   </w:t>
      </w:r>
      <w:r w:rsidR="00540FF1">
        <w:rPr>
          <w:rFonts w:ascii="Arial" w:eastAsia="Times New Roman" w:hAnsi="Arial" w:cs="Arial"/>
          <w:sz w:val="20"/>
          <w:szCs w:val="20"/>
        </w:rPr>
        <w:t xml:space="preserve">           </w:t>
      </w:r>
      <w:r w:rsidRPr="002371A3">
        <w:rPr>
          <w:rFonts w:ascii="Arial" w:eastAsia="Times New Roman" w:hAnsi="Arial" w:cs="Arial"/>
          <w:sz w:val="20"/>
          <w:szCs w:val="20"/>
        </w:rPr>
        <w:t xml:space="preserve">  MINISTRSTVO ZA OBRAMBO</w:t>
      </w:r>
    </w:p>
    <w:p w14:paraId="3C7E8F92" w14:textId="77777777" w:rsidR="002371A3" w:rsidRPr="002371A3" w:rsidRDefault="002371A3" w:rsidP="002371A3">
      <w:pPr>
        <w:shd w:val="clear" w:color="auto" w:fill="FFFFFF"/>
        <w:spacing w:after="0" w:line="260" w:lineRule="atLeast"/>
        <w:rPr>
          <w:rFonts w:ascii="Arial" w:eastAsia="Times New Roman" w:hAnsi="Arial" w:cs="Arial"/>
          <w:sz w:val="20"/>
          <w:szCs w:val="20"/>
        </w:rPr>
      </w:pPr>
    </w:p>
    <w:p w14:paraId="5E56960D" w14:textId="77777777" w:rsidR="002371A3" w:rsidRPr="002371A3" w:rsidRDefault="002371A3" w:rsidP="002371A3">
      <w:pPr>
        <w:shd w:val="clear" w:color="auto" w:fill="FFFFFF"/>
        <w:spacing w:after="0" w:line="260" w:lineRule="atLeast"/>
        <w:rPr>
          <w:rFonts w:ascii="Arial" w:eastAsia="Times New Roman" w:hAnsi="Arial" w:cs="Arial"/>
          <w:sz w:val="20"/>
          <w:szCs w:val="24"/>
        </w:rPr>
      </w:pPr>
    </w:p>
    <w:p w14:paraId="3AC74B89" w14:textId="77777777" w:rsidR="002371A3" w:rsidRPr="002371A3" w:rsidRDefault="002371A3" w:rsidP="002371A3">
      <w:pPr>
        <w:shd w:val="clear" w:color="auto" w:fill="FFFFFF"/>
        <w:spacing w:after="0" w:line="260" w:lineRule="atLeast"/>
        <w:rPr>
          <w:rFonts w:ascii="Arial" w:eastAsia="Times New Roman" w:hAnsi="Arial" w:cs="Arial"/>
          <w:sz w:val="20"/>
          <w:szCs w:val="24"/>
        </w:rPr>
      </w:pPr>
    </w:p>
    <w:p w14:paraId="0AA9A64F" w14:textId="77777777" w:rsidR="00723116" w:rsidRPr="00131B28" w:rsidRDefault="00723116">
      <w:pPr>
        <w:rPr>
          <w:rFonts w:ascii="Arial" w:hAnsi="Arial" w:cs="Arial"/>
          <w:sz w:val="20"/>
          <w:szCs w:val="20"/>
        </w:rPr>
      </w:pPr>
    </w:p>
    <w:sectPr w:rsidR="00723116" w:rsidRPr="00131B28" w:rsidSect="009E10A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8338" w14:textId="77777777" w:rsidR="00312DE0" w:rsidRDefault="00312DE0">
      <w:pPr>
        <w:spacing w:after="0" w:line="240" w:lineRule="auto"/>
      </w:pPr>
      <w:r>
        <w:separator/>
      </w:r>
    </w:p>
  </w:endnote>
  <w:endnote w:type="continuationSeparator" w:id="0">
    <w:p w14:paraId="380C9F2B" w14:textId="77777777" w:rsidR="00312DE0" w:rsidRDefault="0031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AB4A" w14:textId="77777777" w:rsidR="00580548" w:rsidRDefault="00312DE0"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31B28">
      <w:rPr>
        <w:rFonts w:ascii="Arial" w:hAnsi="Arial" w:cs="Arial"/>
        <w:noProof/>
      </w:rPr>
      <w:t>4</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31B28">
      <w:rPr>
        <w:rFonts w:ascii="Arial" w:hAnsi="Arial" w:cs="Arial"/>
        <w:noProof/>
      </w:rPr>
      <w:t>13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22AF" w14:textId="77777777" w:rsidR="008B4243" w:rsidRDefault="00312DE0"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31B28">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31B28">
      <w:rPr>
        <w:rFonts w:ascii="Arial" w:hAnsi="Arial" w:cs="Arial"/>
        <w:noProof/>
      </w:rPr>
      <w:t>13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430D" w14:textId="77777777" w:rsidR="00312DE0" w:rsidRDefault="00312DE0">
      <w:pPr>
        <w:spacing w:after="0" w:line="240" w:lineRule="auto"/>
      </w:pPr>
      <w:r>
        <w:separator/>
      </w:r>
    </w:p>
  </w:footnote>
  <w:footnote w:type="continuationSeparator" w:id="0">
    <w:p w14:paraId="0DAF221B" w14:textId="77777777" w:rsidR="00312DE0" w:rsidRDefault="0031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F58B" w14:textId="77777777" w:rsidR="009E10A8" w:rsidRPr="00821419" w:rsidRDefault="00312DE0" w:rsidP="009E10A8">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622AA81E" wp14:editId="19806529">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334DC836" w14:textId="77777777" w:rsidR="009E10A8" w:rsidRPr="00821419" w:rsidRDefault="00312DE0" w:rsidP="009E10A8">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4A069D0D" w14:textId="77777777" w:rsidR="009E10A8" w:rsidRPr="00821419" w:rsidRDefault="00312DE0" w:rsidP="009E10A8">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14:paraId="7AC3E8F7" w14:textId="77777777" w:rsidR="009E10A8" w:rsidRDefault="00312DE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14:paraId="48CD457D" w14:textId="77777777" w:rsidR="009E10A8" w:rsidRPr="00821419" w:rsidRDefault="00312DE0" w:rsidP="009E10A8">
    <w:pPr>
      <w:pStyle w:val="Glava"/>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14:paraId="05EFACB2" w14:textId="77777777" w:rsidR="009E10A8" w:rsidRPr="00821419" w:rsidRDefault="00312DE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E: glavna.pisarna@mors.si</w:t>
    </w:r>
  </w:p>
  <w:p w14:paraId="56C0EBCC" w14:textId="77777777" w:rsidR="009E10A8" w:rsidRPr="00821419" w:rsidRDefault="00312DE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www.gov.si</w:t>
    </w:r>
  </w:p>
  <w:p w14:paraId="4222E7B9" w14:textId="77777777" w:rsidR="003A3B1D" w:rsidRDefault="003A3B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A1722DAA">
      <w:start w:val="1"/>
      <w:numFmt w:val="bullet"/>
      <w:lvlText w:val="-"/>
      <w:lvlJc w:val="left"/>
      <w:pPr>
        <w:ind w:left="720" w:hanging="360"/>
      </w:pPr>
      <w:rPr>
        <w:rFonts w:ascii="Arial" w:eastAsia="Times New Roman" w:hAnsi="Arial" w:cs="Arial" w:hint="default"/>
      </w:rPr>
    </w:lvl>
    <w:lvl w:ilvl="1" w:tplc="492807B6" w:tentative="1">
      <w:start w:val="1"/>
      <w:numFmt w:val="bullet"/>
      <w:lvlText w:val="o"/>
      <w:lvlJc w:val="left"/>
      <w:pPr>
        <w:ind w:left="1440" w:hanging="360"/>
      </w:pPr>
      <w:rPr>
        <w:rFonts w:ascii="Courier New" w:hAnsi="Courier New" w:cs="Courier New" w:hint="default"/>
      </w:rPr>
    </w:lvl>
    <w:lvl w:ilvl="2" w:tplc="0A4AFE0E" w:tentative="1">
      <w:start w:val="1"/>
      <w:numFmt w:val="bullet"/>
      <w:lvlText w:val=""/>
      <w:lvlJc w:val="left"/>
      <w:pPr>
        <w:ind w:left="2160" w:hanging="360"/>
      </w:pPr>
      <w:rPr>
        <w:rFonts w:ascii="Wingdings" w:hAnsi="Wingdings" w:hint="default"/>
      </w:rPr>
    </w:lvl>
    <w:lvl w:ilvl="3" w:tplc="21C62C28" w:tentative="1">
      <w:start w:val="1"/>
      <w:numFmt w:val="bullet"/>
      <w:lvlText w:val=""/>
      <w:lvlJc w:val="left"/>
      <w:pPr>
        <w:ind w:left="2880" w:hanging="360"/>
      </w:pPr>
      <w:rPr>
        <w:rFonts w:ascii="Symbol" w:hAnsi="Symbol" w:hint="default"/>
      </w:rPr>
    </w:lvl>
    <w:lvl w:ilvl="4" w:tplc="4156ECE8" w:tentative="1">
      <w:start w:val="1"/>
      <w:numFmt w:val="bullet"/>
      <w:lvlText w:val="o"/>
      <w:lvlJc w:val="left"/>
      <w:pPr>
        <w:ind w:left="3600" w:hanging="360"/>
      </w:pPr>
      <w:rPr>
        <w:rFonts w:ascii="Courier New" w:hAnsi="Courier New" w:cs="Courier New" w:hint="default"/>
      </w:rPr>
    </w:lvl>
    <w:lvl w:ilvl="5" w:tplc="1C9A8650" w:tentative="1">
      <w:start w:val="1"/>
      <w:numFmt w:val="bullet"/>
      <w:lvlText w:val=""/>
      <w:lvlJc w:val="left"/>
      <w:pPr>
        <w:ind w:left="4320" w:hanging="360"/>
      </w:pPr>
      <w:rPr>
        <w:rFonts w:ascii="Wingdings" w:hAnsi="Wingdings" w:hint="default"/>
      </w:rPr>
    </w:lvl>
    <w:lvl w:ilvl="6" w:tplc="3D28ABF8" w:tentative="1">
      <w:start w:val="1"/>
      <w:numFmt w:val="bullet"/>
      <w:lvlText w:val=""/>
      <w:lvlJc w:val="left"/>
      <w:pPr>
        <w:ind w:left="5040" w:hanging="360"/>
      </w:pPr>
      <w:rPr>
        <w:rFonts w:ascii="Symbol" w:hAnsi="Symbol" w:hint="default"/>
      </w:rPr>
    </w:lvl>
    <w:lvl w:ilvl="7" w:tplc="C2C22562" w:tentative="1">
      <w:start w:val="1"/>
      <w:numFmt w:val="bullet"/>
      <w:lvlText w:val="o"/>
      <w:lvlJc w:val="left"/>
      <w:pPr>
        <w:ind w:left="5760" w:hanging="360"/>
      </w:pPr>
      <w:rPr>
        <w:rFonts w:ascii="Courier New" w:hAnsi="Courier New" w:cs="Courier New" w:hint="default"/>
      </w:rPr>
    </w:lvl>
    <w:lvl w:ilvl="8" w:tplc="72244512"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93A22910">
      <w:start w:val="49"/>
      <w:numFmt w:val="bullet"/>
      <w:lvlText w:val=""/>
      <w:lvlJc w:val="left"/>
      <w:pPr>
        <w:ind w:left="720" w:hanging="360"/>
      </w:pPr>
      <w:rPr>
        <w:rFonts w:ascii="Symbol" w:eastAsia="Times New Roman" w:hAnsi="Symbol" w:cs="Times New Roman" w:hint="default"/>
      </w:rPr>
    </w:lvl>
    <w:lvl w:ilvl="1" w:tplc="D0F6190A" w:tentative="1">
      <w:start w:val="1"/>
      <w:numFmt w:val="bullet"/>
      <w:lvlText w:val="o"/>
      <w:lvlJc w:val="left"/>
      <w:pPr>
        <w:ind w:left="1440" w:hanging="360"/>
      </w:pPr>
      <w:rPr>
        <w:rFonts w:ascii="Courier New" w:hAnsi="Courier New" w:cs="Courier New" w:hint="default"/>
      </w:rPr>
    </w:lvl>
    <w:lvl w:ilvl="2" w:tplc="EAF41630" w:tentative="1">
      <w:start w:val="1"/>
      <w:numFmt w:val="bullet"/>
      <w:lvlText w:val=""/>
      <w:lvlJc w:val="left"/>
      <w:pPr>
        <w:ind w:left="2160" w:hanging="360"/>
      </w:pPr>
      <w:rPr>
        <w:rFonts w:ascii="Wingdings" w:hAnsi="Wingdings" w:hint="default"/>
      </w:rPr>
    </w:lvl>
    <w:lvl w:ilvl="3" w:tplc="94CA966C" w:tentative="1">
      <w:start w:val="1"/>
      <w:numFmt w:val="bullet"/>
      <w:lvlText w:val=""/>
      <w:lvlJc w:val="left"/>
      <w:pPr>
        <w:ind w:left="2880" w:hanging="360"/>
      </w:pPr>
      <w:rPr>
        <w:rFonts w:ascii="Symbol" w:hAnsi="Symbol" w:hint="default"/>
      </w:rPr>
    </w:lvl>
    <w:lvl w:ilvl="4" w:tplc="49F0DCC6" w:tentative="1">
      <w:start w:val="1"/>
      <w:numFmt w:val="bullet"/>
      <w:lvlText w:val="o"/>
      <w:lvlJc w:val="left"/>
      <w:pPr>
        <w:ind w:left="3600" w:hanging="360"/>
      </w:pPr>
      <w:rPr>
        <w:rFonts w:ascii="Courier New" w:hAnsi="Courier New" w:cs="Courier New" w:hint="default"/>
      </w:rPr>
    </w:lvl>
    <w:lvl w:ilvl="5" w:tplc="3A3EE652" w:tentative="1">
      <w:start w:val="1"/>
      <w:numFmt w:val="bullet"/>
      <w:lvlText w:val=""/>
      <w:lvlJc w:val="left"/>
      <w:pPr>
        <w:ind w:left="4320" w:hanging="360"/>
      </w:pPr>
      <w:rPr>
        <w:rFonts w:ascii="Wingdings" w:hAnsi="Wingdings" w:hint="default"/>
      </w:rPr>
    </w:lvl>
    <w:lvl w:ilvl="6" w:tplc="583EBA04" w:tentative="1">
      <w:start w:val="1"/>
      <w:numFmt w:val="bullet"/>
      <w:lvlText w:val=""/>
      <w:lvlJc w:val="left"/>
      <w:pPr>
        <w:ind w:left="5040" w:hanging="360"/>
      </w:pPr>
      <w:rPr>
        <w:rFonts w:ascii="Symbol" w:hAnsi="Symbol" w:hint="default"/>
      </w:rPr>
    </w:lvl>
    <w:lvl w:ilvl="7" w:tplc="ABF69AA8" w:tentative="1">
      <w:start w:val="1"/>
      <w:numFmt w:val="bullet"/>
      <w:lvlText w:val="o"/>
      <w:lvlJc w:val="left"/>
      <w:pPr>
        <w:ind w:left="5760" w:hanging="360"/>
      </w:pPr>
      <w:rPr>
        <w:rFonts w:ascii="Courier New" w:hAnsi="Courier New" w:cs="Courier New" w:hint="default"/>
      </w:rPr>
    </w:lvl>
    <w:lvl w:ilvl="8" w:tplc="C95414C6"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E3DCF506">
      <w:numFmt w:val="bullet"/>
      <w:lvlText w:val="-"/>
      <w:lvlJc w:val="left"/>
      <w:pPr>
        <w:tabs>
          <w:tab w:val="num" w:pos="720"/>
        </w:tabs>
        <w:ind w:left="720" w:hanging="360"/>
      </w:pPr>
      <w:rPr>
        <w:rFonts w:ascii="Arial" w:eastAsia="Times New Roman" w:hAnsi="Arial" w:cs="Arial" w:hint="default"/>
      </w:rPr>
    </w:lvl>
    <w:lvl w:ilvl="1" w:tplc="9A567384">
      <w:start w:val="1"/>
      <w:numFmt w:val="decimal"/>
      <w:lvlText w:val="%2."/>
      <w:lvlJc w:val="left"/>
      <w:pPr>
        <w:tabs>
          <w:tab w:val="num" w:pos="1440"/>
        </w:tabs>
        <w:ind w:left="1440" w:hanging="360"/>
      </w:pPr>
    </w:lvl>
    <w:lvl w:ilvl="2" w:tplc="EC62F2C0">
      <w:start w:val="1"/>
      <w:numFmt w:val="decimal"/>
      <w:lvlText w:val="%3."/>
      <w:lvlJc w:val="left"/>
      <w:pPr>
        <w:tabs>
          <w:tab w:val="num" w:pos="2160"/>
        </w:tabs>
        <w:ind w:left="2160" w:hanging="360"/>
      </w:pPr>
    </w:lvl>
    <w:lvl w:ilvl="3" w:tplc="593E258E">
      <w:start w:val="1"/>
      <w:numFmt w:val="decimal"/>
      <w:lvlText w:val="%4."/>
      <w:lvlJc w:val="left"/>
      <w:pPr>
        <w:tabs>
          <w:tab w:val="num" w:pos="2880"/>
        </w:tabs>
        <w:ind w:left="2880" w:hanging="360"/>
      </w:pPr>
    </w:lvl>
    <w:lvl w:ilvl="4" w:tplc="30FCB38C">
      <w:start w:val="1"/>
      <w:numFmt w:val="decimal"/>
      <w:lvlText w:val="%5."/>
      <w:lvlJc w:val="left"/>
      <w:pPr>
        <w:tabs>
          <w:tab w:val="num" w:pos="3600"/>
        </w:tabs>
        <w:ind w:left="3600" w:hanging="360"/>
      </w:pPr>
    </w:lvl>
    <w:lvl w:ilvl="5" w:tplc="9A16E488">
      <w:start w:val="1"/>
      <w:numFmt w:val="decimal"/>
      <w:lvlText w:val="%6."/>
      <w:lvlJc w:val="left"/>
      <w:pPr>
        <w:tabs>
          <w:tab w:val="num" w:pos="4320"/>
        </w:tabs>
        <w:ind w:left="4320" w:hanging="360"/>
      </w:pPr>
    </w:lvl>
    <w:lvl w:ilvl="6" w:tplc="DB4CA16A">
      <w:start w:val="1"/>
      <w:numFmt w:val="decimal"/>
      <w:lvlText w:val="%7."/>
      <w:lvlJc w:val="left"/>
      <w:pPr>
        <w:tabs>
          <w:tab w:val="num" w:pos="5040"/>
        </w:tabs>
        <w:ind w:left="5040" w:hanging="360"/>
      </w:pPr>
    </w:lvl>
    <w:lvl w:ilvl="7" w:tplc="F5F8C64A">
      <w:start w:val="1"/>
      <w:numFmt w:val="decimal"/>
      <w:lvlText w:val="%8."/>
      <w:lvlJc w:val="left"/>
      <w:pPr>
        <w:tabs>
          <w:tab w:val="num" w:pos="5760"/>
        </w:tabs>
        <w:ind w:left="5760" w:hanging="360"/>
      </w:pPr>
    </w:lvl>
    <w:lvl w:ilvl="8" w:tplc="80FA8F76">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5A02799C">
      <w:start w:val="3"/>
      <w:numFmt w:val="upperRoman"/>
      <w:lvlText w:val="%1."/>
      <w:lvlJc w:val="left"/>
      <w:pPr>
        <w:ind w:left="720" w:hanging="360"/>
      </w:pPr>
    </w:lvl>
    <w:lvl w:ilvl="1" w:tplc="CC546EB4">
      <w:start w:val="1"/>
      <w:numFmt w:val="lowerLetter"/>
      <w:lvlText w:val="%2."/>
      <w:lvlJc w:val="left"/>
      <w:pPr>
        <w:ind w:left="1440" w:hanging="360"/>
      </w:pPr>
    </w:lvl>
    <w:lvl w:ilvl="2" w:tplc="5164BBA2">
      <w:start w:val="1"/>
      <w:numFmt w:val="lowerRoman"/>
      <w:lvlText w:val="%3."/>
      <w:lvlJc w:val="right"/>
      <w:pPr>
        <w:ind w:left="2160" w:hanging="180"/>
      </w:pPr>
    </w:lvl>
    <w:lvl w:ilvl="3" w:tplc="CABE7B8E">
      <w:start w:val="1"/>
      <w:numFmt w:val="decimal"/>
      <w:lvlText w:val="%4."/>
      <w:lvlJc w:val="left"/>
      <w:pPr>
        <w:ind w:left="2880" w:hanging="360"/>
      </w:pPr>
    </w:lvl>
    <w:lvl w:ilvl="4" w:tplc="807EE414">
      <w:start w:val="1"/>
      <w:numFmt w:val="lowerLetter"/>
      <w:lvlText w:val="%5."/>
      <w:lvlJc w:val="left"/>
      <w:pPr>
        <w:ind w:left="3600" w:hanging="360"/>
      </w:pPr>
    </w:lvl>
    <w:lvl w:ilvl="5" w:tplc="6AEEC70A">
      <w:start w:val="1"/>
      <w:numFmt w:val="lowerRoman"/>
      <w:lvlText w:val="%6."/>
      <w:lvlJc w:val="right"/>
      <w:pPr>
        <w:ind w:left="4320" w:hanging="180"/>
      </w:pPr>
    </w:lvl>
    <w:lvl w:ilvl="6" w:tplc="4D4CD50C">
      <w:start w:val="1"/>
      <w:numFmt w:val="decimal"/>
      <w:lvlText w:val="%7."/>
      <w:lvlJc w:val="left"/>
      <w:pPr>
        <w:ind w:left="5040" w:hanging="360"/>
      </w:pPr>
    </w:lvl>
    <w:lvl w:ilvl="7" w:tplc="AF84EF14">
      <w:start w:val="1"/>
      <w:numFmt w:val="lowerLetter"/>
      <w:lvlText w:val="%8."/>
      <w:lvlJc w:val="left"/>
      <w:pPr>
        <w:ind w:left="5760" w:hanging="360"/>
      </w:pPr>
    </w:lvl>
    <w:lvl w:ilvl="8" w:tplc="6CBCC4DC">
      <w:start w:val="1"/>
      <w:numFmt w:val="lowerRoman"/>
      <w:lvlText w:val="%9."/>
      <w:lvlJc w:val="right"/>
      <w:pPr>
        <w:ind w:left="6480" w:hanging="180"/>
      </w:pPr>
    </w:lvl>
  </w:abstractNum>
  <w:abstractNum w:abstractNumId="4" w15:restartNumberingAfterBreak="0">
    <w:nsid w:val="13DA357C"/>
    <w:multiLevelType w:val="hybridMultilevel"/>
    <w:tmpl w:val="413A9F4A"/>
    <w:lvl w:ilvl="0" w:tplc="D43A303C">
      <w:start w:val="1"/>
      <w:numFmt w:val="lowerLetter"/>
      <w:lvlText w:val="%1)"/>
      <w:lvlJc w:val="left"/>
      <w:pPr>
        <w:ind w:left="720" w:hanging="360"/>
      </w:pPr>
      <w:rPr>
        <w:rFonts w:hint="default"/>
      </w:rPr>
    </w:lvl>
    <w:lvl w:ilvl="1" w:tplc="D5F6BC6C" w:tentative="1">
      <w:start w:val="1"/>
      <w:numFmt w:val="lowerLetter"/>
      <w:lvlText w:val="%2."/>
      <w:lvlJc w:val="left"/>
      <w:pPr>
        <w:ind w:left="1440" w:hanging="360"/>
      </w:pPr>
    </w:lvl>
    <w:lvl w:ilvl="2" w:tplc="3314D1AA" w:tentative="1">
      <w:start w:val="1"/>
      <w:numFmt w:val="lowerRoman"/>
      <w:lvlText w:val="%3."/>
      <w:lvlJc w:val="right"/>
      <w:pPr>
        <w:ind w:left="2160" w:hanging="180"/>
      </w:pPr>
    </w:lvl>
    <w:lvl w:ilvl="3" w:tplc="EBD4EBBA" w:tentative="1">
      <w:start w:val="1"/>
      <w:numFmt w:val="decimal"/>
      <w:lvlText w:val="%4."/>
      <w:lvlJc w:val="left"/>
      <w:pPr>
        <w:ind w:left="2880" w:hanging="360"/>
      </w:pPr>
    </w:lvl>
    <w:lvl w:ilvl="4" w:tplc="D2C440C4" w:tentative="1">
      <w:start w:val="1"/>
      <w:numFmt w:val="lowerLetter"/>
      <w:lvlText w:val="%5."/>
      <w:lvlJc w:val="left"/>
      <w:pPr>
        <w:ind w:left="3600" w:hanging="360"/>
      </w:pPr>
    </w:lvl>
    <w:lvl w:ilvl="5" w:tplc="FE3265C6" w:tentative="1">
      <w:start w:val="1"/>
      <w:numFmt w:val="lowerRoman"/>
      <w:lvlText w:val="%6."/>
      <w:lvlJc w:val="right"/>
      <w:pPr>
        <w:ind w:left="4320" w:hanging="180"/>
      </w:pPr>
    </w:lvl>
    <w:lvl w:ilvl="6" w:tplc="B64E82DE" w:tentative="1">
      <w:start w:val="1"/>
      <w:numFmt w:val="decimal"/>
      <w:lvlText w:val="%7."/>
      <w:lvlJc w:val="left"/>
      <w:pPr>
        <w:ind w:left="5040" w:hanging="360"/>
      </w:pPr>
    </w:lvl>
    <w:lvl w:ilvl="7" w:tplc="E69A2B38" w:tentative="1">
      <w:start w:val="1"/>
      <w:numFmt w:val="lowerLetter"/>
      <w:lvlText w:val="%8."/>
      <w:lvlJc w:val="left"/>
      <w:pPr>
        <w:ind w:left="5760" w:hanging="360"/>
      </w:pPr>
    </w:lvl>
    <w:lvl w:ilvl="8" w:tplc="6C846B6A"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716CBE76">
      <w:numFmt w:val="bullet"/>
      <w:lvlText w:val="–"/>
      <w:lvlJc w:val="left"/>
      <w:pPr>
        <w:ind w:left="1069" w:hanging="360"/>
      </w:pPr>
      <w:rPr>
        <w:rFonts w:ascii="Arial" w:eastAsia="Times New Roman" w:hAnsi="Arial" w:cs="Arial" w:hint="default"/>
      </w:rPr>
    </w:lvl>
    <w:lvl w:ilvl="1" w:tplc="2C66C18C">
      <w:start w:val="1"/>
      <w:numFmt w:val="bullet"/>
      <w:lvlText w:val="o"/>
      <w:lvlJc w:val="left"/>
      <w:pPr>
        <w:ind w:left="1789" w:hanging="360"/>
      </w:pPr>
      <w:rPr>
        <w:rFonts w:ascii="Courier New" w:hAnsi="Courier New" w:cs="Courier New" w:hint="default"/>
      </w:rPr>
    </w:lvl>
    <w:lvl w:ilvl="2" w:tplc="8CC2532C">
      <w:start w:val="1"/>
      <w:numFmt w:val="bullet"/>
      <w:lvlText w:val=""/>
      <w:lvlJc w:val="left"/>
      <w:pPr>
        <w:ind w:left="2509" w:hanging="360"/>
      </w:pPr>
      <w:rPr>
        <w:rFonts w:ascii="Wingdings" w:hAnsi="Wingdings" w:hint="default"/>
      </w:rPr>
    </w:lvl>
    <w:lvl w:ilvl="3" w:tplc="2FB81BD4">
      <w:start w:val="1"/>
      <w:numFmt w:val="bullet"/>
      <w:lvlText w:val=""/>
      <w:lvlJc w:val="left"/>
      <w:pPr>
        <w:ind w:left="3229" w:hanging="360"/>
      </w:pPr>
      <w:rPr>
        <w:rFonts w:ascii="Symbol" w:hAnsi="Symbol" w:hint="default"/>
      </w:rPr>
    </w:lvl>
    <w:lvl w:ilvl="4" w:tplc="1D0A5E18">
      <w:start w:val="1"/>
      <w:numFmt w:val="bullet"/>
      <w:lvlText w:val="o"/>
      <w:lvlJc w:val="left"/>
      <w:pPr>
        <w:ind w:left="3949" w:hanging="360"/>
      </w:pPr>
      <w:rPr>
        <w:rFonts w:ascii="Courier New" w:hAnsi="Courier New" w:cs="Courier New" w:hint="default"/>
      </w:rPr>
    </w:lvl>
    <w:lvl w:ilvl="5" w:tplc="16D08C00">
      <w:start w:val="1"/>
      <w:numFmt w:val="bullet"/>
      <w:lvlText w:val=""/>
      <w:lvlJc w:val="left"/>
      <w:pPr>
        <w:ind w:left="4669" w:hanging="360"/>
      </w:pPr>
      <w:rPr>
        <w:rFonts w:ascii="Wingdings" w:hAnsi="Wingdings" w:hint="default"/>
      </w:rPr>
    </w:lvl>
    <w:lvl w:ilvl="6" w:tplc="503A35D6">
      <w:start w:val="1"/>
      <w:numFmt w:val="bullet"/>
      <w:lvlText w:val=""/>
      <w:lvlJc w:val="left"/>
      <w:pPr>
        <w:ind w:left="5389" w:hanging="360"/>
      </w:pPr>
      <w:rPr>
        <w:rFonts w:ascii="Symbol" w:hAnsi="Symbol" w:hint="default"/>
      </w:rPr>
    </w:lvl>
    <w:lvl w:ilvl="7" w:tplc="C9289FDC">
      <w:start w:val="1"/>
      <w:numFmt w:val="bullet"/>
      <w:lvlText w:val="o"/>
      <w:lvlJc w:val="left"/>
      <w:pPr>
        <w:ind w:left="6109" w:hanging="360"/>
      </w:pPr>
      <w:rPr>
        <w:rFonts w:ascii="Courier New" w:hAnsi="Courier New" w:cs="Courier New" w:hint="default"/>
      </w:rPr>
    </w:lvl>
    <w:lvl w:ilvl="8" w:tplc="5DF02750">
      <w:start w:val="1"/>
      <w:numFmt w:val="bullet"/>
      <w:lvlText w:val=""/>
      <w:lvlJc w:val="left"/>
      <w:pPr>
        <w:ind w:left="6829" w:hanging="360"/>
      </w:pPr>
      <w:rPr>
        <w:rFonts w:ascii="Wingdings" w:hAnsi="Wingdings" w:hint="default"/>
      </w:r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DE39DC"/>
    <w:multiLevelType w:val="hybridMultilevel"/>
    <w:tmpl w:val="9654850E"/>
    <w:lvl w:ilvl="0" w:tplc="9FF028A2">
      <w:start w:val="1"/>
      <w:numFmt w:val="decimal"/>
      <w:pStyle w:val="Alineazaodstavkom"/>
      <w:lvlText w:val="%1."/>
      <w:lvlJc w:val="left"/>
      <w:pPr>
        <w:ind w:left="720" w:hanging="360"/>
      </w:pPr>
    </w:lvl>
    <w:lvl w:ilvl="1" w:tplc="3F6C9872">
      <w:start w:val="1"/>
      <w:numFmt w:val="lowerLetter"/>
      <w:lvlText w:val="%2."/>
      <w:lvlJc w:val="left"/>
      <w:pPr>
        <w:ind w:left="1440" w:hanging="360"/>
      </w:pPr>
    </w:lvl>
    <w:lvl w:ilvl="2" w:tplc="E07807E6">
      <w:start w:val="1"/>
      <w:numFmt w:val="lowerRoman"/>
      <w:lvlText w:val="%3."/>
      <w:lvlJc w:val="right"/>
      <w:pPr>
        <w:ind w:left="2160" w:hanging="180"/>
      </w:pPr>
    </w:lvl>
    <w:lvl w:ilvl="3" w:tplc="63BC7CB4">
      <w:start w:val="1"/>
      <w:numFmt w:val="decimal"/>
      <w:lvlText w:val="%4."/>
      <w:lvlJc w:val="left"/>
      <w:pPr>
        <w:ind w:left="2880" w:hanging="360"/>
      </w:pPr>
    </w:lvl>
    <w:lvl w:ilvl="4" w:tplc="6FB04C10">
      <w:start w:val="1"/>
      <w:numFmt w:val="lowerLetter"/>
      <w:lvlText w:val="%5."/>
      <w:lvlJc w:val="left"/>
      <w:pPr>
        <w:ind w:left="3600" w:hanging="360"/>
      </w:pPr>
    </w:lvl>
    <w:lvl w:ilvl="5" w:tplc="7242B89A">
      <w:start w:val="1"/>
      <w:numFmt w:val="lowerRoman"/>
      <w:lvlText w:val="%6."/>
      <w:lvlJc w:val="right"/>
      <w:pPr>
        <w:ind w:left="4320" w:hanging="180"/>
      </w:pPr>
    </w:lvl>
    <w:lvl w:ilvl="6" w:tplc="7DF806D6">
      <w:start w:val="1"/>
      <w:numFmt w:val="decimal"/>
      <w:lvlText w:val="%7."/>
      <w:lvlJc w:val="left"/>
      <w:pPr>
        <w:ind w:left="5040" w:hanging="360"/>
      </w:pPr>
    </w:lvl>
    <w:lvl w:ilvl="7" w:tplc="95B483BE">
      <w:start w:val="1"/>
      <w:numFmt w:val="lowerLetter"/>
      <w:lvlText w:val="%8."/>
      <w:lvlJc w:val="left"/>
      <w:pPr>
        <w:ind w:left="5760" w:hanging="360"/>
      </w:pPr>
    </w:lvl>
    <w:lvl w:ilvl="8" w:tplc="87683602">
      <w:start w:val="1"/>
      <w:numFmt w:val="lowerRoman"/>
      <w:lvlText w:val="%9."/>
      <w:lvlJc w:val="right"/>
      <w:pPr>
        <w:ind w:left="6480" w:hanging="180"/>
      </w:pPr>
    </w:lvl>
  </w:abstractNum>
  <w:abstractNum w:abstractNumId="8" w15:restartNumberingAfterBreak="0">
    <w:nsid w:val="1C3C5682"/>
    <w:multiLevelType w:val="hybridMultilevel"/>
    <w:tmpl w:val="760C1568"/>
    <w:lvl w:ilvl="0" w:tplc="D6CAA568">
      <w:start w:val="1"/>
      <w:numFmt w:val="upperRoman"/>
      <w:lvlText w:val="%1."/>
      <w:lvlJc w:val="left"/>
      <w:pPr>
        <w:ind w:left="1080" w:hanging="720"/>
      </w:pPr>
      <w:rPr>
        <w:rFonts w:hint="default"/>
      </w:rPr>
    </w:lvl>
    <w:lvl w:ilvl="1" w:tplc="21229E9A" w:tentative="1">
      <w:start w:val="1"/>
      <w:numFmt w:val="lowerLetter"/>
      <w:lvlText w:val="%2."/>
      <w:lvlJc w:val="left"/>
      <w:pPr>
        <w:ind w:left="1440" w:hanging="360"/>
      </w:pPr>
    </w:lvl>
    <w:lvl w:ilvl="2" w:tplc="118219F4" w:tentative="1">
      <w:start w:val="1"/>
      <w:numFmt w:val="lowerRoman"/>
      <w:lvlText w:val="%3."/>
      <w:lvlJc w:val="right"/>
      <w:pPr>
        <w:ind w:left="2160" w:hanging="180"/>
      </w:pPr>
    </w:lvl>
    <w:lvl w:ilvl="3" w:tplc="13BEB740" w:tentative="1">
      <w:start w:val="1"/>
      <w:numFmt w:val="decimal"/>
      <w:lvlText w:val="%4."/>
      <w:lvlJc w:val="left"/>
      <w:pPr>
        <w:ind w:left="2880" w:hanging="360"/>
      </w:pPr>
    </w:lvl>
    <w:lvl w:ilvl="4" w:tplc="8FF08C40" w:tentative="1">
      <w:start w:val="1"/>
      <w:numFmt w:val="lowerLetter"/>
      <w:lvlText w:val="%5."/>
      <w:lvlJc w:val="left"/>
      <w:pPr>
        <w:ind w:left="3600" w:hanging="360"/>
      </w:pPr>
    </w:lvl>
    <w:lvl w:ilvl="5" w:tplc="DA6032FA" w:tentative="1">
      <w:start w:val="1"/>
      <w:numFmt w:val="lowerRoman"/>
      <w:lvlText w:val="%6."/>
      <w:lvlJc w:val="right"/>
      <w:pPr>
        <w:ind w:left="4320" w:hanging="180"/>
      </w:pPr>
    </w:lvl>
    <w:lvl w:ilvl="6" w:tplc="2F5ADCC4" w:tentative="1">
      <w:start w:val="1"/>
      <w:numFmt w:val="decimal"/>
      <w:lvlText w:val="%7."/>
      <w:lvlJc w:val="left"/>
      <w:pPr>
        <w:ind w:left="5040" w:hanging="360"/>
      </w:pPr>
    </w:lvl>
    <w:lvl w:ilvl="7" w:tplc="F89AB892" w:tentative="1">
      <w:start w:val="1"/>
      <w:numFmt w:val="lowerLetter"/>
      <w:lvlText w:val="%8."/>
      <w:lvlJc w:val="left"/>
      <w:pPr>
        <w:ind w:left="5760" w:hanging="360"/>
      </w:pPr>
    </w:lvl>
    <w:lvl w:ilvl="8" w:tplc="5FC6AC78"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D67047E2">
      <w:start w:val="49"/>
      <w:numFmt w:val="bullet"/>
      <w:lvlText w:val=""/>
      <w:lvlJc w:val="left"/>
      <w:pPr>
        <w:ind w:left="1788" w:hanging="360"/>
      </w:pPr>
      <w:rPr>
        <w:rFonts w:ascii="Symbol" w:eastAsia="Times New Roman" w:hAnsi="Symbol" w:cs="Times New Roman" w:hint="default"/>
      </w:rPr>
    </w:lvl>
    <w:lvl w:ilvl="1" w:tplc="35E86E94" w:tentative="1">
      <w:start w:val="1"/>
      <w:numFmt w:val="bullet"/>
      <w:lvlText w:val="o"/>
      <w:lvlJc w:val="left"/>
      <w:pPr>
        <w:ind w:left="2508" w:hanging="360"/>
      </w:pPr>
      <w:rPr>
        <w:rFonts w:ascii="Courier New" w:hAnsi="Courier New" w:cs="Courier New" w:hint="default"/>
      </w:rPr>
    </w:lvl>
    <w:lvl w:ilvl="2" w:tplc="9C3C1D16" w:tentative="1">
      <w:start w:val="1"/>
      <w:numFmt w:val="bullet"/>
      <w:lvlText w:val=""/>
      <w:lvlJc w:val="left"/>
      <w:pPr>
        <w:ind w:left="3228" w:hanging="360"/>
      </w:pPr>
      <w:rPr>
        <w:rFonts w:ascii="Wingdings" w:hAnsi="Wingdings" w:hint="default"/>
      </w:rPr>
    </w:lvl>
    <w:lvl w:ilvl="3" w:tplc="1714A176" w:tentative="1">
      <w:start w:val="1"/>
      <w:numFmt w:val="bullet"/>
      <w:lvlText w:val=""/>
      <w:lvlJc w:val="left"/>
      <w:pPr>
        <w:ind w:left="3948" w:hanging="360"/>
      </w:pPr>
      <w:rPr>
        <w:rFonts w:ascii="Symbol" w:hAnsi="Symbol" w:hint="default"/>
      </w:rPr>
    </w:lvl>
    <w:lvl w:ilvl="4" w:tplc="D8FCC4B4" w:tentative="1">
      <w:start w:val="1"/>
      <w:numFmt w:val="bullet"/>
      <w:lvlText w:val="o"/>
      <w:lvlJc w:val="left"/>
      <w:pPr>
        <w:ind w:left="4668" w:hanging="360"/>
      </w:pPr>
      <w:rPr>
        <w:rFonts w:ascii="Courier New" w:hAnsi="Courier New" w:cs="Courier New" w:hint="default"/>
      </w:rPr>
    </w:lvl>
    <w:lvl w:ilvl="5" w:tplc="E482D44A" w:tentative="1">
      <w:start w:val="1"/>
      <w:numFmt w:val="bullet"/>
      <w:lvlText w:val=""/>
      <w:lvlJc w:val="left"/>
      <w:pPr>
        <w:ind w:left="5388" w:hanging="360"/>
      </w:pPr>
      <w:rPr>
        <w:rFonts w:ascii="Wingdings" w:hAnsi="Wingdings" w:hint="default"/>
      </w:rPr>
    </w:lvl>
    <w:lvl w:ilvl="6" w:tplc="B0DEB362" w:tentative="1">
      <w:start w:val="1"/>
      <w:numFmt w:val="bullet"/>
      <w:lvlText w:val=""/>
      <w:lvlJc w:val="left"/>
      <w:pPr>
        <w:ind w:left="6108" w:hanging="360"/>
      </w:pPr>
      <w:rPr>
        <w:rFonts w:ascii="Symbol" w:hAnsi="Symbol" w:hint="default"/>
      </w:rPr>
    </w:lvl>
    <w:lvl w:ilvl="7" w:tplc="2D068594" w:tentative="1">
      <w:start w:val="1"/>
      <w:numFmt w:val="bullet"/>
      <w:lvlText w:val="o"/>
      <w:lvlJc w:val="left"/>
      <w:pPr>
        <w:ind w:left="6828" w:hanging="360"/>
      </w:pPr>
      <w:rPr>
        <w:rFonts w:ascii="Courier New" w:hAnsi="Courier New" w:cs="Courier New" w:hint="default"/>
      </w:rPr>
    </w:lvl>
    <w:lvl w:ilvl="8" w:tplc="F8206A2A" w:tentative="1">
      <w:start w:val="1"/>
      <w:numFmt w:val="bullet"/>
      <w:lvlText w:val=""/>
      <w:lvlJc w:val="left"/>
      <w:pPr>
        <w:ind w:left="7548" w:hanging="360"/>
      </w:pPr>
      <w:rPr>
        <w:rFonts w:ascii="Wingdings" w:hAnsi="Wingdings" w:hint="default"/>
      </w:rPr>
    </w:lvl>
  </w:abstractNum>
  <w:abstractNum w:abstractNumId="10" w15:restartNumberingAfterBreak="0">
    <w:nsid w:val="2AC20D50"/>
    <w:multiLevelType w:val="hybridMultilevel"/>
    <w:tmpl w:val="DE10B902"/>
    <w:lvl w:ilvl="0" w:tplc="0742DCFA">
      <w:start w:val="49"/>
      <w:numFmt w:val="bullet"/>
      <w:lvlText w:val=""/>
      <w:lvlJc w:val="left"/>
      <w:pPr>
        <w:ind w:left="360" w:hanging="360"/>
      </w:pPr>
      <w:rPr>
        <w:rFonts w:ascii="Symbol" w:eastAsia="Times New Roman" w:hAnsi="Symbol" w:cs="Times New Roman" w:hint="default"/>
      </w:rPr>
    </w:lvl>
    <w:lvl w:ilvl="1" w:tplc="1DBCFEDA" w:tentative="1">
      <w:start w:val="1"/>
      <w:numFmt w:val="bullet"/>
      <w:lvlText w:val="o"/>
      <w:lvlJc w:val="left"/>
      <w:pPr>
        <w:ind w:left="1080" w:hanging="360"/>
      </w:pPr>
      <w:rPr>
        <w:rFonts w:ascii="Courier New" w:hAnsi="Courier New" w:cs="Courier New" w:hint="default"/>
      </w:rPr>
    </w:lvl>
    <w:lvl w:ilvl="2" w:tplc="9AC28A24" w:tentative="1">
      <w:start w:val="1"/>
      <w:numFmt w:val="bullet"/>
      <w:lvlText w:val=""/>
      <w:lvlJc w:val="left"/>
      <w:pPr>
        <w:ind w:left="1800" w:hanging="360"/>
      </w:pPr>
      <w:rPr>
        <w:rFonts w:ascii="Wingdings" w:hAnsi="Wingdings" w:hint="default"/>
      </w:rPr>
    </w:lvl>
    <w:lvl w:ilvl="3" w:tplc="F3E40F2C" w:tentative="1">
      <w:start w:val="1"/>
      <w:numFmt w:val="bullet"/>
      <w:lvlText w:val=""/>
      <w:lvlJc w:val="left"/>
      <w:pPr>
        <w:ind w:left="2520" w:hanging="360"/>
      </w:pPr>
      <w:rPr>
        <w:rFonts w:ascii="Symbol" w:hAnsi="Symbol" w:hint="default"/>
      </w:rPr>
    </w:lvl>
    <w:lvl w:ilvl="4" w:tplc="55D05EF4" w:tentative="1">
      <w:start w:val="1"/>
      <w:numFmt w:val="bullet"/>
      <w:lvlText w:val="o"/>
      <w:lvlJc w:val="left"/>
      <w:pPr>
        <w:ind w:left="3240" w:hanging="360"/>
      </w:pPr>
      <w:rPr>
        <w:rFonts w:ascii="Courier New" w:hAnsi="Courier New" w:cs="Courier New" w:hint="default"/>
      </w:rPr>
    </w:lvl>
    <w:lvl w:ilvl="5" w:tplc="1F708FE8" w:tentative="1">
      <w:start w:val="1"/>
      <w:numFmt w:val="bullet"/>
      <w:lvlText w:val=""/>
      <w:lvlJc w:val="left"/>
      <w:pPr>
        <w:ind w:left="3960" w:hanging="360"/>
      </w:pPr>
      <w:rPr>
        <w:rFonts w:ascii="Wingdings" w:hAnsi="Wingdings" w:hint="default"/>
      </w:rPr>
    </w:lvl>
    <w:lvl w:ilvl="6" w:tplc="56A0C5EC" w:tentative="1">
      <w:start w:val="1"/>
      <w:numFmt w:val="bullet"/>
      <w:lvlText w:val=""/>
      <w:lvlJc w:val="left"/>
      <w:pPr>
        <w:ind w:left="4680" w:hanging="360"/>
      </w:pPr>
      <w:rPr>
        <w:rFonts w:ascii="Symbol" w:hAnsi="Symbol" w:hint="default"/>
      </w:rPr>
    </w:lvl>
    <w:lvl w:ilvl="7" w:tplc="721AA83E" w:tentative="1">
      <w:start w:val="1"/>
      <w:numFmt w:val="bullet"/>
      <w:lvlText w:val="o"/>
      <w:lvlJc w:val="left"/>
      <w:pPr>
        <w:ind w:left="5400" w:hanging="360"/>
      </w:pPr>
      <w:rPr>
        <w:rFonts w:ascii="Courier New" w:hAnsi="Courier New" w:cs="Courier New" w:hint="default"/>
      </w:rPr>
    </w:lvl>
    <w:lvl w:ilvl="8" w:tplc="C14AA8BA" w:tentative="1">
      <w:start w:val="1"/>
      <w:numFmt w:val="bullet"/>
      <w:lvlText w:val=""/>
      <w:lvlJc w:val="left"/>
      <w:pPr>
        <w:ind w:left="6120" w:hanging="360"/>
      </w:pPr>
      <w:rPr>
        <w:rFonts w:ascii="Wingdings" w:hAnsi="Wingdings" w:hint="default"/>
      </w:rPr>
    </w:lvl>
  </w:abstractNum>
  <w:abstractNum w:abstractNumId="11" w15:restartNumberingAfterBreak="0">
    <w:nsid w:val="354260A4"/>
    <w:multiLevelType w:val="hybridMultilevel"/>
    <w:tmpl w:val="30767280"/>
    <w:lvl w:ilvl="0" w:tplc="BAF6E3E2">
      <w:start w:val="3"/>
      <w:numFmt w:val="bullet"/>
      <w:lvlText w:val="-"/>
      <w:lvlJc w:val="left"/>
      <w:pPr>
        <w:ind w:left="720" w:hanging="360"/>
      </w:pPr>
      <w:rPr>
        <w:rFonts w:ascii="Arial" w:eastAsia="Times New Roman" w:hAnsi="Arial" w:cs="Arial" w:hint="default"/>
        <w:color w:val="000000"/>
      </w:rPr>
    </w:lvl>
    <w:lvl w:ilvl="1" w:tplc="187009F4" w:tentative="1">
      <w:start w:val="1"/>
      <w:numFmt w:val="bullet"/>
      <w:lvlText w:val="o"/>
      <w:lvlJc w:val="left"/>
      <w:pPr>
        <w:ind w:left="1440" w:hanging="360"/>
      </w:pPr>
      <w:rPr>
        <w:rFonts w:ascii="Courier New" w:hAnsi="Courier New" w:cs="Courier New" w:hint="default"/>
      </w:rPr>
    </w:lvl>
    <w:lvl w:ilvl="2" w:tplc="548AB556" w:tentative="1">
      <w:start w:val="1"/>
      <w:numFmt w:val="bullet"/>
      <w:lvlText w:val=""/>
      <w:lvlJc w:val="left"/>
      <w:pPr>
        <w:ind w:left="2160" w:hanging="360"/>
      </w:pPr>
      <w:rPr>
        <w:rFonts w:ascii="Wingdings" w:hAnsi="Wingdings" w:hint="default"/>
      </w:rPr>
    </w:lvl>
    <w:lvl w:ilvl="3" w:tplc="219EECE6" w:tentative="1">
      <w:start w:val="1"/>
      <w:numFmt w:val="bullet"/>
      <w:lvlText w:val=""/>
      <w:lvlJc w:val="left"/>
      <w:pPr>
        <w:ind w:left="2880" w:hanging="360"/>
      </w:pPr>
      <w:rPr>
        <w:rFonts w:ascii="Symbol" w:hAnsi="Symbol" w:hint="default"/>
      </w:rPr>
    </w:lvl>
    <w:lvl w:ilvl="4" w:tplc="EC58835E" w:tentative="1">
      <w:start w:val="1"/>
      <w:numFmt w:val="bullet"/>
      <w:lvlText w:val="o"/>
      <w:lvlJc w:val="left"/>
      <w:pPr>
        <w:ind w:left="3600" w:hanging="360"/>
      </w:pPr>
      <w:rPr>
        <w:rFonts w:ascii="Courier New" w:hAnsi="Courier New" w:cs="Courier New" w:hint="default"/>
      </w:rPr>
    </w:lvl>
    <w:lvl w:ilvl="5" w:tplc="4AC4D656" w:tentative="1">
      <w:start w:val="1"/>
      <w:numFmt w:val="bullet"/>
      <w:lvlText w:val=""/>
      <w:lvlJc w:val="left"/>
      <w:pPr>
        <w:ind w:left="4320" w:hanging="360"/>
      </w:pPr>
      <w:rPr>
        <w:rFonts w:ascii="Wingdings" w:hAnsi="Wingdings" w:hint="default"/>
      </w:rPr>
    </w:lvl>
    <w:lvl w:ilvl="6" w:tplc="26E8EA36" w:tentative="1">
      <w:start w:val="1"/>
      <w:numFmt w:val="bullet"/>
      <w:lvlText w:val=""/>
      <w:lvlJc w:val="left"/>
      <w:pPr>
        <w:ind w:left="5040" w:hanging="360"/>
      </w:pPr>
      <w:rPr>
        <w:rFonts w:ascii="Symbol" w:hAnsi="Symbol" w:hint="default"/>
      </w:rPr>
    </w:lvl>
    <w:lvl w:ilvl="7" w:tplc="A17A6BB8" w:tentative="1">
      <w:start w:val="1"/>
      <w:numFmt w:val="bullet"/>
      <w:lvlText w:val="o"/>
      <w:lvlJc w:val="left"/>
      <w:pPr>
        <w:ind w:left="5760" w:hanging="360"/>
      </w:pPr>
      <w:rPr>
        <w:rFonts w:ascii="Courier New" w:hAnsi="Courier New" w:cs="Courier New" w:hint="default"/>
      </w:rPr>
    </w:lvl>
    <w:lvl w:ilvl="8" w:tplc="14EE5A9C" w:tentative="1">
      <w:start w:val="1"/>
      <w:numFmt w:val="bullet"/>
      <w:lvlText w:val=""/>
      <w:lvlJc w:val="left"/>
      <w:pPr>
        <w:ind w:left="6480" w:hanging="360"/>
      </w:pPr>
      <w:rPr>
        <w:rFonts w:ascii="Wingdings" w:hAnsi="Wingdings" w:hint="default"/>
      </w:rPr>
    </w:lvl>
  </w:abstractNum>
  <w:abstractNum w:abstractNumId="12" w15:restartNumberingAfterBreak="0">
    <w:nsid w:val="35E71572"/>
    <w:multiLevelType w:val="hybridMultilevel"/>
    <w:tmpl w:val="287C88CA"/>
    <w:lvl w:ilvl="0" w:tplc="E1261978">
      <w:start w:val="1"/>
      <w:numFmt w:val="decimal"/>
      <w:lvlText w:val="%1."/>
      <w:lvlJc w:val="left"/>
      <w:pPr>
        <w:ind w:left="720" w:hanging="360"/>
      </w:pPr>
    </w:lvl>
    <w:lvl w:ilvl="1" w:tplc="621EA6EC">
      <w:start w:val="1"/>
      <w:numFmt w:val="lowerLetter"/>
      <w:lvlText w:val="%2."/>
      <w:lvlJc w:val="left"/>
      <w:pPr>
        <w:ind w:left="1440" w:hanging="360"/>
      </w:pPr>
    </w:lvl>
    <w:lvl w:ilvl="2" w:tplc="2638A984">
      <w:start w:val="1"/>
      <w:numFmt w:val="lowerRoman"/>
      <w:lvlText w:val="%3."/>
      <w:lvlJc w:val="right"/>
      <w:pPr>
        <w:ind w:left="2160" w:hanging="180"/>
      </w:pPr>
    </w:lvl>
    <w:lvl w:ilvl="3" w:tplc="9D822280">
      <w:start w:val="1"/>
      <w:numFmt w:val="decimal"/>
      <w:lvlText w:val="%4."/>
      <w:lvlJc w:val="left"/>
      <w:pPr>
        <w:ind w:left="2880" w:hanging="360"/>
      </w:pPr>
    </w:lvl>
    <w:lvl w:ilvl="4" w:tplc="DB2CB71C">
      <w:start w:val="1"/>
      <w:numFmt w:val="lowerLetter"/>
      <w:lvlText w:val="%5."/>
      <w:lvlJc w:val="left"/>
      <w:pPr>
        <w:ind w:left="3600" w:hanging="360"/>
      </w:pPr>
    </w:lvl>
    <w:lvl w:ilvl="5" w:tplc="4C96975E">
      <w:start w:val="1"/>
      <w:numFmt w:val="lowerRoman"/>
      <w:lvlText w:val="%6."/>
      <w:lvlJc w:val="right"/>
      <w:pPr>
        <w:ind w:left="4320" w:hanging="180"/>
      </w:pPr>
    </w:lvl>
    <w:lvl w:ilvl="6" w:tplc="75080F5C">
      <w:start w:val="1"/>
      <w:numFmt w:val="decimal"/>
      <w:lvlText w:val="%7."/>
      <w:lvlJc w:val="left"/>
      <w:pPr>
        <w:ind w:left="5040" w:hanging="360"/>
      </w:pPr>
    </w:lvl>
    <w:lvl w:ilvl="7" w:tplc="C040C752">
      <w:start w:val="1"/>
      <w:numFmt w:val="lowerLetter"/>
      <w:lvlText w:val="%8."/>
      <w:lvlJc w:val="left"/>
      <w:pPr>
        <w:ind w:left="5760" w:hanging="360"/>
      </w:pPr>
    </w:lvl>
    <w:lvl w:ilvl="8" w:tplc="34DC5C56">
      <w:start w:val="1"/>
      <w:numFmt w:val="lowerRoman"/>
      <w:lvlText w:val="%9."/>
      <w:lvlJc w:val="right"/>
      <w:pPr>
        <w:ind w:left="6480" w:hanging="180"/>
      </w:pPr>
    </w:lvl>
  </w:abstractNum>
  <w:abstractNum w:abstractNumId="13" w15:restartNumberingAfterBreak="0">
    <w:nsid w:val="38635FD6"/>
    <w:multiLevelType w:val="hybridMultilevel"/>
    <w:tmpl w:val="7A4AF212"/>
    <w:lvl w:ilvl="0" w:tplc="BAEA47B8">
      <w:start w:val="1"/>
      <w:numFmt w:val="bullet"/>
      <w:pStyle w:val="Oddelek"/>
      <w:lvlText w:val="–"/>
      <w:lvlJc w:val="left"/>
      <w:pPr>
        <w:ind w:left="1428" w:hanging="360"/>
      </w:pPr>
      <w:rPr>
        <w:rFonts w:ascii="Arial" w:eastAsia="Times New Roman" w:hAnsi="Arial" w:cs="Arial" w:hint="default"/>
      </w:rPr>
    </w:lvl>
    <w:lvl w:ilvl="1" w:tplc="E968CAEA" w:tentative="1">
      <w:start w:val="1"/>
      <w:numFmt w:val="bullet"/>
      <w:lvlText w:val="o"/>
      <w:lvlJc w:val="left"/>
      <w:pPr>
        <w:ind w:left="2148" w:hanging="360"/>
      </w:pPr>
      <w:rPr>
        <w:rFonts w:ascii="Courier New" w:hAnsi="Courier New" w:cs="Courier New" w:hint="default"/>
      </w:rPr>
    </w:lvl>
    <w:lvl w:ilvl="2" w:tplc="033C51D6" w:tentative="1">
      <w:start w:val="1"/>
      <w:numFmt w:val="bullet"/>
      <w:lvlText w:val=""/>
      <w:lvlJc w:val="left"/>
      <w:pPr>
        <w:ind w:left="2868" w:hanging="360"/>
      </w:pPr>
      <w:rPr>
        <w:rFonts w:ascii="Wingdings" w:hAnsi="Wingdings" w:hint="default"/>
      </w:rPr>
    </w:lvl>
    <w:lvl w:ilvl="3" w:tplc="D1982FEA" w:tentative="1">
      <w:start w:val="1"/>
      <w:numFmt w:val="bullet"/>
      <w:lvlText w:val=""/>
      <w:lvlJc w:val="left"/>
      <w:pPr>
        <w:ind w:left="3588" w:hanging="360"/>
      </w:pPr>
      <w:rPr>
        <w:rFonts w:ascii="Symbol" w:hAnsi="Symbol" w:hint="default"/>
      </w:rPr>
    </w:lvl>
    <w:lvl w:ilvl="4" w:tplc="B49668DE" w:tentative="1">
      <w:start w:val="1"/>
      <w:numFmt w:val="bullet"/>
      <w:lvlText w:val="o"/>
      <w:lvlJc w:val="left"/>
      <w:pPr>
        <w:ind w:left="4308" w:hanging="360"/>
      </w:pPr>
      <w:rPr>
        <w:rFonts w:ascii="Courier New" w:hAnsi="Courier New" w:cs="Courier New" w:hint="default"/>
      </w:rPr>
    </w:lvl>
    <w:lvl w:ilvl="5" w:tplc="9664E3CE" w:tentative="1">
      <w:start w:val="1"/>
      <w:numFmt w:val="bullet"/>
      <w:lvlText w:val=""/>
      <w:lvlJc w:val="left"/>
      <w:pPr>
        <w:ind w:left="5028" w:hanging="360"/>
      </w:pPr>
      <w:rPr>
        <w:rFonts w:ascii="Wingdings" w:hAnsi="Wingdings" w:hint="default"/>
      </w:rPr>
    </w:lvl>
    <w:lvl w:ilvl="6" w:tplc="180A85F8" w:tentative="1">
      <w:start w:val="1"/>
      <w:numFmt w:val="bullet"/>
      <w:lvlText w:val=""/>
      <w:lvlJc w:val="left"/>
      <w:pPr>
        <w:ind w:left="5748" w:hanging="360"/>
      </w:pPr>
      <w:rPr>
        <w:rFonts w:ascii="Symbol" w:hAnsi="Symbol" w:hint="default"/>
      </w:rPr>
    </w:lvl>
    <w:lvl w:ilvl="7" w:tplc="1E12FEAC" w:tentative="1">
      <w:start w:val="1"/>
      <w:numFmt w:val="bullet"/>
      <w:lvlText w:val="o"/>
      <w:lvlJc w:val="left"/>
      <w:pPr>
        <w:ind w:left="6468" w:hanging="360"/>
      </w:pPr>
      <w:rPr>
        <w:rFonts w:ascii="Courier New" w:hAnsi="Courier New" w:cs="Courier New" w:hint="default"/>
      </w:rPr>
    </w:lvl>
    <w:lvl w:ilvl="8" w:tplc="9D9C0ADE"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162E2EE8">
      <w:start w:val="1"/>
      <w:numFmt w:val="lowerLetter"/>
      <w:pStyle w:val="rkovnatokazaodstavkom"/>
      <w:lvlText w:val="%1)"/>
      <w:lvlJc w:val="left"/>
      <w:pPr>
        <w:ind w:left="1068" w:hanging="360"/>
      </w:pPr>
      <w:rPr>
        <w:rFonts w:hint="default"/>
      </w:rPr>
    </w:lvl>
    <w:lvl w:ilvl="1" w:tplc="FD6C9FA6">
      <w:start w:val="1"/>
      <w:numFmt w:val="lowerLetter"/>
      <w:lvlText w:val="%2."/>
      <w:lvlJc w:val="left"/>
      <w:pPr>
        <w:ind w:left="1788" w:hanging="360"/>
      </w:pPr>
    </w:lvl>
    <w:lvl w:ilvl="2" w:tplc="20DAC70C" w:tentative="1">
      <w:start w:val="1"/>
      <w:numFmt w:val="lowerRoman"/>
      <w:lvlText w:val="%3."/>
      <w:lvlJc w:val="right"/>
      <w:pPr>
        <w:ind w:left="2508" w:hanging="180"/>
      </w:pPr>
    </w:lvl>
    <w:lvl w:ilvl="3" w:tplc="C5A28890" w:tentative="1">
      <w:start w:val="1"/>
      <w:numFmt w:val="decimal"/>
      <w:lvlText w:val="%4."/>
      <w:lvlJc w:val="left"/>
      <w:pPr>
        <w:ind w:left="3228" w:hanging="360"/>
      </w:pPr>
    </w:lvl>
    <w:lvl w:ilvl="4" w:tplc="86643326" w:tentative="1">
      <w:start w:val="1"/>
      <w:numFmt w:val="lowerLetter"/>
      <w:lvlText w:val="%5."/>
      <w:lvlJc w:val="left"/>
      <w:pPr>
        <w:ind w:left="3948" w:hanging="360"/>
      </w:pPr>
    </w:lvl>
    <w:lvl w:ilvl="5" w:tplc="844267C4" w:tentative="1">
      <w:start w:val="1"/>
      <w:numFmt w:val="lowerRoman"/>
      <w:lvlText w:val="%6."/>
      <w:lvlJc w:val="right"/>
      <w:pPr>
        <w:ind w:left="4668" w:hanging="180"/>
      </w:pPr>
    </w:lvl>
    <w:lvl w:ilvl="6" w:tplc="22D4A482" w:tentative="1">
      <w:start w:val="1"/>
      <w:numFmt w:val="decimal"/>
      <w:lvlText w:val="%7."/>
      <w:lvlJc w:val="left"/>
      <w:pPr>
        <w:ind w:left="5388" w:hanging="360"/>
      </w:pPr>
    </w:lvl>
    <w:lvl w:ilvl="7" w:tplc="B100CFE8" w:tentative="1">
      <w:start w:val="1"/>
      <w:numFmt w:val="lowerLetter"/>
      <w:lvlText w:val="%8."/>
      <w:lvlJc w:val="left"/>
      <w:pPr>
        <w:ind w:left="6108" w:hanging="360"/>
      </w:pPr>
    </w:lvl>
    <w:lvl w:ilvl="8" w:tplc="B1245C50" w:tentative="1">
      <w:start w:val="1"/>
      <w:numFmt w:val="lowerRoman"/>
      <w:lvlText w:val="%9."/>
      <w:lvlJc w:val="right"/>
      <w:pPr>
        <w:ind w:left="6828" w:hanging="180"/>
      </w:pPr>
    </w:lvl>
  </w:abstractNum>
  <w:abstractNum w:abstractNumId="15" w15:restartNumberingAfterBreak="0">
    <w:nsid w:val="3AC30079"/>
    <w:multiLevelType w:val="hybridMultilevel"/>
    <w:tmpl w:val="77C643B0"/>
    <w:lvl w:ilvl="0" w:tplc="DFAAF6D2">
      <w:start w:val="1"/>
      <w:numFmt w:val="decimal"/>
      <w:lvlText w:val="%1."/>
      <w:lvlJc w:val="left"/>
      <w:pPr>
        <w:tabs>
          <w:tab w:val="num" w:pos="720"/>
        </w:tabs>
        <w:ind w:left="720" w:hanging="360"/>
      </w:pPr>
    </w:lvl>
    <w:lvl w:ilvl="1" w:tplc="7560625A">
      <w:start w:val="2"/>
      <w:numFmt w:val="upperRoman"/>
      <w:lvlText w:val="%2."/>
      <w:lvlJc w:val="left"/>
      <w:pPr>
        <w:tabs>
          <w:tab w:val="num" w:pos="1800"/>
        </w:tabs>
        <w:ind w:left="1800" w:hanging="720"/>
      </w:pPr>
      <w:rPr>
        <w:rFonts w:hint="default"/>
      </w:rPr>
    </w:lvl>
    <w:lvl w:ilvl="2" w:tplc="9E1C0124" w:tentative="1">
      <w:start w:val="1"/>
      <w:numFmt w:val="lowerRoman"/>
      <w:lvlText w:val="%3."/>
      <w:lvlJc w:val="right"/>
      <w:pPr>
        <w:tabs>
          <w:tab w:val="num" w:pos="2160"/>
        </w:tabs>
        <w:ind w:left="2160" w:hanging="180"/>
      </w:pPr>
    </w:lvl>
    <w:lvl w:ilvl="3" w:tplc="198085B4" w:tentative="1">
      <w:start w:val="1"/>
      <w:numFmt w:val="decimal"/>
      <w:lvlText w:val="%4."/>
      <w:lvlJc w:val="left"/>
      <w:pPr>
        <w:tabs>
          <w:tab w:val="num" w:pos="2880"/>
        </w:tabs>
        <w:ind w:left="2880" w:hanging="360"/>
      </w:pPr>
    </w:lvl>
    <w:lvl w:ilvl="4" w:tplc="C15A4CFE" w:tentative="1">
      <w:start w:val="1"/>
      <w:numFmt w:val="lowerLetter"/>
      <w:lvlText w:val="%5."/>
      <w:lvlJc w:val="left"/>
      <w:pPr>
        <w:tabs>
          <w:tab w:val="num" w:pos="3600"/>
        </w:tabs>
        <w:ind w:left="3600" w:hanging="360"/>
      </w:pPr>
    </w:lvl>
    <w:lvl w:ilvl="5" w:tplc="0A526FB2" w:tentative="1">
      <w:start w:val="1"/>
      <w:numFmt w:val="lowerRoman"/>
      <w:lvlText w:val="%6."/>
      <w:lvlJc w:val="right"/>
      <w:pPr>
        <w:tabs>
          <w:tab w:val="num" w:pos="4320"/>
        </w:tabs>
        <w:ind w:left="4320" w:hanging="180"/>
      </w:pPr>
    </w:lvl>
    <w:lvl w:ilvl="6" w:tplc="9D36B492" w:tentative="1">
      <w:start w:val="1"/>
      <w:numFmt w:val="decimal"/>
      <w:lvlText w:val="%7."/>
      <w:lvlJc w:val="left"/>
      <w:pPr>
        <w:tabs>
          <w:tab w:val="num" w:pos="5040"/>
        </w:tabs>
        <w:ind w:left="5040" w:hanging="360"/>
      </w:pPr>
    </w:lvl>
    <w:lvl w:ilvl="7" w:tplc="BC28FEB6" w:tentative="1">
      <w:start w:val="1"/>
      <w:numFmt w:val="lowerLetter"/>
      <w:lvlText w:val="%8."/>
      <w:lvlJc w:val="left"/>
      <w:pPr>
        <w:tabs>
          <w:tab w:val="num" w:pos="5760"/>
        </w:tabs>
        <w:ind w:left="5760" w:hanging="360"/>
      </w:pPr>
    </w:lvl>
    <w:lvl w:ilvl="8" w:tplc="1248A324" w:tentative="1">
      <w:start w:val="1"/>
      <w:numFmt w:val="lowerRoman"/>
      <w:lvlText w:val="%9."/>
      <w:lvlJc w:val="right"/>
      <w:pPr>
        <w:tabs>
          <w:tab w:val="num" w:pos="6480"/>
        </w:tabs>
        <w:ind w:left="6480" w:hanging="180"/>
      </w:pPr>
    </w:lvl>
  </w:abstractNum>
  <w:abstractNum w:abstractNumId="16" w15:restartNumberingAfterBreak="0">
    <w:nsid w:val="422004EF"/>
    <w:multiLevelType w:val="hybridMultilevel"/>
    <w:tmpl w:val="02D4F1BE"/>
    <w:lvl w:ilvl="0" w:tplc="9E14D0D4">
      <w:start w:val="49"/>
      <w:numFmt w:val="bullet"/>
      <w:lvlText w:val=""/>
      <w:lvlJc w:val="left"/>
      <w:pPr>
        <w:ind w:left="360" w:hanging="360"/>
      </w:pPr>
      <w:rPr>
        <w:rFonts w:ascii="Symbol" w:eastAsia="Times New Roman" w:hAnsi="Symbol" w:cs="Times New Roman" w:hint="default"/>
      </w:rPr>
    </w:lvl>
    <w:lvl w:ilvl="1" w:tplc="CB92306E" w:tentative="1">
      <w:start w:val="1"/>
      <w:numFmt w:val="bullet"/>
      <w:lvlText w:val="o"/>
      <w:lvlJc w:val="left"/>
      <w:pPr>
        <w:ind w:left="1080" w:hanging="360"/>
      </w:pPr>
      <w:rPr>
        <w:rFonts w:ascii="Courier New" w:hAnsi="Courier New" w:cs="Courier New" w:hint="default"/>
      </w:rPr>
    </w:lvl>
    <w:lvl w:ilvl="2" w:tplc="5B3EC90E" w:tentative="1">
      <w:start w:val="1"/>
      <w:numFmt w:val="bullet"/>
      <w:lvlText w:val=""/>
      <w:lvlJc w:val="left"/>
      <w:pPr>
        <w:ind w:left="1800" w:hanging="360"/>
      </w:pPr>
      <w:rPr>
        <w:rFonts w:ascii="Wingdings" w:hAnsi="Wingdings" w:hint="default"/>
      </w:rPr>
    </w:lvl>
    <w:lvl w:ilvl="3" w:tplc="AB58ED72" w:tentative="1">
      <w:start w:val="1"/>
      <w:numFmt w:val="bullet"/>
      <w:lvlText w:val=""/>
      <w:lvlJc w:val="left"/>
      <w:pPr>
        <w:ind w:left="2520" w:hanging="360"/>
      </w:pPr>
      <w:rPr>
        <w:rFonts w:ascii="Symbol" w:hAnsi="Symbol" w:hint="default"/>
      </w:rPr>
    </w:lvl>
    <w:lvl w:ilvl="4" w:tplc="BF803C1A" w:tentative="1">
      <w:start w:val="1"/>
      <w:numFmt w:val="bullet"/>
      <w:lvlText w:val="o"/>
      <w:lvlJc w:val="left"/>
      <w:pPr>
        <w:ind w:left="3240" w:hanging="360"/>
      </w:pPr>
      <w:rPr>
        <w:rFonts w:ascii="Courier New" w:hAnsi="Courier New" w:cs="Courier New" w:hint="default"/>
      </w:rPr>
    </w:lvl>
    <w:lvl w:ilvl="5" w:tplc="2E8E7E5A" w:tentative="1">
      <w:start w:val="1"/>
      <w:numFmt w:val="bullet"/>
      <w:lvlText w:val=""/>
      <w:lvlJc w:val="left"/>
      <w:pPr>
        <w:ind w:left="3960" w:hanging="360"/>
      </w:pPr>
      <w:rPr>
        <w:rFonts w:ascii="Wingdings" w:hAnsi="Wingdings" w:hint="default"/>
      </w:rPr>
    </w:lvl>
    <w:lvl w:ilvl="6" w:tplc="C47EB158" w:tentative="1">
      <w:start w:val="1"/>
      <w:numFmt w:val="bullet"/>
      <w:lvlText w:val=""/>
      <w:lvlJc w:val="left"/>
      <w:pPr>
        <w:ind w:left="4680" w:hanging="360"/>
      </w:pPr>
      <w:rPr>
        <w:rFonts w:ascii="Symbol" w:hAnsi="Symbol" w:hint="default"/>
      </w:rPr>
    </w:lvl>
    <w:lvl w:ilvl="7" w:tplc="28F460AE" w:tentative="1">
      <w:start w:val="1"/>
      <w:numFmt w:val="bullet"/>
      <w:lvlText w:val="o"/>
      <w:lvlJc w:val="left"/>
      <w:pPr>
        <w:ind w:left="5400" w:hanging="360"/>
      </w:pPr>
      <w:rPr>
        <w:rFonts w:ascii="Courier New" w:hAnsi="Courier New" w:cs="Courier New" w:hint="default"/>
      </w:rPr>
    </w:lvl>
    <w:lvl w:ilvl="8" w:tplc="65FE265E"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C4A0AE30">
      <w:start w:val="1"/>
      <w:numFmt w:val="bullet"/>
      <w:lvlText w:val="-"/>
      <w:lvlJc w:val="left"/>
      <w:pPr>
        <w:ind w:left="1080" w:hanging="360"/>
      </w:pPr>
      <w:rPr>
        <w:rFonts w:ascii="Arial" w:eastAsia="Times New Roman" w:hAnsi="Arial" w:cs="Arial" w:hint="default"/>
      </w:rPr>
    </w:lvl>
    <w:lvl w:ilvl="1" w:tplc="1164ACD6">
      <w:start w:val="1"/>
      <w:numFmt w:val="bullet"/>
      <w:lvlText w:val="o"/>
      <w:lvlJc w:val="left"/>
      <w:pPr>
        <w:ind w:left="1800" w:hanging="360"/>
      </w:pPr>
      <w:rPr>
        <w:rFonts w:ascii="Courier New" w:hAnsi="Courier New" w:cs="Courier New" w:hint="default"/>
      </w:rPr>
    </w:lvl>
    <w:lvl w:ilvl="2" w:tplc="FA740194" w:tentative="1">
      <w:start w:val="1"/>
      <w:numFmt w:val="bullet"/>
      <w:lvlText w:val=""/>
      <w:lvlJc w:val="left"/>
      <w:pPr>
        <w:ind w:left="2520" w:hanging="360"/>
      </w:pPr>
      <w:rPr>
        <w:rFonts w:ascii="Wingdings" w:hAnsi="Wingdings" w:hint="default"/>
      </w:rPr>
    </w:lvl>
    <w:lvl w:ilvl="3" w:tplc="0416109E" w:tentative="1">
      <w:start w:val="1"/>
      <w:numFmt w:val="bullet"/>
      <w:lvlText w:val=""/>
      <w:lvlJc w:val="left"/>
      <w:pPr>
        <w:ind w:left="3240" w:hanging="360"/>
      </w:pPr>
      <w:rPr>
        <w:rFonts w:ascii="Symbol" w:hAnsi="Symbol" w:hint="default"/>
      </w:rPr>
    </w:lvl>
    <w:lvl w:ilvl="4" w:tplc="DDE08954" w:tentative="1">
      <w:start w:val="1"/>
      <w:numFmt w:val="bullet"/>
      <w:lvlText w:val="o"/>
      <w:lvlJc w:val="left"/>
      <w:pPr>
        <w:ind w:left="3960" w:hanging="360"/>
      </w:pPr>
      <w:rPr>
        <w:rFonts w:ascii="Courier New" w:hAnsi="Courier New" w:cs="Courier New" w:hint="default"/>
      </w:rPr>
    </w:lvl>
    <w:lvl w:ilvl="5" w:tplc="E390B60A" w:tentative="1">
      <w:start w:val="1"/>
      <w:numFmt w:val="bullet"/>
      <w:lvlText w:val=""/>
      <w:lvlJc w:val="left"/>
      <w:pPr>
        <w:ind w:left="4680" w:hanging="360"/>
      </w:pPr>
      <w:rPr>
        <w:rFonts w:ascii="Wingdings" w:hAnsi="Wingdings" w:hint="default"/>
      </w:rPr>
    </w:lvl>
    <w:lvl w:ilvl="6" w:tplc="22521838" w:tentative="1">
      <w:start w:val="1"/>
      <w:numFmt w:val="bullet"/>
      <w:lvlText w:val=""/>
      <w:lvlJc w:val="left"/>
      <w:pPr>
        <w:ind w:left="5400" w:hanging="360"/>
      </w:pPr>
      <w:rPr>
        <w:rFonts w:ascii="Symbol" w:hAnsi="Symbol" w:hint="default"/>
      </w:rPr>
    </w:lvl>
    <w:lvl w:ilvl="7" w:tplc="9950209E" w:tentative="1">
      <w:start w:val="1"/>
      <w:numFmt w:val="bullet"/>
      <w:lvlText w:val="o"/>
      <w:lvlJc w:val="left"/>
      <w:pPr>
        <w:ind w:left="6120" w:hanging="360"/>
      </w:pPr>
      <w:rPr>
        <w:rFonts w:ascii="Courier New" w:hAnsi="Courier New" w:cs="Courier New" w:hint="default"/>
      </w:rPr>
    </w:lvl>
    <w:lvl w:ilvl="8" w:tplc="9FD8AE5A" w:tentative="1">
      <w:start w:val="1"/>
      <w:numFmt w:val="bullet"/>
      <w:lvlText w:val=""/>
      <w:lvlJc w:val="left"/>
      <w:pPr>
        <w:ind w:left="6840" w:hanging="360"/>
      </w:pPr>
      <w:rPr>
        <w:rFonts w:ascii="Wingdings" w:hAnsi="Wingdings" w:hint="default"/>
      </w:rPr>
    </w:lvl>
  </w:abstractNum>
  <w:abstractNum w:abstractNumId="19" w15:restartNumberingAfterBreak="0">
    <w:nsid w:val="48E128C3"/>
    <w:multiLevelType w:val="hybridMultilevel"/>
    <w:tmpl w:val="167CDBD4"/>
    <w:lvl w:ilvl="0" w:tplc="08C83482">
      <w:start w:val="49"/>
      <w:numFmt w:val="bullet"/>
      <w:lvlText w:val=""/>
      <w:lvlJc w:val="left"/>
      <w:pPr>
        <w:ind w:left="1080" w:hanging="360"/>
      </w:pPr>
      <w:rPr>
        <w:rFonts w:ascii="Symbol" w:eastAsia="Times New Roman" w:hAnsi="Symbol" w:cs="Times New Roman" w:hint="default"/>
      </w:rPr>
    </w:lvl>
    <w:lvl w:ilvl="1" w:tplc="EAFA3C88">
      <w:start w:val="1"/>
      <w:numFmt w:val="bullet"/>
      <w:lvlText w:val="o"/>
      <w:lvlJc w:val="left"/>
      <w:pPr>
        <w:ind w:left="1800" w:hanging="360"/>
      </w:pPr>
      <w:rPr>
        <w:rFonts w:ascii="Courier New" w:hAnsi="Courier New" w:cs="Courier New" w:hint="default"/>
      </w:rPr>
    </w:lvl>
    <w:lvl w:ilvl="2" w:tplc="9A66E33E" w:tentative="1">
      <w:start w:val="1"/>
      <w:numFmt w:val="bullet"/>
      <w:lvlText w:val=""/>
      <w:lvlJc w:val="left"/>
      <w:pPr>
        <w:ind w:left="2520" w:hanging="360"/>
      </w:pPr>
      <w:rPr>
        <w:rFonts w:ascii="Wingdings" w:hAnsi="Wingdings" w:hint="default"/>
      </w:rPr>
    </w:lvl>
    <w:lvl w:ilvl="3" w:tplc="53F076EE" w:tentative="1">
      <w:start w:val="1"/>
      <w:numFmt w:val="bullet"/>
      <w:lvlText w:val=""/>
      <w:lvlJc w:val="left"/>
      <w:pPr>
        <w:ind w:left="3240" w:hanging="360"/>
      </w:pPr>
      <w:rPr>
        <w:rFonts w:ascii="Symbol" w:hAnsi="Symbol" w:hint="default"/>
      </w:rPr>
    </w:lvl>
    <w:lvl w:ilvl="4" w:tplc="1C66DFFC" w:tentative="1">
      <w:start w:val="1"/>
      <w:numFmt w:val="bullet"/>
      <w:lvlText w:val="o"/>
      <w:lvlJc w:val="left"/>
      <w:pPr>
        <w:ind w:left="3960" w:hanging="360"/>
      </w:pPr>
      <w:rPr>
        <w:rFonts w:ascii="Courier New" w:hAnsi="Courier New" w:cs="Courier New" w:hint="default"/>
      </w:rPr>
    </w:lvl>
    <w:lvl w:ilvl="5" w:tplc="65B8CBF0" w:tentative="1">
      <w:start w:val="1"/>
      <w:numFmt w:val="bullet"/>
      <w:lvlText w:val=""/>
      <w:lvlJc w:val="left"/>
      <w:pPr>
        <w:ind w:left="4680" w:hanging="360"/>
      </w:pPr>
      <w:rPr>
        <w:rFonts w:ascii="Wingdings" w:hAnsi="Wingdings" w:hint="default"/>
      </w:rPr>
    </w:lvl>
    <w:lvl w:ilvl="6" w:tplc="5E0C870A" w:tentative="1">
      <w:start w:val="1"/>
      <w:numFmt w:val="bullet"/>
      <w:lvlText w:val=""/>
      <w:lvlJc w:val="left"/>
      <w:pPr>
        <w:ind w:left="5400" w:hanging="360"/>
      </w:pPr>
      <w:rPr>
        <w:rFonts w:ascii="Symbol" w:hAnsi="Symbol" w:hint="default"/>
      </w:rPr>
    </w:lvl>
    <w:lvl w:ilvl="7" w:tplc="2B8E47B0" w:tentative="1">
      <w:start w:val="1"/>
      <w:numFmt w:val="bullet"/>
      <w:lvlText w:val="o"/>
      <w:lvlJc w:val="left"/>
      <w:pPr>
        <w:ind w:left="6120" w:hanging="360"/>
      </w:pPr>
      <w:rPr>
        <w:rFonts w:ascii="Courier New" w:hAnsi="Courier New" w:cs="Courier New" w:hint="default"/>
      </w:rPr>
    </w:lvl>
    <w:lvl w:ilvl="8" w:tplc="ACB89420" w:tentative="1">
      <w:start w:val="1"/>
      <w:numFmt w:val="bullet"/>
      <w:lvlText w:val=""/>
      <w:lvlJc w:val="left"/>
      <w:pPr>
        <w:ind w:left="6840" w:hanging="360"/>
      </w:pPr>
      <w:rPr>
        <w:rFonts w:ascii="Wingdings" w:hAnsi="Wingdings" w:hint="default"/>
      </w:rPr>
    </w:lvl>
  </w:abstractNum>
  <w:abstractNum w:abstractNumId="20" w15:restartNumberingAfterBreak="0">
    <w:nsid w:val="4FE00714"/>
    <w:multiLevelType w:val="hybridMultilevel"/>
    <w:tmpl w:val="5DF4BDC0"/>
    <w:lvl w:ilvl="0" w:tplc="F41801D6">
      <w:start w:val="2"/>
      <w:numFmt w:val="bullet"/>
      <w:lvlText w:val="-"/>
      <w:lvlJc w:val="left"/>
      <w:pPr>
        <w:tabs>
          <w:tab w:val="num" w:pos="890"/>
        </w:tabs>
        <w:ind w:left="890" w:hanging="170"/>
      </w:pPr>
      <w:rPr>
        <w:rFonts w:hint="default"/>
      </w:rPr>
    </w:lvl>
    <w:lvl w:ilvl="1" w:tplc="EB4C5EF2" w:tentative="1">
      <w:start w:val="1"/>
      <w:numFmt w:val="bullet"/>
      <w:lvlText w:val="o"/>
      <w:lvlJc w:val="left"/>
      <w:pPr>
        <w:tabs>
          <w:tab w:val="num" w:pos="2160"/>
        </w:tabs>
        <w:ind w:left="2160" w:hanging="360"/>
      </w:pPr>
      <w:rPr>
        <w:rFonts w:ascii="Courier New" w:hAnsi="Courier New" w:cs="Courier New" w:hint="default"/>
      </w:rPr>
    </w:lvl>
    <w:lvl w:ilvl="2" w:tplc="DC680868" w:tentative="1">
      <w:start w:val="1"/>
      <w:numFmt w:val="bullet"/>
      <w:lvlText w:val=""/>
      <w:lvlJc w:val="left"/>
      <w:pPr>
        <w:tabs>
          <w:tab w:val="num" w:pos="2880"/>
        </w:tabs>
        <w:ind w:left="2880" w:hanging="360"/>
      </w:pPr>
      <w:rPr>
        <w:rFonts w:ascii="Wingdings" w:hAnsi="Wingdings" w:hint="default"/>
      </w:rPr>
    </w:lvl>
    <w:lvl w:ilvl="3" w:tplc="F5AA4486" w:tentative="1">
      <w:start w:val="1"/>
      <w:numFmt w:val="bullet"/>
      <w:lvlText w:val=""/>
      <w:lvlJc w:val="left"/>
      <w:pPr>
        <w:tabs>
          <w:tab w:val="num" w:pos="3600"/>
        </w:tabs>
        <w:ind w:left="3600" w:hanging="360"/>
      </w:pPr>
      <w:rPr>
        <w:rFonts w:ascii="Symbol" w:hAnsi="Symbol" w:hint="default"/>
      </w:rPr>
    </w:lvl>
    <w:lvl w:ilvl="4" w:tplc="44A03AE6" w:tentative="1">
      <w:start w:val="1"/>
      <w:numFmt w:val="bullet"/>
      <w:lvlText w:val="o"/>
      <w:lvlJc w:val="left"/>
      <w:pPr>
        <w:tabs>
          <w:tab w:val="num" w:pos="4320"/>
        </w:tabs>
        <w:ind w:left="4320" w:hanging="360"/>
      </w:pPr>
      <w:rPr>
        <w:rFonts w:ascii="Courier New" w:hAnsi="Courier New" w:cs="Courier New" w:hint="default"/>
      </w:rPr>
    </w:lvl>
    <w:lvl w:ilvl="5" w:tplc="D3FACDCA" w:tentative="1">
      <w:start w:val="1"/>
      <w:numFmt w:val="bullet"/>
      <w:lvlText w:val=""/>
      <w:lvlJc w:val="left"/>
      <w:pPr>
        <w:tabs>
          <w:tab w:val="num" w:pos="5040"/>
        </w:tabs>
        <w:ind w:left="5040" w:hanging="360"/>
      </w:pPr>
      <w:rPr>
        <w:rFonts w:ascii="Wingdings" w:hAnsi="Wingdings" w:hint="default"/>
      </w:rPr>
    </w:lvl>
    <w:lvl w:ilvl="6" w:tplc="58CABADC" w:tentative="1">
      <w:start w:val="1"/>
      <w:numFmt w:val="bullet"/>
      <w:lvlText w:val=""/>
      <w:lvlJc w:val="left"/>
      <w:pPr>
        <w:tabs>
          <w:tab w:val="num" w:pos="5760"/>
        </w:tabs>
        <w:ind w:left="5760" w:hanging="360"/>
      </w:pPr>
      <w:rPr>
        <w:rFonts w:ascii="Symbol" w:hAnsi="Symbol" w:hint="default"/>
      </w:rPr>
    </w:lvl>
    <w:lvl w:ilvl="7" w:tplc="2F843A38" w:tentative="1">
      <w:start w:val="1"/>
      <w:numFmt w:val="bullet"/>
      <w:lvlText w:val="o"/>
      <w:lvlJc w:val="left"/>
      <w:pPr>
        <w:tabs>
          <w:tab w:val="num" w:pos="6480"/>
        </w:tabs>
        <w:ind w:left="6480" w:hanging="360"/>
      </w:pPr>
      <w:rPr>
        <w:rFonts w:ascii="Courier New" w:hAnsi="Courier New" w:cs="Courier New" w:hint="default"/>
      </w:rPr>
    </w:lvl>
    <w:lvl w:ilvl="8" w:tplc="C0364916"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C743F3"/>
    <w:multiLevelType w:val="hybridMultilevel"/>
    <w:tmpl w:val="92425000"/>
    <w:lvl w:ilvl="0" w:tplc="134EDF78">
      <w:start w:val="49"/>
      <w:numFmt w:val="bullet"/>
      <w:lvlText w:val=""/>
      <w:lvlJc w:val="left"/>
      <w:pPr>
        <w:ind w:left="720" w:hanging="360"/>
      </w:pPr>
      <w:rPr>
        <w:rFonts w:ascii="Symbol" w:eastAsia="Times New Roman" w:hAnsi="Symbol" w:cs="Times New Roman" w:hint="default"/>
      </w:rPr>
    </w:lvl>
    <w:lvl w:ilvl="1" w:tplc="8E967FA0" w:tentative="1">
      <w:start w:val="1"/>
      <w:numFmt w:val="bullet"/>
      <w:lvlText w:val="o"/>
      <w:lvlJc w:val="left"/>
      <w:pPr>
        <w:ind w:left="1440" w:hanging="360"/>
      </w:pPr>
      <w:rPr>
        <w:rFonts w:ascii="Courier New" w:hAnsi="Courier New" w:cs="Courier New" w:hint="default"/>
      </w:rPr>
    </w:lvl>
    <w:lvl w:ilvl="2" w:tplc="BED694E6" w:tentative="1">
      <w:start w:val="1"/>
      <w:numFmt w:val="bullet"/>
      <w:lvlText w:val=""/>
      <w:lvlJc w:val="left"/>
      <w:pPr>
        <w:ind w:left="2160" w:hanging="360"/>
      </w:pPr>
      <w:rPr>
        <w:rFonts w:ascii="Wingdings" w:hAnsi="Wingdings" w:hint="default"/>
      </w:rPr>
    </w:lvl>
    <w:lvl w:ilvl="3" w:tplc="D3D67350" w:tentative="1">
      <w:start w:val="1"/>
      <w:numFmt w:val="bullet"/>
      <w:lvlText w:val=""/>
      <w:lvlJc w:val="left"/>
      <w:pPr>
        <w:ind w:left="2880" w:hanging="360"/>
      </w:pPr>
      <w:rPr>
        <w:rFonts w:ascii="Symbol" w:hAnsi="Symbol" w:hint="default"/>
      </w:rPr>
    </w:lvl>
    <w:lvl w:ilvl="4" w:tplc="411A085E" w:tentative="1">
      <w:start w:val="1"/>
      <w:numFmt w:val="bullet"/>
      <w:lvlText w:val="o"/>
      <w:lvlJc w:val="left"/>
      <w:pPr>
        <w:ind w:left="3600" w:hanging="360"/>
      </w:pPr>
      <w:rPr>
        <w:rFonts w:ascii="Courier New" w:hAnsi="Courier New" w:cs="Courier New" w:hint="default"/>
      </w:rPr>
    </w:lvl>
    <w:lvl w:ilvl="5" w:tplc="534C1A7C" w:tentative="1">
      <w:start w:val="1"/>
      <w:numFmt w:val="bullet"/>
      <w:lvlText w:val=""/>
      <w:lvlJc w:val="left"/>
      <w:pPr>
        <w:ind w:left="4320" w:hanging="360"/>
      </w:pPr>
      <w:rPr>
        <w:rFonts w:ascii="Wingdings" w:hAnsi="Wingdings" w:hint="default"/>
      </w:rPr>
    </w:lvl>
    <w:lvl w:ilvl="6" w:tplc="7F58E602" w:tentative="1">
      <w:start w:val="1"/>
      <w:numFmt w:val="bullet"/>
      <w:lvlText w:val=""/>
      <w:lvlJc w:val="left"/>
      <w:pPr>
        <w:ind w:left="5040" w:hanging="360"/>
      </w:pPr>
      <w:rPr>
        <w:rFonts w:ascii="Symbol" w:hAnsi="Symbol" w:hint="default"/>
      </w:rPr>
    </w:lvl>
    <w:lvl w:ilvl="7" w:tplc="73B205B4" w:tentative="1">
      <w:start w:val="1"/>
      <w:numFmt w:val="bullet"/>
      <w:lvlText w:val="o"/>
      <w:lvlJc w:val="left"/>
      <w:pPr>
        <w:ind w:left="5760" w:hanging="360"/>
      </w:pPr>
      <w:rPr>
        <w:rFonts w:ascii="Courier New" w:hAnsi="Courier New" w:cs="Courier New" w:hint="default"/>
      </w:rPr>
    </w:lvl>
    <w:lvl w:ilvl="8" w:tplc="494AF572" w:tentative="1">
      <w:start w:val="1"/>
      <w:numFmt w:val="bullet"/>
      <w:lvlText w:val=""/>
      <w:lvlJc w:val="left"/>
      <w:pPr>
        <w:ind w:left="6480" w:hanging="360"/>
      </w:pPr>
      <w:rPr>
        <w:rFonts w:ascii="Wingdings" w:hAnsi="Wingdings" w:hint="default"/>
      </w:rPr>
    </w:lvl>
  </w:abstractNum>
  <w:abstractNum w:abstractNumId="22" w15:restartNumberingAfterBreak="0">
    <w:nsid w:val="55B84AE8"/>
    <w:multiLevelType w:val="hybridMultilevel"/>
    <w:tmpl w:val="09F2FECA"/>
    <w:lvl w:ilvl="0" w:tplc="5D5E5EA4">
      <w:start w:val="1"/>
      <w:numFmt w:val="upperRoman"/>
      <w:lvlText w:val="%1."/>
      <w:lvlJc w:val="left"/>
      <w:pPr>
        <w:ind w:left="2848" w:hanging="720"/>
      </w:pPr>
    </w:lvl>
    <w:lvl w:ilvl="1" w:tplc="274C19FE">
      <w:start w:val="1"/>
      <w:numFmt w:val="lowerLetter"/>
      <w:lvlText w:val="%2."/>
      <w:lvlJc w:val="left"/>
      <w:pPr>
        <w:ind w:left="3208" w:hanging="360"/>
      </w:pPr>
    </w:lvl>
    <w:lvl w:ilvl="2" w:tplc="91BEA314">
      <w:start w:val="1"/>
      <w:numFmt w:val="lowerRoman"/>
      <w:lvlText w:val="%3."/>
      <w:lvlJc w:val="right"/>
      <w:pPr>
        <w:ind w:left="3928" w:hanging="180"/>
      </w:pPr>
    </w:lvl>
    <w:lvl w:ilvl="3" w:tplc="B4800232">
      <w:start w:val="1"/>
      <w:numFmt w:val="decimal"/>
      <w:lvlText w:val="%4."/>
      <w:lvlJc w:val="left"/>
      <w:pPr>
        <w:ind w:left="4648" w:hanging="360"/>
      </w:pPr>
    </w:lvl>
    <w:lvl w:ilvl="4" w:tplc="74349398">
      <w:start w:val="1"/>
      <w:numFmt w:val="lowerLetter"/>
      <w:lvlText w:val="%5."/>
      <w:lvlJc w:val="left"/>
      <w:pPr>
        <w:ind w:left="5368" w:hanging="360"/>
      </w:pPr>
    </w:lvl>
    <w:lvl w:ilvl="5" w:tplc="B0867670">
      <w:start w:val="1"/>
      <w:numFmt w:val="lowerRoman"/>
      <w:lvlText w:val="%6."/>
      <w:lvlJc w:val="right"/>
      <w:pPr>
        <w:ind w:left="6088" w:hanging="180"/>
      </w:pPr>
    </w:lvl>
    <w:lvl w:ilvl="6" w:tplc="35F8DD24">
      <w:start w:val="1"/>
      <w:numFmt w:val="decimal"/>
      <w:lvlText w:val="%7."/>
      <w:lvlJc w:val="left"/>
      <w:pPr>
        <w:ind w:left="6808" w:hanging="360"/>
      </w:pPr>
    </w:lvl>
    <w:lvl w:ilvl="7" w:tplc="3306E87C">
      <w:start w:val="1"/>
      <w:numFmt w:val="lowerLetter"/>
      <w:lvlText w:val="%8."/>
      <w:lvlJc w:val="left"/>
      <w:pPr>
        <w:ind w:left="7528" w:hanging="360"/>
      </w:pPr>
    </w:lvl>
    <w:lvl w:ilvl="8" w:tplc="64965DEA">
      <w:start w:val="1"/>
      <w:numFmt w:val="lowerRoman"/>
      <w:lvlText w:val="%9."/>
      <w:lvlJc w:val="right"/>
      <w:pPr>
        <w:ind w:left="8248" w:hanging="180"/>
      </w:pPr>
    </w:lvl>
  </w:abstractNum>
  <w:abstractNum w:abstractNumId="23" w15:restartNumberingAfterBreak="0">
    <w:nsid w:val="56247A05"/>
    <w:multiLevelType w:val="hybridMultilevel"/>
    <w:tmpl w:val="6602C344"/>
    <w:lvl w:ilvl="0" w:tplc="BA586928">
      <w:numFmt w:val="bullet"/>
      <w:lvlText w:val="-"/>
      <w:lvlJc w:val="left"/>
      <w:pPr>
        <w:ind w:left="720" w:hanging="360"/>
      </w:pPr>
      <w:rPr>
        <w:rFonts w:ascii="Arial" w:eastAsia="Times New Roman" w:hAnsi="Arial" w:cs="Arial" w:hint="default"/>
      </w:rPr>
    </w:lvl>
    <w:lvl w:ilvl="1" w:tplc="914A398C" w:tentative="1">
      <w:start w:val="1"/>
      <w:numFmt w:val="bullet"/>
      <w:lvlText w:val="o"/>
      <w:lvlJc w:val="left"/>
      <w:pPr>
        <w:ind w:left="1440" w:hanging="360"/>
      </w:pPr>
      <w:rPr>
        <w:rFonts w:ascii="Courier New" w:hAnsi="Courier New" w:cs="Courier New" w:hint="default"/>
      </w:rPr>
    </w:lvl>
    <w:lvl w:ilvl="2" w:tplc="37D6952A" w:tentative="1">
      <w:start w:val="1"/>
      <w:numFmt w:val="bullet"/>
      <w:lvlText w:val=""/>
      <w:lvlJc w:val="left"/>
      <w:pPr>
        <w:ind w:left="2160" w:hanging="360"/>
      </w:pPr>
      <w:rPr>
        <w:rFonts w:ascii="Wingdings" w:hAnsi="Wingdings" w:hint="default"/>
      </w:rPr>
    </w:lvl>
    <w:lvl w:ilvl="3" w:tplc="EB9ED46C" w:tentative="1">
      <w:start w:val="1"/>
      <w:numFmt w:val="bullet"/>
      <w:lvlText w:val=""/>
      <w:lvlJc w:val="left"/>
      <w:pPr>
        <w:ind w:left="2880" w:hanging="360"/>
      </w:pPr>
      <w:rPr>
        <w:rFonts w:ascii="Symbol" w:hAnsi="Symbol" w:hint="default"/>
      </w:rPr>
    </w:lvl>
    <w:lvl w:ilvl="4" w:tplc="B9AA3E46" w:tentative="1">
      <w:start w:val="1"/>
      <w:numFmt w:val="bullet"/>
      <w:lvlText w:val="o"/>
      <w:lvlJc w:val="left"/>
      <w:pPr>
        <w:ind w:left="3600" w:hanging="360"/>
      </w:pPr>
      <w:rPr>
        <w:rFonts w:ascii="Courier New" w:hAnsi="Courier New" w:cs="Courier New" w:hint="default"/>
      </w:rPr>
    </w:lvl>
    <w:lvl w:ilvl="5" w:tplc="7FECE7C6" w:tentative="1">
      <w:start w:val="1"/>
      <w:numFmt w:val="bullet"/>
      <w:lvlText w:val=""/>
      <w:lvlJc w:val="left"/>
      <w:pPr>
        <w:ind w:left="4320" w:hanging="360"/>
      </w:pPr>
      <w:rPr>
        <w:rFonts w:ascii="Wingdings" w:hAnsi="Wingdings" w:hint="default"/>
      </w:rPr>
    </w:lvl>
    <w:lvl w:ilvl="6" w:tplc="1D2201BE" w:tentative="1">
      <w:start w:val="1"/>
      <w:numFmt w:val="bullet"/>
      <w:lvlText w:val=""/>
      <w:lvlJc w:val="left"/>
      <w:pPr>
        <w:ind w:left="5040" w:hanging="360"/>
      </w:pPr>
      <w:rPr>
        <w:rFonts w:ascii="Symbol" w:hAnsi="Symbol" w:hint="default"/>
      </w:rPr>
    </w:lvl>
    <w:lvl w:ilvl="7" w:tplc="34ECBB86" w:tentative="1">
      <w:start w:val="1"/>
      <w:numFmt w:val="bullet"/>
      <w:lvlText w:val="o"/>
      <w:lvlJc w:val="left"/>
      <w:pPr>
        <w:ind w:left="5760" w:hanging="360"/>
      </w:pPr>
      <w:rPr>
        <w:rFonts w:ascii="Courier New" w:hAnsi="Courier New" w:cs="Courier New" w:hint="default"/>
      </w:rPr>
    </w:lvl>
    <w:lvl w:ilvl="8" w:tplc="B20893D4"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750EFB24">
      <w:start w:val="49"/>
      <w:numFmt w:val="bullet"/>
      <w:lvlText w:val=""/>
      <w:lvlJc w:val="left"/>
      <w:pPr>
        <w:ind w:left="720" w:hanging="360"/>
      </w:pPr>
      <w:rPr>
        <w:rFonts w:ascii="Symbol" w:eastAsia="Times New Roman" w:hAnsi="Symbol" w:cs="Times New Roman" w:hint="default"/>
      </w:rPr>
    </w:lvl>
    <w:lvl w:ilvl="1" w:tplc="529A327A" w:tentative="1">
      <w:start w:val="1"/>
      <w:numFmt w:val="bullet"/>
      <w:lvlText w:val="o"/>
      <w:lvlJc w:val="left"/>
      <w:pPr>
        <w:ind w:left="1440" w:hanging="360"/>
      </w:pPr>
      <w:rPr>
        <w:rFonts w:ascii="Courier New" w:hAnsi="Courier New" w:cs="Courier New" w:hint="default"/>
      </w:rPr>
    </w:lvl>
    <w:lvl w:ilvl="2" w:tplc="FCAC1F64" w:tentative="1">
      <w:start w:val="1"/>
      <w:numFmt w:val="bullet"/>
      <w:lvlText w:val=""/>
      <w:lvlJc w:val="left"/>
      <w:pPr>
        <w:ind w:left="2160" w:hanging="360"/>
      </w:pPr>
      <w:rPr>
        <w:rFonts w:ascii="Wingdings" w:hAnsi="Wingdings" w:hint="default"/>
      </w:rPr>
    </w:lvl>
    <w:lvl w:ilvl="3" w:tplc="AC0A9166" w:tentative="1">
      <w:start w:val="1"/>
      <w:numFmt w:val="bullet"/>
      <w:lvlText w:val=""/>
      <w:lvlJc w:val="left"/>
      <w:pPr>
        <w:ind w:left="2880" w:hanging="360"/>
      </w:pPr>
      <w:rPr>
        <w:rFonts w:ascii="Symbol" w:hAnsi="Symbol" w:hint="default"/>
      </w:rPr>
    </w:lvl>
    <w:lvl w:ilvl="4" w:tplc="7924D88C" w:tentative="1">
      <w:start w:val="1"/>
      <w:numFmt w:val="bullet"/>
      <w:lvlText w:val="o"/>
      <w:lvlJc w:val="left"/>
      <w:pPr>
        <w:ind w:left="3600" w:hanging="360"/>
      </w:pPr>
      <w:rPr>
        <w:rFonts w:ascii="Courier New" w:hAnsi="Courier New" w:cs="Courier New" w:hint="default"/>
      </w:rPr>
    </w:lvl>
    <w:lvl w:ilvl="5" w:tplc="F7BEE2A2" w:tentative="1">
      <w:start w:val="1"/>
      <w:numFmt w:val="bullet"/>
      <w:lvlText w:val=""/>
      <w:lvlJc w:val="left"/>
      <w:pPr>
        <w:ind w:left="4320" w:hanging="360"/>
      </w:pPr>
      <w:rPr>
        <w:rFonts w:ascii="Wingdings" w:hAnsi="Wingdings" w:hint="default"/>
      </w:rPr>
    </w:lvl>
    <w:lvl w:ilvl="6" w:tplc="1A8E104A" w:tentative="1">
      <w:start w:val="1"/>
      <w:numFmt w:val="bullet"/>
      <w:lvlText w:val=""/>
      <w:lvlJc w:val="left"/>
      <w:pPr>
        <w:ind w:left="5040" w:hanging="360"/>
      </w:pPr>
      <w:rPr>
        <w:rFonts w:ascii="Symbol" w:hAnsi="Symbol" w:hint="default"/>
      </w:rPr>
    </w:lvl>
    <w:lvl w:ilvl="7" w:tplc="2F4AA2EC" w:tentative="1">
      <w:start w:val="1"/>
      <w:numFmt w:val="bullet"/>
      <w:lvlText w:val="o"/>
      <w:lvlJc w:val="left"/>
      <w:pPr>
        <w:ind w:left="5760" w:hanging="360"/>
      </w:pPr>
      <w:rPr>
        <w:rFonts w:ascii="Courier New" w:hAnsi="Courier New" w:cs="Courier New" w:hint="default"/>
      </w:rPr>
    </w:lvl>
    <w:lvl w:ilvl="8" w:tplc="B8A0832A" w:tentative="1">
      <w:start w:val="1"/>
      <w:numFmt w:val="bullet"/>
      <w:lvlText w:val=""/>
      <w:lvlJc w:val="left"/>
      <w:pPr>
        <w:ind w:left="6480" w:hanging="360"/>
      </w:pPr>
      <w:rPr>
        <w:rFonts w:ascii="Wingdings" w:hAnsi="Wingdings" w:hint="default"/>
      </w:rPr>
    </w:lvl>
  </w:abstractNum>
  <w:abstractNum w:abstractNumId="25" w15:restartNumberingAfterBreak="0">
    <w:nsid w:val="60241FEA"/>
    <w:multiLevelType w:val="hybridMultilevel"/>
    <w:tmpl w:val="375AE986"/>
    <w:lvl w:ilvl="0" w:tplc="1D22078A">
      <w:start w:val="49"/>
      <w:numFmt w:val="bullet"/>
      <w:lvlText w:val=""/>
      <w:lvlJc w:val="left"/>
      <w:pPr>
        <w:ind w:left="720" w:hanging="360"/>
      </w:pPr>
      <w:rPr>
        <w:rFonts w:ascii="Symbol" w:eastAsia="Times New Roman" w:hAnsi="Symbol" w:cs="Times New Roman" w:hint="default"/>
      </w:rPr>
    </w:lvl>
    <w:lvl w:ilvl="1" w:tplc="B5DE7706" w:tentative="1">
      <w:start w:val="1"/>
      <w:numFmt w:val="bullet"/>
      <w:lvlText w:val="o"/>
      <w:lvlJc w:val="left"/>
      <w:pPr>
        <w:ind w:left="1440" w:hanging="360"/>
      </w:pPr>
      <w:rPr>
        <w:rFonts w:ascii="Courier New" w:hAnsi="Courier New" w:cs="Courier New" w:hint="default"/>
      </w:rPr>
    </w:lvl>
    <w:lvl w:ilvl="2" w:tplc="C50A94C6" w:tentative="1">
      <w:start w:val="1"/>
      <w:numFmt w:val="bullet"/>
      <w:lvlText w:val=""/>
      <w:lvlJc w:val="left"/>
      <w:pPr>
        <w:ind w:left="2160" w:hanging="360"/>
      </w:pPr>
      <w:rPr>
        <w:rFonts w:ascii="Wingdings" w:hAnsi="Wingdings" w:hint="default"/>
      </w:rPr>
    </w:lvl>
    <w:lvl w:ilvl="3" w:tplc="F0C0AF64" w:tentative="1">
      <w:start w:val="1"/>
      <w:numFmt w:val="bullet"/>
      <w:lvlText w:val=""/>
      <w:lvlJc w:val="left"/>
      <w:pPr>
        <w:ind w:left="2880" w:hanging="360"/>
      </w:pPr>
      <w:rPr>
        <w:rFonts w:ascii="Symbol" w:hAnsi="Symbol" w:hint="default"/>
      </w:rPr>
    </w:lvl>
    <w:lvl w:ilvl="4" w:tplc="40E87418" w:tentative="1">
      <w:start w:val="1"/>
      <w:numFmt w:val="bullet"/>
      <w:lvlText w:val="o"/>
      <w:lvlJc w:val="left"/>
      <w:pPr>
        <w:ind w:left="3600" w:hanging="360"/>
      </w:pPr>
      <w:rPr>
        <w:rFonts w:ascii="Courier New" w:hAnsi="Courier New" w:cs="Courier New" w:hint="default"/>
      </w:rPr>
    </w:lvl>
    <w:lvl w:ilvl="5" w:tplc="3C5CFDDA" w:tentative="1">
      <w:start w:val="1"/>
      <w:numFmt w:val="bullet"/>
      <w:lvlText w:val=""/>
      <w:lvlJc w:val="left"/>
      <w:pPr>
        <w:ind w:left="4320" w:hanging="360"/>
      </w:pPr>
      <w:rPr>
        <w:rFonts w:ascii="Wingdings" w:hAnsi="Wingdings" w:hint="default"/>
      </w:rPr>
    </w:lvl>
    <w:lvl w:ilvl="6" w:tplc="388487A8" w:tentative="1">
      <w:start w:val="1"/>
      <w:numFmt w:val="bullet"/>
      <w:lvlText w:val=""/>
      <w:lvlJc w:val="left"/>
      <w:pPr>
        <w:ind w:left="5040" w:hanging="360"/>
      </w:pPr>
      <w:rPr>
        <w:rFonts w:ascii="Symbol" w:hAnsi="Symbol" w:hint="default"/>
      </w:rPr>
    </w:lvl>
    <w:lvl w:ilvl="7" w:tplc="A0684328" w:tentative="1">
      <w:start w:val="1"/>
      <w:numFmt w:val="bullet"/>
      <w:lvlText w:val="o"/>
      <w:lvlJc w:val="left"/>
      <w:pPr>
        <w:ind w:left="5760" w:hanging="360"/>
      </w:pPr>
      <w:rPr>
        <w:rFonts w:ascii="Courier New" w:hAnsi="Courier New" w:cs="Courier New" w:hint="default"/>
      </w:rPr>
    </w:lvl>
    <w:lvl w:ilvl="8" w:tplc="B1941D76" w:tentative="1">
      <w:start w:val="1"/>
      <w:numFmt w:val="bullet"/>
      <w:lvlText w:val=""/>
      <w:lvlJc w:val="left"/>
      <w:pPr>
        <w:ind w:left="6480" w:hanging="360"/>
      </w:pPr>
      <w:rPr>
        <w:rFonts w:ascii="Wingdings" w:hAnsi="Wingdings" w:hint="default"/>
      </w:rPr>
    </w:lvl>
  </w:abstractNum>
  <w:abstractNum w:abstractNumId="26" w15:restartNumberingAfterBreak="0">
    <w:nsid w:val="609F0840"/>
    <w:multiLevelType w:val="hybridMultilevel"/>
    <w:tmpl w:val="3A0A2112"/>
    <w:lvl w:ilvl="0" w:tplc="ACE437B6">
      <w:start w:val="1"/>
      <w:numFmt w:val="decimal"/>
      <w:lvlText w:val="%1."/>
      <w:lvlJc w:val="left"/>
      <w:pPr>
        <w:ind w:left="720" w:hanging="360"/>
      </w:pPr>
      <w:rPr>
        <w:rFonts w:ascii="Arial" w:eastAsia="Calibri" w:hAnsi="Arial" w:cs="Arial"/>
      </w:rPr>
    </w:lvl>
    <w:lvl w:ilvl="1" w:tplc="A0D0EA1C">
      <w:start w:val="1"/>
      <w:numFmt w:val="bullet"/>
      <w:lvlText w:val="o"/>
      <w:lvlJc w:val="left"/>
      <w:pPr>
        <w:ind w:left="1440" w:hanging="360"/>
      </w:pPr>
      <w:rPr>
        <w:rFonts w:ascii="Courier New" w:hAnsi="Courier New" w:cs="Courier New" w:hint="default"/>
      </w:rPr>
    </w:lvl>
    <w:lvl w:ilvl="2" w:tplc="D8ACFE82">
      <w:start w:val="1"/>
      <w:numFmt w:val="bullet"/>
      <w:lvlText w:val=""/>
      <w:lvlJc w:val="left"/>
      <w:pPr>
        <w:ind w:left="2160" w:hanging="360"/>
      </w:pPr>
      <w:rPr>
        <w:rFonts w:ascii="Wingdings" w:hAnsi="Wingdings" w:hint="default"/>
      </w:rPr>
    </w:lvl>
    <w:lvl w:ilvl="3" w:tplc="71C2ACDA">
      <w:start w:val="1"/>
      <w:numFmt w:val="bullet"/>
      <w:lvlText w:val=""/>
      <w:lvlJc w:val="left"/>
      <w:pPr>
        <w:ind w:left="2880" w:hanging="360"/>
      </w:pPr>
      <w:rPr>
        <w:rFonts w:ascii="Symbol" w:hAnsi="Symbol" w:hint="default"/>
      </w:rPr>
    </w:lvl>
    <w:lvl w:ilvl="4" w:tplc="AFEEF2EC">
      <w:start w:val="1"/>
      <w:numFmt w:val="bullet"/>
      <w:lvlText w:val="o"/>
      <w:lvlJc w:val="left"/>
      <w:pPr>
        <w:ind w:left="3600" w:hanging="360"/>
      </w:pPr>
      <w:rPr>
        <w:rFonts w:ascii="Courier New" w:hAnsi="Courier New" w:cs="Courier New" w:hint="default"/>
      </w:rPr>
    </w:lvl>
    <w:lvl w:ilvl="5" w:tplc="F27646EC">
      <w:start w:val="1"/>
      <w:numFmt w:val="bullet"/>
      <w:lvlText w:val=""/>
      <w:lvlJc w:val="left"/>
      <w:pPr>
        <w:ind w:left="4320" w:hanging="360"/>
      </w:pPr>
      <w:rPr>
        <w:rFonts w:ascii="Wingdings" w:hAnsi="Wingdings" w:hint="default"/>
      </w:rPr>
    </w:lvl>
    <w:lvl w:ilvl="6" w:tplc="3244E48A">
      <w:start w:val="1"/>
      <w:numFmt w:val="bullet"/>
      <w:lvlText w:val=""/>
      <w:lvlJc w:val="left"/>
      <w:pPr>
        <w:ind w:left="5040" w:hanging="360"/>
      </w:pPr>
      <w:rPr>
        <w:rFonts w:ascii="Symbol" w:hAnsi="Symbol" w:hint="default"/>
      </w:rPr>
    </w:lvl>
    <w:lvl w:ilvl="7" w:tplc="1AC0AB84">
      <w:start w:val="1"/>
      <w:numFmt w:val="bullet"/>
      <w:lvlText w:val="o"/>
      <w:lvlJc w:val="left"/>
      <w:pPr>
        <w:ind w:left="5760" w:hanging="360"/>
      </w:pPr>
      <w:rPr>
        <w:rFonts w:ascii="Courier New" w:hAnsi="Courier New" w:cs="Courier New" w:hint="default"/>
      </w:rPr>
    </w:lvl>
    <w:lvl w:ilvl="8" w:tplc="773219C4">
      <w:start w:val="1"/>
      <w:numFmt w:val="bullet"/>
      <w:lvlText w:val=""/>
      <w:lvlJc w:val="left"/>
      <w:pPr>
        <w:ind w:left="6480" w:hanging="360"/>
      </w:pPr>
      <w:rPr>
        <w:rFonts w:ascii="Wingdings" w:hAnsi="Wingdings" w:hint="default"/>
      </w:rPr>
    </w:lvl>
  </w:abstractNum>
  <w:abstractNum w:abstractNumId="27" w15:restartNumberingAfterBreak="0">
    <w:nsid w:val="62094904"/>
    <w:multiLevelType w:val="hybridMultilevel"/>
    <w:tmpl w:val="AE8EEABC"/>
    <w:lvl w:ilvl="0" w:tplc="E9D88876">
      <w:start w:val="49"/>
      <w:numFmt w:val="bullet"/>
      <w:lvlText w:val=""/>
      <w:lvlJc w:val="left"/>
      <w:pPr>
        <w:ind w:left="720" w:hanging="360"/>
      </w:pPr>
      <w:rPr>
        <w:rFonts w:ascii="Symbol" w:eastAsia="Times New Roman" w:hAnsi="Symbol" w:cs="Times New Roman" w:hint="default"/>
      </w:rPr>
    </w:lvl>
    <w:lvl w:ilvl="1" w:tplc="813A0DFC" w:tentative="1">
      <w:start w:val="1"/>
      <w:numFmt w:val="bullet"/>
      <w:lvlText w:val="o"/>
      <w:lvlJc w:val="left"/>
      <w:pPr>
        <w:ind w:left="1440" w:hanging="360"/>
      </w:pPr>
      <w:rPr>
        <w:rFonts w:ascii="Courier New" w:hAnsi="Courier New" w:cs="Courier New" w:hint="default"/>
      </w:rPr>
    </w:lvl>
    <w:lvl w:ilvl="2" w:tplc="C756B652" w:tentative="1">
      <w:start w:val="1"/>
      <w:numFmt w:val="bullet"/>
      <w:lvlText w:val=""/>
      <w:lvlJc w:val="left"/>
      <w:pPr>
        <w:ind w:left="2160" w:hanging="360"/>
      </w:pPr>
      <w:rPr>
        <w:rFonts w:ascii="Wingdings" w:hAnsi="Wingdings" w:hint="default"/>
      </w:rPr>
    </w:lvl>
    <w:lvl w:ilvl="3" w:tplc="1756B862" w:tentative="1">
      <w:start w:val="1"/>
      <w:numFmt w:val="bullet"/>
      <w:lvlText w:val=""/>
      <w:lvlJc w:val="left"/>
      <w:pPr>
        <w:ind w:left="2880" w:hanging="360"/>
      </w:pPr>
      <w:rPr>
        <w:rFonts w:ascii="Symbol" w:hAnsi="Symbol" w:hint="default"/>
      </w:rPr>
    </w:lvl>
    <w:lvl w:ilvl="4" w:tplc="2FA08E8C" w:tentative="1">
      <w:start w:val="1"/>
      <w:numFmt w:val="bullet"/>
      <w:lvlText w:val="o"/>
      <w:lvlJc w:val="left"/>
      <w:pPr>
        <w:ind w:left="3600" w:hanging="360"/>
      </w:pPr>
      <w:rPr>
        <w:rFonts w:ascii="Courier New" w:hAnsi="Courier New" w:cs="Courier New" w:hint="default"/>
      </w:rPr>
    </w:lvl>
    <w:lvl w:ilvl="5" w:tplc="2362C9CC" w:tentative="1">
      <w:start w:val="1"/>
      <w:numFmt w:val="bullet"/>
      <w:lvlText w:val=""/>
      <w:lvlJc w:val="left"/>
      <w:pPr>
        <w:ind w:left="4320" w:hanging="360"/>
      </w:pPr>
      <w:rPr>
        <w:rFonts w:ascii="Wingdings" w:hAnsi="Wingdings" w:hint="default"/>
      </w:rPr>
    </w:lvl>
    <w:lvl w:ilvl="6" w:tplc="45F2B744" w:tentative="1">
      <w:start w:val="1"/>
      <w:numFmt w:val="bullet"/>
      <w:lvlText w:val=""/>
      <w:lvlJc w:val="left"/>
      <w:pPr>
        <w:ind w:left="5040" w:hanging="360"/>
      </w:pPr>
      <w:rPr>
        <w:rFonts w:ascii="Symbol" w:hAnsi="Symbol" w:hint="default"/>
      </w:rPr>
    </w:lvl>
    <w:lvl w:ilvl="7" w:tplc="48463364" w:tentative="1">
      <w:start w:val="1"/>
      <w:numFmt w:val="bullet"/>
      <w:lvlText w:val="o"/>
      <w:lvlJc w:val="left"/>
      <w:pPr>
        <w:ind w:left="5760" w:hanging="360"/>
      </w:pPr>
      <w:rPr>
        <w:rFonts w:ascii="Courier New" w:hAnsi="Courier New" w:cs="Courier New" w:hint="default"/>
      </w:rPr>
    </w:lvl>
    <w:lvl w:ilvl="8" w:tplc="DE621AA4" w:tentative="1">
      <w:start w:val="1"/>
      <w:numFmt w:val="bullet"/>
      <w:lvlText w:val=""/>
      <w:lvlJc w:val="left"/>
      <w:pPr>
        <w:ind w:left="6480" w:hanging="360"/>
      </w:pPr>
      <w:rPr>
        <w:rFonts w:ascii="Wingdings" w:hAnsi="Wingdings" w:hint="default"/>
      </w:rPr>
    </w:lvl>
  </w:abstractNum>
  <w:abstractNum w:abstractNumId="28" w15:restartNumberingAfterBreak="0">
    <w:nsid w:val="67C300D9"/>
    <w:multiLevelType w:val="hybridMultilevel"/>
    <w:tmpl w:val="26D404DC"/>
    <w:lvl w:ilvl="0" w:tplc="E5160448">
      <w:start w:val="49"/>
      <w:numFmt w:val="bullet"/>
      <w:lvlText w:val=""/>
      <w:lvlJc w:val="left"/>
      <w:pPr>
        <w:ind w:left="720" w:hanging="360"/>
      </w:pPr>
      <w:rPr>
        <w:rFonts w:ascii="Symbol" w:eastAsia="Times New Roman" w:hAnsi="Symbol" w:cs="Times New Roman" w:hint="default"/>
      </w:rPr>
    </w:lvl>
    <w:lvl w:ilvl="1" w:tplc="B17C7D3C">
      <w:numFmt w:val="bullet"/>
      <w:lvlText w:val="-"/>
      <w:lvlJc w:val="left"/>
      <w:pPr>
        <w:ind w:left="1440" w:hanging="360"/>
      </w:pPr>
      <w:rPr>
        <w:rFonts w:ascii="Arial" w:eastAsia="Times New Roman" w:hAnsi="Arial" w:cs="Arial" w:hint="default"/>
      </w:rPr>
    </w:lvl>
    <w:lvl w:ilvl="2" w:tplc="F9FE0E3C" w:tentative="1">
      <w:start w:val="1"/>
      <w:numFmt w:val="bullet"/>
      <w:lvlText w:val=""/>
      <w:lvlJc w:val="left"/>
      <w:pPr>
        <w:ind w:left="2160" w:hanging="360"/>
      </w:pPr>
      <w:rPr>
        <w:rFonts w:ascii="Wingdings" w:hAnsi="Wingdings" w:hint="default"/>
      </w:rPr>
    </w:lvl>
    <w:lvl w:ilvl="3" w:tplc="7CD098BC" w:tentative="1">
      <w:start w:val="1"/>
      <w:numFmt w:val="bullet"/>
      <w:lvlText w:val=""/>
      <w:lvlJc w:val="left"/>
      <w:pPr>
        <w:ind w:left="2880" w:hanging="360"/>
      </w:pPr>
      <w:rPr>
        <w:rFonts w:ascii="Symbol" w:hAnsi="Symbol" w:hint="default"/>
      </w:rPr>
    </w:lvl>
    <w:lvl w:ilvl="4" w:tplc="DA429048" w:tentative="1">
      <w:start w:val="1"/>
      <w:numFmt w:val="bullet"/>
      <w:lvlText w:val="o"/>
      <w:lvlJc w:val="left"/>
      <w:pPr>
        <w:ind w:left="3600" w:hanging="360"/>
      </w:pPr>
      <w:rPr>
        <w:rFonts w:ascii="Courier New" w:hAnsi="Courier New" w:cs="Courier New" w:hint="default"/>
      </w:rPr>
    </w:lvl>
    <w:lvl w:ilvl="5" w:tplc="A042738A" w:tentative="1">
      <w:start w:val="1"/>
      <w:numFmt w:val="bullet"/>
      <w:lvlText w:val=""/>
      <w:lvlJc w:val="left"/>
      <w:pPr>
        <w:ind w:left="4320" w:hanging="360"/>
      </w:pPr>
      <w:rPr>
        <w:rFonts w:ascii="Wingdings" w:hAnsi="Wingdings" w:hint="default"/>
      </w:rPr>
    </w:lvl>
    <w:lvl w:ilvl="6" w:tplc="01C8B96E" w:tentative="1">
      <w:start w:val="1"/>
      <w:numFmt w:val="bullet"/>
      <w:lvlText w:val=""/>
      <w:lvlJc w:val="left"/>
      <w:pPr>
        <w:ind w:left="5040" w:hanging="360"/>
      </w:pPr>
      <w:rPr>
        <w:rFonts w:ascii="Symbol" w:hAnsi="Symbol" w:hint="default"/>
      </w:rPr>
    </w:lvl>
    <w:lvl w:ilvl="7" w:tplc="21505732" w:tentative="1">
      <w:start w:val="1"/>
      <w:numFmt w:val="bullet"/>
      <w:lvlText w:val="o"/>
      <w:lvlJc w:val="left"/>
      <w:pPr>
        <w:ind w:left="5760" w:hanging="360"/>
      </w:pPr>
      <w:rPr>
        <w:rFonts w:ascii="Courier New" w:hAnsi="Courier New" w:cs="Courier New" w:hint="default"/>
      </w:rPr>
    </w:lvl>
    <w:lvl w:ilvl="8" w:tplc="AFCE10EC" w:tentative="1">
      <w:start w:val="1"/>
      <w:numFmt w:val="bullet"/>
      <w:lvlText w:val=""/>
      <w:lvlJc w:val="left"/>
      <w:pPr>
        <w:ind w:left="6480" w:hanging="360"/>
      </w:pPr>
      <w:rPr>
        <w:rFonts w:ascii="Wingdings" w:hAnsi="Wingdings" w:hint="default"/>
      </w:rPr>
    </w:lvl>
  </w:abstractNum>
  <w:abstractNum w:abstractNumId="29" w15:restartNumberingAfterBreak="0">
    <w:nsid w:val="7F390DA8"/>
    <w:multiLevelType w:val="hybridMultilevel"/>
    <w:tmpl w:val="13A622EE"/>
    <w:lvl w:ilvl="0" w:tplc="5E904336">
      <w:start w:val="49"/>
      <w:numFmt w:val="bullet"/>
      <w:lvlText w:val=""/>
      <w:lvlJc w:val="left"/>
      <w:pPr>
        <w:ind w:left="720" w:hanging="360"/>
      </w:pPr>
      <w:rPr>
        <w:rFonts w:ascii="Symbol" w:eastAsia="Times New Roman" w:hAnsi="Symbol" w:cs="Times New Roman" w:hint="default"/>
      </w:rPr>
    </w:lvl>
    <w:lvl w:ilvl="1" w:tplc="C5C4AE2A" w:tentative="1">
      <w:start w:val="1"/>
      <w:numFmt w:val="bullet"/>
      <w:lvlText w:val="o"/>
      <w:lvlJc w:val="left"/>
      <w:pPr>
        <w:ind w:left="1440" w:hanging="360"/>
      </w:pPr>
      <w:rPr>
        <w:rFonts w:ascii="Courier New" w:hAnsi="Courier New" w:cs="Courier New" w:hint="default"/>
      </w:rPr>
    </w:lvl>
    <w:lvl w:ilvl="2" w:tplc="15104BFA" w:tentative="1">
      <w:start w:val="1"/>
      <w:numFmt w:val="bullet"/>
      <w:lvlText w:val=""/>
      <w:lvlJc w:val="left"/>
      <w:pPr>
        <w:ind w:left="2160" w:hanging="360"/>
      </w:pPr>
      <w:rPr>
        <w:rFonts w:ascii="Wingdings" w:hAnsi="Wingdings" w:hint="default"/>
      </w:rPr>
    </w:lvl>
    <w:lvl w:ilvl="3" w:tplc="3D5420C6" w:tentative="1">
      <w:start w:val="1"/>
      <w:numFmt w:val="bullet"/>
      <w:lvlText w:val=""/>
      <w:lvlJc w:val="left"/>
      <w:pPr>
        <w:ind w:left="2880" w:hanging="360"/>
      </w:pPr>
      <w:rPr>
        <w:rFonts w:ascii="Symbol" w:hAnsi="Symbol" w:hint="default"/>
      </w:rPr>
    </w:lvl>
    <w:lvl w:ilvl="4" w:tplc="C6C03056" w:tentative="1">
      <w:start w:val="1"/>
      <w:numFmt w:val="bullet"/>
      <w:lvlText w:val="o"/>
      <w:lvlJc w:val="left"/>
      <w:pPr>
        <w:ind w:left="3600" w:hanging="360"/>
      </w:pPr>
      <w:rPr>
        <w:rFonts w:ascii="Courier New" w:hAnsi="Courier New" w:cs="Courier New" w:hint="default"/>
      </w:rPr>
    </w:lvl>
    <w:lvl w:ilvl="5" w:tplc="D9B2FAEC" w:tentative="1">
      <w:start w:val="1"/>
      <w:numFmt w:val="bullet"/>
      <w:lvlText w:val=""/>
      <w:lvlJc w:val="left"/>
      <w:pPr>
        <w:ind w:left="4320" w:hanging="360"/>
      </w:pPr>
      <w:rPr>
        <w:rFonts w:ascii="Wingdings" w:hAnsi="Wingdings" w:hint="default"/>
      </w:rPr>
    </w:lvl>
    <w:lvl w:ilvl="6" w:tplc="F4ECAA08" w:tentative="1">
      <w:start w:val="1"/>
      <w:numFmt w:val="bullet"/>
      <w:lvlText w:val=""/>
      <w:lvlJc w:val="left"/>
      <w:pPr>
        <w:ind w:left="5040" w:hanging="360"/>
      </w:pPr>
      <w:rPr>
        <w:rFonts w:ascii="Symbol" w:hAnsi="Symbol" w:hint="default"/>
      </w:rPr>
    </w:lvl>
    <w:lvl w:ilvl="7" w:tplc="5FF013EE" w:tentative="1">
      <w:start w:val="1"/>
      <w:numFmt w:val="bullet"/>
      <w:lvlText w:val="o"/>
      <w:lvlJc w:val="left"/>
      <w:pPr>
        <w:ind w:left="5760" w:hanging="360"/>
      </w:pPr>
      <w:rPr>
        <w:rFonts w:ascii="Courier New" w:hAnsi="Courier New" w:cs="Courier New" w:hint="default"/>
      </w:rPr>
    </w:lvl>
    <w:lvl w:ilvl="8" w:tplc="148461B2" w:tentative="1">
      <w:start w:val="1"/>
      <w:numFmt w:val="bullet"/>
      <w:lvlText w:val=""/>
      <w:lvlJc w:val="left"/>
      <w:pPr>
        <w:ind w:left="6480" w:hanging="360"/>
      </w:pPr>
      <w:rPr>
        <w:rFonts w:ascii="Wingdings" w:hAnsi="Wingdings" w:hint="default"/>
      </w:rPr>
    </w:lvl>
  </w:abstractNum>
  <w:num w:numId="1" w16cid:durableId="10242117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351915">
    <w:abstractNumId w:val="18"/>
  </w:num>
  <w:num w:numId="3" w16cid:durableId="954870475">
    <w:abstractNumId w:val="13"/>
  </w:num>
  <w:num w:numId="4" w16cid:durableId="1771925737">
    <w:abstractNumId w:val="23"/>
  </w:num>
  <w:num w:numId="5" w16cid:durableId="578364707">
    <w:abstractNumId w:val="1"/>
  </w:num>
  <w:num w:numId="6" w16cid:durableId="1853642064">
    <w:abstractNumId w:val="8"/>
  </w:num>
  <w:num w:numId="7" w16cid:durableId="960499482">
    <w:abstractNumId w:val="0"/>
  </w:num>
  <w:num w:numId="8" w16cid:durableId="768425473">
    <w:abstractNumId w:val="20"/>
  </w:num>
  <w:num w:numId="9" w16cid:durableId="577180695">
    <w:abstractNumId w:val="25"/>
  </w:num>
  <w:num w:numId="10" w16cid:durableId="1056390490">
    <w:abstractNumId w:val="14"/>
    <w:lvlOverride w:ilvl="0">
      <w:startOverride w:val="1"/>
    </w:lvlOverride>
  </w:num>
  <w:num w:numId="11" w16cid:durableId="1378237398">
    <w:abstractNumId w:val="15"/>
  </w:num>
  <w:num w:numId="12" w16cid:durableId="1839029877">
    <w:abstractNumId w:val="9"/>
  </w:num>
  <w:num w:numId="13" w16cid:durableId="1266157042">
    <w:abstractNumId w:val="21"/>
  </w:num>
  <w:num w:numId="14" w16cid:durableId="1414736878">
    <w:abstractNumId w:val="4"/>
  </w:num>
  <w:num w:numId="15" w16cid:durableId="1062413333">
    <w:abstractNumId w:val="17"/>
  </w:num>
  <w:num w:numId="16" w16cid:durableId="407188160">
    <w:abstractNumId w:val="27"/>
  </w:num>
  <w:num w:numId="17" w16cid:durableId="322584341">
    <w:abstractNumId w:val="24"/>
  </w:num>
  <w:num w:numId="18" w16cid:durableId="1833519557">
    <w:abstractNumId w:val="28"/>
  </w:num>
  <w:num w:numId="19" w16cid:durableId="299654440">
    <w:abstractNumId w:val="29"/>
  </w:num>
  <w:num w:numId="20" w16cid:durableId="1976445374">
    <w:abstractNumId w:val="16"/>
  </w:num>
  <w:num w:numId="21" w16cid:durableId="1514144511">
    <w:abstractNumId w:val="10"/>
  </w:num>
  <w:num w:numId="22" w16cid:durableId="1928731956">
    <w:abstractNumId w:val="19"/>
  </w:num>
  <w:num w:numId="23" w16cid:durableId="1247688624">
    <w:abstractNumId w:val="6"/>
  </w:num>
  <w:num w:numId="24" w16cid:durableId="1469202759">
    <w:abstractNumId w:val="26"/>
    <w:lvlOverride w:ilvl="0">
      <w:startOverride w:val="1"/>
    </w:lvlOverride>
    <w:lvlOverride w:ilvl="1"/>
    <w:lvlOverride w:ilvl="2"/>
    <w:lvlOverride w:ilvl="3"/>
    <w:lvlOverride w:ilvl="4"/>
    <w:lvlOverride w:ilvl="5"/>
    <w:lvlOverride w:ilvl="6"/>
    <w:lvlOverride w:ilvl="7"/>
    <w:lvlOverride w:ilvl="8"/>
  </w:num>
  <w:num w:numId="25" w16cid:durableId="1157578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3630310">
    <w:abstractNumId w:val="5"/>
  </w:num>
  <w:num w:numId="27" w16cid:durableId="125659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1906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3227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2882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5395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A4BA7"/>
    <w:rsid w:val="000C0B87"/>
    <w:rsid w:val="000F18DE"/>
    <w:rsid w:val="00131B28"/>
    <w:rsid w:val="001D4854"/>
    <w:rsid w:val="00217A78"/>
    <w:rsid w:val="00220B63"/>
    <w:rsid w:val="002371A3"/>
    <w:rsid w:val="002C278B"/>
    <w:rsid w:val="002C4682"/>
    <w:rsid w:val="002E081E"/>
    <w:rsid w:val="002F78E3"/>
    <w:rsid w:val="00305C84"/>
    <w:rsid w:val="00312DE0"/>
    <w:rsid w:val="00373DE7"/>
    <w:rsid w:val="003A3B1D"/>
    <w:rsid w:val="003D556F"/>
    <w:rsid w:val="003E035F"/>
    <w:rsid w:val="004535BC"/>
    <w:rsid w:val="00464982"/>
    <w:rsid w:val="004B08C2"/>
    <w:rsid w:val="004E293C"/>
    <w:rsid w:val="004F6962"/>
    <w:rsid w:val="00540FF1"/>
    <w:rsid w:val="0056316B"/>
    <w:rsid w:val="00580548"/>
    <w:rsid w:val="00597C12"/>
    <w:rsid w:val="005E6A88"/>
    <w:rsid w:val="00623F16"/>
    <w:rsid w:val="00695AEF"/>
    <w:rsid w:val="006E085D"/>
    <w:rsid w:val="006E1F5C"/>
    <w:rsid w:val="006E30C0"/>
    <w:rsid w:val="007123B4"/>
    <w:rsid w:val="00715D72"/>
    <w:rsid w:val="00723116"/>
    <w:rsid w:val="007578AE"/>
    <w:rsid w:val="007851AF"/>
    <w:rsid w:val="007B1642"/>
    <w:rsid w:val="007B37A8"/>
    <w:rsid w:val="007B4C47"/>
    <w:rsid w:val="00821419"/>
    <w:rsid w:val="00844728"/>
    <w:rsid w:val="008941CD"/>
    <w:rsid w:val="008B4243"/>
    <w:rsid w:val="008B734D"/>
    <w:rsid w:val="008C6B86"/>
    <w:rsid w:val="00913E94"/>
    <w:rsid w:val="00950971"/>
    <w:rsid w:val="009A5486"/>
    <w:rsid w:val="009E10A8"/>
    <w:rsid w:val="009F1E59"/>
    <w:rsid w:val="009F77C7"/>
    <w:rsid w:val="00A21B0A"/>
    <w:rsid w:val="00A452FF"/>
    <w:rsid w:val="00A701F9"/>
    <w:rsid w:val="00AB65D9"/>
    <w:rsid w:val="00AE3A35"/>
    <w:rsid w:val="00B27A2C"/>
    <w:rsid w:val="00B35734"/>
    <w:rsid w:val="00B45CB2"/>
    <w:rsid w:val="00B942F7"/>
    <w:rsid w:val="00BF26B6"/>
    <w:rsid w:val="00C10360"/>
    <w:rsid w:val="00C14725"/>
    <w:rsid w:val="00C57CFB"/>
    <w:rsid w:val="00C92422"/>
    <w:rsid w:val="00CB7264"/>
    <w:rsid w:val="00CD2581"/>
    <w:rsid w:val="00D10BB5"/>
    <w:rsid w:val="00D61DC2"/>
    <w:rsid w:val="00D86976"/>
    <w:rsid w:val="00D8704B"/>
    <w:rsid w:val="00DF18E9"/>
    <w:rsid w:val="00E02A36"/>
    <w:rsid w:val="00E50831"/>
    <w:rsid w:val="00EA539F"/>
    <w:rsid w:val="00EC1D65"/>
    <w:rsid w:val="00ED2CB5"/>
    <w:rsid w:val="00F12158"/>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971D1"/>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6B1C0-4FE3-4BAB-9EE2-F50AE050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2187</Words>
  <Characters>13794</Characters>
  <Application>Microsoft Office Word</Application>
  <DocSecurity>0</DocSecurity>
  <Lines>114</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20</cp:revision>
  <dcterms:created xsi:type="dcterms:W3CDTF">2024-11-29T10:46:00Z</dcterms:created>
  <dcterms:modified xsi:type="dcterms:W3CDTF">2026-01-26T07:27:00Z</dcterms:modified>
</cp:coreProperties>
</file>