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1C324" w14:textId="77777777" w:rsidR="00CA678E" w:rsidRDefault="00CA678E"/>
    <w:tbl>
      <w:tblPr>
        <w:tblW w:w="91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517"/>
        <w:gridCol w:w="892"/>
        <w:gridCol w:w="1414"/>
        <w:gridCol w:w="417"/>
        <w:gridCol w:w="913"/>
        <w:gridCol w:w="495"/>
        <w:gridCol w:w="188"/>
        <w:gridCol w:w="385"/>
        <w:gridCol w:w="223"/>
        <w:gridCol w:w="80"/>
        <w:gridCol w:w="2128"/>
      </w:tblGrid>
      <w:tr w:rsidR="00CA678E" w:rsidRPr="00CA678E" w14:paraId="7D8BCD1E" w14:textId="77777777" w:rsidTr="00CA678E">
        <w:trPr>
          <w:gridAfter w:val="5"/>
          <w:wAfter w:w="3004" w:type="dxa"/>
        </w:trPr>
        <w:tc>
          <w:tcPr>
            <w:tcW w:w="6096" w:type="dxa"/>
            <w:gridSpan w:val="7"/>
          </w:tcPr>
          <w:p w14:paraId="4C1FDDC6" w14:textId="77777777" w:rsidR="00CA678E" w:rsidRPr="00CA678E" w:rsidRDefault="00CA678E" w:rsidP="00416654">
            <w:pPr>
              <w:pStyle w:val="Neotevilenodstavek"/>
              <w:spacing w:before="0" w:after="0" w:line="260" w:lineRule="exact"/>
              <w:jc w:val="left"/>
              <w:rPr>
                <w:sz w:val="20"/>
                <w:szCs w:val="20"/>
              </w:rPr>
            </w:pPr>
            <w:r w:rsidRPr="00CA678E">
              <w:rPr>
                <w:sz w:val="20"/>
                <w:szCs w:val="20"/>
              </w:rPr>
              <w:t xml:space="preserve">Številka: </w:t>
            </w:r>
            <w:r w:rsidR="002954DE" w:rsidRPr="002954DE">
              <w:rPr>
                <w:sz w:val="20"/>
                <w:szCs w:val="20"/>
              </w:rPr>
              <w:t>007-391/2015</w:t>
            </w:r>
          </w:p>
        </w:tc>
      </w:tr>
      <w:tr w:rsidR="00CA678E" w:rsidRPr="00CA678E" w14:paraId="442F3CF5" w14:textId="77777777" w:rsidTr="00CA678E">
        <w:trPr>
          <w:gridAfter w:val="5"/>
          <w:wAfter w:w="3004" w:type="dxa"/>
        </w:trPr>
        <w:tc>
          <w:tcPr>
            <w:tcW w:w="6096" w:type="dxa"/>
            <w:gridSpan w:val="7"/>
          </w:tcPr>
          <w:p w14:paraId="7748F015" w14:textId="580A5EF0" w:rsidR="00CA678E" w:rsidRPr="00CA678E" w:rsidRDefault="00CA678E" w:rsidP="00DB6774">
            <w:pPr>
              <w:pStyle w:val="Neotevilenodstavek"/>
              <w:spacing w:before="0" w:after="0" w:line="260" w:lineRule="exact"/>
              <w:jc w:val="left"/>
              <w:rPr>
                <w:sz w:val="20"/>
                <w:szCs w:val="20"/>
              </w:rPr>
            </w:pPr>
            <w:r w:rsidRPr="00CA678E">
              <w:rPr>
                <w:sz w:val="20"/>
                <w:szCs w:val="20"/>
              </w:rPr>
              <w:t xml:space="preserve">Ljubljana, </w:t>
            </w:r>
            <w:r w:rsidR="003160C6">
              <w:rPr>
                <w:sz w:val="20"/>
                <w:szCs w:val="20"/>
              </w:rPr>
              <w:t>11</w:t>
            </w:r>
            <w:r w:rsidR="002954DE">
              <w:rPr>
                <w:sz w:val="20"/>
                <w:szCs w:val="20"/>
              </w:rPr>
              <w:t xml:space="preserve">. </w:t>
            </w:r>
            <w:r w:rsidR="008C220C">
              <w:rPr>
                <w:sz w:val="20"/>
                <w:szCs w:val="20"/>
              </w:rPr>
              <w:t>1</w:t>
            </w:r>
            <w:r w:rsidR="00AF65C1">
              <w:rPr>
                <w:sz w:val="20"/>
                <w:szCs w:val="20"/>
              </w:rPr>
              <w:t>1</w:t>
            </w:r>
            <w:r w:rsidR="002954DE">
              <w:rPr>
                <w:sz w:val="20"/>
                <w:szCs w:val="20"/>
              </w:rPr>
              <w:t>. 2025</w:t>
            </w:r>
          </w:p>
        </w:tc>
      </w:tr>
      <w:tr w:rsidR="00CA678E" w:rsidRPr="00CA678E" w14:paraId="4DFEF521" w14:textId="77777777" w:rsidTr="00CA678E">
        <w:trPr>
          <w:gridAfter w:val="5"/>
          <w:wAfter w:w="3004" w:type="dxa"/>
        </w:trPr>
        <w:tc>
          <w:tcPr>
            <w:tcW w:w="6096" w:type="dxa"/>
            <w:gridSpan w:val="7"/>
          </w:tcPr>
          <w:p w14:paraId="6342490F" w14:textId="77777777" w:rsidR="00CA678E" w:rsidRPr="00CA678E" w:rsidRDefault="00CA678E" w:rsidP="00416654">
            <w:pPr>
              <w:rPr>
                <w:rFonts w:cs="Arial"/>
                <w:szCs w:val="20"/>
                <w:lang w:val="sl-SI"/>
              </w:rPr>
            </w:pPr>
          </w:p>
          <w:p w14:paraId="00F9BE49" w14:textId="77777777" w:rsidR="00CA678E" w:rsidRPr="00CA678E" w:rsidRDefault="00CA678E" w:rsidP="00416654">
            <w:pPr>
              <w:rPr>
                <w:rFonts w:cs="Arial"/>
                <w:szCs w:val="20"/>
                <w:lang w:val="sl-SI"/>
              </w:rPr>
            </w:pPr>
            <w:r w:rsidRPr="00CA678E">
              <w:rPr>
                <w:rFonts w:cs="Arial"/>
                <w:szCs w:val="20"/>
                <w:lang w:val="sl-SI"/>
              </w:rPr>
              <w:t>GENERALNI SEKRETARIAT VLADE REPUBLIKE SLOVENIJE</w:t>
            </w:r>
          </w:p>
          <w:p w14:paraId="0805B756" w14:textId="77777777" w:rsidR="00CA678E" w:rsidRPr="00CA678E" w:rsidRDefault="00CA678E" w:rsidP="00416654">
            <w:pPr>
              <w:rPr>
                <w:rFonts w:cs="Arial"/>
                <w:szCs w:val="20"/>
                <w:lang w:val="sl-SI"/>
              </w:rPr>
            </w:pPr>
            <w:hyperlink r:id="rId10" w:history="1">
              <w:r w:rsidRPr="00CA678E">
                <w:rPr>
                  <w:rStyle w:val="Hiperpovezava"/>
                  <w:szCs w:val="20"/>
                  <w:lang w:val="sl-SI"/>
                </w:rPr>
                <w:t>Gp.gs@gov.si</w:t>
              </w:r>
            </w:hyperlink>
          </w:p>
          <w:p w14:paraId="5E57164A" w14:textId="77777777" w:rsidR="00CA678E" w:rsidRPr="00CA678E" w:rsidRDefault="00CA678E" w:rsidP="00416654">
            <w:pPr>
              <w:rPr>
                <w:rFonts w:cs="Arial"/>
                <w:szCs w:val="20"/>
                <w:lang w:val="sl-SI"/>
              </w:rPr>
            </w:pPr>
          </w:p>
        </w:tc>
      </w:tr>
      <w:tr w:rsidR="00CA678E" w:rsidRPr="00CA678E" w14:paraId="56C95EB7" w14:textId="77777777" w:rsidTr="00CA678E">
        <w:tc>
          <w:tcPr>
            <w:tcW w:w="9100" w:type="dxa"/>
            <w:gridSpan w:val="12"/>
          </w:tcPr>
          <w:p w14:paraId="490EC5DC" w14:textId="77777777" w:rsidR="00CA678E" w:rsidRPr="00CA678E" w:rsidRDefault="00CA678E" w:rsidP="00416654">
            <w:pPr>
              <w:pStyle w:val="Naslovpredpisa"/>
              <w:spacing w:before="0" w:after="0" w:line="260" w:lineRule="exact"/>
              <w:jc w:val="left"/>
              <w:rPr>
                <w:sz w:val="20"/>
                <w:szCs w:val="20"/>
              </w:rPr>
            </w:pPr>
            <w:r w:rsidRPr="00CA678E">
              <w:rPr>
                <w:sz w:val="20"/>
                <w:szCs w:val="20"/>
              </w:rPr>
              <w:t xml:space="preserve">ZADEVA: </w:t>
            </w:r>
            <w:r w:rsidR="00990EA5" w:rsidRPr="00990EA5">
              <w:rPr>
                <w:sz w:val="20"/>
                <w:szCs w:val="20"/>
              </w:rPr>
              <w:t>Končno poročilo o izvedenosti Programa upravljanja območij Natura 2000 (2015–2020</w:t>
            </w:r>
            <w:r w:rsidR="006B4953">
              <w:rPr>
                <w:sz w:val="20"/>
                <w:szCs w:val="20"/>
              </w:rPr>
              <w:t>)</w:t>
            </w:r>
            <w:r w:rsidRPr="00CA678E">
              <w:rPr>
                <w:sz w:val="20"/>
                <w:szCs w:val="20"/>
              </w:rPr>
              <w:t xml:space="preserve">– predlog za obravnavo </w:t>
            </w:r>
          </w:p>
        </w:tc>
      </w:tr>
      <w:tr w:rsidR="00CA678E" w:rsidRPr="00CA678E" w14:paraId="637FB8E2" w14:textId="77777777" w:rsidTr="00CA678E">
        <w:tc>
          <w:tcPr>
            <w:tcW w:w="9100" w:type="dxa"/>
            <w:gridSpan w:val="12"/>
          </w:tcPr>
          <w:p w14:paraId="06436B80" w14:textId="77777777" w:rsidR="00CA678E" w:rsidRPr="00CA678E" w:rsidRDefault="00CA678E" w:rsidP="00416654">
            <w:pPr>
              <w:pStyle w:val="Poglavje"/>
              <w:spacing w:before="0" w:after="0" w:line="260" w:lineRule="exact"/>
              <w:jc w:val="left"/>
              <w:rPr>
                <w:sz w:val="20"/>
                <w:szCs w:val="20"/>
              </w:rPr>
            </w:pPr>
            <w:r w:rsidRPr="00CA678E">
              <w:rPr>
                <w:sz w:val="20"/>
                <w:szCs w:val="20"/>
              </w:rPr>
              <w:t>1. Predlog sklepov vlade:</w:t>
            </w:r>
            <w:r w:rsidR="002954DE">
              <w:rPr>
                <w:sz w:val="20"/>
                <w:szCs w:val="20"/>
              </w:rPr>
              <w:t xml:space="preserve"> </w:t>
            </w:r>
          </w:p>
        </w:tc>
      </w:tr>
      <w:tr w:rsidR="00CA678E" w:rsidRPr="00CA678E" w14:paraId="0AA7D15C" w14:textId="77777777" w:rsidTr="00CA678E">
        <w:tc>
          <w:tcPr>
            <w:tcW w:w="9100" w:type="dxa"/>
            <w:gridSpan w:val="12"/>
          </w:tcPr>
          <w:p w14:paraId="35E49676" w14:textId="77777777" w:rsidR="002954DE" w:rsidRPr="002954DE" w:rsidRDefault="002954DE" w:rsidP="002954DE">
            <w:pPr>
              <w:pStyle w:val="Neotevilenodstavek"/>
              <w:spacing w:line="260" w:lineRule="exact"/>
              <w:rPr>
                <w:iCs/>
                <w:sz w:val="20"/>
                <w:szCs w:val="20"/>
              </w:rPr>
            </w:pPr>
            <w:r w:rsidRPr="002954DE">
              <w:rPr>
                <w:iCs/>
                <w:sz w:val="20"/>
                <w:szCs w:val="20"/>
              </w:rPr>
              <w:t xml:space="preserve">Na podlagi šestega odstavka 21. člena Zakona o Vladi Republike Slovenije (Uradni list RS, št. 24/05 </w:t>
            </w:r>
            <w:r w:rsidR="00BE4A31" w:rsidRPr="00BE4A31">
              <w:rPr>
                <w:iCs/>
                <w:sz w:val="20"/>
                <w:szCs w:val="20"/>
              </w:rPr>
              <w:t>– uradno prečiščeno besedilo, 109/08, 38/10 – ZUKN, 8/12, 21/13, 47/13 – ZDU-1G, 65/14, 55/17, 163/22 in 57/25 – ZF</w:t>
            </w:r>
            <w:r w:rsidRPr="002954DE">
              <w:rPr>
                <w:iCs/>
                <w:sz w:val="20"/>
                <w:szCs w:val="20"/>
              </w:rPr>
              <w:t xml:space="preserve">) je Vlada Republike Slovenije na … dne … pod točko … sprejela naslednji </w:t>
            </w:r>
          </w:p>
          <w:p w14:paraId="1D6CF6F9" w14:textId="77777777" w:rsidR="002954DE" w:rsidRPr="002954DE" w:rsidRDefault="002954DE" w:rsidP="002954DE">
            <w:pPr>
              <w:pStyle w:val="Neotevilenodstavek"/>
              <w:spacing w:line="260" w:lineRule="exact"/>
              <w:rPr>
                <w:iCs/>
                <w:sz w:val="20"/>
                <w:szCs w:val="20"/>
              </w:rPr>
            </w:pPr>
          </w:p>
          <w:p w14:paraId="784B7A95" w14:textId="77777777" w:rsidR="002954DE" w:rsidRPr="002954DE" w:rsidRDefault="002954DE" w:rsidP="00BC7257">
            <w:pPr>
              <w:pStyle w:val="Neotevilenodstavek"/>
              <w:spacing w:line="260" w:lineRule="exact"/>
              <w:jc w:val="center"/>
              <w:rPr>
                <w:iCs/>
                <w:sz w:val="20"/>
                <w:szCs w:val="20"/>
              </w:rPr>
            </w:pPr>
            <w:r w:rsidRPr="002954DE">
              <w:rPr>
                <w:iCs/>
                <w:sz w:val="20"/>
                <w:szCs w:val="20"/>
              </w:rPr>
              <w:t>SKLEP:</w:t>
            </w:r>
          </w:p>
          <w:p w14:paraId="02AA94F4" w14:textId="77777777" w:rsidR="002954DE" w:rsidRPr="002954DE" w:rsidRDefault="002954DE" w:rsidP="002954DE">
            <w:pPr>
              <w:pStyle w:val="Neotevilenodstavek"/>
              <w:spacing w:line="260" w:lineRule="exact"/>
              <w:rPr>
                <w:iCs/>
                <w:sz w:val="20"/>
                <w:szCs w:val="20"/>
              </w:rPr>
            </w:pPr>
          </w:p>
          <w:p w14:paraId="6520FAA1" w14:textId="77777777" w:rsidR="002954DE" w:rsidRPr="002954DE" w:rsidRDefault="002954DE" w:rsidP="00CA7BDD">
            <w:pPr>
              <w:pStyle w:val="Neotevilenodstavek"/>
              <w:spacing w:line="260" w:lineRule="exact"/>
              <w:rPr>
                <w:iCs/>
                <w:sz w:val="20"/>
                <w:szCs w:val="20"/>
              </w:rPr>
            </w:pPr>
            <w:r w:rsidRPr="002954DE">
              <w:rPr>
                <w:iCs/>
                <w:sz w:val="20"/>
                <w:szCs w:val="20"/>
              </w:rPr>
              <w:t xml:space="preserve">Vlada Republike Slovenije se je seznanila s </w:t>
            </w:r>
            <w:r>
              <w:rPr>
                <w:iCs/>
                <w:sz w:val="20"/>
                <w:szCs w:val="20"/>
              </w:rPr>
              <w:t>Končnim p</w:t>
            </w:r>
            <w:r w:rsidRPr="002954DE">
              <w:rPr>
                <w:iCs/>
                <w:sz w:val="20"/>
                <w:szCs w:val="20"/>
              </w:rPr>
              <w:t xml:space="preserve">oročilom o izvedenosti Programa upravljanja območij Natura 2000 </w:t>
            </w:r>
            <w:r w:rsidR="00043713" w:rsidRPr="00043713">
              <w:rPr>
                <w:iCs/>
                <w:sz w:val="20"/>
                <w:szCs w:val="20"/>
              </w:rPr>
              <w:t>(2015–2020)</w:t>
            </w:r>
            <w:r w:rsidR="00442A0A">
              <w:rPr>
                <w:iCs/>
                <w:sz w:val="20"/>
                <w:szCs w:val="20"/>
              </w:rPr>
              <w:t>.</w:t>
            </w:r>
          </w:p>
          <w:p w14:paraId="3D3BCFDA" w14:textId="77777777" w:rsidR="002954DE" w:rsidRDefault="002954DE" w:rsidP="002954DE">
            <w:pPr>
              <w:pStyle w:val="Neotevilenodstavek"/>
              <w:spacing w:line="260" w:lineRule="exact"/>
              <w:rPr>
                <w:iCs/>
                <w:sz w:val="20"/>
                <w:szCs w:val="20"/>
              </w:rPr>
            </w:pPr>
          </w:p>
          <w:p w14:paraId="3AA1B51D" w14:textId="77777777" w:rsidR="00BC7257" w:rsidRPr="00BC7257" w:rsidRDefault="00BC7257" w:rsidP="00BC7257">
            <w:pPr>
              <w:pStyle w:val="Neotevilenodstavek"/>
              <w:spacing w:line="260" w:lineRule="exact"/>
              <w:jc w:val="center"/>
              <w:rPr>
                <w:iCs/>
                <w:sz w:val="20"/>
                <w:szCs w:val="20"/>
              </w:rPr>
            </w:pPr>
            <w:r w:rsidRPr="00BC7257">
              <w:rPr>
                <w:iCs/>
                <w:sz w:val="20"/>
                <w:szCs w:val="20"/>
              </w:rPr>
              <w:t>Barbara Kolenko Helbl</w:t>
            </w:r>
          </w:p>
          <w:p w14:paraId="68ADE7FC" w14:textId="77777777" w:rsidR="00BC7257" w:rsidRDefault="00BC7257" w:rsidP="00BC7257">
            <w:pPr>
              <w:pStyle w:val="Neotevilenodstavek"/>
              <w:spacing w:line="260" w:lineRule="exact"/>
              <w:jc w:val="center"/>
              <w:rPr>
                <w:iCs/>
                <w:sz w:val="20"/>
                <w:szCs w:val="20"/>
              </w:rPr>
            </w:pPr>
            <w:r w:rsidRPr="00BC7257">
              <w:rPr>
                <w:iCs/>
                <w:sz w:val="20"/>
                <w:szCs w:val="20"/>
              </w:rPr>
              <w:t>generalna sekretarka</w:t>
            </w:r>
          </w:p>
          <w:p w14:paraId="72A98F34" w14:textId="77777777" w:rsidR="00BC7257" w:rsidRDefault="00BC7257" w:rsidP="00BC7257">
            <w:pPr>
              <w:pStyle w:val="Neotevilenodstavek"/>
              <w:spacing w:line="260" w:lineRule="exact"/>
              <w:jc w:val="center"/>
              <w:rPr>
                <w:iCs/>
                <w:sz w:val="20"/>
                <w:szCs w:val="20"/>
              </w:rPr>
            </w:pPr>
          </w:p>
          <w:p w14:paraId="6DE7A3DE" w14:textId="77777777" w:rsidR="00BC7257" w:rsidRPr="002954DE" w:rsidRDefault="00BC7257" w:rsidP="00BC7257">
            <w:pPr>
              <w:pStyle w:val="Neotevilenodstavek"/>
              <w:spacing w:line="260" w:lineRule="exact"/>
              <w:jc w:val="center"/>
              <w:rPr>
                <w:iCs/>
                <w:sz w:val="20"/>
                <w:szCs w:val="20"/>
              </w:rPr>
            </w:pPr>
          </w:p>
          <w:p w14:paraId="6A865DBA" w14:textId="77777777" w:rsidR="002954DE" w:rsidRPr="002954DE" w:rsidRDefault="002954DE" w:rsidP="002954DE">
            <w:pPr>
              <w:pStyle w:val="Neotevilenodstavek"/>
              <w:spacing w:line="260" w:lineRule="exact"/>
              <w:rPr>
                <w:iCs/>
                <w:sz w:val="20"/>
                <w:szCs w:val="20"/>
              </w:rPr>
            </w:pPr>
            <w:r w:rsidRPr="002954DE">
              <w:rPr>
                <w:iCs/>
                <w:sz w:val="20"/>
                <w:szCs w:val="20"/>
              </w:rPr>
              <w:t>Sklep prejmejo:</w:t>
            </w:r>
          </w:p>
          <w:p w14:paraId="3FC69FEE" w14:textId="77777777" w:rsidR="002954DE" w:rsidRPr="002954DE" w:rsidRDefault="002954DE" w:rsidP="002954DE">
            <w:pPr>
              <w:pStyle w:val="Neotevilenodstavek"/>
              <w:spacing w:line="260" w:lineRule="exact"/>
              <w:rPr>
                <w:iCs/>
                <w:sz w:val="20"/>
                <w:szCs w:val="20"/>
              </w:rPr>
            </w:pPr>
            <w:r w:rsidRPr="002954DE">
              <w:rPr>
                <w:iCs/>
                <w:sz w:val="20"/>
                <w:szCs w:val="20"/>
              </w:rPr>
              <w:t xml:space="preserve">Ministrstvo za </w:t>
            </w:r>
            <w:r w:rsidR="00E851DC">
              <w:rPr>
                <w:iCs/>
                <w:sz w:val="20"/>
                <w:szCs w:val="20"/>
              </w:rPr>
              <w:t>naravne vire in prostor</w:t>
            </w:r>
            <w:r w:rsidRPr="002954DE">
              <w:rPr>
                <w:iCs/>
                <w:sz w:val="20"/>
                <w:szCs w:val="20"/>
              </w:rPr>
              <w:t xml:space="preserve">, </w:t>
            </w:r>
          </w:p>
          <w:p w14:paraId="41F254DD" w14:textId="77777777" w:rsidR="00E851DC" w:rsidRDefault="002954DE" w:rsidP="002954DE">
            <w:pPr>
              <w:pStyle w:val="Neotevilenodstavek"/>
              <w:spacing w:line="260" w:lineRule="exact"/>
              <w:rPr>
                <w:iCs/>
                <w:sz w:val="20"/>
                <w:szCs w:val="20"/>
              </w:rPr>
            </w:pPr>
            <w:r w:rsidRPr="002954DE">
              <w:rPr>
                <w:iCs/>
                <w:sz w:val="20"/>
                <w:szCs w:val="20"/>
              </w:rPr>
              <w:t>Ministrstvo za kmetijstvo, gozdarstvo in prehrano</w:t>
            </w:r>
            <w:r w:rsidR="00E851DC">
              <w:rPr>
                <w:iCs/>
                <w:sz w:val="20"/>
                <w:szCs w:val="20"/>
              </w:rPr>
              <w:t>,</w:t>
            </w:r>
          </w:p>
          <w:p w14:paraId="08AE6F3D" w14:textId="77777777" w:rsidR="002954DE" w:rsidRDefault="00E851DC" w:rsidP="002954DE">
            <w:pPr>
              <w:pStyle w:val="Neotevilenodstavek"/>
              <w:spacing w:line="260" w:lineRule="exact"/>
              <w:rPr>
                <w:iCs/>
                <w:sz w:val="20"/>
                <w:szCs w:val="20"/>
              </w:rPr>
            </w:pPr>
            <w:r>
              <w:rPr>
                <w:iCs/>
                <w:sz w:val="20"/>
                <w:szCs w:val="20"/>
              </w:rPr>
              <w:t>Ministrstvo za kultur</w:t>
            </w:r>
            <w:r w:rsidR="00990EA5">
              <w:rPr>
                <w:iCs/>
                <w:sz w:val="20"/>
                <w:szCs w:val="20"/>
              </w:rPr>
              <w:t>o</w:t>
            </w:r>
            <w:r>
              <w:rPr>
                <w:iCs/>
                <w:sz w:val="20"/>
                <w:szCs w:val="20"/>
              </w:rPr>
              <w:t>,</w:t>
            </w:r>
          </w:p>
          <w:p w14:paraId="26EE3F8B" w14:textId="77777777" w:rsidR="00E851DC" w:rsidRPr="002954DE" w:rsidRDefault="00E851DC" w:rsidP="002954DE">
            <w:pPr>
              <w:pStyle w:val="Neotevilenodstavek"/>
              <w:spacing w:line="260" w:lineRule="exact"/>
              <w:rPr>
                <w:iCs/>
                <w:sz w:val="20"/>
                <w:szCs w:val="20"/>
              </w:rPr>
            </w:pPr>
            <w:r>
              <w:rPr>
                <w:iCs/>
                <w:sz w:val="20"/>
                <w:szCs w:val="20"/>
              </w:rPr>
              <w:lastRenderedPageBreak/>
              <w:t>Ministrstvo za finance in</w:t>
            </w:r>
          </w:p>
          <w:p w14:paraId="1D087CCF" w14:textId="77777777" w:rsidR="002954DE" w:rsidRPr="002954DE" w:rsidRDefault="002954DE" w:rsidP="002954DE">
            <w:pPr>
              <w:pStyle w:val="Neotevilenodstavek"/>
              <w:spacing w:line="260" w:lineRule="exact"/>
              <w:rPr>
                <w:iCs/>
                <w:sz w:val="20"/>
                <w:szCs w:val="20"/>
              </w:rPr>
            </w:pPr>
            <w:r w:rsidRPr="002954DE">
              <w:rPr>
                <w:iCs/>
                <w:sz w:val="20"/>
                <w:szCs w:val="20"/>
              </w:rPr>
              <w:t>Služba Vlade Republike Slovenije za zakonodajo.</w:t>
            </w:r>
          </w:p>
          <w:p w14:paraId="69A8C559" w14:textId="77777777" w:rsidR="00CA678E" w:rsidRPr="00CA678E" w:rsidRDefault="00CA678E" w:rsidP="00BC7257">
            <w:pPr>
              <w:pStyle w:val="Neotevilenodstavek"/>
              <w:spacing w:before="0" w:after="0" w:line="260" w:lineRule="exact"/>
              <w:rPr>
                <w:iCs/>
                <w:sz w:val="20"/>
                <w:szCs w:val="20"/>
              </w:rPr>
            </w:pPr>
          </w:p>
        </w:tc>
      </w:tr>
      <w:tr w:rsidR="00CA678E" w:rsidRPr="00CA678E" w14:paraId="14660CCF" w14:textId="77777777" w:rsidTr="00CA678E">
        <w:tc>
          <w:tcPr>
            <w:tcW w:w="9100" w:type="dxa"/>
            <w:gridSpan w:val="12"/>
          </w:tcPr>
          <w:p w14:paraId="63176AB8" w14:textId="77777777" w:rsidR="00CA678E" w:rsidRPr="00CA678E" w:rsidRDefault="00CA678E" w:rsidP="00416654">
            <w:pPr>
              <w:pStyle w:val="Neotevilenodstavek"/>
              <w:spacing w:before="0" w:after="0" w:line="260" w:lineRule="exact"/>
              <w:rPr>
                <w:b/>
                <w:iCs/>
                <w:sz w:val="20"/>
                <w:szCs w:val="20"/>
              </w:rPr>
            </w:pPr>
            <w:r w:rsidRPr="00CA678E">
              <w:rPr>
                <w:b/>
                <w:sz w:val="20"/>
                <w:szCs w:val="20"/>
              </w:rPr>
              <w:lastRenderedPageBreak/>
              <w:t>2. Predlog za obravnavo predloga zakona po nujnem ali skrajšanem postopku v državnem zboru z obrazložitvijo razlogov:</w:t>
            </w:r>
          </w:p>
        </w:tc>
      </w:tr>
      <w:tr w:rsidR="00CA678E" w:rsidRPr="00CA678E" w14:paraId="45376F53" w14:textId="77777777" w:rsidTr="00CA678E">
        <w:tc>
          <w:tcPr>
            <w:tcW w:w="9100" w:type="dxa"/>
            <w:gridSpan w:val="12"/>
          </w:tcPr>
          <w:p w14:paraId="2A060D42" w14:textId="77777777" w:rsidR="00CA678E" w:rsidRPr="00CA678E" w:rsidRDefault="002954DE" w:rsidP="00416654">
            <w:pPr>
              <w:pStyle w:val="Neotevilenodstavek"/>
              <w:spacing w:before="0" w:after="0" w:line="260" w:lineRule="exact"/>
              <w:rPr>
                <w:iCs/>
                <w:sz w:val="20"/>
                <w:szCs w:val="20"/>
              </w:rPr>
            </w:pPr>
            <w:r>
              <w:rPr>
                <w:iCs/>
                <w:sz w:val="20"/>
                <w:szCs w:val="20"/>
              </w:rPr>
              <w:t>/</w:t>
            </w:r>
          </w:p>
        </w:tc>
      </w:tr>
      <w:tr w:rsidR="00CA678E" w:rsidRPr="00CA678E" w14:paraId="4886C6E8" w14:textId="77777777" w:rsidTr="00CA678E">
        <w:tc>
          <w:tcPr>
            <w:tcW w:w="9100" w:type="dxa"/>
            <w:gridSpan w:val="12"/>
          </w:tcPr>
          <w:p w14:paraId="7AB68E87" w14:textId="77777777" w:rsidR="00CA678E" w:rsidRPr="00CA678E" w:rsidRDefault="00CA678E" w:rsidP="00416654">
            <w:pPr>
              <w:pStyle w:val="Neotevilenodstavek"/>
              <w:spacing w:before="0" w:after="0" w:line="260" w:lineRule="exact"/>
              <w:rPr>
                <w:b/>
                <w:iCs/>
                <w:sz w:val="20"/>
                <w:szCs w:val="20"/>
              </w:rPr>
            </w:pPr>
            <w:r w:rsidRPr="00CA678E">
              <w:rPr>
                <w:b/>
                <w:sz w:val="20"/>
                <w:szCs w:val="20"/>
              </w:rPr>
              <w:t>3.a Osebe, odgovorne za strokovno pripravo in usklajenost gradiva:</w:t>
            </w:r>
          </w:p>
        </w:tc>
      </w:tr>
      <w:tr w:rsidR="00CA678E" w:rsidRPr="00CA678E" w14:paraId="3B28B69C" w14:textId="77777777" w:rsidTr="00CA678E">
        <w:tc>
          <w:tcPr>
            <w:tcW w:w="9100" w:type="dxa"/>
            <w:gridSpan w:val="12"/>
          </w:tcPr>
          <w:p w14:paraId="7589817A" w14:textId="77777777" w:rsidR="00C3481A" w:rsidRDefault="00C3481A" w:rsidP="002954DE">
            <w:pPr>
              <w:pStyle w:val="Neotevilenodstavek"/>
              <w:spacing w:line="260" w:lineRule="exact"/>
              <w:rPr>
                <w:iCs/>
                <w:sz w:val="20"/>
                <w:szCs w:val="20"/>
              </w:rPr>
            </w:pPr>
            <w:r>
              <w:rPr>
                <w:iCs/>
                <w:sz w:val="20"/>
                <w:szCs w:val="20"/>
              </w:rPr>
              <w:t>- Jože Novak, minister</w:t>
            </w:r>
          </w:p>
          <w:p w14:paraId="3739254C" w14:textId="77777777" w:rsidR="002954DE" w:rsidRPr="002954DE" w:rsidRDefault="002954DE" w:rsidP="002954DE">
            <w:pPr>
              <w:pStyle w:val="Neotevilenodstavek"/>
              <w:spacing w:line="260" w:lineRule="exact"/>
              <w:rPr>
                <w:iCs/>
                <w:sz w:val="20"/>
                <w:szCs w:val="20"/>
              </w:rPr>
            </w:pPr>
            <w:r w:rsidRPr="002954DE">
              <w:rPr>
                <w:iCs/>
                <w:sz w:val="20"/>
                <w:szCs w:val="20"/>
              </w:rPr>
              <w:t xml:space="preserve">- </w:t>
            </w:r>
            <w:r w:rsidR="00A2024A">
              <w:rPr>
                <w:iCs/>
                <w:sz w:val="20"/>
                <w:szCs w:val="20"/>
              </w:rPr>
              <w:t>dr</w:t>
            </w:r>
            <w:r w:rsidRPr="002954DE">
              <w:rPr>
                <w:iCs/>
                <w:sz w:val="20"/>
                <w:szCs w:val="20"/>
              </w:rPr>
              <w:t xml:space="preserve">. </w:t>
            </w:r>
            <w:r w:rsidR="00A2024A">
              <w:rPr>
                <w:iCs/>
                <w:sz w:val="20"/>
                <w:szCs w:val="20"/>
              </w:rPr>
              <w:t>Katarina Groznik Zeiler</w:t>
            </w:r>
            <w:r w:rsidRPr="002954DE">
              <w:rPr>
                <w:iCs/>
                <w:sz w:val="20"/>
                <w:szCs w:val="20"/>
              </w:rPr>
              <w:t>, generaln</w:t>
            </w:r>
            <w:r w:rsidR="00A2024A">
              <w:rPr>
                <w:iCs/>
                <w:sz w:val="20"/>
                <w:szCs w:val="20"/>
              </w:rPr>
              <w:t>a</w:t>
            </w:r>
            <w:r w:rsidRPr="002954DE">
              <w:rPr>
                <w:iCs/>
                <w:sz w:val="20"/>
                <w:szCs w:val="20"/>
              </w:rPr>
              <w:t xml:space="preserve"> direktor</w:t>
            </w:r>
            <w:r w:rsidR="00A2024A">
              <w:rPr>
                <w:iCs/>
                <w:sz w:val="20"/>
                <w:szCs w:val="20"/>
              </w:rPr>
              <w:t>ica</w:t>
            </w:r>
            <w:r w:rsidRPr="002954DE">
              <w:rPr>
                <w:iCs/>
                <w:sz w:val="20"/>
                <w:szCs w:val="20"/>
              </w:rPr>
              <w:t xml:space="preserve"> Direktorata za </w:t>
            </w:r>
            <w:r w:rsidR="00A2024A">
              <w:rPr>
                <w:iCs/>
                <w:sz w:val="20"/>
                <w:szCs w:val="20"/>
              </w:rPr>
              <w:t>Naravo</w:t>
            </w:r>
          </w:p>
          <w:p w14:paraId="2658B7BE" w14:textId="77777777" w:rsidR="002954DE" w:rsidRPr="002954DE" w:rsidRDefault="002954DE" w:rsidP="002954DE">
            <w:pPr>
              <w:pStyle w:val="Neotevilenodstavek"/>
              <w:spacing w:line="260" w:lineRule="exact"/>
              <w:rPr>
                <w:iCs/>
                <w:sz w:val="20"/>
                <w:szCs w:val="20"/>
              </w:rPr>
            </w:pPr>
            <w:r w:rsidRPr="002954DE">
              <w:rPr>
                <w:iCs/>
                <w:sz w:val="20"/>
                <w:szCs w:val="20"/>
              </w:rPr>
              <w:t xml:space="preserve">- Andrej Bibič, </w:t>
            </w:r>
            <w:r w:rsidR="00A2024A">
              <w:rPr>
                <w:iCs/>
                <w:sz w:val="20"/>
                <w:szCs w:val="20"/>
              </w:rPr>
              <w:t xml:space="preserve">vodja </w:t>
            </w:r>
            <w:r w:rsidRPr="002954DE">
              <w:rPr>
                <w:iCs/>
                <w:sz w:val="20"/>
                <w:szCs w:val="20"/>
              </w:rPr>
              <w:t>Sektorj</w:t>
            </w:r>
            <w:r w:rsidR="00A2024A">
              <w:rPr>
                <w:iCs/>
                <w:sz w:val="20"/>
                <w:szCs w:val="20"/>
              </w:rPr>
              <w:t>a z</w:t>
            </w:r>
            <w:r w:rsidR="00A2024A" w:rsidRPr="00A2024A">
              <w:rPr>
                <w:iCs/>
                <w:sz w:val="20"/>
                <w:szCs w:val="20"/>
              </w:rPr>
              <w:t>a biotsko raznovrstnost</w:t>
            </w:r>
          </w:p>
          <w:p w14:paraId="348DB36A" w14:textId="77777777" w:rsidR="00CA678E" w:rsidRPr="00CA678E" w:rsidRDefault="002954DE" w:rsidP="002954DE">
            <w:pPr>
              <w:pStyle w:val="Neotevilenodstavek"/>
              <w:spacing w:before="0" w:after="0" w:line="260" w:lineRule="exact"/>
              <w:rPr>
                <w:iCs/>
                <w:sz w:val="20"/>
                <w:szCs w:val="20"/>
              </w:rPr>
            </w:pPr>
            <w:r w:rsidRPr="002954DE">
              <w:rPr>
                <w:iCs/>
                <w:sz w:val="20"/>
                <w:szCs w:val="20"/>
              </w:rPr>
              <w:t xml:space="preserve">- </w:t>
            </w:r>
            <w:r w:rsidR="00A2024A">
              <w:rPr>
                <w:iCs/>
                <w:sz w:val="20"/>
                <w:szCs w:val="20"/>
              </w:rPr>
              <w:t>Nino Kirbiš</w:t>
            </w:r>
            <w:r w:rsidRPr="002954DE">
              <w:rPr>
                <w:iCs/>
                <w:sz w:val="20"/>
                <w:szCs w:val="20"/>
              </w:rPr>
              <w:t xml:space="preserve">, podsekretar v Sektorju </w:t>
            </w:r>
            <w:r w:rsidR="00A2024A">
              <w:rPr>
                <w:iCs/>
                <w:sz w:val="20"/>
                <w:szCs w:val="20"/>
              </w:rPr>
              <w:t>z</w:t>
            </w:r>
            <w:r w:rsidR="00A2024A" w:rsidRPr="00A2024A">
              <w:rPr>
                <w:iCs/>
                <w:sz w:val="20"/>
                <w:szCs w:val="20"/>
              </w:rPr>
              <w:t>a biotsko raznovrstnost</w:t>
            </w:r>
          </w:p>
        </w:tc>
      </w:tr>
      <w:tr w:rsidR="00CA678E" w:rsidRPr="00CA678E" w14:paraId="22B35158" w14:textId="77777777" w:rsidTr="00CA678E">
        <w:tc>
          <w:tcPr>
            <w:tcW w:w="9100" w:type="dxa"/>
            <w:gridSpan w:val="12"/>
          </w:tcPr>
          <w:p w14:paraId="23F254FE" w14:textId="77777777" w:rsidR="00CA678E" w:rsidRPr="00CA678E" w:rsidRDefault="00CA678E" w:rsidP="00416654">
            <w:pPr>
              <w:pStyle w:val="Neotevilenodstavek"/>
              <w:spacing w:before="0" w:after="0" w:line="260" w:lineRule="exact"/>
              <w:rPr>
                <w:b/>
                <w:iCs/>
                <w:sz w:val="20"/>
                <w:szCs w:val="20"/>
              </w:rPr>
            </w:pPr>
            <w:r w:rsidRPr="00CA678E">
              <w:rPr>
                <w:b/>
                <w:iCs/>
                <w:sz w:val="20"/>
                <w:szCs w:val="20"/>
              </w:rPr>
              <w:t xml:space="preserve">3.b Zunanji strokovnjaki, ki so </w:t>
            </w:r>
            <w:r w:rsidRPr="00CA678E">
              <w:rPr>
                <w:b/>
                <w:sz w:val="20"/>
                <w:szCs w:val="20"/>
              </w:rPr>
              <w:t>sodelovali pri pripravi dela ali celotnega gradiva:</w:t>
            </w:r>
          </w:p>
        </w:tc>
      </w:tr>
      <w:tr w:rsidR="00CA678E" w:rsidRPr="00CA678E" w14:paraId="5C0594A1" w14:textId="77777777" w:rsidTr="00CA678E">
        <w:tc>
          <w:tcPr>
            <w:tcW w:w="9100" w:type="dxa"/>
            <w:gridSpan w:val="12"/>
          </w:tcPr>
          <w:p w14:paraId="544451DE" w14:textId="77777777" w:rsidR="00CA678E" w:rsidRPr="00CA678E" w:rsidRDefault="00A2024A" w:rsidP="00416654">
            <w:pPr>
              <w:pStyle w:val="Neotevilenodstavek"/>
              <w:spacing w:before="0" w:after="0" w:line="260" w:lineRule="exact"/>
              <w:rPr>
                <w:iCs/>
                <w:sz w:val="20"/>
                <w:szCs w:val="20"/>
              </w:rPr>
            </w:pPr>
            <w:r>
              <w:rPr>
                <w:iCs/>
                <w:sz w:val="20"/>
                <w:szCs w:val="20"/>
              </w:rPr>
              <w:t>/</w:t>
            </w:r>
          </w:p>
        </w:tc>
      </w:tr>
      <w:tr w:rsidR="00CA678E" w:rsidRPr="00CA678E" w14:paraId="3EFBD1AE" w14:textId="77777777" w:rsidTr="00CA678E">
        <w:tc>
          <w:tcPr>
            <w:tcW w:w="9100" w:type="dxa"/>
            <w:gridSpan w:val="12"/>
          </w:tcPr>
          <w:p w14:paraId="5D23BC4E" w14:textId="77777777" w:rsidR="00CA678E" w:rsidRPr="00CA678E" w:rsidRDefault="00CA678E" w:rsidP="00416654">
            <w:pPr>
              <w:pStyle w:val="Neotevilenodstavek"/>
              <w:spacing w:before="0" w:after="0" w:line="260" w:lineRule="exact"/>
              <w:rPr>
                <w:b/>
                <w:iCs/>
                <w:sz w:val="20"/>
                <w:szCs w:val="20"/>
              </w:rPr>
            </w:pPr>
            <w:r w:rsidRPr="00CA678E">
              <w:rPr>
                <w:b/>
                <w:sz w:val="20"/>
                <w:szCs w:val="20"/>
              </w:rPr>
              <w:t>4. Predstavniki vlade, ki bodo sodelovali pri delu državnega zbora:</w:t>
            </w:r>
          </w:p>
        </w:tc>
      </w:tr>
      <w:tr w:rsidR="00CA678E" w:rsidRPr="00CA678E" w14:paraId="0AC11DC5" w14:textId="77777777" w:rsidTr="00CA678E">
        <w:tc>
          <w:tcPr>
            <w:tcW w:w="9100" w:type="dxa"/>
            <w:gridSpan w:val="12"/>
          </w:tcPr>
          <w:p w14:paraId="5DA7D5C7" w14:textId="77777777" w:rsidR="00CA678E" w:rsidRPr="00CA678E" w:rsidRDefault="00A2024A" w:rsidP="00416654">
            <w:pPr>
              <w:pStyle w:val="Neotevilenodstavek"/>
              <w:spacing w:before="0" w:after="0" w:line="260" w:lineRule="exact"/>
              <w:rPr>
                <w:b/>
                <w:sz w:val="20"/>
                <w:szCs w:val="20"/>
              </w:rPr>
            </w:pPr>
            <w:r>
              <w:rPr>
                <w:iCs/>
                <w:sz w:val="20"/>
                <w:szCs w:val="20"/>
              </w:rPr>
              <w:t>/</w:t>
            </w:r>
          </w:p>
        </w:tc>
      </w:tr>
      <w:tr w:rsidR="00CA678E" w:rsidRPr="00CA678E" w14:paraId="6587CA4B" w14:textId="77777777" w:rsidTr="00CA678E">
        <w:tc>
          <w:tcPr>
            <w:tcW w:w="9100" w:type="dxa"/>
            <w:gridSpan w:val="12"/>
          </w:tcPr>
          <w:p w14:paraId="2D9FC651" w14:textId="77777777" w:rsidR="00CA678E" w:rsidRPr="00CA678E" w:rsidRDefault="00CA678E" w:rsidP="00416654">
            <w:pPr>
              <w:pStyle w:val="Oddelek"/>
              <w:numPr>
                <w:ilvl w:val="0"/>
                <w:numId w:val="0"/>
              </w:numPr>
              <w:spacing w:before="0" w:after="0" w:line="260" w:lineRule="exact"/>
              <w:jc w:val="left"/>
              <w:rPr>
                <w:sz w:val="20"/>
                <w:szCs w:val="20"/>
              </w:rPr>
            </w:pPr>
            <w:r w:rsidRPr="00CA678E">
              <w:rPr>
                <w:sz w:val="20"/>
                <w:szCs w:val="20"/>
              </w:rPr>
              <w:t>5. Kratek povzetek gradiva:</w:t>
            </w:r>
          </w:p>
        </w:tc>
      </w:tr>
      <w:tr w:rsidR="00CA678E" w:rsidRPr="00CA678E" w14:paraId="6B8FAFDF" w14:textId="77777777" w:rsidTr="00CA678E">
        <w:tc>
          <w:tcPr>
            <w:tcW w:w="9100" w:type="dxa"/>
            <w:gridSpan w:val="12"/>
          </w:tcPr>
          <w:p w14:paraId="25689A48" w14:textId="77777777" w:rsidR="00AF65C1" w:rsidRPr="003564FA" w:rsidRDefault="00AF65C1" w:rsidP="00AF65C1">
            <w:pPr>
              <w:pStyle w:val="Neotevilenodstavek"/>
              <w:spacing w:line="260" w:lineRule="exact"/>
              <w:rPr>
                <w:iCs/>
                <w:sz w:val="20"/>
                <w:szCs w:val="18"/>
              </w:rPr>
            </w:pPr>
            <w:r w:rsidRPr="003564FA">
              <w:rPr>
                <w:iCs/>
                <w:sz w:val="20"/>
                <w:szCs w:val="18"/>
              </w:rPr>
              <w:t xml:space="preserve">MNVP Vladi RS predlaga v seznanitev </w:t>
            </w:r>
            <w:r w:rsidRPr="003564FA">
              <w:rPr>
                <w:b/>
                <w:bCs/>
                <w:iCs/>
                <w:sz w:val="20"/>
                <w:szCs w:val="18"/>
              </w:rPr>
              <w:t>končno poročilo o izvajanju Programa upravljanja območij Natura 2000 (2015–2020)</w:t>
            </w:r>
            <w:r w:rsidRPr="003564FA">
              <w:rPr>
                <w:iCs/>
                <w:sz w:val="20"/>
                <w:szCs w:val="18"/>
              </w:rPr>
              <w:t xml:space="preserve">, ki </w:t>
            </w:r>
            <w:r w:rsidRPr="00AF65C1">
              <w:rPr>
                <w:iCs/>
                <w:sz w:val="20"/>
                <w:szCs w:val="18"/>
              </w:rPr>
              <w:t>se je izvajal</w:t>
            </w:r>
            <w:r w:rsidRPr="003564FA">
              <w:rPr>
                <w:iCs/>
                <w:sz w:val="20"/>
                <w:szCs w:val="18"/>
              </w:rPr>
              <w:t xml:space="preserve"> do leta 2023. Poročilo sestavljata:</w:t>
            </w:r>
          </w:p>
          <w:p w14:paraId="38F37960" w14:textId="76F26747" w:rsidR="00AF65C1" w:rsidRPr="003564FA" w:rsidRDefault="00AF65C1" w:rsidP="00AF65C1">
            <w:pPr>
              <w:pStyle w:val="Neotevilenodstavek"/>
              <w:numPr>
                <w:ilvl w:val="0"/>
                <w:numId w:val="30"/>
              </w:numPr>
              <w:spacing w:line="260" w:lineRule="exact"/>
              <w:rPr>
                <w:iCs/>
                <w:sz w:val="20"/>
                <w:szCs w:val="18"/>
              </w:rPr>
            </w:pPr>
            <w:r w:rsidRPr="003564FA">
              <w:rPr>
                <w:iCs/>
                <w:sz w:val="20"/>
                <w:szCs w:val="18"/>
              </w:rPr>
              <w:t xml:space="preserve">pisni del: </w:t>
            </w:r>
            <w:r w:rsidR="00B15B9D" w:rsidRPr="00B15B9D">
              <w:rPr>
                <w:i/>
                <w:iCs/>
                <w:sz w:val="20"/>
                <w:szCs w:val="18"/>
              </w:rPr>
              <w:t>Izvajanje_PUN_2015_23_k_p</w:t>
            </w:r>
            <w:r w:rsidRPr="003564FA">
              <w:rPr>
                <w:i/>
                <w:iCs/>
                <w:sz w:val="20"/>
                <w:szCs w:val="18"/>
              </w:rPr>
              <w:t>.docx</w:t>
            </w:r>
            <w:r w:rsidRPr="003564FA">
              <w:rPr>
                <w:iCs/>
                <w:sz w:val="20"/>
                <w:szCs w:val="18"/>
              </w:rPr>
              <w:t>,</w:t>
            </w:r>
          </w:p>
          <w:p w14:paraId="6F841AB5" w14:textId="4ADDDC68" w:rsidR="00AF65C1" w:rsidRPr="003564FA" w:rsidRDefault="00AF65C1" w:rsidP="00AF65C1">
            <w:pPr>
              <w:pStyle w:val="Neotevilenodstavek"/>
              <w:numPr>
                <w:ilvl w:val="0"/>
                <w:numId w:val="30"/>
              </w:numPr>
              <w:spacing w:line="260" w:lineRule="exact"/>
              <w:rPr>
                <w:iCs/>
                <w:sz w:val="20"/>
                <w:szCs w:val="18"/>
              </w:rPr>
            </w:pPr>
            <w:r w:rsidRPr="003564FA">
              <w:rPr>
                <w:iCs/>
                <w:sz w:val="20"/>
                <w:szCs w:val="18"/>
              </w:rPr>
              <w:t xml:space="preserve">priloga 6.1: </w:t>
            </w:r>
            <w:r w:rsidR="00B15B9D" w:rsidRPr="00B15B9D">
              <w:rPr>
                <w:i/>
                <w:iCs/>
                <w:sz w:val="20"/>
                <w:szCs w:val="18"/>
              </w:rPr>
              <w:t>Porocilo_PUN_2015_23_P_ 6.1_k_p</w:t>
            </w:r>
            <w:r w:rsidRPr="003564FA">
              <w:rPr>
                <w:i/>
                <w:iCs/>
                <w:sz w:val="20"/>
                <w:szCs w:val="18"/>
              </w:rPr>
              <w:t>.xls</w:t>
            </w:r>
            <w:r w:rsidR="00CC4BAB">
              <w:rPr>
                <w:i/>
                <w:iCs/>
                <w:sz w:val="20"/>
                <w:szCs w:val="18"/>
              </w:rPr>
              <w:t>x</w:t>
            </w:r>
            <w:r w:rsidRPr="003564FA">
              <w:rPr>
                <w:iCs/>
                <w:sz w:val="20"/>
                <w:szCs w:val="18"/>
              </w:rPr>
              <w:t>.</w:t>
            </w:r>
          </w:p>
          <w:p w14:paraId="3A0192DB" w14:textId="77777777" w:rsidR="00AF65C1" w:rsidRPr="003564FA" w:rsidRDefault="00AF65C1" w:rsidP="00AF65C1">
            <w:pPr>
              <w:pStyle w:val="Neotevilenodstavek"/>
              <w:spacing w:line="260" w:lineRule="exact"/>
              <w:rPr>
                <w:iCs/>
                <w:sz w:val="20"/>
                <w:szCs w:val="18"/>
              </w:rPr>
            </w:pPr>
            <w:r w:rsidRPr="003564FA">
              <w:rPr>
                <w:iCs/>
                <w:sz w:val="20"/>
                <w:szCs w:val="18"/>
              </w:rPr>
              <w:t>Poročilo temelji na pregledu</w:t>
            </w:r>
            <w:r>
              <w:rPr>
                <w:iCs/>
                <w:sz w:val="20"/>
                <w:szCs w:val="18"/>
              </w:rPr>
              <w:t xml:space="preserve"> izvedenosti ukrepov, ki so določeni v Prilogi 6.1 omenjenega programa.</w:t>
            </w:r>
          </w:p>
          <w:p w14:paraId="696BB432" w14:textId="77777777" w:rsidR="00AF65C1" w:rsidRPr="003564FA" w:rsidRDefault="00AF65C1" w:rsidP="00AF65C1">
            <w:pPr>
              <w:pStyle w:val="Neotevilenodstavek"/>
              <w:spacing w:line="260" w:lineRule="exact"/>
              <w:rPr>
                <w:iCs/>
                <w:sz w:val="20"/>
                <w:szCs w:val="18"/>
              </w:rPr>
            </w:pPr>
            <w:r w:rsidRPr="003564FA">
              <w:rPr>
                <w:iCs/>
                <w:sz w:val="20"/>
                <w:szCs w:val="18"/>
              </w:rPr>
              <w:t xml:space="preserve">Na podlagi zbranih podatkov so bili pripravljeni zaključki o izvedenosti ukrepov do konca leta 2023. V obdobju </w:t>
            </w:r>
            <w:r w:rsidRPr="003564FA">
              <w:rPr>
                <w:b/>
                <w:bCs/>
                <w:iCs/>
                <w:sz w:val="20"/>
                <w:szCs w:val="18"/>
              </w:rPr>
              <w:t>2015–2023</w:t>
            </w:r>
            <w:r w:rsidRPr="003564FA">
              <w:rPr>
                <w:iCs/>
                <w:sz w:val="20"/>
                <w:szCs w:val="18"/>
              </w:rPr>
              <w:t xml:space="preserve"> je bilo </w:t>
            </w:r>
            <w:r w:rsidRPr="003564FA">
              <w:rPr>
                <w:b/>
                <w:bCs/>
                <w:iCs/>
                <w:sz w:val="20"/>
                <w:szCs w:val="18"/>
              </w:rPr>
              <w:t>87 % ukrepov iz priloge 6.1 ("Cilji in ukrepi") izvedenih ali v določeni fazi izvajanja</w:t>
            </w:r>
            <w:r w:rsidRPr="003564FA">
              <w:rPr>
                <w:iCs/>
                <w:sz w:val="20"/>
                <w:szCs w:val="18"/>
              </w:rPr>
              <w:t xml:space="preserve">, kar predstavlja </w:t>
            </w:r>
            <w:r w:rsidRPr="003564FA">
              <w:rPr>
                <w:b/>
                <w:bCs/>
                <w:iCs/>
                <w:sz w:val="20"/>
                <w:szCs w:val="18"/>
              </w:rPr>
              <w:t>pomembno izboljšanje</w:t>
            </w:r>
            <w:r w:rsidRPr="003564FA">
              <w:rPr>
                <w:iCs/>
                <w:sz w:val="20"/>
                <w:szCs w:val="18"/>
              </w:rPr>
              <w:t xml:space="preserve"> v primerjavi s prejšnjim programom za obdobje 2007–2013. Na večini področij </w:t>
            </w:r>
            <w:r w:rsidRPr="003564FA">
              <w:rPr>
                <w:b/>
                <w:bCs/>
                <w:iCs/>
                <w:sz w:val="20"/>
                <w:szCs w:val="18"/>
              </w:rPr>
              <w:t>se izvaja</w:t>
            </w:r>
            <w:r w:rsidRPr="003564FA">
              <w:rPr>
                <w:iCs/>
                <w:sz w:val="20"/>
                <w:szCs w:val="18"/>
              </w:rPr>
              <w:t xml:space="preserve"> skoraj celoten nabor načrtovanih ukrepov.</w:t>
            </w:r>
          </w:p>
          <w:p w14:paraId="63ECDDCB" w14:textId="77777777" w:rsidR="00AF65C1" w:rsidRDefault="00AF65C1" w:rsidP="003564FA">
            <w:pPr>
              <w:pStyle w:val="Neotevilenodstavek"/>
              <w:spacing w:line="260" w:lineRule="exact"/>
              <w:rPr>
                <w:iCs/>
                <w:sz w:val="20"/>
                <w:szCs w:val="18"/>
              </w:rPr>
            </w:pPr>
          </w:p>
          <w:p w14:paraId="1105A9B6" w14:textId="77777777" w:rsidR="00AF65C1" w:rsidRDefault="00AF65C1" w:rsidP="003564FA">
            <w:pPr>
              <w:pStyle w:val="Neotevilenodstavek"/>
              <w:spacing w:line="260" w:lineRule="exact"/>
              <w:rPr>
                <w:iCs/>
                <w:sz w:val="20"/>
                <w:szCs w:val="18"/>
              </w:rPr>
            </w:pPr>
            <w:r>
              <w:rPr>
                <w:iCs/>
                <w:sz w:val="20"/>
                <w:szCs w:val="18"/>
              </w:rPr>
              <w:t>Dodatna obrazložitev:</w:t>
            </w:r>
          </w:p>
          <w:p w14:paraId="214C735A" w14:textId="77777777" w:rsidR="003564FA" w:rsidRPr="003564FA" w:rsidRDefault="003564FA" w:rsidP="003564FA">
            <w:pPr>
              <w:pStyle w:val="Neotevilenodstavek"/>
              <w:spacing w:line="260" w:lineRule="exact"/>
              <w:rPr>
                <w:iCs/>
                <w:sz w:val="20"/>
                <w:szCs w:val="18"/>
              </w:rPr>
            </w:pPr>
            <w:r w:rsidRPr="003564FA">
              <w:rPr>
                <w:iCs/>
                <w:sz w:val="20"/>
                <w:szCs w:val="18"/>
              </w:rPr>
              <w:t xml:space="preserve">Vlada Republike Slovenije je s sklepom št. 00719-6/2015/13 z dne 9. 4. 2015 sprejela </w:t>
            </w:r>
            <w:r w:rsidRPr="003564FA">
              <w:rPr>
                <w:b/>
                <w:bCs/>
                <w:iCs/>
                <w:sz w:val="20"/>
                <w:szCs w:val="18"/>
              </w:rPr>
              <w:t>Operativni program – Program upravljanja območij Natura 2000 (2015–2020)</w:t>
            </w:r>
            <w:r w:rsidRPr="003564FA">
              <w:rPr>
                <w:iCs/>
                <w:sz w:val="20"/>
                <w:szCs w:val="18"/>
              </w:rPr>
              <w:t xml:space="preserve">. </w:t>
            </w:r>
            <w:r w:rsidR="00AF65C1" w:rsidRPr="00AF65C1">
              <w:rPr>
                <w:iCs/>
                <w:sz w:val="20"/>
                <w:szCs w:val="18"/>
              </w:rPr>
              <w:t>Program v</w:t>
            </w:r>
            <w:r w:rsidRPr="003564FA">
              <w:rPr>
                <w:iCs/>
                <w:sz w:val="20"/>
                <w:szCs w:val="18"/>
              </w:rPr>
              <w:t xml:space="preserve"> obsežni prilogi 6.1 </w:t>
            </w:r>
            <w:r w:rsidR="00AF65C1" w:rsidRPr="00AF65C1">
              <w:rPr>
                <w:iCs/>
                <w:sz w:val="20"/>
                <w:szCs w:val="18"/>
              </w:rPr>
              <w:t>določa</w:t>
            </w:r>
            <w:r w:rsidRPr="003564FA">
              <w:rPr>
                <w:iCs/>
                <w:sz w:val="20"/>
                <w:szCs w:val="18"/>
              </w:rPr>
              <w:t xml:space="preserve"> </w:t>
            </w:r>
            <w:r w:rsidRPr="003564FA">
              <w:rPr>
                <w:b/>
                <w:bCs/>
                <w:iCs/>
                <w:sz w:val="20"/>
                <w:szCs w:val="18"/>
              </w:rPr>
              <w:t>podrobn</w:t>
            </w:r>
            <w:r w:rsidR="00AF65C1" w:rsidRPr="00AF65C1">
              <w:rPr>
                <w:b/>
                <w:bCs/>
                <w:iCs/>
                <w:sz w:val="20"/>
                <w:szCs w:val="18"/>
              </w:rPr>
              <w:t>e</w:t>
            </w:r>
            <w:r w:rsidRPr="003564FA">
              <w:rPr>
                <w:b/>
                <w:bCs/>
                <w:iCs/>
                <w:sz w:val="20"/>
                <w:szCs w:val="18"/>
              </w:rPr>
              <w:t xml:space="preserve"> varstven</w:t>
            </w:r>
            <w:r w:rsidR="00AF65C1" w:rsidRPr="00AF65C1">
              <w:rPr>
                <w:b/>
                <w:bCs/>
                <w:iCs/>
                <w:sz w:val="20"/>
                <w:szCs w:val="18"/>
              </w:rPr>
              <w:t>e</w:t>
            </w:r>
            <w:r w:rsidRPr="003564FA">
              <w:rPr>
                <w:b/>
                <w:bCs/>
                <w:iCs/>
                <w:sz w:val="20"/>
                <w:szCs w:val="18"/>
              </w:rPr>
              <w:t xml:space="preserve"> cilj</w:t>
            </w:r>
            <w:r w:rsidR="00AF65C1" w:rsidRPr="00AF65C1">
              <w:rPr>
                <w:b/>
                <w:bCs/>
                <w:iCs/>
                <w:sz w:val="20"/>
                <w:szCs w:val="18"/>
              </w:rPr>
              <w:t>e</w:t>
            </w:r>
            <w:r w:rsidRPr="003564FA">
              <w:rPr>
                <w:iCs/>
                <w:sz w:val="20"/>
                <w:szCs w:val="18"/>
              </w:rPr>
              <w:t xml:space="preserve"> za vsako območje Natura 2000 ter </w:t>
            </w:r>
            <w:r w:rsidRPr="003564FA">
              <w:rPr>
                <w:b/>
                <w:bCs/>
                <w:iCs/>
                <w:sz w:val="20"/>
                <w:szCs w:val="18"/>
              </w:rPr>
              <w:t>ukrep</w:t>
            </w:r>
            <w:r w:rsidR="00AF65C1" w:rsidRPr="00AF65C1">
              <w:rPr>
                <w:b/>
                <w:bCs/>
                <w:iCs/>
                <w:sz w:val="20"/>
                <w:szCs w:val="18"/>
              </w:rPr>
              <w:t>e</w:t>
            </w:r>
            <w:r w:rsidRPr="003564FA">
              <w:rPr>
                <w:b/>
                <w:bCs/>
                <w:iCs/>
                <w:sz w:val="20"/>
                <w:szCs w:val="18"/>
              </w:rPr>
              <w:t xml:space="preserve"> in usmeritve</w:t>
            </w:r>
            <w:r w:rsidRPr="003564FA">
              <w:rPr>
                <w:iCs/>
                <w:sz w:val="20"/>
                <w:szCs w:val="18"/>
              </w:rPr>
              <w:t xml:space="preserve"> za njihovo doseganje, skupaj z določenimi </w:t>
            </w:r>
            <w:r w:rsidRPr="003564FA">
              <w:rPr>
                <w:b/>
                <w:bCs/>
                <w:iCs/>
                <w:sz w:val="20"/>
                <w:szCs w:val="18"/>
              </w:rPr>
              <w:t>izvajalci</w:t>
            </w:r>
            <w:r w:rsidRPr="003564FA">
              <w:rPr>
                <w:iCs/>
                <w:sz w:val="20"/>
                <w:szCs w:val="18"/>
              </w:rPr>
              <w:t>.</w:t>
            </w:r>
          </w:p>
          <w:p w14:paraId="0CF1FB12" w14:textId="77777777" w:rsidR="003564FA" w:rsidRPr="003564FA" w:rsidRDefault="003564FA" w:rsidP="003564FA">
            <w:pPr>
              <w:pStyle w:val="Neotevilenodstavek"/>
              <w:spacing w:line="260" w:lineRule="exact"/>
              <w:rPr>
                <w:iCs/>
                <w:sz w:val="20"/>
                <w:szCs w:val="18"/>
              </w:rPr>
            </w:pPr>
            <w:r w:rsidRPr="003564FA">
              <w:rPr>
                <w:iCs/>
                <w:sz w:val="20"/>
                <w:szCs w:val="18"/>
              </w:rPr>
              <w:t xml:space="preserve">Januarja 2021 je Vlada RS s sklepom št. 35600-5/2020/4 </w:t>
            </w:r>
            <w:r w:rsidRPr="003564FA">
              <w:rPr>
                <w:b/>
                <w:bCs/>
                <w:iCs/>
                <w:sz w:val="20"/>
                <w:szCs w:val="18"/>
              </w:rPr>
              <w:t>podaljšala uporabo teh ciljev in ukrepov</w:t>
            </w:r>
            <w:r w:rsidRPr="003564FA">
              <w:rPr>
                <w:iCs/>
                <w:sz w:val="20"/>
                <w:szCs w:val="18"/>
              </w:rPr>
              <w:t xml:space="preserve"> do sprejetja novega programa. Obenem je naložila ministrstvom, drugim državnim organom in nosilcem javnih pooblastil, določenim kot izvajalci, da ukrepe izvedejo do konca programskega obdobja.</w:t>
            </w:r>
          </w:p>
          <w:p w14:paraId="3A399DEF" w14:textId="77777777" w:rsidR="003564FA" w:rsidRPr="003564FA" w:rsidRDefault="003564FA" w:rsidP="003564FA">
            <w:pPr>
              <w:pStyle w:val="Neotevilenodstavek"/>
              <w:spacing w:line="260" w:lineRule="exact"/>
              <w:rPr>
                <w:iCs/>
                <w:sz w:val="20"/>
                <w:szCs w:val="18"/>
              </w:rPr>
            </w:pPr>
            <w:r w:rsidRPr="003564FA">
              <w:rPr>
                <w:iCs/>
                <w:sz w:val="20"/>
                <w:szCs w:val="18"/>
              </w:rPr>
              <w:t xml:space="preserve">Z novim sklepom št. 00403-1/2022/50 z dne 24. 11. 2022 je Vlada RS določila, da morajo ti organi </w:t>
            </w:r>
            <w:r w:rsidRPr="003564FA">
              <w:rPr>
                <w:b/>
                <w:bCs/>
                <w:iCs/>
                <w:sz w:val="20"/>
                <w:szCs w:val="18"/>
              </w:rPr>
              <w:t>vsako leto do 30. maja</w:t>
            </w:r>
            <w:r w:rsidRPr="003564FA">
              <w:rPr>
                <w:iCs/>
                <w:sz w:val="20"/>
                <w:szCs w:val="18"/>
              </w:rPr>
              <w:t xml:space="preserve"> Ministrstvu za naravne vire in prostor (MNVP) </w:t>
            </w:r>
            <w:r w:rsidRPr="003564FA">
              <w:rPr>
                <w:b/>
                <w:bCs/>
                <w:iCs/>
                <w:sz w:val="20"/>
                <w:szCs w:val="18"/>
              </w:rPr>
              <w:t>poročati o izvedbi ukrepov</w:t>
            </w:r>
            <w:r w:rsidRPr="003564FA">
              <w:rPr>
                <w:iCs/>
                <w:sz w:val="20"/>
                <w:szCs w:val="18"/>
              </w:rPr>
              <w:t xml:space="preserve"> za preteklo leto.</w:t>
            </w:r>
          </w:p>
          <w:p w14:paraId="4F6C9CBC" w14:textId="77777777" w:rsidR="00AF65C1" w:rsidRPr="00AF65C1" w:rsidRDefault="003564FA" w:rsidP="003564FA">
            <w:pPr>
              <w:pStyle w:val="Neotevilenodstavek"/>
              <w:spacing w:line="260" w:lineRule="exact"/>
              <w:rPr>
                <w:iCs/>
                <w:sz w:val="20"/>
                <w:szCs w:val="18"/>
              </w:rPr>
            </w:pPr>
            <w:r w:rsidRPr="003564FA">
              <w:rPr>
                <w:iCs/>
                <w:sz w:val="20"/>
                <w:szCs w:val="18"/>
              </w:rPr>
              <w:t xml:space="preserve">Program upravljanja za obdobje 2015–2020 se je izvajal do sprejetja novega programa za obdobje </w:t>
            </w:r>
            <w:r w:rsidRPr="003564FA">
              <w:rPr>
                <w:b/>
                <w:bCs/>
                <w:iCs/>
                <w:sz w:val="20"/>
                <w:szCs w:val="18"/>
              </w:rPr>
              <w:t>2023–2028</w:t>
            </w:r>
            <w:r w:rsidRPr="003564FA">
              <w:rPr>
                <w:iCs/>
                <w:sz w:val="20"/>
                <w:szCs w:val="18"/>
              </w:rPr>
              <w:t>, ki ga je Vlada RS sprejela 4. 10. 2023 s sklepom št. 35600-4/2023/5.</w:t>
            </w:r>
          </w:p>
          <w:p w14:paraId="14C5BA02" w14:textId="77777777" w:rsidR="003564FA" w:rsidRPr="00AF65C1" w:rsidRDefault="003564FA" w:rsidP="003564FA">
            <w:pPr>
              <w:pStyle w:val="Neotevilenodstavek"/>
              <w:spacing w:line="260" w:lineRule="exact"/>
              <w:rPr>
                <w:iCs/>
                <w:sz w:val="20"/>
                <w:szCs w:val="18"/>
              </w:rPr>
            </w:pPr>
            <w:r w:rsidRPr="003564FA">
              <w:rPr>
                <w:iCs/>
                <w:sz w:val="20"/>
                <w:szCs w:val="18"/>
              </w:rPr>
              <w:t xml:space="preserve">Končno poročilo tako zajema obdobje </w:t>
            </w:r>
            <w:r w:rsidRPr="003564FA">
              <w:rPr>
                <w:b/>
                <w:bCs/>
                <w:iCs/>
                <w:sz w:val="20"/>
                <w:szCs w:val="18"/>
              </w:rPr>
              <w:t>2015–2023</w:t>
            </w:r>
            <w:r w:rsidRPr="003564FA">
              <w:rPr>
                <w:iCs/>
                <w:sz w:val="20"/>
                <w:szCs w:val="18"/>
              </w:rPr>
              <w:t>.</w:t>
            </w:r>
          </w:p>
          <w:p w14:paraId="007D8CD0" w14:textId="77777777" w:rsidR="00CA678E" w:rsidRPr="00CA678E" w:rsidRDefault="00CA678E" w:rsidP="00AF65C1">
            <w:pPr>
              <w:pStyle w:val="Neotevilenodstavek"/>
              <w:spacing w:line="260" w:lineRule="exact"/>
              <w:rPr>
                <w:iCs/>
                <w:sz w:val="20"/>
                <w:szCs w:val="20"/>
              </w:rPr>
            </w:pPr>
          </w:p>
        </w:tc>
      </w:tr>
      <w:tr w:rsidR="00CA678E" w:rsidRPr="00CA678E" w14:paraId="763F33A1" w14:textId="77777777" w:rsidTr="00CA678E">
        <w:tc>
          <w:tcPr>
            <w:tcW w:w="9100" w:type="dxa"/>
            <w:gridSpan w:val="12"/>
          </w:tcPr>
          <w:p w14:paraId="025AF394" w14:textId="77777777" w:rsidR="00CA678E" w:rsidRPr="00CA678E" w:rsidRDefault="00CA678E" w:rsidP="00416654">
            <w:pPr>
              <w:pStyle w:val="Oddelek"/>
              <w:numPr>
                <w:ilvl w:val="0"/>
                <w:numId w:val="0"/>
              </w:numPr>
              <w:spacing w:before="0" w:after="0" w:line="260" w:lineRule="exact"/>
              <w:jc w:val="left"/>
              <w:rPr>
                <w:sz w:val="20"/>
                <w:szCs w:val="20"/>
              </w:rPr>
            </w:pPr>
            <w:r w:rsidRPr="00CA678E">
              <w:rPr>
                <w:sz w:val="20"/>
                <w:szCs w:val="20"/>
              </w:rPr>
              <w:t>6. Presoja posledic za:</w:t>
            </w:r>
          </w:p>
        </w:tc>
      </w:tr>
      <w:tr w:rsidR="00CA678E" w:rsidRPr="00CA678E" w14:paraId="260F4199" w14:textId="77777777" w:rsidTr="00CA678E">
        <w:tc>
          <w:tcPr>
            <w:tcW w:w="1448" w:type="dxa"/>
          </w:tcPr>
          <w:p w14:paraId="71AC908A" w14:textId="77777777" w:rsidR="00CA678E" w:rsidRPr="00CA678E" w:rsidRDefault="00CA678E" w:rsidP="00416654">
            <w:pPr>
              <w:pStyle w:val="Neotevilenodstavek"/>
              <w:spacing w:before="0" w:after="0" w:line="260" w:lineRule="exact"/>
              <w:ind w:left="360"/>
              <w:rPr>
                <w:iCs/>
                <w:sz w:val="20"/>
                <w:szCs w:val="20"/>
              </w:rPr>
            </w:pPr>
            <w:r w:rsidRPr="00CA678E">
              <w:rPr>
                <w:iCs/>
                <w:sz w:val="20"/>
                <w:szCs w:val="20"/>
              </w:rPr>
              <w:t>a)</w:t>
            </w:r>
          </w:p>
        </w:tc>
        <w:tc>
          <w:tcPr>
            <w:tcW w:w="5444" w:type="dxa"/>
            <w:gridSpan w:val="9"/>
          </w:tcPr>
          <w:p w14:paraId="0431E204" w14:textId="77777777" w:rsidR="00CA678E" w:rsidRPr="00CA678E" w:rsidRDefault="00CA678E" w:rsidP="00416654">
            <w:pPr>
              <w:pStyle w:val="Neotevilenodstavek"/>
              <w:spacing w:before="0" w:after="0" w:line="260" w:lineRule="exact"/>
              <w:rPr>
                <w:sz w:val="20"/>
                <w:szCs w:val="20"/>
              </w:rPr>
            </w:pPr>
            <w:r w:rsidRPr="00CA678E">
              <w:rPr>
                <w:sz w:val="20"/>
                <w:szCs w:val="20"/>
              </w:rPr>
              <w:t>javnofinančna sredstva nad 40.000 EUR v tekočem in naslednjih treh letih</w:t>
            </w:r>
          </w:p>
        </w:tc>
        <w:tc>
          <w:tcPr>
            <w:tcW w:w="2208" w:type="dxa"/>
            <w:gridSpan w:val="2"/>
            <w:vAlign w:val="center"/>
          </w:tcPr>
          <w:p w14:paraId="08B86BE1" w14:textId="77777777" w:rsidR="00CA678E" w:rsidRPr="00843382" w:rsidRDefault="00CA678E" w:rsidP="00416654">
            <w:pPr>
              <w:pStyle w:val="Neotevilenodstavek"/>
              <w:spacing w:before="0" w:after="0" w:line="260" w:lineRule="exact"/>
              <w:jc w:val="center"/>
              <w:rPr>
                <w:b/>
                <w:bCs/>
                <w:iCs/>
                <w:sz w:val="20"/>
                <w:szCs w:val="20"/>
              </w:rPr>
            </w:pPr>
            <w:r w:rsidRPr="00843382">
              <w:rPr>
                <w:b/>
                <w:bCs/>
                <w:sz w:val="20"/>
                <w:szCs w:val="20"/>
              </w:rPr>
              <w:t>NE</w:t>
            </w:r>
          </w:p>
        </w:tc>
      </w:tr>
      <w:tr w:rsidR="00CA678E" w:rsidRPr="00CA678E" w14:paraId="69CB472A" w14:textId="77777777" w:rsidTr="00CA678E">
        <w:tc>
          <w:tcPr>
            <w:tcW w:w="1448" w:type="dxa"/>
          </w:tcPr>
          <w:p w14:paraId="32546087" w14:textId="77777777" w:rsidR="00CA678E" w:rsidRPr="00CA678E" w:rsidRDefault="00CA678E" w:rsidP="00416654">
            <w:pPr>
              <w:pStyle w:val="Neotevilenodstavek"/>
              <w:spacing w:before="0" w:after="0" w:line="260" w:lineRule="exact"/>
              <w:ind w:left="360"/>
              <w:rPr>
                <w:iCs/>
                <w:sz w:val="20"/>
                <w:szCs w:val="20"/>
              </w:rPr>
            </w:pPr>
            <w:r w:rsidRPr="00CA678E">
              <w:rPr>
                <w:iCs/>
                <w:sz w:val="20"/>
                <w:szCs w:val="20"/>
              </w:rPr>
              <w:t>b)</w:t>
            </w:r>
          </w:p>
        </w:tc>
        <w:tc>
          <w:tcPr>
            <w:tcW w:w="5444" w:type="dxa"/>
            <w:gridSpan w:val="9"/>
          </w:tcPr>
          <w:p w14:paraId="6A07DBA1" w14:textId="77777777" w:rsidR="00CA678E" w:rsidRPr="00CA678E" w:rsidRDefault="00CA678E" w:rsidP="00416654">
            <w:pPr>
              <w:pStyle w:val="Neotevilenodstavek"/>
              <w:spacing w:before="0" w:after="0" w:line="260" w:lineRule="exact"/>
              <w:rPr>
                <w:iCs/>
                <w:sz w:val="20"/>
                <w:szCs w:val="20"/>
              </w:rPr>
            </w:pPr>
            <w:r w:rsidRPr="00CA678E">
              <w:rPr>
                <w:bCs/>
                <w:sz w:val="20"/>
                <w:szCs w:val="20"/>
              </w:rPr>
              <w:t>usklajenost slovenskega pravnega reda s pravnim redom Evropske unije</w:t>
            </w:r>
          </w:p>
        </w:tc>
        <w:tc>
          <w:tcPr>
            <w:tcW w:w="2208" w:type="dxa"/>
            <w:gridSpan w:val="2"/>
            <w:vAlign w:val="center"/>
          </w:tcPr>
          <w:p w14:paraId="4A819F5B" w14:textId="77777777" w:rsidR="00CA678E" w:rsidRPr="00843382" w:rsidRDefault="00CA678E" w:rsidP="00416654">
            <w:pPr>
              <w:pStyle w:val="Neotevilenodstavek"/>
              <w:spacing w:before="0" w:after="0" w:line="260" w:lineRule="exact"/>
              <w:jc w:val="center"/>
              <w:rPr>
                <w:b/>
                <w:bCs/>
                <w:iCs/>
                <w:sz w:val="20"/>
                <w:szCs w:val="20"/>
              </w:rPr>
            </w:pPr>
            <w:r w:rsidRPr="00843382">
              <w:rPr>
                <w:b/>
                <w:bCs/>
                <w:sz w:val="20"/>
                <w:szCs w:val="20"/>
              </w:rPr>
              <w:t>NE</w:t>
            </w:r>
          </w:p>
        </w:tc>
      </w:tr>
      <w:tr w:rsidR="00CA678E" w:rsidRPr="00CA678E" w14:paraId="48AA9E43" w14:textId="77777777" w:rsidTr="00CA678E">
        <w:tc>
          <w:tcPr>
            <w:tcW w:w="1448" w:type="dxa"/>
          </w:tcPr>
          <w:p w14:paraId="3675FFAF" w14:textId="77777777" w:rsidR="00CA678E" w:rsidRPr="00CA678E" w:rsidRDefault="00CA678E" w:rsidP="00416654">
            <w:pPr>
              <w:pStyle w:val="Neotevilenodstavek"/>
              <w:spacing w:before="0" w:after="0" w:line="260" w:lineRule="exact"/>
              <w:ind w:left="360"/>
              <w:rPr>
                <w:iCs/>
                <w:sz w:val="20"/>
                <w:szCs w:val="20"/>
              </w:rPr>
            </w:pPr>
            <w:r w:rsidRPr="00CA678E">
              <w:rPr>
                <w:iCs/>
                <w:sz w:val="20"/>
                <w:szCs w:val="20"/>
              </w:rPr>
              <w:t>c)</w:t>
            </w:r>
          </w:p>
        </w:tc>
        <w:tc>
          <w:tcPr>
            <w:tcW w:w="5444" w:type="dxa"/>
            <w:gridSpan w:val="9"/>
          </w:tcPr>
          <w:p w14:paraId="67DEA5DA" w14:textId="77777777" w:rsidR="00CA678E" w:rsidRPr="00CA678E" w:rsidRDefault="00CA678E" w:rsidP="00416654">
            <w:pPr>
              <w:pStyle w:val="Neotevilenodstavek"/>
              <w:spacing w:before="0" w:after="0" w:line="260" w:lineRule="exact"/>
              <w:rPr>
                <w:iCs/>
                <w:sz w:val="20"/>
                <w:szCs w:val="20"/>
              </w:rPr>
            </w:pPr>
            <w:r w:rsidRPr="00CA678E">
              <w:rPr>
                <w:sz w:val="20"/>
                <w:szCs w:val="20"/>
              </w:rPr>
              <w:t>administrativne posledice</w:t>
            </w:r>
          </w:p>
        </w:tc>
        <w:tc>
          <w:tcPr>
            <w:tcW w:w="2208" w:type="dxa"/>
            <w:gridSpan w:val="2"/>
            <w:vAlign w:val="center"/>
          </w:tcPr>
          <w:p w14:paraId="638D8EC2" w14:textId="77777777" w:rsidR="00CA678E" w:rsidRPr="00843382" w:rsidRDefault="00CA678E" w:rsidP="00416654">
            <w:pPr>
              <w:pStyle w:val="Neotevilenodstavek"/>
              <w:spacing w:before="0" w:after="0" w:line="260" w:lineRule="exact"/>
              <w:jc w:val="center"/>
              <w:rPr>
                <w:b/>
                <w:bCs/>
                <w:sz w:val="20"/>
                <w:szCs w:val="20"/>
              </w:rPr>
            </w:pPr>
            <w:r w:rsidRPr="00843382">
              <w:rPr>
                <w:b/>
                <w:bCs/>
                <w:sz w:val="20"/>
                <w:szCs w:val="20"/>
              </w:rPr>
              <w:t>NE</w:t>
            </w:r>
          </w:p>
        </w:tc>
      </w:tr>
      <w:tr w:rsidR="00CA678E" w:rsidRPr="00CA678E" w14:paraId="40F11676" w14:textId="77777777" w:rsidTr="00CA678E">
        <w:tc>
          <w:tcPr>
            <w:tcW w:w="1448" w:type="dxa"/>
          </w:tcPr>
          <w:p w14:paraId="54865EDC" w14:textId="77777777" w:rsidR="00CA678E" w:rsidRPr="00CA678E" w:rsidRDefault="00CA678E" w:rsidP="00416654">
            <w:pPr>
              <w:pStyle w:val="Neotevilenodstavek"/>
              <w:spacing w:before="0" w:after="0" w:line="260" w:lineRule="exact"/>
              <w:ind w:left="360"/>
              <w:rPr>
                <w:iCs/>
                <w:sz w:val="20"/>
                <w:szCs w:val="20"/>
              </w:rPr>
            </w:pPr>
            <w:r w:rsidRPr="00CA678E">
              <w:rPr>
                <w:iCs/>
                <w:sz w:val="20"/>
                <w:szCs w:val="20"/>
              </w:rPr>
              <w:lastRenderedPageBreak/>
              <w:t>č)</w:t>
            </w:r>
          </w:p>
        </w:tc>
        <w:tc>
          <w:tcPr>
            <w:tcW w:w="5444" w:type="dxa"/>
            <w:gridSpan w:val="9"/>
          </w:tcPr>
          <w:p w14:paraId="41F1F4B0" w14:textId="77777777" w:rsidR="00CA678E" w:rsidRPr="00CA678E" w:rsidRDefault="00CA678E" w:rsidP="00416654">
            <w:pPr>
              <w:pStyle w:val="Neotevilenodstavek"/>
              <w:spacing w:before="0" w:after="0" w:line="260" w:lineRule="exact"/>
              <w:rPr>
                <w:bCs/>
                <w:sz w:val="20"/>
                <w:szCs w:val="20"/>
              </w:rPr>
            </w:pPr>
            <w:r w:rsidRPr="00CA678E">
              <w:rPr>
                <w:sz w:val="20"/>
                <w:szCs w:val="20"/>
              </w:rPr>
              <w:t>gospodarstvo, zlasti</w:t>
            </w:r>
            <w:r w:rsidRPr="00CA678E">
              <w:rPr>
                <w:bCs/>
                <w:sz w:val="20"/>
                <w:szCs w:val="20"/>
              </w:rPr>
              <w:t xml:space="preserve"> mala in srednja podjetja ter konkurenčnost podjetij</w:t>
            </w:r>
          </w:p>
        </w:tc>
        <w:tc>
          <w:tcPr>
            <w:tcW w:w="2208" w:type="dxa"/>
            <w:gridSpan w:val="2"/>
            <w:vAlign w:val="center"/>
          </w:tcPr>
          <w:p w14:paraId="7A44EAD0" w14:textId="77777777" w:rsidR="00CA678E" w:rsidRPr="00843382" w:rsidRDefault="00CA678E" w:rsidP="00416654">
            <w:pPr>
              <w:pStyle w:val="Neotevilenodstavek"/>
              <w:spacing w:before="0" w:after="0" w:line="260" w:lineRule="exact"/>
              <w:jc w:val="center"/>
              <w:rPr>
                <w:b/>
                <w:bCs/>
                <w:iCs/>
                <w:sz w:val="20"/>
                <w:szCs w:val="20"/>
              </w:rPr>
            </w:pPr>
            <w:r w:rsidRPr="00843382">
              <w:rPr>
                <w:b/>
                <w:bCs/>
                <w:sz w:val="20"/>
                <w:szCs w:val="20"/>
              </w:rPr>
              <w:t>NE</w:t>
            </w:r>
          </w:p>
        </w:tc>
      </w:tr>
      <w:tr w:rsidR="00CA678E" w:rsidRPr="00CA678E" w14:paraId="1BC4A3B3" w14:textId="77777777" w:rsidTr="00CA678E">
        <w:tc>
          <w:tcPr>
            <w:tcW w:w="1448" w:type="dxa"/>
          </w:tcPr>
          <w:p w14:paraId="7BF79218" w14:textId="77777777" w:rsidR="00CA678E" w:rsidRPr="00CA678E" w:rsidRDefault="00CA678E" w:rsidP="00416654">
            <w:pPr>
              <w:pStyle w:val="Neotevilenodstavek"/>
              <w:spacing w:before="0" w:after="0" w:line="260" w:lineRule="exact"/>
              <w:ind w:left="360"/>
              <w:rPr>
                <w:iCs/>
                <w:sz w:val="20"/>
                <w:szCs w:val="20"/>
              </w:rPr>
            </w:pPr>
            <w:r w:rsidRPr="00CA678E">
              <w:rPr>
                <w:iCs/>
                <w:sz w:val="20"/>
                <w:szCs w:val="20"/>
              </w:rPr>
              <w:t>d)</w:t>
            </w:r>
          </w:p>
        </w:tc>
        <w:tc>
          <w:tcPr>
            <w:tcW w:w="5444" w:type="dxa"/>
            <w:gridSpan w:val="9"/>
          </w:tcPr>
          <w:p w14:paraId="63AC8BC4" w14:textId="77777777" w:rsidR="00CA678E" w:rsidRPr="00CA678E" w:rsidRDefault="00CA678E" w:rsidP="00416654">
            <w:pPr>
              <w:pStyle w:val="Neotevilenodstavek"/>
              <w:spacing w:before="0" w:after="0" w:line="260" w:lineRule="exact"/>
              <w:rPr>
                <w:bCs/>
                <w:sz w:val="20"/>
                <w:szCs w:val="20"/>
              </w:rPr>
            </w:pPr>
            <w:r w:rsidRPr="00CA678E">
              <w:rPr>
                <w:bCs/>
                <w:sz w:val="20"/>
                <w:szCs w:val="20"/>
              </w:rPr>
              <w:t>okolje, vključno s prostorskimi in varstvenimi vidiki</w:t>
            </w:r>
          </w:p>
        </w:tc>
        <w:tc>
          <w:tcPr>
            <w:tcW w:w="2208" w:type="dxa"/>
            <w:gridSpan w:val="2"/>
            <w:vAlign w:val="center"/>
          </w:tcPr>
          <w:p w14:paraId="6D7AD184" w14:textId="77777777" w:rsidR="00CA678E" w:rsidRPr="00843382" w:rsidRDefault="00CA678E" w:rsidP="00416654">
            <w:pPr>
              <w:pStyle w:val="Neotevilenodstavek"/>
              <w:spacing w:before="0" w:after="0" w:line="260" w:lineRule="exact"/>
              <w:jc w:val="center"/>
              <w:rPr>
                <w:b/>
                <w:bCs/>
                <w:iCs/>
                <w:sz w:val="20"/>
                <w:szCs w:val="20"/>
              </w:rPr>
            </w:pPr>
            <w:r w:rsidRPr="00843382">
              <w:rPr>
                <w:b/>
                <w:bCs/>
                <w:sz w:val="20"/>
                <w:szCs w:val="20"/>
              </w:rPr>
              <w:t>NE</w:t>
            </w:r>
          </w:p>
        </w:tc>
      </w:tr>
      <w:tr w:rsidR="00CA678E" w:rsidRPr="00CA678E" w14:paraId="6803E7DB" w14:textId="77777777" w:rsidTr="00CA678E">
        <w:tc>
          <w:tcPr>
            <w:tcW w:w="1448" w:type="dxa"/>
          </w:tcPr>
          <w:p w14:paraId="61C8CF7C" w14:textId="77777777" w:rsidR="00CA678E" w:rsidRPr="00CA678E" w:rsidRDefault="00CA678E" w:rsidP="00416654">
            <w:pPr>
              <w:pStyle w:val="Neotevilenodstavek"/>
              <w:spacing w:before="0" w:after="0" w:line="260" w:lineRule="exact"/>
              <w:ind w:left="360"/>
              <w:rPr>
                <w:iCs/>
                <w:sz w:val="20"/>
                <w:szCs w:val="20"/>
              </w:rPr>
            </w:pPr>
            <w:r w:rsidRPr="00CA678E">
              <w:rPr>
                <w:iCs/>
                <w:sz w:val="20"/>
                <w:szCs w:val="20"/>
              </w:rPr>
              <w:t>e)</w:t>
            </w:r>
          </w:p>
        </w:tc>
        <w:tc>
          <w:tcPr>
            <w:tcW w:w="5444" w:type="dxa"/>
            <w:gridSpan w:val="9"/>
          </w:tcPr>
          <w:p w14:paraId="6FCCB07F" w14:textId="77777777" w:rsidR="00CA678E" w:rsidRPr="00CA678E" w:rsidRDefault="00CA678E" w:rsidP="00416654">
            <w:pPr>
              <w:pStyle w:val="Neotevilenodstavek"/>
              <w:spacing w:before="0" w:after="0" w:line="260" w:lineRule="exact"/>
              <w:rPr>
                <w:bCs/>
                <w:sz w:val="20"/>
                <w:szCs w:val="20"/>
              </w:rPr>
            </w:pPr>
            <w:r w:rsidRPr="00CA678E">
              <w:rPr>
                <w:bCs/>
                <w:sz w:val="20"/>
                <w:szCs w:val="20"/>
              </w:rPr>
              <w:t>socialno področje</w:t>
            </w:r>
          </w:p>
        </w:tc>
        <w:tc>
          <w:tcPr>
            <w:tcW w:w="2208" w:type="dxa"/>
            <w:gridSpan w:val="2"/>
            <w:vAlign w:val="center"/>
          </w:tcPr>
          <w:p w14:paraId="1A9BD9EC" w14:textId="77777777" w:rsidR="00CA678E" w:rsidRPr="00843382" w:rsidRDefault="00CA678E" w:rsidP="00416654">
            <w:pPr>
              <w:pStyle w:val="Neotevilenodstavek"/>
              <w:spacing w:before="0" w:after="0" w:line="260" w:lineRule="exact"/>
              <w:jc w:val="center"/>
              <w:rPr>
                <w:b/>
                <w:bCs/>
                <w:iCs/>
                <w:sz w:val="20"/>
                <w:szCs w:val="20"/>
              </w:rPr>
            </w:pPr>
            <w:r w:rsidRPr="00843382">
              <w:rPr>
                <w:b/>
                <w:bCs/>
                <w:sz w:val="20"/>
                <w:szCs w:val="20"/>
              </w:rPr>
              <w:t>NE</w:t>
            </w:r>
          </w:p>
        </w:tc>
      </w:tr>
      <w:tr w:rsidR="00CA678E" w:rsidRPr="00CA678E" w14:paraId="2DD3414C" w14:textId="77777777" w:rsidTr="00CA678E">
        <w:tc>
          <w:tcPr>
            <w:tcW w:w="1448" w:type="dxa"/>
            <w:tcBorders>
              <w:bottom w:val="single" w:sz="4" w:space="0" w:color="auto"/>
            </w:tcBorders>
          </w:tcPr>
          <w:p w14:paraId="78E2B471" w14:textId="77777777" w:rsidR="00CA678E" w:rsidRPr="00CA678E" w:rsidRDefault="00CA678E" w:rsidP="00416654">
            <w:pPr>
              <w:pStyle w:val="Neotevilenodstavek"/>
              <w:spacing w:before="0" w:after="0" w:line="260" w:lineRule="exact"/>
              <w:ind w:left="360"/>
              <w:rPr>
                <w:iCs/>
                <w:sz w:val="20"/>
                <w:szCs w:val="20"/>
              </w:rPr>
            </w:pPr>
            <w:r w:rsidRPr="00CA678E">
              <w:rPr>
                <w:iCs/>
                <w:sz w:val="20"/>
                <w:szCs w:val="20"/>
              </w:rPr>
              <w:t>f)</w:t>
            </w:r>
          </w:p>
        </w:tc>
        <w:tc>
          <w:tcPr>
            <w:tcW w:w="5444" w:type="dxa"/>
            <w:gridSpan w:val="9"/>
            <w:tcBorders>
              <w:bottom w:val="single" w:sz="4" w:space="0" w:color="auto"/>
            </w:tcBorders>
          </w:tcPr>
          <w:p w14:paraId="2C3144DE" w14:textId="77777777" w:rsidR="00CA678E" w:rsidRPr="00CA678E" w:rsidRDefault="00CA678E" w:rsidP="00416654">
            <w:pPr>
              <w:pStyle w:val="Neotevilenodstavek"/>
              <w:spacing w:before="0" w:after="0" w:line="260" w:lineRule="exact"/>
              <w:rPr>
                <w:bCs/>
                <w:sz w:val="20"/>
                <w:szCs w:val="20"/>
              </w:rPr>
            </w:pPr>
            <w:r w:rsidRPr="00CA678E">
              <w:rPr>
                <w:bCs/>
                <w:sz w:val="20"/>
                <w:szCs w:val="20"/>
              </w:rPr>
              <w:t>dokumente razvojnega načrtovanja:</w:t>
            </w:r>
          </w:p>
          <w:p w14:paraId="792BCF30" w14:textId="77777777" w:rsidR="00CA678E" w:rsidRPr="00CA678E" w:rsidRDefault="00CA678E" w:rsidP="00CA678E">
            <w:pPr>
              <w:pStyle w:val="Neotevilenodstavek"/>
              <w:numPr>
                <w:ilvl w:val="0"/>
                <w:numId w:val="9"/>
              </w:numPr>
              <w:spacing w:before="0" w:after="0" w:line="260" w:lineRule="exact"/>
              <w:rPr>
                <w:bCs/>
                <w:sz w:val="20"/>
                <w:szCs w:val="20"/>
              </w:rPr>
            </w:pPr>
            <w:r w:rsidRPr="00CA678E">
              <w:rPr>
                <w:bCs/>
                <w:sz w:val="20"/>
                <w:szCs w:val="20"/>
              </w:rPr>
              <w:t>nacionalne dokumente razvojnega načrtovanja</w:t>
            </w:r>
          </w:p>
          <w:p w14:paraId="20B85CC6" w14:textId="77777777" w:rsidR="00CA678E" w:rsidRPr="00CA678E" w:rsidRDefault="00CA678E" w:rsidP="00CA678E">
            <w:pPr>
              <w:pStyle w:val="Neotevilenodstavek"/>
              <w:numPr>
                <w:ilvl w:val="0"/>
                <w:numId w:val="9"/>
              </w:numPr>
              <w:spacing w:before="0" w:after="0" w:line="260" w:lineRule="exact"/>
              <w:rPr>
                <w:bCs/>
                <w:sz w:val="20"/>
                <w:szCs w:val="20"/>
              </w:rPr>
            </w:pPr>
            <w:r w:rsidRPr="00CA678E">
              <w:rPr>
                <w:bCs/>
                <w:sz w:val="20"/>
                <w:szCs w:val="20"/>
              </w:rPr>
              <w:t>razvojne politike na ravni programov po strukturi razvojne klasifikacije programskega proračuna</w:t>
            </w:r>
          </w:p>
          <w:p w14:paraId="5BCBE6FA" w14:textId="77777777" w:rsidR="00CA678E" w:rsidRPr="00CA678E" w:rsidRDefault="00CA678E" w:rsidP="00CA678E">
            <w:pPr>
              <w:pStyle w:val="Neotevilenodstavek"/>
              <w:numPr>
                <w:ilvl w:val="0"/>
                <w:numId w:val="9"/>
              </w:numPr>
              <w:spacing w:before="0" w:after="0" w:line="260" w:lineRule="exact"/>
              <w:rPr>
                <w:bCs/>
                <w:sz w:val="20"/>
                <w:szCs w:val="20"/>
              </w:rPr>
            </w:pPr>
            <w:r w:rsidRPr="00CA678E">
              <w:rPr>
                <w:bCs/>
                <w:sz w:val="20"/>
                <w:szCs w:val="20"/>
              </w:rPr>
              <w:t>razvojne dokumente Evropske unije in mednarodnih organizacij</w:t>
            </w:r>
          </w:p>
        </w:tc>
        <w:tc>
          <w:tcPr>
            <w:tcW w:w="2208" w:type="dxa"/>
            <w:gridSpan w:val="2"/>
            <w:tcBorders>
              <w:bottom w:val="single" w:sz="4" w:space="0" w:color="auto"/>
            </w:tcBorders>
            <w:vAlign w:val="center"/>
          </w:tcPr>
          <w:p w14:paraId="3868F6DD" w14:textId="77777777" w:rsidR="00CA678E" w:rsidRPr="00843382" w:rsidRDefault="00CA678E" w:rsidP="00416654">
            <w:pPr>
              <w:pStyle w:val="Neotevilenodstavek"/>
              <w:spacing w:before="0" w:after="0" w:line="260" w:lineRule="exact"/>
              <w:jc w:val="center"/>
              <w:rPr>
                <w:b/>
                <w:bCs/>
                <w:iCs/>
                <w:sz w:val="20"/>
                <w:szCs w:val="20"/>
              </w:rPr>
            </w:pPr>
            <w:r w:rsidRPr="00843382">
              <w:rPr>
                <w:b/>
                <w:bCs/>
                <w:sz w:val="20"/>
                <w:szCs w:val="20"/>
              </w:rPr>
              <w:t>NE</w:t>
            </w:r>
          </w:p>
        </w:tc>
      </w:tr>
      <w:tr w:rsidR="00CA678E" w:rsidRPr="00CA678E" w14:paraId="3E17D1DB" w14:textId="77777777" w:rsidTr="00CA678E">
        <w:tc>
          <w:tcPr>
            <w:tcW w:w="9100" w:type="dxa"/>
            <w:gridSpan w:val="12"/>
            <w:tcBorders>
              <w:top w:val="single" w:sz="4" w:space="0" w:color="auto"/>
              <w:left w:val="single" w:sz="4" w:space="0" w:color="auto"/>
              <w:bottom w:val="single" w:sz="4" w:space="0" w:color="auto"/>
              <w:right w:val="single" w:sz="4" w:space="0" w:color="auto"/>
            </w:tcBorders>
          </w:tcPr>
          <w:p w14:paraId="1C7CBF40" w14:textId="77777777" w:rsidR="00CA678E" w:rsidRPr="00CA678E" w:rsidRDefault="00CA678E" w:rsidP="00416654">
            <w:pPr>
              <w:pStyle w:val="Oddelek"/>
              <w:widowControl w:val="0"/>
              <w:numPr>
                <w:ilvl w:val="0"/>
                <w:numId w:val="0"/>
              </w:numPr>
              <w:spacing w:before="0" w:after="0" w:line="260" w:lineRule="exact"/>
              <w:jc w:val="left"/>
              <w:rPr>
                <w:sz w:val="20"/>
                <w:szCs w:val="20"/>
              </w:rPr>
            </w:pPr>
            <w:r w:rsidRPr="00CA678E">
              <w:rPr>
                <w:sz w:val="20"/>
                <w:szCs w:val="20"/>
              </w:rPr>
              <w:t>7.a Predstavitev ocene finančnih posledic nad 40.000 EUR:</w:t>
            </w:r>
          </w:p>
          <w:p w14:paraId="78C1CE64" w14:textId="77777777" w:rsidR="00CA678E" w:rsidRPr="00CA678E" w:rsidRDefault="00CA678E" w:rsidP="00416654">
            <w:pPr>
              <w:pStyle w:val="Oddelek"/>
              <w:widowControl w:val="0"/>
              <w:numPr>
                <w:ilvl w:val="0"/>
                <w:numId w:val="0"/>
              </w:numPr>
              <w:spacing w:before="0" w:after="0" w:line="260" w:lineRule="exact"/>
              <w:jc w:val="left"/>
              <w:rPr>
                <w:b w:val="0"/>
                <w:sz w:val="20"/>
                <w:szCs w:val="20"/>
              </w:rPr>
            </w:pPr>
            <w:r w:rsidRPr="00CA678E">
              <w:rPr>
                <w:b w:val="0"/>
                <w:sz w:val="20"/>
                <w:szCs w:val="20"/>
              </w:rPr>
              <w:t>(Samo če izberete DA pod točko 6.a.)</w:t>
            </w:r>
          </w:p>
        </w:tc>
      </w:tr>
      <w:tr w:rsidR="00CA678E" w:rsidRPr="00CA678E" w14:paraId="07FB4862" w14:textId="77777777" w:rsidTr="00CA678E">
        <w:tc>
          <w:tcPr>
            <w:tcW w:w="9100" w:type="dxa"/>
            <w:gridSpan w:val="12"/>
            <w:tcBorders>
              <w:top w:val="single" w:sz="4" w:space="0" w:color="auto"/>
              <w:left w:val="single" w:sz="4" w:space="0" w:color="auto"/>
              <w:bottom w:val="single" w:sz="4" w:space="0" w:color="auto"/>
              <w:right w:val="single" w:sz="4" w:space="0" w:color="auto"/>
            </w:tcBorders>
          </w:tcPr>
          <w:p w14:paraId="32DA9E65" w14:textId="77777777" w:rsidR="00CA678E" w:rsidRPr="00CA678E" w:rsidRDefault="00CA678E" w:rsidP="00CA678E">
            <w:pPr>
              <w:pStyle w:val="Oddelek"/>
              <w:spacing w:line="260" w:lineRule="exact"/>
              <w:rPr>
                <w:sz w:val="20"/>
                <w:szCs w:val="20"/>
              </w:rPr>
            </w:pPr>
            <w:r w:rsidRPr="00CA678E">
              <w:rPr>
                <w:sz w:val="20"/>
                <w:szCs w:val="20"/>
              </w:rPr>
              <w:t>I. Ocena finančnih posledic, ki niso načrtovane v sprejetem proračunu</w:t>
            </w:r>
          </w:p>
        </w:tc>
      </w:tr>
      <w:tr w:rsidR="00CA678E" w:rsidRPr="00CA678E" w14:paraId="78D1F15C" w14:textId="77777777"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76"/>
        </w:trPr>
        <w:tc>
          <w:tcPr>
            <w:tcW w:w="2857" w:type="dxa"/>
            <w:gridSpan w:val="3"/>
            <w:tcBorders>
              <w:top w:val="single" w:sz="4" w:space="0" w:color="auto"/>
              <w:left w:val="single" w:sz="4" w:space="0" w:color="auto"/>
              <w:bottom w:val="single" w:sz="4" w:space="0" w:color="auto"/>
              <w:right w:val="single" w:sz="4" w:space="0" w:color="auto"/>
            </w:tcBorders>
            <w:vAlign w:val="center"/>
          </w:tcPr>
          <w:p w14:paraId="4E149A36" w14:textId="77777777" w:rsidR="00CA678E" w:rsidRPr="00CA678E" w:rsidRDefault="00CA678E" w:rsidP="00416654">
            <w:pPr>
              <w:widowControl w:val="0"/>
              <w:ind w:left="-122" w:right="-112"/>
              <w:jc w:val="center"/>
              <w:rPr>
                <w:rFonts w:cs="Arial"/>
                <w:szCs w:val="20"/>
                <w:lang w:val="sl-SI"/>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76CF5D1" w14:textId="77777777" w:rsidR="00CA678E" w:rsidRPr="00CA678E" w:rsidRDefault="00CA678E" w:rsidP="00416654">
            <w:pPr>
              <w:widowControl w:val="0"/>
              <w:jc w:val="center"/>
              <w:rPr>
                <w:rFonts w:cs="Arial"/>
                <w:szCs w:val="20"/>
                <w:lang w:val="sl-SI"/>
              </w:rPr>
            </w:pPr>
            <w:r w:rsidRPr="00CA678E">
              <w:rPr>
                <w:rFonts w:cs="Arial"/>
                <w:szCs w:val="20"/>
                <w:lang w:val="sl-SI"/>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7A1F117D" w14:textId="77777777" w:rsidR="00CA678E" w:rsidRPr="00CA678E" w:rsidRDefault="00CA678E" w:rsidP="00416654">
            <w:pPr>
              <w:widowControl w:val="0"/>
              <w:jc w:val="center"/>
              <w:rPr>
                <w:rFonts w:cs="Arial"/>
                <w:szCs w:val="20"/>
                <w:lang w:val="sl-SI"/>
              </w:rPr>
            </w:pPr>
            <w:r w:rsidRPr="00CA678E">
              <w:rPr>
                <w:rFonts w:cs="Arial"/>
                <w:szCs w:val="20"/>
                <w:lang w:val="sl-SI"/>
              </w:rPr>
              <w:t>t + 1</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14EEDBF4" w14:textId="77777777" w:rsidR="00CA678E" w:rsidRPr="00CA678E" w:rsidRDefault="00CA678E" w:rsidP="00416654">
            <w:pPr>
              <w:widowControl w:val="0"/>
              <w:jc w:val="center"/>
              <w:rPr>
                <w:rFonts w:cs="Arial"/>
                <w:szCs w:val="20"/>
                <w:lang w:val="sl-SI"/>
              </w:rPr>
            </w:pPr>
            <w:r w:rsidRPr="00CA678E">
              <w:rPr>
                <w:rFonts w:cs="Arial"/>
                <w:szCs w:val="20"/>
                <w:lang w:val="sl-SI"/>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2A78D6B7" w14:textId="77777777" w:rsidR="00CA678E" w:rsidRPr="00CA678E" w:rsidRDefault="00CA678E" w:rsidP="00416654">
            <w:pPr>
              <w:widowControl w:val="0"/>
              <w:jc w:val="center"/>
              <w:rPr>
                <w:rFonts w:cs="Arial"/>
                <w:szCs w:val="20"/>
                <w:lang w:val="sl-SI"/>
              </w:rPr>
            </w:pPr>
            <w:r w:rsidRPr="00CA678E">
              <w:rPr>
                <w:rFonts w:cs="Arial"/>
                <w:szCs w:val="20"/>
                <w:lang w:val="sl-SI"/>
              </w:rPr>
              <w:t>t + 3</w:t>
            </w:r>
          </w:p>
        </w:tc>
      </w:tr>
      <w:tr w:rsidR="00CA678E" w:rsidRPr="00CA678E" w14:paraId="1593E46B" w14:textId="77777777"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2925502F" w14:textId="77777777" w:rsidR="00CA678E" w:rsidRPr="00CA678E" w:rsidRDefault="00CA678E" w:rsidP="00416654">
            <w:pPr>
              <w:widowControl w:val="0"/>
              <w:rPr>
                <w:rFonts w:cs="Arial"/>
                <w:bCs/>
                <w:szCs w:val="20"/>
                <w:lang w:val="sl-SI"/>
              </w:rPr>
            </w:pPr>
            <w:r w:rsidRPr="00CA678E">
              <w:rPr>
                <w:rFonts w:cs="Arial"/>
                <w:bCs/>
                <w:szCs w:val="20"/>
                <w:lang w:val="sl-SI"/>
              </w:rPr>
              <w:t>Predvideno povečanje (+) ali zmanjšanje (</w:t>
            </w:r>
            <w:r w:rsidRPr="00CA678E">
              <w:rPr>
                <w:b/>
                <w:szCs w:val="20"/>
                <w:lang w:val="sl-SI"/>
              </w:rPr>
              <w:t>–</w:t>
            </w:r>
            <w:r w:rsidRPr="00CA678E">
              <w:rPr>
                <w:rFonts w:cs="Arial"/>
                <w:bCs/>
                <w:szCs w:val="20"/>
                <w:lang w:val="sl-SI"/>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781D4FF" w14:textId="77777777" w:rsidR="00CA678E" w:rsidRPr="00CA678E" w:rsidRDefault="00CA678E" w:rsidP="00416654">
            <w:pPr>
              <w:pStyle w:val="Naslov1"/>
              <w:keepNext w:val="0"/>
              <w:widowControl w:val="0"/>
              <w:tabs>
                <w:tab w:val="left" w:pos="360"/>
              </w:tabs>
              <w:spacing w:before="0" w:after="0"/>
              <w:jc w:val="center"/>
              <w:rPr>
                <w:rFonts w:cs="Arial"/>
                <w:b w:val="0"/>
                <w:bCs/>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6AD4FDC5" w14:textId="77777777" w:rsidR="00CA678E" w:rsidRPr="00CA678E" w:rsidRDefault="00CA678E" w:rsidP="00416654">
            <w:pPr>
              <w:pStyle w:val="Naslov1"/>
              <w:keepNext w:val="0"/>
              <w:widowControl w:val="0"/>
              <w:tabs>
                <w:tab w:val="left" w:pos="360"/>
              </w:tabs>
              <w:spacing w:before="0" w:after="0"/>
              <w:jc w:val="center"/>
              <w:rPr>
                <w:rFonts w:cs="Arial"/>
                <w:b w:val="0"/>
                <w:bCs/>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0818652E" w14:textId="77777777" w:rsidR="00CA678E" w:rsidRPr="00CA678E" w:rsidRDefault="00CA678E" w:rsidP="00416654">
            <w:pPr>
              <w:pStyle w:val="Naslov1"/>
              <w:keepNext w:val="0"/>
              <w:widowControl w:val="0"/>
              <w:tabs>
                <w:tab w:val="left" w:pos="360"/>
              </w:tabs>
              <w:spacing w:before="0" w:after="0"/>
              <w:jc w:val="center"/>
              <w:rPr>
                <w:rFonts w:cs="Arial"/>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AEE5DDE" w14:textId="77777777" w:rsidR="00CA678E" w:rsidRPr="00CA678E" w:rsidRDefault="00CA678E" w:rsidP="00416654">
            <w:pPr>
              <w:pStyle w:val="Naslov1"/>
              <w:keepNext w:val="0"/>
              <w:widowControl w:val="0"/>
              <w:tabs>
                <w:tab w:val="left" w:pos="360"/>
              </w:tabs>
              <w:spacing w:before="0" w:after="0"/>
              <w:jc w:val="center"/>
              <w:rPr>
                <w:rFonts w:cs="Arial"/>
                <w:b w:val="0"/>
                <w:sz w:val="20"/>
                <w:szCs w:val="20"/>
              </w:rPr>
            </w:pPr>
          </w:p>
        </w:tc>
      </w:tr>
      <w:tr w:rsidR="00CA678E" w:rsidRPr="00CA678E" w14:paraId="0B41B6E2" w14:textId="77777777"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65AE9D62" w14:textId="77777777" w:rsidR="00CA678E" w:rsidRPr="00CA678E" w:rsidRDefault="00CA678E" w:rsidP="00416654">
            <w:pPr>
              <w:widowControl w:val="0"/>
              <w:rPr>
                <w:rFonts w:cs="Arial"/>
                <w:bCs/>
                <w:szCs w:val="20"/>
                <w:lang w:val="sl-SI"/>
              </w:rPr>
            </w:pPr>
            <w:r w:rsidRPr="00CA678E">
              <w:rPr>
                <w:rFonts w:cs="Arial"/>
                <w:bCs/>
                <w:szCs w:val="20"/>
                <w:lang w:val="sl-SI"/>
              </w:rPr>
              <w:t>Predvideno povečanje (+) ali zmanjšanje (</w:t>
            </w:r>
            <w:r w:rsidRPr="00CA678E">
              <w:rPr>
                <w:b/>
                <w:szCs w:val="20"/>
                <w:lang w:val="sl-SI"/>
              </w:rPr>
              <w:t>–</w:t>
            </w:r>
            <w:r w:rsidRPr="00CA678E">
              <w:rPr>
                <w:rFonts w:cs="Arial"/>
                <w:bCs/>
                <w:szCs w:val="20"/>
                <w:lang w:val="sl-SI"/>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6D8A180" w14:textId="77777777" w:rsidR="00CA678E" w:rsidRPr="00CA678E" w:rsidRDefault="00CA678E" w:rsidP="00416654">
            <w:pPr>
              <w:pStyle w:val="Naslov1"/>
              <w:keepNext w:val="0"/>
              <w:widowControl w:val="0"/>
              <w:tabs>
                <w:tab w:val="left" w:pos="360"/>
              </w:tabs>
              <w:spacing w:before="0" w:after="0"/>
              <w:jc w:val="center"/>
              <w:rPr>
                <w:rFonts w:cs="Arial"/>
                <w:b w:val="0"/>
                <w:bCs/>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6FB890BA" w14:textId="77777777" w:rsidR="00CA678E" w:rsidRPr="00CA678E" w:rsidRDefault="00CA678E" w:rsidP="00416654">
            <w:pPr>
              <w:pStyle w:val="Naslov1"/>
              <w:keepNext w:val="0"/>
              <w:widowControl w:val="0"/>
              <w:tabs>
                <w:tab w:val="left" w:pos="360"/>
              </w:tabs>
              <w:spacing w:before="0" w:after="0"/>
              <w:jc w:val="center"/>
              <w:rPr>
                <w:rFonts w:cs="Arial"/>
                <w:b w:val="0"/>
                <w:bCs/>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169518B3" w14:textId="77777777" w:rsidR="00CA678E" w:rsidRPr="00CA678E" w:rsidRDefault="00CA678E" w:rsidP="00416654">
            <w:pPr>
              <w:pStyle w:val="Naslov1"/>
              <w:keepNext w:val="0"/>
              <w:widowControl w:val="0"/>
              <w:tabs>
                <w:tab w:val="left" w:pos="360"/>
              </w:tabs>
              <w:spacing w:before="0" w:after="0"/>
              <w:jc w:val="center"/>
              <w:rPr>
                <w:rFonts w:cs="Arial"/>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0E13882" w14:textId="77777777" w:rsidR="00CA678E" w:rsidRPr="00CA678E" w:rsidRDefault="00CA678E" w:rsidP="00416654">
            <w:pPr>
              <w:pStyle w:val="Naslov1"/>
              <w:keepNext w:val="0"/>
              <w:widowControl w:val="0"/>
              <w:tabs>
                <w:tab w:val="left" w:pos="360"/>
              </w:tabs>
              <w:spacing w:before="0" w:after="0"/>
              <w:jc w:val="center"/>
              <w:rPr>
                <w:rFonts w:cs="Arial"/>
                <w:b w:val="0"/>
                <w:sz w:val="20"/>
                <w:szCs w:val="20"/>
              </w:rPr>
            </w:pPr>
          </w:p>
        </w:tc>
      </w:tr>
      <w:tr w:rsidR="00CA678E" w:rsidRPr="00CA678E" w14:paraId="2AB3396F" w14:textId="77777777"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7311C60E" w14:textId="77777777" w:rsidR="00CA678E" w:rsidRPr="00CA678E" w:rsidRDefault="00CA678E" w:rsidP="00416654">
            <w:pPr>
              <w:widowControl w:val="0"/>
              <w:rPr>
                <w:rFonts w:cs="Arial"/>
                <w:bCs/>
                <w:szCs w:val="20"/>
                <w:lang w:val="sl-SI"/>
              </w:rPr>
            </w:pPr>
            <w:r w:rsidRPr="00CA678E">
              <w:rPr>
                <w:rFonts w:cs="Arial"/>
                <w:bCs/>
                <w:szCs w:val="20"/>
                <w:lang w:val="sl-SI"/>
              </w:rPr>
              <w:t>Predvideno povečanje (+) ali zmanjšanje (</w:t>
            </w:r>
            <w:r w:rsidRPr="00CA678E">
              <w:rPr>
                <w:b/>
                <w:szCs w:val="20"/>
                <w:lang w:val="sl-SI"/>
              </w:rPr>
              <w:t>–</w:t>
            </w:r>
            <w:r w:rsidRPr="00CA678E">
              <w:rPr>
                <w:rFonts w:cs="Arial"/>
                <w:bCs/>
                <w:szCs w:val="20"/>
                <w:lang w:val="sl-SI"/>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BE7EBA5" w14:textId="77777777" w:rsidR="00CA678E" w:rsidRPr="00CA678E" w:rsidRDefault="00CA678E" w:rsidP="00416654">
            <w:pPr>
              <w:widowControl w:val="0"/>
              <w:jc w:val="center"/>
              <w:rPr>
                <w:rFonts w:cs="Arial"/>
                <w:szCs w:val="20"/>
                <w:lang w:val="sl-SI"/>
              </w:rPr>
            </w:pPr>
          </w:p>
        </w:tc>
        <w:tc>
          <w:tcPr>
            <w:tcW w:w="913" w:type="dxa"/>
            <w:tcBorders>
              <w:top w:val="single" w:sz="4" w:space="0" w:color="auto"/>
              <w:left w:val="single" w:sz="4" w:space="0" w:color="auto"/>
              <w:bottom w:val="single" w:sz="4" w:space="0" w:color="auto"/>
              <w:right w:val="single" w:sz="4" w:space="0" w:color="auto"/>
            </w:tcBorders>
            <w:vAlign w:val="center"/>
          </w:tcPr>
          <w:p w14:paraId="5B47C36D" w14:textId="77777777" w:rsidR="00CA678E" w:rsidRPr="00CA678E" w:rsidRDefault="00CA678E" w:rsidP="00416654">
            <w:pPr>
              <w:widowControl w:val="0"/>
              <w:jc w:val="center"/>
              <w:rPr>
                <w:rFonts w:cs="Arial"/>
                <w:szCs w:val="20"/>
                <w:lang w:val="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6B21060F" w14:textId="77777777" w:rsidR="00CA678E" w:rsidRPr="00CA678E" w:rsidRDefault="00CA678E" w:rsidP="00416654">
            <w:pPr>
              <w:widowControl w:val="0"/>
              <w:jc w:val="center"/>
              <w:rPr>
                <w:rFonts w:cs="Arial"/>
                <w:szCs w:val="20"/>
                <w:lang w:val="sl-SI"/>
              </w:rPr>
            </w:pPr>
          </w:p>
        </w:tc>
        <w:tc>
          <w:tcPr>
            <w:tcW w:w="2128" w:type="dxa"/>
            <w:tcBorders>
              <w:top w:val="single" w:sz="4" w:space="0" w:color="auto"/>
              <w:left w:val="single" w:sz="4" w:space="0" w:color="auto"/>
              <w:bottom w:val="single" w:sz="4" w:space="0" w:color="auto"/>
              <w:right w:val="single" w:sz="4" w:space="0" w:color="auto"/>
            </w:tcBorders>
            <w:vAlign w:val="center"/>
          </w:tcPr>
          <w:p w14:paraId="6CF26901" w14:textId="77777777" w:rsidR="00CA678E" w:rsidRPr="00CA678E" w:rsidRDefault="00CA678E" w:rsidP="00416654">
            <w:pPr>
              <w:widowControl w:val="0"/>
              <w:jc w:val="center"/>
              <w:rPr>
                <w:rFonts w:cs="Arial"/>
                <w:szCs w:val="20"/>
                <w:lang w:val="sl-SI"/>
              </w:rPr>
            </w:pPr>
          </w:p>
        </w:tc>
      </w:tr>
      <w:tr w:rsidR="00CA678E" w:rsidRPr="00CA678E" w14:paraId="41D8D6EF" w14:textId="77777777"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38AF2AB8" w14:textId="77777777" w:rsidR="00CA678E" w:rsidRPr="00CA678E" w:rsidRDefault="00CA678E" w:rsidP="00416654">
            <w:pPr>
              <w:widowControl w:val="0"/>
              <w:rPr>
                <w:rFonts w:cs="Arial"/>
                <w:bCs/>
                <w:szCs w:val="20"/>
                <w:lang w:val="sl-SI"/>
              </w:rPr>
            </w:pPr>
            <w:r w:rsidRPr="00CA678E">
              <w:rPr>
                <w:rFonts w:cs="Arial"/>
                <w:bCs/>
                <w:szCs w:val="20"/>
                <w:lang w:val="sl-SI"/>
              </w:rPr>
              <w:t>Predvideno povečanje (+) ali zmanjšanje (</w:t>
            </w:r>
            <w:r w:rsidRPr="00CA678E">
              <w:rPr>
                <w:b/>
                <w:szCs w:val="20"/>
                <w:lang w:val="sl-SI"/>
              </w:rPr>
              <w:t>–</w:t>
            </w:r>
            <w:r w:rsidRPr="00CA678E">
              <w:rPr>
                <w:rFonts w:cs="Arial"/>
                <w:bCs/>
                <w:szCs w:val="20"/>
                <w:lang w:val="sl-SI"/>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306B50E" w14:textId="77777777" w:rsidR="00CA678E" w:rsidRPr="00CA678E" w:rsidRDefault="00CA678E" w:rsidP="00416654">
            <w:pPr>
              <w:widowControl w:val="0"/>
              <w:jc w:val="center"/>
              <w:rPr>
                <w:rFonts w:cs="Arial"/>
                <w:szCs w:val="20"/>
                <w:lang w:val="sl-SI"/>
              </w:rPr>
            </w:pPr>
          </w:p>
        </w:tc>
        <w:tc>
          <w:tcPr>
            <w:tcW w:w="913" w:type="dxa"/>
            <w:tcBorders>
              <w:top w:val="single" w:sz="4" w:space="0" w:color="auto"/>
              <w:left w:val="single" w:sz="4" w:space="0" w:color="auto"/>
              <w:bottom w:val="single" w:sz="4" w:space="0" w:color="auto"/>
              <w:right w:val="single" w:sz="4" w:space="0" w:color="auto"/>
            </w:tcBorders>
            <w:vAlign w:val="center"/>
          </w:tcPr>
          <w:p w14:paraId="235C9641" w14:textId="77777777" w:rsidR="00CA678E" w:rsidRPr="00CA678E" w:rsidRDefault="00CA678E" w:rsidP="00416654">
            <w:pPr>
              <w:widowControl w:val="0"/>
              <w:jc w:val="center"/>
              <w:rPr>
                <w:rFonts w:cs="Arial"/>
                <w:szCs w:val="20"/>
                <w:lang w:val="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31FD0FFC" w14:textId="77777777" w:rsidR="00CA678E" w:rsidRPr="00CA678E" w:rsidRDefault="00CA678E" w:rsidP="00416654">
            <w:pPr>
              <w:widowControl w:val="0"/>
              <w:jc w:val="center"/>
              <w:rPr>
                <w:rFonts w:cs="Arial"/>
                <w:szCs w:val="20"/>
                <w:lang w:val="sl-SI"/>
              </w:rPr>
            </w:pPr>
          </w:p>
        </w:tc>
        <w:tc>
          <w:tcPr>
            <w:tcW w:w="2128" w:type="dxa"/>
            <w:tcBorders>
              <w:top w:val="single" w:sz="4" w:space="0" w:color="auto"/>
              <w:left w:val="single" w:sz="4" w:space="0" w:color="auto"/>
              <w:bottom w:val="single" w:sz="4" w:space="0" w:color="auto"/>
              <w:right w:val="single" w:sz="4" w:space="0" w:color="auto"/>
            </w:tcBorders>
            <w:vAlign w:val="center"/>
          </w:tcPr>
          <w:p w14:paraId="545AFE41" w14:textId="77777777" w:rsidR="00CA678E" w:rsidRPr="00CA678E" w:rsidRDefault="00CA678E" w:rsidP="00416654">
            <w:pPr>
              <w:widowControl w:val="0"/>
              <w:jc w:val="center"/>
              <w:rPr>
                <w:rFonts w:cs="Arial"/>
                <w:szCs w:val="20"/>
                <w:lang w:val="sl-SI"/>
              </w:rPr>
            </w:pPr>
          </w:p>
        </w:tc>
      </w:tr>
      <w:tr w:rsidR="00CA678E" w:rsidRPr="00CA678E" w14:paraId="77259B22" w14:textId="77777777"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36BA6811" w14:textId="77777777" w:rsidR="00CA678E" w:rsidRPr="00CA678E" w:rsidRDefault="00CA678E" w:rsidP="00416654">
            <w:pPr>
              <w:widowControl w:val="0"/>
              <w:rPr>
                <w:rFonts w:cs="Arial"/>
                <w:bCs/>
                <w:szCs w:val="20"/>
                <w:lang w:val="sl-SI"/>
              </w:rPr>
            </w:pPr>
            <w:r w:rsidRPr="00CA678E">
              <w:rPr>
                <w:rFonts w:cs="Arial"/>
                <w:bCs/>
                <w:szCs w:val="20"/>
                <w:lang w:val="sl-SI"/>
              </w:rPr>
              <w:t>Predvideno povečanje (+) ali zmanjšanje (</w:t>
            </w:r>
            <w:r w:rsidRPr="00CA678E">
              <w:rPr>
                <w:b/>
                <w:szCs w:val="20"/>
                <w:lang w:val="sl-SI"/>
              </w:rPr>
              <w:t>–</w:t>
            </w:r>
            <w:r w:rsidRPr="00CA678E">
              <w:rPr>
                <w:rFonts w:cs="Arial"/>
                <w:bCs/>
                <w:szCs w:val="20"/>
                <w:lang w:val="sl-SI"/>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8371477" w14:textId="77777777" w:rsidR="00CA678E" w:rsidRPr="00CA678E" w:rsidRDefault="00CA678E" w:rsidP="00416654">
            <w:pPr>
              <w:pStyle w:val="Naslov1"/>
              <w:keepNext w:val="0"/>
              <w:widowControl w:val="0"/>
              <w:tabs>
                <w:tab w:val="left" w:pos="360"/>
              </w:tabs>
              <w:spacing w:before="0" w:after="0"/>
              <w:jc w:val="center"/>
              <w:rPr>
                <w:rFonts w:cs="Arial"/>
                <w:b w:val="0"/>
                <w:bCs/>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6418ED39" w14:textId="77777777" w:rsidR="00CA678E" w:rsidRPr="00CA678E" w:rsidRDefault="00CA678E" w:rsidP="00416654">
            <w:pPr>
              <w:pStyle w:val="Naslov1"/>
              <w:keepNext w:val="0"/>
              <w:widowControl w:val="0"/>
              <w:tabs>
                <w:tab w:val="left" w:pos="360"/>
              </w:tabs>
              <w:spacing w:before="0" w:after="0"/>
              <w:jc w:val="center"/>
              <w:rPr>
                <w:rFonts w:cs="Arial"/>
                <w:b w:val="0"/>
                <w:bCs/>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2B51954D" w14:textId="77777777" w:rsidR="00CA678E" w:rsidRPr="00CA678E" w:rsidRDefault="00CA678E" w:rsidP="00416654">
            <w:pPr>
              <w:pStyle w:val="Naslov1"/>
              <w:keepNext w:val="0"/>
              <w:widowControl w:val="0"/>
              <w:tabs>
                <w:tab w:val="left" w:pos="360"/>
              </w:tabs>
              <w:spacing w:before="0" w:after="0"/>
              <w:jc w:val="center"/>
              <w:rPr>
                <w:rFonts w:cs="Arial"/>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3D96C88" w14:textId="77777777" w:rsidR="00CA678E" w:rsidRPr="00CA678E" w:rsidRDefault="00CA678E" w:rsidP="00416654">
            <w:pPr>
              <w:pStyle w:val="Naslov1"/>
              <w:keepNext w:val="0"/>
              <w:widowControl w:val="0"/>
              <w:tabs>
                <w:tab w:val="left" w:pos="360"/>
              </w:tabs>
              <w:spacing w:before="0" w:after="0"/>
              <w:jc w:val="center"/>
              <w:rPr>
                <w:rFonts w:cs="Arial"/>
                <w:b w:val="0"/>
                <w:sz w:val="20"/>
                <w:szCs w:val="20"/>
              </w:rPr>
            </w:pPr>
          </w:p>
        </w:tc>
      </w:tr>
      <w:tr w:rsidR="00CA678E" w:rsidRPr="00CA678E" w14:paraId="140F91C9" w14:textId="77777777"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8BD5FC2" w14:textId="77777777" w:rsidR="00CA678E" w:rsidRPr="00CA678E" w:rsidRDefault="00CA678E" w:rsidP="00416654">
            <w:pPr>
              <w:pStyle w:val="Naslov1"/>
              <w:keepNext w:val="0"/>
              <w:widowControl w:val="0"/>
              <w:tabs>
                <w:tab w:val="left" w:pos="2340"/>
              </w:tabs>
              <w:spacing w:before="0" w:after="0"/>
              <w:ind w:left="142" w:hanging="142"/>
              <w:rPr>
                <w:rFonts w:cs="Arial"/>
                <w:sz w:val="20"/>
                <w:szCs w:val="20"/>
              </w:rPr>
            </w:pPr>
            <w:r w:rsidRPr="00CA678E">
              <w:rPr>
                <w:rFonts w:cs="Arial"/>
                <w:sz w:val="20"/>
                <w:szCs w:val="20"/>
              </w:rPr>
              <w:t>II. Finančne posledice za državni proračun</w:t>
            </w:r>
          </w:p>
        </w:tc>
      </w:tr>
      <w:tr w:rsidR="00CA678E" w:rsidRPr="00CA678E" w14:paraId="4419E60C" w14:textId="77777777"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4588CAF" w14:textId="77777777" w:rsidR="00CA678E" w:rsidRPr="00CA678E" w:rsidRDefault="00CA678E" w:rsidP="00416654">
            <w:pPr>
              <w:pStyle w:val="Naslov1"/>
              <w:keepNext w:val="0"/>
              <w:widowControl w:val="0"/>
              <w:tabs>
                <w:tab w:val="left" w:pos="2340"/>
              </w:tabs>
              <w:spacing w:before="0" w:after="0"/>
              <w:ind w:left="142" w:hanging="142"/>
              <w:rPr>
                <w:rFonts w:cs="Arial"/>
                <w:sz w:val="20"/>
                <w:szCs w:val="20"/>
              </w:rPr>
            </w:pPr>
            <w:r w:rsidRPr="00CA678E">
              <w:rPr>
                <w:rFonts w:cs="Arial"/>
                <w:sz w:val="20"/>
                <w:szCs w:val="20"/>
              </w:rPr>
              <w:t>II.a Pravice porabe za izvedbo predlaganih rešitev so zagotovljene:</w:t>
            </w:r>
          </w:p>
        </w:tc>
      </w:tr>
      <w:tr w:rsidR="00CA678E" w:rsidRPr="00CA678E" w14:paraId="25D1B65E" w14:textId="77777777"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965" w:type="dxa"/>
            <w:gridSpan w:val="2"/>
            <w:tcBorders>
              <w:top w:val="single" w:sz="4" w:space="0" w:color="auto"/>
              <w:left w:val="single" w:sz="4" w:space="0" w:color="auto"/>
              <w:bottom w:val="single" w:sz="4" w:space="0" w:color="auto"/>
              <w:right w:val="single" w:sz="4" w:space="0" w:color="auto"/>
            </w:tcBorders>
            <w:vAlign w:val="center"/>
          </w:tcPr>
          <w:p w14:paraId="309B3759" w14:textId="77777777" w:rsidR="00CA678E" w:rsidRPr="00CA678E" w:rsidRDefault="00CA678E" w:rsidP="00416654">
            <w:pPr>
              <w:widowControl w:val="0"/>
              <w:jc w:val="center"/>
              <w:rPr>
                <w:rFonts w:cs="Arial"/>
                <w:szCs w:val="20"/>
                <w:lang w:val="sl-SI"/>
              </w:rPr>
            </w:pPr>
            <w:r w:rsidRPr="00CA678E">
              <w:rPr>
                <w:rFonts w:cs="Arial"/>
                <w:szCs w:val="20"/>
                <w:lang w:val="sl-SI"/>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DA714C4" w14:textId="77777777" w:rsidR="00CA678E" w:rsidRPr="00CA678E" w:rsidRDefault="00CA678E" w:rsidP="00416654">
            <w:pPr>
              <w:widowControl w:val="0"/>
              <w:jc w:val="center"/>
              <w:rPr>
                <w:rFonts w:cs="Arial"/>
                <w:szCs w:val="20"/>
                <w:lang w:val="sl-SI"/>
              </w:rPr>
            </w:pPr>
            <w:r w:rsidRPr="00CA678E">
              <w:rPr>
                <w:rFonts w:cs="Arial"/>
                <w:szCs w:val="20"/>
                <w:lang w:val="sl-SI"/>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DD48F54" w14:textId="77777777" w:rsidR="00CA678E" w:rsidRPr="00CA678E" w:rsidRDefault="00CA678E" w:rsidP="00416654">
            <w:pPr>
              <w:widowControl w:val="0"/>
              <w:jc w:val="center"/>
              <w:rPr>
                <w:rFonts w:cs="Arial"/>
                <w:szCs w:val="20"/>
                <w:lang w:val="sl-SI"/>
              </w:rPr>
            </w:pPr>
            <w:r w:rsidRPr="00CA678E">
              <w:rPr>
                <w:rFonts w:cs="Arial"/>
                <w:szCs w:val="20"/>
                <w:lang w:val="sl-SI"/>
              </w:rPr>
              <w:t>Šifra in naziv proračunske postavke</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7E8B411C" w14:textId="77777777" w:rsidR="00CA678E" w:rsidRPr="00CA678E" w:rsidRDefault="00CA678E" w:rsidP="00416654">
            <w:pPr>
              <w:widowControl w:val="0"/>
              <w:jc w:val="center"/>
              <w:rPr>
                <w:rFonts w:cs="Arial"/>
                <w:szCs w:val="20"/>
                <w:lang w:val="sl-SI"/>
              </w:rPr>
            </w:pPr>
            <w:r w:rsidRPr="00CA678E">
              <w:rPr>
                <w:rFonts w:cs="Arial"/>
                <w:szCs w:val="20"/>
                <w:lang w:val="sl-SI"/>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3F4DC6D5" w14:textId="77777777" w:rsidR="00CA678E" w:rsidRPr="00CA678E" w:rsidRDefault="00CA678E" w:rsidP="00416654">
            <w:pPr>
              <w:widowControl w:val="0"/>
              <w:jc w:val="center"/>
              <w:rPr>
                <w:rFonts w:cs="Arial"/>
                <w:szCs w:val="20"/>
                <w:lang w:val="sl-SI"/>
              </w:rPr>
            </w:pPr>
            <w:r w:rsidRPr="00CA678E">
              <w:rPr>
                <w:rFonts w:cs="Arial"/>
                <w:szCs w:val="20"/>
                <w:lang w:val="sl-SI"/>
              </w:rPr>
              <w:t>Znesek za t + 1</w:t>
            </w:r>
          </w:p>
        </w:tc>
      </w:tr>
      <w:tr w:rsidR="00CA678E" w:rsidRPr="00CA678E" w14:paraId="2FB6DF68" w14:textId="77777777"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1965" w:type="dxa"/>
            <w:gridSpan w:val="2"/>
            <w:tcBorders>
              <w:top w:val="single" w:sz="4" w:space="0" w:color="auto"/>
              <w:left w:val="single" w:sz="4" w:space="0" w:color="auto"/>
              <w:bottom w:val="single" w:sz="4" w:space="0" w:color="auto"/>
              <w:right w:val="single" w:sz="4" w:space="0" w:color="auto"/>
            </w:tcBorders>
            <w:vAlign w:val="center"/>
          </w:tcPr>
          <w:p w14:paraId="794DF795" w14:textId="77777777" w:rsidR="00CA678E" w:rsidRPr="00CA678E" w:rsidRDefault="00CA678E" w:rsidP="00416654">
            <w:pPr>
              <w:pStyle w:val="Naslov1"/>
              <w:keepNext w:val="0"/>
              <w:widowControl w:val="0"/>
              <w:tabs>
                <w:tab w:val="left" w:pos="360"/>
              </w:tabs>
              <w:spacing w:before="0" w:after="0"/>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F1FFB40" w14:textId="77777777" w:rsidR="00CA678E" w:rsidRPr="00CA678E" w:rsidRDefault="00CA678E" w:rsidP="00416654">
            <w:pPr>
              <w:pStyle w:val="Naslov1"/>
              <w:keepNext w:val="0"/>
              <w:widowControl w:val="0"/>
              <w:tabs>
                <w:tab w:val="left" w:pos="360"/>
              </w:tabs>
              <w:spacing w:before="0" w:after="0"/>
              <w:rPr>
                <w:rFonts w:cs="Arial"/>
                <w:b w:val="0"/>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8F6A449" w14:textId="77777777" w:rsidR="00CA678E" w:rsidRPr="00CA678E" w:rsidRDefault="00CA678E" w:rsidP="00416654">
            <w:pPr>
              <w:pStyle w:val="Naslov1"/>
              <w:keepNext w:val="0"/>
              <w:widowControl w:val="0"/>
              <w:tabs>
                <w:tab w:val="left" w:pos="360"/>
              </w:tabs>
              <w:spacing w:before="0" w:after="0"/>
              <w:rPr>
                <w:rFonts w:cs="Arial"/>
                <w:b w:val="0"/>
                <w:bCs/>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39095CC9" w14:textId="77777777" w:rsidR="00CA678E" w:rsidRPr="00CA678E" w:rsidRDefault="00CA678E" w:rsidP="00416654">
            <w:pPr>
              <w:pStyle w:val="Naslov1"/>
              <w:keepNext w:val="0"/>
              <w:widowControl w:val="0"/>
              <w:tabs>
                <w:tab w:val="left" w:pos="360"/>
              </w:tabs>
              <w:spacing w:before="0" w:after="0"/>
              <w:rPr>
                <w:rFonts w:cs="Arial"/>
                <w:b w:val="0"/>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73963CF" w14:textId="77777777" w:rsidR="00CA678E" w:rsidRPr="00CA678E" w:rsidRDefault="00CA678E" w:rsidP="00416654">
            <w:pPr>
              <w:pStyle w:val="Naslov1"/>
              <w:keepNext w:val="0"/>
              <w:widowControl w:val="0"/>
              <w:tabs>
                <w:tab w:val="left" w:pos="360"/>
              </w:tabs>
              <w:spacing w:before="0" w:after="0"/>
              <w:rPr>
                <w:rFonts w:cs="Arial"/>
                <w:b w:val="0"/>
                <w:bCs/>
                <w:sz w:val="20"/>
                <w:szCs w:val="20"/>
              </w:rPr>
            </w:pPr>
          </w:p>
        </w:tc>
      </w:tr>
      <w:tr w:rsidR="00CA678E" w:rsidRPr="00CA678E" w14:paraId="26E9E288" w14:textId="77777777"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65" w:type="dxa"/>
            <w:gridSpan w:val="2"/>
            <w:tcBorders>
              <w:top w:val="single" w:sz="4" w:space="0" w:color="auto"/>
              <w:left w:val="single" w:sz="4" w:space="0" w:color="auto"/>
              <w:bottom w:val="single" w:sz="4" w:space="0" w:color="auto"/>
              <w:right w:val="single" w:sz="4" w:space="0" w:color="auto"/>
            </w:tcBorders>
            <w:vAlign w:val="center"/>
          </w:tcPr>
          <w:p w14:paraId="15A55F24" w14:textId="77777777" w:rsidR="00CA678E" w:rsidRPr="00CA678E" w:rsidRDefault="00CA678E" w:rsidP="00416654">
            <w:pPr>
              <w:pStyle w:val="Naslov1"/>
              <w:keepNext w:val="0"/>
              <w:widowControl w:val="0"/>
              <w:tabs>
                <w:tab w:val="left" w:pos="360"/>
              </w:tabs>
              <w:spacing w:before="0" w:after="0"/>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43FB110" w14:textId="77777777" w:rsidR="00CA678E" w:rsidRPr="00CA678E" w:rsidRDefault="00CA678E" w:rsidP="00416654">
            <w:pPr>
              <w:pStyle w:val="Naslov1"/>
              <w:keepNext w:val="0"/>
              <w:widowControl w:val="0"/>
              <w:tabs>
                <w:tab w:val="left" w:pos="360"/>
              </w:tabs>
              <w:spacing w:before="0" w:after="0"/>
              <w:rPr>
                <w:rFonts w:cs="Arial"/>
                <w:b w:val="0"/>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A786325" w14:textId="77777777" w:rsidR="00CA678E" w:rsidRPr="00CA678E" w:rsidRDefault="00CA678E" w:rsidP="00416654">
            <w:pPr>
              <w:pStyle w:val="Naslov1"/>
              <w:keepNext w:val="0"/>
              <w:widowControl w:val="0"/>
              <w:tabs>
                <w:tab w:val="left" w:pos="360"/>
              </w:tabs>
              <w:spacing w:before="0" w:after="0"/>
              <w:rPr>
                <w:rFonts w:cs="Arial"/>
                <w:b w:val="0"/>
                <w:bCs/>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17803BFD" w14:textId="77777777" w:rsidR="00CA678E" w:rsidRPr="00CA678E" w:rsidRDefault="00CA678E" w:rsidP="00416654">
            <w:pPr>
              <w:pStyle w:val="Naslov1"/>
              <w:keepNext w:val="0"/>
              <w:widowControl w:val="0"/>
              <w:tabs>
                <w:tab w:val="left" w:pos="360"/>
              </w:tabs>
              <w:spacing w:before="0" w:after="0"/>
              <w:rPr>
                <w:rFonts w:cs="Arial"/>
                <w:b w:val="0"/>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D8A1F92" w14:textId="77777777" w:rsidR="00CA678E" w:rsidRPr="00CA678E" w:rsidRDefault="00CA678E" w:rsidP="00416654">
            <w:pPr>
              <w:pStyle w:val="Naslov1"/>
              <w:keepNext w:val="0"/>
              <w:widowControl w:val="0"/>
              <w:tabs>
                <w:tab w:val="left" w:pos="360"/>
              </w:tabs>
              <w:spacing w:before="0" w:after="0"/>
              <w:rPr>
                <w:rFonts w:cs="Arial"/>
                <w:b w:val="0"/>
                <w:bCs/>
                <w:sz w:val="20"/>
                <w:szCs w:val="20"/>
              </w:rPr>
            </w:pPr>
          </w:p>
        </w:tc>
      </w:tr>
      <w:tr w:rsidR="00CA678E" w:rsidRPr="00CA678E" w14:paraId="5BCF08B4" w14:textId="77777777"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601" w:type="dxa"/>
            <w:gridSpan w:val="6"/>
            <w:tcBorders>
              <w:top w:val="single" w:sz="4" w:space="0" w:color="auto"/>
              <w:left w:val="single" w:sz="4" w:space="0" w:color="auto"/>
              <w:bottom w:val="single" w:sz="4" w:space="0" w:color="auto"/>
              <w:right w:val="single" w:sz="4" w:space="0" w:color="auto"/>
            </w:tcBorders>
            <w:vAlign w:val="center"/>
          </w:tcPr>
          <w:p w14:paraId="75A4419C" w14:textId="77777777" w:rsidR="00CA678E" w:rsidRPr="00CA678E" w:rsidRDefault="00CA678E" w:rsidP="00416654">
            <w:pPr>
              <w:pStyle w:val="Naslov1"/>
              <w:keepNext w:val="0"/>
              <w:widowControl w:val="0"/>
              <w:tabs>
                <w:tab w:val="left" w:pos="360"/>
              </w:tabs>
              <w:spacing w:before="0" w:after="0"/>
              <w:rPr>
                <w:rFonts w:cs="Arial"/>
                <w:sz w:val="20"/>
                <w:szCs w:val="20"/>
              </w:rPr>
            </w:pPr>
            <w:r w:rsidRPr="00CA678E">
              <w:rPr>
                <w:rFonts w:cs="Arial"/>
                <w:sz w:val="20"/>
                <w:szCs w:val="20"/>
              </w:rPr>
              <w:t>SKUPAJ</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39760571" w14:textId="77777777" w:rsidR="00CA678E" w:rsidRPr="00CA678E" w:rsidRDefault="00CA678E" w:rsidP="00416654">
            <w:pPr>
              <w:widowControl w:val="0"/>
              <w:jc w:val="center"/>
              <w:rPr>
                <w:rFonts w:cs="Arial"/>
                <w:b/>
                <w:szCs w:val="20"/>
                <w:lang w:val="sl-SI"/>
              </w:rPr>
            </w:pPr>
          </w:p>
        </w:tc>
        <w:tc>
          <w:tcPr>
            <w:tcW w:w="2128" w:type="dxa"/>
            <w:tcBorders>
              <w:top w:val="single" w:sz="4" w:space="0" w:color="auto"/>
              <w:left w:val="single" w:sz="4" w:space="0" w:color="auto"/>
              <w:bottom w:val="single" w:sz="4" w:space="0" w:color="auto"/>
              <w:right w:val="single" w:sz="4" w:space="0" w:color="auto"/>
            </w:tcBorders>
            <w:vAlign w:val="center"/>
          </w:tcPr>
          <w:p w14:paraId="7FBB9EFB" w14:textId="77777777" w:rsidR="00CA678E" w:rsidRPr="00CA678E" w:rsidRDefault="00CA678E" w:rsidP="00416654">
            <w:pPr>
              <w:pStyle w:val="Naslov1"/>
              <w:keepNext w:val="0"/>
              <w:widowControl w:val="0"/>
              <w:tabs>
                <w:tab w:val="left" w:pos="360"/>
              </w:tabs>
              <w:spacing w:before="0" w:after="0"/>
              <w:rPr>
                <w:rFonts w:cs="Arial"/>
                <w:sz w:val="20"/>
                <w:szCs w:val="20"/>
              </w:rPr>
            </w:pPr>
          </w:p>
        </w:tc>
      </w:tr>
      <w:tr w:rsidR="00CA678E" w:rsidRPr="00CA678E" w14:paraId="4C486A95" w14:textId="77777777"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4"/>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08DD59B" w14:textId="77777777" w:rsidR="00CA678E" w:rsidRPr="00CA678E" w:rsidRDefault="00CA678E" w:rsidP="00416654">
            <w:pPr>
              <w:pStyle w:val="Naslov1"/>
              <w:keepNext w:val="0"/>
              <w:widowControl w:val="0"/>
              <w:tabs>
                <w:tab w:val="left" w:pos="2340"/>
              </w:tabs>
              <w:spacing w:before="0" w:after="0"/>
              <w:rPr>
                <w:rFonts w:cs="Arial"/>
                <w:sz w:val="20"/>
                <w:szCs w:val="20"/>
              </w:rPr>
            </w:pPr>
            <w:r w:rsidRPr="00CA678E">
              <w:rPr>
                <w:rFonts w:cs="Arial"/>
                <w:sz w:val="20"/>
                <w:szCs w:val="20"/>
              </w:rPr>
              <w:t>II.b Manjkajoče pravice porabe bodo zagotovljene s prerazporeditvijo:</w:t>
            </w:r>
          </w:p>
        </w:tc>
      </w:tr>
      <w:tr w:rsidR="00CA678E" w:rsidRPr="00CA678E" w14:paraId="586B42EB" w14:textId="77777777"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965" w:type="dxa"/>
            <w:gridSpan w:val="2"/>
            <w:tcBorders>
              <w:top w:val="single" w:sz="4" w:space="0" w:color="auto"/>
              <w:left w:val="single" w:sz="4" w:space="0" w:color="auto"/>
              <w:bottom w:val="single" w:sz="4" w:space="0" w:color="auto"/>
              <w:right w:val="single" w:sz="4" w:space="0" w:color="auto"/>
            </w:tcBorders>
            <w:vAlign w:val="center"/>
          </w:tcPr>
          <w:p w14:paraId="112DB6B7" w14:textId="77777777" w:rsidR="00CA678E" w:rsidRPr="00CA678E" w:rsidRDefault="00CA678E" w:rsidP="00416654">
            <w:pPr>
              <w:widowControl w:val="0"/>
              <w:jc w:val="center"/>
              <w:rPr>
                <w:rFonts w:cs="Arial"/>
                <w:szCs w:val="20"/>
                <w:lang w:val="sl-SI"/>
              </w:rPr>
            </w:pPr>
            <w:r w:rsidRPr="00CA678E">
              <w:rPr>
                <w:rFonts w:cs="Arial"/>
                <w:szCs w:val="20"/>
                <w:lang w:val="sl-SI"/>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1C74321" w14:textId="77777777" w:rsidR="00CA678E" w:rsidRPr="00CA678E" w:rsidRDefault="00CA678E" w:rsidP="00416654">
            <w:pPr>
              <w:widowControl w:val="0"/>
              <w:jc w:val="center"/>
              <w:rPr>
                <w:rFonts w:cs="Arial"/>
                <w:szCs w:val="20"/>
                <w:lang w:val="sl-SI"/>
              </w:rPr>
            </w:pPr>
            <w:r w:rsidRPr="00CA678E">
              <w:rPr>
                <w:rFonts w:cs="Arial"/>
                <w:szCs w:val="20"/>
                <w:lang w:val="sl-SI"/>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46708C0" w14:textId="77777777" w:rsidR="00CA678E" w:rsidRPr="00CA678E" w:rsidRDefault="00CA678E" w:rsidP="00416654">
            <w:pPr>
              <w:widowControl w:val="0"/>
              <w:jc w:val="center"/>
              <w:rPr>
                <w:rFonts w:cs="Arial"/>
                <w:szCs w:val="20"/>
                <w:lang w:val="sl-SI"/>
              </w:rPr>
            </w:pPr>
            <w:r w:rsidRPr="00CA678E">
              <w:rPr>
                <w:rFonts w:cs="Arial"/>
                <w:szCs w:val="20"/>
                <w:lang w:val="sl-SI"/>
              </w:rPr>
              <w:t xml:space="preserve">Šifra in naziv proračunske postavke </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2FC79DB2" w14:textId="77777777" w:rsidR="00CA678E" w:rsidRPr="00CA678E" w:rsidRDefault="00CA678E" w:rsidP="00416654">
            <w:pPr>
              <w:widowControl w:val="0"/>
              <w:jc w:val="center"/>
              <w:rPr>
                <w:rFonts w:cs="Arial"/>
                <w:szCs w:val="20"/>
                <w:lang w:val="sl-SI"/>
              </w:rPr>
            </w:pPr>
            <w:r w:rsidRPr="00CA678E">
              <w:rPr>
                <w:rFonts w:cs="Arial"/>
                <w:szCs w:val="20"/>
                <w:lang w:val="sl-SI"/>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7F97787" w14:textId="77777777" w:rsidR="00CA678E" w:rsidRPr="00CA678E" w:rsidRDefault="00CA678E" w:rsidP="00416654">
            <w:pPr>
              <w:widowControl w:val="0"/>
              <w:jc w:val="center"/>
              <w:rPr>
                <w:rFonts w:cs="Arial"/>
                <w:szCs w:val="20"/>
                <w:lang w:val="sl-SI"/>
              </w:rPr>
            </w:pPr>
            <w:r w:rsidRPr="00CA678E">
              <w:rPr>
                <w:rFonts w:cs="Arial"/>
                <w:szCs w:val="20"/>
                <w:lang w:val="sl-SI"/>
              </w:rPr>
              <w:t xml:space="preserve">Znesek za t + 1 </w:t>
            </w:r>
          </w:p>
        </w:tc>
      </w:tr>
      <w:tr w:rsidR="00CA678E" w:rsidRPr="00CA678E" w14:paraId="58E0047C" w14:textId="77777777"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65" w:type="dxa"/>
            <w:gridSpan w:val="2"/>
            <w:tcBorders>
              <w:top w:val="single" w:sz="4" w:space="0" w:color="auto"/>
              <w:left w:val="single" w:sz="4" w:space="0" w:color="auto"/>
              <w:bottom w:val="single" w:sz="4" w:space="0" w:color="auto"/>
              <w:right w:val="single" w:sz="4" w:space="0" w:color="auto"/>
            </w:tcBorders>
            <w:vAlign w:val="center"/>
          </w:tcPr>
          <w:p w14:paraId="25F31926" w14:textId="77777777" w:rsidR="00CA678E" w:rsidRPr="00CA678E" w:rsidRDefault="00CA678E" w:rsidP="00416654">
            <w:pPr>
              <w:pStyle w:val="Naslov1"/>
              <w:keepNext w:val="0"/>
              <w:widowControl w:val="0"/>
              <w:tabs>
                <w:tab w:val="left" w:pos="360"/>
              </w:tabs>
              <w:spacing w:before="0" w:after="0"/>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A18903B" w14:textId="77777777" w:rsidR="00CA678E" w:rsidRPr="00CA678E" w:rsidRDefault="00CA678E" w:rsidP="00416654">
            <w:pPr>
              <w:pStyle w:val="Naslov1"/>
              <w:keepNext w:val="0"/>
              <w:widowControl w:val="0"/>
              <w:tabs>
                <w:tab w:val="left" w:pos="360"/>
              </w:tabs>
              <w:spacing w:before="0" w:after="0"/>
              <w:rPr>
                <w:rFonts w:cs="Arial"/>
                <w:b w:val="0"/>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B6227F0" w14:textId="77777777" w:rsidR="00CA678E" w:rsidRPr="00CA678E" w:rsidRDefault="00CA678E" w:rsidP="00416654">
            <w:pPr>
              <w:pStyle w:val="Naslov1"/>
              <w:keepNext w:val="0"/>
              <w:widowControl w:val="0"/>
              <w:tabs>
                <w:tab w:val="left" w:pos="360"/>
              </w:tabs>
              <w:spacing w:before="0" w:after="0"/>
              <w:rPr>
                <w:rFonts w:cs="Arial"/>
                <w:b w:val="0"/>
                <w:bCs/>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1FA2E972" w14:textId="77777777" w:rsidR="00CA678E" w:rsidRPr="00CA678E" w:rsidRDefault="00CA678E" w:rsidP="00416654">
            <w:pPr>
              <w:pStyle w:val="Naslov1"/>
              <w:keepNext w:val="0"/>
              <w:widowControl w:val="0"/>
              <w:tabs>
                <w:tab w:val="left" w:pos="360"/>
              </w:tabs>
              <w:spacing w:before="0" w:after="0"/>
              <w:rPr>
                <w:rFonts w:cs="Arial"/>
                <w:b w:val="0"/>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7E28A4A" w14:textId="77777777" w:rsidR="00CA678E" w:rsidRPr="00CA678E" w:rsidRDefault="00CA678E" w:rsidP="00416654">
            <w:pPr>
              <w:pStyle w:val="Naslov1"/>
              <w:keepNext w:val="0"/>
              <w:widowControl w:val="0"/>
              <w:tabs>
                <w:tab w:val="left" w:pos="360"/>
              </w:tabs>
              <w:spacing w:before="0" w:after="0"/>
              <w:rPr>
                <w:rFonts w:cs="Arial"/>
                <w:b w:val="0"/>
                <w:bCs/>
                <w:sz w:val="20"/>
                <w:szCs w:val="20"/>
              </w:rPr>
            </w:pPr>
          </w:p>
        </w:tc>
      </w:tr>
      <w:tr w:rsidR="00CA678E" w:rsidRPr="00CA678E" w14:paraId="35A18EF7" w14:textId="77777777"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65" w:type="dxa"/>
            <w:gridSpan w:val="2"/>
            <w:tcBorders>
              <w:top w:val="single" w:sz="4" w:space="0" w:color="auto"/>
              <w:left w:val="single" w:sz="4" w:space="0" w:color="auto"/>
              <w:bottom w:val="single" w:sz="4" w:space="0" w:color="auto"/>
              <w:right w:val="single" w:sz="4" w:space="0" w:color="auto"/>
            </w:tcBorders>
            <w:vAlign w:val="center"/>
          </w:tcPr>
          <w:p w14:paraId="2518ED74" w14:textId="77777777" w:rsidR="00CA678E" w:rsidRPr="00CA678E" w:rsidRDefault="00CA678E" w:rsidP="00416654">
            <w:pPr>
              <w:pStyle w:val="Naslov1"/>
              <w:keepNext w:val="0"/>
              <w:widowControl w:val="0"/>
              <w:tabs>
                <w:tab w:val="left" w:pos="360"/>
              </w:tabs>
              <w:spacing w:before="0" w:after="0"/>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85A3DE7" w14:textId="77777777" w:rsidR="00CA678E" w:rsidRPr="00CA678E" w:rsidRDefault="00CA678E" w:rsidP="00416654">
            <w:pPr>
              <w:pStyle w:val="Naslov1"/>
              <w:keepNext w:val="0"/>
              <w:widowControl w:val="0"/>
              <w:tabs>
                <w:tab w:val="left" w:pos="360"/>
              </w:tabs>
              <w:spacing w:before="0" w:after="0"/>
              <w:rPr>
                <w:rFonts w:cs="Arial"/>
                <w:b w:val="0"/>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9059AB0" w14:textId="77777777" w:rsidR="00CA678E" w:rsidRPr="00CA678E" w:rsidRDefault="00CA678E" w:rsidP="00416654">
            <w:pPr>
              <w:pStyle w:val="Naslov1"/>
              <w:keepNext w:val="0"/>
              <w:widowControl w:val="0"/>
              <w:tabs>
                <w:tab w:val="left" w:pos="360"/>
              </w:tabs>
              <w:spacing w:before="0" w:after="0"/>
              <w:rPr>
                <w:rFonts w:cs="Arial"/>
                <w:b w:val="0"/>
                <w:bCs/>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770C2E9F" w14:textId="77777777" w:rsidR="00CA678E" w:rsidRPr="00CA678E" w:rsidRDefault="00CA678E" w:rsidP="00416654">
            <w:pPr>
              <w:pStyle w:val="Naslov1"/>
              <w:keepNext w:val="0"/>
              <w:widowControl w:val="0"/>
              <w:tabs>
                <w:tab w:val="left" w:pos="360"/>
              </w:tabs>
              <w:spacing w:before="0" w:after="0"/>
              <w:rPr>
                <w:rFonts w:cs="Arial"/>
                <w:b w:val="0"/>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9657E0D" w14:textId="77777777" w:rsidR="00CA678E" w:rsidRPr="00CA678E" w:rsidRDefault="00CA678E" w:rsidP="00416654">
            <w:pPr>
              <w:pStyle w:val="Naslov1"/>
              <w:keepNext w:val="0"/>
              <w:widowControl w:val="0"/>
              <w:tabs>
                <w:tab w:val="left" w:pos="360"/>
              </w:tabs>
              <w:spacing w:before="0" w:after="0"/>
              <w:rPr>
                <w:rFonts w:cs="Arial"/>
                <w:b w:val="0"/>
                <w:bCs/>
                <w:sz w:val="20"/>
                <w:szCs w:val="20"/>
              </w:rPr>
            </w:pPr>
          </w:p>
        </w:tc>
      </w:tr>
      <w:tr w:rsidR="00CA678E" w:rsidRPr="00CA678E" w14:paraId="470C848C" w14:textId="77777777"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601" w:type="dxa"/>
            <w:gridSpan w:val="6"/>
            <w:tcBorders>
              <w:top w:val="single" w:sz="4" w:space="0" w:color="auto"/>
              <w:left w:val="single" w:sz="4" w:space="0" w:color="auto"/>
              <w:bottom w:val="single" w:sz="4" w:space="0" w:color="auto"/>
              <w:right w:val="single" w:sz="4" w:space="0" w:color="auto"/>
            </w:tcBorders>
            <w:vAlign w:val="center"/>
          </w:tcPr>
          <w:p w14:paraId="11F67632" w14:textId="77777777" w:rsidR="00CA678E" w:rsidRPr="00CA678E" w:rsidRDefault="00CA678E" w:rsidP="00416654">
            <w:pPr>
              <w:pStyle w:val="Naslov1"/>
              <w:keepNext w:val="0"/>
              <w:widowControl w:val="0"/>
              <w:tabs>
                <w:tab w:val="left" w:pos="360"/>
              </w:tabs>
              <w:spacing w:before="0" w:after="0"/>
              <w:rPr>
                <w:rFonts w:cs="Arial"/>
                <w:sz w:val="20"/>
                <w:szCs w:val="20"/>
              </w:rPr>
            </w:pPr>
            <w:r w:rsidRPr="00CA678E">
              <w:rPr>
                <w:rFonts w:cs="Arial"/>
                <w:sz w:val="20"/>
                <w:szCs w:val="20"/>
              </w:rPr>
              <w:t>SKUPAJ</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3721152F" w14:textId="77777777" w:rsidR="00CA678E" w:rsidRPr="00CA678E" w:rsidRDefault="00CA678E" w:rsidP="00416654">
            <w:pPr>
              <w:pStyle w:val="Naslov1"/>
              <w:keepNext w:val="0"/>
              <w:widowControl w:val="0"/>
              <w:tabs>
                <w:tab w:val="left" w:pos="360"/>
              </w:tabs>
              <w:spacing w:before="0" w:after="0"/>
              <w:rPr>
                <w:rFonts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B368EAF" w14:textId="77777777" w:rsidR="00CA678E" w:rsidRPr="00CA678E" w:rsidRDefault="00CA678E" w:rsidP="00416654">
            <w:pPr>
              <w:pStyle w:val="Naslov1"/>
              <w:keepNext w:val="0"/>
              <w:widowControl w:val="0"/>
              <w:tabs>
                <w:tab w:val="left" w:pos="360"/>
              </w:tabs>
              <w:spacing w:before="0" w:after="0"/>
              <w:rPr>
                <w:rFonts w:cs="Arial"/>
                <w:sz w:val="20"/>
                <w:szCs w:val="20"/>
              </w:rPr>
            </w:pPr>
          </w:p>
        </w:tc>
      </w:tr>
      <w:tr w:rsidR="00CA678E" w:rsidRPr="00CA678E" w14:paraId="009B50E6" w14:textId="77777777"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7"/>
        </w:trPr>
        <w:tc>
          <w:tcPr>
            <w:tcW w:w="9100" w:type="dxa"/>
            <w:gridSpan w:val="1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645D8CF" w14:textId="77777777" w:rsidR="00CA678E" w:rsidRPr="00CA678E" w:rsidRDefault="00CA678E" w:rsidP="00416654">
            <w:pPr>
              <w:pStyle w:val="Naslov1"/>
              <w:keepNext w:val="0"/>
              <w:widowControl w:val="0"/>
              <w:tabs>
                <w:tab w:val="left" w:pos="2340"/>
              </w:tabs>
              <w:spacing w:before="0" w:after="0"/>
              <w:rPr>
                <w:rFonts w:cs="Arial"/>
                <w:sz w:val="20"/>
                <w:szCs w:val="20"/>
              </w:rPr>
            </w:pPr>
            <w:r w:rsidRPr="00CA678E">
              <w:rPr>
                <w:rFonts w:cs="Arial"/>
                <w:sz w:val="20"/>
                <w:szCs w:val="20"/>
              </w:rPr>
              <w:t>II.c Načrtovana nadomestitev zmanjšanih prihodkov in povečanih odhodkov proračuna:</w:t>
            </w:r>
          </w:p>
        </w:tc>
      </w:tr>
      <w:tr w:rsidR="00CA678E" w:rsidRPr="00CA678E" w14:paraId="579E33D1" w14:textId="77777777"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4271" w:type="dxa"/>
            <w:gridSpan w:val="4"/>
            <w:tcBorders>
              <w:top w:val="single" w:sz="4" w:space="0" w:color="auto"/>
              <w:left w:val="single" w:sz="4" w:space="0" w:color="auto"/>
              <w:bottom w:val="single" w:sz="4" w:space="0" w:color="auto"/>
              <w:right w:val="single" w:sz="4" w:space="0" w:color="auto"/>
            </w:tcBorders>
            <w:vAlign w:val="center"/>
          </w:tcPr>
          <w:p w14:paraId="617B36E8" w14:textId="77777777" w:rsidR="00CA678E" w:rsidRPr="00CA678E" w:rsidRDefault="00CA678E" w:rsidP="00416654">
            <w:pPr>
              <w:widowControl w:val="0"/>
              <w:ind w:left="-122" w:right="-112"/>
              <w:jc w:val="center"/>
              <w:rPr>
                <w:rFonts w:cs="Arial"/>
                <w:szCs w:val="20"/>
                <w:lang w:val="sl-SI"/>
              </w:rPr>
            </w:pPr>
            <w:r w:rsidRPr="00CA678E">
              <w:rPr>
                <w:rFonts w:cs="Arial"/>
                <w:szCs w:val="20"/>
                <w:lang w:val="sl-SI"/>
              </w:rPr>
              <w:t>Novi prihodki</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4EF65AB1" w14:textId="77777777" w:rsidR="00CA678E" w:rsidRPr="00CA678E" w:rsidRDefault="00CA678E" w:rsidP="00416654">
            <w:pPr>
              <w:widowControl w:val="0"/>
              <w:ind w:left="-122" w:right="-112"/>
              <w:jc w:val="center"/>
              <w:rPr>
                <w:rFonts w:cs="Arial"/>
                <w:szCs w:val="20"/>
                <w:lang w:val="sl-SI"/>
              </w:rPr>
            </w:pPr>
            <w:r w:rsidRPr="00CA678E">
              <w:rPr>
                <w:rFonts w:cs="Arial"/>
                <w:szCs w:val="20"/>
                <w:lang w:val="sl-SI"/>
              </w:rPr>
              <w:t>Znesek za tekoče leto (t)</w:t>
            </w: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5C0219A2" w14:textId="77777777" w:rsidR="00CA678E" w:rsidRPr="00CA678E" w:rsidRDefault="00CA678E" w:rsidP="00416654">
            <w:pPr>
              <w:widowControl w:val="0"/>
              <w:ind w:left="-122" w:right="-112"/>
              <w:jc w:val="center"/>
              <w:rPr>
                <w:rFonts w:cs="Arial"/>
                <w:szCs w:val="20"/>
                <w:lang w:val="sl-SI"/>
              </w:rPr>
            </w:pPr>
            <w:r w:rsidRPr="00CA678E">
              <w:rPr>
                <w:rFonts w:cs="Arial"/>
                <w:szCs w:val="20"/>
                <w:lang w:val="sl-SI"/>
              </w:rPr>
              <w:t>Znesek za t + 1</w:t>
            </w:r>
          </w:p>
        </w:tc>
      </w:tr>
      <w:tr w:rsidR="00CA678E" w:rsidRPr="00CA678E" w14:paraId="510352FA" w14:textId="77777777"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71" w:type="dxa"/>
            <w:gridSpan w:val="4"/>
            <w:tcBorders>
              <w:top w:val="single" w:sz="4" w:space="0" w:color="auto"/>
              <w:left w:val="single" w:sz="4" w:space="0" w:color="auto"/>
              <w:bottom w:val="single" w:sz="4" w:space="0" w:color="auto"/>
              <w:right w:val="single" w:sz="4" w:space="0" w:color="auto"/>
            </w:tcBorders>
            <w:vAlign w:val="center"/>
          </w:tcPr>
          <w:p w14:paraId="6B36BC34" w14:textId="77777777" w:rsidR="00CA678E" w:rsidRPr="00CA678E" w:rsidRDefault="00CA678E" w:rsidP="00416654">
            <w:pPr>
              <w:pStyle w:val="Naslov1"/>
              <w:keepNext w:val="0"/>
              <w:widowControl w:val="0"/>
              <w:tabs>
                <w:tab w:val="left" w:pos="360"/>
              </w:tabs>
              <w:spacing w:before="0" w:after="0"/>
              <w:rPr>
                <w:rFonts w:cs="Arial"/>
                <w:b w:val="0"/>
                <w:bCs/>
                <w:sz w:val="20"/>
                <w:szCs w:val="20"/>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2DDF0A95" w14:textId="77777777" w:rsidR="00CA678E" w:rsidRPr="00CA678E" w:rsidRDefault="00CA678E" w:rsidP="00416654">
            <w:pPr>
              <w:pStyle w:val="Naslov1"/>
              <w:keepNext w:val="0"/>
              <w:widowControl w:val="0"/>
              <w:tabs>
                <w:tab w:val="left" w:pos="360"/>
              </w:tabs>
              <w:spacing w:before="0" w:after="0"/>
              <w:rPr>
                <w:rFonts w:cs="Arial"/>
                <w:b w:val="0"/>
                <w:bCs/>
                <w:sz w:val="20"/>
                <w:szCs w:val="20"/>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60A5BAFD" w14:textId="77777777" w:rsidR="00CA678E" w:rsidRPr="00CA678E" w:rsidRDefault="00CA678E" w:rsidP="00416654">
            <w:pPr>
              <w:pStyle w:val="Naslov1"/>
              <w:keepNext w:val="0"/>
              <w:widowControl w:val="0"/>
              <w:tabs>
                <w:tab w:val="left" w:pos="360"/>
              </w:tabs>
              <w:spacing w:before="0" w:after="0"/>
              <w:rPr>
                <w:rFonts w:cs="Arial"/>
                <w:b w:val="0"/>
                <w:bCs/>
                <w:sz w:val="20"/>
                <w:szCs w:val="20"/>
              </w:rPr>
            </w:pPr>
          </w:p>
        </w:tc>
      </w:tr>
      <w:tr w:rsidR="00CA678E" w:rsidRPr="00CA678E" w14:paraId="3E4E6FCC" w14:textId="77777777"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71" w:type="dxa"/>
            <w:gridSpan w:val="4"/>
            <w:tcBorders>
              <w:top w:val="single" w:sz="4" w:space="0" w:color="auto"/>
              <w:left w:val="single" w:sz="4" w:space="0" w:color="auto"/>
              <w:bottom w:val="single" w:sz="4" w:space="0" w:color="auto"/>
              <w:right w:val="single" w:sz="4" w:space="0" w:color="auto"/>
            </w:tcBorders>
            <w:vAlign w:val="center"/>
          </w:tcPr>
          <w:p w14:paraId="07931D36" w14:textId="77777777" w:rsidR="00CA678E" w:rsidRPr="00CA678E" w:rsidRDefault="00CA678E" w:rsidP="00416654">
            <w:pPr>
              <w:pStyle w:val="Naslov1"/>
              <w:keepNext w:val="0"/>
              <w:widowControl w:val="0"/>
              <w:tabs>
                <w:tab w:val="left" w:pos="360"/>
              </w:tabs>
              <w:spacing w:before="0" w:after="0"/>
              <w:rPr>
                <w:rFonts w:cs="Arial"/>
                <w:b w:val="0"/>
                <w:bCs/>
                <w:sz w:val="20"/>
                <w:szCs w:val="20"/>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31D452AC" w14:textId="77777777" w:rsidR="00CA678E" w:rsidRPr="00CA678E" w:rsidRDefault="00CA678E" w:rsidP="00416654">
            <w:pPr>
              <w:pStyle w:val="Naslov1"/>
              <w:keepNext w:val="0"/>
              <w:widowControl w:val="0"/>
              <w:tabs>
                <w:tab w:val="left" w:pos="360"/>
              </w:tabs>
              <w:spacing w:before="0" w:after="0"/>
              <w:rPr>
                <w:rFonts w:cs="Arial"/>
                <w:b w:val="0"/>
                <w:bCs/>
                <w:sz w:val="20"/>
                <w:szCs w:val="20"/>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397450D9" w14:textId="77777777" w:rsidR="00CA678E" w:rsidRPr="00CA678E" w:rsidRDefault="00CA678E" w:rsidP="00416654">
            <w:pPr>
              <w:pStyle w:val="Naslov1"/>
              <w:keepNext w:val="0"/>
              <w:widowControl w:val="0"/>
              <w:tabs>
                <w:tab w:val="left" w:pos="360"/>
              </w:tabs>
              <w:spacing w:before="0" w:after="0"/>
              <w:rPr>
                <w:rFonts w:cs="Arial"/>
                <w:b w:val="0"/>
                <w:bCs/>
                <w:sz w:val="20"/>
                <w:szCs w:val="20"/>
              </w:rPr>
            </w:pPr>
          </w:p>
        </w:tc>
      </w:tr>
      <w:tr w:rsidR="00CA678E" w:rsidRPr="00CA678E" w14:paraId="3BD07BA8" w14:textId="77777777"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71" w:type="dxa"/>
            <w:gridSpan w:val="4"/>
            <w:tcBorders>
              <w:top w:val="single" w:sz="4" w:space="0" w:color="auto"/>
              <w:left w:val="single" w:sz="4" w:space="0" w:color="auto"/>
              <w:bottom w:val="single" w:sz="4" w:space="0" w:color="auto"/>
              <w:right w:val="single" w:sz="4" w:space="0" w:color="auto"/>
            </w:tcBorders>
            <w:vAlign w:val="center"/>
          </w:tcPr>
          <w:p w14:paraId="6223AC37" w14:textId="77777777" w:rsidR="00CA678E" w:rsidRPr="00CA678E" w:rsidRDefault="00CA678E" w:rsidP="00416654">
            <w:pPr>
              <w:pStyle w:val="Naslov1"/>
              <w:keepNext w:val="0"/>
              <w:widowControl w:val="0"/>
              <w:tabs>
                <w:tab w:val="left" w:pos="360"/>
              </w:tabs>
              <w:spacing w:before="0" w:after="0"/>
              <w:rPr>
                <w:rFonts w:cs="Arial"/>
                <w:b w:val="0"/>
                <w:bCs/>
                <w:sz w:val="20"/>
                <w:szCs w:val="20"/>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0D92A249" w14:textId="77777777" w:rsidR="00CA678E" w:rsidRPr="00CA678E" w:rsidRDefault="00CA678E" w:rsidP="00416654">
            <w:pPr>
              <w:pStyle w:val="Naslov1"/>
              <w:keepNext w:val="0"/>
              <w:widowControl w:val="0"/>
              <w:tabs>
                <w:tab w:val="left" w:pos="360"/>
              </w:tabs>
              <w:spacing w:before="0" w:after="0"/>
              <w:rPr>
                <w:rFonts w:cs="Arial"/>
                <w:b w:val="0"/>
                <w:bCs/>
                <w:sz w:val="20"/>
                <w:szCs w:val="20"/>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4D687800" w14:textId="77777777" w:rsidR="00CA678E" w:rsidRPr="00CA678E" w:rsidRDefault="00CA678E" w:rsidP="00416654">
            <w:pPr>
              <w:pStyle w:val="Naslov1"/>
              <w:keepNext w:val="0"/>
              <w:widowControl w:val="0"/>
              <w:tabs>
                <w:tab w:val="left" w:pos="360"/>
              </w:tabs>
              <w:spacing w:before="0" w:after="0"/>
              <w:rPr>
                <w:rFonts w:cs="Arial"/>
                <w:b w:val="0"/>
                <w:bCs/>
                <w:sz w:val="20"/>
                <w:szCs w:val="20"/>
              </w:rPr>
            </w:pPr>
          </w:p>
        </w:tc>
      </w:tr>
      <w:tr w:rsidR="00CA678E" w:rsidRPr="00CA678E" w14:paraId="05FCF591" w14:textId="77777777"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71" w:type="dxa"/>
            <w:gridSpan w:val="4"/>
            <w:tcBorders>
              <w:top w:val="single" w:sz="4" w:space="0" w:color="auto"/>
              <w:left w:val="single" w:sz="4" w:space="0" w:color="auto"/>
              <w:bottom w:val="single" w:sz="4" w:space="0" w:color="auto"/>
              <w:right w:val="single" w:sz="4" w:space="0" w:color="auto"/>
            </w:tcBorders>
            <w:vAlign w:val="center"/>
          </w:tcPr>
          <w:p w14:paraId="4824A5D6" w14:textId="77777777" w:rsidR="00CA678E" w:rsidRPr="00CA678E" w:rsidRDefault="00CA678E" w:rsidP="00416654">
            <w:pPr>
              <w:pStyle w:val="Naslov1"/>
              <w:keepNext w:val="0"/>
              <w:widowControl w:val="0"/>
              <w:tabs>
                <w:tab w:val="left" w:pos="360"/>
              </w:tabs>
              <w:spacing w:before="0" w:after="0"/>
              <w:rPr>
                <w:rFonts w:cs="Arial"/>
                <w:sz w:val="20"/>
                <w:szCs w:val="20"/>
              </w:rPr>
            </w:pPr>
            <w:r w:rsidRPr="00CA678E">
              <w:rPr>
                <w:rFonts w:cs="Arial"/>
                <w:sz w:val="20"/>
                <w:szCs w:val="20"/>
              </w:rPr>
              <w:t>SKUPAJ</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40FAD95C" w14:textId="77777777" w:rsidR="00CA678E" w:rsidRPr="00CA678E" w:rsidRDefault="00CA678E" w:rsidP="00416654">
            <w:pPr>
              <w:pStyle w:val="Naslov1"/>
              <w:keepNext w:val="0"/>
              <w:widowControl w:val="0"/>
              <w:tabs>
                <w:tab w:val="left" w:pos="360"/>
              </w:tabs>
              <w:spacing w:before="0" w:after="0"/>
              <w:rPr>
                <w:rFonts w:cs="Arial"/>
                <w:sz w:val="20"/>
                <w:szCs w:val="20"/>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7271775C" w14:textId="77777777" w:rsidR="00CA678E" w:rsidRPr="00CA678E" w:rsidRDefault="00CA678E" w:rsidP="00416654">
            <w:pPr>
              <w:pStyle w:val="Naslov1"/>
              <w:keepNext w:val="0"/>
              <w:widowControl w:val="0"/>
              <w:tabs>
                <w:tab w:val="left" w:pos="360"/>
              </w:tabs>
              <w:spacing w:before="0" w:after="0"/>
              <w:rPr>
                <w:rFonts w:cs="Arial"/>
                <w:sz w:val="20"/>
                <w:szCs w:val="20"/>
              </w:rPr>
            </w:pPr>
          </w:p>
        </w:tc>
      </w:tr>
      <w:tr w:rsidR="00CA678E" w:rsidRPr="00CA678E" w14:paraId="229AEAED" w14:textId="77777777" w:rsidTr="00CA678E">
        <w:trPr>
          <w:trHeight w:val="1910"/>
        </w:trPr>
        <w:tc>
          <w:tcPr>
            <w:tcW w:w="9100" w:type="dxa"/>
            <w:gridSpan w:val="12"/>
          </w:tcPr>
          <w:p w14:paraId="546579F1" w14:textId="77777777" w:rsidR="00CA678E" w:rsidRPr="00CA678E" w:rsidRDefault="00CA678E" w:rsidP="00416654">
            <w:pPr>
              <w:widowControl w:val="0"/>
              <w:rPr>
                <w:rFonts w:cs="Arial"/>
                <w:b/>
                <w:szCs w:val="20"/>
                <w:lang w:val="sl-SI"/>
              </w:rPr>
            </w:pPr>
          </w:p>
          <w:p w14:paraId="5403EA37" w14:textId="77777777" w:rsidR="00CA678E" w:rsidRPr="00CA678E" w:rsidRDefault="00CA678E" w:rsidP="00416654">
            <w:pPr>
              <w:widowControl w:val="0"/>
              <w:rPr>
                <w:rFonts w:cs="Arial"/>
                <w:b/>
                <w:szCs w:val="20"/>
                <w:lang w:val="sl-SI"/>
              </w:rPr>
            </w:pPr>
            <w:r w:rsidRPr="00CA678E">
              <w:rPr>
                <w:rFonts w:cs="Arial"/>
                <w:b/>
                <w:szCs w:val="20"/>
                <w:lang w:val="sl-SI"/>
              </w:rPr>
              <w:t>OBRAZLOŽITEV:</w:t>
            </w:r>
          </w:p>
          <w:p w14:paraId="353D2DC0" w14:textId="77777777" w:rsidR="00CA678E" w:rsidRPr="00CA678E" w:rsidRDefault="00CA678E" w:rsidP="00CA678E">
            <w:pPr>
              <w:widowControl w:val="0"/>
              <w:numPr>
                <w:ilvl w:val="0"/>
                <w:numId w:val="10"/>
              </w:numPr>
              <w:suppressAutoHyphens/>
              <w:spacing w:line="260" w:lineRule="exact"/>
              <w:ind w:left="284" w:hanging="284"/>
              <w:jc w:val="both"/>
              <w:rPr>
                <w:rFonts w:cs="Arial"/>
                <w:b/>
                <w:szCs w:val="20"/>
                <w:lang w:val="sl-SI" w:eastAsia="sl-SI"/>
              </w:rPr>
            </w:pPr>
            <w:r w:rsidRPr="00CA678E">
              <w:rPr>
                <w:rFonts w:cs="Arial"/>
                <w:b/>
                <w:szCs w:val="20"/>
                <w:lang w:val="sl-SI" w:eastAsia="sl-SI"/>
              </w:rPr>
              <w:t>Ocena finančnih posledic, ki niso načrtovane v sprejetem proračunu</w:t>
            </w:r>
          </w:p>
          <w:p w14:paraId="0710FC90" w14:textId="77777777" w:rsidR="00CA678E" w:rsidRPr="00CA678E" w:rsidRDefault="00CA678E" w:rsidP="00416654">
            <w:pPr>
              <w:widowControl w:val="0"/>
              <w:ind w:left="360" w:hanging="76"/>
              <w:jc w:val="both"/>
              <w:rPr>
                <w:rFonts w:cs="Arial"/>
                <w:szCs w:val="20"/>
                <w:lang w:val="sl-SI" w:eastAsia="sl-SI"/>
              </w:rPr>
            </w:pPr>
            <w:r w:rsidRPr="00CA678E">
              <w:rPr>
                <w:rFonts w:cs="Arial"/>
                <w:szCs w:val="20"/>
                <w:lang w:val="sl-SI" w:eastAsia="sl-SI"/>
              </w:rPr>
              <w:t>V zvezi s predlaganim vladnim gradivom se navedejo predvidene spremembe (povečanje, zmanjšanje):</w:t>
            </w:r>
          </w:p>
          <w:p w14:paraId="31B5E3AD" w14:textId="77777777" w:rsidR="00CA678E" w:rsidRPr="00CA678E" w:rsidRDefault="00CA678E" w:rsidP="00CA678E">
            <w:pPr>
              <w:widowControl w:val="0"/>
              <w:numPr>
                <w:ilvl w:val="0"/>
                <w:numId w:val="11"/>
              </w:numPr>
              <w:suppressAutoHyphens/>
              <w:spacing w:line="260" w:lineRule="exact"/>
              <w:jc w:val="both"/>
              <w:rPr>
                <w:rFonts w:cs="Arial"/>
                <w:szCs w:val="20"/>
                <w:lang w:val="sl-SI"/>
              </w:rPr>
            </w:pPr>
            <w:r w:rsidRPr="00CA678E">
              <w:rPr>
                <w:rFonts w:cs="Arial"/>
                <w:szCs w:val="20"/>
                <w:lang w:val="sl-SI" w:eastAsia="sl-SI"/>
              </w:rPr>
              <w:t>prihodkov državnega proračuna in občinskih proračunov,</w:t>
            </w:r>
          </w:p>
          <w:p w14:paraId="29EC22A4" w14:textId="77777777" w:rsidR="00CA678E" w:rsidRPr="00CA678E" w:rsidRDefault="00CA678E" w:rsidP="00CA678E">
            <w:pPr>
              <w:widowControl w:val="0"/>
              <w:numPr>
                <w:ilvl w:val="0"/>
                <w:numId w:val="11"/>
              </w:numPr>
              <w:suppressAutoHyphens/>
              <w:spacing w:line="260" w:lineRule="exact"/>
              <w:jc w:val="both"/>
              <w:rPr>
                <w:rFonts w:cs="Arial"/>
                <w:szCs w:val="20"/>
                <w:lang w:val="sl-SI"/>
              </w:rPr>
            </w:pPr>
            <w:r w:rsidRPr="00CA678E">
              <w:rPr>
                <w:rFonts w:cs="Arial"/>
                <w:szCs w:val="20"/>
                <w:lang w:val="sl-SI" w:eastAsia="sl-SI"/>
              </w:rPr>
              <w:t>odhodkov državnega proračuna, ki niso načrtovani na ukrepih oziroma projektih sprejetih proračunov,</w:t>
            </w:r>
          </w:p>
          <w:p w14:paraId="62F9A94B" w14:textId="77777777" w:rsidR="00CA678E" w:rsidRPr="00CA678E" w:rsidRDefault="00CA678E" w:rsidP="00CA678E">
            <w:pPr>
              <w:widowControl w:val="0"/>
              <w:numPr>
                <w:ilvl w:val="0"/>
                <w:numId w:val="11"/>
              </w:numPr>
              <w:suppressAutoHyphens/>
              <w:spacing w:line="260" w:lineRule="exact"/>
              <w:jc w:val="both"/>
              <w:rPr>
                <w:rFonts w:cs="Arial"/>
                <w:szCs w:val="20"/>
                <w:lang w:val="sl-SI"/>
              </w:rPr>
            </w:pPr>
            <w:r w:rsidRPr="00CA678E">
              <w:rPr>
                <w:rFonts w:cs="Arial"/>
                <w:szCs w:val="20"/>
                <w:lang w:val="sl-SI" w:eastAsia="sl-SI"/>
              </w:rPr>
              <w:t>obveznosti za druga javnofinančna sredstva (drugi viri), ki niso načrtovana na ukrepih oziroma projektih sprejetih proračunov.</w:t>
            </w:r>
          </w:p>
          <w:p w14:paraId="1EE09989" w14:textId="77777777" w:rsidR="00CA678E" w:rsidRPr="00CA678E" w:rsidRDefault="00CA678E" w:rsidP="00416654">
            <w:pPr>
              <w:widowControl w:val="0"/>
              <w:ind w:left="284"/>
              <w:rPr>
                <w:rFonts w:cs="Arial"/>
                <w:szCs w:val="20"/>
                <w:lang w:val="sl-SI" w:eastAsia="sl-SI"/>
              </w:rPr>
            </w:pPr>
          </w:p>
          <w:p w14:paraId="296ED6D7" w14:textId="77777777" w:rsidR="00CA678E" w:rsidRPr="00CA678E" w:rsidRDefault="00CA678E" w:rsidP="00CA678E">
            <w:pPr>
              <w:widowControl w:val="0"/>
              <w:numPr>
                <w:ilvl w:val="0"/>
                <w:numId w:val="10"/>
              </w:numPr>
              <w:suppressAutoHyphens/>
              <w:spacing w:line="260" w:lineRule="exact"/>
              <w:ind w:left="284" w:hanging="284"/>
              <w:jc w:val="both"/>
              <w:rPr>
                <w:rFonts w:cs="Arial"/>
                <w:b/>
                <w:szCs w:val="20"/>
                <w:lang w:val="sl-SI" w:eastAsia="sl-SI"/>
              </w:rPr>
            </w:pPr>
            <w:r w:rsidRPr="00CA678E">
              <w:rPr>
                <w:rFonts w:cs="Arial"/>
                <w:b/>
                <w:szCs w:val="20"/>
                <w:lang w:val="sl-SI" w:eastAsia="sl-SI"/>
              </w:rPr>
              <w:t>Finančne posledice za državni proračun</w:t>
            </w:r>
          </w:p>
          <w:p w14:paraId="1C34C72E" w14:textId="77777777" w:rsidR="00CA678E" w:rsidRPr="00CA678E" w:rsidRDefault="00CA678E" w:rsidP="00416654">
            <w:pPr>
              <w:widowControl w:val="0"/>
              <w:ind w:left="284"/>
              <w:jc w:val="both"/>
              <w:rPr>
                <w:rFonts w:cs="Arial"/>
                <w:szCs w:val="20"/>
                <w:lang w:val="sl-SI" w:eastAsia="sl-SI"/>
              </w:rPr>
            </w:pPr>
            <w:r w:rsidRPr="00CA678E">
              <w:rPr>
                <w:rFonts w:cs="Arial"/>
                <w:szCs w:val="20"/>
                <w:lang w:val="sl-SI" w:eastAsia="sl-SI"/>
              </w:rPr>
              <w:t>Prikazane morajo biti finančne posledice za državni proračun, ki so na proračunskih postavkah načrtovane v dinamiki projektov oziroma ukrepov:</w:t>
            </w:r>
          </w:p>
          <w:p w14:paraId="2FC9F7B8" w14:textId="77777777" w:rsidR="00CA678E" w:rsidRPr="00CA678E" w:rsidRDefault="00CA678E" w:rsidP="00416654">
            <w:pPr>
              <w:widowControl w:val="0"/>
              <w:suppressAutoHyphens/>
              <w:ind w:left="720"/>
              <w:jc w:val="both"/>
              <w:rPr>
                <w:rFonts w:cs="Arial"/>
                <w:b/>
                <w:szCs w:val="20"/>
                <w:lang w:val="sl-SI" w:eastAsia="sl-SI"/>
              </w:rPr>
            </w:pPr>
            <w:r w:rsidRPr="00CA678E">
              <w:rPr>
                <w:rFonts w:cs="Arial"/>
                <w:b/>
                <w:szCs w:val="20"/>
                <w:lang w:val="sl-SI" w:eastAsia="sl-SI"/>
              </w:rPr>
              <w:t>II.a Pravice porabe za izvedbo predlaganih rešitev so zagotovljene:</w:t>
            </w:r>
          </w:p>
          <w:p w14:paraId="723116AC" w14:textId="77777777" w:rsidR="00CA678E" w:rsidRPr="00CA678E" w:rsidRDefault="00CA678E" w:rsidP="00416654">
            <w:pPr>
              <w:widowControl w:val="0"/>
              <w:ind w:left="284"/>
              <w:jc w:val="both"/>
              <w:rPr>
                <w:rFonts w:cs="Arial"/>
                <w:szCs w:val="20"/>
                <w:lang w:val="sl-SI" w:eastAsia="sl-SI"/>
              </w:rPr>
            </w:pPr>
            <w:r w:rsidRPr="00CA678E">
              <w:rPr>
                <w:rFonts w:cs="Arial"/>
                <w:szCs w:val="20"/>
                <w:lang w:val="sl-SI"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603FB39A" w14:textId="77777777" w:rsidR="00CA678E" w:rsidRPr="00CA678E" w:rsidRDefault="00CA678E" w:rsidP="00CA678E">
            <w:pPr>
              <w:widowControl w:val="0"/>
              <w:numPr>
                <w:ilvl w:val="0"/>
                <w:numId w:val="12"/>
              </w:numPr>
              <w:suppressAutoHyphens/>
              <w:spacing w:line="260" w:lineRule="exact"/>
              <w:jc w:val="both"/>
              <w:rPr>
                <w:rFonts w:cs="Arial"/>
                <w:szCs w:val="20"/>
                <w:lang w:val="sl-SI" w:eastAsia="sl-SI"/>
              </w:rPr>
            </w:pPr>
            <w:r w:rsidRPr="00CA678E">
              <w:rPr>
                <w:rFonts w:cs="Arial"/>
                <w:szCs w:val="20"/>
                <w:lang w:val="sl-SI" w:eastAsia="sl-SI"/>
              </w:rPr>
              <w:t>proračunski uporabnik, ki bo financiral novi projekt oziroma ukrep,</w:t>
            </w:r>
          </w:p>
          <w:p w14:paraId="06DA032D" w14:textId="77777777" w:rsidR="00CA678E" w:rsidRPr="00CA678E" w:rsidRDefault="00CA678E" w:rsidP="00CA678E">
            <w:pPr>
              <w:widowControl w:val="0"/>
              <w:numPr>
                <w:ilvl w:val="0"/>
                <w:numId w:val="12"/>
              </w:numPr>
              <w:suppressAutoHyphens/>
              <w:spacing w:line="260" w:lineRule="exact"/>
              <w:jc w:val="both"/>
              <w:rPr>
                <w:rFonts w:cs="Arial"/>
                <w:szCs w:val="20"/>
                <w:lang w:val="sl-SI" w:eastAsia="sl-SI"/>
              </w:rPr>
            </w:pPr>
            <w:r w:rsidRPr="00CA678E">
              <w:rPr>
                <w:rFonts w:cs="Arial"/>
                <w:szCs w:val="20"/>
                <w:lang w:val="sl-SI" w:eastAsia="sl-SI"/>
              </w:rPr>
              <w:t xml:space="preserve">projekt oziroma ukrep, s katerim se bodo dosegli cilji vladnega gradiva, in </w:t>
            </w:r>
          </w:p>
          <w:p w14:paraId="74B87BDC" w14:textId="77777777" w:rsidR="00CA678E" w:rsidRPr="00CA678E" w:rsidRDefault="00CA678E" w:rsidP="00CA678E">
            <w:pPr>
              <w:widowControl w:val="0"/>
              <w:numPr>
                <w:ilvl w:val="0"/>
                <w:numId w:val="12"/>
              </w:numPr>
              <w:suppressAutoHyphens/>
              <w:spacing w:line="260" w:lineRule="exact"/>
              <w:jc w:val="both"/>
              <w:rPr>
                <w:rFonts w:cs="Arial"/>
                <w:szCs w:val="20"/>
                <w:lang w:val="sl-SI" w:eastAsia="sl-SI"/>
              </w:rPr>
            </w:pPr>
            <w:r w:rsidRPr="00CA678E">
              <w:rPr>
                <w:rFonts w:cs="Arial"/>
                <w:szCs w:val="20"/>
                <w:lang w:val="sl-SI" w:eastAsia="sl-SI"/>
              </w:rPr>
              <w:t>proračunske postavke.</w:t>
            </w:r>
          </w:p>
          <w:p w14:paraId="64748EB2" w14:textId="77777777" w:rsidR="00CA678E" w:rsidRPr="00CA678E" w:rsidRDefault="00CA678E" w:rsidP="00416654">
            <w:pPr>
              <w:widowControl w:val="0"/>
              <w:ind w:left="284"/>
              <w:jc w:val="both"/>
              <w:rPr>
                <w:rFonts w:cs="Arial"/>
                <w:szCs w:val="20"/>
                <w:lang w:val="sl-SI" w:eastAsia="sl-SI"/>
              </w:rPr>
            </w:pPr>
            <w:r w:rsidRPr="00CA678E">
              <w:rPr>
                <w:rFonts w:cs="Arial"/>
                <w:szCs w:val="20"/>
                <w:lang w:val="sl-SI"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66933288" w14:textId="77777777" w:rsidR="00CA678E" w:rsidRPr="00CA678E" w:rsidRDefault="00CA678E" w:rsidP="00416654">
            <w:pPr>
              <w:widowControl w:val="0"/>
              <w:suppressAutoHyphens/>
              <w:ind w:left="714"/>
              <w:jc w:val="both"/>
              <w:rPr>
                <w:rFonts w:cs="Arial"/>
                <w:b/>
                <w:szCs w:val="20"/>
                <w:lang w:val="sl-SI" w:eastAsia="sl-SI"/>
              </w:rPr>
            </w:pPr>
            <w:r w:rsidRPr="00CA678E">
              <w:rPr>
                <w:rFonts w:cs="Arial"/>
                <w:b/>
                <w:szCs w:val="20"/>
                <w:lang w:val="sl-SI" w:eastAsia="sl-SI"/>
              </w:rPr>
              <w:t>II.b Manjkajoče pravice porabe bodo zagotovljene s prerazporeditvijo:</w:t>
            </w:r>
          </w:p>
          <w:p w14:paraId="38066C84" w14:textId="77777777" w:rsidR="00CA678E" w:rsidRPr="00CA678E" w:rsidRDefault="00CA678E" w:rsidP="00416654">
            <w:pPr>
              <w:widowControl w:val="0"/>
              <w:ind w:left="284"/>
              <w:jc w:val="both"/>
              <w:rPr>
                <w:rFonts w:cs="Arial"/>
                <w:szCs w:val="20"/>
                <w:lang w:val="sl-SI" w:eastAsia="sl-SI"/>
              </w:rPr>
            </w:pPr>
            <w:r w:rsidRPr="00CA678E">
              <w:rPr>
                <w:rFonts w:cs="Arial"/>
                <w:szCs w:val="20"/>
                <w:lang w:val="sl-SI"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697DC703" w14:textId="77777777" w:rsidR="00CA678E" w:rsidRPr="00CA678E" w:rsidRDefault="00CA678E" w:rsidP="00416654">
            <w:pPr>
              <w:widowControl w:val="0"/>
              <w:suppressAutoHyphens/>
              <w:ind w:left="714"/>
              <w:jc w:val="both"/>
              <w:rPr>
                <w:rFonts w:cs="Arial"/>
                <w:b/>
                <w:szCs w:val="20"/>
                <w:lang w:val="sl-SI" w:eastAsia="sl-SI"/>
              </w:rPr>
            </w:pPr>
            <w:r w:rsidRPr="00CA678E">
              <w:rPr>
                <w:rFonts w:cs="Arial"/>
                <w:b/>
                <w:szCs w:val="20"/>
                <w:lang w:val="sl-SI" w:eastAsia="sl-SI"/>
              </w:rPr>
              <w:t>II.c Načrtovana nadomestitev zmanjšanih prihodkov in povečanih odhodkov proračuna:</w:t>
            </w:r>
          </w:p>
          <w:p w14:paraId="1948ADBC" w14:textId="77777777" w:rsidR="00CA678E" w:rsidRPr="00CA678E" w:rsidRDefault="00CA678E" w:rsidP="00416654">
            <w:pPr>
              <w:widowControl w:val="0"/>
              <w:ind w:left="284"/>
              <w:jc w:val="both"/>
              <w:rPr>
                <w:rFonts w:cs="Arial"/>
                <w:szCs w:val="20"/>
                <w:lang w:val="sl-SI" w:eastAsia="sl-SI"/>
              </w:rPr>
            </w:pPr>
            <w:r w:rsidRPr="00CA678E">
              <w:rPr>
                <w:rFonts w:cs="Arial"/>
                <w:szCs w:val="20"/>
                <w:lang w:val="sl-SI"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143DD180" w14:textId="77777777" w:rsidR="00CA678E" w:rsidRPr="00CA678E" w:rsidRDefault="00CA678E" w:rsidP="00416654">
            <w:pPr>
              <w:pStyle w:val="Vrstapredpisa"/>
              <w:widowControl w:val="0"/>
              <w:spacing w:before="0" w:line="260" w:lineRule="exact"/>
              <w:jc w:val="both"/>
              <w:rPr>
                <w:color w:val="auto"/>
                <w:sz w:val="20"/>
                <w:szCs w:val="20"/>
              </w:rPr>
            </w:pPr>
          </w:p>
        </w:tc>
      </w:tr>
      <w:tr w:rsidR="00CA678E" w:rsidRPr="00CA678E" w14:paraId="3B98A68E" w14:textId="77777777" w:rsidTr="00CA678E">
        <w:trPr>
          <w:trHeight w:val="1152"/>
        </w:trPr>
        <w:tc>
          <w:tcPr>
            <w:tcW w:w="9100" w:type="dxa"/>
            <w:gridSpan w:val="12"/>
            <w:tcBorders>
              <w:top w:val="single" w:sz="4" w:space="0" w:color="000000"/>
              <w:left w:val="single" w:sz="4" w:space="0" w:color="000000"/>
              <w:bottom w:val="single" w:sz="4" w:space="0" w:color="000000"/>
              <w:right w:val="single" w:sz="4" w:space="0" w:color="000000"/>
            </w:tcBorders>
          </w:tcPr>
          <w:p w14:paraId="2C334E41" w14:textId="77777777" w:rsidR="00CA678E" w:rsidRPr="00CA678E" w:rsidRDefault="00CA678E" w:rsidP="00416654">
            <w:pPr>
              <w:rPr>
                <w:rFonts w:cs="Arial"/>
                <w:b/>
                <w:szCs w:val="20"/>
                <w:lang w:val="sl-SI"/>
              </w:rPr>
            </w:pPr>
            <w:r w:rsidRPr="00CA678E">
              <w:rPr>
                <w:rFonts w:cs="Arial"/>
                <w:b/>
                <w:szCs w:val="20"/>
                <w:lang w:val="sl-SI"/>
              </w:rPr>
              <w:t>7.b Predstavitev ocene finančnih posledic pod 40.000 EUR:</w:t>
            </w:r>
          </w:p>
          <w:p w14:paraId="474DEA61" w14:textId="77777777" w:rsidR="00CA678E" w:rsidRPr="00CA678E" w:rsidRDefault="00CA678E" w:rsidP="00416654">
            <w:pPr>
              <w:rPr>
                <w:rFonts w:cs="Arial"/>
                <w:szCs w:val="20"/>
                <w:lang w:val="sl-SI"/>
              </w:rPr>
            </w:pPr>
            <w:r w:rsidRPr="00CA678E">
              <w:rPr>
                <w:rFonts w:cs="Arial"/>
                <w:szCs w:val="20"/>
                <w:lang w:val="sl-SI"/>
              </w:rPr>
              <w:t>(Samo če izberete NE pod točko 6.a.)</w:t>
            </w:r>
          </w:p>
          <w:p w14:paraId="1325721E" w14:textId="77777777" w:rsidR="00CA678E" w:rsidRPr="00CA678E" w:rsidRDefault="00CA678E" w:rsidP="00416654">
            <w:pPr>
              <w:rPr>
                <w:rFonts w:cs="Arial"/>
                <w:b/>
                <w:szCs w:val="20"/>
                <w:lang w:val="sl-SI"/>
              </w:rPr>
            </w:pPr>
            <w:r w:rsidRPr="00CA678E">
              <w:rPr>
                <w:rFonts w:cs="Arial"/>
                <w:b/>
                <w:szCs w:val="20"/>
                <w:lang w:val="sl-SI"/>
              </w:rPr>
              <w:t>Kratka obrazložitev</w:t>
            </w:r>
          </w:p>
          <w:p w14:paraId="1E97AB70" w14:textId="77777777" w:rsidR="00CA678E" w:rsidRPr="00C3481A" w:rsidRDefault="00C3481A" w:rsidP="00416654">
            <w:pPr>
              <w:rPr>
                <w:rFonts w:cs="Arial"/>
                <w:bCs/>
                <w:szCs w:val="20"/>
                <w:lang w:val="sl-SI"/>
              </w:rPr>
            </w:pPr>
            <w:r>
              <w:rPr>
                <w:rFonts w:cs="Arial"/>
                <w:bCs/>
                <w:szCs w:val="20"/>
                <w:lang w:val="sl-SI"/>
              </w:rPr>
              <w:t>S sprejetjem sklepa ne bo finančnih posledic, saj gre za seznanitev s poročilom Programa upravljanja območij Natura 2000 (2015 – 2020), ki se je zaključil oktobra 2023.</w:t>
            </w:r>
          </w:p>
        </w:tc>
      </w:tr>
      <w:tr w:rsidR="00CA678E" w:rsidRPr="00CA678E" w14:paraId="5B59423B" w14:textId="77777777" w:rsidTr="00CA678E">
        <w:trPr>
          <w:trHeight w:val="371"/>
        </w:trPr>
        <w:tc>
          <w:tcPr>
            <w:tcW w:w="9100" w:type="dxa"/>
            <w:gridSpan w:val="12"/>
            <w:tcBorders>
              <w:top w:val="single" w:sz="4" w:space="0" w:color="000000"/>
              <w:left w:val="single" w:sz="4" w:space="0" w:color="000000"/>
              <w:bottom w:val="single" w:sz="4" w:space="0" w:color="000000"/>
              <w:right w:val="single" w:sz="4" w:space="0" w:color="000000"/>
            </w:tcBorders>
          </w:tcPr>
          <w:p w14:paraId="6A3A5845" w14:textId="77777777" w:rsidR="00CA678E" w:rsidRPr="00CA678E" w:rsidRDefault="00CA678E" w:rsidP="00416654">
            <w:pPr>
              <w:rPr>
                <w:rFonts w:cs="Arial"/>
                <w:b/>
                <w:szCs w:val="20"/>
                <w:lang w:val="sl-SI"/>
              </w:rPr>
            </w:pPr>
            <w:r w:rsidRPr="00CA678E">
              <w:rPr>
                <w:rFonts w:cs="Arial"/>
                <w:b/>
                <w:szCs w:val="20"/>
                <w:lang w:val="sl-SI"/>
              </w:rPr>
              <w:t>8. Predstavitev sodelovanja z združenji občin:</w:t>
            </w:r>
          </w:p>
        </w:tc>
      </w:tr>
      <w:tr w:rsidR="00CA678E" w:rsidRPr="00CA678E" w14:paraId="12927073" w14:textId="77777777" w:rsidTr="00CA678E">
        <w:tc>
          <w:tcPr>
            <w:tcW w:w="6669" w:type="dxa"/>
            <w:gridSpan w:val="9"/>
          </w:tcPr>
          <w:p w14:paraId="0A4EB23F" w14:textId="77777777" w:rsidR="00CA678E" w:rsidRPr="00CA678E" w:rsidRDefault="00CA678E" w:rsidP="00416654">
            <w:pPr>
              <w:pStyle w:val="Neotevilenodstavek"/>
              <w:widowControl w:val="0"/>
              <w:spacing w:before="0" w:after="0" w:line="260" w:lineRule="exact"/>
              <w:rPr>
                <w:iCs/>
                <w:sz w:val="20"/>
                <w:szCs w:val="20"/>
              </w:rPr>
            </w:pPr>
            <w:r w:rsidRPr="00CA678E">
              <w:rPr>
                <w:iCs/>
                <w:sz w:val="20"/>
                <w:szCs w:val="20"/>
              </w:rPr>
              <w:t>Vsebina predloženega gradiva (predpisa) vpliva na:</w:t>
            </w:r>
          </w:p>
          <w:p w14:paraId="0818C214" w14:textId="77777777" w:rsidR="00CA678E" w:rsidRPr="00CA678E" w:rsidRDefault="00CA678E" w:rsidP="00CA678E">
            <w:pPr>
              <w:pStyle w:val="Neotevilenodstavek"/>
              <w:widowControl w:val="0"/>
              <w:numPr>
                <w:ilvl w:val="1"/>
                <w:numId w:val="11"/>
              </w:numPr>
              <w:spacing w:before="0" w:after="0" w:line="260" w:lineRule="exact"/>
              <w:rPr>
                <w:iCs/>
                <w:sz w:val="20"/>
                <w:szCs w:val="20"/>
              </w:rPr>
            </w:pPr>
            <w:r w:rsidRPr="00CA678E">
              <w:rPr>
                <w:iCs/>
                <w:sz w:val="20"/>
                <w:szCs w:val="20"/>
              </w:rPr>
              <w:t>pristojnosti občin,</w:t>
            </w:r>
          </w:p>
          <w:p w14:paraId="38DA2CAB" w14:textId="77777777" w:rsidR="00CA678E" w:rsidRPr="00CA678E" w:rsidRDefault="00CA678E" w:rsidP="00CA678E">
            <w:pPr>
              <w:pStyle w:val="Neotevilenodstavek"/>
              <w:widowControl w:val="0"/>
              <w:numPr>
                <w:ilvl w:val="1"/>
                <w:numId w:val="11"/>
              </w:numPr>
              <w:spacing w:before="0" w:after="0" w:line="260" w:lineRule="exact"/>
              <w:rPr>
                <w:iCs/>
                <w:sz w:val="20"/>
                <w:szCs w:val="20"/>
              </w:rPr>
            </w:pPr>
            <w:r w:rsidRPr="00CA678E">
              <w:rPr>
                <w:iCs/>
                <w:sz w:val="20"/>
                <w:szCs w:val="20"/>
              </w:rPr>
              <w:lastRenderedPageBreak/>
              <w:t>delovanje občin,</w:t>
            </w:r>
          </w:p>
          <w:p w14:paraId="24F066D4" w14:textId="77777777" w:rsidR="00CA678E" w:rsidRPr="00CA678E" w:rsidRDefault="00CA678E" w:rsidP="00CA678E">
            <w:pPr>
              <w:pStyle w:val="Neotevilenodstavek"/>
              <w:widowControl w:val="0"/>
              <w:numPr>
                <w:ilvl w:val="1"/>
                <w:numId w:val="11"/>
              </w:numPr>
              <w:spacing w:before="0" w:after="0" w:line="260" w:lineRule="exact"/>
              <w:rPr>
                <w:iCs/>
                <w:sz w:val="20"/>
                <w:szCs w:val="20"/>
              </w:rPr>
            </w:pPr>
            <w:r w:rsidRPr="00CA678E">
              <w:rPr>
                <w:iCs/>
                <w:sz w:val="20"/>
                <w:szCs w:val="20"/>
              </w:rPr>
              <w:t>financiranje občin.</w:t>
            </w:r>
          </w:p>
          <w:p w14:paraId="35A58A2A" w14:textId="77777777" w:rsidR="00CA678E" w:rsidRPr="00CA678E" w:rsidRDefault="00CA678E" w:rsidP="00416654">
            <w:pPr>
              <w:pStyle w:val="Neotevilenodstavek"/>
              <w:widowControl w:val="0"/>
              <w:spacing w:before="0" w:after="0" w:line="260" w:lineRule="exact"/>
              <w:ind w:left="1440"/>
              <w:rPr>
                <w:iCs/>
                <w:sz w:val="20"/>
                <w:szCs w:val="20"/>
              </w:rPr>
            </w:pPr>
          </w:p>
        </w:tc>
        <w:tc>
          <w:tcPr>
            <w:tcW w:w="2431" w:type="dxa"/>
            <w:gridSpan w:val="3"/>
          </w:tcPr>
          <w:p w14:paraId="2AB23B1C" w14:textId="77777777" w:rsidR="00CA678E" w:rsidRPr="00442A0A" w:rsidRDefault="00CA678E" w:rsidP="00416654">
            <w:pPr>
              <w:pStyle w:val="Neotevilenodstavek"/>
              <w:widowControl w:val="0"/>
              <w:spacing w:before="0" w:after="0" w:line="260" w:lineRule="exact"/>
              <w:jc w:val="center"/>
              <w:rPr>
                <w:b/>
                <w:bCs/>
                <w:sz w:val="20"/>
                <w:szCs w:val="20"/>
              </w:rPr>
            </w:pPr>
            <w:r w:rsidRPr="00442A0A">
              <w:rPr>
                <w:b/>
                <w:bCs/>
                <w:sz w:val="20"/>
                <w:szCs w:val="20"/>
              </w:rPr>
              <w:lastRenderedPageBreak/>
              <w:t>NE</w:t>
            </w:r>
          </w:p>
        </w:tc>
      </w:tr>
      <w:tr w:rsidR="00CA678E" w:rsidRPr="00CA678E" w14:paraId="38C7F37F" w14:textId="77777777" w:rsidTr="00CA678E">
        <w:trPr>
          <w:trHeight w:val="274"/>
        </w:trPr>
        <w:tc>
          <w:tcPr>
            <w:tcW w:w="9100" w:type="dxa"/>
            <w:gridSpan w:val="12"/>
          </w:tcPr>
          <w:p w14:paraId="16F0A600" w14:textId="77777777" w:rsidR="00CA678E" w:rsidRPr="00CA678E" w:rsidRDefault="00CA678E" w:rsidP="00416654">
            <w:pPr>
              <w:pStyle w:val="Neotevilenodstavek"/>
              <w:widowControl w:val="0"/>
              <w:spacing w:before="0" w:after="0" w:line="260" w:lineRule="exact"/>
              <w:rPr>
                <w:iCs/>
                <w:sz w:val="20"/>
                <w:szCs w:val="20"/>
              </w:rPr>
            </w:pPr>
            <w:r w:rsidRPr="00CA678E">
              <w:rPr>
                <w:iCs/>
                <w:sz w:val="20"/>
                <w:szCs w:val="20"/>
              </w:rPr>
              <w:t xml:space="preserve">Gradivo (predpis) je bilo poslano v mnenje: </w:t>
            </w:r>
          </w:p>
          <w:p w14:paraId="291D06A6" w14:textId="77777777" w:rsidR="00CA678E" w:rsidRPr="00CA678E" w:rsidRDefault="00CA678E" w:rsidP="00CA678E">
            <w:pPr>
              <w:pStyle w:val="Neotevilenodstavek"/>
              <w:widowControl w:val="0"/>
              <w:numPr>
                <w:ilvl w:val="0"/>
                <w:numId w:val="13"/>
              </w:numPr>
              <w:spacing w:before="0" w:after="0" w:line="260" w:lineRule="exact"/>
              <w:rPr>
                <w:iCs/>
                <w:sz w:val="20"/>
                <w:szCs w:val="20"/>
              </w:rPr>
            </w:pPr>
            <w:r w:rsidRPr="00CA678E">
              <w:rPr>
                <w:iCs/>
                <w:sz w:val="20"/>
                <w:szCs w:val="20"/>
              </w:rPr>
              <w:t>Skupnosti občin Slovenije SOS: NE</w:t>
            </w:r>
          </w:p>
          <w:p w14:paraId="5994CE11" w14:textId="77777777" w:rsidR="00CA678E" w:rsidRPr="00CA678E" w:rsidRDefault="00CA678E" w:rsidP="00CA678E">
            <w:pPr>
              <w:pStyle w:val="Neotevilenodstavek"/>
              <w:widowControl w:val="0"/>
              <w:numPr>
                <w:ilvl w:val="0"/>
                <w:numId w:val="13"/>
              </w:numPr>
              <w:spacing w:before="0" w:after="0" w:line="260" w:lineRule="exact"/>
              <w:rPr>
                <w:iCs/>
                <w:sz w:val="20"/>
                <w:szCs w:val="20"/>
              </w:rPr>
            </w:pPr>
            <w:r w:rsidRPr="00CA678E">
              <w:rPr>
                <w:iCs/>
                <w:sz w:val="20"/>
                <w:szCs w:val="20"/>
              </w:rPr>
              <w:t>Združenju občin Slovenije ZOS: NE</w:t>
            </w:r>
          </w:p>
          <w:p w14:paraId="3CB2521F" w14:textId="77777777" w:rsidR="00CA678E" w:rsidRPr="00CA678E" w:rsidRDefault="00CA678E" w:rsidP="00CA678E">
            <w:pPr>
              <w:pStyle w:val="Neotevilenodstavek"/>
              <w:widowControl w:val="0"/>
              <w:numPr>
                <w:ilvl w:val="0"/>
                <w:numId w:val="13"/>
              </w:numPr>
              <w:spacing w:before="0" w:after="0" w:line="260" w:lineRule="exact"/>
              <w:rPr>
                <w:iCs/>
                <w:sz w:val="20"/>
                <w:szCs w:val="20"/>
              </w:rPr>
            </w:pPr>
            <w:r w:rsidRPr="00CA678E">
              <w:rPr>
                <w:iCs/>
                <w:sz w:val="20"/>
                <w:szCs w:val="20"/>
              </w:rPr>
              <w:t>Združenju mestnih občin Slovenije ZMOS: NE</w:t>
            </w:r>
          </w:p>
          <w:p w14:paraId="200530FA" w14:textId="77777777" w:rsidR="00CA678E" w:rsidRPr="00CA678E" w:rsidRDefault="00CA678E" w:rsidP="00416654">
            <w:pPr>
              <w:pStyle w:val="Neotevilenodstavek"/>
              <w:widowControl w:val="0"/>
              <w:spacing w:before="0" w:after="0" w:line="260" w:lineRule="exact"/>
              <w:rPr>
                <w:iCs/>
                <w:sz w:val="20"/>
                <w:szCs w:val="20"/>
              </w:rPr>
            </w:pPr>
          </w:p>
          <w:p w14:paraId="0234A5C4" w14:textId="77777777" w:rsidR="00CA678E" w:rsidRPr="00CA678E" w:rsidRDefault="00CA678E" w:rsidP="00843382">
            <w:pPr>
              <w:pStyle w:val="Neotevilenodstavek"/>
              <w:widowControl w:val="0"/>
              <w:spacing w:before="0" w:after="0" w:line="260" w:lineRule="exact"/>
              <w:rPr>
                <w:iCs/>
                <w:sz w:val="20"/>
                <w:szCs w:val="20"/>
              </w:rPr>
            </w:pPr>
          </w:p>
        </w:tc>
      </w:tr>
      <w:tr w:rsidR="00CA678E" w:rsidRPr="00CA678E" w14:paraId="2EFFA51D" w14:textId="77777777" w:rsidTr="00CA678E">
        <w:tc>
          <w:tcPr>
            <w:tcW w:w="9100" w:type="dxa"/>
            <w:gridSpan w:val="12"/>
            <w:vAlign w:val="center"/>
          </w:tcPr>
          <w:p w14:paraId="69D517D1" w14:textId="77777777" w:rsidR="00CA678E" w:rsidRPr="00CA678E" w:rsidRDefault="00CA678E" w:rsidP="00416654">
            <w:pPr>
              <w:pStyle w:val="Neotevilenodstavek"/>
              <w:widowControl w:val="0"/>
              <w:spacing w:before="0" w:after="0" w:line="260" w:lineRule="exact"/>
              <w:jc w:val="left"/>
              <w:rPr>
                <w:b/>
                <w:sz w:val="20"/>
                <w:szCs w:val="20"/>
              </w:rPr>
            </w:pPr>
            <w:r w:rsidRPr="00CA678E">
              <w:rPr>
                <w:b/>
                <w:sz w:val="20"/>
                <w:szCs w:val="20"/>
              </w:rPr>
              <w:t>9. Predstavitev sodelovanja javnosti:</w:t>
            </w:r>
          </w:p>
        </w:tc>
      </w:tr>
      <w:tr w:rsidR="00CA678E" w:rsidRPr="00CA678E" w14:paraId="5DBADF8C" w14:textId="77777777" w:rsidTr="00CA678E">
        <w:tc>
          <w:tcPr>
            <w:tcW w:w="6669" w:type="dxa"/>
            <w:gridSpan w:val="9"/>
          </w:tcPr>
          <w:p w14:paraId="206E0A80" w14:textId="77777777" w:rsidR="00CA678E" w:rsidRPr="00CA678E" w:rsidRDefault="00CA678E" w:rsidP="00416654">
            <w:pPr>
              <w:pStyle w:val="Neotevilenodstavek"/>
              <w:widowControl w:val="0"/>
              <w:spacing w:before="0" w:after="0" w:line="260" w:lineRule="exact"/>
              <w:rPr>
                <w:sz w:val="20"/>
                <w:szCs w:val="20"/>
              </w:rPr>
            </w:pPr>
            <w:r w:rsidRPr="00CA678E">
              <w:rPr>
                <w:iCs/>
                <w:sz w:val="20"/>
                <w:szCs w:val="20"/>
              </w:rPr>
              <w:t>Gradivo je bilo predhodno objavljeno na spletni strani predlagatelja:</w:t>
            </w:r>
          </w:p>
        </w:tc>
        <w:tc>
          <w:tcPr>
            <w:tcW w:w="2431" w:type="dxa"/>
            <w:gridSpan w:val="3"/>
          </w:tcPr>
          <w:p w14:paraId="3895967C" w14:textId="77777777" w:rsidR="00CA678E" w:rsidRPr="00442A0A" w:rsidRDefault="00CA678E" w:rsidP="00416654">
            <w:pPr>
              <w:pStyle w:val="Neotevilenodstavek"/>
              <w:widowControl w:val="0"/>
              <w:spacing w:before="0" w:after="0" w:line="260" w:lineRule="exact"/>
              <w:jc w:val="center"/>
              <w:rPr>
                <w:b/>
                <w:bCs/>
                <w:iCs/>
                <w:sz w:val="20"/>
                <w:szCs w:val="20"/>
              </w:rPr>
            </w:pPr>
            <w:r w:rsidRPr="00442A0A">
              <w:rPr>
                <w:b/>
                <w:bCs/>
                <w:sz w:val="20"/>
                <w:szCs w:val="20"/>
              </w:rPr>
              <w:t>NE</w:t>
            </w:r>
          </w:p>
        </w:tc>
      </w:tr>
      <w:tr w:rsidR="00CA678E" w:rsidRPr="00CA678E" w14:paraId="6DE38190" w14:textId="77777777" w:rsidTr="00CA678E">
        <w:tc>
          <w:tcPr>
            <w:tcW w:w="9100" w:type="dxa"/>
            <w:gridSpan w:val="12"/>
          </w:tcPr>
          <w:p w14:paraId="651EE928" w14:textId="77777777" w:rsidR="00CA678E" w:rsidRPr="00CA678E" w:rsidRDefault="00CA678E" w:rsidP="00416654">
            <w:pPr>
              <w:pStyle w:val="Neotevilenodstavek"/>
              <w:widowControl w:val="0"/>
              <w:spacing w:before="0" w:after="0" w:line="260" w:lineRule="exact"/>
              <w:rPr>
                <w:iCs/>
                <w:sz w:val="20"/>
                <w:szCs w:val="20"/>
              </w:rPr>
            </w:pPr>
            <w:r w:rsidRPr="00CA678E">
              <w:rPr>
                <w:iCs/>
                <w:sz w:val="20"/>
                <w:szCs w:val="20"/>
              </w:rPr>
              <w:t>(Če je odgovor NE, navedite, zakaj ni bilo objavljeno.)</w:t>
            </w:r>
          </w:p>
        </w:tc>
      </w:tr>
      <w:tr w:rsidR="00CA678E" w:rsidRPr="00CA678E" w14:paraId="3795318D" w14:textId="77777777" w:rsidTr="00CA678E">
        <w:tc>
          <w:tcPr>
            <w:tcW w:w="9100" w:type="dxa"/>
            <w:gridSpan w:val="12"/>
          </w:tcPr>
          <w:p w14:paraId="4BEE6FF1" w14:textId="77777777" w:rsidR="00CA678E" w:rsidRPr="00CA678E" w:rsidRDefault="00843382" w:rsidP="00416654">
            <w:pPr>
              <w:pStyle w:val="Neotevilenodstavek"/>
              <w:widowControl w:val="0"/>
              <w:spacing w:before="0" w:after="0" w:line="260" w:lineRule="exact"/>
              <w:rPr>
                <w:iCs/>
                <w:sz w:val="20"/>
                <w:szCs w:val="20"/>
              </w:rPr>
            </w:pPr>
            <w:r w:rsidRPr="00B96986">
              <w:rPr>
                <w:iCs/>
                <w:sz w:val="20"/>
                <w:szCs w:val="20"/>
              </w:rPr>
              <w:t xml:space="preserve">V skladu s sedmim odstavkom 9. člena Poslovnika Vlade Republike Slovenije (Uradni list RS, št. 43/01, 23/02 – </w:t>
            </w:r>
            <w:r w:rsidR="00C3481A" w:rsidRPr="00C3481A">
              <w:rPr>
                <w:iCs/>
                <w:sz w:val="20"/>
                <w:szCs w:val="20"/>
              </w:rPr>
              <w:t>popr., 54/03, 103/03, 114/04, 26/06, 21/07, 32/10, 73/10, 95/11, 64/12, 10/14, 164/20, 35/21, 51/21 in 114/21</w:t>
            </w:r>
            <w:r w:rsidRPr="00B96986">
              <w:rPr>
                <w:iCs/>
                <w:sz w:val="20"/>
                <w:szCs w:val="20"/>
              </w:rPr>
              <w:t>) javnost ni bila povabljena k sodelovanju, ker gre za predlog sklepa vlade.</w:t>
            </w:r>
            <w:r>
              <w:rPr>
                <w:iCs/>
                <w:sz w:val="20"/>
                <w:szCs w:val="20"/>
              </w:rPr>
              <w:t xml:space="preserve"> </w:t>
            </w:r>
          </w:p>
          <w:p w14:paraId="1549497E" w14:textId="77777777" w:rsidR="00CA678E" w:rsidRPr="00CA678E" w:rsidRDefault="00CA678E" w:rsidP="00843382">
            <w:pPr>
              <w:pStyle w:val="Neotevilenodstavek"/>
              <w:widowControl w:val="0"/>
              <w:spacing w:before="0" w:after="0" w:line="260" w:lineRule="exact"/>
              <w:rPr>
                <w:iCs/>
                <w:sz w:val="20"/>
                <w:szCs w:val="20"/>
              </w:rPr>
            </w:pPr>
          </w:p>
        </w:tc>
      </w:tr>
      <w:tr w:rsidR="00CA678E" w:rsidRPr="00CA678E" w14:paraId="0D0E2DEA" w14:textId="77777777" w:rsidTr="00CA678E">
        <w:tc>
          <w:tcPr>
            <w:tcW w:w="6669" w:type="dxa"/>
            <w:gridSpan w:val="9"/>
            <w:vAlign w:val="center"/>
          </w:tcPr>
          <w:p w14:paraId="719AD2B3" w14:textId="77777777" w:rsidR="00CA678E" w:rsidRPr="00CA678E" w:rsidRDefault="00CA678E" w:rsidP="00416654">
            <w:pPr>
              <w:pStyle w:val="Neotevilenodstavek"/>
              <w:widowControl w:val="0"/>
              <w:spacing w:before="0" w:after="0" w:line="260" w:lineRule="exact"/>
              <w:jc w:val="left"/>
              <w:rPr>
                <w:sz w:val="20"/>
                <w:szCs w:val="20"/>
              </w:rPr>
            </w:pPr>
            <w:r w:rsidRPr="00CA678E">
              <w:rPr>
                <w:b/>
                <w:sz w:val="20"/>
                <w:szCs w:val="20"/>
              </w:rPr>
              <w:t>10. Pri pripravi gradiva so bile upoštevane zahteve iz Resolucije o normativni dejavnosti:</w:t>
            </w:r>
          </w:p>
        </w:tc>
        <w:tc>
          <w:tcPr>
            <w:tcW w:w="2431" w:type="dxa"/>
            <w:gridSpan w:val="3"/>
            <w:vAlign w:val="center"/>
          </w:tcPr>
          <w:p w14:paraId="5B920D1E" w14:textId="77777777" w:rsidR="00CA678E" w:rsidRPr="00CA678E" w:rsidRDefault="00843382" w:rsidP="00416654">
            <w:pPr>
              <w:pStyle w:val="Neotevilenodstavek"/>
              <w:widowControl w:val="0"/>
              <w:spacing w:before="0" w:after="0" w:line="260" w:lineRule="exact"/>
              <w:jc w:val="center"/>
              <w:rPr>
                <w:iCs/>
                <w:sz w:val="20"/>
                <w:szCs w:val="20"/>
              </w:rPr>
            </w:pPr>
            <w:r>
              <w:rPr>
                <w:sz w:val="20"/>
                <w:szCs w:val="20"/>
              </w:rPr>
              <w:t>DA</w:t>
            </w:r>
          </w:p>
        </w:tc>
      </w:tr>
      <w:tr w:rsidR="00CA678E" w:rsidRPr="00CA678E" w14:paraId="682C089B" w14:textId="77777777" w:rsidTr="00CA678E">
        <w:tc>
          <w:tcPr>
            <w:tcW w:w="6669" w:type="dxa"/>
            <w:gridSpan w:val="9"/>
            <w:vAlign w:val="center"/>
          </w:tcPr>
          <w:p w14:paraId="740420B4" w14:textId="77777777" w:rsidR="00CA678E" w:rsidRPr="00CA678E" w:rsidRDefault="00CA678E" w:rsidP="00416654">
            <w:pPr>
              <w:pStyle w:val="Neotevilenodstavek"/>
              <w:widowControl w:val="0"/>
              <w:spacing w:before="0" w:after="0" w:line="260" w:lineRule="exact"/>
              <w:jc w:val="left"/>
              <w:rPr>
                <w:b/>
                <w:sz w:val="20"/>
                <w:szCs w:val="20"/>
              </w:rPr>
            </w:pPr>
            <w:r w:rsidRPr="00CA678E">
              <w:rPr>
                <w:b/>
                <w:sz w:val="20"/>
                <w:szCs w:val="20"/>
              </w:rPr>
              <w:t>11. Gradivo je uvrščeno v delovni program vlade:</w:t>
            </w:r>
          </w:p>
        </w:tc>
        <w:tc>
          <w:tcPr>
            <w:tcW w:w="2431" w:type="dxa"/>
            <w:gridSpan w:val="3"/>
            <w:vAlign w:val="center"/>
          </w:tcPr>
          <w:p w14:paraId="5D678A28" w14:textId="77777777" w:rsidR="00CA678E" w:rsidRPr="00CA678E" w:rsidRDefault="00CA678E" w:rsidP="00416654">
            <w:pPr>
              <w:pStyle w:val="Neotevilenodstavek"/>
              <w:widowControl w:val="0"/>
              <w:spacing w:before="0" w:after="0" w:line="260" w:lineRule="exact"/>
              <w:jc w:val="center"/>
              <w:rPr>
                <w:sz w:val="20"/>
                <w:szCs w:val="20"/>
              </w:rPr>
            </w:pPr>
            <w:r w:rsidRPr="00CA678E">
              <w:rPr>
                <w:sz w:val="20"/>
                <w:szCs w:val="20"/>
              </w:rPr>
              <w:t>NE</w:t>
            </w:r>
          </w:p>
        </w:tc>
      </w:tr>
      <w:tr w:rsidR="00CA678E" w:rsidRPr="00CA678E" w14:paraId="0FAE9539" w14:textId="77777777" w:rsidTr="00CA678E">
        <w:tc>
          <w:tcPr>
            <w:tcW w:w="9100" w:type="dxa"/>
            <w:gridSpan w:val="12"/>
            <w:tcBorders>
              <w:top w:val="single" w:sz="4" w:space="0" w:color="000000"/>
              <w:left w:val="single" w:sz="4" w:space="0" w:color="000000"/>
              <w:bottom w:val="single" w:sz="4" w:space="0" w:color="000000"/>
              <w:right w:val="single" w:sz="4" w:space="0" w:color="000000"/>
            </w:tcBorders>
          </w:tcPr>
          <w:p w14:paraId="7C53079C" w14:textId="77777777" w:rsidR="00CA678E" w:rsidRPr="00CA678E" w:rsidRDefault="00CA678E" w:rsidP="00416654">
            <w:pPr>
              <w:pStyle w:val="Poglavje"/>
              <w:widowControl w:val="0"/>
              <w:spacing w:before="0" w:after="0" w:line="260" w:lineRule="exact"/>
              <w:ind w:left="3400"/>
              <w:jc w:val="left"/>
              <w:rPr>
                <w:sz w:val="20"/>
                <w:szCs w:val="20"/>
              </w:rPr>
            </w:pPr>
          </w:p>
          <w:p w14:paraId="1857DBB1" w14:textId="77777777" w:rsidR="00CA678E" w:rsidRDefault="000B4708" w:rsidP="00416654">
            <w:pPr>
              <w:pStyle w:val="Poglavje"/>
              <w:widowControl w:val="0"/>
              <w:spacing w:before="0" w:after="0" w:line="260" w:lineRule="exact"/>
              <w:ind w:left="3400"/>
              <w:jc w:val="left"/>
              <w:rPr>
                <w:b w:val="0"/>
                <w:sz w:val="20"/>
                <w:szCs w:val="20"/>
              </w:rPr>
            </w:pPr>
            <w:r>
              <w:rPr>
                <w:b w:val="0"/>
                <w:sz w:val="20"/>
                <w:szCs w:val="20"/>
              </w:rPr>
              <w:t xml:space="preserve">                                                       </w:t>
            </w:r>
            <w:r w:rsidR="00843382">
              <w:rPr>
                <w:b w:val="0"/>
                <w:sz w:val="20"/>
                <w:szCs w:val="20"/>
              </w:rPr>
              <w:t>JOŽE NOVAK</w:t>
            </w:r>
          </w:p>
          <w:p w14:paraId="7D93DE0D" w14:textId="77777777" w:rsidR="000B4708" w:rsidRPr="00CA678E" w:rsidRDefault="000B4708" w:rsidP="00416654">
            <w:pPr>
              <w:pStyle w:val="Poglavje"/>
              <w:widowControl w:val="0"/>
              <w:spacing w:before="0" w:after="0" w:line="260" w:lineRule="exact"/>
              <w:ind w:left="3400"/>
              <w:jc w:val="left"/>
              <w:rPr>
                <w:b w:val="0"/>
                <w:sz w:val="20"/>
                <w:szCs w:val="20"/>
              </w:rPr>
            </w:pPr>
            <w:r>
              <w:rPr>
                <w:b w:val="0"/>
                <w:sz w:val="20"/>
                <w:szCs w:val="20"/>
              </w:rPr>
              <w:t xml:space="preserve">                                                          MIN</w:t>
            </w:r>
            <w:r w:rsidR="00F144FF">
              <w:rPr>
                <w:b w:val="0"/>
                <w:sz w:val="20"/>
                <w:szCs w:val="20"/>
              </w:rPr>
              <w:t>I</w:t>
            </w:r>
            <w:r>
              <w:rPr>
                <w:b w:val="0"/>
                <w:sz w:val="20"/>
                <w:szCs w:val="20"/>
              </w:rPr>
              <w:t>ST</w:t>
            </w:r>
            <w:r w:rsidR="009A1EEB">
              <w:rPr>
                <w:b w:val="0"/>
                <w:sz w:val="20"/>
                <w:szCs w:val="20"/>
              </w:rPr>
              <w:t>ER</w:t>
            </w:r>
          </w:p>
          <w:p w14:paraId="2CBAA73D" w14:textId="77777777" w:rsidR="00CA678E" w:rsidRPr="00CA678E" w:rsidRDefault="00CA678E" w:rsidP="00416654">
            <w:pPr>
              <w:pStyle w:val="Poglavje"/>
              <w:widowControl w:val="0"/>
              <w:spacing w:before="0" w:after="0" w:line="260" w:lineRule="exact"/>
              <w:ind w:left="3400"/>
              <w:jc w:val="left"/>
              <w:rPr>
                <w:sz w:val="20"/>
                <w:szCs w:val="20"/>
              </w:rPr>
            </w:pPr>
          </w:p>
        </w:tc>
      </w:tr>
    </w:tbl>
    <w:p w14:paraId="379F58D1" w14:textId="77777777" w:rsidR="00976551" w:rsidRPr="00CA678E" w:rsidRDefault="00976551" w:rsidP="00976551">
      <w:pPr>
        <w:pStyle w:val="Telobesedila2"/>
        <w:ind w:left="4956" w:firstLine="708"/>
        <w:rPr>
          <w:rFonts w:ascii="Arial" w:hAnsi="Arial"/>
          <w:b w:val="0"/>
          <w:sz w:val="20"/>
        </w:rPr>
      </w:pPr>
    </w:p>
    <w:p w14:paraId="771F0ABC" w14:textId="77777777" w:rsidR="00B965C9" w:rsidRPr="00B94F79" w:rsidRDefault="00B965C9" w:rsidP="00B965C9">
      <w:pPr>
        <w:tabs>
          <w:tab w:val="left" w:pos="4024"/>
        </w:tabs>
        <w:spacing w:line="260" w:lineRule="exact"/>
        <w:jc w:val="both"/>
        <w:rPr>
          <w:rFonts w:cs="Arial"/>
          <w:szCs w:val="20"/>
        </w:rPr>
      </w:pPr>
    </w:p>
    <w:p w14:paraId="7CEBD311" w14:textId="77777777" w:rsidR="00CA678E" w:rsidRPr="00CA678E" w:rsidRDefault="00CA678E" w:rsidP="00CA678E">
      <w:pPr>
        <w:pStyle w:val="Naslovpredpisa"/>
        <w:spacing w:before="0" w:after="0" w:line="260" w:lineRule="exact"/>
        <w:jc w:val="left"/>
        <w:rPr>
          <w:sz w:val="20"/>
          <w:szCs w:val="20"/>
        </w:rPr>
      </w:pPr>
    </w:p>
    <w:sectPr w:rsidR="00CA678E" w:rsidRPr="00CA678E" w:rsidSect="00783310">
      <w:headerReference w:type="even" r:id="rId11"/>
      <w:headerReference w:type="default" r:id="rId12"/>
      <w:footerReference w:type="even" r:id="rId13"/>
      <w:footerReference w:type="default" r:id="rId14"/>
      <w:headerReference w:type="first" r:id="rId15"/>
      <w:footerReference w:type="first" r:id="rId16"/>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01F9C" w14:textId="77777777" w:rsidR="00951F22" w:rsidRDefault="00951F22">
      <w:r>
        <w:separator/>
      </w:r>
    </w:p>
  </w:endnote>
  <w:endnote w:type="continuationSeparator" w:id="0">
    <w:p w14:paraId="50A6D1EA" w14:textId="77777777" w:rsidR="00951F22" w:rsidRDefault="00951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7218D" w14:textId="77777777" w:rsidR="00A532EF" w:rsidRDefault="00A532EF">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74D5C" w14:textId="77777777" w:rsidR="00A532EF" w:rsidRDefault="00A532EF">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10A99" w14:textId="77777777" w:rsidR="00A532EF" w:rsidRDefault="00A532E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DED1F" w14:textId="77777777" w:rsidR="00951F22" w:rsidRDefault="00951F22">
      <w:r>
        <w:separator/>
      </w:r>
    </w:p>
  </w:footnote>
  <w:footnote w:type="continuationSeparator" w:id="0">
    <w:p w14:paraId="22388666" w14:textId="77777777" w:rsidR="00951F22" w:rsidRDefault="00951F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8FEC9" w14:textId="77777777" w:rsidR="00A532EF" w:rsidRDefault="00A532EF">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91DE1" w14:textId="77777777" w:rsidR="00AA36C6" w:rsidRPr="00110CBD" w:rsidRDefault="00AA36C6"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AA36C6" w:rsidRPr="008F3500" w14:paraId="636157F6" w14:textId="77777777" w:rsidTr="00B77473">
      <w:trPr>
        <w:cantSplit/>
        <w:trHeight w:hRule="exact" w:val="847"/>
      </w:trPr>
      <w:tc>
        <w:tcPr>
          <w:tcW w:w="649" w:type="dxa"/>
        </w:tcPr>
        <w:p w14:paraId="40A83513" w14:textId="77777777" w:rsidR="00AA36C6" w:rsidRDefault="00AA36C6" w:rsidP="00D248DE">
          <w:pPr>
            <w:autoSpaceDE w:val="0"/>
            <w:autoSpaceDN w:val="0"/>
            <w:adjustRightInd w:val="0"/>
            <w:spacing w:line="240" w:lineRule="auto"/>
            <w:rPr>
              <w:rFonts w:ascii="Republika" w:hAnsi="Republika"/>
              <w:color w:val="529DBA"/>
              <w:sz w:val="60"/>
              <w:szCs w:val="60"/>
              <w:lang w:val="sl-SI"/>
            </w:rPr>
          </w:pPr>
        </w:p>
        <w:p w14:paraId="1008ED87" w14:textId="77777777" w:rsidR="00AA36C6" w:rsidRPr="006D42D9" w:rsidRDefault="00AA36C6" w:rsidP="006D42D9">
          <w:pPr>
            <w:rPr>
              <w:rFonts w:ascii="Republika" w:hAnsi="Republika"/>
              <w:sz w:val="60"/>
              <w:szCs w:val="60"/>
              <w:lang w:val="sl-SI"/>
            </w:rPr>
          </w:pPr>
        </w:p>
        <w:p w14:paraId="418CFC6E" w14:textId="77777777" w:rsidR="00AA36C6" w:rsidRPr="006D42D9" w:rsidRDefault="00AA36C6" w:rsidP="006D42D9">
          <w:pPr>
            <w:rPr>
              <w:rFonts w:ascii="Republika" w:hAnsi="Republika"/>
              <w:sz w:val="60"/>
              <w:szCs w:val="60"/>
              <w:lang w:val="sl-SI"/>
            </w:rPr>
          </w:pPr>
        </w:p>
        <w:p w14:paraId="58BCDE21" w14:textId="77777777" w:rsidR="00AA36C6" w:rsidRPr="006D42D9" w:rsidRDefault="00AA36C6" w:rsidP="006D42D9">
          <w:pPr>
            <w:rPr>
              <w:rFonts w:ascii="Republika" w:hAnsi="Republika"/>
              <w:sz w:val="60"/>
              <w:szCs w:val="60"/>
              <w:lang w:val="sl-SI"/>
            </w:rPr>
          </w:pPr>
        </w:p>
        <w:p w14:paraId="60A26D7B" w14:textId="77777777" w:rsidR="00AA36C6" w:rsidRPr="006D42D9" w:rsidRDefault="00AA36C6" w:rsidP="006D42D9">
          <w:pPr>
            <w:rPr>
              <w:rFonts w:ascii="Republika" w:hAnsi="Republika"/>
              <w:sz w:val="60"/>
              <w:szCs w:val="60"/>
              <w:lang w:val="sl-SI"/>
            </w:rPr>
          </w:pPr>
        </w:p>
        <w:p w14:paraId="524EEB30" w14:textId="77777777" w:rsidR="00AA36C6" w:rsidRPr="006D42D9" w:rsidRDefault="00AA36C6" w:rsidP="006D42D9">
          <w:pPr>
            <w:rPr>
              <w:rFonts w:ascii="Republika" w:hAnsi="Republika"/>
              <w:sz w:val="60"/>
              <w:szCs w:val="60"/>
              <w:lang w:val="sl-SI"/>
            </w:rPr>
          </w:pPr>
        </w:p>
        <w:p w14:paraId="38A172AB" w14:textId="77777777" w:rsidR="00AA36C6" w:rsidRPr="006D42D9" w:rsidRDefault="00AA36C6" w:rsidP="006D42D9">
          <w:pPr>
            <w:rPr>
              <w:rFonts w:ascii="Republika" w:hAnsi="Republika"/>
              <w:sz w:val="60"/>
              <w:szCs w:val="60"/>
              <w:lang w:val="sl-SI"/>
            </w:rPr>
          </w:pPr>
        </w:p>
        <w:p w14:paraId="24B8E8FB" w14:textId="77777777" w:rsidR="00AA36C6" w:rsidRPr="006D42D9" w:rsidRDefault="00AA36C6" w:rsidP="006D42D9">
          <w:pPr>
            <w:rPr>
              <w:rFonts w:ascii="Republika" w:hAnsi="Republika"/>
              <w:sz w:val="60"/>
              <w:szCs w:val="60"/>
              <w:lang w:val="sl-SI"/>
            </w:rPr>
          </w:pPr>
        </w:p>
        <w:p w14:paraId="64CEBD5F" w14:textId="77777777" w:rsidR="00AA36C6" w:rsidRPr="006D42D9" w:rsidRDefault="00AA36C6" w:rsidP="006D42D9">
          <w:pPr>
            <w:rPr>
              <w:rFonts w:ascii="Republika" w:hAnsi="Republika"/>
              <w:sz w:val="60"/>
              <w:szCs w:val="60"/>
              <w:lang w:val="sl-SI"/>
            </w:rPr>
          </w:pPr>
        </w:p>
        <w:p w14:paraId="6A43DDB2" w14:textId="77777777" w:rsidR="00AA36C6" w:rsidRPr="006D42D9" w:rsidRDefault="00AA36C6" w:rsidP="006D42D9">
          <w:pPr>
            <w:rPr>
              <w:rFonts w:ascii="Republika" w:hAnsi="Republika"/>
              <w:sz w:val="60"/>
              <w:szCs w:val="60"/>
              <w:lang w:val="sl-SI"/>
            </w:rPr>
          </w:pPr>
        </w:p>
        <w:p w14:paraId="489CDCFD" w14:textId="77777777" w:rsidR="00AA36C6" w:rsidRPr="006D42D9" w:rsidRDefault="00AA36C6" w:rsidP="006D42D9">
          <w:pPr>
            <w:rPr>
              <w:rFonts w:ascii="Republika" w:hAnsi="Republika"/>
              <w:sz w:val="60"/>
              <w:szCs w:val="60"/>
              <w:lang w:val="sl-SI"/>
            </w:rPr>
          </w:pPr>
        </w:p>
        <w:p w14:paraId="44D6C242" w14:textId="77777777" w:rsidR="00AA36C6" w:rsidRPr="006D42D9" w:rsidRDefault="00AA36C6" w:rsidP="006D42D9">
          <w:pPr>
            <w:rPr>
              <w:rFonts w:ascii="Republika" w:hAnsi="Republika"/>
              <w:sz w:val="60"/>
              <w:szCs w:val="60"/>
              <w:lang w:val="sl-SI"/>
            </w:rPr>
          </w:pPr>
        </w:p>
        <w:p w14:paraId="7DE72A7A" w14:textId="77777777" w:rsidR="00AA36C6" w:rsidRPr="006D42D9" w:rsidRDefault="00AA36C6" w:rsidP="006D42D9">
          <w:pPr>
            <w:rPr>
              <w:rFonts w:ascii="Republika" w:hAnsi="Republika"/>
              <w:sz w:val="60"/>
              <w:szCs w:val="60"/>
              <w:lang w:val="sl-SI"/>
            </w:rPr>
          </w:pPr>
        </w:p>
        <w:p w14:paraId="2855759F" w14:textId="77777777" w:rsidR="00AA36C6" w:rsidRPr="006D42D9" w:rsidRDefault="00AA36C6" w:rsidP="006D42D9">
          <w:pPr>
            <w:rPr>
              <w:rFonts w:ascii="Republika" w:hAnsi="Republika"/>
              <w:sz w:val="60"/>
              <w:szCs w:val="60"/>
              <w:lang w:val="sl-SI"/>
            </w:rPr>
          </w:pPr>
        </w:p>
        <w:p w14:paraId="718E0C6E" w14:textId="77777777" w:rsidR="00AA36C6" w:rsidRPr="006D42D9" w:rsidRDefault="00AA36C6" w:rsidP="006D42D9">
          <w:pPr>
            <w:rPr>
              <w:rFonts w:ascii="Republika" w:hAnsi="Republika"/>
              <w:sz w:val="60"/>
              <w:szCs w:val="60"/>
              <w:lang w:val="sl-SI"/>
            </w:rPr>
          </w:pPr>
        </w:p>
        <w:p w14:paraId="717FD696" w14:textId="77777777" w:rsidR="00AA36C6" w:rsidRPr="006D42D9" w:rsidRDefault="00AA36C6" w:rsidP="006D42D9">
          <w:pPr>
            <w:rPr>
              <w:rFonts w:ascii="Republika" w:hAnsi="Republika"/>
              <w:sz w:val="60"/>
              <w:szCs w:val="60"/>
              <w:lang w:val="sl-SI"/>
            </w:rPr>
          </w:pPr>
        </w:p>
        <w:p w14:paraId="505837CB" w14:textId="77777777" w:rsidR="00AA36C6" w:rsidRPr="006D42D9" w:rsidRDefault="00AA36C6" w:rsidP="006D42D9">
          <w:pPr>
            <w:rPr>
              <w:rFonts w:ascii="Republika" w:hAnsi="Republika"/>
              <w:sz w:val="60"/>
              <w:szCs w:val="60"/>
              <w:lang w:val="sl-SI"/>
            </w:rPr>
          </w:pPr>
        </w:p>
      </w:tc>
    </w:tr>
  </w:tbl>
  <w:p w14:paraId="287863D1" w14:textId="3566FD59" w:rsidR="00A532EF" w:rsidRPr="00A532EF" w:rsidRDefault="00BF2B4D" w:rsidP="00A532EF">
    <w:pPr>
      <w:autoSpaceDE w:val="0"/>
      <w:autoSpaceDN w:val="0"/>
      <w:adjustRightInd w:val="0"/>
      <w:spacing w:line="240" w:lineRule="auto"/>
      <w:rPr>
        <w:rFonts w:ascii="Republika" w:hAnsi="Republika"/>
        <w:lang w:val="sl-SI"/>
      </w:rPr>
    </w:pPr>
    <w:r>
      <w:rPr>
        <w:noProof/>
      </w:rPr>
      <w:drawing>
        <wp:anchor distT="0" distB="0" distL="114300" distR="114300" simplePos="0" relativeHeight="251658240" behindDoc="1" locked="0" layoutInCell="1" allowOverlap="1" wp14:anchorId="52CB6133" wp14:editId="4AAEF7D8">
          <wp:simplePos x="0" y="0"/>
          <wp:positionH relativeFrom="column">
            <wp:posOffset>-1076325</wp:posOffset>
          </wp:positionH>
          <wp:positionV relativeFrom="paragraph">
            <wp:posOffset>-595630</wp:posOffset>
          </wp:positionV>
          <wp:extent cx="4178935" cy="909955"/>
          <wp:effectExtent l="0" t="0" r="0" b="0"/>
          <wp:wrapTight wrapText="bothSides">
            <wp:wrapPolygon edited="0">
              <wp:start x="0" y="0"/>
              <wp:lineTo x="0" y="21253"/>
              <wp:lineTo x="21465" y="21253"/>
              <wp:lineTo x="21465" y="0"/>
              <wp:lineTo x="0" y="0"/>
            </wp:wrapPolygon>
          </wp:wrapTight>
          <wp:docPr id="12" name="Slika 2" descr="logotip ministrstva za naravne vire pros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logotip ministrstva za naravne vire prost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78935" cy="9099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294967295" distB="4294967295" distL="114300" distR="114300" simplePos="0" relativeHeight="251657216" behindDoc="1" locked="0" layoutInCell="0" allowOverlap="1" wp14:anchorId="5F5CC3E8" wp14:editId="45B103E4">
              <wp:simplePos x="0" y="0"/>
              <wp:positionH relativeFrom="column">
                <wp:posOffset>-431800</wp:posOffset>
              </wp:positionH>
              <wp:positionV relativeFrom="page">
                <wp:posOffset>3600449</wp:posOffset>
              </wp:positionV>
              <wp:extent cx="252095" cy="0"/>
              <wp:effectExtent l="0" t="0" r="0" b="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A4C37C" id="Line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p>
  <w:p w14:paraId="2D9A0E89" w14:textId="77777777" w:rsidR="00A532EF" w:rsidRPr="00A532EF" w:rsidRDefault="00A532EF" w:rsidP="00A532EF">
    <w:pPr>
      <w:tabs>
        <w:tab w:val="left" w:pos="5112"/>
        <w:tab w:val="right" w:pos="8640"/>
      </w:tabs>
      <w:spacing w:line="240" w:lineRule="exact"/>
      <w:rPr>
        <w:rFonts w:cs="Arial"/>
        <w:sz w:val="16"/>
        <w:lang w:val="sl-SI"/>
      </w:rPr>
    </w:pPr>
  </w:p>
  <w:p w14:paraId="0A2C6DCC" w14:textId="77777777" w:rsidR="00A532EF" w:rsidRPr="00A532EF" w:rsidRDefault="00A532EF" w:rsidP="00A532EF">
    <w:pPr>
      <w:tabs>
        <w:tab w:val="left" w:pos="5112"/>
        <w:tab w:val="right" w:pos="8640"/>
      </w:tabs>
      <w:spacing w:line="240" w:lineRule="exact"/>
      <w:rPr>
        <w:rFonts w:cs="Arial"/>
        <w:sz w:val="16"/>
        <w:lang w:val="sl-SI"/>
      </w:rPr>
    </w:pPr>
  </w:p>
  <w:p w14:paraId="657CDE49" w14:textId="77777777" w:rsidR="00A532EF" w:rsidRPr="00A532EF" w:rsidRDefault="00A532EF" w:rsidP="00A532EF">
    <w:pPr>
      <w:tabs>
        <w:tab w:val="left" w:pos="5112"/>
        <w:tab w:val="right" w:pos="8640"/>
      </w:tabs>
      <w:spacing w:line="240" w:lineRule="exact"/>
      <w:rPr>
        <w:rFonts w:cs="Arial"/>
        <w:sz w:val="16"/>
        <w:lang w:val="sl-SI"/>
      </w:rPr>
    </w:pPr>
    <w:r w:rsidRPr="00A532EF">
      <w:rPr>
        <w:rFonts w:cs="Arial"/>
        <w:sz w:val="16"/>
        <w:lang w:val="sl-SI"/>
      </w:rPr>
      <w:t>Dunajska cesta 48, 1000 Ljubljana</w:t>
    </w:r>
    <w:r w:rsidRPr="00A532EF">
      <w:rPr>
        <w:rFonts w:cs="Arial"/>
        <w:sz w:val="16"/>
        <w:lang w:val="sl-SI"/>
      </w:rPr>
      <w:tab/>
      <w:t>T: 01 478 70 00</w:t>
    </w:r>
  </w:p>
  <w:p w14:paraId="026872AF" w14:textId="77777777" w:rsidR="00A532EF" w:rsidRPr="00A532EF" w:rsidRDefault="00A532EF" w:rsidP="00A532EF">
    <w:pPr>
      <w:tabs>
        <w:tab w:val="left" w:pos="5112"/>
        <w:tab w:val="right" w:pos="8640"/>
      </w:tabs>
      <w:spacing w:line="240" w:lineRule="exact"/>
      <w:rPr>
        <w:rFonts w:cs="Arial"/>
        <w:sz w:val="16"/>
        <w:lang w:val="sl-SI"/>
      </w:rPr>
    </w:pPr>
    <w:r w:rsidRPr="00A532EF">
      <w:rPr>
        <w:rFonts w:cs="Arial"/>
        <w:sz w:val="16"/>
        <w:lang w:val="sl-SI"/>
      </w:rPr>
      <w:tab/>
      <w:t xml:space="preserve">F: 01 478 74 25 </w:t>
    </w:r>
  </w:p>
  <w:p w14:paraId="7C046715" w14:textId="77777777" w:rsidR="00A532EF" w:rsidRPr="00A532EF" w:rsidRDefault="00A532EF" w:rsidP="00A532EF">
    <w:pPr>
      <w:tabs>
        <w:tab w:val="left" w:pos="5112"/>
        <w:tab w:val="right" w:pos="8640"/>
      </w:tabs>
      <w:spacing w:line="240" w:lineRule="exact"/>
      <w:rPr>
        <w:rFonts w:cs="Arial"/>
        <w:sz w:val="16"/>
        <w:lang w:val="sl-SI"/>
      </w:rPr>
    </w:pPr>
    <w:r w:rsidRPr="00A532EF">
      <w:rPr>
        <w:rFonts w:cs="Arial"/>
        <w:sz w:val="16"/>
        <w:lang w:val="sl-SI"/>
      </w:rPr>
      <w:tab/>
      <w:t>E: gp.mnvp@gov.si</w:t>
    </w:r>
  </w:p>
  <w:p w14:paraId="4FF383B8" w14:textId="77777777" w:rsidR="00A532EF" w:rsidRPr="00A532EF" w:rsidRDefault="00A532EF" w:rsidP="00A532EF">
    <w:pPr>
      <w:tabs>
        <w:tab w:val="left" w:pos="5112"/>
        <w:tab w:val="right" w:pos="8640"/>
      </w:tabs>
      <w:spacing w:line="240" w:lineRule="exact"/>
      <w:rPr>
        <w:rFonts w:cs="Arial"/>
        <w:sz w:val="16"/>
        <w:lang w:val="sl-SI"/>
      </w:rPr>
    </w:pPr>
    <w:r w:rsidRPr="00A532EF">
      <w:rPr>
        <w:rFonts w:cs="Arial"/>
        <w:sz w:val="16"/>
        <w:lang w:val="sl-SI"/>
      </w:rPr>
      <w:tab/>
      <w:t>www.mnvp.gov.si</w:t>
    </w:r>
  </w:p>
  <w:p w14:paraId="4C111AC3" w14:textId="77777777" w:rsidR="00231EB5" w:rsidRPr="008F3500" w:rsidRDefault="00231EB5" w:rsidP="00A532EF">
    <w:pPr>
      <w:autoSpaceDE w:val="0"/>
      <w:autoSpaceDN w:val="0"/>
      <w:adjustRightInd w:val="0"/>
      <w:spacing w:line="240" w:lineRule="auto"/>
      <w:rPr>
        <w:rFonts w:cs="Arial"/>
        <w:sz w:val="16"/>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0D220CC9"/>
    <w:multiLevelType w:val="hybridMultilevel"/>
    <w:tmpl w:val="278CB28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2370141"/>
    <w:multiLevelType w:val="multilevel"/>
    <w:tmpl w:val="9D485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154AEB"/>
    <w:multiLevelType w:val="hybridMultilevel"/>
    <w:tmpl w:val="C544543E"/>
    <w:lvl w:ilvl="0" w:tplc="7F4609E0">
      <w:start w:val="3"/>
      <w:numFmt w:val="upperRoman"/>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3DA357C"/>
    <w:multiLevelType w:val="hybridMultilevel"/>
    <w:tmpl w:val="413A9F4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15D717C4"/>
    <w:multiLevelType w:val="hybridMultilevel"/>
    <w:tmpl w:val="0708F82E"/>
    <w:lvl w:ilvl="0" w:tplc="849E05B4">
      <w:numFmt w:val="bullet"/>
      <w:lvlText w:val="–"/>
      <w:lvlJc w:val="left"/>
      <w:pPr>
        <w:ind w:left="1069" w:hanging="360"/>
      </w:pPr>
      <w:rPr>
        <w:rFonts w:ascii="Arial" w:eastAsia="Times New Roman" w:hAnsi="Arial" w:cs="Aria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7" w15:restartNumberingAfterBreak="0">
    <w:nsid w:val="1A3B0C3A"/>
    <w:multiLevelType w:val="multilevel"/>
    <w:tmpl w:val="7A4AF212"/>
    <w:lvl w:ilvl="0">
      <w:start w:val="1"/>
      <w:numFmt w:val="bullet"/>
      <w:lvlText w:val="–"/>
      <w:lvlJc w:val="left"/>
      <w:pPr>
        <w:ind w:left="1428" w:hanging="360"/>
      </w:pPr>
      <w:rPr>
        <w:rFonts w:ascii="Arial" w:eastAsia="Times New Roman" w:hAnsi="Arial" w:cs="Aria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8" w15:restartNumberingAfterBreak="0">
    <w:nsid w:val="1BDE39DC"/>
    <w:multiLevelType w:val="hybridMultilevel"/>
    <w:tmpl w:val="9654850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C802066"/>
    <w:multiLevelType w:val="hybridMultilevel"/>
    <w:tmpl w:val="682CE3AE"/>
    <w:lvl w:ilvl="0" w:tplc="76AC1A70">
      <w:start w:val="49"/>
      <w:numFmt w:val="bullet"/>
      <w:lvlText w:val=""/>
      <w:lvlJc w:val="left"/>
      <w:pPr>
        <w:ind w:left="1788" w:hanging="360"/>
      </w:pPr>
      <w:rPr>
        <w:rFonts w:ascii="Symbol" w:eastAsia="Times New Roman" w:hAnsi="Symbol" w:cs="Times New Roman" w:hint="default"/>
      </w:rPr>
    </w:lvl>
    <w:lvl w:ilvl="1" w:tplc="04240003" w:tentative="1">
      <w:start w:val="1"/>
      <w:numFmt w:val="bullet"/>
      <w:lvlText w:val="o"/>
      <w:lvlJc w:val="left"/>
      <w:pPr>
        <w:ind w:left="2508" w:hanging="360"/>
      </w:pPr>
      <w:rPr>
        <w:rFonts w:ascii="Courier New" w:hAnsi="Courier New" w:cs="Courier New" w:hint="default"/>
      </w:rPr>
    </w:lvl>
    <w:lvl w:ilvl="2" w:tplc="04240005" w:tentative="1">
      <w:start w:val="1"/>
      <w:numFmt w:val="bullet"/>
      <w:lvlText w:val=""/>
      <w:lvlJc w:val="left"/>
      <w:pPr>
        <w:ind w:left="3228" w:hanging="360"/>
      </w:pPr>
      <w:rPr>
        <w:rFonts w:ascii="Wingdings" w:hAnsi="Wingdings" w:hint="default"/>
      </w:rPr>
    </w:lvl>
    <w:lvl w:ilvl="3" w:tplc="04240001" w:tentative="1">
      <w:start w:val="1"/>
      <w:numFmt w:val="bullet"/>
      <w:lvlText w:val=""/>
      <w:lvlJc w:val="left"/>
      <w:pPr>
        <w:ind w:left="3948" w:hanging="360"/>
      </w:pPr>
      <w:rPr>
        <w:rFonts w:ascii="Symbol" w:hAnsi="Symbol" w:hint="default"/>
      </w:rPr>
    </w:lvl>
    <w:lvl w:ilvl="4" w:tplc="04240003" w:tentative="1">
      <w:start w:val="1"/>
      <w:numFmt w:val="bullet"/>
      <w:lvlText w:val="o"/>
      <w:lvlJc w:val="left"/>
      <w:pPr>
        <w:ind w:left="4668" w:hanging="360"/>
      </w:pPr>
      <w:rPr>
        <w:rFonts w:ascii="Courier New" w:hAnsi="Courier New" w:cs="Courier New" w:hint="default"/>
      </w:rPr>
    </w:lvl>
    <w:lvl w:ilvl="5" w:tplc="04240005" w:tentative="1">
      <w:start w:val="1"/>
      <w:numFmt w:val="bullet"/>
      <w:lvlText w:val=""/>
      <w:lvlJc w:val="left"/>
      <w:pPr>
        <w:ind w:left="5388" w:hanging="360"/>
      </w:pPr>
      <w:rPr>
        <w:rFonts w:ascii="Wingdings" w:hAnsi="Wingdings" w:hint="default"/>
      </w:rPr>
    </w:lvl>
    <w:lvl w:ilvl="6" w:tplc="04240001" w:tentative="1">
      <w:start w:val="1"/>
      <w:numFmt w:val="bullet"/>
      <w:lvlText w:val=""/>
      <w:lvlJc w:val="left"/>
      <w:pPr>
        <w:ind w:left="6108" w:hanging="360"/>
      </w:pPr>
      <w:rPr>
        <w:rFonts w:ascii="Symbol" w:hAnsi="Symbol" w:hint="default"/>
      </w:rPr>
    </w:lvl>
    <w:lvl w:ilvl="7" w:tplc="04240003" w:tentative="1">
      <w:start w:val="1"/>
      <w:numFmt w:val="bullet"/>
      <w:lvlText w:val="o"/>
      <w:lvlJc w:val="left"/>
      <w:pPr>
        <w:ind w:left="6828" w:hanging="360"/>
      </w:pPr>
      <w:rPr>
        <w:rFonts w:ascii="Courier New" w:hAnsi="Courier New" w:cs="Courier New" w:hint="default"/>
      </w:rPr>
    </w:lvl>
    <w:lvl w:ilvl="8" w:tplc="04240005" w:tentative="1">
      <w:start w:val="1"/>
      <w:numFmt w:val="bullet"/>
      <w:lvlText w:val=""/>
      <w:lvlJc w:val="left"/>
      <w:pPr>
        <w:ind w:left="7548" w:hanging="360"/>
      </w:pPr>
      <w:rPr>
        <w:rFonts w:ascii="Wingdings" w:hAnsi="Wingdings" w:hint="default"/>
      </w:rPr>
    </w:lvl>
  </w:abstractNum>
  <w:abstractNum w:abstractNumId="11"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3" w15:restartNumberingAfterBreak="0">
    <w:nsid w:val="35E71572"/>
    <w:multiLevelType w:val="hybridMultilevel"/>
    <w:tmpl w:val="287C88C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5"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6" w15:restartNumberingAfterBreak="0">
    <w:nsid w:val="3AC30079"/>
    <w:multiLevelType w:val="hybridMultilevel"/>
    <w:tmpl w:val="77C643B0"/>
    <w:lvl w:ilvl="0" w:tplc="0424000F">
      <w:start w:val="1"/>
      <w:numFmt w:val="decimal"/>
      <w:lvlText w:val="%1."/>
      <w:lvlJc w:val="left"/>
      <w:pPr>
        <w:tabs>
          <w:tab w:val="num" w:pos="720"/>
        </w:tabs>
        <w:ind w:left="720" w:hanging="360"/>
      </w:pPr>
    </w:lvl>
    <w:lvl w:ilvl="1" w:tplc="401AB356">
      <w:start w:val="2"/>
      <w:numFmt w:val="upperRoman"/>
      <w:lvlText w:val="%2."/>
      <w:lvlJc w:val="left"/>
      <w:pPr>
        <w:tabs>
          <w:tab w:val="num" w:pos="1800"/>
        </w:tabs>
        <w:ind w:left="1800" w:hanging="72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3C743F3"/>
    <w:multiLevelType w:val="hybridMultilevel"/>
    <w:tmpl w:val="9242500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5B84AE8"/>
    <w:multiLevelType w:val="hybridMultilevel"/>
    <w:tmpl w:val="09F2FECA"/>
    <w:lvl w:ilvl="0" w:tplc="CAE69522">
      <w:start w:val="1"/>
      <w:numFmt w:val="upperRoman"/>
      <w:pStyle w:val="Alineazaodstavkom"/>
      <w:lvlText w:val="%1."/>
      <w:lvlJc w:val="left"/>
      <w:pPr>
        <w:ind w:left="1800" w:hanging="72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21"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0241FEA"/>
    <w:multiLevelType w:val="hybridMultilevel"/>
    <w:tmpl w:val="375AE986"/>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09F0840"/>
    <w:multiLevelType w:val="hybridMultilevel"/>
    <w:tmpl w:val="3A0A2112"/>
    <w:lvl w:ilvl="0" w:tplc="2C58A668">
      <w:start w:val="1"/>
      <w:numFmt w:val="decimal"/>
      <w:lvlText w:val="%1."/>
      <w:lvlJc w:val="left"/>
      <w:pPr>
        <w:ind w:left="720" w:hanging="360"/>
      </w:pPr>
      <w:rPr>
        <w:rFonts w:ascii="Arial" w:eastAsia="Calibri" w:hAnsi="Arial" w:cs="Arial"/>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4"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6"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A187845"/>
    <w:multiLevelType w:val="multilevel"/>
    <w:tmpl w:val="8B584B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6E33677E"/>
    <w:multiLevelType w:val="hybridMultilevel"/>
    <w:tmpl w:val="34F06BB4"/>
    <w:lvl w:ilvl="0" w:tplc="84CE670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23297052">
    <w:abstractNumId w:val="25"/>
  </w:num>
  <w:num w:numId="2" w16cid:durableId="1913924924">
    <w:abstractNumId w:val="12"/>
  </w:num>
  <w:num w:numId="3" w16cid:durableId="492912553">
    <w:abstractNumId w:val="18"/>
  </w:num>
  <w:num w:numId="4" w16cid:durableId="1877691442">
    <w:abstractNumId w:val="0"/>
  </w:num>
  <w:num w:numId="5" w16cid:durableId="1297491018">
    <w:abstractNumId w:val="5"/>
  </w:num>
  <w:num w:numId="6" w16cid:durableId="1538353820">
    <w:abstractNumId w:val="28"/>
  </w:num>
  <w:num w:numId="7" w16cid:durableId="571741498">
    <w:abstractNumId w:val="14"/>
  </w:num>
  <w:num w:numId="8" w16cid:durableId="194082206">
    <w:abstractNumId w:val="24"/>
  </w:num>
  <w:num w:numId="9" w16cid:durableId="1860073761">
    <w:abstractNumId w:val="21"/>
  </w:num>
  <w:num w:numId="10" w16cid:durableId="1134567755">
    <w:abstractNumId w:val="9"/>
  </w:num>
  <w:num w:numId="11" w16cid:durableId="1921332506">
    <w:abstractNumId w:val="26"/>
  </w:num>
  <w:num w:numId="12" w16cid:durableId="1491016525">
    <w:abstractNumId w:val="29"/>
  </w:num>
  <w:num w:numId="13" w16cid:durableId="243999015">
    <w:abstractNumId w:val="17"/>
  </w:num>
  <w:num w:numId="14" w16cid:durableId="435826808">
    <w:abstractNumId w:val="11"/>
  </w:num>
  <w:num w:numId="15" w16cid:durableId="459690281">
    <w:abstractNumId w:val="15"/>
    <w:lvlOverride w:ilvl="0">
      <w:startOverride w:val="1"/>
    </w:lvlOverride>
  </w:num>
  <w:num w:numId="16" w16cid:durableId="1428119433">
    <w:abstractNumId w:val="10"/>
  </w:num>
  <w:num w:numId="17" w16cid:durableId="1729457106">
    <w:abstractNumId w:val="1"/>
  </w:num>
  <w:num w:numId="18" w16cid:durableId="429358132">
    <w:abstractNumId w:val="19"/>
  </w:num>
  <w:num w:numId="19" w16cid:durableId="481193406">
    <w:abstractNumId w:val="22"/>
  </w:num>
  <w:num w:numId="20" w16cid:durableId="1397583050">
    <w:abstractNumId w:val="4"/>
  </w:num>
  <w:num w:numId="21" w16cid:durableId="1554344507">
    <w:abstractNumId w:val="7"/>
  </w:num>
  <w:num w:numId="22" w16cid:durableId="754059911">
    <w:abstractNumId w:val="16"/>
  </w:num>
  <w:num w:numId="23" w16cid:durableId="550574319">
    <w:abstractNumId w:val="27"/>
  </w:num>
  <w:num w:numId="24" w16cid:durableId="890650057">
    <w:abstractNumId w:val="13"/>
  </w:num>
  <w:num w:numId="25" w16cid:durableId="1999458445">
    <w:abstractNumId w:val="20"/>
  </w:num>
  <w:num w:numId="26" w16cid:durableId="151263068">
    <w:abstractNumId w:val="23"/>
  </w:num>
  <w:num w:numId="27" w16cid:durableId="1735665598">
    <w:abstractNumId w:val="6"/>
  </w:num>
  <w:num w:numId="28" w16cid:durableId="1664118634">
    <w:abstractNumId w:val="8"/>
  </w:num>
  <w:num w:numId="29" w16cid:durableId="46999255">
    <w:abstractNumId w:val="3"/>
  </w:num>
  <w:num w:numId="30" w16cid:durableId="11819742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605"/>
    <w:rsid w:val="00023A88"/>
    <w:rsid w:val="00043713"/>
    <w:rsid w:val="00045772"/>
    <w:rsid w:val="00066C5B"/>
    <w:rsid w:val="000A033C"/>
    <w:rsid w:val="000A4007"/>
    <w:rsid w:val="000A7238"/>
    <w:rsid w:val="000B4708"/>
    <w:rsid w:val="000D353D"/>
    <w:rsid w:val="001357B2"/>
    <w:rsid w:val="001B15DB"/>
    <w:rsid w:val="001C13F9"/>
    <w:rsid w:val="001C375E"/>
    <w:rsid w:val="001D385C"/>
    <w:rsid w:val="001E61C5"/>
    <w:rsid w:val="0020107F"/>
    <w:rsid w:val="00202A77"/>
    <w:rsid w:val="00231EB5"/>
    <w:rsid w:val="002532A5"/>
    <w:rsid w:val="00271CE5"/>
    <w:rsid w:val="00282020"/>
    <w:rsid w:val="00286920"/>
    <w:rsid w:val="002954DE"/>
    <w:rsid w:val="002C5610"/>
    <w:rsid w:val="002F1CDD"/>
    <w:rsid w:val="003160C6"/>
    <w:rsid w:val="003564FA"/>
    <w:rsid w:val="003636BF"/>
    <w:rsid w:val="0037479F"/>
    <w:rsid w:val="003768BC"/>
    <w:rsid w:val="003845B4"/>
    <w:rsid w:val="0038754C"/>
    <w:rsid w:val="00387B1A"/>
    <w:rsid w:val="003E1C74"/>
    <w:rsid w:val="00416654"/>
    <w:rsid w:val="00442A0A"/>
    <w:rsid w:val="004D329C"/>
    <w:rsid w:val="004D4DB4"/>
    <w:rsid w:val="005212C4"/>
    <w:rsid w:val="00526246"/>
    <w:rsid w:val="00540247"/>
    <w:rsid w:val="00567106"/>
    <w:rsid w:val="005C255B"/>
    <w:rsid w:val="005E1D3C"/>
    <w:rsid w:val="0060549D"/>
    <w:rsid w:val="00626F8B"/>
    <w:rsid w:val="00632253"/>
    <w:rsid w:val="00642714"/>
    <w:rsid w:val="006455CE"/>
    <w:rsid w:val="006629C3"/>
    <w:rsid w:val="00691BCB"/>
    <w:rsid w:val="006A2558"/>
    <w:rsid w:val="006B4953"/>
    <w:rsid w:val="006D42D9"/>
    <w:rsid w:val="006F4BBD"/>
    <w:rsid w:val="007011A2"/>
    <w:rsid w:val="00733017"/>
    <w:rsid w:val="00783310"/>
    <w:rsid w:val="007A4A6D"/>
    <w:rsid w:val="007D1BCF"/>
    <w:rsid w:val="007D75CF"/>
    <w:rsid w:val="007E491E"/>
    <w:rsid w:val="007E60F5"/>
    <w:rsid w:val="007E6DC5"/>
    <w:rsid w:val="00830F6B"/>
    <w:rsid w:val="00843382"/>
    <w:rsid w:val="008501E8"/>
    <w:rsid w:val="008739C6"/>
    <w:rsid w:val="00877334"/>
    <w:rsid w:val="0088043C"/>
    <w:rsid w:val="008906C9"/>
    <w:rsid w:val="008A75A1"/>
    <w:rsid w:val="008C220C"/>
    <w:rsid w:val="008C5738"/>
    <w:rsid w:val="008D04F0"/>
    <w:rsid w:val="008F3500"/>
    <w:rsid w:val="00924E3C"/>
    <w:rsid w:val="00951F22"/>
    <w:rsid w:val="009612BB"/>
    <w:rsid w:val="00976551"/>
    <w:rsid w:val="00990EA5"/>
    <w:rsid w:val="009A1EEB"/>
    <w:rsid w:val="009C5429"/>
    <w:rsid w:val="009E31E4"/>
    <w:rsid w:val="00A0058B"/>
    <w:rsid w:val="00A02435"/>
    <w:rsid w:val="00A05BC2"/>
    <w:rsid w:val="00A125C5"/>
    <w:rsid w:val="00A15628"/>
    <w:rsid w:val="00A2024A"/>
    <w:rsid w:val="00A20E8A"/>
    <w:rsid w:val="00A5039D"/>
    <w:rsid w:val="00A532EF"/>
    <w:rsid w:val="00A65EE7"/>
    <w:rsid w:val="00A70133"/>
    <w:rsid w:val="00AA36C6"/>
    <w:rsid w:val="00AE20B2"/>
    <w:rsid w:val="00AF65C1"/>
    <w:rsid w:val="00B15B9D"/>
    <w:rsid w:val="00B17141"/>
    <w:rsid w:val="00B31575"/>
    <w:rsid w:val="00B77473"/>
    <w:rsid w:val="00B8288F"/>
    <w:rsid w:val="00B8547D"/>
    <w:rsid w:val="00B965C9"/>
    <w:rsid w:val="00BC7257"/>
    <w:rsid w:val="00BD5F65"/>
    <w:rsid w:val="00BE4A31"/>
    <w:rsid w:val="00BF2B4D"/>
    <w:rsid w:val="00C0366D"/>
    <w:rsid w:val="00C250D5"/>
    <w:rsid w:val="00C3481A"/>
    <w:rsid w:val="00C362DE"/>
    <w:rsid w:val="00C92898"/>
    <w:rsid w:val="00CA5454"/>
    <w:rsid w:val="00CA678E"/>
    <w:rsid w:val="00CA7BDD"/>
    <w:rsid w:val="00CB2576"/>
    <w:rsid w:val="00CB4D1E"/>
    <w:rsid w:val="00CC4BAB"/>
    <w:rsid w:val="00CE7514"/>
    <w:rsid w:val="00D04605"/>
    <w:rsid w:val="00D248DE"/>
    <w:rsid w:val="00D31AE6"/>
    <w:rsid w:val="00D67469"/>
    <w:rsid w:val="00D8542D"/>
    <w:rsid w:val="00DB6774"/>
    <w:rsid w:val="00DC6A71"/>
    <w:rsid w:val="00DE5B46"/>
    <w:rsid w:val="00E0357D"/>
    <w:rsid w:val="00E24EC2"/>
    <w:rsid w:val="00E27A6F"/>
    <w:rsid w:val="00E818B4"/>
    <w:rsid w:val="00E851DC"/>
    <w:rsid w:val="00EB4B5C"/>
    <w:rsid w:val="00EB6BC4"/>
    <w:rsid w:val="00F13584"/>
    <w:rsid w:val="00F144FF"/>
    <w:rsid w:val="00F240BB"/>
    <w:rsid w:val="00F372AF"/>
    <w:rsid w:val="00F43B4A"/>
    <w:rsid w:val="00F46724"/>
    <w:rsid w:val="00F57FED"/>
    <w:rsid w:val="00F87DF8"/>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73D40B8C"/>
  <w15:chartTrackingRefBased/>
  <w15:docId w15:val="{1AD5BAA0-23D0-43D6-BA86-1CAA336C0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customStyle="1" w:styleId="Znak1">
    <w:name w:val="Znak1"/>
    <w:basedOn w:val="Navaden"/>
    <w:rsid w:val="00976551"/>
    <w:pPr>
      <w:spacing w:after="160" w:line="240" w:lineRule="exact"/>
    </w:pPr>
    <w:rPr>
      <w:rFonts w:ascii="Tahoma" w:hAnsi="Tahoma" w:cs="Tahoma"/>
      <w:szCs w:val="20"/>
    </w:rPr>
  </w:style>
  <w:style w:type="paragraph" w:styleId="Telobesedila">
    <w:name w:val="Body Text"/>
    <w:basedOn w:val="Navaden"/>
    <w:rsid w:val="00976551"/>
    <w:pPr>
      <w:spacing w:line="240" w:lineRule="auto"/>
      <w:jc w:val="both"/>
    </w:pPr>
    <w:rPr>
      <w:rFonts w:ascii="Times New Roman" w:hAnsi="Times New Roman"/>
      <w:sz w:val="24"/>
      <w:lang w:val="sl-SI"/>
    </w:rPr>
  </w:style>
  <w:style w:type="paragraph" w:styleId="Telobesedila2">
    <w:name w:val="Body Text 2"/>
    <w:basedOn w:val="Navaden"/>
    <w:rsid w:val="00976551"/>
    <w:pPr>
      <w:spacing w:line="240" w:lineRule="auto"/>
      <w:jc w:val="both"/>
    </w:pPr>
    <w:rPr>
      <w:rFonts w:ascii="Times New Roman" w:hAnsi="Times New Roman"/>
      <w:b/>
      <w:bCs/>
      <w:sz w:val="24"/>
      <w:lang w:val="sl-SI"/>
    </w:rPr>
  </w:style>
  <w:style w:type="character" w:customStyle="1" w:styleId="GlavaZnak">
    <w:name w:val="Glava Znak"/>
    <w:link w:val="Glava"/>
    <w:rsid w:val="00540247"/>
    <w:rPr>
      <w:rFonts w:ascii="Arial" w:hAnsi="Arial"/>
      <w:szCs w:val="24"/>
      <w:lang w:val="en-US" w:eastAsia="en-US"/>
    </w:rPr>
  </w:style>
  <w:style w:type="paragraph" w:customStyle="1" w:styleId="Naslovpredpisa">
    <w:name w:val="Naslov_predpisa"/>
    <w:basedOn w:val="Navaden"/>
    <w:link w:val="NaslovpredpisaZnak"/>
    <w:qFormat/>
    <w:rsid w:val="00CA678E"/>
    <w:pPr>
      <w:suppressAutoHyphens/>
      <w:overflowPunct w:val="0"/>
      <w:autoSpaceDE w:val="0"/>
      <w:autoSpaceDN w:val="0"/>
      <w:adjustRightInd w:val="0"/>
      <w:spacing w:before="120" w:after="160" w:line="200" w:lineRule="exact"/>
      <w:jc w:val="center"/>
      <w:textAlignment w:val="baseline"/>
    </w:pPr>
    <w:rPr>
      <w:rFonts w:cs="Arial"/>
      <w:b/>
      <w:sz w:val="22"/>
      <w:szCs w:val="22"/>
      <w:lang w:val="sl-SI" w:eastAsia="sl-SI"/>
    </w:rPr>
  </w:style>
  <w:style w:type="character" w:customStyle="1" w:styleId="NaslovpredpisaZnak">
    <w:name w:val="Naslov_predpisa Znak"/>
    <w:link w:val="Naslovpredpisa"/>
    <w:rsid w:val="00CA678E"/>
    <w:rPr>
      <w:rFonts w:ascii="Arial" w:hAnsi="Arial" w:cs="Arial"/>
      <w:b/>
      <w:sz w:val="22"/>
      <w:szCs w:val="22"/>
    </w:rPr>
  </w:style>
  <w:style w:type="paragraph" w:customStyle="1" w:styleId="Poglavje">
    <w:name w:val="Poglavje"/>
    <w:basedOn w:val="Navaden"/>
    <w:qFormat/>
    <w:rsid w:val="00CA678E"/>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val="sl-SI" w:eastAsia="sl-SI"/>
    </w:rPr>
  </w:style>
  <w:style w:type="paragraph" w:customStyle="1" w:styleId="Neotevilenodstavek">
    <w:name w:val="Neoštevilčen odstavek"/>
    <w:basedOn w:val="Navaden"/>
    <w:link w:val="NeotevilenodstavekZnak"/>
    <w:qFormat/>
    <w:rsid w:val="00CA678E"/>
    <w:pPr>
      <w:overflowPunct w:val="0"/>
      <w:autoSpaceDE w:val="0"/>
      <w:autoSpaceDN w:val="0"/>
      <w:adjustRightInd w:val="0"/>
      <w:spacing w:before="60" w:after="60" w:line="200" w:lineRule="exact"/>
      <w:jc w:val="both"/>
      <w:textAlignment w:val="baseline"/>
    </w:pPr>
    <w:rPr>
      <w:rFonts w:cs="Arial"/>
      <w:sz w:val="22"/>
      <w:szCs w:val="22"/>
      <w:lang w:val="sl-SI" w:eastAsia="sl-SI"/>
    </w:rPr>
  </w:style>
  <w:style w:type="character" w:customStyle="1" w:styleId="NeotevilenodstavekZnak">
    <w:name w:val="Neoštevilčen odstavek Znak"/>
    <w:link w:val="Neotevilenodstavek"/>
    <w:rsid w:val="00CA678E"/>
    <w:rPr>
      <w:rFonts w:ascii="Arial" w:hAnsi="Arial" w:cs="Arial"/>
      <w:sz w:val="22"/>
      <w:szCs w:val="22"/>
    </w:rPr>
  </w:style>
  <w:style w:type="paragraph" w:customStyle="1" w:styleId="Oddelek">
    <w:name w:val="Oddelek"/>
    <w:basedOn w:val="Navaden"/>
    <w:link w:val="OddelekZnak1"/>
    <w:qFormat/>
    <w:rsid w:val="00CA678E"/>
    <w:pPr>
      <w:numPr>
        <w:numId w:val="7"/>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val="sl-SI" w:eastAsia="sl-SI"/>
    </w:rPr>
  </w:style>
  <w:style w:type="character" w:customStyle="1" w:styleId="OddelekZnak1">
    <w:name w:val="Oddelek Znak1"/>
    <w:link w:val="Oddelek"/>
    <w:rsid w:val="00CA678E"/>
    <w:rPr>
      <w:rFonts w:ascii="Arial" w:hAnsi="Arial" w:cs="Arial"/>
      <w:b/>
      <w:sz w:val="22"/>
      <w:szCs w:val="22"/>
    </w:rPr>
  </w:style>
  <w:style w:type="paragraph" w:customStyle="1" w:styleId="Vrstapredpisa">
    <w:name w:val="Vrsta predpisa"/>
    <w:basedOn w:val="Navaden"/>
    <w:link w:val="VrstapredpisaZnak"/>
    <w:qFormat/>
    <w:rsid w:val="00CA678E"/>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val="sl-SI" w:eastAsia="sl-SI"/>
    </w:rPr>
  </w:style>
  <w:style w:type="character" w:customStyle="1" w:styleId="VrstapredpisaZnak">
    <w:name w:val="Vrsta predpisa Znak"/>
    <w:link w:val="Vrstapredpisa"/>
    <w:rsid w:val="00CA678E"/>
    <w:rPr>
      <w:rFonts w:ascii="Arial" w:hAnsi="Arial" w:cs="Arial"/>
      <w:b/>
      <w:bCs/>
      <w:color w:val="000000"/>
      <w:spacing w:val="40"/>
      <w:sz w:val="22"/>
      <w:szCs w:val="22"/>
    </w:rPr>
  </w:style>
  <w:style w:type="paragraph" w:customStyle="1" w:styleId="Alineazaodstavkom">
    <w:name w:val="Alinea za odstavkom"/>
    <w:basedOn w:val="Navaden"/>
    <w:link w:val="AlineazaodstavkomZnak"/>
    <w:qFormat/>
    <w:rsid w:val="00CA678E"/>
    <w:pPr>
      <w:numPr>
        <w:numId w:val="25"/>
      </w:numPr>
      <w:overflowPunct w:val="0"/>
      <w:autoSpaceDE w:val="0"/>
      <w:autoSpaceDN w:val="0"/>
      <w:adjustRightInd w:val="0"/>
      <w:spacing w:line="200" w:lineRule="exact"/>
      <w:ind w:left="709" w:hanging="284"/>
      <w:jc w:val="both"/>
      <w:textAlignment w:val="baseline"/>
    </w:pPr>
    <w:rPr>
      <w:rFonts w:cs="Arial"/>
      <w:sz w:val="22"/>
      <w:szCs w:val="22"/>
      <w:lang w:val="sl-SI" w:eastAsia="sl-SI"/>
    </w:rPr>
  </w:style>
  <w:style w:type="character" w:customStyle="1" w:styleId="AlineazaodstavkomZnak">
    <w:name w:val="Alinea za odstavkom Znak"/>
    <w:link w:val="Alineazaodstavkom"/>
    <w:rsid w:val="00CA678E"/>
    <w:rPr>
      <w:rFonts w:ascii="Arial" w:hAnsi="Arial" w:cs="Arial"/>
      <w:sz w:val="22"/>
      <w:szCs w:val="22"/>
    </w:rPr>
  </w:style>
  <w:style w:type="paragraph" w:customStyle="1" w:styleId="Odstavekseznama1">
    <w:name w:val="Odstavek seznama1"/>
    <w:basedOn w:val="Navaden"/>
    <w:qFormat/>
    <w:rsid w:val="00CA678E"/>
    <w:pPr>
      <w:spacing w:line="240" w:lineRule="auto"/>
      <w:ind w:left="720"/>
      <w:contextualSpacing/>
    </w:pPr>
    <w:rPr>
      <w:rFonts w:ascii="Times New Roman" w:hAnsi="Times New Roman"/>
      <w:sz w:val="24"/>
      <w:lang w:val="sl-SI" w:eastAsia="sl-SI"/>
    </w:rPr>
  </w:style>
  <w:style w:type="paragraph" w:customStyle="1" w:styleId="Alineazatoko">
    <w:name w:val="Alinea za točko"/>
    <w:basedOn w:val="Navaden"/>
    <w:link w:val="AlineazatokoZnak"/>
    <w:qFormat/>
    <w:rsid w:val="00CA678E"/>
    <w:pPr>
      <w:overflowPunct w:val="0"/>
      <w:autoSpaceDE w:val="0"/>
      <w:autoSpaceDN w:val="0"/>
      <w:adjustRightInd w:val="0"/>
      <w:spacing w:line="200" w:lineRule="exact"/>
      <w:ind w:left="1800" w:hanging="720"/>
      <w:jc w:val="both"/>
      <w:textAlignment w:val="baseline"/>
    </w:pPr>
    <w:rPr>
      <w:rFonts w:cs="Arial"/>
      <w:sz w:val="22"/>
      <w:szCs w:val="22"/>
      <w:lang w:val="sl-SI" w:eastAsia="sl-SI"/>
    </w:rPr>
  </w:style>
  <w:style w:type="character" w:customStyle="1" w:styleId="AlineazatokoZnak">
    <w:name w:val="Alinea za točko Znak"/>
    <w:link w:val="Alineazatoko"/>
    <w:rsid w:val="00CA678E"/>
    <w:rPr>
      <w:rFonts w:ascii="Arial" w:hAnsi="Arial" w:cs="Arial"/>
      <w:sz w:val="22"/>
      <w:szCs w:val="22"/>
    </w:rPr>
  </w:style>
  <w:style w:type="character" w:customStyle="1" w:styleId="rkovnatokazaodstavkomZnak">
    <w:name w:val="Črkovna točka_za odstavkom Znak"/>
    <w:link w:val="rkovnatokazaodstavkom"/>
    <w:rsid w:val="00CA678E"/>
    <w:rPr>
      <w:rFonts w:ascii="Arial" w:hAnsi="Arial"/>
    </w:rPr>
  </w:style>
  <w:style w:type="paragraph" w:customStyle="1" w:styleId="rkovnatokazaodstavkom">
    <w:name w:val="Črkovna točka_za odstavkom"/>
    <w:basedOn w:val="Navaden"/>
    <w:link w:val="rkovnatokazaodstavkomZnak"/>
    <w:qFormat/>
    <w:rsid w:val="00CA678E"/>
    <w:pPr>
      <w:numPr>
        <w:numId w:val="15"/>
      </w:numPr>
      <w:overflowPunct w:val="0"/>
      <w:autoSpaceDE w:val="0"/>
      <w:autoSpaceDN w:val="0"/>
      <w:adjustRightInd w:val="0"/>
      <w:spacing w:line="200" w:lineRule="exact"/>
      <w:jc w:val="both"/>
      <w:textAlignment w:val="baseline"/>
    </w:pPr>
    <w:rPr>
      <w:szCs w:val="20"/>
      <w:lang w:val="sl-SI" w:eastAsia="sl-SI"/>
    </w:rPr>
  </w:style>
  <w:style w:type="paragraph" w:customStyle="1" w:styleId="Odsek">
    <w:name w:val="Odsek"/>
    <w:basedOn w:val="Oddelek"/>
    <w:link w:val="OdsekZnak"/>
    <w:qFormat/>
    <w:rsid w:val="00CA678E"/>
    <w:pPr>
      <w:numPr>
        <w:numId w:val="3"/>
      </w:numPr>
      <w:ind w:left="0" w:firstLine="0"/>
    </w:pPr>
  </w:style>
  <w:style w:type="character" w:customStyle="1" w:styleId="OdsekZnak">
    <w:name w:val="Odsek Znak"/>
    <w:link w:val="Odsek"/>
    <w:rsid w:val="00CA678E"/>
  </w:style>
  <w:style w:type="paragraph" w:styleId="Odstavekseznama">
    <w:name w:val="List Paragraph"/>
    <w:basedOn w:val="Navaden"/>
    <w:uiPriority w:val="34"/>
    <w:qFormat/>
    <w:rsid w:val="00B965C9"/>
    <w:pPr>
      <w:spacing w:after="160" w:line="259" w:lineRule="auto"/>
      <w:ind w:left="720"/>
      <w:contextualSpacing/>
    </w:pPr>
    <w:rPr>
      <w:rFonts w:ascii="Calibri" w:eastAsia="Calibri" w:hAnsi="Calibri"/>
      <w:sz w:val="22"/>
      <w:szCs w:val="22"/>
      <w:lang w:val="sl-SI"/>
    </w:rPr>
  </w:style>
  <w:style w:type="paragraph" w:customStyle="1" w:styleId="vrstapredpisa1">
    <w:name w:val="vrstapredpisa1"/>
    <w:basedOn w:val="Navaden"/>
    <w:rsid w:val="00B965C9"/>
    <w:pPr>
      <w:spacing w:before="480" w:line="240" w:lineRule="auto"/>
      <w:jc w:val="center"/>
    </w:pPr>
    <w:rPr>
      <w:rFonts w:cs="Arial"/>
      <w:b/>
      <w:bCs/>
      <w:color w:val="000000"/>
      <w:spacing w:val="40"/>
      <w:sz w:val="22"/>
      <w:szCs w:val="22"/>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633220">
      <w:bodyDiv w:val="1"/>
      <w:marLeft w:val="0"/>
      <w:marRight w:val="0"/>
      <w:marTop w:val="0"/>
      <w:marBottom w:val="0"/>
      <w:divBdr>
        <w:top w:val="none" w:sz="0" w:space="0" w:color="auto"/>
        <w:left w:val="none" w:sz="0" w:space="0" w:color="auto"/>
        <w:bottom w:val="none" w:sz="0" w:space="0" w:color="auto"/>
        <w:right w:val="none" w:sz="0" w:space="0" w:color="auto"/>
      </w:divBdr>
    </w:div>
    <w:div w:id="1055078876">
      <w:bodyDiv w:val="1"/>
      <w:marLeft w:val="0"/>
      <w:marRight w:val="0"/>
      <w:marTop w:val="0"/>
      <w:marBottom w:val="0"/>
      <w:divBdr>
        <w:top w:val="none" w:sz="0" w:space="0" w:color="auto"/>
        <w:left w:val="none" w:sz="0" w:space="0" w:color="auto"/>
        <w:bottom w:val="none" w:sz="0" w:space="0" w:color="auto"/>
        <w:right w:val="none" w:sz="0" w:space="0" w:color="auto"/>
      </w:divBdr>
    </w:div>
    <w:div w:id="129606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Gp.gs@gov.s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2F491E763D3C748946BF9C3D5A61BC8" ma:contentTypeVersion="19" ma:contentTypeDescription="Ustvari nov dokument." ma:contentTypeScope="" ma:versionID="a42c0fb61a195cbf5cac5a03429ff8ab">
  <xsd:schema xmlns:xsd="http://www.w3.org/2001/XMLSchema" xmlns:xs="http://www.w3.org/2001/XMLSchema" xmlns:p="http://schemas.microsoft.com/office/2006/metadata/properties" xmlns:ns2="6174e623-3132-4682-8312-93ae023b49b3" xmlns:ns3="c692225b-96e9-4b86-aa9e-be5af81d02ac" targetNamespace="http://schemas.microsoft.com/office/2006/metadata/properties" ma:root="true" ma:fieldsID="11d006bb1e959abe0d0fefc0d22e39c3" ns2:_="" ns3:_="">
    <xsd:import namespace="6174e623-3132-4682-8312-93ae023b49b3"/>
    <xsd:import namespace="c692225b-96e9-4b86-aa9e-be5af81d02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Datum_x0020_objave" minOccurs="0"/>
                <xsd:element ref="ns2:MediaServiceDateTaken" minOccurs="0"/>
                <xsd:element ref="ns2:MediaServiceObjectDetectorVersions" minOccurs="0"/>
                <xsd:element ref="ns2:MediaServiceSearchProperties" minOccurs="0"/>
                <xsd:element ref="ns2:Podro_x010d_je" minOccurs="0"/>
                <xsd:element ref="ns2:Zaporedj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4e623-3132-4682-8312-93ae023b4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Datum_x0020_objave" ma:index="19" nillable="true" ma:displayName="Datum objave" ma:default="[today]" ma:format="DateOnly" ma:internalName="Datum_x0020_objave">
      <xsd:simpleType>
        <xsd:restriction base="dms:DateTim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Podro_x010d_je" ma:index="23" nillable="true" ma:displayName="Področje" ma:internalName="Podro_x010d_je">
      <xsd:complexType>
        <xsd:complexContent>
          <xsd:extension base="dms:MultiChoice">
            <xsd:sequence>
              <xsd:element name="Value" maxOccurs="unbounded" minOccurs="0" nillable="true">
                <xsd:simpleType>
                  <xsd:restriction base="dms:Choice">
                    <xsd:enumeration value="Služba za splošne zadeve in informatiko"/>
                    <xsd:enumeration value="Služba za kadrovske zadeve"/>
                    <xsd:enumeration value="Služba za finančne zadeve"/>
                    <xsd:enumeration value="Služba za upravne zadeve"/>
                    <xsd:enumeration value="Služba za pravne zadeve in javna naročila"/>
                    <xsd:enumeration value="Kabinet ministra"/>
                    <xsd:enumeration value="Sekretariat"/>
                  </xsd:restriction>
                </xsd:simpleType>
              </xsd:element>
            </xsd:sequence>
          </xsd:extension>
        </xsd:complexContent>
      </xsd:complexType>
    </xsd:element>
    <xsd:element name="Zaporedje" ma:index="24" nillable="true" ma:displayName="Zaporedje" ma:decimals="0" ma:format="Dropdown" ma:internalName="Zaporedj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c692225b-96e9-4b86-aa9e-be5af81d02ac"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element name="TaxCatchAll" ma:index="14" nillable="true" ma:displayName="Taxonomy Catch All Column" ma:hidden="true" ma:list="{efca1b46-32c9-4cdb-960c-6fbc90030f75}" ma:internalName="TaxCatchAll" ma:showField="CatchAllData" ma:web="c692225b-96e9-4b86-aa9e-be5af81d02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74e623-3132-4682-8312-93ae023b49b3">
      <Terms xmlns="http://schemas.microsoft.com/office/infopath/2007/PartnerControls"/>
    </lcf76f155ced4ddcb4097134ff3c332f>
    <Datum_x0020_objave xmlns="6174e623-3132-4682-8312-93ae023b49b3">2024-07-12T12:37:03+00:00</Datum_x0020_objave>
    <Zaporedje xmlns="6174e623-3132-4682-8312-93ae023b49b3" xsi:nil="true"/>
    <Podro_x010d_je xmlns="6174e623-3132-4682-8312-93ae023b49b3"/>
    <TaxCatchAll xmlns="c692225b-96e9-4b86-aa9e-be5af81d02ac"/>
  </documentManagement>
</p:properties>
</file>

<file path=customXml/itemProps1.xml><?xml version="1.0" encoding="utf-8"?>
<ds:datastoreItem xmlns:ds="http://schemas.openxmlformats.org/officeDocument/2006/customXml" ds:itemID="{5116BBDA-C33D-4F4F-AEBF-8E632B20ECD2}">
  <ds:schemaRefs>
    <ds:schemaRef ds:uri="http://schemas.microsoft.com/sharepoint/v3/contenttype/forms"/>
  </ds:schemaRefs>
</ds:datastoreItem>
</file>

<file path=customXml/itemProps2.xml><?xml version="1.0" encoding="utf-8"?>
<ds:datastoreItem xmlns:ds="http://schemas.openxmlformats.org/officeDocument/2006/customXml" ds:itemID="{C3A118FF-F326-4C67-8482-032BCDB400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4e623-3132-4682-8312-93ae023b49b3"/>
    <ds:schemaRef ds:uri="c692225b-96e9-4b86-aa9e-be5af81d0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C62BC8-9DA7-4EDE-863A-4590CF6572AE}">
  <ds:schemaRefs>
    <ds:schemaRef ds:uri="http://schemas.microsoft.com/office/2006/metadata/properties"/>
    <ds:schemaRef ds:uri="http://schemas.microsoft.com/office/infopath/2007/PartnerControls"/>
    <ds:schemaRef ds:uri="6174e623-3132-4682-8312-93ae023b49b3"/>
    <ds:schemaRef ds:uri="c692225b-96e9-4b86-aa9e-be5af81d02a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1381</Words>
  <Characters>7877</Characters>
  <Application>Microsoft Office Word</Application>
  <DocSecurity>0</DocSecurity>
  <Lines>65</Lines>
  <Paragraphs>18</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9240</CharactersWithSpaces>
  <SharedDoc>false</SharedDoc>
  <HLinks>
    <vt:vector size="6" baseType="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MOP</dc:creator>
  <cp:keywords/>
  <cp:lastModifiedBy>Nino Kirbiš</cp:lastModifiedBy>
  <cp:revision>4</cp:revision>
  <cp:lastPrinted>2010-07-05T09:38:00Z</cp:lastPrinted>
  <dcterms:created xsi:type="dcterms:W3CDTF">2025-11-11T10:34:00Z</dcterms:created>
  <dcterms:modified xsi:type="dcterms:W3CDTF">2025-11-11T10:45:00Z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1249634652</vt:i4>
  </property>
</Properties>
</file>