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4709"/>
        <w:gridCol w:w="806"/>
        <w:gridCol w:w="2302"/>
      </w:tblGrid>
      <w:tr w:rsidR="00EA5264" w:rsidRPr="00263D25" w14:paraId="6C7013D5" w14:textId="77777777" w:rsidTr="00D73802">
        <w:trPr>
          <w:gridAfter w:val="2"/>
          <w:wAfter w:w="3108" w:type="dxa"/>
          <w:trHeight w:val="243"/>
        </w:trPr>
        <w:tc>
          <w:tcPr>
            <w:tcW w:w="6175" w:type="dxa"/>
            <w:gridSpan w:val="2"/>
          </w:tcPr>
          <w:p w14:paraId="38F00EAF" w14:textId="7BF53F22" w:rsidR="00EA5264" w:rsidRPr="00263D25" w:rsidRDefault="00EA5264" w:rsidP="002E239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63D25">
              <w:rPr>
                <w:rFonts w:ascii="Arial" w:eastAsia="Times New Roman" w:hAnsi="Arial" w:cs="Arial"/>
                <w:sz w:val="20"/>
                <w:szCs w:val="20"/>
                <w:lang w:eastAsia="sl-SI"/>
              </w:rPr>
              <w:t xml:space="preserve">Številka: </w:t>
            </w:r>
            <w:r w:rsidR="004014A2">
              <w:rPr>
                <w:rFonts w:ascii="Arial" w:eastAsia="Times New Roman" w:hAnsi="Arial" w:cs="Arial"/>
                <w:sz w:val="20"/>
                <w:szCs w:val="20"/>
                <w:lang w:eastAsia="sl-SI"/>
              </w:rPr>
              <w:t>303-4/2025/</w:t>
            </w:r>
            <w:r w:rsidR="00F97108">
              <w:rPr>
                <w:rFonts w:ascii="Arial" w:eastAsia="Times New Roman" w:hAnsi="Arial" w:cs="Arial"/>
                <w:sz w:val="20"/>
                <w:szCs w:val="20"/>
                <w:lang w:eastAsia="sl-SI"/>
              </w:rPr>
              <w:t>2</w:t>
            </w:r>
          </w:p>
        </w:tc>
      </w:tr>
      <w:tr w:rsidR="00EA5264" w:rsidRPr="00263D25" w14:paraId="315732BE" w14:textId="77777777" w:rsidTr="00D73802">
        <w:trPr>
          <w:gridAfter w:val="2"/>
          <w:wAfter w:w="3108" w:type="dxa"/>
          <w:trHeight w:val="243"/>
        </w:trPr>
        <w:tc>
          <w:tcPr>
            <w:tcW w:w="6175" w:type="dxa"/>
            <w:gridSpan w:val="2"/>
          </w:tcPr>
          <w:p w14:paraId="22B5BE6D" w14:textId="24AAC617" w:rsidR="00EA5264" w:rsidRPr="00263D25" w:rsidRDefault="00EA5264" w:rsidP="002E239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63D25">
              <w:rPr>
                <w:rFonts w:ascii="Arial" w:eastAsia="Times New Roman" w:hAnsi="Arial" w:cs="Arial"/>
                <w:sz w:val="20"/>
                <w:szCs w:val="20"/>
                <w:lang w:eastAsia="sl-SI"/>
              </w:rPr>
              <w:t xml:space="preserve">Ljubljana, </w:t>
            </w:r>
            <w:r w:rsidR="000B425A">
              <w:rPr>
                <w:rFonts w:ascii="Arial" w:eastAsia="Times New Roman" w:hAnsi="Arial" w:cs="Arial"/>
                <w:sz w:val="20"/>
                <w:szCs w:val="20"/>
                <w:lang w:eastAsia="sl-SI"/>
              </w:rPr>
              <w:t>14</w:t>
            </w:r>
            <w:r w:rsidR="000308B4">
              <w:rPr>
                <w:rFonts w:ascii="Arial" w:eastAsia="Times New Roman" w:hAnsi="Arial" w:cs="Arial"/>
                <w:sz w:val="20"/>
                <w:szCs w:val="20"/>
                <w:lang w:eastAsia="sl-SI"/>
              </w:rPr>
              <w:t xml:space="preserve">. 3. </w:t>
            </w:r>
            <w:r w:rsidR="00306A0A">
              <w:rPr>
                <w:rFonts w:ascii="Arial" w:eastAsia="Times New Roman" w:hAnsi="Arial" w:cs="Arial"/>
                <w:sz w:val="20"/>
                <w:szCs w:val="20"/>
                <w:lang w:eastAsia="sl-SI"/>
              </w:rPr>
              <w:t>202</w:t>
            </w:r>
            <w:r w:rsidR="00063D9E">
              <w:rPr>
                <w:rFonts w:ascii="Arial" w:eastAsia="Times New Roman" w:hAnsi="Arial" w:cs="Arial"/>
                <w:sz w:val="20"/>
                <w:szCs w:val="20"/>
                <w:lang w:eastAsia="sl-SI"/>
              </w:rPr>
              <w:t>5</w:t>
            </w:r>
          </w:p>
        </w:tc>
      </w:tr>
      <w:tr w:rsidR="00EA5264" w:rsidRPr="00263D25" w14:paraId="026A4DC0" w14:textId="77777777" w:rsidTr="00D73802">
        <w:trPr>
          <w:gridAfter w:val="2"/>
          <w:wAfter w:w="3108" w:type="dxa"/>
          <w:trHeight w:val="243"/>
        </w:trPr>
        <w:tc>
          <w:tcPr>
            <w:tcW w:w="6175" w:type="dxa"/>
            <w:gridSpan w:val="2"/>
          </w:tcPr>
          <w:p w14:paraId="79426003" w14:textId="77777777" w:rsidR="00EA5264" w:rsidRPr="00263D25" w:rsidRDefault="00EA5264" w:rsidP="00EA526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EA5264" w:rsidRPr="00263D25" w14:paraId="2E7861E8" w14:textId="77777777" w:rsidTr="00D73802">
        <w:trPr>
          <w:gridAfter w:val="2"/>
          <w:wAfter w:w="3108" w:type="dxa"/>
          <w:trHeight w:val="989"/>
        </w:trPr>
        <w:tc>
          <w:tcPr>
            <w:tcW w:w="6175" w:type="dxa"/>
            <w:gridSpan w:val="2"/>
          </w:tcPr>
          <w:p w14:paraId="43357F90" w14:textId="77777777" w:rsidR="00EA5264" w:rsidRPr="00263D25" w:rsidRDefault="00EA5264" w:rsidP="00EA5264">
            <w:pPr>
              <w:spacing w:after="0" w:line="260" w:lineRule="atLeast"/>
              <w:rPr>
                <w:rFonts w:ascii="Arial" w:eastAsia="Times New Roman" w:hAnsi="Arial" w:cs="Arial"/>
                <w:b/>
                <w:sz w:val="20"/>
                <w:szCs w:val="20"/>
              </w:rPr>
            </w:pPr>
          </w:p>
          <w:p w14:paraId="766B95B9" w14:textId="77777777" w:rsidR="00EA5264" w:rsidRPr="00263D25" w:rsidRDefault="00EA5264" w:rsidP="00EA5264">
            <w:pPr>
              <w:spacing w:after="0" w:line="260" w:lineRule="atLeast"/>
              <w:rPr>
                <w:rFonts w:ascii="Arial" w:eastAsia="Times New Roman" w:hAnsi="Arial" w:cs="Arial"/>
                <w:b/>
                <w:sz w:val="20"/>
                <w:szCs w:val="20"/>
              </w:rPr>
            </w:pPr>
            <w:r w:rsidRPr="00263D25">
              <w:rPr>
                <w:rFonts w:ascii="Arial" w:eastAsia="Times New Roman" w:hAnsi="Arial" w:cs="Arial"/>
                <w:b/>
                <w:sz w:val="20"/>
                <w:szCs w:val="20"/>
              </w:rPr>
              <w:t>GENERALNI SEKRETARIAT VLADE REPUBLIKE SLOVENIJE</w:t>
            </w:r>
          </w:p>
          <w:p w14:paraId="185BC5F5" w14:textId="0146A7DF" w:rsidR="00EA5264" w:rsidRPr="00263D25" w:rsidRDefault="000B425A" w:rsidP="00EA5264">
            <w:pPr>
              <w:spacing w:after="0" w:line="260" w:lineRule="atLeast"/>
              <w:rPr>
                <w:rFonts w:ascii="Arial" w:eastAsia="Times New Roman" w:hAnsi="Arial" w:cs="Arial"/>
                <w:b/>
                <w:sz w:val="20"/>
                <w:szCs w:val="20"/>
              </w:rPr>
            </w:pPr>
            <w:hyperlink r:id="rId8" w:history="1">
              <w:r w:rsidR="00B52D2F" w:rsidRPr="00263D25">
                <w:rPr>
                  <w:rStyle w:val="Hiperpovezava"/>
                  <w:rFonts w:ascii="Arial" w:eastAsia="Times New Roman" w:hAnsi="Arial" w:cs="Times New Roman"/>
                  <w:sz w:val="20"/>
                  <w:szCs w:val="20"/>
                </w:rPr>
                <w:t>gp.gs@gov.si</w:t>
              </w:r>
            </w:hyperlink>
          </w:p>
          <w:p w14:paraId="13C60346" w14:textId="77777777" w:rsidR="00EA5264" w:rsidRPr="00263D25" w:rsidRDefault="00EA5264" w:rsidP="00EA5264">
            <w:pPr>
              <w:spacing w:after="0" w:line="260" w:lineRule="atLeast"/>
              <w:jc w:val="both"/>
              <w:rPr>
                <w:rFonts w:ascii="Arial" w:eastAsia="Times New Roman" w:hAnsi="Arial" w:cs="Arial"/>
                <w:b/>
                <w:sz w:val="20"/>
                <w:szCs w:val="20"/>
              </w:rPr>
            </w:pPr>
          </w:p>
        </w:tc>
      </w:tr>
      <w:tr w:rsidR="00EA5264" w:rsidRPr="00665097" w14:paraId="46E4D217" w14:textId="77777777" w:rsidTr="00D73802">
        <w:trPr>
          <w:trHeight w:val="1003"/>
        </w:trPr>
        <w:tc>
          <w:tcPr>
            <w:tcW w:w="9283" w:type="dxa"/>
            <w:gridSpan w:val="4"/>
          </w:tcPr>
          <w:p w14:paraId="5B50D413" w14:textId="7C02195E" w:rsidR="00EA5264" w:rsidRPr="00B60917" w:rsidRDefault="00EA5264" w:rsidP="000B2542">
            <w:pPr>
              <w:overflowPunct w:val="0"/>
              <w:autoSpaceDE w:val="0"/>
              <w:autoSpaceDN w:val="0"/>
              <w:adjustRightInd w:val="0"/>
              <w:spacing w:line="260" w:lineRule="exact"/>
              <w:jc w:val="both"/>
              <w:textAlignment w:val="baseline"/>
              <w:rPr>
                <w:rFonts w:ascii="Arial" w:hAnsi="Arial" w:cs="Arial"/>
                <w:b/>
                <w:bCs/>
                <w:sz w:val="20"/>
                <w:szCs w:val="20"/>
              </w:rPr>
            </w:pPr>
            <w:r w:rsidRPr="00B60917">
              <w:rPr>
                <w:rFonts w:ascii="Arial" w:eastAsia="Times New Roman" w:hAnsi="Arial" w:cs="Arial"/>
                <w:b/>
                <w:sz w:val="20"/>
                <w:szCs w:val="20"/>
                <w:lang w:eastAsia="sl-SI"/>
              </w:rPr>
              <w:t xml:space="preserve">ZADEVA: </w:t>
            </w:r>
            <w:bookmarkStart w:id="0" w:name="_Hlk140658946"/>
            <w:r w:rsidR="0059493F" w:rsidRPr="00B60917">
              <w:rPr>
                <w:rFonts w:ascii="Arial" w:eastAsia="Times New Roman" w:hAnsi="Arial" w:cs="Arial"/>
                <w:b/>
                <w:sz w:val="20"/>
                <w:szCs w:val="20"/>
                <w:lang w:eastAsia="sl-SI"/>
              </w:rPr>
              <w:t>U</w:t>
            </w:r>
            <w:r w:rsidR="00063D9E" w:rsidRPr="00B60917">
              <w:rPr>
                <w:rFonts w:ascii="Arial" w:eastAsia="Times New Roman" w:hAnsi="Arial" w:cs="Arial"/>
                <w:b/>
                <w:sz w:val="20"/>
                <w:szCs w:val="20"/>
                <w:lang w:eastAsia="sl-SI"/>
              </w:rPr>
              <w:t xml:space="preserve">vrstitev </w:t>
            </w:r>
            <w:r w:rsidR="00017090" w:rsidRPr="00B60917">
              <w:rPr>
                <w:rFonts w:ascii="Arial" w:eastAsia="Times New Roman" w:hAnsi="Arial" w:cs="Arial"/>
                <w:b/>
                <w:sz w:val="20"/>
                <w:szCs w:val="20"/>
                <w:lang w:eastAsia="sl-SI"/>
              </w:rPr>
              <w:t xml:space="preserve">novega </w:t>
            </w:r>
            <w:r w:rsidR="00063D9E" w:rsidRPr="00B60917">
              <w:rPr>
                <w:rFonts w:ascii="Arial" w:eastAsia="Times New Roman" w:hAnsi="Arial" w:cs="Arial"/>
                <w:b/>
                <w:sz w:val="20"/>
                <w:szCs w:val="20"/>
                <w:lang w:eastAsia="sl-SI"/>
              </w:rPr>
              <w:t>programskega projekta 2180-25-</w:t>
            </w:r>
            <w:r w:rsidR="00017090" w:rsidRPr="00B60917">
              <w:rPr>
                <w:rFonts w:ascii="Arial" w:eastAsia="Times New Roman" w:hAnsi="Arial" w:cs="Arial"/>
                <w:b/>
                <w:sz w:val="20"/>
                <w:szCs w:val="20"/>
                <w:lang w:eastAsia="sl-SI"/>
              </w:rPr>
              <w:t xml:space="preserve">2025 </w:t>
            </w:r>
            <w:bookmarkStart w:id="1" w:name="_Hlk188012091"/>
            <w:r w:rsidR="00E53685">
              <w:rPr>
                <w:rFonts w:ascii="Arial" w:eastAsia="Times New Roman" w:hAnsi="Arial" w:cs="Arial"/>
                <w:b/>
                <w:sz w:val="20"/>
                <w:szCs w:val="20"/>
                <w:lang w:eastAsia="sl-SI"/>
              </w:rPr>
              <w:t>»</w:t>
            </w:r>
            <w:r w:rsidR="00063D9E" w:rsidRPr="00B60917">
              <w:rPr>
                <w:rFonts w:ascii="Arial" w:eastAsia="Times New Roman" w:hAnsi="Arial" w:cs="Arial"/>
                <w:b/>
                <w:sz w:val="20"/>
                <w:szCs w:val="20"/>
                <w:lang w:eastAsia="sl-SI"/>
              </w:rPr>
              <w:t>Izvajanje nalog kontaktne točke STEP</w:t>
            </w:r>
            <w:bookmarkEnd w:id="1"/>
            <w:r w:rsidR="0059493F" w:rsidRPr="00B60917">
              <w:rPr>
                <w:rFonts w:ascii="Arial" w:eastAsia="Times New Roman" w:hAnsi="Arial" w:cs="Arial"/>
                <w:b/>
                <w:sz w:val="20"/>
                <w:szCs w:val="20"/>
                <w:lang w:eastAsia="sl-SI"/>
              </w:rPr>
              <w:t xml:space="preserve"> Slovenija</w:t>
            </w:r>
            <w:r w:rsidR="00E53685">
              <w:rPr>
                <w:rFonts w:ascii="Arial" w:eastAsia="Times New Roman" w:hAnsi="Arial" w:cs="Arial"/>
                <w:b/>
                <w:sz w:val="20"/>
                <w:szCs w:val="20"/>
                <w:lang w:eastAsia="sl-SI"/>
              </w:rPr>
              <w:t>«</w:t>
            </w:r>
            <w:r w:rsidR="0059493F" w:rsidRPr="00B60917">
              <w:rPr>
                <w:rFonts w:ascii="Arial" w:eastAsia="Times New Roman" w:hAnsi="Arial" w:cs="Arial"/>
                <w:b/>
                <w:sz w:val="20"/>
                <w:szCs w:val="20"/>
                <w:lang w:eastAsia="sl-SI"/>
              </w:rPr>
              <w:t xml:space="preserve"> v</w:t>
            </w:r>
            <w:r w:rsidR="00063D9E" w:rsidRPr="00B60917">
              <w:rPr>
                <w:rFonts w:ascii="Arial" w:eastAsia="Times New Roman" w:hAnsi="Arial" w:cs="Arial"/>
                <w:b/>
                <w:sz w:val="20"/>
                <w:szCs w:val="20"/>
                <w:lang w:eastAsia="sl-SI"/>
              </w:rPr>
              <w:t xml:space="preserve"> veljavni Načrt razvojnih programov 2025</w:t>
            </w:r>
            <w:r w:rsidR="00DF6DED" w:rsidRPr="00B60917">
              <w:rPr>
                <w:rFonts w:ascii="Arial" w:hAnsi="Arial" w:cs="Arial"/>
                <w:iCs/>
                <w:sz w:val="20"/>
                <w:szCs w:val="20"/>
              </w:rPr>
              <w:t>–</w:t>
            </w:r>
            <w:r w:rsidR="00063D9E" w:rsidRPr="00B60917">
              <w:rPr>
                <w:rFonts w:ascii="Arial" w:eastAsia="Times New Roman" w:hAnsi="Arial" w:cs="Arial"/>
                <w:b/>
                <w:sz w:val="20"/>
                <w:szCs w:val="20"/>
                <w:lang w:eastAsia="sl-SI"/>
              </w:rPr>
              <w:t>202</w:t>
            </w:r>
            <w:r w:rsidR="00017090" w:rsidRPr="00B60917">
              <w:rPr>
                <w:rFonts w:ascii="Arial" w:eastAsia="Times New Roman" w:hAnsi="Arial" w:cs="Arial"/>
                <w:b/>
                <w:sz w:val="20"/>
                <w:szCs w:val="20"/>
                <w:lang w:eastAsia="sl-SI"/>
              </w:rPr>
              <w:t>8</w:t>
            </w:r>
            <w:r w:rsidR="00063D9E" w:rsidRPr="00B60917">
              <w:rPr>
                <w:rFonts w:ascii="Arial" w:eastAsia="Times New Roman" w:hAnsi="Arial" w:cs="Arial"/>
                <w:b/>
                <w:sz w:val="20"/>
                <w:szCs w:val="20"/>
                <w:lang w:eastAsia="sl-SI"/>
              </w:rPr>
              <w:t xml:space="preserve"> </w:t>
            </w:r>
            <w:r w:rsidR="004533C6" w:rsidRPr="00B60917">
              <w:rPr>
                <w:rFonts w:ascii="Arial" w:eastAsia="Times New Roman" w:hAnsi="Arial" w:cs="Arial"/>
                <w:b/>
                <w:sz w:val="20"/>
                <w:szCs w:val="20"/>
                <w:lang w:eastAsia="sl-SI"/>
              </w:rPr>
              <w:t>– predlog za obravnavo</w:t>
            </w:r>
            <w:bookmarkEnd w:id="0"/>
          </w:p>
        </w:tc>
      </w:tr>
      <w:tr w:rsidR="00EA5264" w:rsidRPr="00665097" w14:paraId="22794826" w14:textId="77777777" w:rsidTr="00D73802">
        <w:trPr>
          <w:trHeight w:val="243"/>
        </w:trPr>
        <w:tc>
          <w:tcPr>
            <w:tcW w:w="9283" w:type="dxa"/>
            <w:gridSpan w:val="4"/>
          </w:tcPr>
          <w:p w14:paraId="535C997E" w14:textId="77777777" w:rsidR="00EA5264" w:rsidRPr="00665097" w:rsidRDefault="00EA5264" w:rsidP="00EA526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1. Predlog sklepov vlade:</w:t>
            </w:r>
          </w:p>
        </w:tc>
      </w:tr>
      <w:tr w:rsidR="00EA5264" w:rsidRPr="00665097" w14:paraId="164BAAC9" w14:textId="77777777" w:rsidTr="00F33AB6">
        <w:trPr>
          <w:trHeight w:val="566"/>
        </w:trPr>
        <w:tc>
          <w:tcPr>
            <w:tcW w:w="9283" w:type="dxa"/>
            <w:gridSpan w:val="4"/>
          </w:tcPr>
          <w:p w14:paraId="21D19753" w14:textId="77777777" w:rsidR="00EA5264" w:rsidRPr="004533C6" w:rsidRDefault="00EA5264" w:rsidP="00EA5264">
            <w:pPr>
              <w:autoSpaceDE w:val="0"/>
              <w:autoSpaceDN w:val="0"/>
              <w:adjustRightInd w:val="0"/>
              <w:spacing w:after="0" w:line="240" w:lineRule="auto"/>
              <w:jc w:val="both"/>
              <w:rPr>
                <w:rFonts w:ascii="Arial" w:eastAsia="Times New Roman" w:hAnsi="Arial" w:cs="Arial"/>
                <w:iCs/>
                <w:sz w:val="20"/>
                <w:szCs w:val="20"/>
                <w:lang w:eastAsia="sl-SI"/>
              </w:rPr>
            </w:pPr>
          </w:p>
          <w:p w14:paraId="7AB76F29" w14:textId="467E3480" w:rsidR="004533C6" w:rsidRDefault="004533C6" w:rsidP="000B425A">
            <w:pPr>
              <w:jc w:val="both"/>
              <w:rPr>
                <w:rFonts w:ascii="Arial" w:eastAsia="Times New Roman" w:hAnsi="Arial" w:cs="Arial"/>
                <w:iCs/>
                <w:sz w:val="20"/>
                <w:szCs w:val="20"/>
                <w:lang w:eastAsia="sl-SI"/>
              </w:rPr>
            </w:pPr>
            <w:bookmarkStart w:id="2" w:name="_Hlk188345059"/>
            <w:r w:rsidRPr="00263D25">
              <w:rPr>
                <w:rFonts w:ascii="Arial" w:eastAsia="Times New Roman" w:hAnsi="Arial" w:cs="Arial"/>
                <w:iCs/>
                <w:sz w:val="20"/>
                <w:szCs w:val="20"/>
                <w:lang w:eastAsia="sl-SI"/>
              </w:rPr>
              <w:t xml:space="preserve">Na podlagi petega odstavka </w:t>
            </w:r>
            <w:r w:rsidRPr="00565C81">
              <w:rPr>
                <w:rFonts w:ascii="Arial" w:eastAsia="Times New Roman" w:hAnsi="Arial" w:cs="Arial"/>
                <w:iCs/>
                <w:sz w:val="20"/>
                <w:szCs w:val="20"/>
                <w:lang w:eastAsia="sl-SI"/>
              </w:rPr>
              <w:t>31. člena Zakon</w:t>
            </w:r>
            <w:r w:rsidR="000D1FC7" w:rsidRPr="00565C81">
              <w:rPr>
                <w:rFonts w:ascii="Arial" w:eastAsia="Times New Roman" w:hAnsi="Arial" w:cs="Arial"/>
                <w:iCs/>
                <w:sz w:val="20"/>
                <w:szCs w:val="20"/>
                <w:lang w:eastAsia="sl-SI"/>
              </w:rPr>
              <w:t>a</w:t>
            </w:r>
            <w:r w:rsidRPr="00565C81">
              <w:rPr>
                <w:rFonts w:ascii="Arial" w:eastAsia="Times New Roman" w:hAnsi="Arial" w:cs="Arial"/>
                <w:iCs/>
                <w:sz w:val="20"/>
                <w:szCs w:val="20"/>
                <w:lang w:eastAsia="sl-SI"/>
              </w:rPr>
              <w:t xml:space="preserve"> o izvrševanju proračunov Republike Slovenije za leti 202</w:t>
            </w:r>
            <w:r w:rsidR="000C6624" w:rsidRPr="00565C81">
              <w:rPr>
                <w:rFonts w:ascii="Arial" w:eastAsia="Times New Roman" w:hAnsi="Arial" w:cs="Arial"/>
                <w:iCs/>
                <w:sz w:val="20"/>
                <w:szCs w:val="20"/>
                <w:lang w:eastAsia="sl-SI"/>
              </w:rPr>
              <w:t>5</w:t>
            </w:r>
            <w:r w:rsidRPr="00565C81">
              <w:rPr>
                <w:rFonts w:ascii="Arial" w:eastAsia="Times New Roman" w:hAnsi="Arial" w:cs="Arial"/>
                <w:iCs/>
                <w:sz w:val="20"/>
                <w:szCs w:val="20"/>
                <w:lang w:eastAsia="sl-SI"/>
              </w:rPr>
              <w:t xml:space="preserve"> in 202</w:t>
            </w:r>
            <w:r w:rsidR="000C6624" w:rsidRPr="00565C81">
              <w:rPr>
                <w:rFonts w:ascii="Arial" w:eastAsia="Times New Roman" w:hAnsi="Arial" w:cs="Arial"/>
                <w:iCs/>
                <w:sz w:val="20"/>
                <w:szCs w:val="20"/>
                <w:lang w:eastAsia="sl-SI"/>
              </w:rPr>
              <w:t>6</w:t>
            </w:r>
            <w:r w:rsidR="00A168F2">
              <w:rPr>
                <w:rFonts w:ascii="Arial" w:eastAsia="Times New Roman" w:hAnsi="Arial" w:cs="Arial"/>
                <w:iCs/>
                <w:sz w:val="20"/>
                <w:szCs w:val="20"/>
                <w:lang w:eastAsia="sl-SI"/>
              </w:rPr>
              <w:t xml:space="preserve"> </w:t>
            </w:r>
            <w:r w:rsidRPr="00565C81">
              <w:rPr>
                <w:rFonts w:ascii="Arial" w:eastAsia="Times New Roman" w:hAnsi="Arial" w:cs="Arial"/>
                <w:iCs/>
                <w:sz w:val="20"/>
                <w:szCs w:val="20"/>
                <w:lang w:eastAsia="sl-SI"/>
              </w:rPr>
              <w:t xml:space="preserve">(Uradni list RS, št. </w:t>
            </w:r>
            <w:r w:rsidR="00D54B01" w:rsidRPr="00565C81">
              <w:rPr>
                <w:rFonts w:ascii="Arial" w:eastAsia="Times New Roman" w:hAnsi="Arial" w:cs="Arial"/>
                <w:iCs/>
                <w:sz w:val="20"/>
                <w:szCs w:val="20"/>
                <w:lang w:eastAsia="sl-SI"/>
              </w:rPr>
              <w:t>1</w:t>
            </w:r>
            <w:r w:rsidR="000C6624" w:rsidRPr="00565C81">
              <w:rPr>
                <w:rFonts w:ascii="Arial" w:eastAsia="Times New Roman" w:hAnsi="Arial" w:cs="Arial"/>
                <w:iCs/>
                <w:sz w:val="20"/>
                <w:szCs w:val="20"/>
                <w:lang w:eastAsia="sl-SI"/>
              </w:rPr>
              <w:t>04</w:t>
            </w:r>
            <w:r w:rsidR="00D54B01" w:rsidRPr="00565C81">
              <w:rPr>
                <w:rFonts w:ascii="Arial" w:eastAsia="Times New Roman" w:hAnsi="Arial" w:cs="Arial"/>
                <w:iCs/>
                <w:sz w:val="20"/>
                <w:szCs w:val="20"/>
                <w:lang w:eastAsia="sl-SI"/>
              </w:rPr>
              <w:t>/</w:t>
            </w:r>
            <w:r w:rsidR="00D54B01" w:rsidRPr="00D54B01">
              <w:rPr>
                <w:rFonts w:ascii="Arial" w:eastAsia="Times New Roman" w:hAnsi="Arial" w:cs="Arial"/>
                <w:iCs/>
                <w:sz w:val="20"/>
                <w:szCs w:val="20"/>
                <w:lang w:eastAsia="sl-SI"/>
              </w:rPr>
              <w:t>2</w:t>
            </w:r>
            <w:r w:rsidR="000C6624">
              <w:rPr>
                <w:rFonts w:ascii="Arial" w:eastAsia="Times New Roman" w:hAnsi="Arial" w:cs="Arial"/>
                <w:iCs/>
                <w:sz w:val="20"/>
                <w:szCs w:val="20"/>
                <w:lang w:eastAsia="sl-SI"/>
              </w:rPr>
              <w:t>4</w:t>
            </w:r>
            <w:r w:rsidRPr="00263D25">
              <w:rPr>
                <w:rFonts w:ascii="Arial" w:eastAsia="Times New Roman" w:hAnsi="Arial" w:cs="Arial"/>
                <w:iCs/>
                <w:sz w:val="20"/>
                <w:szCs w:val="20"/>
                <w:lang w:eastAsia="sl-SI"/>
              </w:rPr>
              <w:t>) je Vlada Republike Slovenije na seji ... dne ... pod točko … sprejela naslednji</w:t>
            </w:r>
          </w:p>
          <w:p w14:paraId="084DB872" w14:textId="77777777" w:rsidR="000B425A" w:rsidRPr="000B425A" w:rsidRDefault="000B425A" w:rsidP="000B425A">
            <w:pPr>
              <w:jc w:val="both"/>
              <w:rPr>
                <w:rFonts w:ascii="Arial" w:eastAsia="Times New Roman" w:hAnsi="Arial" w:cs="Arial"/>
                <w:iCs/>
                <w:sz w:val="20"/>
                <w:szCs w:val="20"/>
                <w:lang w:eastAsia="sl-SI"/>
              </w:rPr>
            </w:pPr>
          </w:p>
          <w:p w14:paraId="5A7E6B15" w14:textId="28A99F3E" w:rsidR="004533C6" w:rsidRPr="00263D25" w:rsidRDefault="004533C6" w:rsidP="000B425A">
            <w:pPr>
              <w:jc w:val="center"/>
              <w:rPr>
                <w:rFonts w:ascii="Arial" w:eastAsia="Times New Roman" w:hAnsi="Arial" w:cs="Arial"/>
                <w:iCs/>
                <w:sz w:val="20"/>
                <w:szCs w:val="20"/>
                <w:lang w:eastAsia="sl-SI"/>
              </w:rPr>
            </w:pPr>
            <w:r w:rsidRPr="000B425A">
              <w:rPr>
                <w:rFonts w:ascii="Arial" w:eastAsia="Times New Roman" w:hAnsi="Arial" w:cs="Arial"/>
                <w:iCs/>
                <w:sz w:val="20"/>
                <w:szCs w:val="20"/>
                <w:lang w:eastAsia="sl-SI"/>
              </w:rPr>
              <w:t>S K L E P</w:t>
            </w:r>
          </w:p>
          <w:p w14:paraId="3EDEF58C" w14:textId="576E224D" w:rsidR="004533C6" w:rsidRPr="0059493F" w:rsidRDefault="006D5079" w:rsidP="0059493F">
            <w:pPr>
              <w:jc w:val="both"/>
              <w:rPr>
                <w:rFonts w:ascii="Arial" w:hAnsi="Arial" w:cs="Arial"/>
                <w:iCs/>
                <w:sz w:val="20"/>
                <w:szCs w:val="20"/>
              </w:rPr>
            </w:pPr>
            <w:bookmarkStart w:id="3" w:name="_Hlk140659099"/>
            <w:bookmarkStart w:id="4" w:name="_Hlk189041012"/>
            <w:r w:rsidRPr="0059493F">
              <w:rPr>
                <w:rFonts w:ascii="Arial" w:hAnsi="Arial" w:cs="Arial"/>
                <w:iCs/>
                <w:sz w:val="20"/>
                <w:szCs w:val="20"/>
              </w:rPr>
              <w:t>V veljavni Načrt razvojnih programov 2025</w:t>
            </w:r>
            <w:r w:rsidR="00DE5DB6" w:rsidRPr="00DE5DB6">
              <w:rPr>
                <w:rFonts w:ascii="Arial" w:hAnsi="Arial" w:cs="Arial"/>
                <w:iCs/>
                <w:sz w:val="20"/>
                <w:szCs w:val="20"/>
              </w:rPr>
              <w:t>–</w:t>
            </w:r>
            <w:r w:rsidRPr="0059493F">
              <w:rPr>
                <w:rFonts w:ascii="Arial" w:hAnsi="Arial" w:cs="Arial"/>
                <w:iCs/>
                <w:sz w:val="20"/>
                <w:szCs w:val="20"/>
              </w:rPr>
              <w:t xml:space="preserve">2028 se skladno s </w:t>
            </w:r>
            <w:r w:rsidR="00F64BDB">
              <w:rPr>
                <w:rFonts w:ascii="Arial" w:hAnsi="Arial" w:cs="Arial"/>
                <w:iCs/>
                <w:sz w:val="20"/>
                <w:szCs w:val="20"/>
              </w:rPr>
              <w:t xml:space="preserve">podatki iz </w:t>
            </w:r>
            <w:r w:rsidRPr="0059493F">
              <w:rPr>
                <w:rFonts w:ascii="Arial" w:hAnsi="Arial" w:cs="Arial"/>
                <w:iCs/>
                <w:sz w:val="20"/>
                <w:szCs w:val="20"/>
              </w:rPr>
              <w:t>priložen</w:t>
            </w:r>
            <w:r w:rsidR="00F64BDB">
              <w:rPr>
                <w:rFonts w:ascii="Arial" w:hAnsi="Arial" w:cs="Arial"/>
                <w:iCs/>
                <w:sz w:val="20"/>
                <w:szCs w:val="20"/>
              </w:rPr>
              <w:t>e</w:t>
            </w:r>
            <w:r w:rsidRPr="0059493F">
              <w:rPr>
                <w:rFonts w:ascii="Arial" w:hAnsi="Arial" w:cs="Arial"/>
                <w:iCs/>
                <w:sz w:val="20"/>
                <w:szCs w:val="20"/>
              </w:rPr>
              <w:t xml:space="preserve"> </w:t>
            </w:r>
            <w:r w:rsidRPr="001816D3">
              <w:rPr>
                <w:rFonts w:ascii="Arial" w:hAnsi="Arial" w:cs="Arial"/>
                <w:iCs/>
                <w:sz w:val="20"/>
                <w:szCs w:val="20"/>
              </w:rPr>
              <w:t>tabel</w:t>
            </w:r>
            <w:r w:rsidR="00F64BDB">
              <w:rPr>
                <w:rFonts w:ascii="Arial" w:hAnsi="Arial" w:cs="Arial"/>
                <w:iCs/>
                <w:sz w:val="20"/>
                <w:szCs w:val="20"/>
              </w:rPr>
              <w:t>e</w:t>
            </w:r>
            <w:r w:rsidRPr="001816D3">
              <w:rPr>
                <w:rFonts w:ascii="Arial" w:hAnsi="Arial" w:cs="Arial"/>
                <w:iCs/>
                <w:sz w:val="20"/>
                <w:szCs w:val="20"/>
              </w:rPr>
              <w:t xml:space="preserve"> u</w:t>
            </w:r>
            <w:r w:rsidRPr="0059493F">
              <w:rPr>
                <w:rFonts w:ascii="Arial" w:hAnsi="Arial" w:cs="Arial"/>
                <w:iCs/>
                <w:sz w:val="20"/>
                <w:szCs w:val="20"/>
              </w:rPr>
              <w:t xml:space="preserve">vrsti </w:t>
            </w:r>
            <w:r w:rsidR="000D2803" w:rsidRPr="0059493F">
              <w:rPr>
                <w:rFonts w:ascii="Arial" w:hAnsi="Arial" w:cs="Arial"/>
                <w:iCs/>
                <w:sz w:val="20"/>
                <w:szCs w:val="20"/>
              </w:rPr>
              <w:t>n</w:t>
            </w:r>
            <w:r w:rsidR="000D2803" w:rsidRPr="0059493F">
              <w:rPr>
                <w:iCs/>
              </w:rPr>
              <w:t xml:space="preserve">ov </w:t>
            </w:r>
            <w:r w:rsidR="004533C6" w:rsidRPr="0059493F">
              <w:rPr>
                <w:rFonts w:ascii="Arial" w:hAnsi="Arial" w:cs="Arial"/>
                <w:iCs/>
                <w:sz w:val="20"/>
                <w:szCs w:val="20"/>
              </w:rPr>
              <w:t>programski projekt</w:t>
            </w:r>
            <w:r w:rsidRPr="0059493F">
              <w:rPr>
                <w:rFonts w:ascii="Arial" w:hAnsi="Arial" w:cs="Arial"/>
                <w:iCs/>
                <w:sz w:val="20"/>
                <w:szCs w:val="20"/>
              </w:rPr>
              <w:t xml:space="preserve"> </w:t>
            </w:r>
            <w:r w:rsidR="000D134E" w:rsidRPr="0059493F">
              <w:rPr>
                <w:rFonts w:ascii="Arial" w:hAnsi="Arial" w:cs="Arial"/>
                <w:iCs/>
                <w:sz w:val="20"/>
                <w:szCs w:val="20"/>
              </w:rPr>
              <w:t>2180-2</w:t>
            </w:r>
            <w:r w:rsidR="00063D9E" w:rsidRPr="0059493F">
              <w:rPr>
                <w:rFonts w:ascii="Arial" w:hAnsi="Arial" w:cs="Arial"/>
                <w:iCs/>
                <w:sz w:val="20"/>
                <w:szCs w:val="20"/>
              </w:rPr>
              <w:t>5</w:t>
            </w:r>
            <w:r w:rsidR="000D134E" w:rsidRPr="0059493F">
              <w:rPr>
                <w:rFonts w:ascii="Arial" w:hAnsi="Arial" w:cs="Arial"/>
                <w:iCs/>
                <w:sz w:val="20"/>
                <w:szCs w:val="20"/>
              </w:rPr>
              <w:t>-</w:t>
            </w:r>
            <w:r w:rsidR="00F936E9" w:rsidRPr="0059493F">
              <w:rPr>
                <w:rFonts w:ascii="Arial" w:hAnsi="Arial" w:cs="Arial"/>
                <w:iCs/>
                <w:sz w:val="20"/>
                <w:szCs w:val="20"/>
              </w:rPr>
              <w:t>2025</w:t>
            </w:r>
            <w:r w:rsidR="004533C6" w:rsidRPr="0059493F">
              <w:rPr>
                <w:rFonts w:ascii="Arial" w:hAnsi="Arial" w:cs="Arial"/>
                <w:iCs/>
                <w:sz w:val="20"/>
                <w:szCs w:val="20"/>
              </w:rPr>
              <w:t xml:space="preserve"> </w:t>
            </w:r>
            <w:r w:rsidR="009E27B1">
              <w:rPr>
                <w:rFonts w:ascii="Arial" w:hAnsi="Arial" w:cs="Arial"/>
                <w:iCs/>
                <w:sz w:val="20"/>
                <w:szCs w:val="20"/>
              </w:rPr>
              <w:t>»</w:t>
            </w:r>
            <w:r w:rsidR="00063D9E" w:rsidRPr="0059493F">
              <w:rPr>
                <w:rFonts w:ascii="Arial" w:hAnsi="Arial" w:cs="Arial"/>
                <w:iCs/>
                <w:sz w:val="20"/>
                <w:szCs w:val="20"/>
              </w:rPr>
              <w:t>Izvajanje nalog kontaktne točke STEP</w:t>
            </w:r>
            <w:r w:rsidR="0059493F">
              <w:rPr>
                <w:rFonts w:ascii="Arial" w:hAnsi="Arial" w:cs="Arial"/>
                <w:iCs/>
                <w:sz w:val="20"/>
                <w:szCs w:val="20"/>
              </w:rPr>
              <w:t xml:space="preserve"> Slovenija</w:t>
            </w:r>
            <w:r w:rsidR="009E27B1">
              <w:rPr>
                <w:rFonts w:ascii="Arial" w:hAnsi="Arial" w:cs="Arial"/>
                <w:iCs/>
                <w:sz w:val="20"/>
                <w:szCs w:val="20"/>
              </w:rPr>
              <w:t>«</w:t>
            </w:r>
            <w:r w:rsidR="004533C6" w:rsidRPr="0059493F">
              <w:rPr>
                <w:rFonts w:ascii="Arial" w:hAnsi="Arial" w:cs="Arial"/>
                <w:iCs/>
                <w:sz w:val="20"/>
                <w:szCs w:val="20"/>
              </w:rPr>
              <w:t>.</w:t>
            </w:r>
          </w:p>
          <w:bookmarkEnd w:id="3"/>
          <w:p w14:paraId="0A7ECB70" w14:textId="77777777" w:rsidR="004533C6" w:rsidRPr="00263D25" w:rsidRDefault="004533C6" w:rsidP="004533C6">
            <w:pPr>
              <w:tabs>
                <w:tab w:val="left" w:pos="5760"/>
              </w:tabs>
              <w:autoSpaceDE w:val="0"/>
              <w:autoSpaceDN w:val="0"/>
              <w:adjustRightInd w:val="0"/>
              <w:rPr>
                <w:rFonts w:ascii="Arial" w:eastAsia="Times New Roman" w:hAnsi="Arial" w:cs="Arial"/>
                <w:iCs/>
                <w:sz w:val="20"/>
                <w:szCs w:val="20"/>
                <w:lang w:eastAsia="sl-SI"/>
              </w:rPr>
            </w:pPr>
          </w:p>
          <w:p w14:paraId="3D4F376B" w14:textId="77777777" w:rsidR="004533C6" w:rsidRPr="00263D25" w:rsidRDefault="004533C6" w:rsidP="00256112">
            <w:pPr>
              <w:tabs>
                <w:tab w:val="left" w:pos="5760"/>
              </w:tabs>
              <w:autoSpaceDE w:val="0"/>
              <w:autoSpaceDN w:val="0"/>
              <w:adjustRightInd w:val="0"/>
              <w:spacing w:after="0"/>
              <w:ind w:left="3419"/>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Barbara Kolenko </w:t>
            </w:r>
            <w:proofErr w:type="spellStart"/>
            <w:r w:rsidRPr="00263D25">
              <w:rPr>
                <w:rFonts w:ascii="Arial" w:eastAsia="Times New Roman" w:hAnsi="Arial" w:cs="Arial"/>
                <w:iCs/>
                <w:sz w:val="20"/>
                <w:szCs w:val="20"/>
                <w:lang w:eastAsia="sl-SI"/>
              </w:rPr>
              <w:t>Helbl</w:t>
            </w:r>
            <w:proofErr w:type="spellEnd"/>
          </w:p>
          <w:p w14:paraId="230DD266" w14:textId="77777777" w:rsidR="004533C6" w:rsidRPr="00263D25" w:rsidRDefault="004533C6" w:rsidP="00256112">
            <w:pPr>
              <w:tabs>
                <w:tab w:val="left" w:pos="5760"/>
              </w:tabs>
              <w:autoSpaceDE w:val="0"/>
              <w:autoSpaceDN w:val="0"/>
              <w:adjustRightInd w:val="0"/>
              <w:spacing w:after="0"/>
              <w:ind w:left="3420"/>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generalna sekretarka</w:t>
            </w:r>
          </w:p>
          <w:p w14:paraId="443E4888" w14:textId="77777777" w:rsidR="00B05E85" w:rsidRDefault="00B05E85" w:rsidP="00F64BDB">
            <w:pPr>
              <w:spacing w:after="0" w:line="240" w:lineRule="auto"/>
              <w:rPr>
                <w:rFonts w:ascii="Arial" w:eastAsia="Times New Roman" w:hAnsi="Arial" w:cs="Arial"/>
                <w:iCs/>
                <w:sz w:val="20"/>
                <w:szCs w:val="20"/>
                <w:lang w:eastAsia="sl-SI"/>
              </w:rPr>
            </w:pPr>
          </w:p>
          <w:p w14:paraId="1CBBB042" w14:textId="251225BB" w:rsidR="00F64BDB" w:rsidRDefault="00F64BDB" w:rsidP="00F64BDB">
            <w:pPr>
              <w:spacing w:after="0" w:line="240" w:lineRule="auto"/>
              <w:rPr>
                <w:rFonts w:ascii="Arial" w:eastAsia="Times New Roman" w:hAnsi="Arial" w:cs="Arial"/>
                <w:iCs/>
                <w:sz w:val="20"/>
                <w:szCs w:val="20"/>
                <w:lang w:eastAsia="sl-SI"/>
              </w:rPr>
            </w:pPr>
            <w:r w:rsidRPr="00263D25">
              <w:rPr>
                <w:rFonts w:ascii="Arial" w:eastAsia="Times New Roman" w:hAnsi="Arial" w:cs="Arial"/>
                <w:iCs/>
                <w:sz w:val="20"/>
                <w:szCs w:val="20"/>
                <w:lang w:eastAsia="sl-SI"/>
              </w:rPr>
              <w:t>Prilog</w:t>
            </w:r>
            <w:r>
              <w:rPr>
                <w:rFonts w:ascii="Arial" w:eastAsia="Times New Roman" w:hAnsi="Arial" w:cs="Arial"/>
                <w:iCs/>
                <w:sz w:val="20"/>
                <w:szCs w:val="20"/>
                <w:lang w:eastAsia="sl-SI"/>
              </w:rPr>
              <w:t>e</w:t>
            </w:r>
            <w:r w:rsidRPr="00263D25">
              <w:rPr>
                <w:rFonts w:ascii="Arial" w:eastAsia="Times New Roman" w:hAnsi="Arial" w:cs="Arial"/>
                <w:iCs/>
                <w:sz w:val="20"/>
                <w:szCs w:val="20"/>
                <w:lang w:eastAsia="sl-SI"/>
              </w:rPr>
              <w:t xml:space="preserve">: </w:t>
            </w:r>
          </w:p>
          <w:p w14:paraId="6765A712" w14:textId="77777777" w:rsidR="00F64BDB" w:rsidRDefault="00F64BDB" w:rsidP="00F64BDB">
            <w:pPr>
              <w:pStyle w:val="Odstavekseznama"/>
              <w:numPr>
                <w:ilvl w:val="0"/>
                <w:numId w:val="23"/>
              </w:numPr>
              <w:ind w:left="201" w:hanging="201"/>
              <w:rPr>
                <w:rFonts w:ascii="Arial" w:hAnsi="Arial" w:cs="Arial"/>
                <w:iCs/>
                <w:sz w:val="20"/>
                <w:szCs w:val="20"/>
              </w:rPr>
            </w:pPr>
            <w:r>
              <w:rPr>
                <w:rFonts w:ascii="Arial" w:hAnsi="Arial" w:cs="Arial"/>
                <w:iCs/>
                <w:sz w:val="20"/>
                <w:szCs w:val="20"/>
              </w:rPr>
              <w:t>Obrazložitev,</w:t>
            </w:r>
          </w:p>
          <w:p w14:paraId="41C7483D" w14:textId="77777777" w:rsidR="00F64BDB" w:rsidRPr="006431AD" w:rsidRDefault="00F64BDB" w:rsidP="00F64BDB">
            <w:pPr>
              <w:pStyle w:val="Odstavekseznama"/>
              <w:numPr>
                <w:ilvl w:val="0"/>
                <w:numId w:val="23"/>
              </w:numPr>
              <w:ind w:left="201" w:hanging="201"/>
              <w:rPr>
                <w:rFonts w:ascii="Arial" w:hAnsi="Arial" w:cs="Arial"/>
                <w:iCs/>
                <w:sz w:val="20"/>
                <w:szCs w:val="20"/>
              </w:rPr>
            </w:pPr>
            <w:r>
              <w:rPr>
                <w:rFonts w:ascii="Arial" w:hAnsi="Arial" w:cs="Arial"/>
                <w:iCs/>
                <w:sz w:val="20"/>
                <w:szCs w:val="20"/>
              </w:rPr>
              <w:t>Sklep,</w:t>
            </w:r>
          </w:p>
          <w:p w14:paraId="152B18D1" w14:textId="6F39E2B8" w:rsidR="00F64BDB" w:rsidRPr="00263D25" w:rsidRDefault="00F64BDB" w:rsidP="000B425A">
            <w:pPr>
              <w:pStyle w:val="Neotevilenodstavek"/>
              <w:tabs>
                <w:tab w:val="left" w:pos="142"/>
              </w:tabs>
              <w:spacing w:before="0" w:after="0" w:line="240" w:lineRule="auto"/>
              <w:ind w:left="360"/>
              <w:rPr>
                <w:iCs/>
                <w:sz w:val="20"/>
                <w:szCs w:val="20"/>
              </w:rPr>
            </w:pPr>
          </w:p>
          <w:p w14:paraId="0BBB8192" w14:textId="77777777" w:rsidR="004533C6" w:rsidRPr="00263D25" w:rsidRDefault="004533C6" w:rsidP="004533C6">
            <w:pPr>
              <w:pStyle w:val="Neotevilenodstavek"/>
              <w:tabs>
                <w:tab w:val="left" w:pos="142"/>
              </w:tabs>
              <w:spacing w:before="0" w:after="0" w:line="260" w:lineRule="exact"/>
              <w:ind w:left="360"/>
              <w:rPr>
                <w:iCs/>
                <w:sz w:val="20"/>
                <w:szCs w:val="20"/>
              </w:rPr>
            </w:pPr>
          </w:p>
          <w:p w14:paraId="4B714B13" w14:textId="244E30AD" w:rsidR="00086DF2" w:rsidRDefault="006D5079" w:rsidP="004533C6">
            <w:pPr>
              <w:pStyle w:val="Neotevilenodstavek"/>
              <w:tabs>
                <w:tab w:val="left" w:pos="142"/>
              </w:tabs>
              <w:spacing w:before="0" w:after="0" w:line="260" w:lineRule="exact"/>
              <w:rPr>
                <w:iCs/>
                <w:sz w:val="20"/>
                <w:szCs w:val="20"/>
              </w:rPr>
            </w:pPr>
            <w:r>
              <w:rPr>
                <w:iCs/>
                <w:sz w:val="20"/>
                <w:szCs w:val="20"/>
              </w:rPr>
              <w:t>Sklep p</w:t>
            </w:r>
            <w:r w:rsidR="004533C6" w:rsidRPr="00263D25">
              <w:rPr>
                <w:iCs/>
                <w:sz w:val="20"/>
                <w:szCs w:val="20"/>
              </w:rPr>
              <w:t>rejmejo:</w:t>
            </w:r>
          </w:p>
          <w:p w14:paraId="57D45E0E" w14:textId="34C82A88" w:rsidR="006D5079" w:rsidRDefault="006D5079" w:rsidP="00AF419C">
            <w:pPr>
              <w:pStyle w:val="Odstavekseznama"/>
              <w:numPr>
                <w:ilvl w:val="0"/>
                <w:numId w:val="30"/>
              </w:numPr>
              <w:tabs>
                <w:tab w:val="left" w:pos="270"/>
              </w:tabs>
              <w:autoSpaceDE w:val="0"/>
              <w:autoSpaceDN w:val="0"/>
              <w:adjustRightInd w:val="0"/>
              <w:spacing w:line="260" w:lineRule="atLeast"/>
              <w:ind w:left="0" w:firstLine="0"/>
              <w:jc w:val="both"/>
              <w:rPr>
                <w:rFonts w:ascii="Arial" w:hAnsi="Arial" w:cs="Arial"/>
                <w:iCs/>
                <w:sz w:val="20"/>
                <w:szCs w:val="20"/>
              </w:rPr>
            </w:pPr>
            <w:r w:rsidRPr="00DE5DB6">
              <w:rPr>
                <w:rFonts w:ascii="Arial" w:hAnsi="Arial" w:cs="Arial"/>
                <w:iCs/>
                <w:sz w:val="20"/>
                <w:szCs w:val="20"/>
              </w:rPr>
              <w:t>Ministrstvo za gospodarstvo, turizem in šport,</w:t>
            </w:r>
          </w:p>
          <w:p w14:paraId="04ABE164" w14:textId="43871D16" w:rsidR="00256112" w:rsidRPr="00DE5DB6" w:rsidRDefault="00256112" w:rsidP="00AF419C">
            <w:pPr>
              <w:pStyle w:val="Odstavekseznama"/>
              <w:numPr>
                <w:ilvl w:val="0"/>
                <w:numId w:val="30"/>
              </w:numPr>
              <w:tabs>
                <w:tab w:val="left" w:pos="270"/>
              </w:tabs>
              <w:autoSpaceDE w:val="0"/>
              <w:autoSpaceDN w:val="0"/>
              <w:adjustRightInd w:val="0"/>
              <w:spacing w:line="260" w:lineRule="atLeast"/>
              <w:ind w:left="0" w:firstLine="0"/>
              <w:jc w:val="both"/>
              <w:rPr>
                <w:rFonts w:ascii="Arial" w:hAnsi="Arial" w:cs="Arial"/>
                <w:iCs/>
                <w:sz w:val="20"/>
                <w:szCs w:val="20"/>
              </w:rPr>
            </w:pPr>
            <w:r>
              <w:rPr>
                <w:rFonts w:ascii="Arial" w:hAnsi="Arial" w:cs="Arial"/>
                <w:iCs/>
                <w:sz w:val="20"/>
                <w:szCs w:val="20"/>
              </w:rPr>
              <w:t>Ministrstvo za kohezijo in regionalni razvoj,</w:t>
            </w:r>
          </w:p>
          <w:p w14:paraId="2A3DE41B" w14:textId="4151577A" w:rsidR="006D5079" w:rsidRPr="00DE5DB6" w:rsidRDefault="004533C6" w:rsidP="00AF419C">
            <w:pPr>
              <w:pStyle w:val="Odstavekseznama"/>
              <w:numPr>
                <w:ilvl w:val="0"/>
                <w:numId w:val="30"/>
              </w:numPr>
              <w:tabs>
                <w:tab w:val="left" w:pos="255"/>
              </w:tabs>
              <w:autoSpaceDE w:val="0"/>
              <w:autoSpaceDN w:val="0"/>
              <w:adjustRightInd w:val="0"/>
              <w:spacing w:line="260" w:lineRule="atLeast"/>
              <w:ind w:left="0" w:firstLine="0"/>
              <w:jc w:val="both"/>
              <w:rPr>
                <w:rFonts w:ascii="Arial" w:hAnsi="Arial" w:cs="Arial"/>
                <w:iCs/>
                <w:sz w:val="20"/>
                <w:szCs w:val="20"/>
              </w:rPr>
            </w:pPr>
            <w:r w:rsidRPr="00DE5DB6">
              <w:rPr>
                <w:rFonts w:ascii="Arial" w:hAnsi="Arial" w:cs="Arial"/>
                <w:iCs/>
                <w:sz w:val="20"/>
                <w:szCs w:val="20"/>
              </w:rPr>
              <w:t>Ministrstvo za finance</w:t>
            </w:r>
            <w:r w:rsidR="006D5079" w:rsidRPr="00DE5DB6">
              <w:rPr>
                <w:rFonts w:ascii="Arial" w:hAnsi="Arial" w:cs="Arial"/>
                <w:iCs/>
                <w:sz w:val="20"/>
                <w:szCs w:val="20"/>
              </w:rPr>
              <w:t>,</w:t>
            </w:r>
          </w:p>
          <w:p w14:paraId="7CDE9ECD" w14:textId="373B681B" w:rsidR="00A8229F" w:rsidRPr="00DE5DB6" w:rsidRDefault="006D5079" w:rsidP="00AF419C">
            <w:pPr>
              <w:pStyle w:val="Odstavekseznama"/>
              <w:numPr>
                <w:ilvl w:val="0"/>
                <w:numId w:val="30"/>
              </w:numPr>
              <w:tabs>
                <w:tab w:val="left" w:pos="270"/>
              </w:tabs>
              <w:autoSpaceDE w:val="0"/>
              <w:autoSpaceDN w:val="0"/>
              <w:adjustRightInd w:val="0"/>
              <w:spacing w:line="260" w:lineRule="atLeast"/>
              <w:ind w:left="0" w:firstLine="0"/>
              <w:jc w:val="both"/>
              <w:rPr>
                <w:rFonts w:ascii="Arial" w:hAnsi="Arial" w:cs="Arial"/>
                <w:iCs/>
                <w:sz w:val="20"/>
                <w:szCs w:val="20"/>
              </w:rPr>
            </w:pPr>
            <w:r w:rsidRPr="00DE5DB6">
              <w:rPr>
                <w:rFonts w:ascii="Arial" w:hAnsi="Arial" w:cs="Arial"/>
                <w:iCs/>
                <w:sz w:val="20"/>
                <w:szCs w:val="20"/>
              </w:rPr>
              <w:t xml:space="preserve">Služba </w:t>
            </w:r>
            <w:r w:rsidR="00F64BDB">
              <w:rPr>
                <w:rFonts w:ascii="Arial" w:hAnsi="Arial" w:cs="Arial"/>
                <w:iCs/>
                <w:sz w:val="20"/>
                <w:szCs w:val="20"/>
              </w:rPr>
              <w:t>V</w:t>
            </w:r>
            <w:r w:rsidRPr="00DE5DB6">
              <w:rPr>
                <w:rFonts w:ascii="Arial" w:hAnsi="Arial" w:cs="Arial"/>
                <w:iCs/>
                <w:sz w:val="20"/>
                <w:szCs w:val="20"/>
              </w:rPr>
              <w:t>lade RS za zakonodajo.</w:t>
            </w:r>
          </w:p>
          <w:bookmarkEnd w:id="2"/>
          <w:bookmarkEnd w:id="4"/>
          <w:p w14:paraId="295E00A6" w14:textId="40527470" w:rsidR="00EA5264" w:rsidRPr="004533C6" w:rsidRDefault="00EA5264" w:rsidP="004533C6">
            <w:pPr>
              <w:spacing w:after="0" w:line="260" w:lineRule="atLeast"/>
              <w:jc w:val="both"/>
              <w:rPr>
                <w:rFonts w:ascii="Arial" w:eastAsia="Times New Roman" w:hAnsi="Arial" w:cs="Arial"/>
                <w:iCs/>
                <w:sz w:val="20"/>
                <w:szCs w:val="20"/>
                <w:lang w:eastAsia="sl-SI"/>
              </w:rPr>
            </w:pPr>
          </w:p>
        </w:tc>
      </w:tr>
      <w:tr w:rsidR="00EA5264" w:rsidRPr="00665097" w14:paraId="0BEF3958" w14:textId="77777777" w:rsidTr="00D73802">
        <w:trPr>
          <w:trHeight w:val="501"/>
        </w:trPr>
        <w:tc>
          <w:tcPr>
            <w:tcW w:w="9283" w:type="dxa"/>
            <w:gridSpan w:val="4"/>
          </w:tcPr>
          <w:p w14:paraId="6FE3A99F"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sz w:val="20"/>
                <w:szCs w:val="20"/>
                <w:lang w:eastAsia="sl-SI"/>
              </w:rPr>
              <w:t>2. Predlog za obravnavo predloga zakona po nujnem ali skrajšanem postopku v državnem zboru z obrazložitvijo razlogov:</w:t>
            </w:r>
          </w:p>
        </w:tc>
      </w:tr>
      <w:tr w:rsidR="00EA5264" w:rsidRPr="00665097" w14:paraId="4C5FB343" w14:textId="77777777" w:rsidTr="00D73802">
        <w:trPr>
          <w:trHeight w:val="243"/>
        </w:trPr>
        <w:tc>
          <w:tcPr>
            <w:tcW w:w="9283" w:type="dxa"/>
            <w:gridSpan w:val="4"/>
          </w:tcPr>
          <w:p w14:paraId="73778CC1" w14:textId="77777777" w:rsidR="00EA5264" w:rsidRPr="00665097" w:rsidRDefault="00B45AFA"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w:t>
            </w:r>
          </w:p>
        </w:tc>
      </w:tr>
      <w:tr w:rsidR="00EA5264" w:rsidRPr="00665097" w14:paraId="021725F1" w14:textId="77777777" w:rsidTr="00D73802">
        <w:trPr>
          <w:trHeight w:val="243"/>
        </w:trPr>
        <w:tc>
          <w:tcPr>
            <w:tcW w:w="9283" w:type="dxa"/>
            <w:gridSpan w:val="4"/>
          </w:tcPr>
          <w:p w14:paraId="0E6CE197"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sz w:val="20"/>
                <w:szCs w:val="20"/>
                <w:lang w:eastAsia="sl-SI"/>
              </w:rPr>
              <w:t>3.a Osebe, odgovorne za strokovno pripravo in usklajenost gradiva:</w:t>
            </w:r>
          </w:p>
        </w:tc>
      </w:tr>
      <w:tr w:rsidR="00EA5264" w:rsidRPr="00665097" w14:paraId="0C7C7ADE" w14:textId="77777777" w:rsidTr="00D73802">
        <w:trPr>
          <w:trHeight w:val="487"/>
        </w:trPr>
        <w:tc>
          <w:tcPr>
            <w:tcW w:w="9283" w:type="dxa"/>
            <w:gridSpan w:val="4"/>
          </w:tcPr>
          <w:p w14:paraId="36343906" w14:textId="096C2B52" w:rsidR="007F5B55" w:rsidRPr="00665097" w:rsidRDefault="00E3452C" w:rsidP="005D426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063D9E">
              <w:rPr>
                <w:rFonts w:ascii="Arial" w:eastAsia="Times New Roman" w:hAnsi="Arial" w:cs="Arial"/>
                <w:iCs/>
                <w:sz w:val="20"/>
                <w:szCs w:val="20"/>
                <w:lang w:eastAsia="sl-SI"/>
              </w:rPr>
              <w:t>Alenka Marovt</w:t>
            </w:r>
            <w:r w:rsidR="007F5B55" w:rsidRPr="00665097">
              <w:rPr>
                <w:rFonts w:ascii="Arial" w:eastAsia="Times New Roman" w:hAnsi="Arial" w:cs="Arial"/>
                <w:iCs/>
                <w:sz w:val="20"/>
                <w:szCs w:val="20"/>
                <w:lang w:eastAsia="sl-SI"/>
              </w:rPr>
              <w:t xml:space="preserve">, </w:t>
            </w:r>
            <w:r w:rsidR="008254E1">
              <w:rPr>
                <w:rFonts w:ascii="Arial" w:eastAsia="Times New Roman" w:hAnsi="Arial" w:cs="Arial"/>
                <w:iCs/>
                <w:sz w:val="20"/>
                <w:szCs w:val="20"/>
                <w:lang w:eastAsia="sl-SI"/>
              </w:rPr>
              <w:t xml:space="preserve">v. d. </w:t>
            </w:r>
            <w:r w:rsidR="00B834D7" w:rsidRPr="00665097">
              <w:rPr>
                <w:rFonts w:ascii="Arial" w:eastAsia="Times New Roman" w:hAnsi="Arial" w:cs="Arial"/>
                <w:iCs/>
                <w:sz w:val="20"/>
                <w:szCs w:val="20"/>
                <w:lang w:eastAsia="sl-SI"/>
              </w:rPr>
              <w:t>generaln</w:t>
            </w:r>
            <w:r w:rsidR="008254E1">
              <w:rPr>
                <w:rFonts w:ascii="Arial" w:eastAsia="Times New Roman" w:hAnsi="Arial" w:cs="Arial"/>
                <w:iCs/>
                <w:sz w:val="20"/>
                <w:szCs w:val="20"/>
                <w:lang w:eastAsia="sl-SI"/>
              </w:rPr>
              <w:t>e</w:t>
            </w:r>
            <w:r w:rsidR="00B834D7" w:rsidRPr="00665097">
              <w:rPr>
                <w:rFonts w:ascii="Arial" w:eastAsia="Times New Roman" w:hAnsi="Arial" w:cs="Arial"/>
                <w:iCs/>
                <w:sz w:val="20"/>
                <w:szCs w:val="20"/>
                <w:lang w:eastAsia="sl-SI"/>
              </w:rPr>
              <w:t xml:space="preserve"> direktoric</w:t>
            </w:r>
            <w:r w:rsidR="008254E1">
              <w:rPr>
                <w:rFonts w:ascii="Arial" w:eastAsia="Times New Roman" w:hAnsi="Arial" w:cs="Arial"/>
                <w:iCs/>
                <w:sz w:val="20"/>
                <w:szCs w:val="20"/>
                <w:lang w:eastAsia="sl-SI"/>
              </w:rPr>
              <w:t>e</w:t>
            </w:r>
            <w:r w:rsidR="00B834D7" w:rsidRPr="00665097">
              <w:rPr>
                <w:rFonts w:ascii="Arial" w:eastAsia="Times New Roman" w:hAnsi="Arial" w:cs="Arial"/>
                <w:iCs/>
                <w:sz w:val="20"/>
                <w:szCs w:val="20"/>
                <w:lang w:eastAsia="sl-SI"/>
              </w:rPr>
              <w:t xml:space="preserve"> Direktorata za razvojna sredstva</w:t>
            </w:r>
            <w:r w:rsidR="007F5B55" w:rsidRPr="00665097">
              <w:rPr>
                <w:rFonts w:ascii="Arial" w:eastAsia="Times New Roman" w:hAnsi="Arial" w:cs="Arial"/>
                <w:iCs/>
                <w:sz w:val="20"/>
                <w:szCs w:val="20"/>
                <w:lang w:eastAsia="sl-SI"/>
              </w:rPr>
              <w:t>, Ministrstvo za gospodars</w:t>
            </w:r>
            <w:r w:rsidR="008E1391" w:rsidRPr="00665097">
              <w:rPr>
                <w:rFonts w:ascii="Arial" w:eastAsia="Times New Roman" w:hAnsi="Arial" w:cs="Arial"/>
                <w:iCs/>
                <w:sz w:val="20"/>
                <w:szCs w:val="20"/>
                <w:lang w:eastAsia="sl-SI"/>
              </w:rPr>
              <w:t>tvo,</w:t>
            </w:r>
            <w:r w:rsidR="005D4265">
              <w:rPr>
                <w:rFonts w:ascii="Arial" w:eastAsia="Times New Roman" w:hAnsi="Arial" w:cs="Arial"/>
                <w:iCs/>
                <w:sz w:val="20"/>
                <w:szCs w:val="20"/>
                <w:lang w:eastAsia="sl-SI"/>
              </w:rPr>
              <w:t xml:space="preserve"> </w:t>
            </w:r>
            <w:r w:rsidR="008E1391" w:rsidRPr="00665097">
              <w:rPr>
                <w:rFonts w:ascii="Arial" w:eastAsia="Times New Roman" w:hAnsi="Arial" w:cs="Arial"/>
                <w:iCs/>
                <w:sz w:val="20"/>
                <w:szCs w:val="20"/>
                <w:lang w:eastAsia="sl-SI"/>
              </w:rPr>
              <w:t>turizem in šport</w:t>
            </w:r>
            <w:r w:rsidR="001730ED" w:rsidRPr="00665097">
              <w:rPr>
                <w:rFonts w:ascii="Arial" w:eastAsia="Times New Roman" w:hAnsi="Arial" w:cs="Arial"/>
                <w:iCs/>
                <w:sz w:val="20"/>
                <w:szCs w:val="20"/>
                <w:lang w:eastAsia="sl-SI"/>
              </w:rPr>
              <w:t xml:space="preserve"> </w:t>
            </w:r>
          </w:p>
        </w:tc>
      </w:tr>
      <w:tr w:rsidR="00EA5264" w:rsidRPr="00665097" w14:paraId="07206246" w14:textId="77777777" w:rsidTr="008E1391">
        <w:trPr>
          <w:trHeight w:val="70"/>
        </w:trPr>
        <w:tc>
          <w:tcPr>
            <w:tcW w:w="9283" w:type="dxa"/>
            <w:gridSpan w:val="4"/>
          </w:tcPr>
          <w:p w14:paraId="1E824867"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iCs/>
                <w:sz w:val="20"/>
                <w:szCs w:val="20"/>
                <w:lang w:eastAsia="sl-SI"/>
              </w:rPr>
              <w:t xml:space="preserve">3.b Zunanji strokovnjaki, ki so </w:t>
            </w:r>
            <w:r w:rsidRPr="00665097">
              <w:rPr>
                <w:rFonts w:ascii="Arial" w:eastAsia="Times New Roman" w:hAnsi="Arial" w:cs="Arial"/>
                <w:b/>
                <w:sz w:val="20"/>
                <w:szCs w:val="20"/>
                <w:lang w:eastAsia="sl-SI"/>
              </w:rPr>
              <w:t>sodelovali pri pripravi dela ali celotnega gradiva:</w:t>
            </w:r>
          </w:p>
        </w:tc>
      </w:tr>
      <w:tr w:rsidR="00EA5264" w:rsidRPr="00665097" w14:paraId="05267991" w14:textId="77777777" w:rsidTr="00D73802">
        <w:trPr>
          <w:trHeight w:val="243"/>
        </w:trPr>
        <w:tc>
          <w:tcPr>
            <w:tcW w:w="9283" w:type="dxa"/>
            <w:gridSpan w:val="4"/>
          </w:tcPr>
          <w:p w14:paraId="0066DC85"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lastRenderedPageBreak/>
              <w:t>/</w:t>
            </w:r>
          </w:p>
        </w:tc>
      </w:tr>
      <w:tr w:rsidR="00EA5264" w:rsidRPr="00665097" w14:paraId="4AFA2027" w14:textId="77777777" w:rsidTr="00D73802">
        <w:trPr>
          <w:trHeight w:val="243"/>
        </w:trPr>
        <w:tc>
          <w:tcPr>
            <w:tcW w:w="9283" w:type="dxa"/>
            <w:gridSpan w:val="4"/>
          </w:tcPr>
          <w:p w14:paraId="30125957"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sz w:val="20"/>
                <w:szCs w:val="20"/>
                <w:lang w:eastAsia="sl-SI"/>
              </w:rPr>
              <w:t>4. Predstavniki vlade, ki bodo sodelovali pri delu državnega zbora:</w:t>
            </w:r>
          </w:p>
        </w:tc>
      </w:tr>
      <w:tr w:rsidR="00EA5264" w:rsidRPr="00665097" w14:paraId="2139A200" w14:textId="77777777" w:rsidTr="00D73802">
        <w:trPr>
          <w:trHeight w:val="243"/>
        </w:trPr>
        <w:tc>
          <w:tcPr>
            <w:tcW w:w="9283" w:type="dxa"/>
            <w:gridSpan w:val="4"/>
          </w:tcPr>
          <w:p w14:paraId="78B05F01"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665097">
              <w:rPr>
                <w:rFonts w:ascii="Arial" w:eastAsia="Times New Roman" w:hAnsi="Arial" w:cs="Arial"/>
                <w:iCs/>
                <w:sz w:val="20"/>
                <w:szCs w:val="20"/>
                <w:lang w:eastAsia="sl-SI"/>
              </w:rPr>
              <w:t>/</w:t>
            </w:r>
          </w:p>
        </w:tc>
      </w:tr>
      <w:tr w:rsidR="00EA5264" w:rsidRPr="00665097" w14:paraId="54B7B581" w14:textId="77777777" w:rsidTr="00D73802">
        <w:trPr>
          <w:trHeight w:val="243"/>
        </w:trPr>
        <w:tc>
          <w:tcPr>
            <w:tcW w:w="9283" w:type="dxa"/>
            <w:gridSpan w:val="4"/>
          </w:tcPr>
          <w:p w14:paraId="3B089E8F" w14:textId="77777777" w:rsidR="00EA5264" w:rsidRPr="00665097" w:rsidRDefault="00EA5264" w:rsidP="00EA526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5. Kratek povzetek gradiva:</w:t>
            </w:r>
          </w:p>
        </w:tc>
      </w:tr>
      <w:tr w:rsidR="00EA5264" w:rsidRPr="00665097" w14:paraId="72C3AD69" w14:textId="77777777" w:rsidTr="008C55D8">
        <w:trPr>
          <w:trHeight w:val="1442"/>
        </w:trPr>
        <w:tc>
          <w:tcPr>
            <w:tcW w:w="9283" w:type="dxa"/>
            <w:gridSpan w:val="4"/>
          </w:tcPr>
          <w:p w14:paraId="15E94FE7" w14:textId="2073704D" w:rsidR="007C65C1" w:rsidRDefault="00654FB0" w:rsidP="00256112">
            <w:pPr>
              <w:spacing w:after="0" w:line="276"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 navedenim gradivom se predlaga</w:t>
            </w:r>
            <w:r w:rsidR="00B05E8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uvrstitev novega programskega projekta 218</w:t>
            </w:r>
            <w:r w:rsidR="000675CF">
              <w:rPr>
                <w:rFonts w:ascii="Arial" w:eastAsia="Times New Roman" w:hAnsi="Arial" w:cs="Arial"/>
                <w:iCs/>
                <w:sz w:val="20"/>
                <w:szCs w:val="20"/>
                <w:lang w:eastAsia="sl-SI"/>
              </w:rPr>
              <w:t xml:space="preserve">0-25-2025 </w:t>
            </w:r>
            <w:r w:rsidR="009E27B1">
              <w:rPr>
                <w:rFonts w:ascii="Arial" w:eastAsia="Times New Roman" w:hAnsi="Arial" w:cs="Arial"/>
                <w:iCs/>
                <w:sz w:val="20"/>
                <w:szCs w:val="20"/>
                <w:lang w:eastAsia="sl-SI"/>
              </w:rPr>
              <w:t>»</w:t>
            </w:r>
            <w:r w:rsidR="0059493F" w:rsidRPr="009E27B1">
              <w:rPr>
                <w:rFonts w:ascii="Arial" w:eastAsia="Times New Roman" w:hAnsi="Arial" w:cs="Arial"/>
                <w:iCs/>
                <w:sz w:val="20"/>
                <w:szCs w:val="20"/>
                <w:lang w:eastAsia="sl-SI"/>
              </w:rPr>
              <w:t>Izvajanje nalog kontaktne točke STEP Slovenija</w:t>
            </w:r>
            <w:r w:rsidR="009E27B1">
              <w:rPr>
                <w:rFonts w:ascii="Arial" w:eastAsia="Times New Roman" w:hAnsi="Arial" w:cs="Arial"/>
                <w:iCs/>
                <w:sz w:val="20"/>
                <w:szCs w:val="20"/>
                <w:lang w:eastAsia="sl-SI"/>
              </w:rPr>
              <w:t>«</w:t>
            </w:r>
            <w:r w:rsidR="000675CF">
              <w:rPr>
                <w:rFonts w:ascii="Arial" w:eastAsia="Times New Roman" w:hAnsi="Arial" w:cs="Arial"/>
                <w:iCs/>
                <w:sz w:val="20"/>
                <w:szCs w:val="20"/>
                <w:lang w:eastAsia="sl-SI"/>
              </w:rPr>
              <w:t xml:space="preserve"> v veljavni načrt razvojnih programov. </w:t>
            </w:r>
            <w:r w:rsidR="00174D54" w:rsidRPr="00174D54">
              <w:rPr>
                <w:rFonts w:ascii="Arial" w:eastAsia="Times New Roman" w:hAnsi="Arial" w:cs="Arial"/>
                <w:iCs/>
                <w:sz w:val="20"/>
                <w:szCs w:val="20"/>
                <w:lang w:eastAsia="sl-SI"/>
              </w:rPr>
              <w:t xml:space="preserve"> </w:t>
            </w:r>
            <w:r w:rsidR="00A7483F">
              <w:rPr>
                <w:rFonts w:ascii="Arial" w:eastAsia="Times New Roman" w:hAnsi="Arial" w:cs="Arial"/>
                <w:iCs/>
                <w:sz w:val="20"/>
                <w:szCs w:val="20"/>
                <w:lang w:eastAsia="sl-SI"/>
              </w:rPr>
              <w:t>V</w:t>
            </w:r>
            <w:r w:rsidR="00A7483F" w:rsidRPr="00174D54">
              <w:rPr>
                <w:rFonts w:ascii="Arial" w:eastAsia="Times New Roman" w:hAnsi="Arial" w:cs="Arial"/>
                <w:iCs/>
                <w:sz w:val="20"/>
                <w:szCs w:val="20"/>
                <w:lang w:eastAsia="sl-SI"/>
              </w:rPr>
              <w:t>zpostavitev</w:t>
            </w:r>
            <w:r w:rsidR="00174D54" w:rsidRPr="00174D54">
              <w:rPr>
                <w:rFonts w:ascii="Arial" w:eastAsia="Times New Roman" w:hAnsi="Arial" w:cs="Arial"/>
                <w:iCs/>
                <w:sz w:val="20"/>
                <w:szCs w:val="20"/>
                <w:lang w:eastAsia="sl-SI"/>
              </w:rPr>
              <w:t xml:space="preserve"> in delovanje nacionalne kontaktne točke za izvajanje platforme za strateške tehnologije za Evropo</w:t>
            </w:r>
            <w:r w:rsidR="00A7483F">
              <w:rPr>
                <w:rFonts w:ascii="Arial" w:eastAsia="Times New Roman" w:hAnsi="Arial" w:cs="Arial"/>
                <w:iCs/>
                <w:sz w:val="20"/>
                <w:szCs w:val="20"/>
                <w:lang w:eastAsia="sl-SI"/>
              </w:rPr>
              <w:t>, tj.</w:t>
            </w:r>
            <w:r w:rsidR="00174D54" w:rsidRPr="00174D54">
              <w:rPr>
                <w:rFonts w:ascii="Arial" w:eastAsia="Times New Roman" w:hAnsi="Arial" w:cs="Arial"/>
                <w:iCs/>
                <w:sz w:val="20"/>
                <w:szCs w:val="20"/>
                <w:lang w:eastAsia="sl-SI"/>
              </w:rPr>
              <w:t xml:space="preserve"> STEP Slovenija, </w:t>
            </w:r>
            <w:r w:rsidR="000675CF" w:rsidRPr="000675CF">
              <w:rPr>
                <w:rFonts w:ascii="Arial" w:eastAsia="Times New Roman" w:hAnsi="Arial" w:cs="Arial"/>
                <w:iCs/>
                <w:sz w:val="20"/>
                <w:szCs w:val="20"/>
                <w:lang w:eastAsia="sl-SI"/>
              </w:rPr>
              <w:t>je namenjena podpori evropskim industrijam za pospeševanje vlaganj v kritične tehnologije v Evropi</w:t>
            </w:r>
            <w:r w:rsidR="000675CF">
              <w:rPr>
                <w:rFonts w:ascii="Arial" w:eastAsia="Times New Roman" w:hAnsi="Arial" w:cs="Arial"/>
                <w:iCs/>
                <w:sz w:val="20"/>
                <w:szCs w:val="20"/>
                <w:lang w:eastAsia="sl-SI"/>
              </w:rPr>
              <w:t xml:space="preserve">. </w:t>
            </w:r>
            <w:r w:rsidR="00A7483F">
              <w:rPr>
                <w:rFonts w:ascii="Arial" w:eastAsia="Times New Roman" w:hAnsi="Arial" w:cs="Arial"/>
                <w:iCs/>
                <w:sz w:val="20"/>
                <w:szCs w:val="20"/>
                <w:lang w:eastAsia="sl-SI"/>
              </w:rPr>
              <w:t>V okviru projekta se bodo izvajale naslednje aktivnosti</w:t>
            </w:r>
            <w:r w:rsidR="009E27B1">
              <w:rPr>
                <w:rFonts w:ascii="Arial" w:eastAsia="Times New Roman" w:hAnsi="Arial" w:cs="Arial"/>
                <w:iCs/>
                <w:sz w:val="20"/>
                <w:szCs w:val="20"/>
                <w:lang w:eastAsia="sl-SI"/>
              </w:rPr>
              <w:t xml:space="preserve">: </w:t>
            </w:r>
            <w:r w:rsidR="00174D54" w:rsidRPr="00174D54">
              <w:rPr>
                <w:rFonts w:ascii="Arial" w:eastAsia="Times New Roman" w:hAnsi="Arial" w:cs="Arial"/>
                <w:iCs/>
                <w:sz w:val="20"/>
                <w:szCs w:val="20"/>
                <w:lang w:eastAsia="sl-SI"/>
              </w:rPr>
              <w:t xml:space="preserve">promocijske in </w:t>
            </w:r>
            <w:proofErr w:type="spellStart"/>
            <w:r w:rsidR="00174D54" w:rsidRPr="00174D54">
              <w:rPr>
                <w:rFonts w:ascii="Arial" w:eastAsia="Times New Roman" w:hAnsi="Arial" w:cs="Arial"/>
                <w:iCs/>
                <w:sz w:val="20"/>
                <w:szCs w:val="20"/>
                <w:lang w:eastAsia="sl-SI"/>
              </w:rPr>
              <w:t>diseminacijske</w:t>
            </w:r>
            <w:proofErr w:type="spellEnd"/>
            <w:r w:rsidR="00174D54" w:rsidRPr="00174D54">
              <w:rPr>
                <w:rFonts w:ascii="Arial" w:eastAsia="Times New Roman" w:hAnsi="Arial" w:cs="Arial"/>
                <w:iCs/>
                <w:sz w:val="20"/>
                <w:szCs w:val="20"/>
                <w:lang w:eastAsia="sl-SI"/>
              </w:rPr>
              <w:t xml:space="preserve"> aktivnosti, vzpostavitev in vzdrževanje spletne strani z informacijami o zadevni platformi ter širše o centralnih programih EU, izobraževanje in informiranje o možnostih pridobivanja finančnih sredstev prek platforme STEP, sodelovanje pri pripravi potrebnih pravnih in vsebinskih podlag za izvedbo ukrepov za gospodarstvo, prepoznavanje zainteresiranega podpornega okolja za sodelovanje, prepoznavanje primernih projektov in preverjanje interesa za izvedbo projektov v slovenskem gospodarstvu, priprava analiz, študij in vrednotenj na zadevnih področjih, spodbujanje podjetij k prijavi na razpise in programe Evropske unije ter pridobitev EU-pečata suverenosti, poročanje o izvedenih aktivnostih, sodelovanje z ministrstvi oziroma pristojnimi ustanovami, tudi v okviru EU, ter druge aktivnosti, povezane s področji platforme STEP.</w:t>
            </w:r>
          </w:p>
          <w:p w14:paraId="2E2C9706" w14:textId="77777777" w:rsidR="0059493F" w:rsidRDefault="0059493F" w:rsidP="00256112">
            <w:pPr>
              <w:spacing w:after="0" w:line="276" w:lineRule="auto"/>
              <w:jc w:val="both"/>
              <w:rPr>
                <w:rFonts w:ascii="Arial" w:eastAsia="Times New Roman" w:hAnsi="Arial" w:cs="Arial"/>
                <w:iCs/>
                <w:sz w:val="20"/>
                <w:szCs w:val="20"/>
                <w:highlight w:val="yellow"/>
                <w:lang w:eastAsia="sl-SI"/>
              </w:rPr>
            </w:pPr>
          </w:p>
          <w:p w14:paraId="6EFE01F9" w14:textId="4C3D9C69" w:rsidR="002E71BD" w:rsidRPr="0059493F" w:rsidRDefault="00052494" w:rsidP="00256112">
            <w:pPr>
              <w:spacing w:after="0" w:line="276" w:lineRule="auto"/>
              <w:jc w:val="both"/>
              <w:rPr>
                <w:rFonts w:ascii="Arial" w:eastAsia="Times New Roman" w:hAnsi="Arial" w:cs="Arial"/>
                <w:iCs/>
                <w:sz w:val="20"/>
                <w:szCs w:val="20"/>
                <w:lang w:eastAsia="sl-SI"/>
              </w:rPr>
            </w:pPr>
            <w:r w:rsidRPr="0059493F">
              <w:rPr>
                <w:rFonts w:ascii="Arial" w:eastAsia="Times New Roman" w:hAnsi="Arial" w:cs="Arial"/>
                <w:iCs/>
                <w:sz w:val="20"/>
                <w:szCs w:val="20"/>
                <w:lang w:eastAsia="sl-SI"/>
              </w:rPr>
              <w:t xml:space="preserve">Vrednost </w:t>
            </w:r>
            <w:r w:rsidR="0099543B" w:rsidRPr="0059493F">
              <w:rPr>
                <w:rFonts w:ascii="Arial" w:eastAsia="Times New Roman" w:hAnsi="Arial" w:cs="Arial"/>
                <w:iCs/>
                <w:sz w:val="20"/>
                <w:szCs w:val="20"/>
                <w:lang w:eastAsia="sl-SI"/>
              </w:rPr>
              <w:t xml:space="preserve">programskega </w:t>
            </w:r>
            <w:r w:rsidRPr="0059493F">
              <w:rPr>
                <w:rFonts w:ascii="Arial" w:eastAsia="Times New Roman" w:hAnsi="Arial" w:cs="Arial"/>
                <w:iCs/>
                <w:sz w:val="20"/>
                <w:szCs w:val="20"/>
                <w:lang w:eastAsia="sl-SI"/>
              </w:rPr>
              <w:t xml:space="preserve">projekta </w:t>
            </w:r>
            <w:r w:rsidR="0099543B" w:rsidRPr="0059493F">
              <w:rPr>
                <w:rFonts w:ascii="Arial" w:eastAsia="Times New Roman" w:hAnsi="Arial" w:cs="Arial"/>
                <w:iCs/>
                <w:sz w:val="20"/>
                <w:szCs w:val="20"/>
                <w:lang w:eastAsia="sl-SI"/>
              </w:rPr>
              <w:t xml:space="preserve">2180-25-2025 </w:t>
            </w:r>
            <w:r w:rsidRPr="0059493F">
              <w:rPr>
                <w:rFonts w:ascii="Arial" w:eastAsia="Times New Roman" w:hAnsi="Arial" w:cs="Arial"/>
                <w:iCs/>
                <w:sz w:val="20"/>
                <w:szCs w:val="20"/>
                <w:lang w:eastAsia="sl-SI"/>
              </w:rPr>
              <w:t xml:space="preserve">znaša </w:t>
            </w:r>
            <w:r w:rsidR="00E31E89" w:rsidRPr="0059493F">
              <w:rPr>
                <w:rFonts w:ascii="Arial" w:eastAsia="Times New Roman" w:hAnsi="Arial" w:cs="Arial"/>
                <w:iCs/>
                <w:sz w:val="20"/>
                <w:szCs w:val="20"/>
                <w:lang w:eastAsia="sl-SI"/>
              </w:rPr>
              <w:t xml:space="preserve">1.919.800 </w:t>
            </w:r>
            <w:r w:rsidRPr="0059493F">
              <w:rPr>
                <w:rFonts w:ascii="Arial" w:eastAsia="Times New Roman" w:hAnsi="Arial" w:cs="Arial"/>
                <w:iCs/>
                <w:sz w:val="20"/>
                <w:szCs w:val="20"/>
                <w:lang w:eastAsia="sl-SI"/>
              </w:rPr>
              <w:t>EUR</w:t>
            </w:r>
            <w:r w:rsidR="0099543B" w:rsidRPr="0059493F">
              <w:rPr>
                <w:rFonts w:ascii="Arial" w:eastAsia="Times New Roman" w:hAnsi="Arial" w:cs="Arial"/>
                <w:iCs/>
                <w:sz w:val="20"/>
                <w:szCs w:val="20"/>
                <w:lang w:eastAsia="sl-SI"/>
              </w:rPr>
              <w:t xml:space="preserve"> in se bo zaključil do 31. 12. 2029</w:t>
            </w:r>
            <w:r w:rsidRPr="0059493F">
              <w:rPr>
                <w:rFonts w:ascii="Arial" w:eastAsia="Times New Roman" w:hAnsi="Arial" w:cs="Arial"/>
                <w:iCs/>
                <w:sz w:val="20"/>
                <w:szCs w:val="20"/>
                <w:lang w:eastAsia="sl-SI"/>
              </w:rPr>
              <w:t>.</w:t>
            </w:r>
          </w:p>
          <w:p w14:paraId="77577F83" w14:textId="3B2DC9A9" w:rsidR="00EC17BA" w:rsidRPr="00665097" w:rsidRDefault="00EC17BA" w:rsidP="00256112">
            <w:pPr>
              <w:shd w:val="clear" w:color="auto" w:fill="FFFFFF"/>
              <w:spacing w:after="0" w:line="276" w:lineRule="auto"/>
              <w:jc w:val="both"/>
              <w:rPr>
                <w:rFonts w:ascii="Arial" w:hAnsi="Arial" w:cs="Arial"/>
                <w:sz w:val="20"/>
                <w:szCs w:val="20"/>
              </w:rPr>
            </w:pPr>
            <w:r w:rsidRPr="0059493F">
              <w:rPr>
                <w:rFonts w:ascii="Arial" w:eastAsia="Times New Roman" w:hAnsi="Arial" w:cs="Arial"/>
                <w:iCs/>
                <w:sz w:val="20"/>
                <w:szCs w:val="20"/>
                <w:lang w:eastAsia="sl-SI"/>
              </w:rPr>
              <w:t xml:space="preserve">Del sredstev v višini 310.000 EUR </w:t>
            </w:r>
            <w:r w:rsidR="003A6ABF" w:rsidRPr="0059493F">
              <w:rPr>
                <w:rFonts w:ascii="Arial" w:eastAsia="Times New Roman" w:hAnsi="Arial" w:cs="Arial"/>
                <w:iCs/>
                <w:sz w:val="20"/>
                <w:szCs w:val="20"/>
                <w:lang w:eastAsia="sl-SI"/>
              </w:rPr>
              <w:t xml:space="preserve">za izvajanje nalog nacionalne kontaktne točke STEP </w:t>
            </w:r>
            <w:r w:rsidR="009E7CD8">
              <w:rPr>
                <w:rFonts w:ascii="Arial" w:eastAsia="Times New Roman" w:hAnsi="Arial" w:cs="Arial"/>
                <w:iCs/>
                <w:sz w:val="20"/>
                <w:szCs w:val="20"/>
                <w:lang w:eastAsia="sl-SI"/>
              </w:rPr>
              <w:t xml:space="preserve">zagotovi </w:t>
            </w:r>
            <w:r w:rsidR="009E27B1">
              <w:rPr>
                <w:rFonts w:ascii="Arial" w:eastAsia="Times New Roman" w:hAnsi="Arial" w:cs="Arial"/>
                <w:iCs/>
                <w:sz w:val="20"/>
                <w:szCs w:val="20"/>
                <w:lang w:eastAsia="sl-SI"/>
              </w:rPr>
              <w:t xml:space="preserve">Ministrstva za gospodarstvo, turizem in šport </w:t>
            </w:r>
            <w:r w:rsidR="00027E5B">
              <w:rPr>
                <w:rFonts w:ascii="Arial" w:eastAsia="Times New Roman" w:hAnsi="Arial" w:cs="Arial"/>
                <w:iCs/>
                <w:sz w:val="20"/>
                <w:szCs w:val="20"/>
                <w:lang w:eastAsia="sl-SI"/>
              </w:rPr>
              <w:t xml:space="preserve">na </w:t>
            </w:r>
            <w:r w:rsidR="00A7483F">
              <w:rPr>
                <w:rFonts w:ascii="Arial" w:eastAsia="Times New Roman" w:hAnsi="Arial" w:cs="Arial"/>
                <w:iCs/>
                <w:sz w:val="20"/>
                <w:szCs w:val="20"/>
                <w:lang w:eastAsia="sl-SI"/>
              </w:rPr>
              <w:t>proračunsk</w:t>
            </w:r>
            <w:r w:rsidR="00027E5B">
              <w:rPr>
                <w:rFonts w:ascii="Arial" w:eastAsia="Times New Roman" w:hAnsi="Arial" w:cs="Arial"/>
                <w:iCs/>
                <w:sz w:val="20"/>
                <w:szCs w:val="20"/>
                <w:lang w:eastAsia="sl-SI"/>
              </w:rPr>
              <w:t>i</w:t>
            </w:r>
            <w:r w:rsidR="00A7483F">
              <w:rPr>
                <w:rFonts w:ascii="Arial" w:eastAsia="Times New Roman" w:hAnsi="Arial" w:cs="Arial"/>
                <w:iCs/>
                <w:sz w:val="20"/>
                <w:szCs w:val="20"/>
                <w:lang w:eastAsia="sl-SI"/>
              </w:rPr>
              <w:t xml:space="preserve"> postavk</w:t>
            </w:r>
            <w:r w:rsidR="00027E5B">
              <w:rPr>
                <w:rFonts w:ascii="Arial" w:eastAsia="Times New Roman" w:hAnsi="Arial" w:cs="Arial"/>
                <w:iCs/>
                <w:sz w:val="20"/>
                <w:szCs w:val="20"/>
                <w:lang w:eastAsia="sl-SI"/>
              </w:rPr>
              <w:t>i</w:t>
            </w:r>
            <w:r w:rsidR="00A7483F">
              <w:rPr>
                <w:rFonts w:ascii="Arial" w:eastAsia="Times New Roman" w:hAnsi="Arial" w:cs="Arial"/>
                <w:iCs/>
                <w:sz w:val="20"/>
                <w:szCs w:val="20"/>
                <w:lang w:eastAsia="sl-SI"/>
              </w:rPr>
              <w:t xml:space="preserve"> </w:t>
            </w:r>
            <w:r w:rsidR="00027E5B" w:rsidRPr="00027E5B">
              <w:rPr>
                <w:rFonts w:ascii="Arial" w:eastAsia="Times New Roman" w:hAnsi="Arial" w:cs="Arial"/>
                <w:iCs/>
                <w:sz w:val="20"/>
                <w:szCs w:val="20"/>
                <w:lang w:eastAsia="sl-SI"/>
              </w:rPr>
              <w:t>231095 EU 21-27 - EKP - Tehnična pomoč - integrala</w:t>
            </w:r>
            <w:r w:rsidR="001B094B" w:rsidRPr="001816D3">
              <w:rPr>
                <w:rFonts w:ascii="Arial" w:eastAsia="Times New Roman" w:hAnsi="Arial" w:cs="Arial"/>
                <w:iCs/>
                <w:sz w:val="20"/>
                <w:szCs w:val="20"/>
                <w:lang w:eastAsia="sl-SI"/>
              </w:rPr>
              <w:t>.</w:t>
            </w:r>
            <w:r w:rsidR="003A6ABF" w:rsidRPr="001816D3">
              <w:rPr>
                <w:rFonts w:ascii="Arial" w:eastAsia="Times New Roman" w:hAnsi="Arial" w:cs="Arial"/>
                <w:iCs/>
                <w:sz w:val="20"/>
                <w:szCs w:val="20"/>
                <w:lang w:eastAsia="sl-SI"/>
              </w:rPr>
              <w:t xml:space="preserve"> </w:t>
            </w:r>
            <w:bookmarkStart w:id="5" w:name="_Hlk189041216"/>
            <w:r w:rsidR="00CE1BB0" w:rsidRPr="001816D3">
              <w:rPr>
                <w:rFonts w:ascii="Arial" w:eastAsia="Times New Roman" w:hAnsi="Arial" w:cs="Arial"/>
                <w:iCs/>
                <w:sz w:val="20"/>
                <w:szCs w:val="20"/>
                <w:lang w:eastAsia="sl-SI"/>
              </w:rPr>
              <w:t>Preostali</w:t>
            </w:r>
            <w:r w:rsidR="00CE1BB0" w:rsidRPr="0059493F">
              <w:rPr>
                <w:rFonts w:ascii="Arial" w:eastAsia="Times New Roman" w:hAnsi="Arial" w:cs="Arial"/>
                <w:iCs/>
                <w:sz w:val="20"/>
                <w:szCs w:val="20"/>
                <w:lang w:eastAsia="sl-SI"/>
              </w:rPr>
              <w:t xml:space="preserve"> del sredstev v višini</w:t>
            </w:r>
            <w:r w:rsidR="0099543B" w:rsidRPr="0059493F">
              <w:rPr>
                <w:rFonts w:ascii="Arial" w:eastAsia="Times New Roman" w:hAnsi="Arial" w:cs="Arial"/>
                <w:iCs/>
                <w:sz w:val="20"/>
                <w:szCs w:val="20"/>
                <w:lang w:eastAsia="sl-SI"/>
              </w:rPr>
              <w:t xml:space="preserve"> 1.609.800 EUR</w:t>
            </w:r>
            <w:r w:rsidR="00CE1BB0" w:rsidRPr="0059493F">
              <w:rPr>
                <w:rFonts w:ascii="Arial" w:eastAsia="Times New Roman" w:hAnsi="Arial" w:cs="Arial"/>
                <w:iCs/>
                <w:sz w:val="20"/>
                <w:szCs w:val="20"/>
                <w:lang w:eastAsia="sl-SI"/>
              </w:rPr>
              <w:t xml:space="preserve"> </w:t>
            </w:r>
            <w:r w:rsidR="003D7643">
              <w:rPr>
                <w:rFonts w:ascii="Arial" w:eastAsia="Times New Roman" w:hAnsi="Arial" w:cs="Arial"/>
                <w:iCs/>
                <w:sz w:val="20"/>
                <w:szCs w:val="20"/>
                <w:lang w:eastAsia="sl-SI"/>
              </w:rPr>
              <w:t>bo s prerazporeditvijo sredstev</w:t>
            </w:r>
            <w:r w:rsidR="00CE1BB0" w:rsidRPr="0059493F">
              <w:rPr>
                <w:rFonts w:ascii="Arial" w:eastAsia="Times New Roman" w:hAnsi="Arial" w:cs="Arial"/>
                <w:iCs/>
                <w:sz w:val="20"/>
                <w:szCs w:val="20"/>
                <w:lang w:eastAsia="sl-SI"/>
              </w:rPr>
              <w:t xml:space="preserve"> </w:t>
            </w:r>
            <w:r w:rsidR="00027E5B">
              <w:rPr>
                <w:rFonts w:ascii="Arial" w:eastAsia="Times New Roman" w:hAnsi="Arial" w:cs="Arial"/>
                <w:iCs/>
                <w:sz w:val="20"/>
                <w:szCs w:val="20"/>
                <w:lang w:eastAsia="sl-SI"/>
              </w:rPr>
              <w:t xml:space="preserve">iz proračunske postavke </w:t>
            </w:r>
            <w:r w:rsidR="00027E5B" w:rsidRPr="00027E5B">
              <w:rPr>
                <w:rFonts w:ascii="Arial" w:eastAsia="Times New Roman" w:hAnsi="Arial" w:cs="Arial"/>
                <w:iCs/>
                <w:sz w:val="20"/>
                <w:szCs w:val="20"/>
                <w:lang w:eastAsia="sl-SI"/>
              </w:rPr>
              <w:t xml:space="preserve">231084 EU 21-27 - EKP - Tehnična pomoč - integrala </w:t>
            </w:r>
            <w:r w:rsidR="00027E5B">
              <w:rPr>
                <w:rFonts w:ascii="Arial" w:eastAsia="Times New Roman" w:hAnsi="Arial" w:cs="Arial"/>
                <w:iCs/>
                <w:sz w:val="20"/>
                <w:szCs w:val="20"/>
                <w:lang w:eastAsia="sl-SI"/>
              </w:rPr>
              <w:t>–</w:t>
            </w:r>
            <w:r w:rsidR="00027E5B" w:rsidRPr="00027E5B">
              <w:rPr>
                <w:rFonts w:ascii="Arial" w:eastAsia="Times New Roman" w:hAnsi="Arial" w:cs="Arial"/>
                <w:iCs/>
                <w:sz w:val="20"/>
                <w:szCs w:val="20"/>
                <w:lang w:eastAsia="sl-SI"/>
              </w:rPr>
              <w:t xml:space="preserve"> OU</w:t>
            </w:r>
            <w:r w:rsidR="00027E5B">
              <w:rPr>
                <w:rFonts w:ascii="Arial" w:eastAsia="Times New Roman" w:hAnsi="Arial" w:cs="Arial"/>
                <w:iCs/>
                <w:sz w:val="20"/>
                <w:szCs w:val="20"/>
                <w:lang w:eastAsia="sl-SI"/>
              </w:rPr>
              <w:t xml:space="preserve"> </w:t>
            </w:r>
            <w:r w:rsidR="00CE1BB0" w:rsidRPr="0059493F">
              <w:rPr>
                <w:rFonts w:ascii="Arial" w:eastAsia="Times New Roman" w:hAnsi="Arial" w:cs="Arial"/>
                <w:iCs/>
                <w:sz w:val="20"/>
                <w:szCs w:val="20"/>
                <w:lang w:eastAsia="sl-SI"/>
              </w:rPr>
              <w:t>zagotovilo</w:t>
            </w:r>
            <w:r w:rsidR="0099543B" w:rsidRPr="0059493F">
              <w:rPr>
                <w:rFonts w:ascii="Arial" w:eastAsia="Times New Roman" w:hAnsi="Arial" w:cs="Arial"/>
                <w:iCs/>
                <w:sz w:val="20"/>
                <w:szCs w:val="20"/>
                <w:lang w:eastAsia="sl-SI"/>
              </w:rPr>
              <w:t xml:space="preserve"> Ministrstvo za kohezijo in regionalni razvoj</w:t>
            </w:r>
            <w:r w:rsidR="00CE1BB0" w:rsidRPr="0059493F">
              <w:rPr>
                <w:rFonts w:ascii="Arial" w:eastAsia="Times New Roman" w:hAnsi="Arial" w:cs="Arial"/>
                <w:iCs/>
                <w:sz w:val="20"/>
                <w:szCs w:val="20"/>
                <w:lang w:eastAsia="sl-SI"/>
              </w:rPr>
              <w:t>.</w:t>
            </w:r>
            <w:bookmarkEnd w:id="5"/>
          </w:p>
        </w:tc>
      </w:tr>
      <w:tr w:rsidR="00EA5264" w:rsidRPr="00665097" w14:paraId="5E7AC151" w14:textId="77777777" w:rsidTr="00D73802">
        <w:trPr>
          <w:trHeight w:val="243"/>
        </w:trPr>
        <w:tc>
          <w:tcPr>
            <w:tcW w:w="9283" w:type="dxa"/>
            <w:gridSpan w:val="4"/>
          </w:tcPr>
          <w:p w14:paraId="57E099D7" w14:textId="77777777" w:rsidR="00EA5264" w:rsidRPr="00665097" w:rsidRDefault="00EA5264" w:rsidP="00EA526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6. Presoja posledic za:</w:t>
            </w:r>
          </w:p>
        </w:tc>
      </w:tr>
      <w:tr w:rsidR="00EA5264" w:rsidRPr="00665097" w14:paraId="400A1A28" w14:textId="77777777" w:rsidTr="00D73802">
        <w:trPr>
          <w:trHeight w:val="487"/>
        </w:trPr>
        <w:tc>
          <w:tcPr>
            <w:tcW w:w="1466" w:type="dxa"/>
          </w:tcPr>
          <w:p w14:paraId="26573611"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a)</w:t>
            </w:r>
          </w:p>
        </w:tc>
        <w:tc>
          <w:tcPr>
            <w:tcW w:w="5515" w:type="dxa"/>
            <w:gridSpan w:val="2"/>
          </w:tcPr>
          <w:p w14:paraId="7AC1E464"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javnofinančna sredstva nad 40.000 EUR v tekočem in naslednjih treh letih</w:t>
            </w:r>
          </w:p>
        </w:tc>
        <w:tc>
          <w:tcPr>
            <w:tcW w:w="2300" w:type="dxa"/>
            <w:vAlign w:val="center"/>
          </w:tcPr>
          <w:p w14:paraId="7B63D5B2"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b/>
                <w:bCs/>
                <w:sz w:val="20"/>
                <w:szCs w:val="20"/>
                <w:lang w:eastAsia="sl-SI"/>
              </w:rPr>
              <w:t>DA</w:t>
            </w:r>
            <w:r w:rsidRPr="00665097">
              <w:rPr>
                <w:rFonts w:ascii="Arial" w:eastAsia="Times New Roman" w:hAnsi="Arial" w:cs="Arial"/>
                <w:sz w:val="20"/>
                <w:szCs w:val="20"/>
                <w:lang w:eastAsia="sl-SI"/>
              </w:rPr>
              <w:t>/</w:t>
            </w:r>
            <w:r w:rsidRPr="00665097">
              <w:rPr>
                <w:rFonts w:ascii="Arial" w:eastAsia="Times New Roman" w:hAnsi="Arial" w:cs="Arial"/>
                <w:bCs/>
                <w:sz w:val="20"/>
                <w:szCs w:val="20"/>
                <w:lang w:eastAsia="sl-SI"/>
              </w:rPr>
              <w:t>NE</w:t>
            </w:r>
          </w:p>
        </w:tc>
      </w:tr>
      <w:tr w:rsidR="00EA5264" w:rsidRPr="00665097" w14:paraId="31343BA9" w14:textId="77777777" w:rsidTr="00D73802">
        <w:trPr>
          <w:trHeight w:val="501"/>
        </w:trPr>
        <w:tc>
          <w:tcPr>
            <w:tcW w:w="1466" w:type="dxa"/>
          </w:tcPr>
          <w:p w14:paraId="5E9A3A2F"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b)</w:t>
            </w:r>
          </w:p>
        </w:tc>
        <w:tc>
          <w:tcPr>
            <w:tcW w:w="5515" w:type="dxa"/>
            <w:gridSpan w:val="2"/>
          </w:tcPr>
          <w:p w14:paraId="5DB70C1E"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bCs/>
                <w:sz w:val="20"/>
                <w:szCs w:val="20"/>
                <w:lang w:eastAsia="sl-SI"/>
              </w:rPr>
              <w:t>usklajenost slovenskega pravnega reda s pravnim redom Evropske unije</w:t>
            </w:r>
          </w:p>
        </w:tc>
        <w:tc>
          <w:tcPr>
            <w:tcW w:w="2300" w:type="dxa"/>
            <w:vAlign w:val="center"/>
          </w:tcPr>
          <w:p w14:paraId="5258BC14"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AD1B0CF" w14:textId="77777777" w:rsidTr="00D73802">
        <w:trPr>
          <w:trHeight w:val="243"/>
        </w:trPr>
        <w:tc>
          <w:tcPr>
            <w:tcW w:w="1466" w:type="dxa"/>
          </w:tcPr>
          <w:p w14:paraId="3BE1878E"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c)</w:t>
            </w:r>
          </w:p>
        </w:tc>
        <w:tc>
          <w:tcPr>
            <w:tcW w:w="5515" w:type="dxa"/>
            <w:gridSpan w:val="2"/>
          </w:tcPr>
          <w:p w14:paraId="561A1F29"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administrativne posledice</w:t>
            </w:r>
          </w:p>
        </w:tc>
        <w:tc>
          <w:tcPr>
            <w:tcW w:w="2300" w:type="dxa"/>
            <w:vAlign w:val="center"/>
          </w:tcPr>
          <w:p w14:paraId="432A5A29"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374E5F5" w14:textId="77777777" w:rsidTr="001956FC">
        <w:trPr>
          <w:trHeight w:val="694"/>
        </w:trPr>
        <w:tc>
          <w:tcPr>
            <w:tcW w:w="1466" w:type="dxa"/>
          </w:tcPr>
          <w:p w14:paraId="6978CDD6"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č)</w:t>
            </w:r>
          </w:p>
        </w:tc>
        <w:tc>
          <w:tcPr>
            <w:tcW w:w="5515" w:type="dxa"/>
            <w:gridSpan w:val="2"/>
          </w:tcPr>
          <w:p w14:paraId="1C98DF7A" w14:textId="6BB369C8" w:rsidR="00EA5264" w:rsidRPr="00665097" w:rsidRDefault="00EA5264" w:rsidP="001956FC">
            <w:pPr>
              <w:overflowPunct w:val="0"/>
              <w:autoSpaceDE w:val="0"/>
              <w:autoSpaceDN w:val="0"/>
              <w:adjustRightInd w:val="0"/>
              <w:spacing w:after="0" w:line="260" w:lineRule="exact"/>
              <w:jc w:val="both"/>
              <w:textAlignment w:val="baseline"/>
              <w:rPr>
                <w:rFonts w:ascii="Arial" w:eastAsia="Times New Roman" w:hAnsi="Arial" w:cs="Arial"/>
                <w:bCs/>
                <w:sz w:val="20"/>
                <w:lang w:eastAsia="sl-SI"/>
              </w:rPr>
            </w:pPr>
            <w:r w:rsidRPr="00665097">
              <w:rPr>
                <w:rFonts w:ascii="Arial" w:eastAsia="Times New Roman" w:hAnsi="Arial" w:cs="Arial"/>
                <w:sz w:val="20"/>
                <w:szCs w:val="20"/>
                <w:lang w:eastAsia="sl-SI"/>
              </w:rPr>
              <w:t>gospodarstvo, zlasti</w:t>
            </w:r>
            <w:r w:rsidRPr="00665097">
              <w:rPr>
                <w:rFonts w:ascii="Arial" w:eastAsia="Times New Roman" w:hAnsi="Arial" w:cs="Arial"/>
                <w:bCs/>
                <w:sz w:val="20"/>
                <w:szCs w:val="20"/>
                <w:lang w:eastAsia="sl-SI"/>
              </w:rPr>
              <w:t xml:space="preserve"> mala in srednja podjetja ter konkurenčnost podjetij</w:t>
            </w:r>
          </w:p>
        </w:tc>
        <w:tc>
          <w:tcPr>
            <w:tcW w:w="2300" w:type="dxa"/>
            <w:vAlign w:val="center"/>
          </w:tcPr>
          <w:p w14:paraId="2FC2138D"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956FC">
              <w:rPr>
                <w:rFonts w:ascii="Arial" w:eastAsia="Times New Roman" w:hAnsi="Arial" w:cs="Arial"/>
                <w:bCs/>
                <w:sz w:val="20"/>
                <w:szCs w:val="20"/>
                <w:lang w:eastAsia="sl-SI"/>
              </w:rPr>
              <w:t>DA</w:t>
            </w:r>
            <w:r w:rsidRPr="00665097">
              <w:rPr>
                <w:rFonts w:ascii="Arial" w:eastAsia="Times New Roman" w:hAnsi="Arial" w:cs="Arial"/>
                <w:sz w:val="20"/>
                <w:szCs w:val="20"/>
                <w:lang w:eastAsia="sl-SI"/>
              </w:rPr>
              <w:t>/</w:t>
            </w:r>
            <w:r w:rsidRPr="001956FC">
              <w:rPr>
                <w:rFonts w:ascii="Arial" w:eastAsia="Times New Roman" w:hAnsi="Arial" w:cs="Arial"/>
                <w:b/>
                <w:bCs/>
                <w:sz w:val="20"/>
                <w:szCs w:val="20"/>
                <w:lang w:eastAsia="sl-SI"/>
              </w:rPr>
              <w:t>NE</w:t>
            </w:r>
          </w:p>
        </w:tc>
      </w:tr>
      <w:tr w:rsidR="00EA5264" w:rsidRPr="00665097" w14:paraId="5C63ECE4" w14:textId="77777777" w:rsidTr="00D73802">
        <w:trPr>
          <w:trHeight w:val="243"/>
        </w:trPr>
        <w:tc>
          <w:tcPr>
            <w:tcW w:w="1466" w:type="dxa"/>
          </w:tcPr>
          <w:p w14:paraId="76A6CAC2"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w:t>
            </w:r>
          </w:p>
        </w:tc>
        <w:tc>
          <w:tcPr>
            <w:tcW w:w="5515" w:type="dxa"/>
            <w:gridSpan w:val="2"/>
          </w:tcPr>
          <w:p w14:paraId="77BD5DBF"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okolje, vključno s prostorskimi in varstvenimi vidiki</w:t>
            </w:r>
          </w:p>
        </w:tc>
        <w:tc>
          <w:tcPr>
            <w:tcW w:w="2300" w:type="dxa"/>
            <w:vAlign w:val="center"/>
          </w:tcPr>
          <w:p w14:paraId="36C27088"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2C043B7" w14:textId="77777777" w:rsidTr="00D73802">
        <w:trPr>
          <w:trHeight w:val="243"/>
        </w:trPr>
        <w:tc>
          <w:tcPr>
            <w:tcW w:w="1466" w:type="dxa"/>
          </w:tcPr>
          <w:p w14:paraId="0083DEB8"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e)</w:t>
            </w:r>
          </w:p>
        </w:tc>
        <w:tc>
          <w:tcPr>
            <w:tcW w:w="5515" w:type="dxa"/>
            <w:gridSpan w:val="2"/>
          </w:tcPr>
          <w:p w14:paraId="5E03DDEF"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socialno področje</w:t>
            </w:r>
          </w:p>
        </w:tc>
        <w:tc>
          <w:tcPr>
            <w:tcW w:w="2300" w:type="dxa"/>
            <w:vAlign w:val="center"/>
          </w:tcPr>
          <w:p w14:paraId="5565F04B"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08E466AD" w14:textId="77777777" w:rsidTr="00D73802">
        <w:trPr>
          <w:trHeight w:val="1477"/>
        </w:trPr>
        <w:tc>
          <w:tcPr>
            <w:tcW w:w="1466" w:type="dxa"/>
            <w:tcBorders>
              <w:bottom w:val="single" w:sz="4" w:space="0" w:color="auto"/>
            </w:tcBorders>
          </w:tcPr>
          <w:p w14:paraId="64F28E7B"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f)</w:t>
            </w:r>
          </w:p>
        </w:tc>
        <w:tc>
          <w:tcPr>
            <w:tcW w:w="5515" w:type="dxa"/>
            <w:gridSpan w:val="2"/>
            <w:tcBorders>
              <w:bottom w:val="single" w:sz="4" w:space="0" w:color="auto"/>
            </w:tcBorders>
          </w:tcPr>
          <w:p w14:paraId="4850FE11"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dokumente razvojnega načrtovanja:</w:t>
            </w:r>
          </w:p>
          <w:p w14:paraId="662FB5E7" w14:textId="77777777" w:rsidR="00EA5264" w:rsidRPr="00665097" w:rsidRDefault="00EA5264" w:rsidP="00EA526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nacionalne dokumente razvojnega načrtovanja</w:t>
            </w:r>
          </w:p>
          <w:p w14:paraId="4F62560E" w14:textId="77777777" w:rsidR="00EA5264" w:rsidRPr="00665097" w:rsidRDefault="00EA5264" w:rsidP="00EA526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razvojne politike na ravni programov po strukturi razvojne klasifikacije programskega proračuna</w:t>
            </w:r>
          </w:p>
          <w:p w14:paraId="0A8C2996" w14:textId="77777777" w:rsidR="00EA5264" w:rsidRPr="00665097" w:rsidRDefault="00EA5264" w:rsidP="00EA526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razvojne dokumente Evropske unije in mednarodnih organizacij</w:t>
            </w:r>
          </w:p>
        </w:tc>
        <w:tc>
          <w:tcPr>
            <w:tcW w:w="2300" w:type="dxa"/>
            <w:tcBorders>
              <w:bottom w:val="single" w:sz="4" w:space="0" w:color="auto"/>
            </w:tcBorders>
            <w:vAlign w:val="center"/>
          </w:tcPr>
          <w:p w14:paraId="3E241272"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C03AF95" w14:textId="77777777" w:rsidTr="007810E5">
        <w:trPr>
          <w:trHeight w:val="591"/>
        </w:trPr>
        <w:tc>
          <w:tcPr>
            <w:tcW w:w="9283" w:type="dxa"/>
            <w:gridSpan w:val="4"/>
            <w:tcBorders>
              <w:top w:val="single" w:sz="4" w:space="0" w:color="auto"/>
              <w:left w:val="single" w:sz="4" w:space="0" w:color="auto"/>
              <w:bottom w:val="single" w:sz="4" w:space="0" w:color="auto"/>
              <w:right w:val="single" w:sz="4" w:space="0" w:color="auto"/>
            </w:tcBorders>
          </w:tcPr>
          <w:p w14:paraId="3D43A45C" w14:textId="77777777" w:rsidR="00EA5264" w:rsidRPr="00665097" w:rsidRDefault="00EA5264" w:rsidP="00EA526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7.a Predstavitev ocene finančnih posledic nad 40.000 EUR:</w:t>
            </w:r>
          </w:p>
          <w:p w14:paraId="67052906" w14:textId="12E9FF1D" w:rsidR="004C30B3" w:rsidRPr="00CF0F24" w:rsidRDefault="001956FC" w:rsidP="00121D30">
            <w:pPr>
              <w:widowControl w:val="0"/>
              <w:suppressAutoHyphens/>
              <w:overflowPunct w:val="0"/>
              <w:autoSpaceDE w:val="0"/>
              <w:autoSpaceDN w:val="0"/>
              <w:adjustRightInd w:val="0"/>
              <w:spacing w:after="0" w:line="260" w:lineRule="exact"/>
              <w:jc w:val="both"/>
              <w:textAlignment w:val="baseline"/>
              <w:outlineLvl w:val="3"/>
              <w:rPr>
                <w:rFonts w:ascii="Arial" w:hAnsi="Arial" w:cs="Arial"/>
                <w:sz w:val="20"/>
                <w:szCs w:val="20"/>
              </w:rPr>
            </w:pPr>
            <w:r w:rsidRPr="001956FC">
              <w:rPr>
                <w:rFonts w:ascii="Arial" w:eastAsia="Times New Roman" w:hAnsi="Arial" w:cs="Arial"/>
                <w:iCs/>
                <w:sz w:val="20"/>
                <w:szCs w:val="20"/>
                <w:lang w:eastAsia="sl-SI"/>
              </w:rPr>
              <w:t xml:space="preserve">Sredstva za </w:t>
            </w:r>
            <w:r w:rsidR="00B012D4">
              <w:rPr>
                <w:rFonts w:ascii="Arial" w:eastAsia="Times New Roman" w:hAnsi="Arial" w:cs="Arial"/>
                <w:iCs/>
                <w:sz w:val="20"/>
                <w:szCs w:val="20"/>
                <w:lang w:eastAsia="sl-SI"/>
              </w:rPr>
              <w:t xml:space="preserve">nov projekt </w:t>
            </w:r>
            <w:r w:rsidR="003263C2">
              <w:rPr>
                <w:rFonts w:ascii="Arial" w:eastAsia="Times New Roman" w:hAnsi="Arial" w:cs="Arial"/>
                <w:iCs/>
                <w:sz w:val="20"/>
                <w:szCs w:val="20"/>
                <w:lang w:eastAsia="sl-SI"/>
              </w:rPr>
              <w:t>I</w:t>
            </w:r>
            <w:r w:rsidR="00B012D4">
              <w:rPr>
                <w:rFonts w:ascii="Arial" w:eastAsia="Times New Roman" w:hAnsi="Arial" w:cs="Arial"/>
                <w:iCs/>
                <w:sz w:val="20"/>
                <w:szCs w:val="20"/>
                <w:lang w:eastAsia="sl-SI"/>
              </w:rPr>
              <w:t>zvajanje nalog kontaktne točke STEP</w:t>
            </w:r>
            <w:r w:rsidR="001B094B">
              <w:rPr>
                <w:rFonts w:ascii="Arial" w:eastAsia="Times New Roman" w:hAnsi="Arial" w:cs="Arial"/>
                <w:iCs/>
                <w:sz w:val="20"/>
                <w:szCs w:val="20"/>
                <w:lang w:eastAsia="sl-SI"/>
              </w:rPr>
              <w:t xml:space="preserve"> Slovenija</w:t>
            </w:r>
            <w:r w:rsidR="00B012D4">
              <w:rPr>
                <w:rFonts w:ascii="Arial" w:eastAsia="Times New Roman" w:hAnsi="Arial" w:cs="Arial"/>
                <w:iCs/>
                <w:sz w:val="20"/>
                <w:szCs w:val="20"/>
                <w:lang w:eastAsia="sl-SI"/>
              </w:rPr>
              <w:t xml:space="preserve"> </w:t>
            </w:r>
            <w:r w:rsidRPr="001956FC">
              <w:rPr>
                <w:rFonts w:ascii="Arial" w:eastAsia="Times New Roman" w:hAnsi="Arial" w:cs="Arial"/>
                <w:iCs/>
                <w:sz w:val="20"/>
                <w:szCs w:val="20"/>
                <w:lang w:eastAsia="sl-SI"/>
              </w:rPr>
              <w:t xml:space="preserve">so v proračunu Ministrstva za </w:t>
            </w:r>
            <w:r w:rsidR="002E71BD">
              <w:rPr>
                <w:rFonts w:ascii="Arial" w:eastAsia="Times New Roman" w:hAnsi="Arial" w:cs="Arial"/>
                <w:iCs/>
                <w:sz w:val="20"/>
                <w:szCs w:val="20"/>
                <w:lang w:eastAsia="sl-SI"/>
              </w:rPr>
              <w:t xml:space="preserve">gospodarstvo, turizem in šport </w:t>
            </w:r>
            <w:r w:rsidRPr="001956FC">
              <w:rPr>
                <w:rFonts w:ascii="Arial" w:eastAsia="Times New Roman" w:hAnsi="Arial" w:cs="Arial"/>
                <w:iCs/>
                <w:sz w:val="20"/>
                <w:szCs w:val="20"/>
                <w:lang w:eastAsia="sl-SI"/>
              </w:rPr>
              <w:t>zagotovljena na proračunski postavki 2310</w:t>
            </w:r>
            <w:r w:rsidR="00495A16">
              <w:rPr>
                <w:rFonts w:ascii="Arial" w:eastAsia="Times New Roman" w:hAnsi="Arial" w:cs="Arial"/>
                <w:iCs/>
                <w:sz w:val="20"/>
                <w:szCs w:val="20"/>
                <w:lang w:eastAsia="sl-SI"/>
              </w:rPr>
              <w:t>95</w:t>
            </w:r>
            <w:r w:rsidRPr="001956FC">
              <w:rPr>
                <w:rFonts w:ascii="Arial" w:eastAsia="Times New Roman" w:hAnsi="Arial" w:cs="Arial"/>
                <w:iCs/>
                <w:sz w:val="20"/>
                <w:szCs w:val="20"/>
                <w:lang w:eastAsia="sl-SI"/>
              </w:rPr>
              <w:t xml:space="preserve"> - EU 21-27 - EKP - Tehnična pomoč – </w:t>
            </w:r>
            <w:r w:rsidRPr="001816D3">
              <w:rPr>
                <w:rFonts w:ascii="Arial" w:eastAsia="Times New Roman" w:hAnsi="Arial" w:cs="Arial"/>
                <w:iCs/>
                <w:sz w:val="20"/>
                <w:szCs w:val="20"/>
                <w:lang w:eastAsia="sl-SI"/>
              </w:rPr>
              <w:t>integrala</w:t>
            </w:r>
            <w:r w:rsidR="00C910F8" w:rsidRPr="001816D3">
              <w:rPr>
                <w:rFonts w:ascii="Arial" w:eastAsia="Times New Roman" w:hAnsi="Arial" w:cs="Arial"/>
                <w:iCs/>
                <w:sz w:val="20"/>
                <w:szCs w:val="20"/>
                <w:lang w:eastAsia="sl-SI"/>
              </w:rPr>
              <w:t xml:space="preserve"> na EP 2180-23-0008 Financ. aktivnosti EKP / Tehnična pomoč 21-27</w:t>
            </w:r>
            <w:r w:rsidR="00F936E9">
              <w:rPr>
                <w:rFonts w:ascii="Arial" w:eastAsia="Times New Roman" w:hAnsi="Arial" w:cs="Arial"/>
                <w:iCs/>
                <w:sz w:val="20"/>
                <w:szCs w:val="20"/>
                <w:lang w:eastAsia="sl-SI"/>
              </w:rPr>
              <w:t xml:space="preserve"> </w:t>
            </w:r>
            <w:r w:rsidR="00F936E9" w:rsidRPr="004D455A">
              <w:rPr>
                <w:rFonts w:ascii="Arial" w:eastAsia="Times New Roman" w:hAnsi="Arial" w:cs="Arial"/>
                <w:iCs/>
                <w:sz w:val="20"/>
                <w:szCs w:val="20"/>
                <w:lang w:eastAsia="sl-SI"/>
              </w:rPr>
              <w:t>in na proračunski postavki M</w:t>
            </w:r>
            <w:r w:rsidR="0079568B" w:rsidRPr="004D455A">
              <w:rPr>
                <w:rFonts w:ascii="Arial" w:eastAsia="Times New Roman" w:hAnsi="Arial" w:cs="Arial"/>
                <w:iCs/>
                <w:sz w:val="20"/>
                <w:szCs w:val="20"/>
                <w:lang w:eastAsia="sl-SI"/>
              </w:rPr>
              <w:t>inistrstva za kohezijo in regionalni razvoj</w:t>
            </w:r>
            <w:r w:rsidR="003219FC" w:rsidRPr="004D455A">
              <w:rPr>
                <w:rFonts w:ascii="Arial" w:eastAsia="Times New Roman" w:hAnsi="Arial" w:cs="Arial"/>
                <w:iCs/>
                <w:sz w:val="20"/>
                <w:szCs w:val="20"/>
                <w:lang w:eastAsia="sl-SI"/>
              </w:rPr>
              <w:t xml:space="preserve"> 231084 - </w:t>
            </w:r>
            <w:r w:rsidR="004D455A" w:rsidRPr="004D455A">
              <w:rPr>
                <w:rFonts w:ascii="Arial" w:eastAsia="Times New Roman" w:hAnsi="Arial" w:cs="Arial"/>
                <w:iCs/>
                <w:sz w:val="20"/>
                <w:szCs w:val="20"/>
                <w:lang w:eastAsia="sl-SI"/>
              </w:rPr>
              <w:t xml:space="preserve">EU 21-27 - EKP - Tehnična pomoč - integrala </w:t>
            </w:r>
            <w:r w:rsidR="00C910F8">
              <w:rPr>
                <w:rFonts w:ascii="Arial" w:eastAsia="Times New Roman" w:hAnsi="Arial" w:cs="Arial"/>
                <w:iCs/>
                <w:sz w:val="20"/>
                <w:szCs w:val="20"/>
                <w:lang w:eastAsia="sl-SI"/>
              </w:rPr>
              <w:t>–</w:t>
            </w:r>
            <w:r w:rsidR="004D455A" w:rsidRPr="004D455A">
              <w:rPr>
                <w:rFonts w:ascii="Arial" w:eastAsia="Times New Roman" w:hAnsi="Arial" w:cs="Arial"/>
                <w:iCs/>
                <w:sz w:val="20"/>
                <w:szCs w:val="20"/>
                <w:lang w:eastAsia="sl-SI"/>
              </w:rPr>
              <w:t xml:space="preserve"> OU</w:t>
            </w:r>
            <w:r w:rsidR="00C910F8">
              <w:rPr>
                <w:rFonts w:ascii="Arial" w:eastAsia="Times New Roman" w:hAnsi="Arial" w:cs="Arial"/>
                <w:iCs/>
                <w:sz w:val="20"/>
                <w:szCs w:val="20"/>
                <w:lang w:eastAsia="sl-SI"/>
              </w:rPr>
              <w:t xml:space="preserve"> in se bodo prerazporedila iz </w:t>
            </w:r>
            <w:r w:rsidR="00E77492">
              <w:rPr>
                <w:rFonts w:ascii="Arial" w:eastAsia="Times New Roman" w:hAnsi="Arial" w:cs="Arial"/>
                <w:iCs/>
                <w:sz w:val="20"/>
                <w:szCs w:val="20"/>
                <w:lang w:eastAsia="sl-SI"/>
              </w:rPr>
              <w:t>evidenčnega</w:t>
            </w:r>
            <w:r w:rsidR="00C910F8">
              <w:rPr>
                <w:rFonts w:ascii="Arial" w:eastAsia="Times New Roman" w:hAnsi="Arial" w:cs="Arial"/>
                <w:iCs/>
                <w:sz w:val="20"/>
                <w:szCs w:val="20"/>
                <w:lang w:eastAsia="sl-SI"/>
              </w:rPr>
              <w:t xml:space="preserve"> projekta </w:t>
            </w:r>
            <w:r w:rsidR="00C910F8" w:rsidRPr="00C910F8">
              <w:rPr>
                <w:rFonts w:ascii="Arial" w:eastAsia="Times New Roman" w:hAnsi="Arial" w:cs="Arial"/>
                <w:iCs/>
                <w:sz w:val="20"/>
                <w:szCs w:val="20"/>
                <w:lang w:eastAsia="sl-SI"/>
              </w:rPr>
              <w:t>1630-2</w:t>
            </w:r>
            <w:r w:rsidR="00E77492">
              <w:rPr>
                <w:rFonts w:ascii="Arial" w:eastAsia="Times New Roman" w:hAnsi="Arial" w:cs="Arial"/>
                <w:iCs/>
                <w:sz w:val="20"/>
                <w:szCs w:val="20"/>
                <w:lang w:eastAsia="sl-SI"/>
              </w:rPr>
              <w:t>3</w:t>
            </w:r>
            <w:r w:rsidR="00C910F8" w:rsidRPr="00C910F8">
              <w:rPr>
                <w:rFonts w:ascii="Arial" w:eastAsia="Times New Roman" w:hAnsi="Arial" w:cs="Arial"/>
                <w:iCs/>
                <w:sz w:val="20"/>
                <w:szCs w:val="20"/>
                <w:lang w:eastAsia="sl-SI"/>
              </w:rPr>
              <w:t>-</w:t>
            </w:r>
            <w:r w:rsidR="00E77492">
              <w:rPr>
                <w:rFonts w:ascii="Arial" w:eastAsia="Times New Roman" w:hAnsi="Arial" w:cs="Arial"/>
                <w:iCs/>
                <w:sz w:val="20"/>
                <w:szCs w:val="20"/>
                <w:lang w:eastAsia="sl-SI"/>
              </w:rPr>
              <w:t>0010</w:t>
            </w:r>
            <w:r w:rsidR="00C910F8" w:rsidRPr="00C910F8">
              <w:rPr>
                <w:rFonts w:ascii="Arial" w:eastAsia="Times New Roman" w:hAnsi="Arial" w:cs="Arial"/>
                <w:iCs/>
                <w:sz w:val="20"/>
                <w:szCs w:val="20"/>
                <w:lang w:eastAsia="sl-SI"/>
              </w:rPr>
              <w:t xml:space="preserve"> </w:t>
            </w:r>
            <w:r w:rsidR="00E77492" w:rsidRPr="00E77492">
              <w:rPr>
                <w:rFonts w:ascii="Arial" w:eastAsia="Times New Roman" w:hAnsi="Arial" w:cs="Arial"/>
                <w:iCs/>
                <w:sz w:val="20"/>
                <w:szCs w:val="20"/>
                <w:lang w:eastAsia="sl-SI"/>
              </w:rPr>
              <w:t xml:space="preserve">Tehnična pomoč EKP 21-27 </w:t>
            </w:r>
            <w:r w:rsidR="00E77492">
              <w:rPr>
                <w:rFonts w:ascii="Arial" w:eastAsia="Times New Roman" w:hAnsi="Arial" w:cs="Arial"/>
                <w:iCs/>
                <w:sz w:val="20"/>
                <w:szCs w:val="20"/>
                <w:lang w:eastAsia="sl-SI"/>
              </w:rPr>
              <w:t>–</w:t>
            </w:r>
            <w:r w:rsidR="00E77492" w:rsidRPr="00E77492">
              <w:rPr>
                <w:rFonts w:ascii="Arial" w:eastAsia="Times New Roman" w:hAnsi="Arial" w:cs="Arial"/>
                <w:iCs/>
                <w:sz w:val="20"/>
                <w:szCs w:val="20"/>
                <w:lang w:eastAsia="sl-SI"/>
              </w:rPr>
              <w:t xml:space="preserve"> integrala</w:t>
            </w:r>
            <w:r w:rsidR="00E77492">
              <w:rPr>
                <w:rFonts w:ascii="Arial" w:eastAsia="Times New Roman" w:hAnsi="Arial" w:cs="Arial"/>
                <w:iCs/>
                <w:sz w:val="20"/>
                <w:szCs w:val="20"/>
                <w:lang w:eastAsia="sl-SI"/>
              </w:rPr>
              <w:t>.</w:t>
            </w:r>
          </w:p>
        </w:tc>
      </w:tr>
    </w:tbl>
    <w:p w14:paraId="4473D041" w14:textId="77777777" w:rsidR="00EA5264" w:rsidRPr="00665097" w:rsidRDefault="00EA5264" w:rsidP="00EA5264">
      <w:pPr>
        <w:spacing w:after="0" w:line="260" w:lineRule="exact"/>
        <w:rPr>
          <w:rFonts w:ascii="Arial" w:eastAsia="Times New Roman" w:hAnsi="Arial" w:cs="Arial"/>
          <w:vanish/>
          <w:sz w:val="20"/>
          <w:szCs w:val="20"/>
        </w:rPr>
      </w:pPr>
    </w:p>
    <w:tbl>
      <w:tblPr>
        <w:tblW w:w="93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063"/>
        <w:gridCol w:w="1405"/>
        <w:gridCol w:w="324"/>
        <w:gridCol w:w="1632"/>
        <w:gridCol w:w="554"/>
        <w:gridCol w:w="1108"/>
        <w:gridCol w:w="1662"/>
      </w:tblGrid>
      <w:tr w:rsidR="00EA5264" w:rsidRPr="00665097" w14:paraId="3B52894A" w14:textId="77777777" w:rsidTr="0033320C">
        <w:trPr>
          <w:cantSplit/>
          <w:trHeight w:val="35"/>
        </w:trPr>
        <w:tc>
          <w:tcPr>
            <w:tcW w:w="9343"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A092163" w14:textId="77777777" w:rsidR="00EA5264" w:rsidRPr="00665097" w:rsidRDefault="00EA5264" w:rsidP="00EA5264">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6" w:name="_Toc45287081"/>
            <w:r w:rsidRPr="00665097">
              <w:rPr>
                <w:rFonts w:ascii="Arial" w:eastAsia="Times New Roman" w:hAnsi="Arial" w:cs="Arial"/>
                <w:b/>
                <w:kern w:val="32"/>
                <w:sz w:val="20"/>
                <w:szCs w:val="20"/>
                <w:lang w:eastAsia="sl-SI"/>
              </w:rPr>
              <w:lastRenderedPageBreak/>
              <w:t>I. Ocena finančnih posledic, ki niso načrtovane v sprejetem proračunu</w:t>
            </w:r>
            <w:bookmarkEnd w:id="6"/>
          </w:p>
        </w:tc>
      </w:tr>
      <w:tr w:rsidR="00EA5264" w:rsidRPr="00665097" w14:paraId="2DE77F27" w14:textId="77777777" w:rsidTr="00E90D77">
        <w:trPr>
          <w:cantSplit/>
          <w:trHeight w:val="276"/>
        </w:trPr>
        <w:tc>
          <w:tcPr>
            <w:tcW w:w="2658" w:type="dxa"/>
            <w:gridSpan w:val="2"/>
            <w:tcBorders>
              <w:top w:val="single" w:sz="4" w:space="0" w:color="auto"/>
              <w:left w:val="single" w:sz="4" w:space="0" w:color="auto"/>
              <w:bottom w:val="single" w:sz="4" w:space="0" w:color="auto"/>
              <w:right w:val="single" w:sz="4" w:space="0" w:color="auto"/>
            </w:tcBorders>
            <w:vAlign w:val="center"/>
          </w:tcPr>
          <w:p w14:paraId="6869A9CE" w14:textId="77777777" w:rsidR="00EA5264" w:rsidRPr="00665097" w:rsidRDefault="00EA5264" w:rsidP="00EA5264">
            <w:pPr>
              <w:widowControl w:val="0"/>
              <w:spacing w:after="0" w:line="260" w:lineRule="exact"/>
              <w:ind w:left="-122" w:right="-112"/>
              <w:jc w:val="center"/>
              <w:rPr>
                <w:rFonts w:ascii="Arial" w:eastAsia="Times New Roman" w:hAnsi="Arial" w:cs="Arial"/>
                <w:sz w:val="20"/>
                <w:szCs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8A44071"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Tekoče leto (t)</w:t>
            </w:r>
          </w:p>
        </w:tc>
        <w:tc>
          <w:tcPr>
            <w:tcW w:w="1632" w:type="dxa"/>
            <w:tcBorders>
              <w:top w:val="single" w:sz="4" w:space="0" w:color="auto"/>
              <w:left w:val="single" w:sz="4" w:space="0" w:color="auto"/>
              <w:bottom w:val="single" w:sz="4" w:space="0" w:color="auto"/>
              <w:right w:val="single" w:sz="4" w:space="0" w:color="auto"/>
            </w:tcBorders>
            <w:vAlign w:val="center"/>
          </w:tcPr>
          <w:p w14:paraId="10490B84"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 + 1</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D4B7FF9"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 + 2</w:t>
            </w:r>
          </w:p>
        </w:tc>
        <w:tc>
          <w:tcPr>
            <w:tcW w:w="1662" w:type="dxa"/>
            <w:tcBorders>
              <w:top w:val="single" w:sz="4" w:space="0" w:color="auto"/>
              <w:left w:val="single" w:sz="4" w:space="0" w:color="auto"/>
              <w:bottom w:val="single" w:sz="4" w:space="0" w:color="auto"/>
              <w:right w:val="single" w:sz="4" w:space="0" w:color="auto"/>
            </w:tcBorders>
            <w:vAlign w:val="center"/>
          </w:tcPr>
          <w:p w14:paraId="34795610"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 + 3</w:t>
            </w:r>
          </w:p>
        </w:tc>
      </w:tr>
      <w:tr w:rsidR="00EA5264" w:rsidRPr="00665097" w14:paraId="36E800CB" w14:textId="77777777" w:rsidTr="00E90D77">
        <w:trPr>
          <w:cantSplit/>
          <w:trHeight w:val="423"/>
        </w:trPr>
        <w:tc>
          <w:tcPr>
            <w:tcW w:w="2658" w:type="dxa"/>
            <w:gridSpan w:val="2"/>
            <w:tcBorders>
              <w:top w:val="single" w:sz="4" w:space="0" w:color="auto"/>
              <w:left w:val="single" w:sz="4" w:space="0" w:color="auto"/>
              <w:bottom w:val="single" w:sz="4" w:space="0" w:color="auto"/>
              <w:right w:val="single" w:sz="4" w:space="0" w:color="auto"/>
            </w:tcBorders>
            <w:vAlign w:val="center"/>
          </w:tcPr>
          <w:p w14:paraId="2505BEC1"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xml:space="preserve">) prihodkov državnega proračuna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873C5CE" w14:textId="1CAFD4E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32" w:type="dxa"/>
            <w:tcBorders>
              <w:top w:val="single" w:sz="4" w:space="0" w:color="auto"/>
              <w:left w:val="single" w:sz="4" w:space="0" w:color="auto"/>
              <w:bottom w:val="single" w:sz="4" w:space="0" w:color="auto"/>
              <w:right w:val="single" w:sz="4" w:space="0" w:color="auto"/>
            </w:tcBorders>
            <w:vAlign w:val="center"/>
          </w:tcPr>
          <w:p w14:paraId="3C786BEB"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2D0E86A"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662" w:type="dxa"/>
            <w:tcBorders>
              <w:top w:val="single" w:sz="4" w:space="0" w:color="auto"/>
              <w:left w:val="single" w:sz="4" w:space="0" w:color="auto"/>
              <w:bottom w:val="single" w:sz="4" w:space="0" w:color="auto"/>
              <w:right w:val="single" w:sz="4" w:space="0" w:color="auto"/>
            </w:tcBorders>
            <w:vAlign w:val="center"/>
          </w:tcPr>
          <w:p w14:paraId="537126BD"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A5264" w:rsidRPr="00665097" w14:paraId="0E9DDBED" w14:textId="77777777" w:rsidTr="00E90D77">
        <w:trPr>
          <w:cantSplit/>
          <w:trHeight w:val="423"/>
        </w:trPr>
        <w:tc>
          <w:tcPr>
            <w:tcW w:w="2658" w:type="dxa"/>
            <w:gridSpan w:val="2"/>
            <w:tcBorders>
              <w:top w:val="single" w:sz="4" w:space="0" w:color="auto"/>
              <w:left w:val="single" w:sz="4" w:space="0" w:color="auto"/>
              <w:bottom w:val="single" w:sz="4" w:space="0" w:color="auto"/>
              <w:right w:val="single" w:sz="4" w:space="0" w:color="auto"/>
            </w:tcBorders>
            <w:vAlign w:val="center"/>
          </w:tcPr>
          <w:p w14:paraId="7D73474E"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xml:space="preserve">) prihodkov občinskih proračunov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A837A30"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32" w:type="dxa"/>
            <w:tcBorders>
              <w:top w:val="single" w:sz="4" w:space="0" w:color="auto"/>
              <w:left w:val="single" w:sz="4" w:space="0" w:color="auto"/>
              <w:bottom w:val="single" w:sz="4" w:space="0" w:color="auto"/>
              <w:right w:val="single" w:sz="4" w:space="0" w:color="auto"/>
            </w:tcBorders>
            <w:vAlign w:val="center"/>
          </w:tcPr>
          <w:p w14:paraId="30F37135"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064ADC11"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662" w:type="dxa"/>
            <w:tcBorders>
              <w:top w:val="single" w:sz="4" w:space="0" w:color="auto"/>
              <w:left w:val="single" w:sz="4" w:space="0" w:color="auto"/>
              <w:bottom w:val="single" w:sz="4" w:space="0" w:color="auto"/>
              <w:right w:val="single" w:sz="4" w:space="0" w:color="auto"/>
            </w:tcBorders>
            <w:vAlign w:val="center"/>
          </w:tcPr>
          <w:p w14:paraId="00E93B8A"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A5264" w:rsidRPr="00665097" w14:paraId="54CF79D7" w14:textId="77777777" w:rsidTr="00E90D77">
        <w:trPr>
          <w:cantSplit/>
          <w:trHeight w:val="423"/>
        </w:trPr>
        <w:tc>
          <w:tcPr>
            <w:tcW w:w="2658" w:type="dxa"/>
            <w:gridSpan w:val="2"/>
            <w:tcBorders>
              <w:top w:val="single" w:sz="4" w:space="0" w:color="auto"/>
              <w:left w:val="single" w:sz="4" w:space="0" w:color="auto"/>
              <w:bottom w:val="single" w:sz="4" w:space="0" w:color="auto"/>
              <w:right w:val="single" w:sz="4" w:space="0" w:color="auto"/>
            </w:tcBorders>
            <w:vAlign w:val="center"/>
          </w:tcPr>
          <w:p w14:paraId="590ACED1"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xml:space="preserve">) odhodkov državnega proračuna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EAD045A"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32" w:type="dxa"/>
            <w:tcBorders>
              <w:top w:val="single" w:sz="4" w:space="0" w:color="auto"/>
              <w:left w:val="single" w:sz="4" w:space="0" w:color="auto"/>
              <w:bottom w:val="single" w:sz="4" w:space="0" w:color="auto"/>
              <w:right w:val="single" w:sz="4" w:space="0" w:color="auto"/>
            </w:tcBorders>
            <w:vAlign w:val="center"/>
          </w:tcPr>
          <w:p w14:paraId="1E8CB961"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7B0790F"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62" w:type="dxa"/>
            <w:tcBorders>
              <w:top w:val="single" w:sz="4" w:space="0" w:color="auto"/>
              <w:left w:val="single" w:sz="4" w:space="0" w:color="auto"/>
              <w:bottom w:val="single" w:sz="4" w:space="0" w:color="auto"/>
              <w:right w:val="single" w:sz="4" w:space="0" w:color="auto"/>
            </w:tcBorders>
            <w:vAlign w:val="center"/>
          </w:tcPr>
          <w:p w14:paraId="6820FE7A"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r>
      <w:tr w:rsidR="00EA5264" w:rsidRPr="00665097" w14:paraId="3923A8B4" w14:textId="77777777" w:rsidTr="00E90D77">
        <w:trPr>
          <w:cantSplit/>
          <w:trHeight w:val="623"/>
        </w:trPr>
        <w:tc>
          <w:tcPr>
            <w:tcW w:w="2658" w:type="dxa"/>
            <w:gridSpan w:val="2"/>
            <w:tcBorders>
              <w:top w:val="single" w:sz="4" w:space="0" w:color="auto"/>
              <w:left w:val="single" w:sz="4" w:space="0" w:color="auto"/>
              <w:bottom w:val="single" w:sz="4" w:space="0" w:color="auto"/>
              <w:right w:val="single" w:sz="4" w:space="0" w:color="auto"/>
            </w:tcBorders>
            <w:vAlign w:val="center"/>
          </w:tcPr>
          <w:p w14:paraId="3682200C"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odhodkov občinskih proračunov</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9143843"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32" w:type="dxa"/>
            <w:tcBorders>
              <w:top w:val="single" w:sz="4" w:space="0" w:color="auto"/>
              <w:left w:val="single" w:sz="4" w:space="0" w:color="auto"/>
              <w:bottom w:val="single" w:sz="4" w:space="0" w:color="auto"/>
              <w:right w:val="single" w:sz="4" w:space="0" w:color="auto"/>
            </w:tcBorders>
            <w:vAlign w:val="center"/>
          </w:tcPr>
          <w:p w14:paraId="57BF3C41"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E776240"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62" w:type="dxa"/>
            <w:tcBorders>
              <w:top w:val="single" w:sz="4" w:space="0" w:color="auto"/>
              <w:left w:val="single" w:sz="4" w:space="0" w:color="auto"/>
              <w:bottom w:val="single" w:sz="4" w:space="0" w:color="auto"/>
              <w:right w:val="single" w:sz="4" w:space="0" w:color="auto"/>
            </w:tcBorders>
            <w:vAlign w:val="center"/>
          </w:tcPr>
          <w:p w14:paraId="25012CE2"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r>
      <w:tr w:rsidR="00EA5264" w:rsidRPr="00665097" w14:paraId="2C8FD39D" w14:textId="77777777" w:rsidTr="00E90D77">
        <w:trPr>
          <w:cantSplit/>
          <w:trHeight w:val="423"/>
        </w:trPr>
        <w:tc>
          <w:tcPr>
            <w:tcW w:w="2658" w:type="dxa"/>
            <w:gridSpan w:val="2"/>
            <w:tcBorders>
              <w:top w:val="single" w:sz="4" w:space="0" w:color="auto"/>
              <w:left w:val="single" w:sz="4" w:space="0" w:color="auto"/>
              <w:bottom w:val="single" w:sz="4" w:space="0" w:color="auto"/>
              <w:right w:val="single" w:sz="4" w:space="0" w:color="auto"/>
            </w:tcBorders>
            <w:vAlign w:val="center"/>
          </w:tcPr>
          <w:p w14:paraId="280BC9A0"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obveznosti za druga javnofinančna sredstva</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742B67F"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32" w:type="dxa"/>
            <w:tcBorders>
              <w:top w:val="single" w:sz="4" w:space="0" w:color="auto"/>
              <w:left w:val="single" w:sz="4" w:space="0" w:color="auto"/>
              <w:bottom w:val="single" w:sz="4" w:space="0" w:color="auto"/>
              <w:right w:val="single" w:sz="4" w:space="0" w:color="auto"/>
            </w:tcBorders>
            <w:vAlign w:val="center"/>
          </w:tcPr>
          <w:p w14:paraId="056008E5"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041FC1A"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662" w:type="dxa"/>
            <w:tcBorders>
              <w:top w:val="single" w:sz="4" w:space="0" w:color="auto"/>
              <w:left w:val="single" w:sz="4" w:space="0" w:color="auto"/>
              <w:bottom w:val="single" w:sz="4" w:space="0" w:color="auto"/>
              <w:right w:val="single" w:sz="4" w:space="0" w:color="auto"/>
            </w:tcBorders>
            <w:vAlign w:val="center"/>
          </w:tcPr>
          <w:p w14:paraId="0E715328"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A5264" w:rsidRPr="00665097" w14:paraId="74ACA150" w14:textId="77777777" w:rsidTr="0033320C">
        <w:trPr>
          <w:cantSplit/>
          <w:trHeight w:val="257"/>
        </w:trPr>
        <w:tc>
          <w:tcPr>
            <w:tcW w:w="934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B5FCB6" w14:textId="77777777" w:rsidR="00EA5264" w:rsidRPr="00665097" w:rsidRDefault="00EA5264" w:rsidP="00EA5264">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7" w:name="_Toc45287082"/>
            <w:r w:rsidRPr="00665097">
              <w:rPr>
                <w:rFonts w:ascii="Arial" w:eastAsia="Times New Roman" w:hAnsi="Arial" w:cs="Arial"/>
                <w:b/>
                <w:kern w:val="32"/>
                <w:sz w:val="20"/>
                <w:szCs w:val="20"/>
                <w:lang w:eastAsia="sl-SI"/>
              </w:rPr>
              <w:t>II. Finančne posledice za državni proračun</w:t>
            </w:r>
            <w:bookmarkEnd w:id="7"/>
          </w:p>
        </w:tc>
      </w:tr>
      <w:tr w:rsidR="00EA5264" w:rsidRPr="00665097" w14:paraId="5617B4C3" w14:textId="77777777" w:rsidTr="0033320C">
        <w:trPr>
          <w:cantSplit/>
          <w:trHeight w:val="257"/>
        </w:trPr>
        <w:tc>
          <w:tcPr>
            <w:tcW w:w="934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B57A0B" w14:textId="77777777" w:rsidR="00EA5264" w:rsidRPr="00665097" w:rsidRDefault="00EA5264" w:rsidP="00EA5264">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8" w:name="_Toc45287083"/>
            <w:proofErr w:type="spellStart"/>
            <w:r w:rsidRPr="00665097">
              <w:rPr>
                <w:rFonts w:ascii="Arial" w:eastAsia="Times New Roman" w:hAnsi="Arial" w:cs="Arial"/>
                <w:b/>
                <w:kern w:val="32"/>
                <w:sz w:val="20"/>
                <w:szCs w:val="20"/>
                <w:lang w:eastAsia="sl-SI"/>
              </w:rPr>
              <w:t>II.a</w:t>
            </w:r>
            <w:proofErr w:type="spellEnd"/>
            <w:r w:rsidRPr="00665097">
              <w:rPr>
                <w:rFonts w:ascii="Arial" w:eastAsia="Times New Roman" w:hAnsi="Arial" w:cs="Arial"/>
                <w:b/>
                <w:kern w:val="32"/>
                <w:sz w:val="20"/>
                <w:szCs w:val="20"/>
                <w:lang w:eastAsia="sl-SI"/>
              </w:rPr>
              <w:t xml:space="preserve"> Pravice porabe za izvedbo predlaganih rešitev so zagotovljene:</w:t>
            </w:r>
            <w:bookmarkEnd w:id="8"/>
          </w:p>
        </w:tc>
      </w:tr>
      <w:tr w:rsidR="00EA5264" w:rsidRPr="00665097" w14:paraId="6F5F2A36" w14:textId="77777777" w:rsidTr="00E90D77">
        <w:trPr>
          <w:cantSplit/>
          <w:trHeight w:val="100"/>
        </w:trPr>
        <w:tc>
          <w:tcPr>
            <w:tcW w:w="1595" w:type="dxa"/>
            <w:tcBorders>
              <w:top w:val="single" w:sz="4" w:space="0" w:color="auto"/>
              <w:left w:val="single" w:sz="4" w:space="0" w:color="auto"/>
              <w:bottom w:val="single" w:sz="4" w:space="0" w:color="auto"/>
              <w:right w:val="single" w:sz="4" w:space="0" w:color="auto"/>
            </w:tcBorders>
            <w:vAlign w:val="center"/>
          </w:tcPr>
          <w:p w14:paraId="667E8297"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 xml:space="preserve">Ime proračunskega uporabnika </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1E64CE53"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Šifra in naziv ukrepa, projekta</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1C4BF61C"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Šifra in naziv proračunske postavke</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292D4D3D"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Znesek za tekoče leto (t)</w:t>
            </w:r>
          </w:p>
        </w:tc>
        <w:tc>
          <w:tcPr>
            <w:tcW w:w="1662" w:type="dxa"/>
            <w:tcBorders>
              <w:top w:val="single" w:sz="4" w:space="0" w:color="auto"/>
              <w:left w:val="single" w:sz="4" w:space="0" w:color="auto"/>
              <w:bottom w:val="single" w:sz="4" w:space="0" w:color="auto"/>
              <w:right w:val="single" w:sz="4" w:space="0" w:color="auto"/>
            </w:tcBorders>
            <w:vAlign w:val="center"/>
          </w:tcPr>
          <w:p w14:paraId="49F8F86C"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Znesek za t + 1</w:t>
            </w:r>
          </w:p>
        </w:tc>
      </w:tr>
      <w:tr w:rsidR="00595DBF" w:rsidRPr="00665097" w14:paraId="51BF45F2" w14:textId="77777777" w:rsidTr="00E90D77">
        <w:trPr>
          <w:cantSplit/>
          <w:trHeight w:val="328"/>
        </w:trPr>
        <w:tc>
          <w:tcPr>
            <w:tcW w:w="1595" w:type="dxa"/>
            <w:tcBorders>
              <w:top w:val="single" w:sz="4" w:space="0" w:color="auto"/>
              <w:left w:val="single" w:sz="4" w:space="0" w:color="auto"/>
              <w:bottom w:val="single" w:sz="4" w:space="0" w:color="auto"/>
              <w:right w:val="single" w:sz="4" w:space="0" w:color="auto"/>
            </w:tcBorders>
            <w:vAlign w:val="center"/>
          </w:tcPr>
          <w:p w14:paraId="5418FBA5" w14:textId="09D4A3C2" w:rsidR="00595DBF"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r w:rsidRPr="00263D25">
              <w:rPr>
                <w:rFonts w:ascii="Arial" w:eastAsia="Times New Roman" w:hAnsi="Arial" w:cs="Arial"/>
                <w:bCs/>
                <w:kern w:val="32"/>
                <w:sz w:val="20"/>
                <w:szCs w:val="20"/>
                <w:lang w:eastAsia="sl-SI"/>
              </w:rPr>
              <w:t xml:space="preserve">2180 Ministrstvo za gospodarstvo, turizem in šport </w:t>
            </w:r>
          </w:p>
          <w:p w14:paraId="30E357CC" w14:textId="56BE20B7" w:rsidR="007673FC" w:rsidRPr="00263D25" w:rsidRDefault="007673FC"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1CAC0275" w14:textId="2DE485C0" w:rsidR="00595DBF" w:rsidRPr="00263D25" w:rsidRDefault="00FF0F24" w:rsidP="000E5325">
            <w:pPr>
              <w:pStyle w:val="Default"/>
              <w:rPr>
                <w:rFonts w:ascii="Arial" w:eastAsia="Times New Roman" w:hAnsi="Arial" w:cs="Arial"/>
                <w:bCs/>
                <w:kern w:val="32"/>
                <w:sz w:val="20"/>
                <w:szCs w:val="20"/>
                <w:lang w:eastAsia="sl-SI"/>
              </w:rPr>
            </w:pPr>
            <w:bookmarkStart w:id="9" w:name="_Hlk191982820"/>
            <w:r w:rsidRPr="00FF0F24">
              <w:rPr>
                <w:rFonts w:ascii="Arial" w:eastAsia="Times New Roman" w:hAnsi="Arial" w:cs="Arial"/>
                <w:bCs/>
                <w:kern w:val="32"/>
                <w:sz w:val="20"/>
                <w:szCs w:val="20"/>
                <w:lang w:eastAsia="sl-SI"/>
              </w:rPr>
              <w:t>2180-2</w:t>
            </w:r>
            <w:r w:rsidR="008E5113">
              <w:rPr>
                <w:rFonts w:ascii="Arial" w:eastAsia="Times New Roman" w:hAnsi="Arial" w:cs="Arial"/>
                <w:bCs/>
                <w:kern w:val="32"/>
                <w:sz w:val="20"/>
                <w:szCs w:val="20"/>
                <w:lang w:eastAsia="sl-SI"/>
              </w:rPr>
              <w:t>5</w:t>
            </w:r>
            <w:r w:rsidRPr="00FF0F24">
              <w:rPr>
                <w:rFonts w:ascii="Arial" w:eastAsia="Times New Roman" w:hAnsi="Arial" w:cs="Arial"/>
                <w:bCs/>
                <w:kern w:val="32"/>
                <w:sz w:val="20"/>
                <w:szCs w:val="20"/>
                <w:lang w:eastAsia="sl-SI"/>
              </w:rPr>
              <w:t>-202</w:t>
            </w:r>
            <w:r w:rsidR="000B0509">
              <w:rPr>
                <w:rFonts w:ascii="Arial" w:eastAsia="Times New Roman" w:hAnsi="Arial" w:cs="Arial"/>
                <w:bCs/>
                <w:kern w:val="32"/>
                <w:sz w:val="20"/>
                <w:szCs w:val="20"/>
                <w:lang w:eastAsia="sl-SI"/>
              </w:rPr>
              <w:t>5</w:t>
            </w:r>
            <w:r w:rsidRPr="00FF0F24">
              <w:rPr>
                <w:rFonts w:ascii="Arial" w:eastAsia="Times New Roman" w:hAnsi="Arial" w:cs="Arial"/>
                <w:bCs/>
                <w:kern w:val="32"/>
                <w:sz w:val="20"/>
                <w:szCs w:val="20"/>
                <w:lang w:eastAsia="sl-SI"/>
              </w:rPr>
              <w:t xml:space="preserve"> - </w:t>
            </w:r>
            <w:r w:rsidR="000B0509" w:rsidRPr="00017090">
              <w:rPr>
                <w:rFonts w:ascii="Arial" w:eastAsia="Times New Roman" w:hAnsi="Arial" w:cs="Arial"/>
                <w:iCs/>
                <w:sz w:val="20"/>
                <w:szCs w:val="20"/>
                <w:lang w:eastAsia="sl-SI"/>
              </w:rPr>
              <w:t>Izvajanje nalog kontaktne točke STEP</w:t>
            </w:r>
            <w:r w:rsidR="00121D30">
              <w:rPr>
                <w:rFonts w:ascii="Arial" w:eastAsia="Times New Roman" w:hAnsi="Arial" w:cs="Arial"/>
                <w:iCs/>
                <w:sz w:val="20"/>
                <w:szCs w:val="20"/>
                <w:lang w:eastAsia="sl-SI"/>
              </w:rPr>
              <w:t xml:space="preserve"> Slovenija</w:t>
            </w:r>
            <w:bookmarkEnd w:id="9"/>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DE6F1B6" w14:textId="7364F5E6" w:rsidR="00595DBF" w:rsidRPr="00263D25" w:rsidRDefault="00595DBF" w:rsidP="00595DBF">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63D25">
              <w:rPr>
                <w:rFonts w:ascii="Arial" w:eastAsia="Times New Roman" w:hAnsi="Arial" w:cs="Arial"/>
                <w:bCs/>
                <w:kern w:val="32"/>
                <w:sz w:val="20"/>
                <w:szCs w:val="20"/>
                <w:lang w:eastAsia="sl-SI"/>
              </w:rPr>
              <w:t>231095 - EU 21-27 - EKP - Tehnična pomoč – integrala</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6FD39739" w14:textId="198546C6" w:rsidR="00595DBF" w:rsidRPr="00FF0F24" w:rsidRDefault="0033320C" w:rsidP="00595DBF">
            <w:pPr>
              <w:widowControl w:val="0"/>
              <w:tabs>
                <w:tab w:val="left" w:pos="360"/>
              </w:tabs>
              <w:spacing w:after="0" w:line="260" w:lineRule="exact"/>
              <w:jc w:val="both"/>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0</w:t>
            </w:r>
            <w:r w:rsidR="007B07DC">
              <w:rPr>
                <w:rFonts w:ascii="Arial" w:eastAsia="Times New Roman" w:hAnsi="Arial" w:cs="Arial"/>
                <w:bCs/>
                <w:kern w:val="32"/>
                <w:sz w:val="20"/>
                <w:szCs w:val="20"/>
                <w:lang w:eastAsia="sl-SI"/>
              </w:rPr>
              <w:t>,</w:t>
            </w:r>
            <w:r w:rsidRPr="00FF0F24">
              <w:rPr>
                <w:rFonts w:ascii="Arial" w:eastAsia="Times New Roman" w:hAnsi="Arial" w:cs="Arial"/>
                <w:bCs/>
                <w:kern w:val="32"/>
                <w:sz w:val="20"/>
                <w:szCs w:val="20"/>
                <w:lang w:eastAsia="sl-SI"/>
              </w:rPr>
              <w:t>00</w:t>
            </w:r>
            <w:r w:rsidR="002E71BD" w:rsidRPr="00FF0F24">
              <w:rPr>
                <w:rFonts w:ascii="Arial" w:eastAsia="Times New Roman" w:hAnsi="Arial" w:cs="Arial"/>
                <w:bCs/>
                <w:kern w:val="32"/>
                <w:sz w:val="20"/>
                <w:szCs w:val="20"/>
                <w:lang w:eastAsia="sl-SI"/>
              </w:rPr>
              <w:t xml:space="preserve"> </w:t>
            </w:r>
            <w:r w:rsidR="006C2EAC" w:rsidRPr="00FF0F24">
              <w:rPr>
                <w:rFonts w:ascii="Arial" w:eastAsia="Times New Roman" w:hAnsi="Arial" w:cs="Arial"/>
                <w:bCs/>
                <w:kern w:val="32"/>
                <w:sz w:val="20"/>
                <w:szCs w:val="20"/>
                <w:lang w:eastAsia="sl-SI"/>
              </w:rPr>
              <w:t>EUR</w:t>
            </w:r>
          </w:p>
        </w:tc>
        <w:tc>
          <w:tcPr>
            <w:tcW w:w="1662" w:type="dxa"/>
            <w:tcBorders>
              <w:top w:val="single" w:sz="4" w:space="0" w:color="auto"/>
              <w:left w:val="single" w:sz="4" w:space="0" w:color="auto"/>
              <w:bottom w:val="single" w:sz="4" w:space="0" w:color="auto"/>
              <w:right w:val="single" w:sz="4" w:space="0" w:color="auto"/>
            </w:tcBorders>
            <w:vAlign w:val="center"/>
          </w:tcPr>
          <w:p w14:paraId="235D6A2F" w14:textId="28F8C6BD" w:rsidR="00595DBF" w:rsidRPr="00FF0F24" w:rsidRDefault="0033320C" w:rsidP="00595DBF">
            <w:pPr>
              <w:widowControl w:val="0"/>
              <w:tabs>
                <w:tab w:val="left" w:pos="360"/>
              </w:tabs>
              <w:spacing w:after="0" w:line="260" w:lineRule="exact"/>
              <w:jc w:val="both"/>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0</w:t>
            </w:r>
            <w:r w:rsidR="007B07DC">
              <w:rPr>
                <w:rFonts w:ascii="Arial" w:eastAsia="Times New Roman" w:hAnsi="Arial" w:cs="Arial"/>
                <w:bCs/>
                <w:kern w:val="32"/>
                <w:sz w:val="20"/>
                <w:szCs w:val="20"/>
                <w:lang w:eastAsia="sl-SI"/>
              </w:rPr>
              <w:t>,</w:t>
            </w:r>
            <w:r w:rsidRPr="00FF0F24">
              <w:rPr>
                <w:rFonts w:ascii="Arial" w:eastAsia="Times New Roman" w:hAnsi="Arial" w:cs="Arial"/>
                <w:bCs/>
                <w:kern w:val="32"/>
                <w:sz w:val="20"/>
                <w:szCs w:val="20"/>
                <w:lang w:eastAsia="sl-SI"/>
              </w:rPr>
              <w:t>00</w:t>
            </w:r>
            <w:r w:rsidR="006C2EAC" w:rsidRPr="00FF0F24">
              <w:rPr>
                <w:rFonts w:ascii="Arial" w:eastAsia="Times New Roman" w:hAnsi="Arial" w:cs="Arial"/>
                <w:bCs/>
                <w:kern w:val="32"/>
                <w:sz w:val="20"/>
                <w:szCs w:val="20"/>
                <w:lang w:eastAsia="sl-SI"/>
              </w:rPr>
              <w:t xml:space="preserve"> EUR</w:t>
            </w:r>
            <w:r w:rsidR="002E71BD" w:rsidRPr="00FF0F24">
              <w:rPr>
                <w:rFonts w:ascii="Arial" w:eastAsia="Times New Roman" w:hAnsi="Arial" w:cs="Arial"/>
                <w:bCs/>
                <w:kern w:val="32"/>
                <w:sz w:val="20"/>
                <w:szCs w:val="20"/>
                <w:lang w:eastAsia="sl-SI"/>
              </w:rPr>
              <w:t xml:space="preserve"> </w:t>
            </w:r>
          </w:p>
        </w:tc>
      </w:tr>
      <w:tr w:rsidR="00FA1C87" w:rsidRPr="00665097" w14:paraId="073F4466" w14:textId="77777777" w:rsidTr="00E90D77">
        <w:trPr>
          <w:cantSplit/>
          <w:trHeight w:val="328"/>
        </w:trPr>
        <w:tc>
          <w:tcPr>
            <w:tcW w:w="1595" w:type="dxa"/>
            <w:tcBorders>
              <w:top w:val="single" w:sz="4" w:space="0" w:color="auto"/>
              <w:left w:val="single" w:sz="4" w:space="0" w:color="auto"/>
              <w:bottom w:val="single" w:sz="4" w:space="0" w:color="auto"/>
              <w:right w:val="single" w:sz="4" w:space="0" w:color="auto"/>
            </w:tcBorders>
            <w:vAlign w:val="center"/>
          </w:tcPr>
          <w:p w14:paraId="45BFEC20" w14:textId="77777777" w:rsidR="006F7178" w:rsidRPr="00FF0F24" w:rsidRDefault="006F7178" w:rsidP="006F7178">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1630</w:t>
            </w:r>
          </w:p>
          <w:p w14:paraId="4626AD84" w14:textId="6ED255ED" w:rsidR="00FA1C87" w:rsidRPr="00263D25" w:rsidRDefault="006F7178" w:rsidP="006F7178">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Ministrstvo za kohezijo in regionalni razvoj</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54DB8AD3" w14:textId="10012AA0" w:rsidR="00FA1C87" w:rsidRPr="00FF0F24" w:rsidRDefault="001C0682" w:rsidP="00FA1C87">
            <w:pPr>
              <w:pStyle w:val="Default"/>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2180-2</w:t>
            </w:r>
            <w:r>
              <w:rPr>
                <w:rFonts w:ascii="Arial" w:eastAsia="Times New Roman" w:hAnsi="Arial" w:cs="Arial"/>
                <w:bCs/>
                <w:kern w:val="32"/>
                <w:sz w:val="20"/>
                <w:szCs w:val="20"/>
                <w:lang w:eastAsia="sl-SI"/>
              </w:rPr>
              <w:t>5</w:t>
            </w:r>
            <w:r w:rsidRPr="00FF0F24">
              <w:rPr>
                <w:rFonts w:ascii="Arial" w:eastAsia="Times New Roman" w:hAnsi="Arial" w:cs="Arial"/>
                <w:bCs/>
                <w:kern w:val="32"/>
                <w:sz w:val="20"/>
                <w:szCs w:val="20"/>
                <w:lang w:eastAsia="sl-SI"/>
              </w:rPr>
              <w:t>-202</w:t>
            </w:r>
            <w:r>
              <w:rPr>
                <w:rFonts w:ascii="Arial" w:eastAsia="Times New Roman" w:hAnsi="Arial" w:cs="Arial"/>
                <w:bCs/>
                <w:kern w:val="32"/>
                <w:sz w:val="20"/>
                <w:szCs w:val="20"/>
                <w:lang w:eastAsia="sl-SI"/>
              </w:rPr>
              <w:t>5</w:t>
            </w:r>
            <w:r w:rsidRPr="00FF0F24">
              <w:rPr>
                <w:rFonts w:ascii="Arial" w:eastAsia="Times New Roman" w:hAnsi="Arial" w:cs="Arial"/>
                <w:bCs/>
                <w:kern w:val="32"/>
                <w:sz w:val="20"/>
                <w:szCs w:val="20"/>
                <w:lang w:eastAsia="sl-SI"/>
              </w:rPr>
              <w:t xml:space="preserve"> - </w:t>
            </w:r>
            <w:r w:rsidRPr="00017090">
              <w:rPr>
                <w:rFonts w:ascii="Arial" w:eastAsia="Times New Roman" w:hAnsi="Arial" w:cs="Arial"/>
                <w:iCs/>
                <w:sz w:val="20"/>
                <w:szCs w:val="20"/>
                <w:lang w:eastAsia="sl-SI"/>
              </w:rPr>
              <w:t>Izvajanje nalog kontaktne točke STEP</w:t>
            </w:r>
            <w:r>
              <w:rPr>
                <w:rFonts w:ascii="Arial" w:eastAsia="Times New Roman" w:hAnsi="Arial" w:cs="Arial"/>
                <w:iCs/>
                <w:sz w:val="20"/>
                <w:szCs w:val="20"/>
                <w:lang w:eastAsia="sl-SI"/>
              </w:rPr>
              <w:t xml:space="preserve"> Slovenija</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569B3BF" w14:textId="0709EFB0" w:rsidR="00FA1C87" w:rsidRPr="00263D25" w:rsidRDefault="00FA1C87" w:rsidP="00FA1C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FF0F24">
              <w:rPr>
                <w:rFonts w:ascii="Arial" w:eastAsia="Times New Roman" w:hAnsi="Arial" w:cs="Arial"/>
                <w:kern w:val="32"/>
                <w:sz w:val="20"/>
                <w:szCs w:val="20"/>
                <w:lang w:eastAsia="sl-SI"/>
              </w:rPr>
              <w:t>231084 - EU 21-27 - EKP - Tehnična pomoč - integrala - OU</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432159DD" w14:textId="71D32506" w:rsidR="00FA1C87" w:rsidRPr="00FF0F24" w:rsidRDefault="00FA1C87" w:rsidP="00FA1C87">
            <w:pPr>
              <w:widowControl w:val="0"/>
              <w:tabs>
                <w:tab w:val="left" w:pos="360"/>
              </w:tabs>
              <w:spacing w:after="0" w:line="260" w:lineRule="exact"/>
              <w:jc w:val="both"/>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0</w:t>
            </w:r>
            <w:r>
              <w:rPr>
                <w:rFonts w:ascii="Arial" w:eastAsia="Times New Roman" w:hAnsi="Arial" w:cs="Arial"/>
                <w:bCs/>
                <w:kern w:val="32"/>
                <w:sz w:val="20"/>
                <w:szCs w:val="20"/>
                <w:lang w:eastAsia="sl-SI"/>
              </w:rPr>
              <w:t>,</w:t>
            </w:r>
            <w:r w:rsidRPr="00FF0F24">
              <w:rPr>
                <w:rFonts w:ascii="Arial" w:eastAsia="Times New Roman" w:hAnsi="Arial" w:cs="Arial"/>
                <w:bCs/>
                <w:kern w:val="32"/>
                <w:sz w:val="20"/>
                <w:szCs w:val="20"/>
                <w:lang w:eastAsia="sl-SI"/>
              </w:rPr>
              <w:t>00 EUR</w:t>
            </w:r>
          </w:p>
        </w:tc>
        <w:tc>
          <w:tcPr>
            <w:tcW w:w="1662" w:type="dxa"/>
            <w:tcBorders>
              <w:top w:val="single" w:sz="4" w:space="0" w:color="auto"/>
              <w:left w:val="single" w:sz="4" w:space="0" w:color="auto"/>
              <w:bottom w:val="single" w:sz="4" w:space="0" w:color="auto"/>
              <w:right w:val="single" w:sz="4" w:space="0" w:color="auto"/>
            </w:tcBorders>
            <w:vAlign w:val="center"/>
          </w:tcPr>
          <w:p w14:paraId="718144F4" w14:textId="7B01E6B7" w:rsidR="00FA1C87" w:rsidRPr="00FF0F24" w:rsidRDefault="00FA1C87" w:rsidP="00FA1C87">
            <w:pPr>
              <w:widowControl w:val="0"/>
              <w:tabs>
                <w:tab w:val="left" w:pos="360"/>
              </w:tabs>
              <w:spacing w:after="0" w:line="260" w:lineRule="exact"/>
              <w:jc w:val="both"/>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0</w:t>
            </w:r>
            <w:r>
              <w:rPr>
                <w:rFonts w:ascii="Arial" w:eastAsia="Times New Roman" w:hAnsi="Arial" w:cs="Arial"/>
                <w:bCs/>
                <w:kern w:val="32"/>
                <w:sz w:val="20"/>
                <w:szCs w:val="20"/>
                <w:lang w:eastAsia="sl-SI"/>
              </w:rPr>
              <w:t>,</w:t>
            </w:r>
            <w:r w:rsidRPr="00FF0F24">
              <w:rPr>
                <w:rFonts w:ascii="Arial" w:eastAsia="Times New Roman" w:hAnsi="Arial" w:cs="Arial"/>
                <w:bCs/>
                <w:kern w:val="32"/>
                <w:sz w:val="20"/>
                <w:szCs w:val="20"/>
                <w:lang w:eastAsia="sl-SI"/>
              </w:rPr>
              <w:t>00 EUR</w:t>
            </w:r>
          </w:p>
        </w:tc>
      </w:tr>
      <w:tr w:rsidR="00FA1C87" w:rsidRPr="00665097" w14:paraId="1383A41D" w14:textId="77777777" w:rsidTr="00E90D77">
        <w:trPr>
          <w:cantSplit/>
          <w:trHeight w:val="95"/>
        </w:trPr>
        <w:tc>
          <w:tcPr>
            <w:tcW w:w="6019" w:type="dxa"/>
            <w:gridSpan w:val="5"/>
            <w:tcBorders>
              <w:top w:val="single" w:sz="4" w:space="0" w:color="auto"/>
              <w:left w:val="single" w:sz="4" w:space="0" w:color="auto"/>
              <w:bottom w:val="single" w:sz="4" w:space="0" w:color="auto"/>
              <w:right w:val="single" w:sz="4" w:space="0" w:color="auto"/>
            </w:tcBorders>
            <w:vAlign w:val="center"/>
          </w:tcPr>
          <w:p w14:paraId="0B749E70" w14:textId="3ED59E22" w:rsidR="00FA1C87" w:rsidRPr="006877D6"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bookmarkStart w:id="10" w:name="_Toc45287084"/>
            <w:r w:rsidRPr="006877D6">
              <w:rPr>
                <w:rFonts w:ascii="Arial" w:eastAsia="Times New Roman" w:hAnsi="Arial" w:cs="Arial"/>
                <w:b/>
                <w:kern w:val="32"/>
                <w:sz w:val="20"/>
                <w:szCs w:val="20"/>
                <w:lang w:eastAsia="sl-SI"/>
              </w:rPr>
              <w:t>SKUPAJ</w:t>
            </w:r>
            <w:bookmarkEnd w:id="10"/>
            <w:r w:rsidRPr="006877D6">
              <w:rPr>
                <w:rFonts w:ascii="Arial" w:eastAsia="Times New Roman" w:hAnsi="Arial" w:cs="Arial"/>
                <w:b/>
                <w:kern w:val="32"/>
                <w:sz w:val="20"/>
                <w:szCs w:val="20"/>
                <w:lang w:eastAsia="sl-SI"/>
              </w:rPr>
              <w:t xml:space="preserve">: </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3EEF68C" w14:textId="4541ED9A" w:rsidR="00FA1C87" w:rsidRPr="00FF0F24" w:rsidRDefault="00FA1C87" w:rsidP="00FA1C87">
            <w:pPr>
              <w:widowControl w:val="0"/>
              <w:spacing w:after="0" w:line="260" w:lineRule="exact"/>
              <w:rPr>
                <w:rFonts w:ascii="Arial" w:eastAsia="Times New Roman" w:hAnsi="Arial" w:cs="Arial"/>
                <w:b/>
                <w:sz w:val="20"/>
                <w:szCs w:val="20"/>
              </w:rPr>
            </w:pPr>
            <w:r>
              <w:rPr>
                <w:rFonts w:ascii="Arial" w:eastAsia="Times New Roman" w:hAnsi="Arial" w:cs="Arial"/>
                <w:b/>
                <w:sz w:val="20"/>
                <w:szCs w:val="20"/>
              </w:rPr>
              <w:t>0,00</w:t>
            </w:r>
            <w:r w:rsidRPr="00FF0F24">
              <w:rPr>
                <w:rFonts w:ascii="Arial" w:eastAsia="Times New Roman" w:hAnsi="Arial" w:cs="Arial"/>
                <w:b/>
                <w:sz w:val="20"/>
                <w:szCs w:val="20"/>
              </w:rPr>
              <w:t xml:space="preserve"> EUR</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17513C1" w14:textId="0D4504FD" w:rsidR="00FA1C87" w:rsidRPr="00FF0F24"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0,00</w:t>
            </w:r>
            <w:r w:rsidRPr="00FF0F24">
              <w:rPr>
                <w:rFonts w:ascii="Arial" w:eastAsia="Times New Roman" w:hAnsi="Arial" w:cs="Arial"/>
                <w:b/>
                <w:kern w:val="32"/>
                <w:sz w:val="20"/>
                <w:szCs w:val="20"/>
                <w:lang w:eastAsia="sl-SI"/>
              </w:rPr>
              <w:t xml:space="preserve"> EUR</w:t>
            </w:r>
          </w:p>
        </w:tc>
      </w:tr>
      <w:tr w:rsidR="00FA1C87" w:rsidRPr="00665097" w14:paraId="587EAD5A" w14:textId="77777777" w:rsidTr="0033320C">
        <w:trPr>
          <w:cantSplit/>
          <w:trHeight w:val="294"/>
        </w:trPr>
        <w:tc>
          <w:tcPr>
            <w:tcW w:w="934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3BAD93" w14:textId="77777777" w:rsidR="00FA1C87" w:rsidRPr="006877D6" w:rsidRDefault="00FA1C87" w:rsidP="00FA1C87">
            <w:pPr>
              <w:widowControl w:val="0"/>
              <w:tabs>
                <w:tab w:val="left" w:pos="2340"/>
              </w:tabs>
              <w:spacing w:after="0" w:line="260" w:lineRule="exact"/>
              <w:outlineLvl w:val="0"/>
              <w:rPr>
                <w:rFonts w:ascii="Arial" w:eastAsia="Times New Roman" w:hAnsi="Arial" w:cs="Arial"/>
                <w:b/>
                <w:kern w:val="32"/>
                <w:sz w:val="20"/>
                <w:szCs w:val="20"/>
                <w:lang w:eastAsia="sl-SI"/>
              </w:rPr>
            </w:pPr>
            <w:bookmarkStart w:id="11" w:name="_Toc45287085"/>
            <w:proofErr w:type="spellStart"/>
            <w:r w:rsidRPr="006877D6">
              <w:rPr>
                <w:rFonts w:ascii="Arial" w:eastAsia="Times New Roman" w:hAnsi="Arial" w:cs="Arial"/>
                <w:b/>
                <w:kern w:val="32"/>
                <w:sz w:val="20"/>
                <w:szCs w:val="20"/>
                <w:lang w:eastAsia="sl-SI"/>
              </w:rPr>
              <w:t>II.b</w:t>
            </w:r>
            <w:proofErr w:type="spellEnd"/>
            <w:r w:rsidRPr="006877D6">
              <w:rPr>
                <w:rFonts w:ascii="Arial" w:eastAsia="Times New Roman" w:hAnsi="Arial" w:cs="Arial"/>
                <w:b/>
                <w:kern w:val="32"/>
                <w:sz w:val="20"/>
                <w:szCs w:val="20"/>
                <w:lang w:eastAsia="sl-SI"/>
              </w:rPr>
              <w:t xml:space="preserve"> Manjkajoče pravice porabe bodo </w:t>
            </w:r>
            <w:r w:rsidRPr="00AA3592">
              <w:rPr>
                <w:rFonts w:ascii="Arial" w:eastAsia="Times New Roman" w:hAnsi="Arial" w:cs="Arial"/>
                <w:b/>
                <w:kern w:val="32"/>
                <w:sz w:val="20"/>
                <w:szCs w:val="20"/>
                <w:lang w:eastAsia="sl-SI"/>
              </w:rPr>
              <w:t>zagotovljene s prerazporeditvijo:</w:t>
            </w:r>
            <w:bookmarkEnd w:id="11"/>
          </w:p>
        </w:tc>
      </w:tr>
      <w:tr w:rsidR="00FA1C87" w:rsidRPr="00665097" w14:paraId="3FCA7DBC" w14:textId="77777777" w:rsidTr="00E90D77">
        <w:trPr>
          <w:cantSplit/>
          <w:trHeight w:val="100"/>
        </w:trPr>
        <w:tc>
          <w:tcPr>
            <w:tcW w:w="1595" w:type="dxa"/>
            <w:tcBorders>
              <w:top w:val="single" w:sz="4" w:space="0" w:color="auto"/>
              <w:left w:val="single" w:sz="4" w:space="0" w:color="auto"/>
              <w:bottom w:val="single" w:sz="4" w:space="0" w:color="auto"/>
              <w:right w:val="single" w:sz="4" w:space="0" w:color="auto"/>
            </w:tcBorders>
            <w:vAlign w:val="center"/>
          </w:tcPr>
          <w:p w14:paraId="0ECD4471" w14:textId="77777777" w:rsidR="00FA1C87" w:rsidRPr="00665097" w:rsidRDefault="00FA1C87" w:rsidP="00FA1C87">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 xml:space="preserve">Ime proračunskega uporabnika </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73C7685B" w14:textId="77777777" w:rsidR="00FA1C87" w:rsidRPr="006877D6" w:rsidRDefault="00FA1C87" w:rsidP="00FA1C87">
            <w:pPr>
              <w:widowControl w:val="0"/>
              <w:spacing w:after="0" w:line="260" w:lineRule="exact"/>
              <w:jc w:val="center"/>
              <w:rPr>
                <w:rFonts w:ascii="Arial" w:eastAsia="Times New Roman" w:hAnsi="Arial" w:cs="Arial"/>
                <w:sz w:val="20"/>
                <w:szCs w:val="20"/>
              </w:rPr>
            </w:pPr>
            <w:r w:rsidRPr="006877D6">
              <w:rPr>
                <w:rFonts w:ascii="Arial" w:eastAsia="Times New Roman" w:hAnsi="Arial" w:cs="Arial"/>
                <w:sz w:val="20"/>
                <w:szCs w:val="20"/>
              </w:rPr>
              <w:t>Šifra in naziv ukrepa, projekta</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3FB6BEF" w14:textId="77777777" w:rsidR="00FA1C87" w:rsidRPr="006877D6" w:rsidRDefault="00FA1C87" w:rsidP="00FA1C87">
            <w:pPr>
              <w:widowControl w:val="0"/>
              <w:spacing w:after="0" w:line="260" w:lineRule="exact"/>
              <w:jc w:val="center"/>
              <w:rPr>
                <w:rFonts w:ascii="Arial" w:eastAsia="Times New Roman" w:hAnsi="Arial" w:cs="Arial"/>
                <w:sz w:val="20"/>
                <w:szCs w:val="20"/>
              </w:rPr>
            </w:pPr>
            <w:r w:rsidRPr="006877D6">
              <w:rPr>
                <w:rFonts w:ascii="Arial" w:eastAsia="Times New Roman" w:hAnsi="Arial" w:cs="Arial"/>
                <w:sz w:val="20"/>
                <w:szCs w:val="20"/>
              </w:rPr>
              <w:t xml:space="preserve">Šifra in naziv proračunske postavke </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F6899DA" w14:textId="77777777" w:rsidR="00FA1C87" w:rsidRPr="006877D6" w:rsidRDefault="00FA1C87" w:rsidP="00FA1C87">
            <w:pPr>
              <w:widowControl w:val="0"/>
              <w:spacing w:after="0" w:line="260" w:lineRule="exact"/>
              <w:jc w:val="center"/>
              <w:rPr>
                <w:rFonts w:ascii="Arial" w:eastAsia="Times New Roman" w:hAnsi="Arial" w:cs="Arial"/>
                <w:sz w:val="20"/>
                <w:szCs w:val="20"/>
              </w:rPr>
            </w:pPr>
            <w:r w:rsidRPr="006877D6">
              <w:rPr>
                <w:rFonts w:ascii="Arial" w:eastAsia="Times New Roman" w:hAnsi="Arial" w:cs="Arial"/>
                <w:sz w:val="20"/>
                <w:szCs w:val="20"/>
              </w:rPr>
              <w:t>Znesek za tekoče leto (t)</w:t>
            </w:r>
          </w:p>
        </w:tc>
        <w:tc>
          <w:tcPr>
            <w:tcW w:w="1662" w:type="dxa"/>
            <w:tcBorders>
              <w:top w:val="single" w:sz="4" w:space="0" w:color="auto"/>
              <w:left w:val="single" w:sz="4" w:space="0" w:color="auto"/>
              <w:bottom w:val="single" w:sz="4" w:space="0" w:color="auto"/>
              <w:right w:val="single" w:sz="4" w:space="0" w:color="auto"/>
            </w:tcBorders>
            <w:vAlign w:val="center"/>
          </w:tcPr>
          <w:p w14:paraId="0AE2F480" w14:textId="77777777" w:rsidR="00FA1C87" w:rsidRPr="00665097" w:rsidRDefault="00FA1C87" w:rsidP="00FA1C87">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 xml:space="preserve">Znesek za t + 1 </w:t>
            </w:r>
          </w:p>
        </w:tc>
      </w:tr>
      <w:tr w:rsidR="00FA1C87" w:rsidRPr="00665097" w14:paraId="4A0B42DC" w14:textId="77777777" w:rsidTr="00E90D77">
        <w:trPr>
          <w:cantSplit/>
          <w:trHeight w:val="100"/>
        </w:trPr>
        <w:tc>
          <w:tcPr>
            <w:tcW w:w="1595" w:type="dxa"/>
            <w:tcBorders>
              <w:top w:val="single" w:sz="4" w:space="0" w:color="auto"/>
              <w:left w:val="single" w:sz="4" w:space="0" w:color="auto"/>
              <w:bottom w:val="single" w:sz="4" w:space="0" w:color="auto"/>
              <w:right w:val="single" w:sz="4" w:space="0" w:color="auto"/>
            </w:tcBorders>
            <w:vAlign w:val="center"/>
          </w:tcPr>
          <w:p w14:paraId="2FF16C13" w14:textId="77777777" w:rsidR="00FA1C87" w:rsidRDefault="00FA1C87" w:rsidP="00FA1C87">
            <w:pPr>
              <w:widowControl w:val="0"/>
              <w:spacing w:after="0" w:line="260" w:lineRule="exact"/>
              <w:rPr>
                <w:rFonts w:ascii="Arial" w:eastAsia="Times New Roman" w:hAnsi="Arial" w:cs="Arial"/>
                <w:sz w:val="20"/>
                <w:szCs w:val="20"/>
              </w:rPr>
            </w:pPr>
            <w:r>
              <w:rPr>
                <w:rFonts w:ascii="Arial" w:eastAsia="Times New Roman" w:hAnsi="Arial" w:cs="Arial"/>
                <w:sz w:val="20"/>
                <w:szCs w:val="20"/>
              </w:rPr>
              <w:t>2180</w:t>
            </w:r>
          </w:p>
          <w:p w14:paraId="5D7A401D" w14:textId="73E0FCBB" w:rsidR="00FA1C87" w:rsidRPr="00665097" w:rsidRDefault="00FA1C87" w:rsidP="00FA1C87">
            <w:pPr>
              <w:widowControl w:val="0"/>
              <w:spacing w:after="0" w:line="260" w:lineRule="exact"/>
              <w:rPr>
                <w:rFonts w:ascii="Arial" w:eastAsia="Times New Roman" w:hAnsi="Arial" w:cs="Arial"/>
                <w:sz w:val="20"/>
                <w:szCs w:val="20"/>
              </w:rPr>
            </w:pPr>
            <w:r>
              <w:rPr>
                <w:rFonts w:ascii="Arial" w:eastAsia="Times New Roman" w:hAnsi="Arial" w:cs="Arial"/>
                <w:sz w:val="20"/>
                <w:szCs w:val="20"/>
              </w:rPr>
              <w:t>Ministrstvo za gospodarstvo, turizem in šport</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35FA71ED" w14:textId="7AF3A78A" w:rsidR="00FA1C87" w:rsidRPr="001816D3" w:rsidRDefault="00FA1C87" w:rsidP="00FA1C87">
            <w:pPr>
              <w:widowControl w:val="0"/>
              <w:spacing w:after="0" w:line="260" w:lineRule="exact"/>
              <w:rPr>
                <w:rFonts w:ascii="Arial" w:eastAsia="Times New Roman" w:hAnsi="Arial" w:cs="Arial"/>
                <w:sz w:val="20"/>
                <w:szCs w:val="20"/>
              </w:rPr>
            </w:pPr>
            <w:bookmarkStart w:id="12" w:name="_Hlk191982840"/>
            <w:r w:rsidRPr="001816D3">
              <w:rPr>
                <w:rFonts w:ascii="Arial" w:eastAsia="Times New Roman" w:hAnsi="Arial" w:cs="Arial"/>
                <w:bCs/>
                <w:kern w:val="32"/>
                <w:sz w:val="20"/>
                <w:szCs w:val="20"/>
                <w:lang w:eastAsia="sl-SI"/>
              </w:rPr>
              <w:t>2180-23-0008 Financ. aktivnosti EKP / Tehnična pomoč 21-27</w:t>
            </w:r>
            <w:bookmarkEnd w:id="12"/>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3F15F52" w14:textId="609F15B9" w:rsidR="00FA1C87" w:rsidRPr="006877D6" w:rsidRDefault="00FA1C87" w:rsidP="00FA1C87">
            <w:pPr>
              <w:widowControl w:val="0"/>
              <w:spacing w:after="0" w:line="260" w:lineRule="exact"/>
              <w:rPr>
                <w:rFonts w:ascii="Arial" w:eastAsia="Times New Roman" w:hAnsi="Arial" w:cs="Arial"/>
                <w:sz w:val="20"/>
                <w:szCs w:val="20"/>
              </w:rPr>
            </w:pPr>
            <w:r w:rsidRPr="00263D25">
              <w:rPr>
                <w:rFonts w:ascii="Arial" w:eastAsia="Times New Roman" w:hAnsi="Arial" w:cs="Arial"/>
                <w:bCs/>
                <w:kern w:val="32"/>
                <w:sz w:val="20"/>
                <w:szCs w:val="20"/>
                <w:lang w:eastAsia="sl-SI"/>
              </w:rPr>
              <w:t>231095 - EU 21-27 - EKP - Tehnična pomoč – integrala</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DE2BEE8" w14:textId="4843D05C" w:rsidR="00FA1C87" w:rsidRPr="006877D6" w:rsidRDefault="00FA1C87" w:rsidP="00FA1C87">
            <w:pPr>
              <w:widowControl w:val="0"/>
              <w:spacing w:after="0" w:line="260" w:lineRule="exact"/>
              <w:rPr>
                <w:rFonts w:ascii="Arial" w:eastAsia="Times New Roman" w:hAnsi="Arial" w:cs="Arial"/>
                <w:sz w:val="20"/>
                <w:szCs w:val="20"/>
              </w:rPr>
            </w:pPr>
            <w:r>
              <w:rPr>
                <w:rFonts w:ascii="Arial" w:eastAsia="Times New Roman" w:hAnsi="Arial" w:cs="Arial"/>
                <w:sz w:val="20"/>
                <w:szCs w:val="20"/>
              </w:rPr>
              <w:t>80.000 EUR</w:t>
            </w:r>
          </w:p>
        </w:tc>
        <w:tc>
          <w:tcPr>
            <w:tcW w:w="1662" w:type="dxa"/>
            <w:tcBorders>
              <w:top w:val="single" w:sz="4" w:space="0" w:color="auto"/>
              <w:left w:val="single" w:sz="4" w:space="0" w:color="auto"/>
              <w:bottom w:val="single" w:sz="4" w:space="0" w:color="auto"/>
              <w:right w:val="single" w:sz="4" w:space="0" w:color="auto"/>
            </w:tcBorders>
            <w:vAlign w:val="center"/>
          </w:tcPr>
          <w:p w14:paraId="3EC29642" w14:textId="72DFCA25" w:rsidR="00FA1C87" w:rsidRPr="00665097" w:rsidRDefault="00FA1C87" w:rsidP="00FA1C87">
            <w:pPr>
              <w:widowControl w:val="0"/>
              <w:spacing w:after="0" w:line="260" w:lineRule="exact"/>
              <w:rPr>
                <w:rFonts w:ascii="Arial" w:eastAsia="Times New Roman" w:hAnsi="Arial" w:cs="Arial"/>
                <w:sz w:val="20"/>
                <w:szCs w:val="20"/>
              </w:rPr>
            </w:pPr>
            <w:r>
              <w:rPr>
                <w:rFonts w:ascii="Arial" w:eastAsia="Times New Roman" w:hAnsi="Arial" w:cs="Arial"/>
                <w:sz w:val="20"/>
                <w:szCs w:val="20"/>
              </w:rPr>
              <w:t>80.000 EUR</w:t>
            </w:r>
          </w:p>
        </w:tc>
      </w:tr>
      <w:tr w:rsidR="00FA1C87" w:rsidRPr="00FF0F24" w14:paraId="199D1A01" w14:textId="77777777" w:rsidTr="00E90D77">
        <w:trPr>
          <w:cantSplit/>
          <w:trHeight w:val="95"/>
        </w:trPr>
        <w:tc>
          <w:tcPr>
            <w:tcW w:w="1595" w:type="dxa"/>
            <w:tcBorders>
              <w:top w:val="single" w:sz="4" w:space="0" w:color="auto"/>
              <w:left w:val="single" w:sz="4" w:space="0" w:color="auto"/>
              <w:bottom w:val="single" w:sz="4" w:space="0" w:color="auto"/>
              <w:right w:val="single" w:sz="4" w:space="0" w:color="auto"/>
            </w:tcBorders>
            <w:vAlign w:val="center"/>
          </w:tcPr>
          <w:p w14:paraId="5C4764CC" w14:textId="77777777" w:rsidR="00FA1C87" w:rsidRPr="00FF0F24"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1630</w:t>
            </w:r>
          </w:p>
          <w:p w14:paraId="5B29035F" w14:textId="1F64BC66" w:rsidR="00FA1C87" w:rsidRPr="00FF0F24"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Ministrstvo za kohezijo in regionalni razvoj</w:t>
            </w:r>
          </w:p>
        </w:tc>
        <w:tc>
          <w:tcPr>
            <w:tcW w:w="2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338E4" w14:textId="40054FC7" w:rsidR="00FA1C87" w:rsidRPr="00FF0F24"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E77492">
              <w:rPr>
                <w:rFonts w:ascii="Arial" w:eastAsia="Times New Roman" w:hAnsi="Arial" w:cs="Arial"/>
                <w:bCs/>
                <w:kern w:val="32"/>
                <w:sz w:val="20"/>
                <w:szCs w:val="20"/>
                <w:lang w:eastAsia="sl-SI"/>
              </w:rPr>
              <w:t>1630-23-0010 Tehnična pomoč EKP 21-27 – integrala</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A5374" w14:textId="17842589" w:rsidR="00FA1C87" w:rsidRPr="00FF0F24"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kern w:val="32"/>
                <w:sz w:val="20"/>
                <w:szCs w:val="20"/>
                <w:lang w:eastAsia="sl-SI"/>
              </w:rPr>
              <w:t>231084 - EU 21-27 - EKP - Tehnična pomoč - integrala - OU</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04DB4" w14:textId="67241F0C" w:rsidR="00FA1C87" w:rsidRPr="00FF0F24"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336.560 EUR</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3F1AD95" w14:textId="5541A8B6" w:rsidR="00FA1C87" w:rsidRPr="00FF0F24"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FF0F24">
              <w:rPr>
                <w:rFonts w:ascii="Arial" w:eastAsia="Times New Roman" w:hAnsi="Arial" w:cs="Arial"/>
                <w:bCs/>
                <w:kern w:val="32"/>
                <w:sz w:val="20"/>
                <w:szCs w:val="20"/>
                <w:lang w:eastAsia="sl-SI"/>
              </w:rPr>
              <w:t>315.560 EUR</w:t>
            </w:r>
          </w:p>
        </w:tc>
      </w:tr>
      <w:tr w:rsidR="00FA1C87" w:rsidRPr="00FF0F24" w14:paraId="6936C718" w14:textId="77777777" w:rsidTr="00E90D77">
        <w:trPr>
          <w:cantSplit/>
          <w:trHeight w:val="95"/>
        </w:trPr>
        <w:tc>
          <w:tcPr>
            <w:tcW w:w="6019" w:type="dxa"/>
            <w:gridSpan w:val="5"/>
            <w:tcBorders>
              <w:top w:val="single" w:sz="4" w:space="0" w:color="auto"/>
              <w:left w:val="single" w:sz="4" w:space="0" w:color="auto"/>
              <w:bottom w:val="single" w:sz="4" w:space="0" w:color="auto"/>
              <w:right w:val="single" w:sz="4" w:space="0" w:color="auto"/>
            </w:tcBorders>
            <w:vAlign w:val="center"/>
          </w:tcPr>
          <w:p w14:paraId="3AFB48FE" w14:textId="378E6B41" w:rsidR="00FA1C87" w:rsidRPr="00FF0F24"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bookmarkStart w:id="13" w:name="_Toc45287086"/>
            <w:r w:rsidRPr="00FF0F24">
              <w:rPr>
                <w:rFonts w:ascii="Arial" w:eastAsia="Times New Roman" w:hAnsi="Arial" w:cs="Arial"/>
                <w:b/>
                <w:kern w:val="32"/>
                <w:sz w:val="20"/>
                <w:szCs w:val="20"/>
                <w:lang w:eastAsia="sl-SI"/>
              </w:rPr>
              <w:lastRenderedPageBreak/>
              <w:t>SKUPAJ</w:t>
            </w:r>
            <w:bookmarkEnd w:id="13"/>
            <w:r w:rsidRPr="00FF0F24">
              <w:rPr>
                <w:rFonts w:ascii="Arial" w:eastAsia="Times New Roman" w:hAnsi="Arial" w:cs="Arial"/>
                <w:b/>
                <w:kern w:val="32"/>
                <w:sz w:val="20"/>
                <w:szCs w:val="20"/>
                <w:lang w:eastAsia="sl-SI"/>
              </w:rPr>
              <w:t xml:space="preserve">: </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52C0DB1" w14:textId="4BAE8AFB" w:rsidR="00FA1C87" w:rsidRPr="00FF0F24"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416.560 EUR</w:t>
            </w:r>
          </w:p>
        </w:tc>
        <w:tc>
          <w:tcPr>
            <w:tcW w:w="1662" w:type="dxa"/>
            <w:tcBorders>
              <w:top w:val="single" w:sz="4" w:space="0" w:color="auto"/>
              <w:left w:val="single" w:sz="4" w:space="0" w:color="auto"/>
              <w:bottom w:val="single" w:sz="4" w:space="0" w:color="auto"/>
              <w:right w:val="single" w:sz="4" w:space="0" w:color="auto"/>
            </w:tcBorders>
            <w:vAlign w:val="center"/>
          </w:tcPr>
          <w:p w14:paraId="16161BD7" w14:textId="02169AE6" w:rsidR="00FA1C87" w:rsidRPr="00FF0F24"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395.560 EUR</w:t>
            </w:r>
          </w:p>
        </w:tc>
      </w:tr>
      <w:tr w:rsidR="00FA1C87" w:rsidRPr="00665097" w14:paraId="67A7209A" w14:textId="77777777" w:rsidTr="00FF0F24">
        <w:trPr>
          <w:cantSplit/>
          <w:trHeight w:val="207"/>
        </w:trPr>
        <w:tc>
          <w:tcPr>
            <w:tcW w:w="9343" w:type="dxa"/>
            <w:gridSpan w:val="8"/>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7580C233" w14:textId="77777777" w:rsidR="00FA1C87" w:rsidRPr="00665097" w:rsidRDefault="00FA1C87" w:rsidP="00FA1C87">
            <w:pPr>
              <w:widowControl w:val="0"/>
              <w:tabs>
                <w:tab w:val="left" w:pos="2340"/>
              </w:tabs>
              <w:spacing w:after="0" w:line="260" w:lineRule="exact"/>
              <w:outlineLvl w:val="0"/>
              <w:rPr>
                <w:rFonts w:ascii="Arial" w:eastAsia="Times New Roman" w:hAnsi="Arial" w:cs="Arial"/>
                <w:b/>
                <w:kern w:val="32"/>
                <w:sz w:val="20"/>
                <w:szCs w:val="20"/>
                <w:lang w:eastAsia="sl-SI"/>
              </w:rPr>
            </w:pPr>
            <w:bookmarkStart w:id="14" w:name="_Toc45287087"/>
            <w:proofErr w:type="spellStart"/>
            <w:r w:rsidRPr="00FF0F24">
              <w:rPr>
                <w:rFonts w:ascii="Arial" w:eastAsia="Times New Roman" w:hAnsi="Arial" w:cs="Arial"/>
                <w:b/>
                <w:kern w:val="32"/>
                <w:sz w:val="20"/>
                <w:szCs w:val="20"/>
                <w:lang w:eastAsia="sl-SI"/>
              </w:rPr>
              <w:t>II.c</w:t>
            </w:r>
            <w:proofErr w:type="spellEnd"/>
            <w:r w:rsidRPr="00FF0F24">
              <w:rPr>
                <w:rFonts w:ascii="Arial" w:eastAsia="Times New Roman" w:hAnsi="Arial" w:cs="Arial"/>
                <w:b/>
                <w:kern w:val="32"/>
                <w:sz w:val="20"/>
                <w:szCs w:val="20"/>
                <w:lang w:eastAsia="sl-SI"/>
              </w:rPr>
              <w:t xml:space="preserve"> Načrtovana nadomestitev zmanjšanih prihodkov in povečanih odhodkov proračuna:</w:t>
            </w:r>
            <w:bookmarkEnd w:id="14"/>
          </w:p>
        </w:tc>
      </w:tr>
      <w:tr w:rsidR="00FA1C87" w:rsidRPr="00665097" w14:paraId="5FB6AAAA" w14:textId="77777777" w:rsidTr="00E90D77">
        <w:trPr>
          <w:cantSplit/>
          <w:trHeight w:val="100"/>
        </w:trPr>
        <w:tc>
          <w:tcPr>
            <w:tcW w:w="4063" w:type="dxa"/>
            <w:gridSpan w:val="3"/>
            <w:tcBorders>
              <w:top w:val="single" w:sz="4" w:space="0" w:color="auto"/>
              <w:left w:val="single" w:sz="4" w:space="0" w:color="auto"/>
              <w:bottom w:val="single" w:sz="4" w:space="0" w:color="auto"/>
              <w:right w:val="single" w:sz="4" w:space="0" w:color="auto"/>
            </w:tcBorders>
            <w:vAlign w:val="center"/>
          </w:tcPr>
          <w:p w14:paraId="119A9A60" w14:textId="77777777" w:rsidR="00FA1C87" w:rsidRPr="00665097" w:rsidRDefault="00FA1C87" w:rsidP="00FA1C87">
            <w:pPr>
              <w:widowControl w:val="0"/>
              <w:spacing w:after="0" w:line="260" w:lineRule="exact"/>
              <w:ind w:left="-122" w:right="-112"/>
              <w:jc w:val="center"/>
              <w:rPr>
                <w:rFonts w:ascii="Arial" w:eastAsia="Times New Roman" w:hAnsi="Arial" w:cs="Arial"/>
                <w:sz w:val="20"/>
                <w:szCs w:val="20"/>
              </w:rPr>
            </w:pPr>
            <w:r w:rsidRPr="00665097">
              <w:rPr>
                <w:rFonts w:ascii="Arial" w:eastAsia="Times New Roman" w:hAnsi="Arial" w:cs="Arial"/>
                <w:sz w:val="20"/>
                <w:szCs w:val="20"/>
              </w:rPr>
              <w:t>Novi prihodki</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732113F6" w14:textId="77777777" w:rsidR="00FA1C87" w:rsidRPr="00665097" w:rsidRDefault="00FA1C87" w:rsidP="00FA1C87">
            <w:pPr>
              <w:widowControl w:val="0"/>
              <w:spacing w:after="0" w:line="260" w:lineRule="exact"/>
              <w:ind w:left="-122" w:right="-112"/>
              <w:jc w:val="center"/>
              <w:rPr>
                <w:rFonts w:ascii="Arial" w:eastAsia="Times New Roman" w:hAnsi="Arial" w:cs="Arial"/>
                <w:sz w:val="20"/>
                <w:szCs w:val="20"/>
              </w:rPr>
            </w:pPr>
            <w:r w:rsidRPr="00665097">
              <w:rPr>
                <w:rFonts w:ascii="Arial" w:eastAsia="Times New Roman" w:hAnsi="Arial" w:cs="Arial"/>
                <w:sz w:val="20"/>
                <w:szCs w:val="20"/>
              </w:rPr>
              <w:t>Znesek za tekoče leto (t)</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5707C252" w14:textId="77777777" w:rsidR="00FA1C87" w:rsidRPr="00665097" w:rsidRDefault="00FA1C87" w:rsidP="00FA1C87">
            <w:pPr>
              <w:widowControl w:val="0"/>
              <w:spacing w:after="0" w:line="260" w:lineRule="exact"/>
              <w:ind w:left="-122" w:right="-112"/>
              <w:jc w:val="center"/>
              <w:rPr>
                <w:rFonts w:ascii="Arial" w:eastAsia="Times New Roman" w:hAnsi="Arial" w:cs="Arial"/>
                <w:sz w:val="20"/>
                <w:szCs w:val="20"/>
              </w:rPr>
            </w:pPr>
            <w:r w:rsidRPr="00665097">
              <w:rPr>
                <w:rFonts w:ascii="Arial" w:eastAsia="Times New Roman" w:hAnsi="Arial" w:cs="Arial"/>
                <w:sz w:val="20"/>
                <w:szCs w:val="20"/>
              </w:rPr>
              <w:t>Znesek za t + 1</w:t>
            </w:r>
          </w:p>
        </w:tc>
      </w:tr>
      <w:tr w:rsidR="00FA1C87" w:rsidRPr="00665097" w14:paraId="5BCC0837" w14:textId="77777777" w:rsidTr="00E90D77">
        <w:trPr>
          <w:cantSplit/>
          <w:trHeight w:val="95"/>
        </w:trPr>
        <w:tc>
          <w:tcPr>
            <w:tcW w:w="4063" w:type="dxa"/>
            <w:gridSpan w:val="3"/>
            <w:tcBorders>
              <w:top w:val="single" w:sz="4" w:space="0" w:color="auto"/>
              <w:left w:val="single" w:sz="4" w:space="0" w:color="auto"/>
              <w:bottom w:val="single" w:sz="4" w:space="0" w:color="auto"/>
              <w:right w:val="single" w:sz="4" w:space="0" w:color="auto"/>
            </w:tcBorders>
            <w:vAlign w:val="center"/>
          </w:tcPr>
          <w:p w14:paraId="7DBE24A7" w14:textId="12B541E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665097">
              <w:rPr>
                <w:rFonts w:ascii="Arial" w:eastAsia="Times New Roman" w:hAnsi="Arial" w:cs="Arial"/>
                <w:bCs/>
                <w:kern w:val="32"/>
                <w:sz w:val="20"/>
                <w:szCs w:val="20"/>
                <w:lang w:eastAsia="sl-SI"/>
              </w:rPr>
              <w:t>/</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2912643" w14:textId="55E1C9C0"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665097">
              <w:rPr>
                <w:rFonts w:ascii="Arial" w:eastAsia="Times New Roman" w:hAnsi="Arial" w:cs="Arial"/>
                <w:bCs/>
                <w:kern w:val="32"/>
                <w:sz w:val="20"/>
                <w:szCs w:val="20"/>
                <w:lang w:eastAsia="sl-SI"/>
              </w:rPr>
              <w:t>/</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15759B1B" w14:textId="102ABF80"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r w:rsidRPr="00665097">
              <w:rPr>
                <w:rFonts w:ascii="Arial" w:eastAsia="Times New Roman" w:hAnsi="Arial" w:cs="Arial"/>
                <w:bCs/>
                <w:kern w:val="32"/>
                <w:sz w:val="20"/>
                <w:szCs w:val="20"/>
                <w:lang w:eastAsia="sl-SI"/>
              </w:rPr>
              <w:t>/</w:t>
            </w:r>
          </w:p>
        </w:tc>
      </w:tr>
      <w:tr w:rsidR="00FA1C87" w:rsidRPr="00665097" w14:paraId="4CEB60A8" w14:textId="77777777" w:rsidTr="00E90D77">
        <w:trPr>
          <w:cantSplit/>
          <w:trHeight w:val="95"/>
        </w:trPr>
        <w:tc>
          <w:tcPr>
            <w:tcW w:w="4063" w:type="dxa"/>
            <w:gridSpan w:val="3"/>
            <w:tcBorders>
              <w:top w:val="single" w:sz="4" w:space="0" w:color="auto"/>
              <w:left w:val="single" w:sz="4" w:space="0" w:color="auto"/>
              <w:bottom w:val="single" w:sz="4" w:space="0" w:color="auto"/>
              <w:right w:val="single" w:sz="4" w:space="0" w:color="auto"/>
            </w:tcBorders>
            <w:vAlign w:val="center"/>
          </w:tcPr>
          <w:p w14:paraId="3D6419AC" w14:textId="7777777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439A058" w14:textId="7777777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71C92708" w14:textId="7777777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FA1C87" w:rsidRPr="00665097" w14:paraId="7582524E" w14:textId="77777777" w:rsidTr="00E90D77">
        <w:trPr>
          <w:cantSplit/>
          <w:trHeight w:val="95"/>
        </w:trPr>
        <w:tc>
          <w:tcPr>
            <w:tcW w:w="4063" w:type="dxa"/>
            <w:gridSpan w:val="3"/>
            <w:tcBorders>
              <w:top w:val="single" w:sz="4" w:space="0" w:color="auto"/>
              <w:left w:val="single" w:sz="4" w:space="0" w:color="auto"/>
              <w:bottom w:val="single" w:sz="4" w:space="0" w:color="auto"/>
              <w:right w:val="single" w:sz="4" w:space="0" w:color="auto"/>
            </w:tcBorders>
            <w:vAlign w:val="center"/>
          </w:tcPr>
          <w:p w14:paraId="7CE7E585" w14:textId="7777777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75D0D02" w14:textId="7777777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77C902EE" w14:textId="77777777" w:rsidR="00FA1C87" w:rsidRPr="00665097" w:rsidRDefault="00FA1C87" w:rsidP="00FA1C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FA1C87" w:rsidRPr="00665097" w14:paraId="7D79D060" w14:textId="77777777" w:rsidTr="00E90D77">
        <w:trPr>
          <w:cantSplit/>
          <w:trHeight w:val="95"/>
        </w:trPr>
        <w:tc>
          <w:tcPr>
            <w:tcW w:w="4063" w:type="dxa"/>
            <w:gridSpan w:val="3"/>
            <w:tcBorders>
              <w:top w:val="single" w:sz="4" w:space="0" w:color="auto"/>
              <w:left w:val="single" w:sz="4" w:space="0" w:color="auto"/>
              <w:bottom w:val="single" w:sz="4" w:space="0" w:color="auto"/>
              <w:right w:val="single" w:sz="4" w:space="0" w:color="auto"/>
            </w:tcBorders>
            <w:vAlign w:val="center"/>
          </w:tcPr>
          <w:p w14:paraId="239C5F44" w14:textId="08499408" w:rsidR="00FA1C87" w:rsidRPr="00665097"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bookmarkStart w:id="15" w:name="_Toc45287088"/>
            <w:r w:rsidRPr="00665097">
              <w:rPr>
                <w:rFonts w:ascii="Arial" w:eastAsia="Times New Roman" w:hAnsi="Arial" w:cs="Arial"/>
                <w:b/>
                <w:kern w:val="32"/>
                <w:sz w:val="20"/>
                <w:szCs w:val="20"/>
                <w:lang w:eastAsia="sl-SI"/>
              </w:rPr>
              <w:t>SKUPAJ</w:t>
            </w:r>
            <w:bookmarkEnd w:id="15"/>
            <w:r w:rsidRPr="00665097">
              <w:rPr>
                <w:rFonts w:ascii="Arial" w:eastAsia="Times New Roman" w:hAnsi="Arial" w:cs="Arial"/>
                <w:b/>
                <w:kern w:val="32"/>
                <w:sz w:val="20"/>
                <w:szCs w:val="20"/>
                <w:lang w:eastAsia="sl-SI"/>
              </w:rPr>
              <w:t>:</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0FF80F4" w14:textId="77777777" w:rsidR="00FA1C87" w:rsidRPr="00665097"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2502F4E6" w14:textId="77777777" w:rsidR="00FA1C87" w:rsidRPr="00665097" w:rsidRDefault="00FA1C87" w:rsidP="00FA1C8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FA1C87" w:rsidRPr="00665097" w14:paraId="23C15966"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343" w:type="dxa"/>
            <w:gridSpan w:val="8"/>
          </w:tcPr>
          <w:p w14:paraId="453BF540" w14:textId="77777777" w:rsidR="00FA1C87" w:rsidRPr="00665097" w:rsidRDefault="00FA1C87" w:rsidP="00FA1C87">
            <w:pPr>
              <w:widowControl w:val="0"/>
              <w:spacing w:after="0" w:line="260" w:lineRule="exact"/>
              <w:rPr>
                <w:rFonts w:ascii="Arial" w:eastAsia="Times New Roman" w:hAnsi="Arial" w:cs="Arial"/>
                <w:b/>
                <w:sz w:val="20"/>
                <w:szCs w:val="20"/>
              </w:rPr>
            </w:pPr>
          </w:p>
          <w:p w14:paraId="283C7430" w14:textId="77777777" w:rsidR="00FA1C87" w:rsidRPr="00665097" w:rsidRDefault="00FA1C87" w:rsidP="00FA1C87">
            <w:pPr>
              <w:widowControl w:val="0"/>
              <w:spacing w:after="0" w:line="260" w:lineRule="exact"/>
              <w:rPr>
                <w:rFonts w:ascii="Arial" w:eastAsia="Times New Roman" w:hAnsi="Arial" w:cs="Arial"/>
                <w:b/>
                <w:sz w:val="20"/>
                <w:szCs w:val="20"/>
              </w:rPr>
            </w:pPr>
            <w:r w:rsidRPr="00665097">
              <w:rPr>
                <w:rFonts w:ascii="Arial" w:eastAsia="Times New Roman" w:hAnsi="Arial" w:cs="Arial"/>
                <w:b/>
                <w:sz w:val="20"/>
                <w:szCs w:val="20"/>
              </w:rPr>
              <w:t>OBRAZLOŽITEV:</w:t>
            </w:r>
          </w:p>
          <w:p w14:paraId="32422A68" w14:textId="77777777" w:rsidR="00FA1C87" w:rsidRPr="00665097" w:rsidRDefault="00FA1C87" w:rsidP="00FA1C87">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665097">
              <w:rPr>
                <w:rFonts w:ascii="Arial" w:eastAsia="Times New Roman" w:hAnsi="Arial" w:cs="Arial"/>
                <w:b/>
                <w:sz w:val="20"/>
                <w:szCs w:val="20"/>
                <w:lang w:eastAsia="sl-SI"/>
              </w:rPr>
              <w:t>Ocena finančnih posledic, ki niso načrtovane v sprejetem proračunu</w:t>
            </w:r>
          </w:p>
          <w:p w14:paraId="2F61B0DF" w14:textId="77777777" w:rsidR="00FA1C87" w:rsidRPr="00665097" w:rsidRDefault="00FA1C87" w:rsidP="00FA1C87">
            <w:pPr>
              <w:widowControl w:val="0"/>
              <w:spacing w:after="0" w:line="260" w:lineRule="exact"/>
              <w:ind w:left="360" w:hanging="76"/>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V zvezi s predlaganim vladnim gradivom se navedejo predvidene spremembe (povečanje, zmanjšanje):</w:t>
            </w:r>
          </w:p>
          <w:p w14:paraId="51CB33BA" w14:textId="77777777" w:rsidR="00FA1C87" w:rsidRPr="00665097" w:rsidRDefault="00FA1C87" w:rsidP="00FA1C87">
            <w:pPr>
              <w:widowControl w:val="0"/>
              <w:numPr>
                <w:ilvl w:val="0"/>
                <w:numId w:val="4"/>
              </w:numPr>
              <w:suppressAutoHyphens/>
              <w:spacing w:after="0" w:line="260" w:lineRule="exact"/>
              <w:jc w:val="both"/>
              <w:rPr>
                <w:rFonts w:ascii="Arial" w:eastAsia="Times New Roman" w:hAnsi="Arial" w:cs="Arial"/>
                <w:sz w:val="20"/>
                <w:szCs w:val="20"/>
              </w:rPr>
            </w:pPr>
            <w:r w:rsidRPr="00665097">
              <w:rPr>
                <w:rFonts w:ascii="Arial" w:eastAsia="Times New Roman" w:hAnsi="Arial" w:cs="Arial"/>
                <w:sz w:val="20"/>
                <w:szCs w:val="20"/>
                <w:lang w:eastAsia="sl-SI"/>
              </w:rPr>
              <w:t>prihodkov državnega proračuna in občinskih proračunov,</w:t>
            </w:r>
          </w:p>
          <w:p w14:paraId="7B8C42CE" w14:textId="77777777" w:rsidR="00FA1C87" w:rsidRPr="00665097" w:rsidRDefault="00FA1C87" w:rsidP="00FA1C87">
            <w:pPr>
              <w:widowControl w:val="0"/>
              <w:numPr>
                <w:ilvl w:val="0"/>
                <w:numId w:val="4"/>
              </w:numPr>
              <w:suppressAutoHyphens/>
              <w:spacing w:after="0" w:line="260" w:lineRule="exact"/>
              <w:jc w:val="both"/>
              <w:rPr>
                <w:rFonts w:ascii="Arial" w:eastAsia="Times New Roman" w:hAnsi="Arial" w:cs="Arial"/>
                <w:sz w:val="20"/>
                <w:szCs w:val="20"/>
              </w:rPr>
            </w:pPr>
            <w:r w:rsidRPr="00665097">
              <w:rPr>
                <w:rFonts w:ascii="Arial" w:eastAsia="Times New Roman" w:hAnsi="Arial" w:cs="Arial"/>
                <w:sz w:val="20"/>
                <w:szCs w:val="20"/>
                <w:lang w:eastAsia="sl-SI"/>
              </w:rPr>
              <w:t>odhodkov državnega proračuna, ki niso načrtovani na ukrepih oziroma projektih sprejetih proračunov,</w:t>
            </w:r>
          </w:p>
          <w:p w14:paraId="4EEBC9AD" w14:textId="77777777" w:rsidR="00FA1C87" w:rsidRPr="00665097" w:rsidRDefault="00FA1C87" w:rsidP="00FA1C87">
            <w:pPr>
              <w:widowControl w:val="0"/>
              <w:numPr>
                <w:ilvl w:val="0"/>
                <w:numId w:val="4"/>
              </w:numPr>
              <w:suppressAutoHyphens/>
              <w:spacing w:after="0" w:line="260" w:lineRule="exact"/>
              <w:jc w:val="both"/>
              <w:rPr>
                <w:rFonts w:ascii="Arial" w:eastAsia="Times New Roman" w:hAnsi="Arial" w:cs="Arial"/>
                <w:sz w:val="20"/>
                <w:szCs w:val="20"/>
              </w:rPr>
            </w:pPr>
            <w:r w:rsidRPr="00665097">
              <w:rPr>
                <w:rFonts w:ascii="Arial" w:eastAsia="Times New Roman" w:hAnsi="Arial" w:cs="Arial"/>
                <w:sz w:val="20"/>
                <w:szCs w:val="20"/>
                <w:lang w:eastAsia="sl-SI"/>
              </w:rPr>
              <w:t>obveznosti za druga javnofinančna sredstva (drugi viri), ki niso načrtovana na ukrepih oziroma projektih sprejetih proračunov.</w:t>
            </w:r>
          </w:p>
          <w:p w14:paraId="46A4E0F7" w14:textId="77777777" w:rsidR="00FA1C87" w:rsidRPr="00665097" w:rsidRDefault="00FA1C87" w:rsidP="00FA1C87">
            <w:pPr>
              <w:widowControl w:val="0"/>
              <w:spacing w:after="0" w:line="260" w:lineRule="exact"/>
              <w:ind w:left="284"/>
              <w:rPr>
                <w:rFonts w:ascii="Arial" w:eastAsia="Times New Roman" w:hAnsi="Arial" w:cs="Arial"/>
                <w:sz w:val="20"/>
                <w:szCs w:val="20"/>
                <w:lang w:eastAsia="sl-SI"/>
              </w:rPr>
            </w:pPr>
          </w:p>
          <w:p w14:paraId="3E574BE2" w14:textId="77777777" w:rsidR="00FA1C87" w:rsidRPr="00665097" w:rsidRDefault="00FA1C87" w:rsidP="00FA1C87">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665097">
              <w:rPr>
                <w:rFonts w:ascii="Arial" w:eastAsia="Times New Roman" w:hAnsi="Arial" w:cs="Arial"/>
                <w:b/>
                <w:sz w:val="20"/>
                <w:szCs w:val="20"/>
                <w:lang w:eastAsia="sl-SI"/>
              </w:rPr>
              <w:t>Finančne posledice za državni proračun</w:t>
            </w:r>
          </w:p>
          <w:p w14:paraId="3606E303" w14:textId="77777777" w:rsidR="00FA1C87" w:rsidRPr="00665097" w:rsidRDefault="00FA1C87" w:rsidP="00FA1C87">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13FAFA0" w14:textId="77777777" w:rsidR="00FA1C87" w:rsidRPr="00665097" w:rsidRDefault="00FA1C87" w:rsidP="00FA1C87">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665097">
              <w:rPr>
                <w:rFonts w:ascii="Arial" w:eastAsia="Times New Roman" w:hAnsi="Arial" w:cs="Arial"/>
                <w:b/>
                <w:sz w:val="20"/>
                <w:szCs w:val="20"/>
                <w:lang w:eastAsia="sl-SI"/>
              </w:rPr>
              <w:t>II.a</w:t>
            </w:r>
            <w:proofErr w:type="spellEnd"/>
            <w:r w:rsidRPr="00665097">
              <w:rPr>
                <w:rFonts w:ascii="Arial" w:eastAsia="Times New Roman" w:hAnsi="Arial" w:cs="Arial"/>
                <w:b/>
                <w:sz w:val="20"/>
                <w:szCs w:val="20"/>
                <w:lang w:eastAsia="sl-SI"/>
              </w:rPr>
              <w:t xml:space="preserve"> Pravice porabe za izvedbo predlaganih rešitev so zagotovljene:</w:t>
            </w:r>
          </w:p>
          <w:p w14:paraId="4341562E" w14:textId="77777777" w:rsidR="00FA1C87" w:rsidRPr="00665097" w:rsidRDefault="00FA1C87" w:rsidP="00FA1C87">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65097">
              <w:rPr>
                <w:rFonts w:ascii="Arial" w:eastAsia="Times New Roman" w:hAnsi="Arial" w:cs="Arial"/>
                <w:sz w:val="20"/>
                <w:szCs w:val="20"/>
                <w:lang w:eastAsia="sl-SI"/>
              </w:rPr>
              <w:t>II.b</w:t>
            </w:r>
            <w:proofErr w:type="spellEnd"/>
            <w:r w:rsidRPr="00665097">
              <w:rPr>
                <w:rFonts w:ascii="Arial" w:eastAsia="Times New Roman" w:hAnsi="Arial" w:cs="Arial"/>
                <w:sz w:val="20"/>
                <w:szCs w:val="20"/>
                <w:lang w:eastAsia="sl-SI"/>
              </w:rPr>
              <w:t>). Pri uvrstitvi novega projekta oziroma ukrepa v načrt razvojnih programov se navedejo:</w:t>
            </w:r>
          </w:p>
          <w:p w14:paraId="3C94005F" w14:textId="77777777" w:rsidR="00FA1C87" w:rsidRPr="00665097" w:rsidRDefault="00FA1C87" w:rsidP="00FA1C87">
            <w:pPr>
              <w:widowControl w:val="0"/>
              <w:numPr>
                <w:ilvl w:val="0"/>
                <w:numId w:val="5"/>
              </w:numPr>
              <w:suppressAutoHyphens/>
              <w:spacing w:after="0" w:line="260" w:lineRule="exact"/>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proračunski uporabnik, ki bo financiral novi projekt oziroma ukrep,</w:t>
            </w:r>
          </w:p>
          <w:p w14:paraId="14DF184D" w14:textId="77777777" w:rsidR="00FA1C87" w:rsidRPr="00665097" w:rsidRDefault="00FA1C87" w:rsidP="00FA1C87">
            <w:pPr>
              <w:widowControl w:val="0"/>
              <w:numPr>
                <w:ilvl w:val="0"/>
                <w:numId w:val="5"/>
              </w:numPr>
              <w:suppressAutoHyphens/>
              <w:spacing w:after="0" w:line="260" w:lineRule="exact"/>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projekt oziroma ukrep, s katerim se bodo dosegli cilji vladnega gradiva, in </w:t>
            </w:r>
          </w:p>
          <w:p w14:paraId="4DB40901" w14:textId="77777777" w:rsidR="00FA1C87" w:rsidRPr="00665097" w:rsidRDefault="00FA1C87" w:rsidP="00FA1C87">
            <w:pPr>
              <w:widowControl w:val="0"/>
              <w:numPr>
                <w:ilvl w:val="0"/>
                <w:numId w:val="5"/>
              </w:numPr>
              <w:suppressAutoHyphens/>
              <w:spacing w:after="0" w:line="260" w:lineRule="exact"/>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proračunske postavke.</w:t>
            </w:r>
          </w:p>
          <w:p w14:paraId="0ECA4CB3" w14:textId="77777777" w:rsidR="00FA1C87" w:rsidRPr="00665097" w:rsidRDefault="00FA1C87" w:rsidP="00FA1C87">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665097">
              <w:rPr>
                <w:rFonts w:ascii="Arial" w:eastAsia="Times New Roman" w:hAnsi="Arial" w:cs="Arial"/>
                <w:sz w:val="20"/>
                <w:szCs w:val="20"/>
                <w:lang w:eastAsia="sl-SI"/>
              </w:rPr>
              <w:t>II.b</w:t>
            </w:r>
            <w:proofErr w:type="spellEnd"/>
            <w:r w:rsidRPr="00665097">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1ED20A2" w14:textId="77777777" w:rsidR="00FA1C87" w:rsidRPr="00665097" w:rsidRDefault="00FA1C87" w:rsidP="00FA1C87">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665097">
              <w:rPr>
                <w:rFonts w:ascii="Arial" w:eastAsia="Times New Roman" w:hAnsi="Arial" w:cs="Arial"/>
                <w:b/>
                <w:sz w:val="20"/>
                <w:szCs w:val="20"/>
                <w:lang w:eastAsia="sl-SI"/>
              </w:rPr>
              <w:t>II.b</w:t>
            </w:r>
            <w:proofErr w:type="spellEnd"/>
            <w:r w:rsidRPr="00665097">
              <w:rPr>
                <w:rFonts w:ascii="Arial" w:eastAsia="Times New Roman" w:hAnsi="Arial" w:cs="Arial"/>
                <w:b/>
                <w:sz w:val="20"/>
                <w:szCs w:val="20"/>
                <w:lang w:eastAsia="sl-SI"/>
              </w:rPr>
              <w:t xml:space="preserve"> Manjkajoče pravice porabe bodo zagotovljene s prerazporeditvijo:</w:t>
            </w:r>
          </w:p>
          <w:p w14:paraId="0109A3C6" w14:textId="77777777" w:rsidR="00FA1C87" w:rsidRPr="00665097" w:rsidRDefault="00FA1C87" w:rsidP="00FA1C87">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65097">
              <w:rPr>
                <w:rFonts w:ascii="Arial" w:eastAsia="Times New Roman" w:hAnsi="Arial" w:cs="Arial"/>
                <w:sz w:val="20"/>
                <w:szCs w:val="20"/>
                <w:lang w:eastAsia="sl-SI"/>
              </w:rPr>
              <w:t>II.a</w:t>
            </w:r>
            <w:proofErr w:type="spellEnd"/>
            <w:r w:rsidRPr="00665097">
              <w:rPr>
                <w:rFonts w:ascii="Arial" w:eastAsia="Times New Roman" w:hAnsi="Arial" w:cs="Arial"/>
                <w:sz w:val="20"/>
                <w:szCs w:val="20"/>
                <w:lang w:eastAsia="sl-SI"/>
              </w:rPr>
              <w:t>.</w:t>
            </w:r>
          </w:p>
          <w:p w14:paraId="69DC89E4" w14:textId="77777777" w:rsidR="00FA1C87" w:rsidRPr="00665097" w:rsidRDefault="00FA1C87" w:rsidP="00FA1C87">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665097">
              <w:rPr>
                <w:rFonts w:ascii="Arial" w:eastAsia="Times New Roman" w:hAnsi="Arial" w:cs="Arial"/>
                <w:b/>
                <w:sz w:val="20"/>
                <w:szCs w:val="20"/>
                <w:lang w:eastAsia="sl-SI"/>
              </w:rPr>
              <w:t>II.c</w:t>
            </w:r>
            <w:proofErr w:type="spellEnd"/>
            <w:r w:rsidRPr="00665097">
              <w:rPr>
                <w:rFonts w:ascii="Arial" w:eastAsia="Times New Roman" w:hAnsi="Arial" w:cs="Arial"/>
                <w:b/>
                <w:sz w:val="20"/>
                <w:szCs w:val="20"/>
                <w:lang w:eastAsia="sl-SI"/>
              </w:rPr>
              <w:t xml:space="preserve"> Načrtovana nadomestitev zmanjšanih prihodkov in povečanih odhodkov proračuna:</w:t>
            </w:r>
          </w:p>
          <w:p w14:paraId="4CA2F20C" w14:textId="77777777" w:rsidR="00FA1C87" w:rsidRPr="00665097" w:rsidRDefault="00FA1C87" w:rsidP="00FA1C87">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Če se povečani odhodki (pravice porabe) ne bodo zagotovili tako, kot je določeno v točkah </w:t>
            </w:r>
            <w:proofErr w:type="spellStart"/>
            <w:r w:rsidRPr="00665097">
              <w:rPr>
                <w:rFonts w:ascii="Arial" w:eastAsia="Times New Roman" w:hAnsi="Arial" w:cs="Arial"/>
                <w:sz w:val="20"/>
                <w:szCs w:val="20"/>
                <w:lang w:eastAsia="sl-SI"/>
              </w:rPr>
              <w:t>II.a</w:t>
            </w:r>
            <w:proofErr w:type="spellEnd"/>
            <w:r w:rsidRPr="00665097">
              <w:rPr>
                <w:rFonts w:ascii="Arial" w:eastAsia="Times New Roman" w:hAnsi="Arial" w:cs="Arial"/>
                <w:sz w:val="20"/>
                <w:szCs w:val="20"/>
                <w:lang w:eastAsia="sl-SI"/>
              </w:rPr>
              <w:t xml:space="preserve"> in </w:t>
            </w:r>
            <w:proofErr w:type="spellStart"/>
            <w:r w:rsidRPr="00665097">
              <w:rPr>
                <w:rFonts w:ascii="Arial" w:eastAsia="Times New Roman" w:hAnsi="Arial" w:cs="Arial"/>
                <w:sz w:val="20"/>
                <w:szCs w:val="20"/>
                <w:lang w:eastAsia="sl-SI"/>
              </w:rPr>
              <w:t>II.b</w:t>
            </w:r>
            <w:proofErr w:type="spellEnd"/>
            <w:r w:rsidRPr="00665097">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2C979E" w14:textId="77777777" w:rsidR="00FA1C87" w:rsidRPr="00665097" w:rsidRDefault="00FA1C87" w:rsidP="00FA1C87">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FA1C87" w:rsidRPr="00665097" w14:paraId="2FB8C7F5"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343" w:type="dxa"/>
            <w:gridSpan w:val="8"/>
            <w:tcBorders>
              <w:top w:val="single" w:sz="4" w:space="0" w:color="000000"/>
              <w:left w:val="single" w:sz="4" w:space="0" w:color="000000"/>
              <w:bottom w:val="single" w:sz="4" w:space="0" w:color="000000"/>
              <w:right w:val="single" w:sz="4" w:space="0" w:color="000000"/>
            </w:tcBorders>
          </w:tcPr>
          <w:p w14:paraId="4B8F5F18" w14:textId="77777777" w:rsidR="00FA1C87" w:rsidRPr="00665097" w:rsidRDefault="00FA1C87" w:rsidP="00FA1C87">
            <w:pPr>
              <w:spacing w:after="0" w:line="260" w:lineRule="exact"/>
              <w:rPr>
                <w:rFonts w:ascii="Arial" w:eastAsia="Times New Roman" w:hAnsi="Arial" w:cs="Arial"/>
                <w:b/>
                <w:sz w:val="20"/>
                <w:szCs w:val="20"/>
              </w:rPr>
            </w:pPr>
            <w:r w:rsidRPr="00665097">
              <w:rPr>
                <w:rFonts w:ascii="Arial" w:eastAsia="Times New Roman" w:hAnsi="Arial" w:cs="Arial"/>
                <w:b/>
                <w:sz w:val="20"/>
                <w:szCs w:val="20"/>
              </w:rPr>
              <w:t>7.b Predstavitev ocene finančnih posledic pod 40.000 EUR:</w:t>
            </w:r>
          </w:p>
          <w:p w14:paraId="563FE8AB" w14:textId="77777777" w:rsidR="00FA1C87" w:rsidRPr="00665097" w:rsidRDefault="00FA1C87" w:rsidP="00FA1C87">
            <w:pPr>
              <w:spacing w:after="0" w:line="260" w:lineRule="exact"/>
              <w:rPr>
                <w:rFonts w:ascii="Arial" w:eastAsia="Times New Roman" w:hAnsi="Arial" w:cs="Arial"/>
                <w:sz w:val="20"/>
                <w:szCs w:val="20"/>
              </w:rPr>
            </w:pPr>
            <w:r w:rsidRPr="00665097">
              <w:rPr>
                <w:rFonts w:ascii="Arial" w:eastAsia="Times New Roman" w:hAnsi="Arial" w:cs="Arial"/>
                <w:sz w:val="20"/>
                <w:szCs w:val="20"/>
              </w:rPr>
              <w:t>(Samo če izberete NE pod točko 6.a.)</w:t>
            </w:r>
          </w:p>
          <w:p w14:paraId="6CCDD6DD" w14:textId="77777777" w:rsidR="00FA1C87" w:rsidRPr="00665097" w:rsidRDefault="00FA1C87" w:rsidP="00FA1C87">
            <w:pPr>
              <w:spacing w:after="0" w:line="260" w:lineRule="exact"/>
              <w:rPr>
                <w:rFonts w:ascii="Arial" w:eastAsia="Times New Roman" w:hAnsi="Arial" w:cs="Arial"/>
                <w:b/>
                <w:sz w:val="20"/>
                <w:szCs w:val="20"/>
              </w:rPr>
            </w:pPr>
            <w:r w:rsidRPr="00665097">
              <w:rPr>
                <w:rFonts w:ascii="Arial" w:eastAsia="Times New Roman" w:hAnsi="Arial" w:cs="Arial"/>
                <w:b/>
                <w:sz w:val="20"/>
                <w:szCs w:val="20"/>
              </w:rPr>
              <w:t>Kratka obrazložitev</w:t>
            </w:r>
          </w:p>
        </w:tc>
      </w:tr>
      <w:tr w:rsidR="00FA1C87" w:rsidRPr="00665097" w14:paraId="33AA7DD9"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343" w:type="dxa"/>
            <w:gridSpan w:val="8"/>
            <w:tcBorders>
              <w:top w:val="single" w:sz="4" w:space="0" w:color="000000"/>
              <w:left w:val="single" w:sz="4" w:space="0" w:color="000000"/>
              <w:bottom w:val="single" w:sz="4" w:space="0" w:color="000000"/>
              <w:right w:val="single" w:sz="4" w:space="0" w:color="000000"/>
            </w:tcBorders>
          </w:tcPr>
          <w:p w14:paraId="5EDBDC97" w14:textId="5AEFEAE6" w:rsidR="00FA1C87" w:rsidRPr="00665097" w:rsidRDefault="00FA1C87" w:rsidP="00FA1C87">
            <w:pPr>
              <w:spacing w:after="0" w:line="260" w:lineRule="exact"/>
              <w:rPr>
                <w:rFonts w:ascii="Arial" w:eastAsia="Times New Roman" w:hAnsi="Arial" w:cs="Arial"/>
                <w:b/>
                <w:sz w:val="20"/>
                <w:szCs w:val="20"/>
              </w:rPr>
            </w:pPr>
            <w:r w:rsidRPr="00665097">
              <w:rPr>
                <w:rFonts w:ascii="Arial" w:eastAsia="Times New Roman" w:hAnsi="Arial" w:cs="Arial"/>
                <w:b/>
                <w:sz w:val="20"/>
                <w:szCs w:val="20"/>
              </w:rPr>
              <w:lastRenderedPageBreak/>
              <w:t>8. Predstavitev sodelovanja z združenji občin: /</w:t>
            </w:r>
          </w:p>
        </w:tc>
      </w:tr>
      <w:tr w:rsidR="00FA1C87" w:rsidRPr="00665097" w14:paraId="5CDEE9F9" w14:textId="77777777" w:rsidTr="00E90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73" w:type="dxa"/>
            <w:gridSpan w:val="6"/>
          </w:tcPr>
          <w:p w14:paraId="2EAAC460"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Vsebina predloženega gradiva (predpisa) vpliva na:</w:t>
            </w:r>
          </w:p>
          <w:p w14:paraId="708F1BBB" w14:textId="77777777" w:rsidR="00FA1C87" w:rsidRPr="00665097" w:rsidRDefault="00FA1C87" w:rsidP="00FA1C87">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pristojnosti občin,</w:t>
            </w:r>
          </w:p>
          <w:p w14:paraId="3D27B90A" w14:textId="77777777" w:rsidR="00FA1C87" w:rsidRPr="00665097" w:rsidRDefault="00FA1C87" w:rsidP="00FA1C87">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delovanje občin,</w:t>
            </w:r>
          </w:p>
          <w:p w14:paraId="37F281E2" w14:textId="77777777" w:rsidR="00FA1C87" w:rsidRPr="00665097" w:rsidRDefault="00FA1C87" w:rsidP="00FA1C87">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financiranje občin.</w:t>
            </w:r>
          </w:p>
          <w:p w14:paraId="6D6D9F5A" w14:textId="77777777" w:rsidR="00FA1C87" w:rsidRPr="00665097" w:rsidRDefault="00FA1C87" w:rsidP="00FA1C8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770" w:type="dxa"/>
            <w:gridSpan w:val="2"/>
          </w:tcPr>
          <w:p w14:paraId="21874140" w14:textId="77777777" w:rsidR="00FA1C87" w:rsidRPr="00665097" w:rsidRDefault="00FA1C87" w:rsidP="00FA1C8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FA1C87" w:rsidRPr="00665097" w14:paraId="6EE87C8D"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343" w:type="dxa"/>
            <w:gridSpan w:val="8"/>
          </w:tcPr>
          <w:p w14:paraId="6EC2D85C"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Gradivo (predpis) je bilo poslano v mnenje: </w:t>
            </w:r>
          </w:p>
          <w:p w14:paraId="43F338A2" w14:textId="77777777" w:rsidR="00FA1C87" w:rsidRPr="00665097" w:rsidRDefault="00FA1C87" w:rsidP="00FA1C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Skupnosti občin Slovenije SOS: DA/</w:t>
            </w:r>
            <w:r w:rsidRPr="00665097">
              <w:rPr>
                <w:rFonts w:ascii="Arial" w:eastAsia="Times New Roman" w:hAnsi="Arial" w:cs="Arial"/>
                <w:b/>
                <w:iCs/>
                <w:sz w:val="20"/>
                <w:szCs w:val="20"/>
                <w:lang w:eastAsia="sl-SI"/>
              </w:rPr>
              <w:t>NE</w:t>
            </w:r>
          </w:p>
          <w:p w14:paraId="64D07864" w14:textId="77777777" w:rsidR="00FA1C87" w:rsidRPr="00665097" w:rsidRDefault="00FA1C87" w:rsidP="00FA1C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Združenju občin Slovenije ZOS: DA/</w:t>
            </w:r>
            <w:r w:rsidRPr="00665097">
              <w:rPr>
                <w:rFonts w:ascii="Arial" w:eastAsia="Times New Roman" w:hAnsi="Arial" w:cs="Arial"/>
                <w:b/>
                <w:iCs/>
                <w:sz w:val="20"/>
                <w:szCs w:val="20"/>
                <w:lang w:eastAsia="sl-SI"/>
              </w:rPr>
              <w:t>NE</w:t>
            </w:r>
          </w:p>
          <w:p w14:paraId="2CA7707E" w14:textId="77777777" w:rsidR="00FA1C87" w:rsidRPr="00665097" w:rsidRDefault="00FA1C87" w:rsidP="00FA1C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Združenju mestnih občin Slovenije ZMOS: DA/</w:t>
            </w:r>
            <w:r w:rsidRPr="00665097">
              <w:rPr>
                <w:rFonts w:ascii="Arial" w:eastAsia="Times New Roman" w:hAnsi="Arial" w:cs="Arial"/>
                <w:b/>
                <w:iCs/>
                <w:sz w:val="20"/>
                <w:szCs w:val="20"/>
                <w:lang w:eastAsia="sl-SI"/>
              </w:rPr>
              <w:t>NE</w:t>
            </w:r>
          </w:p>
          <w:p w14:paraId="2E935549"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53B9E3F"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Predlogi in pripombe združenj so bili upoštevani:</w:t>
            </w:r>
          </w:p>
          <w:p w14:paraId="3B32B0BA"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 celoti,</w:t>
            </w:r>
          </w:p>
          <w:p w14:paraId="22B2A13F"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večinoma,</w:t>
            </w:r>
          </w:p>
          <w:p w14:paraId="39E0A0EA"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delno,</w:t>
            </w:r>
          </w:p>
          <w:p w14:paraId="7989FF3B"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niso bili upoštevani.</w:t>
            </w:r>
          </w:p>
          <w:p w14:paraId="3E116C8D" w14:textId="77777777" w:rsidR="00FA1C87" w:rsidRPr="00665097" w:rsidRDefault="00FA1C87" w:rsidP="00FA1C8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3D7E2946" w14:textId="5B133990"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Bistveni predlogi in pripombe, ki niso bili upoštevani: /</w:t>
            </w:r>
          </w:p>
          <w:p w14:paraId="2C024A48"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FA1C87" w:rsidRPr="00665097" w14:paraId="42EBE6DE"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vAlign w:val="center"/>
          </w:tcPr>
          <w:p w14:paraId="67FF299A" w14:textId="77777777" w:rsidR="00FA1C87" w:rsidRPr="00665097" w:rsidRDefault="00FA1C87" w:rsidP="00FA1C8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665097">
              <w:rPr>
                <w:rFonts w:ascii="Arial" w:eastAsia="Times New Roman" w:hAnsi="Arial" w:cs="Arial"/>
                <w:b/>
                <w:sz w:val="20"/>
                <w:szCs w:val="20"/>
                <w:lang w:eastAsia="sl-SI"/>
              </w:rPr>
              <w:t>9. Predstavitev sodelovanja javnosti:</w:t>
            </w:r>
          </w:p>
        </w:tc>
      </w:tr>
      <w:tr w:rsidR="00FA1C87" w:rsidRPr="00665097" w14:paraId="7D0457F0" w14:textId="77777777" w:rsidTr="00E90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73" w:type="dxa"/>
            <w:gridSpan w:val="6"/>
          </w:tcPr>
          <w:p w14:paraId="6F049808"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665097">
              <w:rPr>
                <w:rFonts w:ascii="Arial" w:eastAsia="Times New Roman" w:hAnsi="Arial" w:cs="Arial"/>
                <w:iCs/>
                <w:sz w:val="20"/>
                <w:szCs w:val="20"/>
                <w:lang w:eastAsia="sl-SI"/>
              </w:rPr>
              <w:t>Gradivo je bilo predhodno objavljeno na spletni strani predlagatelja:</w:t>
            </w:r>
          </w:p>
        </w:tc>
        <w:tc>
          <w:tcPr>
            <w:tcW w:w="2770" w:type="dxa"/>
            <w:gridSpan w:val="2"/>
          </w:tcPr>
          <w:p w14:paraId="1E494C64" w14:textId="77777777" w:rsidR="00FA1C87" w:rsidRPr="00665097" w:rsidRDefault="00FA1C87" w:rsidP="00FA1C8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FA1C87" w:rsidRPr="00665097" w14:paraId="4DDE5DA7"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tcPr>
          <w:p w14:paraId="2AAE9A8F"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(Če je odgovor NE, navedite, zakaj ni bilo objavljeno.)</w:t>
            </w:r>
          </w:p>
          <w:p w14:paraId="5B906778" w14:textId="4B1F5900"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26310">
              <w:rPr>
                <w:rFonts w:ascii="Arial" w:eastAsia="Times New Roman" w:hAnsi="Arial" w:cs="Arial"/>
                <w:iCs/>
                <w:sz w:val="20"/>
                <w:szCs w:val="20"/>
                <w:lang w:eastAsia="sl-SI"/>
              </w:rPr>
              <w:t>Gradiva ni potrebno predhodno objaviti na spletni strani.</w:t>
            </w:r>
          </w:p>
        </w:tc>
      </w:tr>
      <w:tr w:rsidR="00FA1C87" w:rsidRPr="00665097" w14:paraId="78FF46BC"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tcPr>
          <w:p w14:paraId="66BBC18F"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(Če je odgovor DA, navedite:</w:t>
            </w:r>
          </w:p>
          <w:p w14:paraId="4BFD6862"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Datum objave: ………</w:t>
            </w:r>
          </w:p>
          <w:p w14:paraId="539A64D9"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V razpravo so bili vključeni: </w:t>
            </w:r>
          </w:p>
          <w:p w14:paraId="651BAC3A" w14:textId="77777777" w:rsidR="00FA1C87" w:rsidRPr="00665097" w:rsidRDefault="00FA1C87" w:rsidP="00FA1C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nevladne organizacije, </w:t>
            </w:r>
          </w:p>
          <w:p w14:paraId="71AB0D47" w14:textId="77777777" w:rsidR="00FA1C87" w:rsidRPr="00665097" w:rsidRDefault="00FA1C87" w:rsidP="00FA1C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predstavniki zainteresirane javnosti,</w:t>
            </w:r>
          </w:p>
          <w:p w14:paraId="4A293F53" w14:textId="77777777" w:rsidR="00FA1C87" w:rsidRPr="00665097" w:rsidRDefault="00FA1C87" w:rsidP="00FA1C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predstavniki strokovne javnosti.</w:t>
            </w:r>
          </w:p>
          <w:p w14:paraId="2B6F2799" w14:textId="53ACDBA5" w:rsidR="00FA1C87" w:rsidRPr="00665097" w:rsidRDefault="00FA1C87" w:rsidP="00FA1C8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24EE741"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Mnenja, predlogi in pripombe z navedbo predlagateljev </w:t>
            </w:r>
            <w:r w:rsidRPr="00665097">
              <w:rPr>
                <w:rFonts w:ascii="Arial" w:eastAsia="Times New Roman" w:hAnsi="Arial" w:cs="Arial"/>
                <w:color w:val="000000"/>
                <w:sz w:val="20"/>
                <w:szCs w:val="20"/>
                <w:lang w:eastAsia="sl-SI"/>
              </w:rPr>
              <w:t>(imen in priimkov fizičnih oseb, ki niso poslovni subjekti, ne navajajte</w:t>
            </w:r>
            <w:r w:rsidRPr="00665097">
              <w:rPr>
                <w:rFonts w:ascii="Arial" w:eastAsia="Times New Roman" w:hAnsi="Arial" w:cs="Arial"/>
                <w:iCs/>
                <w:sz w:val="20"/>
                <w:szCs w:val="20"/>
                <w:lang w:eastAsia="sl-SI"/>
              </w:rPr>
              <w:t>):</w:t>
            </w:r>
          </w:p>
          <w:p w14:paraId="080A9E2E"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Upoštevani so bili:</w:t>
            </w:r>
          </w:p>
          <w:p w14:paraId="1A62FDF7"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 celoti,</w:t>
            </w:r>
          </w:p>
          <w:p w14:paraId="62B5A97F"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večinoma,</w:t>
            </w:r>
          </w:p>
          <w:p w14:paraId="6E3452E3"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delno,</w:t>
            </w:r>
          </w:p>
          <w:p w14:paraId="685CC1ED" w14:textId="77777777" w:rsidR="00FA1C87" w:rsidRPr="00665097" w:rsidRDefault="00FA1C87" w:rsidP="00FA1C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niso bili upoštevani.</w:t>
            </w:r>
          </w:p>
          <w:p w14:paraId="49889DDA"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Bistvena mnenja, predlogi in pripombe, ki niso bili upoštevani, ter razlogi za neupoštevanje:</w:t>
            </w:r>
          </w:p>
          <w:p w14:paraId="191C9E99"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Poročilo je bilo dano ……………..</w:t>
            </w:r>
          </w:p>
          <w:p w14:paraId="79FD045B"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A9D20C6" w14:textId="77777777" w:rsidR="00FA1C87" w:rsidRPr="00665097" w:rsidRDefault="00FA1C87" w:rsidP="00FA1C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Javnost je bila vključena v pripravo gradiva v skladu z Zakonom o …, kar je navedeno v predlogu predpisa.)</w:t>
            </w:r>
          </w:p>
        </w:tc>
      </w:tr>
      <w:tr w:rsidR="00FA1C87" w:rsidRPr="00665097" w14:paraId="7F7D037F" w14:textId="77777777" w:rsidTr="00E90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73" w:type="dxa"/>
            <w:gridSpan w:val="6"/>
            <w:vAlign w:val="center"/>
          </w:tcPr>
          <w:p w14:paraId="74498F68" w14:textId="77777777" w:rsidR="00FA1C87" w:rsidRPr="00665097" w:rsidRDefault="00FA1C87" w:rsidP="00FA1C8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65097">
              <w:rPr>
                <w:rFonts w:ascii="Arial" w:eastAsia="Times New Roman" w:hAnsi="Arial" w:cs="Arial"/>
                <w:b/>
                <w:sz w:val="20"/>
                <w:szCs w:val="20"/>
                <w:lang w:eastAsia="sl-SI"/>
              </w:rPr>
              <w:t>10. Pri pripravi gradiva so bile upoštevane zahteve iz Resolucije o normativni dejavnosti:</w:t>
            </w:r>
          </w:p>
        </w:tc>
        <w:tc>
          <w:tcPr>
            <w:tcW w:w="2770" w:type="dxa"/>
            <w:gridSpan w:val="2"/>
            <w:vAlign w:val="center"/>
          </w:tcPr>
          <w:p w14:paraId="450F8563" w14:textId="77777777" w:rsidR="00FA1C87" w:rsidRPr="00665097" w:rsidRDefault="00FA1C87" w:rsidP="00FA1C8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A1528">
              <w:rPr>
                <w:rFonts w:ascii="Arial" w:eastAsia="Times New Roman" w:hAnsi="Arial" w:cs="Arial"/>
                <w:bCs/>
                <w:sz w:val="20"/>
                <w:szCs w:val="20"/>
                <w:lang w:eastAsia="sl-SI"/>
              </w:rPr>
              <w:t>DA</w:t>
            </w:r>
            <w:r w:rsidRPr="00665097">
              <w:rPr>
                <w:rFonts w:ascii="Arial" w:eastAsia="Times New Roman" w:hAnsi="Arial" w:cs="Arial"/>
                <w:sz w:val="20"/>
                <w:szCs w:val="20"/>
                <w:lang w:eastAsia="sl-SI"/>
              </w:rPr>
              <w:t>/</w:t>
            </w:r>
            <w:r w:rsidRPr="00DA1528">
              <w:rPr>
                <w:rFonts w:ascii="Arial" w:eastAsia="Times New Roman" w:hAnsi="Arial" w:cs="Arial"/>
                <w:b/>
                <w:bCs/>
                <w:sz w:val="20"/>
                <w:szCs w:val="20"/>
                <w:lang w:eastAsia="sl-SI"/>
              </w:rPr>
              <w:t>NE</w:t>
            </w:r>
          </w:p>
        </w:tc>
      </w:tr>
      <w:tr w:rsidR="00FA1C87" w:rsidRPr="00665097" w14:paraId="44CA36BD" w14:textId="77777777" w:rsidTr="00E90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73" w:type="dxa"/>
            <w:gridSpan w:val="6"/>
            <w:vAlign w:val="center"/>
          </w:tcPr>
          <w:p w14:paraId="79FC2BD9" w14:textId="77777777" w:rsidR="00FA1C87" w:rsidRPr="00665097" w:rsidRDefault="00FA1C87" w:rsidP="00FA1C8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665097">
              <w:rPr>
                <w:rFonts w:ascii="Arial" w:eastAsia="Times New Roman" w:hAnsi="Arial" w:cs="Arial"/>
                <w:b/>
                <w:sz w:val="20"/>
                <w:szCs w:val="20"/>
                <w:lang w:eastAsia="sl-SI"/>
              </w:rPr>
              <w:t>11. Gradivo je uvrščeno v delovni program vlade:</w:t>
            </w:r>
          </w:p>
        </w:tc>
        <w:tc>
          <w:tcPr>
            <w:tcW w:w="2770" w:type="dxa"/>
            <w:gridSpan w:val="2"/>
            <w:vAlign w:val="center"/>
          </w:tcPr>
          <w:p w14:paraId="5A2B28D4" w14:textId="77777777" w:rsidR="00FA1C87" w:rsidRPr="00665097" w:rsidRDefault="00FA1C87" w:rsidP="00FA1C8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FA1C87" w:rsidRPr="00665097" w14:paraId="0572B4B2" w14:textId="77777777" w:rsidTr="00333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tcBorders>
              <w:top w:val="single" w:sz="4" w:space="0" w:color="000000"/>
              <w:left w:val="single" w:sz="4" w:space="0" w:color="000000"/>
              <w:bottom w:val="single" w:sz="4" w:space="0" w:color="000000"/>
              <w:right w:val="single" w:sz="4" w:space="0" w:color="000000"/>
            </w:tcBorders>
          </w:tcPr>
          <w:p w14:paraId="1CA2D5D1" w14:textId="77777777" w:rsidR="00FA1C87" w:rsidRPr="00665097" w:rsidRDefault="00FA1C87" w:rsidP="00FA1C8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DF16EA5" w14:textId="77777777" w:rsidR="00FA1C87" w:rsidRPr="00665097" w:rsidRDefault="00FA1C87" w:rsidP="00FA1C8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22E80DE" w14:textId="77777777" w:rsidR="00FA1C87" w:rsidRPr="00665097" w:rsidRDefault="00FA1C87" w:rsidP="00FA1C87">
            <w:pPr>
              <w:widowControl w:val="0"/>
              <w:suppressAutoHyphens/>
              <w:overflowPunct w:val="0"/>
              <w:autoSpaceDE w:val="0"/>
              <w:autoSpaceDN w:val="0"/>
              <w:adjustRightInd w:val="0"/>
              <w:spacing w:after="0" w:line="260" w:lineRule="exact"/>
              <w:ind w:left="5834"/>
              <w:textAlignment w:val="baseline"/>
              <w:outlineLvl w:val="3"/>
              <w:rPr>
                <w:rFonts w:ascii="Arial" w:eastAsia="Times New Roman" w:hAnsi="Arial" w:cs="Arial"/>
                <w:b/>
                <w:sz w:val="20"/>
                <w:szCs w:val="20"/>
                <w:lang w:eastAsia="sl-SI"/>
              </w:rPr>
            </w:pPr>
          </w:p>
          <w:p w14:paraId="6D127EB7" w14:textId="40745054" w:rsidR="00FA1C87" w:rsidRPr="00665097" w:rsidRDefault="00FA1C87" w:rsidP="00FA1C87">
            <w:pPr>
              <w:widowControl w:val="0"/>
              <w:suppressAutoHyphens/>
              <w:overflowPunct w:val="0"/>
              <w:autoSpaceDE w:val="0"/>
              <w:autoSpaceDN w:val="0"/>
              <w:adjustRightInd w:val="0"/>
              <w:spacing w:after="0" w:line="260" w:lineRule="exact"/>
              <w:ind w:left="5409"/>
              <w:textAlignment w:val="baseline"/>
              <w:outlineLvl w:val="3"/>
              <w:rPr>
                <w:rFonts w:ascii="Arial" w:eastAsia="Times New Roman" w:hAnsi="Arial" w:cs="Arial"/>
                <w:sz w:val="20"/>
                <w:szCs w:val="20"/>
                <w:lang w:eastAsia="sl-SI"/>
              </w:rPr>
            </w:pPr>
            <w:r w:rsidRPr="00665097">
              <w:rPr>
                <w:rFonts w:ascii="Arial" w:eastAsia="Times New Roman" w:hAnsi="Arial" w:cs="Arial"/>
                <w:sz w:val="20"/>
                <w:szCs w:val="20"/>
                <w:lang w:eastAsia="sl-SI"/>
              </w:rPr>
              <w:t>Matjaž Han</w:t>
            </w:r>
          </w:p>
          <w:p w14:paraId="493A8F3A" w14:textId="6AA4A536" w:rsidR="00FA1C87" w:rsidRPr="00665097" w:rsidRDefault="00FA1C87" w:rsidP="00FA1C87">
            <w:pPr>
              <w:widowControl w:val="0"/>
              <w:suppressAutoHyphens/>
              <w:overflowPunct w:val="0"/>
              <w:autoSpaceDE w:val="0"/>
              <w:autoSpaceDN w:val="0"/>
              <w:adjustRightInd w:val="0"/>
              <w:spacing w:after="0" w:line="260" w:lineRule="exact"/>
              <w:ind w:left="5409"/>
              <w:textAlignment w:val="baseline"/>
              <w:outlineLvl w:val="3"/>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Pr="00665097">
              <w:rPr>
                <w:rFonts w:ascii="Arial" w:eastAsia="Times New Roman" w:hAnsi="Arial" w:cs="Arial"/>
                <w:sz w:val="20"/>
                <w:szCs w:val="20"/>
                <w:lang w:eastAsia="sl-SI"/>
              </w:rPr>
              <w:t>minister</w:t>
            </w:r>
          </w:p>
          <w:p w14:paraId="4418E487" w14:textId="77777777" w:rsidR="00FA1C87" w:rsidRPr="00665097" w:rsidRDefault="00FA1C87" w:rsidP="00FA1C8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0A03E5E3" w14:textId="77777777" w:rsidR="00FA1C87" w:rsidRPr="00665097" w:rsidRDefault="00FA1C87" w:rsidP="00FA1C8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296FCF2" w14:textId="77777777" w:rsidR="00FA1C87" w:rsidRPr="00665097" w:rsidRDefault="00FA1C87" w:rsidP="00FA1C8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5DA211F9" w14:textId="7C2FCD30" w:rsidR="00EA5264" w:rsidRPr="00665097" w:rsidRDefault="00EA5264" w:rsidP="00EA5264">
      <w:pPr>
        <w:spacing w:after="0" w:line="240" w:lineRule="auto"/>
        <w:rPr>
          <w:rFonts w:ascii="Calibri" w:eastAsia="Calibri" w:hAnsi="Calibri" w:cs="Times New Roman"/>
        </w:rPr>
      </w:pPr>
    </w:p>
    <w:p w14:paraId="51350BC7" w14:textId="77777777" w:rsidR="00E71110" w:rsidRPr="00A00CA2" w:rsidRDefault="00E71110" w:rsidP="00E71110">
      <w:pPr>
        <w:spacing w:line="240" w:lineRule="auto"/>
        <w:jc w:val="right"/>
        <w:rPr>
          <w:rFonts w:ascii="Arial" w:hAnsi="Arial" w:cs="Arial"/>
          <w:b/>
          <w:szCs w:val="20"/>
        </w:rPr>
      </w:pPr>
      <w:r w:rsidRPr="00A00CA2">
        <w:rPr>
          <w:rFonts w:ascii="Arial" w:hAnsi="Arial" w:cs="Arial"/>
          <w:b/>
          <w:szCs w:val="20"/>
        </w:rPr>
        <w:t>PREDLOG</w:t>
      </w:r>
    </w:p>
    <w:p w14:paraId="6F0492DA" w14:textId="77777777" w:rsidR="00E71110" w:rsidRDefault="00E71110" w:rsidP="00E71110">
      <w:pPr>
        <w:spacing w:line="240" w:lineRule="auto"/>
        <w:jc w:val="right"/>
        <w:rPr>
          <w:rFonts w:cs="Arial"/>
          <w:b/>
          <w:szCs w:val="20"/>
        </w:rPr>
      </w:pPr>
    </w:p>
    <w:p w14:paraId="49FF0055" w14:textId="61F06B17" w:rsidR="00E71110" w:rsidRPr="00263D25" w:rsidRDefault="00E71110" w:rsidP="00E71110">
      <w:pPr>
        <w:jc w:val="both"/>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Na podlagi petega odstavka </w:t>
      </w:r>
      <w:r w:rsidRPr="00565C81">
        <w:rPr>
          <w:rFonts w:ascii="Arial" w:eastAsia="Times New Roman" w:hAnsi="Arial" w:cs="Arial"/>
          <w:iCs/>
          <w:sz w:val="20"/>
          <w:szCs w:val="20"/>
          <w:lang w:eastAsia="sl-SI"/>
        </w:rPr>
        <w:t>31. člena Zakona o izvrševanju proračunov Republike Slovenije za leti 2025 in 2026 (Uradni list RS, št. 104/</w:t>
      </w:r>
      <w:r w:rsidRPr="00D54B01">
        <w:rPr>
          <w:rFonts w:ascii="Arial" w:eastAsia="Times New Roman" w:hAnsi="Arial" w:cs="Arial"/>
          <w:iCs/>
          <w:sz w:val="20"/>
          <w:szCs w:val="20"/>
          <w:lang w:eastAsia="sl-SI"/>
        </w:rPr>
        <w:t>2</w:t>
      </w:r>
      <w:r>
        <w:rPr>
          <w:rFonts w:ascii="Arial" w:eastAsia="Times New Roman" w:hAnsi="Arial" w:cs="Arial"/>
          <w:iCs/>
          <w:sz w:val="20"/>
          <w:szCs w:val="20"/>
          <w:lang w:eastAsia="sl-SI"/>
        </w:rPr>
        <w:t>4</w:t>
      </w:r>
      <w:r w:rsidRPr="00263D25">
        <w:rPr>
          <w:rFonts w:ascii="Arial" w:eastAsia="Times New Roman" w:hAnsi="Arial" w:cs="Arial"/>
          <w:iCs/>
          <w:sz w:val="20"/>
          <w:szCs w:val="20"/>
          <w:lang w:eastAsia="sl-SI"/>
        </w:rPr>
        <w:t>) je Vlada Republike Slovenije na seji ... dne ... pod točko … sprejela naslednji</w:t>
      </w:r>
    </w:p>
    <w:p w14:paraId="56BCA241" w14:textId="77777777" w:rsidR="00E71110" w:rsidRPr="000B425A" w:rsidRDefault="00E71110" w:rsidP="00E71110">
      <w:pPr>
        <w:jc w:val="center"/>
        <w:rPr>
          <w:rFonts w:ascii="Arial" w:eastAsia="Times New Roman" w:hAnsi="Arial" w:cs="Arial"/>
          <w:iCs/>
          <w:sz w:val="20"/>
          <w:szCs w:val="20"/>
          <w:lang w:eastAsia="sl-SI"/>
        </w:rPr>
      </w:pPr>
    </w:p>
    <w:p w14:paraId="1DA98E9A" w14:textId="77777777" w:rsidR="00E71110" w:rsidRPr="000B425A" w:rsidRDefault="00E71110" w:rsidP="00E71110">
      <w:pPr>
        <w:jc w:val="center"/>
        <w:rPr>
          <w:rFonts w:ascii="Arial" w:eastAsia="Times New Roman" w:hAnsi="Arial" w:cs="Arial"/>
          <w:iCs/>
          <w:sz w:val="20"/>
          <w:szCs w:val="20"/>
          <w:lang w:eastAsia="sl-SI"/>
        </w:rPr>
      </w:pPr>
      <w:r w:rsidRPr="000B425A">
        <w:rPr>
          <w:rFonts w:ascii="Arial" w:eastAsia="Times New Roman" w:hAnsi="Arial" w:cs="Arial"/>
          <w:iCs/>
          <w:sz w:val="20"/>
          <w:szCs w:val="20"/>
          <w:lang w:eastAsia="sl-SI"/>
        </w:rPr>
        <w:t>S K L E P</w:t>
      </w:r>
    </w:p>
    <w:p w14:paraId="0CD06E82" w14:textId="77777777" w:rsidR="00E71110" w:rsidRPr="00263D25" w:rsidRDefault="00E71110" w:rsidP="00E71110">
      <w:pPr>
        <w:jc w:val="center"/>
        <w:rPr>
          <w:rFonts w:ascii="Arial" w:eastAsia="Times New Roman" w:hAnsi="Arial" w:cs="Arial"/>
          <w:iCs/>
          <w:sz w:val="20"/>
          <w:szCs w:val="20"/>
          <w:lang w:eastAsia="sl-SI"/>
        </w:rPr>
      </w:pPr>
    </w:p>
    <w:p w14:paraId="5569C676" w14:textId="1ACEA543" w:rsidR="003D7643" w:rsidRPr="0059493F" w:rsidRDefault="003D7643" w:rsidP="003D7643">
      <w:pPr>
        <w:jc w:val="both"/>
        <w:rPr>
          <w:rFonts w:ascii="Arial" w:hAnsi="Arial" w:cs="Arial"/>
          <w:iCs/>
          <w:sz w:val="20"/>
          <w:szCs w:val="20"/>
        </w:rPr>
      </w:pPr>
      <w:r w:rsidRPr="0059493F">
        <w:rPr>
          <w:rFonts w:ascii="Arial" w:hAnsi="Arial" w:cs="Arial"/>
          <w:iCs/>
          <w:sz w:val="20"/>
          <w:szCs w:val="20"/>
        </w:rPr>
        <w:t>V veljavni Načrt razvojnih programov 2025</w:t>
      </w:r>
      <w:r w:rsidRPr="00DE5DB6">
        <w:rPr>
          <w:rFonts w:ascii="Arial" w:hAnsi="Arial" w:cs="Arial"/>
          <w:iCs/>
          <w:sz w:val="20"/>
          <w:szCs w:val="20"/>
        </w:rPr>
        <w:t>–</w:t>
      </w:r>
      <w:r w:rsidRPr="0059493F">
        <w:rPr>
          <w:rFonts w:ascii="Arial" w:hAnsi="Arial" w:cs="Arial"/>
          <w:iCs/>
          <w:sz w:val="20"/>
          <w:szCs w:val="20"/>
        </w:rPr>
        <w:t xml:space="preserve">2028 se skladno s </w:t>
      </w:r>
      <w:r>
        <w:rPr>
          <w:rFonts w:ascii="Arial" w:hAnsi="Arial" w:cs="Arial"/>
          <w:iCs/>
          <w:sz w:val="20"/>
          <w:szCs w:val="20"/>
        </w:rPr>
        <w:t xml:space="preserve">podatki iz </w:t>
      </w:r>
      <w:r w:rsidRPr="0059493F">
        <w:rPr>
          <w:rFonts w:ascii="Arial" w:hAnsi="Arial" w:cs="Arial"/>
          <w:iCs/>
          <w:sz w:val="20"/>
          <w:szCs w:val="20"/>
        </w:rPr>
        <w:t>priložen</w:t>
      </w:r>
      <w:r>
        <w:rPr>
          <w:rFonts w:ascii="Arial" w:hAnsi="Arial" w:cs="Arial"/>
          <w:iCs/>
          <w:sz w:val="20"/>
          <w:szCs w:val="20"/>
        </w:rPr>
        <w:t>e</w:t>
      </w:r>
      <w:r w:rsidRPr="0059493F">
        <w:rPr>
          <w:rFonts w:ascii="Arial" w:hAnsi="Arial" w:cs="Arial"/>
          <w:iCs/>
          <w:sz w:val="20"/>
          <w:szCs w:val="20"/>
        </w:rPr>
        <w:t xml:space="preserve"> </w:t>
      </w:r>
      <w:r w:rsidRPr="001816D3">
        <w:rPr>
          <w:rFonts w:ascii="Arial" w:hAnsi="Arial" w:cs="Arial"/>
          <w:iCs/>
          <w:sz w:val="20"/>
          <w:szCs w:val="20"/>
        </w:rPr>
        <w:t>tabel</w:t>
      </w:r>
      <w:r>
        <w:rPr>
          <w:rFonts w:ascii="Arial" w:hAnsi="Arial" w:cs="Arial"/>
          <w:iCs/>
          <w:sz w:val="20"/>
          <w:szCs w:val="20"/>
        </w:rPr>
        <w:t>e</w:t>
      </w:r>
      <w:r w:rsidRPr="001816D3">
        <w:rPr>
          <w:rFonts w:ascii="Arial" w:hAnsi="Arial" w:cs="Arial"/>
          <w:iCs/>
          <w:sz w:val="20"/>
          <w:szCs w:val="20"/>
        </w:rPr>
        <w:t xml:space="preserve"> u</w:t>
      </w:r>
      <w:r w:rsidRPr="0059493F">
        <w:rPr>
          <w:rFonts w:ascii="Arial" w:hAnsi="Arial" w:cs="Arial"/>
          <w:iCs/>
          <w:sz w:val="20"/>
          <w:szCs w:val="20"/>
        </w:rPr>
        <w:t>vrsti n</w:t>
      </w:r>
      <w:r w:rsidRPr="0059493F">
        <w:rPr>
          <w:iCs/>
        </w:rPr>
        <w:t xml:space="preserve">ov </w:t>
      </w:r>
      <w:r w:rsidRPr="0059493F">
        <w:rPr>
          <w:rFonts w:ascii="Arial" w:hAnsi="Arial" w:cs="Arial"/>
          <w:iCs/>
          <w:sz w:val="20"/>
          <w:szCs w:val="20"/>
        </w:rPr>
        <w:t xml:space="preserve">programski projekt 2180-25-2025 </w:t>
      </w:r>
      <w:r w:rsidR="009E27B1">
        <w:rPr>
          <w:rFonts w:ascii="Arial" w:hAnsi="Arial" w:cs="Arial"/>
          <w:iCs/>
          <w:sz w:val="20"/>
          <w:szCs w:val="20"/>
        </w:rPr>
        <w:t>»</w:t>
      </w:r>
      <w:r w:rsidRPr="0059493F">
        <w:rPr>
          <w:rFonts w:ascii="Arial" w:hAnsi="Arial" w:cs="Arial"/>
          <w:iCs/>
          <w:sz w:val="20"/>
          <w:szCs w:val="20"/>
        </w:rPr>
        <w:t>Izvajanje nalog kontaktne točke STEP</w:t>
      </w:r>
      <w:r>
        <w:rPr>
          <w:rFonts w:ascii="Arial" w:hAnsi="Arial" w:cs="Arial"/>
          <w:iCs/>
          <w:sz w:val="20"/>
          <w:szCs w:val="20"/>
        </w:rPr>
        <w:t xml:space="preserve"> Slovenija</w:t>
      </w:r>
      <w:r w:rsidR="009E27B1">
        <w:rPr>
          <w:rFonts w:ascii="Arial" w:hAnsi="Arial" w:cs="Arial"/>
          <w:iCs/>
          <w:sz w:val="20"/>
          <w:szCs w:val="20"/>
        </w:rPr>
        <w:t>«</w:t>
      </w:r>
      <w:r w:rsidRPr="0059493F">
        <w:rPr>
          <w:rFonts w:ascii="Arial" w:hAnsi="Arial" w:cs="Arial"/>
          <w:iCs/>
          <w:sz w:val="20"/>
          <w:szCs w:val="20"/>
        </w:rPr>
        <w:t>.</w:t>
      </w:r>
    </w:p>
    <w:p w14:paraId="18BB4B64" w14:textId="77777777" w:rsidR="00F64BDB" w:rsidRPr="00263D25" w:rsidRDefault="00F64BDB" w:rsidP="00F64BDB">
      <w:pPr>
        <w:tabs>
          <w:tab w:val="left" w:pos="5760"/>
        </w:tabs>
        <w:autoSpaceDE w:val="0"/>
        <w:autoSpaceDN w:val="0"/>
        <w:adjustRightInd w:val="0"/>
        <w:rPr>
          <w:rFonts w:ascii="Arial" w:eastAsia="Times New Roman" w:hAnsi="Arial" w:cs="Arial"/>
          <w:iCs/>
          <w:sz w:val="20"/>
          <w:szCs w:val="20"/>
          <w:lang w:eastAsia="sl-SI"/>
        </w:rPr>
      </w:pPr>
    </w:p>
    <w:p w14:paraId="6447FB3D" w14:textId="77777777" w:rsidR="00F64BDB" w:rsidRPr="00263D25" w:rsidRDefault="00F64BDB" w:rsidP="00256112">
      <w:pPr>
        <w:tabs>
          <w:tab w:val="left" w:pos="5760"/>
        </w:tabs>
        <w:autoSpaceDE w:val="0"/>
        <w:autoSpaceDN w:val="0"/>
        <w:adjustRightInd w:val="0"/>
        <w:spacing w:after="0"/>
        <w:ind w:left="3419"/>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Barbara Kolenko </w:t>
      </w:r>
      <w:proofErr w:type="spellStart"/>
      <w:r w:rsidRPr="00263D25">
        <w:rPr>
          <w:rFonts w:ascii="Arial" w:eastAsia="Times New Roman" w:hAnsi="Arial" w:cs="Arial"/>
          <w:iCs/>
          <w:sz w:val="20"/>
          <w:szCs w:val="20"/>
          <w:lang w:eastAsia="sl-SI"/>
        </w:rPr>
        <w:t>Helbl</w:t>
      </w:r>
      <w:proofErr w:type="spellEnd"/>
    </w:p>
    <w:p w14:paraId="387E510A" w14:textId="77777777" w:rsidR="00F64BDB" w:rsidRPr="00263D25" w:rsidRDefault="00F64BDB" w:rsidP="00256112">
      <w:pPr>
        <w:tabs>
          <w:tab w:val="left" w:pos="5760"/>
        </w:tabs>
        <w:autoSpaceDE w:val="0"/>
        <w:autoSpaceDN w:val="0"/>
        <w:adjustRightInd w:val="0"/>
        <w:spacing w:after="0"/>
        <w:ind w:left="3420"/>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generalna sekretarka</w:t>
      </w:r>
    </w:p>
    <w:p w14:paraId="2C60CDFB" w14:textId="77777777" w:rsidR="001D09E8" w:rsidRDefault="001D09E8" w:rsidP="00F64BDB">
      <w:pPr>
        <w:spacing w:after="0" w:line="240" w:lineRule="auto"/>
        <w:rPr>
          <w:rFonts w:ascii="Arial" w:eastAsia="Times New Roman" w:hAnsi="Arial" w:cs="Arial"/>
          <w:iCs/>
          <w:sz w:val="20"/>
          <w:szCs w:val="20"/>
          <w:lang w:eastAsia="sl-SI"/>
        </w:rPr>
      </w:pPr>
    </w:p>
    <w:p w14:paraId="62ADD098" w14:textId="77777777" w:rsidR="001D09E8" w:rsidRDefault="001D09E8" w:rsidP="00F64BDB">
      <w:pPr>
        <w:spacing w:after="0" w:line="240" w:lineRule="auto"/>
        <w:rPr>
          <w:rFonts w:ascii="Arial" w:eastAsia="Times New Roman" w:hAnsi="Arial" w:cs="Arial"/>
          <w:iCs/>
          <w:sz w:val="20"/>
          <w:szCs w:val="20"/>
          <w:lang w:eastAsia="sl-SI"/>
        </w:rPr>
      </w:pPr>
    </w:p>
    <w:p w14:paraId="37533F9E" w14:textId="77777777" w:rsidR="001D09E8" w:rsidRDefault="001D09E8" w:rsidP="00F64BDB">
      <w:pPr>
        <w:spacing w:after="0" w:line="240" w:lineRule="auto"/>
        <w:rPr>
          <w:rFonts w:ascii="Arial" w:eastAsia="Times New Roman" w:hAnsi="Arial" w:cs="Arial"/>
          <w:iCs/>
          <w:sz w:val="20"/>
          <w:szCs w:val="20"/>
          <w:lang w:eastAsia="sl-SI"/>
        </w:rPr>
      </w:pPr>
    </w:p>
    <w:p w14:paraId="3337676D" w14:textId="77777777" w:rsidR="001D09E8" w:rsidRDefault="001D09E8" w:rsidP="00F64BDB">
      <w:pPr>
        <w:spacing w:after="0" w:line="240" w:lineRule="auto"/>
        <w:rPr>
          <w:rFonts w:ascii="Arial" w:eastAsia="Times New Roman" w:hAnsi="Arial" w:cs="Arial"/>
          <w:iCs/>
          <w:sz w:val="20"/>
          <w:szCs w:val="20"/>
          <w:lang w:eastAsia="sl-SI"/>
        </w:rPr>
      </w:pPr>
    </w:p>
    <w:p w14:paraId="60F7CC77" w14:textId="1F84582D" w:rsidR="00F64BDB" w:rsidRDefault="00F64BDB" w:rsidP="00F64BDB">
      <w:pPr>
        <w:spacing w:after="0" w:line="240" w:lineRule="auto"/>
        <w:rPr>
          <w:rFonts w:ascii="Arial" w:eastAsia="Times New Roman" w:hAnsi="Arial" w:cs="Arial"/>
          <w:iCs/>
          <w:sz w:val="20"/>
          <w:szCs w:val="20"/>
          <w:lang w:eastAsia="sl-SI"/>
        </w:rPr>
      </w:pPr>
      <w:r w:rsidRPr="00263D25">
        <w:rPr>
          <w:rFonts w:ascii="Arial" w:eastAsia="Times New Roman" w:hAnsi="Arial" w:cs="Arial"/>
          <w:iCs/>
          <w:sz w:val="20"/>
          <w:szCs w:val="20"/>
          <w:lang w:eastAsia="sl-SI"/>
        </w:rPr>
        <w:t>Prilog</w:t>
      </w:r>
      <w:r>
        <w:rPr>
          <w:rFonts w:ascii="Arial" w:eastAsia="Times New Roman" w:hAnsi="Arial" w:cs="Arial"/>
          <w:iCs/>
          <w:sz w:val="20"/>
          <w:szCs w:val="20"/>
          <w:lang w:eastAsia="sl-SI"/>
        </w:rPr>
        <w:t>e</w:t>
      </w:r>
      <w:r w:rsidRPr="00263D25">
        <w:rPr>
          <w:rFonts w:ascii="Arial" w:eastAsia="Times New Roman" w:hAnsi="Arial" w:cs="Arial"/>
          <w:iCs/>
          <w:sz w:val="20"/>
          <w:szCs w:val="20"/>
          <w:lang w:eastAsia="sl-SI"/>
        </w:rPr>
        <w:t xml:space="preserve">: </w:t>
      </w:r>
    </w:p>
    <w:p w14:paraId="1D6BD749" w14:textId="77777777" w:rsidR="00F64BDB" w:rsidRDefault="00F64BDB" w:rsidP="00F64BDB">
      <w:pPr>
        <w:pStyle w:val="Odstavekseznama"/>
        <w:numPr>
          <w:ilvl w:val="0"/>
          <w:numId w:val="23"/>
        </w:numPr>
        <w:ind w:left="201" w:hanging="201"/>
        <w:rPr>
          <w:rFonts w:ascii="Arial" w:hAnsi="Arial" w:cs="Arial"/>
          <w:iCs/>
          <w:sz w:val="20"/>
          <w:szCs w:val="20"/>
        </w:rPr>
      </w:pPr>
      <w:r>
        <w:rPr>
          <w:rFonts w:ascii="Arial" w:hAnsi="Arial" w:cs="Arial"/>
          <w:iCs/>
          <w:sz w:val="20"/>
          <w:szCs w:val="20"/>
        </w:rPr>
        <w:t>Obrazložitev,</w:t>
      </w:r>
    </w:p>
    <w:p w14:paraId="715B5400" w14:textId="77777777" w:rsidR="00F64BDB" w:rsidRPr="00263D25" w:rsidRDefault="00F64BDB" w:rsidP="00F64BDB">
      <w:pPr>
        <w:pStyle w:val="Neotevilenodstavek"/>
        <w:tabs>
          <w:tab w:val="left" w:pos="142"/>
        </w:tabs>
        <w:spacing w:before="0" w:after="0" w:line="260" w:lineRule="exact"/>
        <w:ind w:left="360"/>
        <w:rPr>
          <w:iCs/>
          <w:sz w:val="20"/>
          <w:szCs w:val="20"/>
        </w:rPr>
      </w:pPr>
    </w:p>
    <w:p w14:paraId="57B2778A" w14:textId="77777777" w:rsidR="00F64BDB" w:rsidRDefault="00F64BDB" w:rsidP="00F64BDB">
      <w:pPr>
        <w:pStyle w:val="Neotevilenodstavek"/>
        <w:tabs>
          <w:tab w:val="left" w:pos="142"/>
        </w:tabs>
        <w:spacing w:before="0" w:after="0" w:line="260" w:lineRule="exact"/>
        <w:rPr>
          <w:iCs/>
          <w:sz w:val="20"/>
          <w:szCs w:val="20"/>
        </w:rPr>
      </w:pPr>
      <w:r>
        <w:rPr>
          <w:iCs/>
          <w:sz w:val="20"/>
          <w:szCs w:val="20"/>
        </w:rPr>
        <w:t>Sklep p</w:t>
      </w:r>
      <w:r w:rsidRPr="00263D25">
        <w:rPr>
          <w:iCs/>
          <w:sz w:val="20"/>
          <w:szCs w:val="20"/>
        </w:rPr>
        <w:t>rejmejo:</w:t>
      </w:r>
    </w:p>
    <w:p w14:paraId="74A0C691" w14:textId="77777777" w:rsidR="00F64BDB" w:rsidRDefault="00F64BDB" w:rsidP="00F64BDB">
      <w:pPr>
        <w:pStyle w:val="Odstavekseznama"/>
        <w:numPr>
          <w:ilvl w:val="0"/>
          <w:numId w:val="30"/>
        </w:numPr>
        <w:tabs>
          <w:tab w:val="left" w:pos="270"/>
        </w:tabs>
        <w:autoSpaceDE w:val="0"/>
        <w:autoSpaceDN w:val="0"/>
        <w:adjustRightInd w:val="0"/>
        <w:spacing w:line="260" w:lineRule="atLeast"/>
        <w:ind w:left="0" w:firstLine="0"/>
        <w:jc w:val="both"/>
        <w:rPr>
          <w:rFonts w:ascii="Arial" w:hAnsi="Arial" w:cs="Arial"/>
          <w:iCs/>
          <w:sz w:val="20"/>
          <w:szCs w:val="20"/>
        </w:rPr>
      </w:pPr>
      <w:r w:rsidRPr="00DE5DB6">
        <w:rPr>
          <w:rFonts w:ascii="Arial" w:hAnsi="Arial" w:cs="Arial"/>
          <w:iCs/>
          <w:sz w:val="20"/>
          <w:szCs w:val="20"/>
        </w:rPr>
        <w:t>Ministrstvo za gospodarstvo, turizem in šport,</w:t>
      </w:r>
    </w:p>
    <w:p w14:paraId="621732EC" w14:textId="5968E4B4" w:rsidR="00256112" w:rsidRPr="00DE5DB6" w:rsidRDefault="00256112" w:rsidP="00F64BDB">
      <w:pPr>
        <w:pStyle w:val="Odstavekseznama"/>
        <w:numPr>
          <w:ilvl w:val="0"/>
          <w:numId w:val="30"/>
        </w:numPr>
        <w:tabs>
          <w:tab w:val="left" w:pos="270"/>
        </w:tabs>
        <w:autoSpaceDE w:val="0"/>
        <w:autoSpaceDN w:val="0"/>
        <w:adjustRightInd w:val="0"/>
        <w:spacing w:line="260" w:lineRule="atLeast"/>
        <w:ind w:left="0" w:firstLine="0"/>
        <w:jc w:val="both"/>
        <w:rPr>
          <w:rFonts w:ascii="Arial" w:hAnsi="Arial" w:cs="Arial"/>
          <w:iCs/>
          <w:sz w:val="20"/>
          <w:szCs w:val="20"/>
        </w:rPr>
      </w:pPr>
      <w:r>
        <w:rPr>
          <w:rFonts w:ascii="Arial" w:hAnsi="Arial" w:cs="Arial"/>
          <w:iCs/>
          <w:sz w:val="20"/>
          <w:szCs w:val="20"/>
        </w:rPr>
        <w:t>Ministrstvo za kohezijo in regionalni razvoj,</w:t>
      </w:r>
    </w:p>
    <w:p w14:paraId="56EE95EC" w14:textId="77777777" w:rsidR="00F64BDB" w:rsidRPr="00DE5DB6" w:rsidRDefault="00F64BDB" w:rsidP="00F64BDB">
      <w:pPr>
        <w:pStyle w:val="Odstavekseznama"/>
        <w:numPr>
          <w:ilvl w:val="0"/>
          <w:numId w:val="30"/>
        </w:numPr>
        <w:tabs>
          <w:tab w:val="left" w:pos="255"/>
        </w:tabs>
        <w:autoSpaceDE w:val="0"/>
        <w:autoSpaceDN w:val="0"/>
        <w:adjustRightInd w:val="0"/>
        <w:spacing w:line="260" w:lineRule="atLeast"/>
        <w:ind w:left="0" w:firstLine="0"/>
        <w:jc w:val="both"/>
        <w:rPr>
          <w:rFonts w:ascii="Arial" w:hAnsi="Arial" w:cs="Arial"/>
          <w:iCs/>
          <w:sz w:val="20"/>
          <w:szCs w:val="20"/>
        </w:rPr>
      </w:pPr>
      <w:r w:rsidRPr="00DE5DB6">
        <w:rPr>
          <w:rFonts w:ascii="Arial" w:hAnsi="Arial" w:cs="Arial"/>
          <w:iCs/>
          <w:sz w:val="20"/>
          <w:szCs w:val="20"/>
        </w:rPr>
        <w:t>Ministrstvo za finance,</w:t>
      </w:r>
    </w:p>
    <w:p w14:paraId="19FA5248" w14:textId="77777777" w:rsidR="00F64BDB" w:rsidRPr="00DE5DB6" w:rsidRDefault="00F64BDB" w:rsidP="00F64BDB">
      <w:pPr>
        <w:pStyle w:val="Odstavekseznama"/>
        <w:numPr>
          <w:ilvl w:val="0"/>
          <w:numId w:val="30"/>
        </w:numPr>
        <w:tabs>
          <w:tab w:val="left" w:pos="270"/>
        </w:tabs>
        <w:autoSpaceDE w:val="0"/>
        <w:autoSpaceDN w:val="0"/>
        <w:adjustRightInd w:val="0"/>
        <w:spacing w:line="260" w:lineRule="atLeast"/>
        <w:ind w:left="0" w:firstLine="0"/>
        <w:jc w:val="both"/>
        <w:rPr>
          <w:rFonts w:ascii="Arial" w:hAnsi="Arial" w:cs="Arial"/>
          <w:iCs/>
          <w:sz w:val="20"/>
          <w:szCs w:val="20"/>
        </w:rPr>
      </w:pPr>
      <w:r w:rsidRPr="00DE5DB6">
        <w:rPr>
          <w:rFonts w:ascii="Arial" w:hAnsi="Arial" w:cs="Arial"/>
          <w:iCs/>
          <w:sz w:val="20"/>
          <w:szCs w:val="20"/>
        </w:rPr>
        <w:t xml:space="preserve">Služba </w:t>
      </w:r>
      <w:r>
        <w:rPr>
          <w:rFonts w:ascii="Arial" w:hAnsi="Arial" w:cs="Arial"/>
          <w:iCs/>
          <w:sz w:val="20"/>
          <w:szCs w:val="20"/>
        </w:rPr>
        <w:t>V</w:t>
      </w:r>
      <w:r w:rsidRPr="00DE5DB6">
        <w:rPr>
          <w:rFonts w:ascii="Arial" w:hAnsi="Arial" w:cs="Arial"/>
          <w:iCs/>
          <w:sz w:val="20"/>
          <w:szCs w:val="20"/>
        </w:rPr>
        <w:t>lade RS za zakonodajo.</w:t>
      </w:r>
    </w:p>
    <w:p w14:paraId="377F50E5" w14:textId="7B11A56F" w:rsidR="000B2ED8" w:rsidRPr="000B2ED8" w:rsidRDefault="000B2ED8" w:rsidP="00DE5DB6">
      <w:pPr>
        <w:spacing w:line="240" w:lineRule="auto"/>
        <w:jc w:val="center"/>
        <w:rPr>
          <w:rFonts w:ascii="Arial" w:hAnsi="Arial" w:cs="Arial"/>
          <w:b/>
          <w:szCs w:val="20"/>
        </w:rPr>
      </w:pPr>
      <w:r w:rsidRPr="00FA2C93">
        <w:rPr>
          <w:rFonts w:cs="Arial"/>
          <w:b/>
          <w:szCs w:val="20"/>
        </w:rPr>
        <w:br w:type="page"/>
      </w:r>
      <w:bookmarkStart w:id="16" w:name="_Hlk111809111"/>
      <w:bookmarkStart w:id="17" w:name="_Hlk121479397"/>
      <w:r w:rsidRPr="000B2ED8">
        <w:rPr>
          <w:rFonts w:ascii="Arial" w:hAnsi="Arial" w:cs="Arial"/>
          <w:b/>
          <w:szCs w:val="20"/>
        </w:rPr>
        <w:lastRenderedPageBreak/>
        <w:t>OBRAZLOŽITEV</w:t>
      </w:r>
    </w:p>
    <w:bookmarkEnd w:id="16"/>
    <w:bookmarkEnd w:id="17"/>
    <w:p w14:paraId="58BFCD0E" w14:textId="05CA0571" w:rsidR="00E512EA" w:rsidRPr="00E512EA" w:rsidRDefault="000B2ED8" w:rsidP="00E512EA">
      <w:pPr>
        <w:shd w:val="clear" w:color="auto" w:fill="FFFFFF"/>
        <w:spacing w:line="240" w:lineRule="auto"/>
        <w:jc w:val="both"/>
        <w:rPr>
          <w:rFonts w:ascii="Arial" w:eastAsia="Times New Roman" w:hAnsi="Arial" w:cs="Arial"/>
          <w:color w:val="000000"/>
          <w:sz w:val="20"/>
          <w:szCs w:val="20"/>
          <w:lang w:eastAsia="sl-SI"/>
        </w:rPr>
      </w:pPr>
      <w:r w:rsidRPr="000B2ED8">
        <w:rPr>
          <w:rFonts w:ascii="Arial" w:eastAsia="Times New Roman" w:hAnsi="Arial" w:cs="Arial"/>
          <w:color w:val="000000"/>
          <w:sz w:val="20"/>
          <w:szCs w:val="20"/>
          <w:lang w:eastAsia="sl-SI"/>
        </w:rPr>
        <w:cr/>
      </w:r>
      <w:bookmarkStart w:id="18" w:name="_Hlk188011683"/>
      <w:r w:rsidR="00E512EA" w:rsidRPr="00E512EA">
        <w:rPr>
          <w:rFonts w:ascii="Arial" w:eastAsia="Times New Roman" w:hAnsi="Arial" w:cs="Arial"/>
          <w:color w:val="000000"/>
          <w:sz w:val="20"/>
          <w:szCs w:val="20"/>
          <w:lang w:eastAsia="sl-SI"/>
        </w:rPr>
        <w:t xml:space="preserve">Uredba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STEP uredba)  </w:t>
      </w:r>
      <w:bookmarkEnd w:id="18"/>
      <w:r w:rsidR="00E512EA" w:rsidRPr="00E512EA">
        <w:rPr>
          <w:rFonts w:ascii="Arial" w:eastAsia="Times New Roman" w:hAnsi="Arial" w:cs="Arial"/>
          <w:color w:val="000000"/>
          <w:sz w:val="20"/>
          <w:szCs w:val="20"/>
          <w:lang w:eastAsia="sl-SI"/>
        </w:rPr>
        <w:t xml:space="preserve">je začela veljati 1. 3. 2024. </w:t>
      </w:r>
    </w:p>
    <w:p w14:paraId="642D6CC0" w14:textId="72036D0F"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Platforma STEP (»</w:t>
      </w:r>
      <w:proofErr w:type="spellStart"/>
      <w:r w:rsidRPr="00E512EA">
        <w:rPr>
          <w:rFonts w:ascii="Arial" w:eastAsia="Times New Roman" w:hAnsi="Arial" w:cs="Arial"/>
          <w:color w:val="000000"/>
          <w:sz w:val="20"/>
          <w:szCs w:val="20"/>
          <w:lang w:eastAsia="sl-SI"/>
        </w:rPr>
        <w:t>Strategic</w:t>
      </w:r>
      <w:proofErr w:type="spellEnd"/>
      <w:r w:rsidRPr="00E512EA">
        <w:rPr>
          <w:rFonts w:ascii="Arial" w:eastAsia="Times New Roman" w:hAnsi="Arial" w:cs="Arial"/>
          <w:color w:val="000000"/>
          <w:sz w:val="20"/>
          <w:szCs w:val="20"/>
          <w:lang w:eastAsia="sl-SI"/>
        </w:rPr>
        <w:t xml:space="preserve"> Technologies </w:t>
      </w:r>
      <w:proofErr w:type="spellStart"/>
      <w:r w:rsidRPr="00E512EA">
        <w:rPr>
          <w:rFonts w:ascii="Arial" w:eastAsia="Times New Roman" w:hAnsi="Arial" w:cs="Arial"/>
          <w:color w:val="000000"/>
          <w:sz w:val="20"/>
          <w:szCs w:val="20"/>
          <w:lang w:eastAsia="sl-SI"/>
        </w:rPr>
        <w:t>for</w:t>
      </w:r>
      <w:proofErr w:type="spellEnd"/>
      <w:r w:rsidRPr="00E512EA">
        <w:rPr>
          <w:rFonts w:ascii="Arial" w:eastAsia="Times New Roman" w:hAnsi="Arial" w:cs="Arial"/>
          <w:color w:val="000000"/>
          <w:sz w:val="20"/>
          <w:szCs w:val="20"/>
          <w:lang w:eastAsia="sl-SI"/>
        </w:rPr>
        <w:t xml:space="preserve"> </w:t>
      </w:r>
      <w:proofErr w:type="spellStart"/>
      <w:r w:rsidRPr="00E512EA">
        <w:rPr>
          <w:rFonts w:ascii="Arial" w:eastAsia="Times New Roman" w:hAnsi="Arial" w:cs="Arial"/>
          <w:color w:val="000000"/>
          <w:sz w:val="20"/>
          <w:szCs w:val="20"/>
          <w:lang w:eastAsia="sl-SI"/>
        </w:rPr>
        <w:t>Europe</w:t>
      </w:r>
      <w:proofErr w:type="spellEnd"/>
      <w:r w:rsidRPr="00E512EA">
        <w:rPr>
          <w:rFonts w:ascii="Arial" w:eastAsia="Times New Roman" w:hAnsi="Arial" w:cs="Arial"/>
          <w:color w:val="000000"/>
          <w:sz w:val="20"/>
          <w:szCs w:val="20"/>
          <w:lang w:eastAsia="sl-SI"/>
        </w:rPr>
        <w:t xml:space="preserve"> Platform«) je namenjena podpori evropskim industrijam za pospeševanje vlaganj v kritične tehnologije v Evropi </w:t>
      </w:r>
      <w:r w:rsidR="00CC2B55">
        <w:rPr>
          <w:rFonts w:ascii="Arial" w:eastAsia="Times New Roman" w:hAnsi="Arial" w:cs="Arial"/>
          <w:color w:val="000000"/>
          <w:sz w:val="20"/>
          <w:szCs w:val="20"/>
          <w:lang w:eastAsia="sl-SI"/>
        </w:rPr>
        <w:t xml:space="preserve">s poudarkom na </w:t>
      </w:r>
      <w:r w:rsidRPr="00E512EA">
        <w:rPr>
          <w:rFonts w:ascii="Arial" w:eastAsia="Times New Roman" w:hAnsi="Arial" w:cs="Arial"/>
          <w:color w:val="000000"/>
          <w:sz w:val="20"/>
          <w:szCs w:val="20"/>
          <w:lang w:eastAsia="sl-SI"/>
        </w:rPr>
        <w:t>tr</w:t>
      </w:r>
      <w:r w:rsidR="00CC2B55">
        <w:rPr>
          <w:rFonts w:ascii="Arial" w:eastAsia="Times New Roman" w:hAnsi="Arial" w:cs="Arial"/>
          <w:color w:val="000000"/>
          <w:sz w:val="20"/>
          <w:szCs w:val="20"/>
          <w:lang w:eastAsia="sl-SI"/>
        </w:rPr>
        <w:t>eh</w:t>
      </w:r>
      <w:r w:rsidRPr="00E512EA">
        <w:rPr>
          <w:rFonts w:ascii="Arial" w:eastAsia="Times New Roman" w:hAnsi="Arial" w:cs="Arial"/>
          <w:color w:val="000000"/>
          <w:sz w:val="20"/>
          <w:szCs w:val="20"/>
          <w:lang w:eastAsia="sl-SI"/>
        </w:rPr>
        <w:t xml:space="preserve"> ključn</w:t>
      </w:r>
      <w:r w:rsidR="00CC2B55">
        <w:rPr>
          <w:rFonts w:ascii="Arial" w:eastAsia="Times New Roman" w:hAnsi="Arial" w:cs="Arial"/>
          <w:color w:val="000000"/>
          <w:sz w:val="20"/>
          <w:szCs w:val="20"/>
          <w:lang w:eastAsia="sl-SI"/>
        </w:rPr>
        <w:t>ih</w:t>
      </w:r>
      <w:r w:rsidRPr="00E512EA">
        <w:rPr>
          <w:rFonts w:ascii="Arial" w:eastAsia="Times New Roman" w:hAnsi="Arial" w:cs="Arial"/>
          <w:color w:val="000000"/>
          <w:sz w:val="20"/>
          <w:szCs w:val="20"/>
          <w:lang w:eastAsia="sl-SI"/>
        </w:rPr>
        <w:t xml:space="preserve"> ciljn</w:t>
      </w:r>
      <w:r w:rsidR="00CC2B55">
        <w:rPr>
          <w:rFonts w:ascii="Arial" w:eastAsia="Times New Roman" w:hAnsi="Arial" w:cs="Arial"/>
          <w:color w:val="000000"/>
          <w:sz w:val="20"/>
          <w:szCs w:val="20"/>
          <w:lang w:eastAsia="sl-SI"/>
        </w:rPr>
        <w:t>ih</w:t>
      </w:r>
      <w:r w:rsidRPr="00E512EA">
        <w:rPr>
          <w:rFonts w:ascii="Arial" w:eastAsia="Times New Roman" w:hAnsi="Arial" w:cs="Arial"/>
          <w:color w:val="000000"/>
          <w:sz w:val="20"/>
          <w:szCs w:val="20"/>
          <w:lang w:eastAsia="sl-SI"/>
        </w:rPr>
        <w:t xml:space="preserve"> naložben</w:t>
      </w:r>
      <w:r w:rsidR="00CC2B55">
        <w:rPr>
          <w:rFonts w:ascii="Arial" w:eastAsia="Times New Roman" w:hAnsi="Arial" w:cs="Arial"/>
          <w:color w:val="000000"/>
          <w:sz w:val="20"/>
          <w:szCs w:val="20"/>
          <w:lang w:eastAsia="sl-SI"/>
        </w:rPr>
        <w:t>ih</w:t>
      </w:r>
      <w:r w:rsidRPr="00E512EA">
        <w:rPr>
          <w:rFonts w:ascii="Arial" w:eastAsia="Times New Roman" w:hAnsi="Arial" w:cs="Arial"/>
          <w:color w:val="000000"/>
          <w:sz w:val="20"/>
          <w:szCs w:val="20"/>
          <w:lang w:eastAsia="sl-SI"/>
        </w:rPr>
        <w:t xml:space="preserve"> področj</w:t>
      </w:r>
      <w:r w:rsidR="00CC2B55">
        <w:rPr>
          <w:rFonts w:ascii="Arial" w:eastAsia="Times New Roman" w:hAnsi="Arial" w:cs="Arial"/>
          <w:color w:val="000000"/>
          <w:sz w:val="20"/>
          <w:szCs w:val="20"/>
          <w:lang w:eastAsia="sl-SI"/>
        </w:rPr>
        <w:t>ih</w:t>
      </w:r>
      <w:r w:rsidRPr="00E512EA">
        <w:rPr>
          <w:rFonts w:ascii="Arial" w:eastAsia="Times New Roman" w:hAnsi="Arial" w:cs="Arial"/>
          <w:color w:val="000000"/>
          <w:sz w:val="20"/>
          <w:szCs w:val="20"/>
          <w:lang w:eastAsia="sl-SI"/>
        </w:rPr>
        <w:t>:</w:t>
      </w:r>
    </w:p>
    <w:p w14:paraId="5570C6B9" w14:textId="21D1C3F0" w:rsidR="00E512EA" w:rsidRDefault="00C537DE" w:rsidP="00E512EA">
      <w:pPr>
        <w:shd w:val="clear" w:color="auto" w:fill="FFFFFF"/>
        <w:spacing w:after="0" w:line="240" w:lineRule="auto"/>
        <w:jc w:val="both"/>
        <w:rPr>
          <w:rFonts w:ascii="Arial" w:eastAsia="Times New Roman" w:hAnsi="Arial" w:cs="Arial"/>
          <w:color w:val="000000"/>
          <w:sz w:val="20"/>
          <w:szCs w:val="20"/>
          <w:lang w:eastAsia="sl-SI"/>
        </w:rPr>
      </w:pPr>
      <w:r w:rsidRPr="00C537DE">
        <w:rPr>
          <w:rFonts w:ascii="Arial" w:eastAsia="Times New Roman" w:hAnsi="Arial" w:cs="Arial"/>
          <w:color w:val="000000"/>
          <w:sz w:val="20"/>
          <w:szCs w:val="20"/>
          <w:lang w:eastAsia="sl-SI"/>
        </w:rPr>
        <w:t>–</w:t>
      </w:r>
      <w:r w:rsidR="00E512EA" w:rsidRPr="00E512EA">
        <w:rPr>
          <w:rFonts w:ascii="Arial" w:eastAsia="Times New Roman" w:hAnsi="Arial" w:cs="Arial"/>
          <w:color w:val="000000"/>
          <w:sz w:val="20"/>
          <w:szCs w:val="20"/>
          <w:lang w:eastAsia="sl-SI"/>
        </w:rPr>
        <w:tab/>
        <w:t xml:space="preserve">čiste, </w:t>
      </w:r>
      <w:proofErr w:type="spellStart"/>
      <w:r w:rsidR="00E512EA" w:rsidRPr="00E512EA">
        <w:rPr>
          <w:rFonts w:ascii="Arial" w:eastAsia="Times New Roman" w:hAnsi="Arial" w:cs="Arial"/>
          <w:color w:val="000000"/>
          <w:sz w:val="20"/>
          <w:szCs w:val="20"/>
          <w:lang w:eastAsia="sl-SI"/>
        </w:rPr>
        <w:t>brezogljične</w:t>
      </w:r>
      <w:proofErr w:type="spellEnd"/>
      <w:r w:rsidR="00E512EA" w:rsidRPr="00E512EA">
        <w:rPr>
          <w:rFonts w:ascii="Arial" w:eastAsia="Times New Roman" w:hAnsi="Arial" w:cs="Arial"/>
          <w:color w:val="000000"/>
          <w:sz w:val="20"/>
          <w:szCs w:val="20"/>
          <w:lang w:eastAsia="sl-SI"/>
        </w:rPr>
        <w:t xml:space="preserve"> in z viri učinkovite tehnologije (»</w:t>
      </w:r>
      <w:proofErr w:type="spellStart"/>
      <w:r w:rsidR="00E512EA" w:rsidRPr="00E512EA">
        <w:rPr>
          <w:rFonts w:ascii="Arial" w:eastAsia="Times New Roman" w:hAnsi="Arial" w:cs="Arial"/>
          <w:color w:val="000000"/>
          <w:sz w:val="20"/>
          <w:szCs w:val="20"/>
          <w:lang w:eastAsia="sl-SI"/>
        </w:rPr>
        <w:t>cleantech</w:t>
      </w:r>
      <w:proofErr w:type="spellEnd"/>
      <w:r w:rsidR="00E512EA" w:rsidRPr="00E512EA">
        <w:rPr>
          <w:rFonts w:ascii="Arial" w:eastAsia="Times New Roman" w:hAnsi="Arial" w:cs="Arial"/>
          <w:color w:val="000000"/>
          <w:sz w:val="20"/>
          <w:szCs w:val="20"/>
          <w:lang w:eastAsia="sl-SI"/>
        </w:rPr>
        <w:t>«),</w:t>
      </w:r>
    </w:p>
    <w:p w14:paraId="6D24EBCC" w14:textId="0C52154B" w:rsidR="00E512EA" w:rsidRPr="00E512EA" w:rsidRDefault="00C537DE" w:rsidP="00E512EA">
      <w:pPr>
        <w:shd w:val="clear" w:color="auto" w:fill="FFFFFF"/>
        <w:spacing w:after="0" w:line="240" w:lineRule="auto"/>
        <w:jc w:val="both"/>
        <w:rPr>
          <w:rFonts w:ascii="Arial" w:eastAsia="Times New Roman" w:hAnsi="Arial" w:cs="Arial"/>
          <w:color w:val="000000"/>
          <w:sz w:val="20"/>
          <w:szCs w:val="20"/>
          <w:lang w:eastAsia="sl-SI"/>
        </w:rPr>
      </w:pPr>
      <w:r w:rsidRPr="00C537DE">
        <w:rPr>
          <w:rFonts w:ascii="Arial" w:eastAsia="Times New Roman" w:hAnsi="Arial" w:cs="Arial"/>
          <w:color w:val="000000"/>
          <w:sz w:val="20"/>
          <w:szCs w:val="20"/>
          <w:lang w:eastAsia="sl-SI"/>
        </w:rPr>
        <w:t>–</w:t>
      </w:r>
      <w:r w:rsidR="00E512EA" w:rsidRPr="00E512EA">
        <w:rPr>
          <w:rFonts w:ascii="Arial" w:eastAsia="Times New Roman" w:hAnsi="Arial" w:cs="Arial"/>
          <w:color w:val="000000"/>
          <w:sz w:val="20"/>
          <w:szCs w:val="20"/>
          <w:lang w:eastAsia="sl-SI"/>
        </w:rPr>
        <w:tab/>
        <w:t xml:space="preserve">digitalne tehnologije in </w:t>
      </w:r>
      <w:proofErr w:type="spellStart"/>
      <w:r w:rsidR="00E512EA" w:rsidRPr="00E512EA">
        <w:rPr>
          <w:rFonts w:ascii="Arial" w:eastAsia="Times New Roman" w:hAnsi="Arial" w:cs="Arial"/>
          <w:color w:val="000000"/>
          <w:sz w:val="20"/>
          <w:szCs w:val="20"/>
          <w:lang w:eastAsia="sl-SI"/>
        </w:rPr>
        <w:t>globokotehnološke</w:t>
      </w:r>
      <w:proofErr w:type="spellEnd"/>
      <w:r w:rsidR="00E512EA" w:rsidRPr="00E512EA">
        <w:rPr>
          <w:rFonts w:ascii="Arial" w:eastAsia="Times New Roman" w:hAnsi="Arial" w:cs="Arial"/>
          <w:color w:val="000000"/>
          <w:sz w:val="20"/>
          <w:szCs w:val="20"/>
          <w:lang w:eastAsia="sl-SI"/>
        </w:rPr>
        <w:t xml:space="preserve"> inovacije (»</w:t>
      </w:r>
      <w:proofErr w:type="spellStart"/>
      <w:r w:rsidR="00E512EA" w:rsidRPr="00E512EA">
        <w:rPr>
          <w:rFonts w:ascii="Arial" w:eastAsia="Times New Roman" w:hAnsi="Arial" w:cs="Arial"/>
          <w:color w:val="000000"/>
          <w:sz w:val="20"/>
          <w:szCs w:val="20"/>
          <w:lang w:eastAsia="sl-SI"/>
        </w:rPr>
        <w:t>digital</w:t>
      </w:r>
      <w:proofErr w:type="spellEnd"/>
      <w:r w:rsidR="00E512EA" w:rsidRPr="00E512EA">
        <w:rPr>
          <w:rFonts w:ascii="Arial" w:eastAsia="Times New Roman" w:hAnsi="Arial" w:cs="Arial"/>
          <w:color w:val="000000"/>
          <w:sz w:val="20"/>
          <w:szCs w:val="20"/>
          <w:lang w:eastAsia="sl-SI"/>
        </w:rPr>
        <w:t xml:space="preserve"> </w:t>
      </w:r>
      <w:proofErr w:type="spellStart"/>
      <w:r w:rsidR="00E512EA" w:rsidRPr="00E512EA">
        <w:rPr>
          <w:rFonts w:ascii="Arial" w:eastAsia="Times New Roman" w:hAnsi="Arial" w:cs="Arial"/>
          <w:color w:val="000000"/>
          <w:sz w:val="20"/>
          <w:szCs w:val="20"/>
          <w:lang w:eastAsia="sl-SI"/>
        </w:rPr>
        <w:t>tech</w:t>
      </w:r>
      <w:proofErr w:type="spellEnd"/>
      <w:r w:rsidR="00E512EA" w:rsidRPr="00E512EA">
        <w:rPr>
          <w:rFonts w:ascii="Arial" w:eastAsia="Times New Roman" w:hAnsi="Arial" w:cs="Arial"/>
          <w:color w:val="000000"/>
          <w:sz w:val="20"/>
          <w:szCs w:val="20"/>
          <w:lang w:eastAsia="sl-SI"/>
        </w:rPr>
        <w:t>« in »</w:t>
      </w:r>
      <w:proofErr w:type="spellStart"/>
      <w:r w:rsidR="00E512EA" w:rsidRPr="00E512EA">
        <w:rPr>
          <w:rFonts w:ascii="Arial" w:eastAsia="Times New Roman" w:hAnsi="Arial" w:cs="Arial"/>
          <w:color w:val="000000"/>
          <w:sz w:val="20"/>
          <w:szCs w:val="20"/>
          <w:lang w:eastAsia="sl-SI"/>
        </w:rPr>
        <w:t>deeptech</w:t>
      </w:r>
      <w:proofErr w:type="spellEnd"/>
      <w:r w:rsidR="00E512EA" w:rsidRPr="00E512EA">
        <w:rPr>
          <w:rFonts w:ascii="Arial" w:eastAsia="Times New Roman" w:hAnsi="Arial" w:cs="Arial"/>
          <w:color w:val="000000"/>
          <w:sz w:val="20"/>
          <w:szCs w:val="20"/>
          <w:lang w:eastAsia="sl-SI"/>
        </w:rPr>
        <w:t>«),</w:t>
      </w:r>
    </w:p>
    <w:p w14:paraId="3C76EF10" w14:textId="05F8974B" w:rsidR="00E512EA" w:rsidRDefault="00C537DE" w:rsidP="00E512EA">
      <w:pPr>
        <w:shd w:val="clear" w:color="auto" w:fill="FFFFFF"/>
        <w:spacing w:after="0" w:line="240" w:lineRule="auto"/>
        <w:jc w:val="both"/>
        <w:rPr>
          <w:rFonts w:ascii="Arial" w:eastAsia="Times New Roman" w:hAnsi="Arial" w:cs="Arial"/>
          <w:color w:val="000000"/>
          <w:sz w:val="20"/>
          <w:szCs w:val="20"/>
          <w:lang w:eastAsia="sl-SI"/>
        </w:rPr>
      </w:pPr>
      <w:r w:rsidRPr="00C537DE">
        <w:rPr>
          <w:rFonts w:ascii="Arial" w:eastAsia="Times New Roman" w:hAnsi="Arial" w:cs="Arial"/>
          <w:color w:val="000000"/>
          <w:sz w:val="20"/>
          <w:szCs w:val="20"/>
          <w:lang w:eastAsia="sl-SI"/>
        </w:rPr>
        <w:t>–</w:t>
      </w:r>
      <w:r w:rsidR="00E512EA" w:rsidRPr="00E512EA">
        <w:rPr>
          <w:rFonts w:ascii="Arial" w:eastAsia="Times New Roman" w:hAnsi="Arial" w:cs="Arial"/>
          <w:color w:val="000000"/>
          <w:sz w:val="20"/>
          <w:szCs w:val="20"/>
          <w:lang w:eastAsia="sl-SI"/>
        </w:rPr>
        <w:tab/>
        <w:t>biotehnologije (»</w:t>
      </w:r>
      <w:proofErr w:type="spellStart"/>
      <w:r w:rsidR="00E512EA" w:rsidRPr="00E512EA">
        <w:rPr>
          <w:rFonts w:ascii="Arial" w:eastAsia="Times New Roman" w:hAnsi="Arial" w:cs="Arial"/>
          <w:color w:val="000000"/>
          <w:sz w:val="20"/>
          <w:szCs w:val="20"/>
          <w:lang w:eastAsia="sl-SI"/>
        </w:rPr>
        <w:t>biotech</w:t>
      </w:r>
      <w:proofErr w:type="spellEnd"/>
      <w:r w:rsidR="00E512EA" w:rsidRPr="00E512EA">
        <w:rPr>
          <w:rFonts w:ascii="Arial" w:eastAsia="Times New Roman" w:hAnsi="Arial" w:cs="Arial"/>
          <w:color w:val="000000"/>
          <w:sz w:val="20"/>
          <w:szCs w:val="20"/>
          <w:lang w:eastAsia="sl-SI"/>
        </w:rPr>
        <w:t>«).</w:t>
      </w:r>
    </w:p>
    <w:p w14:paraId="31F4F122" w14:textId="77777777"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p>
    <w:p w14:paraId="4DD28BD6" w14:textId="77777777" w:rsidR="00E512EA" w:rsidRPr="00E512EA" w:rsidRDefault="00E512EA" w:rsidP="00E512EA">
      <w:pPr>
        <w:shd w:val="clear" w:color="auto" w:fill="FFFFFF"/>
        <w:spacing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 xml:space="preserve">S ciljanim in okrepljenim pristopom želi Evropska unija odpravljati strateške odvisnosti evropskega gospodarstva in prevzemati vodilno vlogo pri razvoju naprednih tehnologij, pri tem pa izgraditi evropske vrednostne verige, okrepiti suverenost in gospodarsko varnost ter reševati primanjkljaj delovne sile in spretnosti v strateško pomembnih sektorjih. Ocenjuje se, da so cilji platforme STEP skladni in pomembni za nacionalne gospodarske ambicije, še posebej načrtovano </w:t>
      </w:r>
      <w:proofErr w:type="spellStart"/>
      <w:r w:rsidRPr="00E512EA">
        <w:rPr>
          <w:rFonts w:ascii="Arial" w:eastAsia="Times New Roman" w:hAnsi="Arial" w:cs="Arial"/>
          <w:color w:val="000000"/>
          <w:sz w:val="20"/>
          <w:szCs w:val="20"/>
          <w:lang w:eastAsia="sl-SI"/>
        </w:rPr>
        <w:t>pozicioniranje</w:t>
      </w:r>
      <w:proofErr w:type="spellEnd"/>
      <w:r w:rsidRPr="00E512EA">
        <w:rPr>
          <w:rFonts w:ascii="Arial" w:eastAsia="Times New Roman" w:hAnsi="Arial" w:cs="Arial"/>
          <w:color w:val="000000"/>
          <w:sz w:val="20"/>
          <w:szCs w:val="20"/>
          <w:lang w:eastAsia="sl-SI"/>
        </w:rPr>
        <w:t xml:space="preserve"> Slovenije kot novega evropskega središča za inoviranje naprednih in trajnostnih tehnologij.</w:t>
      </w:r>
    </w:p>
    <w:p w14:paraId="66F99424" w14:textId="401694C2" w:rsidR="00E512EA" w:rsidRDefault="00E512EA" w:rsidP="00E512EA">
      <w:pPr>
        <w:shd w:val="clear" w:color="auto" w:fill="FFFFFF"/>
        <w:spacing w:line="240" w:lineRule="auto"/>
        <w:jc w:val="both"/>
        <w:rPr>
          <w:rFonts w:ascii="Arial" w:eastAsia="Times New Roman" w:hAnsi="Arial" w:cs="Arial"/>
          <w:color w:val="000000"/>
          <w:sz w:val="20"/>
          <w:szCs w:val="20"/>
          <w:lang w:eastAsia="sl-SI"/>
        </w:rPr>
      </w:pPr>
      <w:bookmarkStart w:id="19" w:name="_Hlk188011620"/>
      <w:r w:rsidRPr="00E512EA">
        <w:rPr>
          <w:rFonts w:ascii="Arial" w:eastAsia="Times New Roman" w:hAnsi="Arial" w:cs="Arial"/>
          <w:color w:val="000000"/>
          <w:sz w:val="20"/>
          <w:szCs w:val="20"/>
          <w:lang w:eastAsia="sl-SI"/>
        </w:rPr>
        <w:t>Skladno s četrto točko 6. člena STEP uredbe mora vsaka država članica imenovati en pristojni nacionalni organ, ki deluje kot njena glavna kontaktna točka za izvajanje platforme STEP na nacionalni ravni. Vlada Republike Slovenije je za te namene sprejela  Uredb</w:t>
      </w:r>
      <w:r w:rsidR="0070704A">
        <w:rPr>
          <w:rFonts w:ascii="Arial" w:eastAsia="Times New Roman" w:hAnsi="Arial" w:cs="Arial"/>
          <w:color w:val="000000"/>
          <w:sz w:val="20"/>
          <w:szCs w:val="20"/>
          <w:lang w:eastAsia="sl-SI"/>
        </w:rPr>
        <w:t>o</w:t>
      </w:r>
      <w:r w:rsidRPr="00E512EA">
        <w:rPr>
          <w:rFonts w:ascii="Arial" w:eastAsia="Times New Roman" w:hAnsi="Arial" w:cs="Arial"/>
          <w:color w:val="000000"/>
          <w:sz w:val="20"/>
          <w:szCs w:val="20"/>
          <w:lang w:eastAsia="sl-SI"/>
        </w:rPr>
        <w:t xml:space="preserve"> o izvajanju uredbe (EU) o vzpostavitvi platforme za strateške tehnologije za Evropo (platforma STEP) in </w:t>
      </w:r>
      <w:r w:rsidR="00F22333">
        <w:rPr>
          <w:rFonts w:ascii="Arial" w:eastAsia="Times New Roman" w:hAnsi="Arial" w:cs="Arial"/>
          <w:color w:val="000000"/>
          <w:sz w:val="20"/>
          <w:szCs w:val="20"/>
          <w:lang w:eastAsia="sl-SI"/>
        </w:rPr>
        <w:t>z njo določila</w:t>
      </w:r>
      <w:r w:rsidR="00F22333" w:rsidRPr="00E512EA">
        <w:rPr>
          <w:rFonts w:ascii="Arial" w:eastAsia="Times New Roman" w:hAnsi="Arial" w:cs="Arial"/>
          <w:color w:val="000000"/>
          <w:sz w:val="20"/>
          <w:szCs w:val="20"/>
          <w:lang w:eastAsia="sl-SI"/>
        </w:rPr>
        <w:t xml:space="preserve"> </w:t>
      </w:r>
      <w:r w:rsidRPr="00E512EA">
        <w:rPr>
          <w:rFonts w:ascii="Arial" w:eastAsia="Times New Roman" w:hAnsi="Arial" w:cs="Arial"/>
          <w:color w:val="000000"/>
          <w:sz w:val="20"/>
          <w:szCs w:val="20"/>
          <w:lang w:eastAsia="sl-SI"/>
        </w:rPr>
        <w:t xml:space="preserve">Javni sklad RS za podjetništvo kot nacionalno kontaktno točko za STEP oz. nosilni organ za STEP (v nadaljevanju: STEP </w:t>
      </w:r>
      <w:r w:rsidR="00561C53">
        <w:rPr>
          <w:rFonts w:ascii="Arial" w:eastAsia="Times New Roman" w:hAnsi="Arial" w:cs="Arial"/>
          <w:color w:val="000000"/>
          <w:sz w:val="20"/>
          <w:szCs w:val="20"/>
          <w:lang w:eastAsia="sl-SI"/>
        </w:rPr>
        <w:t>Slovenija</w:t>
      </w:r>
      <w:r w:rsidRPr="00E512EA">
        <w:rPr>
          <w:rFonts w:ascii="Arial" w:eastAsia="Times New Roman" w:hAnsi="Arial" w:cs="Arial"/>
          <w:color w:val="000000"/>
          <w:sz w:val="20"/>
          <w:szCs w:val="20"/>
          <w:lang w:eastAsia="sl-SI"/>
        </w:rPr>
        <w:t xml:space="preserve">). Z namenom čim boljšega doseganja ciljev pri izvajanju ukrepov je torej kot podporno točko </w:t>
      </w:r>
      <w:r w:rsidR="00F22333">
        <w:rPr>
          <w:rFonts w:ascii="Arial" w:eastAsia="Times New Roman" w:hAnsi="Arial" w:cs="Arial"/>
          <w:color w:val="000000"/>
          <w:sz w:val="20"/>
          <w:szCs w:val="20"/>
          <w:lang w:eastAsia="sl-SI"/>
        </w:rPr>
        <w:t xml:space="preserve">določila </w:t>
      </w:r>
      <w:r w:rsidRPr="00E512EA">
        <w:rPr>
          <w:rFonts w:ascii="Arial" w:eastAsia="Times New Roman" w:hAnsi="Arial" w:cs="Arial"/>
          <w:color w:val="000000"/>
          <w:sz w:val="20"/>
          <w:szCs w:val="20"/>
          <w:lang w:eastAsia="sl-SI"/>
        </w:rPr>
        <w:t>Javni sklad RS za podjetništvo, kater</w:t>
      </w:r>
      <w:r w:rsidR="00F22333">
        <w:rPr>
          <w:rFonts w:ascii="Arial" w:eastAsia="Times New Roman" w:hAnsi="Arial" w:cs="Arial"/>
          <w:color w:val="000000"/>
          <w:sz w:val="20"/>
          <w:szCs w:val="20"/>
          <w:lang w:eastAsia="sl-SI"/>
        </w:rPr>
        <w:t>emu</w:t>
      </w:r>
      <w:r w:rsidRPr="00E512EA">
        <w:rPr>
          <w:rFonts w:ascii="Arial" w:eastAsia="Times New Roman" w:hAnsi="Arial" w:cs="Arial"/>
          <w:color w:val="000000"/>
          <w:sz w:val="20"/>
          <w:szCs w:val="20"/>
          <w:lang w:eastAsia="sl-SI"/>
        </w:rPr>
        <w:t xml:space="preserve"> je v 3. členu Uredbe o izvajanju uredbe (EU) o vzpostavitvi platforme za strateške tehnologije za Evropo (platforma STEP) določila konkretne naloge.</w:t>
      </w:r>
    </w:p>
    <w:bookmarkEnd w:id="19"/>
    <w:p w14:paraId="3AB6368E" w14:textId="4AFF38A4" w:rsidR="0070704A" w:rsidRDefault="0070704A" w:rsidP="00E512EA">
      <w:pPr>
        <w:shd w:val="clear" w:color="auto" w:fill="FFFFFF"/>
        <w:spacing w:line="240" w:lineRule="auto"/>
        <w:jc w:val="both"/>
        <w:rPr>
          <w:rFonts w:ascii="Arial" w:eastAsia="Times New Roman" w:hAnsi="Arial" w:cs="Arial"/>
          <w:color w:val="000000"/>
          <w:sz w:val="20"/>
          <w:szCs w:val="20"/>
          <w:lang w:eastAsia="sl-SI"/>
        </w:rPr>
      </w:pPr>
      <w:r w:rsidRPr="0070704A">
        <w:rPr>
          <w:rFonts w:ascii="Arial" w:eastAsia="Times New Roman" w:hAnsi="Arial" w:cs="Arial"/>
          <w:color w:val="000000"/>
          <w:sz w:val="20"/>
          <w:szCs w:val="20"/>
          <w:lang w:eastAsia="sl-SI"/>
        </w:rPr>
        <w:t xml:space="preserve">Javni sklad Republike Slovenije za podjetništvo </w:t>
      </w:r>
      <w:r w:rsidR="004E0239">
        <w:rPr>
          <w:rFonts w:ascii="Arial" w:eastAsia="Times New Roman" w:hAnsi="Arial" w:cs="Arial"/>
          <w:color w:val="000000"/>
          <w:sz w:val="20"/>
          <w:szCs w:val="20"/>
          <w:lang w:eastAsia="sl-SI"/>
        </w:rPr>
        <w:t>(v nadaljevanju: Slovenski podjetniški sklad)</w:t>
      </w:r>
      <w:r w:rsidR="004E0239" w:rsidRPr="00E512EA">
        <w:rPr>
          <w:rFonts w:ascii="Arial" w:eastAsia="Times New Roman" w:hAnsi="Arial" w:cs="Arial"/>
          <w:color w:val="000000"/>
          <w:sz w:val="20"/>
          <w:szCs w:val="20"/>
          <w:lang w:eastAsia="sl-SI"/>
        </w:rPr>
        <w:t xml:space="preserve"> </w:t>
      </w:r>
      <w:r w:rsidRPr="0070704A">
        <w:rPr>
          <w:rFonts w:ascii="Arial" w:eastAsia="Times New Roman" w:hAnsi="Arial" w:cs="Arial"/>
          <w:color w:val="000000"/>
          <w:sz w:val="20"/>
          <w:szCs w:val="20"/>
          <w:lang w:eastAsia="sl-SI"/>
        </w:rPr>
        <w:t xml:space="preserve">je pomemben del podpornega okolja za podjetja, predvsem </w:t>
      </w:r>
      <w:r w:rsidR="004E0239">
        <w:rPr>
          <w:rFonts w:ascii="Arial" w:eastAsia="Times New Roman" w:hAnsi="Arial" w:cs="Arial"/>
          <w:color w:val="000000"/>
          <w:sz w:val="20"/>
          <w:szCs w:val="20"/>
          <w:lang w:eastAsia="sl-SI"/>
        </w:rPr>
        <w:t xml:space="preserve">za </w:t>
      </w:r>
      <w:r w:rsidRPr="0070704A">
        <w:rPr>
          <w:rFonts w:ascii="Arial" w:eastAsia="Times New Roman" w:hAnsi="Arial" w:cs="Arial"/>
          <w:color w:val="000000"/>
          <w:sz w:val="20"/>
          <w:szCs w:val="20"/>
          <w:lang w:eastAsia="sl-SI"/>
        </w:rPr>
        <w:t>mala in srednje velika</w:t>
      </w:r>
      <w:r w:rsidR="004E0239">
        <w:rPr>
          <w:rFonts w:ascii="Arial" w:eastAsia="Times New Roman" w:hAnsi="Arial" w:cs="Arial"/>
          <w:color w:val="000000"/>
          <w:sz w:val="20"/>
          <w:szCs w:val="20"/>
          <w:lang w:eastAsia="sl-SI"/>
        </w:rPr>
        <w:t xml:space="preserve"> podjetja</w:t>
      </w:r>
      <w:r w:rsidRPr="0070704A">
        <w:rPr>
          <w:rFonts w:ascii="Arial" w:eastAsia="Times New Roman" w:hAnsi="Arial" w:cs="Arial"/>
          <w:color w:val="000000"/>
          <w:sz w:val="20"/>
          <w:szCs w:val="20"/>
          <w:lang w:eastAsia="sl-SI"/>
        </w:rPr>
        <w:t xml:space="preserve">. Ustanovljen je z Aktom o ustanovitvi Javnega sklada Republike Slovenije za podjetništvo (Uradni list RS, št. 4/19) v skladu z Zakonom o podpornem okolju za podjetništvo (Uradni list RS, št. 102/07, 57/12, 82/13, 17/15, 27/17, 13/18 – </w:t>
      </w:r>
      <w:proofErr w:type="spellStart"/>
      <w:r w:rsidRPr="0070704A">
        <w:rPr>
          <w:rFonts w:ascii="Arial" w:eastAsia="Times New Roman" w:hAnsi="Arial" w:cs="Arial"/>
          <w:color w:val="000000"/>
          <w:sz w:val="20"/>
          <w:szCs w:val="20"/>
          <w:lang w:eastAsia="sl-SI"/>
        </w:rPr>
        <w:t>ZSInv</w:t>
      </w:r>
      <w:proofErr w:type="spellEnd"/>
      <w:r w:rsidRPr="0070704A">
        <w:rPr>
          <w:rFonts w:ascii="Arial" w:eastAsia="Times New Roman" w:hAnsi="Arial" w:cs="Arial"/>
          <w:color w:val="000000"/>
          <w:sz w:val="20"/>
          <w:szCs w:val="20"/>
          <w:lang w:eastAsia="sl-SI"/>
        </w:rPr>
        <w:t xml:space="preserve"> in 40/23 – </w:t>
      </w:r>
      <w:proofErr w:type="spellStart"/>
      <w:r w:rsidRPr="0070704A">
        <w:rPr>
          <w:rFonts w:ascii="Arial" w:eastAsia="Times New Roman" w:hAnsi="Arial" w:cs="Arial"/>
          <w:color w:val="000000"/>
          <w:sz w:val="20"/>
          <w:szCs w:val="20"/>
          <w:lang w:eastAsia="sl-SI"/>
        </w:rPr>
        <w:t>ZZrID</w:t>
      </w:r>
      <w:proofErr w:type="spellEnd"/>
      <w:r w:rsidRPr="0070704A">
        <w:rPr>
          <w:rFonts w:ascii="Arial" w:eastAsia="Times New Roman" w:hAnsi="Arial" w:cs="Arial"/>
          <w:color w:val="000000"/>
          <w:sz w:val="20"/>
          <w:szCs w:val="20"/>
          <w:lang w:eastAsia="sl-SI"/>
        </w:rPr>
        <w:t>-A) in Zakonom o javnih skladih (Uradni list RS, št. 77/08, 8/10 – ZSKZ-B 61/20 – ZDLGPE in 206/21 – ZDUPŠOP).</w:t>
      </w:r>
    </w:p>
    <w:p w14:paraId="657BAC2D" w14:textId="0AFFFCE6" w:rsidR="00E512EA" w:rsidRPr="00E512EA" w:rsidRDefault="004E0239" w:rsidP="00E512EA">
      <w:pPr>
        <w:shd w:val="clear" w:color="auto" w:fill="FFFFFF"/>
        <w:spacing w:line="240" w:lineRule="auto"/>
        <w:jc w:val="both"/>
        <w:rPr>
          <w:rFonts w:ascii="Arial" w:eastAsia="Times New Roman" w:hAnsi="Arial" w:cs="Arial"/>
          <w:color w:val="000000"/>
          <w:sz w:val="20"/>
          <w:szCs w:val="20"/>
          <w:lang w:eastAsia="sl-SI"/>
        </w:rPr>
      </w:pPr>
      <w:r w:rsidRPr="004E0239">
        <w:rPr>
          <w:rFonts w:ascii="Arial" w:eastAsia="Times New Roman" w:hAnsi="Arial" w:cs="Arial"/>
          <w:color w:val="000000"/>
          <w:sz w:val="20"/>
          <w:szCs w:val="20"/>
          <w:lang w:eastAsia="sl-SI"/>
        </w:rPr>
        <w:t>Slovenski podjetniški sklad</w:t>
      </w:r>
      <w:r w:rsidR="0070704A">
        <w:rPr>
          <w:rFonts w:ascii="Arial" w:eastAsia="Times New Roman" w:hAnsi="Arial" w:cs="Arial"/>
          <w:color w:val="000000"/>
          <w:sz w:val="20"/>
          <w:szCs w:val="20"/>
          <w:lang w:eastAsia="sl-SI"/>
        </w:rPr>
        <w:t xml:space="preserve"> </w:t>
      </w:r>
      <w:r w:rsidR="00E512EA" w:rsidRPr="00E512EA">
        <w:rPr>
          <w:rFonts w:ascii="Arial" w:eastAsia="Times New Roman" w:hAnsi="Arial" w:cs="Arial"/>
          <w:color w:val="000000"/>
          <w:sz w:val="20"/>
          <w:szCs w:val="20"/>
          <w:lang w:eastAsia="sl-SI"/>
        </w:rPr>
        <w:t xml:space="preserve">uresničuje zastavljene cilje Republike Slovenije in Evropske unije za podporo inovacij, raziskav in razvoja, podjetništva, rasti in zaposlovanja. </w:t>
      </w:r>
      <w:r w:rsidR="0070704A" w:rsidRPr="0070704A">
        <w:rPr>
          <w:rFonts w:ascii="Arial" w:eastAsia="Times New Roman" w:hAnsi="Arial" w:cs="Arial"/>
          <w:color w:val="000000"/>
          <w:sz w:val="20"/>
          <w:szCs w:val="20"/>
          <w:lang w:eastAsia="sl-SI"/>
        </w:rPr>
        <w:t xml:space="preserve">Slovenski podjetniški sklad </w:t>
      </w:r>
      <w:r w:rsidR="00E512EA" w:rsidRPr="00E512EA">
        <w:rPr>
          <w:rFonts w:ascii="Arial" w:eastAsia="Times New Roman" w:hAnsi="Arial" w:cs="Arial"/>
          <w:color w:val="000000"/>
          <w:sz w:val="20"/>
          <w:szCs w:val="20"/>
          <w:lang w:eastAsia="sl-SI"/>
        </w:rPr>
        <w:t xml:space="preserve">je izvajalska ustanova </w:t>
      </w:r>
      <w:r>
        <w:rPr>
          <w:rFonts w:ascii="Arial" w:eastAsia="Times New Roman" w:hAnsi="Arial" w:cs="Arial"/>
          <w:color w:val="000000"/>
          <w:sz w:val="20"/>
          <w:szCs w:val="20"/>
          <w:lang w:eastAsia="sl-SI"/>
        </w:rPr>
        <w:t>M</w:t>
      </w:r>
      <w:r w:rsidR="00E512EA" w:rsidRPr="00E512EA">
        <w:rPr>
          <w:rFonts w:ascii="Arial" w:eastAsia="Times New Roman" w:hAnsi="Arial" w:cs="Arial"/>
          <w:color w:val="000000"/>
          <w:sz w:val="20"/>
          <w:szCs w:val="20"/>
          <w:lang w:eastAsia="sl-SI"/>
        </w:rPr>
        <w:t>inistrstva</w:t>
      </w:r>
      <w:r w:rsidRPr="004E0239">
        <w:t xml:space="preserve"> </w:t>
      </w:r>
      <w:r w:rsidRPr="004E0239">
        <w:rPr>
          <w:rFonts w:ascii="Arial" w:eastAsia="Times New Roman" w:hAnsi="Arial" w:cs="Arial"/>
          <w:color w:val="000000"/>
          <w:sz w:val="20"/>
          <w:szCs w:val="20"/>
          <w:lang w:eastAsia="sl-SI"/>
        </w:rPr>
        <w:t>za gospodarstvo, turizem in šport</w:t>
      </w:r>
      <w:r w:rsidR="00E512EA" w:rsidRPr="00E512EA">
        <w:rPr>
          <w:rFonts w:ascii="Arial" w:eastAsia="Times New Roman" w:hAnsi="Arial" w:cs="Arial"/>
          <w:color w:val="000000"/>
          <w:sz w:val="20"/>
          <w:szCs w:val="20"/>
          <w:lang w:eastAsia="sl-SI"/>
        </w:rPr>
        <w:t xml:space="preserve">. </w:t>
      </w:r>
    </w:p>
    <w:p w14:paraId="2D701DBA" w14:textId="5A4B4DAD" w:rsidR="00E512EA" w:rsidRPr="00E512EA" w:rsidRDefault="00E512EA" w:rsidP="00E512EA">
      <w:pPr>
        <w:shd w:val="clear" w:color="auto" w:fill="FFFFFF"/>
        <w:spacing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STEP enota</w:t>
      </w:r>
      <w:r w:rsidR="00B33CAB">
        <w:rPr>
          <w:rFonts w:ascii="Arial" w:eastAsia="Times New Roman" w:hAnsi="Arial" w:cs="Arial"/>
          <w:color w:val="000000"/>
          <w:sz w:val="20"/>
          <w:szCs w:val="20"/>
          <w:lang w:eastAsia="sl-SI"/>
        </w:rPr>
        <w:t>, ki je notranja organizacijska enota Slovenskega podjetniškega sklada,</w:t>
      </w:r>
      <w:r w:rsidRPr="00E512EA">
        <w:rPr>
          <w:rFonts w:ascii="Arial" w:eastAsia="Times New Roman" w:hAnsi="Arial" w:cs="Arial"/>
          <w:color w:val="000000"/>
          <w:sz w:val="20"/>
          <w:szCs w:val="20"/>
          <w:lang w:eastAsia="sl-SI"/>
        </w:rPr>
        <w:t xml:space="preserve"> je za namene in področja STEP oblikovana na način, da ji bo omogočeno samostojno in neodvisno delovanje. </w:t>
      </w:r>
      <w:r w:rsidR="009E27B1" w:rsidRPr="009E27B1">
        <w:rPr>
          <w:rFonts w:ascii="Arial" w:eastAsia="Times New Roman" w:hAnsi="Arial" w:cs="Arial"/>
          <w:color w:val="000000"/>
          <w:sz w:val="20"/>
          <w:szCs w:val="20"/>
          <w:lang w:eastAsia="sl-SI"/>
        </w:rPr>
        <w:t xml:space="preserve">Slovenski podjetniški sklad </w:t>
      </w:r>
      <w:r w:rsidRPr="00E512EA">
        <w:rPr>
          <w:rFonts w:ascii="Arial" w:eastAsia="Times New Roman" w:hAnsi="Arial" w:cs="Arial"/>
          <w:color w:val="000000"/>
          <w:sz w:val="20"/>
          <w:szCs w:val="20"/>
          <w:lang w:eastAsia="sl-SI"/>
        </w:rPr>
        <w:t>bo skladno s 4. členom Uredbe  o izvajanju uredbe (EU) o vzpostavitvi platforme za strateške tehnologije za Evropo (platforma STEP) poleg nalog nacionalne kontaktne točke lahko izvajal tudi ukrepe za gospodarstvo iz STEP področij, vendar se bo zagotavljala ločenost funkcij med nalogami nacionalne kontaktne točke (3. člen</w:t>
      </w:r>
      <w:r w:rsidR="009E27B1">
        <w:rPr>
          <w:rFonts w:ascii="Arial" w:eastAsia="Times New Roman" w:hAnsi="Arial" w:cs="Arial"/>
          <w:color w:val="000000"/>
          <w:sz w:val="20"/>
          <w:szCs w:val="20"/>
          <w:lang w:eastAsia="sl-SI"/>
        </w:rPr>
        <w:t xml:space="preserve"> uredbe</w:t>
      </w:r>
      <w:r w:rsidRPr="00E512EA">
        <w:rPr>
          <w:rFonts w:ascii="Arial" w:eastAsia="Times New Roman" w:hAnsi="Arial" w:cs="Arial"/>
          <w:color w:val="000000"/>
          <w:sz w:val="20"/>
          <w:szCs w:val="20"/>
          <w:lang w:eastAsia="sl-SI"/>
        </w:rPr>
        <w:t>) in nalogami izvajanja ukrepov za gospodarstvo (4. člen</w:t>
      </w:r>
      <w:r w:rsidR="009E27B1">
        <w:rPr>
          <w:rFonts w:ascii="Arial" w:eastAsia="Times New Roman" w:hAnsi="Arial" w:cs="Arial"/>
          <w:color w:val="000000"/>
          <w:sz w:val="20"/>
          <w:szCs w:val="20"/>
          <w:lang w:eastAsia="sl-SI"/>
        </w:rPr>
        <w:t xml:space="preserve"> uredbe</w:t>
      </w:r>
      <w:r w:rsidRPr="00E512EA">
        <w:rPr>
          <w:rFonts w:ascii="Arial" w:eastAsia="Times New Roman" w:hAnsi="Arial" w:cs="Arial"/>
          <w:color w:val="000000"/>
          <w:sz w:val="20"/>
          <w:szCs w:val="20"/>
          <w:lang w:eastAsia="sl-SI"/>
        </w:rPr>
        <w:t xml:space="preserve">).   </w:t>
      </w:r>
    </w:p>
    <w:p w14:paraId="10B0C534" w14:textId="3767A204" w:rsidR="00E512EA" w:rsidRDefault="00E512EA" w:rsidP="00E512EA">
      <w:pPr>
        <w:shd w:val="clear" w:color="auto" w:fill="FFFFFF"/>
        <w:spacing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 xml:space="preserve">STEP enota je umeščena v organizacijsko strukturo </w:t>
      </w:r>
      <w:r w:rsidR="009E27B1" w:rsidRPr="009E27B1">
        <w:rPr>
          <w:rFonts w:ascii="Arial" w:eastAsia="Times New Roman" w:hAnsi="Arial" w:cs="Arial"/>
          <w:color w:val="000000"/>
          <w:sz w:val="20"/>
          <w:szCs w:val="20"/>
          <w:lang w:eastAsia="sl-SI"/>
        </w:rPr>
        <w:t>Slovensk</w:t>
      </w:r>
      <w:r w:rsidR="009E27B1">
        <w:rPr>
          <w:rFonts w:ascii="Arial" w:eastAsia="Times New Roman" w:hAnsi="Arial" w:cs="Arial"/>
          <w:color w:val="000000"/>
          <w:sz w:val="20"/>
          <w:szCs w:val="20"/>
          <w:lang w:eastAsia="sl-SI"/>
        </w:rPr>
        <w:t>ega</w:t>
      </w:r>
      <w:r w:rsidR="009E27B1" w:rsidRPr="009E27B1">
        <w:rPr>
          <w:rFonts w:ascii="Arial" w:eastAsia="Times New Roman" w:hAnsi="Arial" w:cs="Arial"/>
          <w:color w:val="000000"/>
          <w:sz w:val="20"/>
          <w:szCs w:val="20"/>
          <w:lang w:eastAsia="sl-SI"/>
        </w:rPr>
        <w:t xml:space="preserve"> podjetnišk</w:t>
      </w:r>
      <w:r w:rsidR="009E27B1">
        <w:rPr>
          <w:rFonts w:ascii="Arial" w:eastAsia="Times New Roman" w:hAnsi="Arial" w:cs="Arial"/>
          <w:color w:val="000000"/>
          <w:sz w:val="20"/>
          <w:szCs w:val="20"/>
          <w:lang w:eastAsia="sl-SI"/>
        </w:rPr>
        <w:t>ega</w:t>
      </w:r>
      <w:r w:rsidR="009E27B1" w:rsidRPr="009E27B1">
        <w:rPr>
          <w:rFonts w:ascii="Arial" w:eastAsia="Times New Roman" w:hAnsi="Arial" w:cs="Arial"/>
          <w:color w:val="000000"/>
          <w:sz w:val="20"/>
          <w:szCs w:val="20"/>
          <w:lang w:eastAsia="sl-SI"/>
        </w:rPr>
        <w:t xml:space="preserve"> sklad</w:t>
      </w:r>
      <w:r w:rsidR="009E27B1">
        <w:rPr>
          <w:rFonts w:ascii="Arial" w:eastAsia="Times New Roman" w:hAnsi="Arial" w:cs="Arial"/>
          <w:color w:val="000000"/>
          <w:sz w:val="20"/>
          <w:szCs w:val="20"/>
          <w:lang w:eastAsia="sl-SI"/>
        </w:rPr>
        <w:t>a</w:t>
      </w:r>
      <w:r w:rsidRPr="00E512EA">
        <w:rPr>
          <w:rFonts w:ascii="Arial" w:eastAsia="Times New Roman" w:hAnsi="Arial" w:cs="Arial"/>
          <w:color w:val="000000"/>
          <w:sz w:val="20"/>
          <w:szCs w:val="20"/>
          <w:lang w:eastAsia="sl-SI"/>
        </w:rPr>
        <w:t>. Za izvajanje teh nalog bodo pripravljeni letni načrti, ki bodo zajemali poslovni, finančni in kadrovski načrt.</w:t>
      </w:r>
      <w:r w:rsidR="003F3329">
        <w:rPr>
          <w:rFonts w:ascii="Arial" w:eastAsia="Times New Roman" w:hAnsi="Arial" w:cs="Arial"/>
          <w:color w:val="000000"/>
          <w:sz w:val="20"/>
          <w:szCs w:val="20"/>
          <w:lang w:eastAsia="sl-SI"/>
        </w:rPr>
        <w:t xml:space="preserve"> Na skladu se pr</w:t>
      </w:r>
      <w:r w:rsidR="003F3329" w:rsidRPr="003F3329">
        <w:rPr>
          <w:rFonts w:ascii="Arial" w:eastAsia="Times New Roman" w:hAnsi="Arial" w:cs="Arial"/>
          <w:color w:val="000000"/>
          <w:sz w:val="20"/>
          <w:szCs w:val="20"/>
          <w:lang w:eastAsia="sl-SI"/>
        </w:rPr>
        <w:t xml:space="preserve">edvideva ena dodatna zaposlitev </w:t>
      </w:r>
      <w:r w:rsidR="003F3329">
        <w:rPr>
          <w:rFonts w:ascii="Arial" w:eastAsia="Times New Roman" w:hAnsi="Arial" w:cs="Arial"/>
          <w:color w:val="000000"/>
          <w:sz w:val="20"/>
          <w:szCs w:val="20"/>
          <w:lang w:eastAsia="sl-SI"/>
        </w:rPr>
        <w:t>(za čas trajanja projekta);</w:t>
      </w:r>
      <w:r w:rsidR="003F3329" w:rsidRPr="003F3329">
        <w:rPr>
          <w:rFonts w:ascii="Arial" w:eastAsia="Times New Roman" w:hAnsi="Arial" w:cs="Arial"/>
          <w:color w:val="000000"/>
          <w:sz w:val="20"/>
          <w:szCs w:val="20"/>
          <w:lang w:eastAsia="sl-SI"/>
        </w:rPr>
        <w:t xml:space="preserve"> </w:t>
      </w:r>
      <w:r w:rsidR="003F3329">
        <w:rPr>
          <w:rFonts w:ascii="Arial" w:eastAsia="Times New Roman" w:hAnsi="Arial" w:cs="Arial"/>
          <w:color w:val="000000"/>
          <w:sz w:val="20"/>
          <w:szCs w:val="20"/>
          <w:lang w:eastAsia="sl-SI"/>
        </w:rPr>
        <w:t xml:space="preserve">večino nalog </w:t>
      </w:r>
      <w:r w:rsidR="003F3329" w:rsidRPr="003F3329">
        <w:rPr>
          <w:rFonts w:ascii="Arial" w:eastAsia="Times New Roman" w:hAnsi="Arial" w:cs="Arial"/>
          <w:color w:val="000000"/>
          <w:sz w:val="20"/>
          <w:szCs w:val="20"/>
          <w:lang w:eastAsia="sl-SI"/>
        </w:rPr>
        <w:t>v povezavi s projektom bodo izvedli zunanji izvajalci.</w:t>
      </w:r>
    </w:p>
    <w:p w14:paraId="0CAED720" w14:textId="47EA9B9F" w:rsidR="00E512EA" w:rsidRPr="00E512EA" w:rsidRDefault="00E512EA" w:rsidP="00E512EA">
      <w:pPr>
        <w:shd w:val="clear" w:color="auto" w:fill="FFFFFF"/>
        <w:spacing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 xml:space="preserve">Cilj projekta je izvajanje nalog nosilnega organa oz. nacionalne kontaktne točke (kot že prej omenjeno je to STEP </w:t>
      </w:r>
      <w:r w:rsidR="00561C53">
        <w:rPr>
          <w:rFonts w:ascii="Arial" w:eastAsia="Times New Roman" w:hAnsi="Arial" w:cs="Arial"/>
          <w:color w:val="000000"/>
          <w:sz w:val="20"/>
          <w:szCs w:val="20"/>
          <w:lang w:eastAsia="sl-SI"/>
        </w:rPr>
        <w:t>Slovenija</w:t>
      </w:r>
      <w:r w:rsidRPr="00E512EA">
        <w:rPr>
          <w:rFonts w:ascii="Arial" w:eastAsia="Times New Roman" w:hAnsi="Arial" w:cs="Arial"/>
          <w:color w:val="000000"/>
          <w:sz w:val="20"/>
          <w:szCs w:val="20"/>
          <w:lang w:eastAsia="sl-SI"/>
        </w:rPr>
        <w:t>) skladno s 3. členom Uredbe o izvajanju uredbe (EU) o vzpostavitvi platforme za strateške tehnologije za Evropo (platforma STEP).</w:t>
      </w:r>
    </w:p>
    <w:p w14:paraId="7E447239" w14:textId="7D0646CA"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 xml:space="preserve">Sredstva projekta bodo namenjena za </w:t>
      </w:r>
      <w:bookmarkStart w:id="20" w:name="_Hlk188011591"/>
      <w:r w:rsidRPr="00E512EA">
        <w:rPr>
          <w:rFonts w:ascii="Arial" w:eastAsia="Times New Roman" w:hAnsi="Arial" w:cs="Arial"/>
          <w:color w:val="000000"/>
          <w:sz w:val="20"/>
          <w:szCs w:val="20"/>
          <w:lang w:eastAsia="sl-SI"/>
        </w:rPr>
        <w:t xml:space="preserve">vzpostavitev in izvajanje nalog STEP </w:t>
      </w:r>
      <w:bookmarkEnd w:id="20"/>
      <w:r w:rsidR="00561C53">
        <w:rPr>
          <w:rFonts w:ascii="Arial" w:eastAsia="Times New Roman" w:hAnsi="Arial" w:cs="Arial"/>
          <w:color w:val="000000"/>
          <w:sz w:val="20"/>
          <w:szCs w:val="20"/>
          <w:lang w:eastAsia="sl-SI"/>
        </w:rPr>
        <w:t>Slovenija</w:t>
      </w:r>
      <w:r w:rsidR="009E27B1">
        <w:rPr>
          <w:rFonts w:ascii="Arial" w:eastAsia="Times New Roman" w:hAnsi="Arial" w:cs="Arial"/>
          <w:color w:val="000000"/>
          <w:sz w:val="20"/>
          <w:szCs w:val="20"/>
          <w:lang w:eastAsia="sl-SI"/>
        </w:rPr>
        <w:t>, in sicer</w:t>
      </w:r>
      <w:r w:rsidR="00B347C0">
        <w:rPr>
          <w:rFonts w:ascii="Arial" w:eastAsia="Times New Roman" w:hAnsi="Arial" w:cs="Arial"/>
          <w:color w:val="000000"/>
          <w:sz w:val="20"/>
          <w:szCs w:val="20"/>
          <w:lang w:eastAsia="sl-SI"/>
        </w:rPr>
        <w:t xml:space="preserve"> za</w:t>
      </w:r>
      <w:r w:rsidRPr="00E512EA">
        <w:rPr>
          <w:rFonts w:ascii="Arial" w:eastAsia="Times New Roman" w:hAnsi="Arial" w:cs="Arial"/>
          <w:color w:val="000000"/>
          <w:sz w:val="20"/>
          <w:szCs w:val="20"/>
          <w:lang w:eastAsia="sl-SI"/>
        </w:rPr>
        <w:t xml:space="preserve">: </w:t>
      </w:r>
    </w:p>
    <w:p w14:paraId="22DEF3F0" w14:textId="77777777"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1.</w:t>
      </w:r>
      <w:r w:rsidRPr="00E512EA">
        <w:rPr>
          <w:rFonts w:ascii="Arial" w:eastAsia="Times New Roman" w:hAnsi="Arial" w:cs="Arial"/>
          <w:color w:val="000000"/>
          <w:sz w:val="20"/>
          <w:szCs w:val="20"/>
          <w:lang w:eastAsia="sl-SI"/>
        </w:rPr>
        <w:tab/>
        <w:t xml:space="preserve">promocijske in </w:t>
      </w:r>
      <w:proofErr w:type="spellStart"/>
      <w:r w:rsidRPr="00E512EA">
        <w:rPr>
          <w:rFonts w:ascii="Arial" w:eastAsia="Times New Roman" w:hAnsi="Arial" w:cs="Arial"/>
          <w:color w:val="000000"/>
          <w:sz w:val="20"/>
          <w:szCs w:val="20"/>
          <w:lang w:eastAsia="sl-SI"/>
        </w:rPr>
        <w:t>diseminacijske</w:t>
      </w:r>
      <w:proofErr w:type="spellEnd"/>
      <w:r w:rsidRPr="00E512EA">
        <w:rPr>
          <w:rFonts w:ascii="Arial" w:eastAsia="Times New Roman" w:hAnsi="Arial" w:cs="Arial"/>
          <w:color w:val="000000"/>
          <w:sz w:val="20"/>
          <w:szCs w:val="20"/>
          <w:lang w:eastAsia="sl-SI"/>
        </w:rPr>
        <w:t xml:space="preserve"> aktivnosti v zvezi s platformo STEP,  </w:t>
      </w:r>
    </w:p>
    <w:p w14:paraId="5E410225" w14:textId="77777777"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2.</w:t>
      </w:r>
      <w:r w:rsidRPr="00E512EA">
        <w:rPr>
          <w:rFonts w:ascii="Arial" w:eastAsia="Times New Roman" w:hAnsi="Arial" w:cs="Arial"/>
          <w:color w:val="000000"/>
          <w:sz w:val="20"/>
          <w:szCs w:val="20"/>
          <w:lang w:eastAsia="sl-SI"/>
        </w:rPr>
        <w:tab/>
        <w:t xml:space="preserve">vzpostavitev in vzdrževanje spletne strani z informacijami o platformi STEP, </w:t>
      </w:r>
    </w:p>
    <w:p w14:paraId="7EFC3BF9" w14:textId="22981D2E"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lastRenderedPageBreak/>
        <w:t>3.</w:t>
      </w:r>
      <w:r w:rsidRPr="00E512EA">
        <w:rPr>
          <w:rFonts w:ascii="Arial" w:eastAsia="Times New Roman" w:hAnsi="Arial" w:cs="Arial"/>
          <w:color w:val="000000"/>
          <w:sz w:val="20"/>
          <w:szCs w:val="20"/>
          <w:lang w:eastAsia="sl-SI"/>
        </w:rPr>
        <w:tab/>
        <w:t>priprav</w:t>
      </w:r>
      <w:r w:rsidR="004E0239">
        <w:rPr>
          <w:rFonts w:ascii="Arial" w:eastAsia="Times New Roman" w:hAnsi="Arial" w:cs="Arial"/>
          <w:color w:val="000000"/>
          <w:sz w:val="20"/>
          <w:szCs w:val="20"/>
          <w:lang w:eastAsia="sl-SI"/>
        </w:rPr>
        <w:t>o</w:t>
      </w:r>
      <w:r w:rsidRPr="00E512EA">
        <w:rPr>
          <w:rFonts w:ascii="Arial" w:eastAsia="Times New Roman" w:hAnsi="Arial" w:cs="Arial"/>
          <w:color w:val="000000"/>
          <w:sz w:val="20"/>
          <w:szCs w:val="20"/>
          <w:lang w:eastAsia="sl-SI"/>
        </w:rPr>
        <w:t xml:space="preserve"> in objav</w:t>
      </w:r>
      <w:r w:rsidR="004E0239">
        <w:rPr>
          <w:rFonts w:ascii="Arial" w:eastAsia="Times New Roman" w:hAnsi="Arial" w:cs="Arial"/>
          <w:color w:val="000000"/>
          <w:sz w:val="20"/>
          <w:szCs w:val="20"/>
          <w:lang w:eastAsia="sl-SI"/>
        </w:rPr>
        <w:t>o</w:t>
      </w:r>
      <w:r w:rsidRPr="00E512EA">
        <w:rPr>
          <w:rFonts w:ascii="Arial" w:eastAsia="Times New Roman" w:hAnsi="Arial" w:cs="Arial"/>
          <w:color w:val="000000"/>
          <w:sz w:val="20"/>
          <w:szCs w:val="20"/>
          <w:lang w:eastAsia="sl-SI"/>
        </w:rPr>
        <w:t xml:space="preserve"> ter redno posodabljanje informacij o platformi STEP ter širše o centralnih programih EU,</w:t>
      </w:r>
    </w:p>
    <w:p w14:paraId="2D95CD4C" w14:textId="77777777"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4.</w:t>
      </w:r>
      <w:r w:rsidRPr="00E512EA">
        <w:rPr>
          <w:rFonts w:ascii="Arial" w:eastAsia="Times New Roman" w:hAnsi="Arial" w:cs="Arial"/>
          <w:color w:val="000000"/>
          <w:sz w:val="20"/>
          <w:szCs w:val="20"/>
          <w:lang w:eastAsia="sl-SI"/>
        </w:rPr>
        <w:tab/>
        <w:t>informiranje o možnostih pridobivanja finančnih sredstev prek platforme STEP,</w:t>
      </w:r>
    </w:p>
    <w:p w14:paraId="66F1B09A" w14:textId="77777777"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5.</w:t>
      </w:r>
      <w:r w:rsidRPr="00E512EA">
        <w:rPr>
          <w:rFonts w:ascii="Arial" w:eastAsia="Times New Roman" w:hAnsi="Arial" w:cs="Arial"/>
          <w:color w:val="000000"/>
          <w:sz w:val="20"/>
          <w:szCs w:val="20"/>
          <w:lang w:eastAsia="sl-SI"/>
        </w:rPr>
        <w:tab/>
        <w:t>sodelovanje pri pripravi potrebnih pravnih in vsebinskih podlag za izvedbo ukrepov za gospodarstvo na področjih Uredbe 2024/795/EU,</w:t>
      </w:r>
    </w:p>
    <w:p w14:paraId="6110F589" w14:textId="77777777"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6.</w:t>
      </w:r>
      <w:r w:rsidRPr="00E512EA">
        <w:rPr>
          <w:rFonts w:ascii="Arial" w:eastAsia="Times New Roman" w:hAnsi="Arial" w:cs="Arial"/>
          <w:color w:val="000000"/>
          <w:sz w:val="20"/>
          <w:szCs w:val="20"/>
          <w:lang w:eastAsia="sl-SI"/>
        </w:rPr>
        <w:tab/>
        <w:t>prepoznavanje zainteresiranega podpornega okolja za sodelovanje na področjih Uredbe 2024/795/EU,</w:t>
      </w:r>
    </w:p>
    <w:p w14:paraId="62A870B1" w14:textId="77777777"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7.</w:t>
      </w:r>
      <w:r w:rsidRPr="00E512EA">
        <w:rPr>
          <w:rFonts w:ascii="Arial" w:eastAsia="Times New Roman" w:hAnsi="Arial" w:cs="Arial"/>
          <w:color w:val="000000"/>
          <w:sz w:val="20"/>
          <w:szCs w:val="20"/>
          <w:lang w:eastAsia="sl-SI"/>
        </w:rPr>
        <w:tab/>
        <w:t>prepoznavanje primernih projektov in preverjanje interesa za izvedbo projektov v slovenskem gospodarstvu na področjih Uredbe 2024/795/EU,</w:t>
      </w:r>
    </w:p>
    <w:p w14:paraId="72F83407" w14:textId="40A43112" w:rsidR="00E512EA" w:rsidRP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8.</w:t>
      </w:r>
      <w:r w:rsidRPr="00E512EA">
        <w:rPr>
          <w:rFonts w:ascii="Arial" w:eastAsia="Times New Roman" w:hAnsi="Arial" w:cs="Arial"/>
          <w:color w:val="000000"/>
          <w:sz w:val="20"/>
          <w:szCs w:val="20"/>
          <w:lang w:eastAsia="sl-SI"/>
        </w:rPr>
        <w:tab/>
        <w:t>priprav</w:t>
      </w:r>
      <w:r w:rsidR="00F0790B">
        <w:rPr>
          <w:rFonts w:ascii="Arial" w:eastAsia="Times New Roman" w:hAnsi="Arial" w:cs="Arial"/>
          <w:color w:val="000000"/>
          <w:sz w:val="20"/>
          <w:szCs w:val="20"/>
          <w:lang w:eastAsia="sl-SI"/>
        </w:rPr>
        <w:t>o</w:t>
      </w:r>
      <w:r w:rsidRPr="00E512EA">
        <w:rPr>
          <w:rFonts w:ascii="Arial" w:eastAsia="Times New Roman" w:hAnsi="Arial" w:cs="Arial"/>
          <w:color w:val="000000"/>
          <w:sz w:val="20"/>
          <w:szCs w:val="20"/>
          <w:lang w:eastAsia="sl-SI"/>
        </w:rPr>
        <w:t xml:space="preserve"> analiz, študij in vrednotenj na področjih, povezanih z izvajanjem Uredbe 2024/795/EU,</w:t>
      </w:r>
    </w:p>
    <w:p w14:paraId="36F0E8CE" w14:textId="77777777"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9.</w:t>
      </w:r>
      <w:r w:rsidRPr="00E512EA">
        <w:rPr>
          <w:rFonts w:ascii="Arial" w:eastAsia="Times New Roman" w:hAnsi="Arial" w:cs="Arial"/>
          <w:color w:val="000000"/>
          <w:sz w:val="20"/>
          <w:szCs w:val="20"/>
          <w:lang w:eastAsia="sl-SI"/>
        </w:rPr>
        <w:tab/>
        <w:t>spodbujanje podjetij k prijavi na razpise in programe Evropske unije ter pridobitev EU-pečata suverenosti,</w:t>
      </w:r>
    </w:p>
    <w:p w14:paraId="531FEED7" w14:textId="77777777"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10.</w:t>
      </w:r>
      <w:r w:rsidRPr="00E512EA">
        <w:rPr>
          <w:rFonts w:ascii="Arial" w:eastAsia="Times New Roman" w:hAnsi="Arial" w:cs="Arial"/>
          <w:color w:val="000000"/>
          <w:sz w:val="20"/>
          <w:szCs w:val="20"/>
          <w:lang w:eastAsia="sl-SI"/>
        </w:rPr>
        <w:tab/>
        <w:t>poročanje o izvedenih aktivnostih na področjih Uredbe 2024/795/EU ministrstvu, pristojnemu za gospodarstvo, ki s tem enkrat letno seznani vlado,</w:t>
      </w:r>
    </w:p>
    <w:p w14:paraId="0B1A9D4D" w14:textId="77777777" w:rsidR="00E512EA" w:rsidRPr="00E512EA" w:rsidRDefault="00E512EA" w:rsidP="00E512EA">
      <w:pPr>
        <w:shd w:val="clear" w:color="auto" w:fill="FFFFFF"/>
        <w:spacing w:after="0" w:line="240" w:lineRule="auto"/>
        <w:ind w:left="705" w:hanging="705"/>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11.</w:t>
      </w:r>
      <w:r w:rsidRPr="00E512EA">
        <w:rPr>
          <w:rFonts w:ascii="Arial" w:eastAsia="Times New Roman" w:hAnsi="Arial" w:cs="Arial"/>
          <w:color w:val="000000"/>
          <w:sz w:val="20"/>
          <w:szCs w:val="20"/>
          <w:lang w:eastAsia="sl-SI"/>
        </w:rPr>
        <w:tab/>
        <w:t xml:space="preserve">sodelovanje z ministrstvi oziroma pristojnimi ustanovami, tudi v okviru EU, za področja Uredbe 2024/795/EU,  </w:t>
      </w:r>
    </w:p>
    <w:p w14:paraId="17115BBB" w14:textId="77777777" w:rsidR="00E512EA" w:rsidRDefault="00E512EA" w:rsidP="00E512EA">
      <w:pPr>
        <w:shd w:val="clear" w:color="auto" w:fill="FFFFFF"/>
        <w:spacing w:after="0" w:line="240" w:lineRule="auto"/>
        <w:jc w:val="both"/>
        <w:rPr>
          <w:rFonts w:ascii="Arial" w:eastAsia="Times New Roman" w:hAnsi="Arial" w:cs="Arial"/>
          <w:color w:val="000000"/>
          <w:sz w:val="20"/>
          <w:szCs w:val="20"/>
          <w:lang w:eastAsia="sl-SI"/>
        </w:rPr>
      </w:pPr>
      <w:r w:rsidRPr="00E512EA">
        <w:rPr>
          <w:rFonts w:ascii="Arial" w:eastAsia="Times New Roman" w:hAnsi="Arial" w:cs="Arial"/>
          <w:color w:val="000000"/>
          <w:sz w:val="20"/>
          <w:szCs w:val="20"/>
          <w:lang w:eastAsia="sl-SI"/>
        </w:rPr>
        <w:t>12.</w:t>
      </w:r>
      <w:r w:rsidRPr="00E512EA">
        <w:rPr>
          <w:rFonts w:ascii="Arial" w:eastAsia="Times New Roman" w:hAnsi="Arial" w:cs="Arial"/>
          <w:color w:val="000000"/>
          <w:sz w:val="20"/>
          <w:szCs w:val="20"/>
          <w:lang w:eastAsia="sl-SI"/>
        </w:rPr>
        <w:tab/>
        <w:t>druge aktivnosti, povezane s področji Uredbe 2024/795/EU.</w:t>
      </w:r>
    </w:p>
    <w:p w14:paraId="3271ECDF" w14:textId="77777777" w:rsidR="00D772B0" w:rsidRDefault="00D772B0" w:rsidP="00E512EA">
      <w:pPr>
        <w:shd w:val="clear" w:color="auto" w:fill="FFFFFF"/>
        <w:spacing w:after="0" w:line="240" w:lineRule="auto"/>
        <w:jc w:val="both"/>
        <w:rPr>
          <w:rFonts w:ascii="Arial" w:eastAsia="Times New Roman" w:hAnsi="Arial" w:cs="Arial"/>
          <w:color w:val="000000"/>
          <w:sz w:val="20"/>
          <w:szCs w:val="20"/>
          <w:lang w:eastAsia="sl-SI"/>
        </w:rPr>
      </w:pPr>
    </w:p>
    <w:p w14:paraId="0C2516B6" w14:textId="239F3859" w:rsidR="00121D30" w:rsidRDefault="00D772B0" w:rsidP="00121D30">
      <w:pPr>
        <w:shd w:val="clear" w:color="auto" w:fill="FFFFFF"/>
        <w:spacing w:after="0" w:line="240" w:lineRule="auto"/>
        <w:jc w:val="both"/>
        <w:rPr>
          <w:rStyle w:val="cf01"/>
          <w:rFonts w:ascii="Arial" w:hAnsi="Arial" w:cs="Arial"/>
          <w:sz w:val="20"/>
          <w:szCs w:val="20"/>
        </w:rPr>
      </w:pPr>
      <w:r w:rsidRPr="00D772B0">
        <w:rPr>
          <w:rFonts w:ascii="Arial" w:eastAsia="Times New Roman" w:hAnsi="Arial" w:cs="Arial"/>
          <w:color w:val="000000"/>
          <w:sz w:val="20"/>
          <w:szCs w:val="20"/>
          <w:lang w:eastAsia="sl-SI"/>
        </w:rPr>
        <w:t xml:space="preserve">Ocenjena vrednost </w:t>
      </w:r>
      <w:r w:rsidR="0070704A">
        <w:rPr>
          <w:rFonts w:ascii="Arial" w:eastAsia="Times New Roman" w:hAnsi="Arial" w:cs="Arial"/>
          <w:color w:val="000000"/>
          <w:sz w:val="20"/>
          <w:szCs w:val="20"/>
          <w:lang w:eastAsia="sl-SI"/>
        </w:rPr>
        <w:t xml:space="preserve">projekta </w:t>
      </w:r>
      <w:r w:rsidRPr="00D772B0">
        <w:rPr>
          <w:rFonts w:ascii="Arial" w:eastAsia="Times New Roman" w:hAnsi="Arial" w:cs="Arial"/>
          <w:color w:val="000000"/>
          <w:sz w:val="20"/>
          <w:szCs w:val="20"/>
          <w:lang w:eastAsia="sl-SI"/>
        </w:rPr>
        <w:t>za vzpostavitev in izvajanje nalog STEP enote, v letih od 2025</w:t>
      </w:r>
      <w:r w:rsidR="001A4E25" w:rsidRPr="001A4E25">
        <w:rPr>
          <w:rFonts w:ascii="Arial" w:eastAsia="Times New Roman" w:hAnsi="Arial" w:cs="Arial"/>
          <w:color w:val="000000"/>
          <w:sz w:val="20"/>
          <w:szCs w:val="20"/>
          <w:lang w:eastAsia="sl-SI"/>
        </w:rPr>
        <w:t>–</w:t>
      </w:r>
      <w:r w:rsidRPr="00D772B0">
        <w:rPr>
          <w:rFonts w:ascii="Arial" w:eastAsia="Times New Roman" w:hAnsi="Arial" w:cs="Arial"/>
          <w:color w:val="000000"/>
          <w:sz w:val="20"/>
          <w:szCs w:val="20"/>
          <w:lang w:eastAsia="sl-SI"/>
        </w:rPr>
        <w:t>2029, je 1.919.800 EUR</w:t>
      </w:r>
      <w:r w:rsidR="00121D30">
        <w:rPr>
          <w:rFonts w:ascii="Arial" w:eastAsia="Times New Roman" w:hAnsi="Arial" w:cs="Arial"/>
          <w:color w:val="000000"/>
          <w:sz w:val="20"/>
          <w:szCs w:val="20"/>
          <w:lang w:eastAsia="sl-SI"/>
        </w:rPr>
        <w:t xml:space="preserve"> </w:t>
      </w:r>
      <w:r w:rsidR="00121D30" w:rsidRPr="00121D30">
        <w:rPr>
          <w:rStyle w:val="cf01"/>
          <w:rFonts w:ascii="Arial" w:hAnsi="Arial" w:cs="Arial"/>
          <w:sz w:val="20"/>
          <w:szCs w:val="20"/>
        </w:rPr>
        <w:t>in se bo zaključil do 31. 12. 2029.</w:t>
      </w:r>
    </w:p>
    <w:p w14:paraId="3764957F" w14:textId="77777777" w:rsidR="00121D30" w:rsidRPr="00121D30" w:rsidRDefault="00121D30" w:rsidP="00121D30">
      <w:pPr>
        <w:shd w:val="clear" w:color="auto" w:fill="FFFFFF"/>
        <w:spacing w:after="0" w:line="240" w:lineRule="auto"/>
        <w:jc w:val="both"/>
        <w:rPr>
          <w:rStyle w:val="cf01"/>
          <w:rFonts w:ascii="Arial" w:hAnsi="Arial" w:cs="Arial"/>
          <w:sz w:val="20"/>
          <w:szCs w:val="20"/>
        </w:rPr>
      </w:pPr>
    </w:p>
    <w:p w14:paraId="19FEA622" w14:textId="42AFCA75" w:rsidR="00204402" w:rsidRPr="00204402" w:rsidRDefault="00204402" w:rsidP="00204402">
      <w:pPr>
        <w:shd w:val="clear" w:color="auto" w:fill="FFFFFF"/>
        <w:spacing w:after="0" w:line="240" w:lineRule="auto"/>
        <w:jc w:val="both"/>
        <w:rPr>
          <w:rFonts w:ascii="Arial" w:eastAsia="Times New Roman" w:hAnsi="Arial" w:cs="Arial"/>
          <w:iCs/>
          <w:sz w:val="20"/>
          <w:szCs w:val="20"/>
          <w:lang w:eastAsia="sl-SI"/>
        </w:rPr>
      </w:pPr>
      <w:r w:rsidRPr="00204402">
        <w:rPr>
          <w:rFonts w:ascii="Arial" w:eastAsia="Times New Roman" w:hAnsi="Arial" w:cs="Arial"/>
          <w:iCs/>
          <w:sz w:val="20"/>
          <w:szCs w:val="20"/>
          <w:lang w:eastAsia="sl-SI"/>
        </w:rPr>
        <w:t>Vrednost programskega projekta 2180-25-2025 znaša 1.919.800 EUR in se bo zaključil do 31. 12. 2029.</w:t>
      </w:r>
    </w:p>
    <w:p w14:paraId="21BC616F" w14:textId="05D88E82" w:rsidR="003A7B37" w:rsidRDefault="00204402" w:rsidP="003A7B37">
      <w:pPr>
        <w:shd w:val="clear" w:color="auto" w:fill="FFFFFF"/>
        <w:spacing w:after="0" w:line="240" w:lineRule="auto"/>
        <w:jc w:val="both"/>
        <w:rPr>
          <w:rStyle w:val="cf01"/>
          <w:rFonts w:ascii="Arial" w:hAnsi="Arial" w:cs="Arial"/>
          <w:sz w:val="20"/>
          <w:szCs w:val="20"/>
        </w:rPr>
      </w:pPr>
      <w:r w:rsidRPr="00204402">
        <w:rPr>
          <w:rFonts w:ascii="Arial" w:eastAsia="Times New Roman" w:hAnsi="Arial" w:cs="Arial"/>
          <w:iCs/>
          <w:sz w:val="20"/>
          <w:szCs w:val="20"/>
          <w:lang w:eastAsia="sl-SI"/>
        </w:rPr>
        <w:t>Del sredstev v višini 310.000 EUR za izvajanje nalog nacionalne kontaktne točke STEP zagotovi Ministrstv</w:t>
      </w:r>
      <w:r w:rsidR="00CE0564">
        <w:rPr>
          <w:rFonts w:ascii="Arial" w:eastAsia="Times New Roman" w:hAnsi="Arial" w:cs="Arial"/>
          <w:iCs/>
          <w:sz w:val="20"/>
          <w:szCs w:val="20"/>
          <w:lang w:eastAsia="sl-SI"/>
        </w:rPr>
        <w:t>o</w:t>
      </w:r>
      <w:r w:rsidRPr="00204402">
        <w:rPr>
          <w:rFonts w:ascii="Arial" w:eastAsia="Times New Roman" w:hAnsi="Arial" w:cs="Arial"/>
          <w:iCs/>
          <w:sz w:val="20"/>
          <w:szCs w:val="20"/>
          <w:lang w:eastAsia="sl-SI"/>
        </w:rPr>
        <w:t xml:space="preserve"> za gospodarstvo, turizem in šport na proračunski postavki 231095 EU 21-27 - EKP - Tehnična pomoč - integrala. Preostali del sredstev v višini 1.609.800 EUR bo s prerazporeditvijo sredstev iz proračunske postavke 231084 EU 21-27 - EKP - Tehnična pomoč - integrala – OU zagotovilo Ministrstvo za kohezijo in regionalni razvoj.</w:t>
      </w:r>
    </w:p>
    <w:p w14:paraId="61272300" w14:textId="75FB64B0" w:rsidR="000E47AA" w:rsidRDefault="000E47AA" w:rsidP="000E47AA">
      <w:pPr>
        <w:shd w:val="clear" w:color="auto" w:fill="FFFFFF"/>
        <w:spacing w:line="240" w:lineRule="auto"/>
        <w:jc w:val="both"/>
        <w:rPr>
          <w:rFonts w:ascii="Arial" w:eastAsia="Times New Roman" w:hAnsi="Arial" w:cs="Arial"/>
          <w:color w:val="000000"/>
          <w:sz w:val="20"/>
          <w:szCs w:val="20"/>
          <w:lang w:eastAsia="sl-SI"/>
        </w:rPr>
      </w:pPr>
      <w:r w:rsidRPr="00162A26">
        <w:rPr>
          <w:rFonts w:ascii="Arial" w:eastAsia="Times New Roman" w:hAnsi="Arial" w:cs="Arial"/>
          <w:color w:val="000000"/>
          <w:sz w:val="20"/>
          <w:szCs w:val="20"/>
          <w:lang w:eastAsia="sl-SI"/>
        </w:rPr>
        <w:t>V spodnji preglednici je predstavljen</w:t>
      </w:r>
      <w:r>
        <w:rPr>
          <w:rFonts w:ascii="Arial" w:eastAsia="Times New Roman" w:hAnsi="Arial" w:cs="Arial"/>
          <w:color w:val="000000"/>
          <w:sz w:val="20"/>
          <w:szCs w:val="20"/>
          <w:lang w:eastAsia="sl-SI"/>
        </w:rPr>
        <w:t>a</w:t>
      </w:r>
      <w:r w:rsidRPr="00162A26">
        <w:rPr>
          <w:rFonts w:ascii="Arial" w:eastAsia="Times New Roman" w:hAnsi="Arial" w:cs="Arial"/>
          <w:color w:val="000000"/>
          <w:sz w:val="20"/>
          <w:szCs w:val="20"/>
          <w:lang w:eastAsia="sl-SI"/>
        </w:rPr>
        <w:t xml:space="preserve"> podrobnejš</w:t>
      </w:r>
      <w:r>
        <w:rPr>
          <w:rFonts w:ascii="Arial" w:eastAsia="Times New Roman" w:hAnsi="Arial" w:cs="Arial"/>
          <w:color w:val="000000"/>
          <w:sz w:val="20"/>
          <w:szCs w:val="20"/>
          <w:lang w:eastAsia="sl-SI"/>
        </w:rPr>
        <w:t xml:space="preserve">a dinamika financiranja </w:t>
      </w:r>
      <w:r w:rsidR="009E27B1">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Izvajanj</w:t>
      </w:r>
      <w:r w:rsidR="00F0790B">
        <w:rPr>
          <w:rFonts w:ascii="Arial" w:eastAsia="Times New Roman" w:hAnsi="Arial" w:cs="Arial"/>
          <w:color w:val="000000"/>
          <w:sz w:val="20"/>
          <w:szCs w:val="20"/>
          <w:lang w:eastAsia="sl-SI"/>
        </w:rPr>
        <w:t>e</w:t>
      </w:r>
      <w:r>
        <w:rPr>
          <w:rFonts w:ascii="Arial" w:eastAsia="Times New Roman" w:hAnsi="Arial" w:cs="Arial"/>
          <w:color w:val="000000"/>
          <w:sz w:val="20"/>
          <w:szCs w:val="20"/>
          <w:lang w:eastAsia="sl-SI"/>
        </w:rPr>
        <w:t xml:space="preserve"> nalog kontaktne točke STEP</w:t>
      </w:r>
      <w:r w:rsidR="00401E2B">
        <w:rPr>
          <w:rFonts w:ascii="Arial" w:eastAsia="Times New Roman" w:hAnsi="Arial" w:cs="Arial"/>
          <w:color w:val="000000"/>
          <w:sz w:val="20"/>
          <w:szCs w:val="20"/>
          <w:lang w:eastAsia="sl-SI"/>
        </w:rPr>
        <w:t xml:space="preserve"> Slovenija</w:t>
      </w:r>
      <w:r w:rsidR="009E27B1">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w:t>
      </w:r>
    </w:p>
    <w:p w14:paraId="4C256C2B" w14:textId="1CD419E9" w:rsidR="000E47AA" w:rsidRDefault="00401E2B" w:rsidP="00401E2B">
      <w:pPr>
        <w:shd w:val="clear" w:color="auto" w:fill="FFFFFF"/>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t xml:space="preserve">                            v EUR</w:t>
      </w:r>
    </w:p>
    <w:tbl>
      <w:tblPr>
        <w:tblW w:w="6600" w:type="dxa"/>
        <w:jc w:val="center"/>
        <w:tblCellMar>
          <w:left w:w="70" w:type="dxa"/>
          <w:right w:w="70" w:type="dxa"/>
        </w:tblCellMar>
        <w:tblLook w:val="04A0" w:firstRow="1" w:lastRow="0" w:firstColumn="1" w:lastColumn="0" w:noHBand="0" w:noVBand="1"/>
      </w:tblPr>
      <w:tblGrid>
        <w:gridCol w:w="2405"/>
        <w:gridCol w:w="1134"/>
        <w:gridCol w:w="1134"/>
        <w:gridCol w:w="1134"/>
        <w:gridCol w:w="1134"/>
        <w:gridCol w:w="1134"/>
      </w:tblGrid>
      <w:tr w:rsidR="000E47AA" w:rsidRPr="00121D30" w14:paraId="5C83F2D7" w14:textId="77777777" w:rsidTr="00401E2B">
        <w:trPr>
          <w:trHeight w:val="580"/>
          <w:jc w:val="center"/>
        </w:trPr>
        <w:tc>
          <w:tcPr>
            <w:tcW w:w="24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ADBE53A" w14:textId="77777777" w:rsidR="000E47AA" w:rsidRPr="00121D30" w:rsidRDefault="000E47AA" w:rsidP="000E47AA">
            <w:pPr>
              <w:spacing w:after="0" w:line="240" w:lineRule="auto"/>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Proračunska</w:t>
            </w:r>
            <w:r w:rsidRPr="00121D30">
              <w:rPr>
                <w:rFonts w:ascii="Arial" w:eastAsia="Times New Roman" w:hAnsi="Arial" w:cs="Arial"/>
                <w:b/>
                <w:bCs/>
                <w:color w:val="000000"/>
                <w:sz w:val="20"/>
                <w:szCs w:val="20"/>
                <w:lang w:eastAsia="sl-SI"/>
              </w:rPr>
              <w:br/>
              <w:t>postavka/leto</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40F5CA39" w14:textId="77777777" w:rsidR="000E47AA" w:rsidRPr="00121D30" w:rsidRDefault="000E47AA" w:rsidP="000E47AA">
            <w:pPr>
              <w:spacing w:after="0" w:line="240" w:lineRule="auto"/>
              <w:jc w:val="center"/>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2025</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305BB29E" w14:textId="77777777" w:rsidR="000E47AA" w:rsidRPr="00121D30" w:rsidRDefault="000E47AA" w:rsidP="000E47AA">
            <w:pPr>
              <w:spacing w:after="0" w:line="240" w:lineRule="auto"/>
              <w:jc w:val="center"/>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2026</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48E01CEF" w14:textId="77777777" w:rsidR="000E47AA" w:rsidRPr="00121D30" w:rsidRDefault="000E47AA" w:rsidP="000E47AA">
            <w:pPr>
              <w:spacing w:after="0" w:line="240" w:lineRule="auto"/>
              <w:jc w:val="center"/>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2027</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58C2C5E1" w14:textId="77777777" w:rsidR="000E47AA" w:rsidRPr="00121D30" w:rsidRDefault="000E47AA" w:rsidP="000E47AA">
            <w:pPr>
              <w:spacing w:after="0" w:line="240" w:lineRule="auto"/>
              <w:jc w:val="center"/>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2028</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432E2666" w14:textId="77777777" w:rsidR="000E47AA" w:rsidRPr="00121D30" w:rsidRDefault="000E47AA" w:rsidP="000E47AA">
            <w:pPr>
              <w:spacing w:after="0" w:line="240" w:lineRule="auto"/>
              <w:jc w:val="center"/>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2029</w:t>
            </w:r>
          </w:p>
        </w:tc>
      </w:tr>
      <w:tr w:rsidR="000E47AA" w:rsidRPr="00121D30" w14:paraId="67312B31" w14:textId="77777777" w:rsidTr="00401E2B">
        <w:trPr>
          <w:trHeight w:val="78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D080F80" w14:textId="77777777" w:rsidR="000E47AA" w:rsidRPr="00121D30" w:rsidRDefault="000E47AA" w:rsidP="000E47AA">
            <w:pPr>
              <w:spacing w:after="0" w:line="240" w:lineRule="auto"/>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 xml:space="preserve">231095 - EU 21-27 - </w:t>
            </w:r>
            <w:r w:rsidRPr="00121D30">
              <w:rPr>
                <w:rFonts w:ascii="Arial" w:eastAsia="Times New Roman" w:hAnsi="Arial" w:cs="Arial"/>
                <w:color w:val="000000"/>
                <w:sz w:val="20"/>
                <w:szCs w:val="20"/>
                <w:lang w:eastAsia="sl-SI"/>
              </w:rPr>
              <w:br/>
              <w:t>EKP - Tehnična pomoč – integrala</w:t>
            </w:r>
          </w:p>
        </w:tc>
        <w:tc>
          <w:tcPr>
            <w:tcW w:w="1134" w:type="dxa"/>
            <w:tcBorders>
              <w:top w:val="nil"/>
              <w:left w:val="nil"/>
              <w:bottom w:val="single" w:sz="4" w:space="0" w:color="auto"/>
              <w:right w:val="single" w:sz="4" w:space="0" w:color="auto"/>
            </w:tcBorders>
            <w:shd w:val="clear" w:color="auto" w:fill="auto"/>
            <w:noWrap/>
            <w:vAlign w:val="bottom"/>
            <w:hideMark/>
          </w:tcPr>
          <w:p w14:paraId="494782D5"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80.000</w:t>
            </w:r>
          </w:p>
        </w:tc>
        <w:tc>
          <w:tcPr>
            <w:tcW w:w="1134" w:type="dxa"/>
            <w:tcBorders>
              <w:top w:val="nil"/>
              <w:left w:val="nil"/>
              <w:bottom w:val="single" w:sz="4" w:space="0" w:color="auto"/>
              <w:right w:val="single" w:sz="4" w:space="0" w:color="auto"/>
            </w:tcBorders>
            <w:shd w:val="clear" w:color="auto" w:fill="auto"/>
            <w:noWrap/>
            <w:vAlign w:val="bottom"/>
            <w:hideMark/>
          </w:tcPr>
          <w:p w14:paraId="5772FD58"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80.000</w:t>
            </w:r>
          </w:p>
        </w:tc>
        <w:tc>
          <w:tcPr>
            <w:tcW w:w="1134" w:type="dxa"/>
            <w:tcBorders>
              <w:top w:val="nil"/>
              <w:left w:val="nil"/>
              <w:bottom w:val="single" w:sz="4" w:space="0" w:color="auto"/>
              <w:right w:val="single" w:sz="4" w:space="0" w:color="auto"/>
            </w:tcBorders>
            <w:shd w:val="clear" w:color="auto" w:fill="auto"/>
            <w:noWrap/>
            <w:vAlign w:val="bottom"/>
            <w:hideMark/>
          </w:tcPr>
          <w:p w14:paraId="716DFC3F"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50.000</w:t>
            </w:r>
          </w:p>
        </w:tc>
        <w:tc>
          <w:tcPr>
            <w:tcW w:w="1134" w:type="dxa"/>
            <w:tcBorders>
              <w:top w:val="nil"/>
              <w:left w:val="nil"/>
              <w:bottom w:val="single" w:sz="4" w:space="0" w:color="auto"/>
              <w:right w:val="single" w:sz="4" w:space="0" w:color="auto"/>
            </w:tcBorders>
            <w:shd w:val="clear" w:color="auto" w:fill="auto"/>
            <w:noWrap/>
            <w:vAlign w:val="bottom"/>
            <w:hideMark/>
          </w:tcPr>
          <w:p w14:paraId="2372F094"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50.000</w:t>
            </w:r>
          </w:p>
        </w:tc>
        <w:tc>
          <w:tcPr>
            <w:tcW w:w="1134" w:type="dxa"/>
            <w:tcBorders>
              <w:top w:val="nil"/>
              <w:left w:val="nil"/>
              <w:bottom w:val="single" w:sz="4" w:space="0" w:color="auto"/>
              <w:right w:val="single" w:sz="4" w:space="0" w:color="auto"/>
            </w:tcBorders>
            <w:shd w:val="clear" w:color="auto" w:fill="auto"/>
            <w:noWrap/>
            <w:vAlign w:val="bottom"/>
            <w:hideMark/>
          </w:tcPr>
          <w:p w14:paraId="0B8422A1"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50.000</w:t>
            </w:r>
          </w:p>
        </w:tc>
      </w:tr>
      <w:tr w:rsidR="000E47AA" w:rsidRPr="00121D30" w14:paraId="2F642D84" w14:textId="77777777" w:rsidTr="00401E2B">
        <w:trPr>
          <w:trHeight w:val="72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52D32F" w14:textId="77777777" w:rsidR="000E47AA" w:rsidRPr="00121D30" w:rsidRDefault="000E47AA" w:rsidP="000E47AA">
            <w:pPr>
              <w:spacing w:after="0" w:line="240" w:lineRule="auto"/>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231084 - EU 21-27 - EKP - Tehnična pomoč - integrala - OU</w:t>
            </w:r>
          </w:p>
        </w:tc>
        <w:tc>
          <w:tcPr>
            <w:tcW w:w="1134" w:type="dxa"/>
            <w:tcBorders>
              <w:top w:val="nil"/>
              <w:left w:val="nil"/>
              <w:bottom w:val="single" w:sz="4" w:space="0" w:color="auto"/>
              <w:right w:val="single" w:sz="4" w:space="0" w:color="auto"/>
            </w:tcBorders>
            <w:shd w:val="clear" w:color="auto" w:fill="auto"/>
            <w:noWrap/>
            <w:vAlign w:val="bottom"/>
            <w:hideMark/>
          </w:tcPr>
          <w:p w14:paraId="587CB0DA"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336.560</w:t>
            </w:r>
          </w:p>
        </w:tc>
        <w:tc>
          <w:tcPr>
            <w:tcW w:w="1134" w:type="dxa"/>
            <w:tcBorders>
              <w:top w:val="nil"/>
              <w:left w:val="nil"/>
              <w:bottom w:val="single" w:sz="4" w:space="0" w:color="auto"/>
              <w:right w:val="single" w:sz="4" w:space="0" w:color="auto"/>
            </w:tcBorders>
            <w:shd w:val="clear" w:color="auto" w:fill="auto"/>
            <w:noWrap/>
            <w:vAlign w:val="bottom"/>
            <w:hideMark/>
          </w:tcPr>
          <w:p w14:paraId="429981EC"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315.560</w:t>
            </w:r>
          </w:p>
        </w:tc>
        <w:tc>
          <w:tcPr>
            <w:tcW w:w="1134" w:type="dxa"/>
            <w:tcBorders>
              <w:top w:val="nil"/>
              <w:left w:val="nil"/>
              <w:bottom w:val="single" w:sz="4" w:space="0" w:color="auto"/>
              <w:right w:val="single" w:sz="4" w:space="0" w:color="auto"/>
            </w:tcBorders>
            <w:shd w:val="clear" w:color="auto" w:fill="auto"/>
            <w:noWrap/>
            <w:vAlign w:val="bottom"/>
            <w:hideMark/>
          </w:tcPr>
          <w:p w14:paraId="161A15B3"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335.560</w:t>
            </w:r>
          </w:p>
        </w:tc>
        <w:tc>
          <w:tcPr>
            <w:tcW w:w="1134" w:type="dxa"/>
            <w:tcBorders>
              <w:top w:val="nil"/>
              <w:left w:val="nil"/>
              <w:bottom w:val="single" w:sz="4" w:space="0" w:color="auto"/>
              <w:right w:val="single" w:sz="4" w:space="0" w:color="auto"/>
            </w:tcBorders>
            <w:shd w:val="clear" w:color="auto" w:fill="auto"/>
            <w:noWrap/>
            <w:vAlign w:val="bottom"/>
            <w:hideMark/>
          </w:tcPr>
          <w:p w14:paraId="01BF3B23"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320.560</w:t>
            </w:r>
          </w:p>
        </w:tc>
        <w:tc>
          <w:tcPr>
            <w:tcW w:w="1134" w:type="dxa"/>
            <w:tcBorders>
              <w:top w:val="nil"/>
              <w:left w:val="nil"/>
              <w:bottom w:val="single" w:sz="4" w:space="0" w:color="auto"/>
              <w:right w:val="single" w:sz="4" w:space="0" w:color="auto"/>
            </w:tcBorders>
            <w:shd w:val="clear" w:color="auto" w:fill="auto"/>
            <w:noWrap/>
            <w:vAlign w:val="bottom"/>
            <w:hideMark/>
          </w:tcPr>
          <w:p w14:paraId="204C6FA7" w14:textId="77777777" w:rsidR="000E47AA" w:rsidRPr="00121D30" w:rsidRDefault="000E47AA" w:rsidP="000E47AA">
            <w:pPr>
              <w:spacing w:after="0" w:line="240" w:lineRule="auto"/>
              <w:jc w:val="right"/>
              <w:rPr>
                <w:rFonts w:ascii="Arial" w:eastAsia="Times New Roman" w:hAnsi="Arial" w:cs="Arial"/>
                <w:color w:val="000000"/>
                <w:sz w:val="20"/>
                <w:szCs w:val="20"/>
                <w:lang w:eastAsia="sl-SI"/>
              </w:rPr>
            </w:pPr>
            <w:r w:rsidRPr="00121D30">
              <w:rPr>
                <w:rFonts w:ascii="Arial" w:eastAsia="Times New Roman" w:hAnsi="Arial" w:cs="Arial"/>
                <w:color w:val="000000"/>
                <w:sz w:val="20"/>
                <w:szCs w:val="20"/>
                <w:lang w:eastAsia="sl-SI"/>
              </w:rPr>
              <w:t>301.560</w:t>
            </w:r>
          </w:p>
        </w:tc>
      </w:tr>
      <w:tr w:rsidR="000E47AA" w:rsidRPr="00121D30" w14:paraId="6109EAA3" w14:textId="77777777" w:rsidTr="00401E2B">
        <w:trPr>
          <w:trHeight w:val="29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32F540" w14:textId="77777777" w:rsidR="000E47AA" w:rsidRPr="00121D30" w:rsidRDefault="000E47AA" w:rsidP="000E47AA">
            <w:pPr>
              <w:spacing w:after="0" w:line="240" w:lineRule="auto"/>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Skupaj po letih</w:t>
            </w:r>
          </w:p>
        </w:tc>
        <w:tc>
          <w:tcPr>
            <w:tcW w:w="1134" w:type="dxa"/>
            <w:tcBorders>
              <w:top w:val="nil"/>
              <w:left w:val="nil"/>
              <w:bottom w:val="single" w:sz="4" w:space="0" w:color="auto"/>
              <w:right w:val="single" w:sz="4" w:space="0" w:color="auto"/>
            </w:tcBorders>
            <w:shd w:val="clear" w:color="auto" w:fill="auto"/>
            <w:noWrap/>
            <w:vAlign w:val="bottom"/>
            <w:hideMark/>
          </w:tcPr>
          <w:p w14:paraId="0AF758FE" w14:textId="77777777" w:rsidR="000E47AA" w:rsidRPr="00121D30" w:rsidRDefault="000E47AA" w:rsidP="000E47AA">
            <w:pPr>
              <w:spacing w:after="0" w:line="240" w:lineRule="auto"/>
              <w:jc w:val="right"/>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416.560</w:t>
            </w:r>
          </w:p>
        </w:tc>
        <w:tc>
          <w:tcPr>
            <w:tcW w:w="1134" w:type="dxa"/>
            <w:tcBorders>
              <w:top w:val="nil"/>
              <w:left w:val="nil"/>
              <w:bottom w:val="single" w:sz="4" w:space="0" w:color="auto"/>
              <w:right w:val="single" w:sz="4" w:space="0" w:color="auto"/>
            </w:tcBorders>
            <w:shd w:val="clear" w:color="auto" w:fill="auto"/>
            <w:noWrap/>
            <w:vAlign w:val="bottom"/>
            <w:hideMark/>
          </w:tcPr>
          <w:p w14:paraId="4E1DB95A" w14:textId="77777777" w:rsidR="000E47AA" w:rsidRPr="00121D30" w:rsidRDefault="000E47AA" w:rsidP="000E47AA">
            <w:pPr>
              <w:spacing w:after="0" w:line="240" w:lineRule="auto"/>
              <w:jc w:val="right"/>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395.560</w:t>
            </w:r>
          </w:p>
        </w:tc>
        <w:tc>
          <w:tcPr>
            <w:tcW w:w="1134" w:type="dxa"/>
            <w:tcBorders>
              <w:top w:val="nil"/>
              <w:left w:val="nil"/>
              <w:bottom w:val="single" w:sz="4" w:space="0" w:color="auto"/>
              <w:right w:val="single" w:sz="4" w:space="0" w:color="auto"/>
            </w:tcBorders>
            <w:shd w:val="clear" w:color="auto" w:fill="auto"/>
            <w:noWrap/>
            <w:vAlign w:val="bottom"/>
            <w:hideMark/>
          </w:tcPr>
          <w:p w14:paraId="655C8A8F" w14:textId="77777777" w:rsidR="000E47AA" w:rsidRPr="00121D30" w:rsidRDefault="000E47AA" w:rsidP="000E47AA">
            <w:pPr>
              <w:spacing w:after="0" w:line="240" w:lineRule="auto"/>
              <w:jc w:val="right"/>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385.560</w:t>
            </w:r>
          </w:p>
        </w:tc>
        <w:tc>
          <w:tcPr>
            <w:tcW w:w="1134" w:type="dxa"/>
            <w:tcBorders>
              <w:top w:val="nil"/>
              <w:left w:val="nil"/>
              <w:bottom w:val="single" w:sz="4" w:space="0" w:color="auto"/>
              <w:right w:val="single" w:sz="4" w:space="0" w:color="auto"/>
            </w:tcBorders>
            <w:shd w:val="clear" w:color="auto" w:fill="auto"/>
            <w:noWrap/>
            <w:vAlign w:val="bottom"/>
            <w:hideMark/>
          </w:tcPr>
          <w:p w14:paraId="2A3C7A20" w14:textId="77777777" w:rsidR="000E47AA" w:rsidRPr="00121D30" w:rsidRDefault="000E47AA" w:rsidP="000E47AA">
            <w:pPr>
              <w:spacing w:after="0" w:line="240" w:lineRule="auto"/>
              <w:jc w:val="right"/>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370.560</w:t>
            </w:r>
          </w:p>
        </w:tc>
        <w:tc>
          <w:tcPr>
            <w:tcW w:w="1134" w:type="dxa"/>
            <w:tcBorders>
              <w:top w:val="nil"/>
              <w:left w:val="nil"/>
              <w:bottom w:val="single" w:sz="4" w:space="0" w:color="auto"/>
              <w:right w:val="single" w:sz="4" w:space="0" w:color="auto"/>
            </w:tcBorders>
            <w:shd w:val="clear" w:color="auto" w:fill="auto"/>
            <w:noWrap/>
            <w:vAlign w:val="bottom"/>
            <w:hideMark/>
          </w:tcPr>
          <w:p w14:paraId="6D25DFDC" w14:textId="77777777" w:rsidR="000E47AA" w:rsidRPr="00121D30" w:rsidRDefault="000E47AA" w:rsidP="000E47AA">
            <w:pPr>
              <w:spacing w:after="0" w:line="240" w:lineRule="auto"/>
              <w:jc w:val="right"/>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351.560</w:t>
            </w:r>
          </w:p>
        </w:tc>
      </w:tr>
      <w:tr w:rsidR="000E47AA" w:rsidRPr="00121D30" w14:paraId="1BA1A082" w14:textId="77777777" w:rsidTr="00401E2B">
        <w:trPr>
          <w:trHeight w:val="29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7B68D3" w14:textId="5ACED471" w:rsidR="000E47AA" w:rsidRPr="00121D30" w:rsidRDefault="000E47AA" w:rsidP="000E47AA">
            <w:pPr>
              <w:spacing w:after="0" w:line="240" w:lineRule="auto"/>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Skupaj 2025</w:t>
            </w:r>
            <w:r w:rsidR="005C6930" w:rsidRPr="005C6930">
              <w:rPr>
                <w:rFonts w:ascii="Arial" w:eastAsia="Times New Roman" w:hAnsi="Arial" w:cs="Arial"/>
                <w:b/>
                <w:bCs/>
                <w:color w:val="000000"/>
                <w:sz w:val="20"/>
                <w:szCs w:val="20"/>
                <w:lang w:eastAsia="sl-SI"/>
              </w:rPr>
              <w:t>–</w:t>
            </w:r>
            <w:r w:rsidRPr="00121D30">
              <w:rPr>
                <w:rFonts w:ascii="Arial" w:eastAsia="Times New Roman" w:hAnsi="Arial" w:cs="Arial"/>
                <w:b/>
                <w:bCs/>
                <w:color w:val="000000"/>
                <w:sz w:val="20"/>
                <w:szCs w:val="20"/>
                <w:lang w:eastAsia="sl-SI"/>
              </w:rPr>
              <w:t>2029</w:t>
            </w:r>
          </w:p>
        </w:tc>
        <w:tc>
          <w:tcPr>
            <w:tcW w:w="1134" w:type="dxa"/>
            <w:gridSpan w:val="5"/>
            <w:tcBorders>
              <w:top w:val="single" w:sz="4" w:space="0" w:color="auto"/>
              <w:left w:val="nil"/>
              <w:bottom w:val="single" w:sz="4" w:space="0" w:color="auto"/>
              <w:right w:val="single" w:sz="4" w:space="0" w:color="auto"/>
            </w:tcBorders>
            <w:shd w:val="clear" w:color="auto" w:fill="auto"/>
            <w:noWrap/>
            <w:vAlign w:val="bottom"/>
            <w:hideMark/>
          </w:tcPr>
          <w:p w14:paraId="1D7138ED" w14:textId="77777777" w:rsidR="000E47AA" w:rsidRPr="00121D30" w:rsidRDefault="000E47AA" w:rsidP="000E47AA">
            <w:pPr>
              <w:spacing w:after="0" w:line="240" w:lineRule="auto"/>
              <w:jc w:val="right"/>
              <w:rPr>
                <w:rFonts w:ascii="Arial" w:eastAsia="Times New Roman" w:hAnsi="Arial" w:cs="Arial"/>
                <w:b/>
                <w:bCs/>
                <w:color w:val="000000"/>
                <w:sz w:val="20"/>
                <w:szCs w:val="20"/>
                <w:lang w:eastAsia="sl-SI"/>
              </w:rPr>
            </w:pPr>
            <w:r w:rsidRPr="00121D30">
              <w:rPr>
                <w:rFonts w:ascii="Arial" w:eastAsia="Times New Roman" w:hAnsi="Arial" w:cs="Arial"/>
                <w:b/>
                <w:bCs/>
                <w:color w:val="000000"/>
                <w:sz w:val="20"/>
                <w:szCs w:val="20"/>
                <w:lang w:eastAsia="sl-SI"/>
              </w:rPr>
              <w:t>1.919.800</w:t>
            </w:r>
          </w:p>
        </w:tc>
      </w:tr>
    </w:tbl>
    <w:p w14:paraId="3ABDB5DC" w14:textId="5AABFE14" w:rsidR="005606AA" w:rsidRPr="00720DD2" w:rsidRDefault="005606AA" w:rsidP="000B425A">
      <w:pPr>
        <w:spacing w:after="0" w:line="240" w:lineRule="auto"/>
        <w:jc w:val="both"/>
        <w:rPr>
          <w:rFonts w:ascii="Arial" w:eastAsia="Times New Roman" w:hAnsi="Arial" w:cs="Arial"/>
          <w:b/>
          <w:bCs/>
          <w:color w:val="000000"/>
          <w:sz w:val="20"/>
          <w:szCs w:val="20"/>
          <w:lang w:eastAsia="sl-SI"/>
        </w:rPr>
      </w:pPr>
    </w:p>
    <w:p w14:paraId="58FE498C" w14:textId="77777777" w:rsidR="003A7B37" w:rsidRDefault="003A7B37" w:rsidP="001923C3">
      <w:pPr>
        <w:jc w:val="both"/>
        <w:rPr>
          <w:rFonts w:ascii="Arial" w:eastAsia="Times New Roman" w:hAnsi="Arial" w:cs="Arial"/>
          <w:color w:val="000000"/>
          <w:sz w:val="20"/>
          <w:szCs w:val="20"/>
          <w:highlight w:val="yellow"/>
          <w:lang w:eastAsia="sl-SI"/>
        </w:rPr>
      </w:pPr>
    </w:p>
    <w:p w14:paraId="744DC66F" w14:textId="127B069D" w:rsidR="005C6726" w:rsidRDefault="005C6726" w:rsidP="001923C3">
      <w:pPr>
        <w:jc w:val="both"/>
        <w:rPr>
          <w:rFonts w:ascii="Arial" w:eastAsia="Times New Roman" w:hAnsi="Arial" w:cs="Arial"/>
          <w:color w:val="000000"/>
          <w:sz w:val="20"/>
          <w:szCs w:val="20"/>
          <w:lang w:eastAsia="sl-SI"/>
        </w:rPr>
      </w:pPr>
    </w:p>
    <w:p w14:paraId="54375B8F" w14:textId="14B975A0" w:rsidR="006D6090" w:rsidRDefault="006D6090" w:rsidP="001923C3">
      <w:pPr>
        <w:jc w:val="both"/>
        <w:rPr>
          <w:rFonts w:ascii="Arial" w:eastAsia="Times New Roman" w:hAnsi="Arial" w:cs="Arial"/>
          <w:color w:val="000000"/>
          <w:sz w:val="20"/>
          <w:szCs w:val="20"/>
          <w:lang w:eastAsia="sl-SI"/>
        </w:rPr>
      </w:pPr>
    </w:p>
    <w:p w14:paraId="43AF3F6C" w14:textId="4730D1BC" w:rsidR="000E531B" w:rsidRDefault="000E531B" w:rsidP="001923C3">
      <w:pPr>
        <w:jc w:val="both"/>
        <w:rPr>
          <w:noProof/>
          <w:highlight w:val="yellow"/>
        </w:rPr>
      </w:pPr>
    </w:p>
    <w:p w14:paraId="75877CA1" w14:textId="77777777" w:rsidR="001C47AD" w:rsidRPr="001C47AD" w:rsidRDefault="001C47AD" w:rsidP="001923C3">
      <w:pPr>
        <w:jc w:val="both"/>
        <w:rPr>
          <w:noProof/>
        </w:rPr>
      </w:pPr>
    </w:p>
    <w:p w14:paraId="4C22561E" w14:textId="77777777" w:rsidR="001C47AD" w:rsidRPr="001C47AD" w:rsidRDefault="001C47AD" w:rsidP="001923C3">
      <w:pPr>
        <w:jc w:val="both"/>
        <w:rPr>
          <w:noProof/>
        </w:rPr>
      </w:pPr>
    </w:p>
    <w:p w14:paraId="4D55C9B4" w14:textId="77777777" w:rsidR="001C47AD" w:rsidRPr="001C47AD" w:rsidRDefault="001C47AD" w:rsidP="001923C3">
      <w:pPr>
        <w:jc w:val="both"/>
        <w:rPr>
          <w:noProof/>
        </w:rPr>
      </w:pPr>
    </w:p>
    <w:p w14:paraId="6742F9BB" w14:textId="77777777" w:rsidR="001C47AD" w:rsidRPr="001C47AD" w:rsidRDefault="001C47AD" w:rsidP="001923C3">
      <w:pPr>
        <w:jc w:val="both"/>
        <w:rPr>
          <w:noProof/>
        </w:rPr>
      </w:pPr>
    </w:p>
    <w:p w14:paraId="5B84482E" w14:textId="77777777" w:rsidR="001C47AD" w:rsidRPr="001C47AD" w:rsidRDefault="001C47AD" w:rsidP="001923C3">
      <w:pPr>
        <w:jc w:val="both"/>
        <w:rPr>
          <w:noProof/>
        </w:rPr>
      </w:pPr>
    </w:p>
    <w:p w14:paraId="6D1FA729" w14:textId="7CD1F1C9" w:rsidR="00C30E6A" w:rsidRPr="001C47AD" w:rsidRDefault="001C47AD" w:rsidP="001923C3">
      <w:pPr>
        <w:jc w:val="both"/>
        <w:rPr>
          <w:noProof/>
        </w:rPr>
      </w:pPr>
      <w:r w:rsidRPr="001C47AD">
        <w:rPr>
          <w:noProof/>
        </w:rPr>
        <w:lastRenderedPageBreak/>
        <w:drawing>
          <wp:inline distT="0" distB="0" distL="0" distR="0" wp14:anchorId="78F4E688" wp14:editId="56ABFE43">
            <wp:extent cx="5638800" cy="8114665"/>
            <wp:effectExtent l="0" t="0" r="0" b="635"/>
            <wp:docPr id="10389739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927" cy="8147947"/>
                    </a:xfrm>
                    <a:prstGeom prst="rect">
                      <a:avLst/>
                    </a:prstGeom>
                    <a:noFill/>
                  </pic:spPr>
                </pic:pic>
              </a:graphicData>
            </a:graphic>
          </wp:inline>
        </w:drawing>
      </w:r>
    </w:p>
    <w:p w14:paraId="5352E2C5" w14:textId="77777777" w:rsidR="001C47AD" w:rsidRPr="001C47AD" w:rsidRDefault="001C47AD" w:rsidP="001923C3">
      <w:pPr>
        <w:jc w:val="both"/>
        <w:rPr>
          <w:noProof/>
        </w:rPr>
      </w:pPr>
    </w:p>
    <w:p w14:paraId="090A40A6" w14:textId="77777777" w:rsidR="001C47AD" w:rsidRPr="001C47AD" w:rsidRDefault="001C47AD" w:rsidP="001923C3">
      <w:pPr>
        <w:jc w:val="both"/>
        <w:rPr>
          <w:noProof/>
        </w:rPr>
      </w:pPr>
    </w:p>
    <w:p w14:paraId="23D23F4F" w14:textId="2F2465C6" w:rsidR="00C30E6A" w:rsidRPr="001C47AD" w:rsidRDefault="001C47AD" w:rsidP="001923C3">
      <w:pPr>
        <w:jc w:val="both"/>
        <w:rPr>
          <w:noProof/>
        </w:rPr>
      </w:pPr>
      <w:r w:rsidRPr="001C47AD">
        <w:rPr>
          <w:noProof/>
        </w:rPr>
        <w:lastRenderedPageBreak/>
        <w:drawing>
          <wp:inline distT="0" distB="0" distL="0" distR="0" wp14:anchorId="60436EBF" wp14:editId="2CB6C7F8">
            <wp:extent cx="5486400" cy="8153400"/>
            <wp:effectExtent l="0" t="0" r="0" b="0"/>
            <wp:docPr id="188869098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7370" cy="8169703"/>
                    </a:xfrm>
                    <a:prstGeom prst="rect">
                      <a:avLst/>
                    </a:prstGeom>
                    <a:noFill/>
                  </pic:spPr>
                </pic:pic>
              </a:graphicData>
            </a:graphic>
          </wp:inline>
        </w:drawing>
      </w:r>
    </w:p>
    <w:sectPr w:rsidR="00C30E6A" w:rsidRPr="001C47AD" w:rsidSect="00EA5264">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C021" w14:textId="77777777" w:rsidR="005478A9" w:rsidRDefault="005478A9" w:rsidP="00EA5264">
      <w:pPr>
        <w:spacing w:after="0" w:line="240" w:lineRule="auto"/>
      </w:pPr>
      <w:r>
        <w:separator/>
      </w:r>
    </w:p>
  </w:endnote>
  <w:endnote w:type="continuationSeparator" w:id="0">
    <w:p w14:paraId="479F427A" w14:textId="77777777" w:rsidR="005478A9" w:rsidRDefault="005478A9" w:rsidP="00EA5264">
      <w:pPr>
        <w:spacing w:after="0" w:line="240" w:lineRule="auto"/>
      </w:pPr>
      <w:r>
        <w:continuationSeparator/>
      </w:r>
    </w:p>
  </w:endnote>
  <w:endnote w:type="continuationNotice" w:id="1">
    <w:p w14:paraId="2224C337" w14:textId="77777777" w:rsidR="005478A9" w:rsidRDefault="00547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007946"/>
      <w:docPartObj>
        <w:docPartGallery w:val="Page Numbers (Bottom of Page)"/>
        <w:docPartUnique/>
      </w:docPartObj>
    </w:sdtPr>
    <w:sdtEndPr/>
    <w:sdtContent>
      <w:p w14:paraId="777C56FC" w14:textId="6CB75D7A" w:rsidR="001B02C5" w:rsidRDefault="001B02C5">
        <w:pPr>
          <w:pStyle w:val="Nog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1C3D" w14:textId="2CE58B43" w:rsidR="00DA2569" w:rsidRDefault="00DA2569">
    <w:pPr>
      <w:pStyle w:val="Noga"/>
      <w:jc w:val="right"/>
    </w:pPr>
  </w:p>
  <w:p w14:paraId="2A07AE6B" w14:textId="77777777" w:rsidR="00DA2569" w:rsidRDefault="00DA2569">
    <w:pPr>
      <w:pStyle w:val="Noga"/>
    </w:pPr>
  </w:p>
  <w:p w14:paraId="2B4BEB9A" w14:textId="77777777" w:rsidR="004E3D4E" w:rsidRDefault="004E3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F4ED" w14:textId="77777777" w:rsidR="005478A9" w:rsidRDefault="005478A9" w:rsidP="00EA5264">
      <w:pPr>
        <w:spacing w:after="0" w:line="240" w:lineRule="auto"/>
      </w:pPr>
      <w:r>
        <w:separator/>
      </w:r>
    </w:p>
  </w:footnote>
  <w:footnote w:type="continuationSeparator" w:id="0">
    <w:p w14:paraId="4EDB6303" w14:textId="77777777" w:rsidR="005478A9" w:rsidRDefault="005478A9" w:rsidP="00EA5264">
      <w:pPr>
        <w:spacing w:after="0" w:line="240" w:lineRule="auto"/>
      </w:pPr>
      <w:r>
        <w:continuationSeparator/>
      </w:r>
    </w:p>
  </w:footnote>
  <w:footnote w:type="continuationNotice" w:id="1">
    <w:p w14:paraId="2B3CA9C0" w14:textId="77777777" w:rsidR="005478A9" w:rsidRDefault="00547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D6E0" w14:textId="77777777" w:rsidR="005F3A43" w:rsidRPr="00EA5264" w:rsidRDefault="005F3A43" w:rsidP="00EA5264">
    <w:pPr>
      <w:autoSpaceDE w:val="0"/>
      <w:autoSpaceDN w:val="0"/>
      <w:adjustRightInd w:val="0"/>
      <w:spacing w:after="0" w:line="240" w:lineRule="auto"/>
      <w:rPr>
        <w:rFonts w:ascii="Republika" w:eastAsia="Times New Roman" w:hAnsi="Republika" w:cs="Times New Roman"/>
        <w:sz w:val="20"/>
        <w:szCs w:val="24"/>
      </w:rPr>
    </w:pPr>
    <w:r w:rsidRPr="00EA5264">
      <w:rPr>
        <w:rFonts w:ascii="Republika" w:eastAsia="Times New Roman" w:hAnsi="Republika" w:cs="Times New Roman"/>
        <w:noProof/>
        <w:sz w:val="60"/>
        <w:szCs w:val="60"/>
        <w:lang w:eastAsia="sl-SI"/>
      </w:rPr>
      <w:drawing>
        <wp:anchor distT="0" distB="0" distL="114300" distR="114300" simplePos="0" relativeHeight="251659264" behindDoc="0" locked="0" layoutInCell="1" allowOverlap="1" wp14:anchorId="02DC850F" wp14:editId="60E937B6">
          <wp:simplePos x="0" y="0"/>
          <wp:positionH relativeFrom="column">
            <wp:posOffset>-470535</wp:posOffset>
          </wp:positionH>
          <wp:positionV relativeFrom="paragraph">
            <wp:posOffset>6985</wp:posOffset>
          </wp:positionV>
          <wp:extent cx="309880" cy="349885"/>
          <wp:effectExtent l="0" t="0" r="0" b="0"/>
          <wp:wrapSquare wrapText="bothSides"/>
          <wp:docPr id="5" name="Slika 5"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Pr="00EA5264">
      <w:rPr>
        <w:rFonts w:ascii="Arial" w:eastAsia="Times New Roman" w:hAnsi="Arial" w:cs="Times New Roman"/>
        <w:noProof/>
        <w:sz w:val="20"/>
        <w:szCs w:val="24"/>
        <w:lang w:eastAsia="sl-SI"/>
      </w:rPr>
      <mc:AlternateContent>
        <mc:Choice Requires="wps">
          <w:drawing>
            <wp:anchor distT="4294967294" distB="4294967294" distL="114300" distR="114300" simplePos="0" relativeHeight="251660288" behindDoc="1" locked="0" layoutInCell="0" allowOverlap="1" wp14:anchorId="6E0B21D9" wp14:editId="3C1E85C8">
              <wp:simplePos x="0" y="0"/>
              <wp:positionH relativeFrom="column">
                <wp:posOffset>-431800</wp:posOffset>
              </wp:positionH>
              <wp:positionV relativeFrom="page">
                <wp:posOffset>3600449</wp:posOffset>
              </wp:positionV>
              <wp:extent cx="252095" cy="0"/>
              <wp:effectExtent l="0" t="0" r="14605"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961C" id="Line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A5264">
      <w:rPr>
        <w:rFonts w:ascii="Republika" w:eastAsia="Times New Roman" w:hAnsi="Republika" w:cs="Times New Roman"/>
        <w:sz w:val="20"/>
        <w:szCs w:val="24"/>
      </w:rPr>
      <w:t>REPUBLIKA SLOVENIJA</w:t>
    </w:r>
  </w:p>
  <w:p w14:paraId="4EF82EC2" w14:textId="77777777" w:rsidR="005F3A43" w:rsidRPr="00EA5264" w:rsidRDefault="005F3A43" w:rsidP="00EA5264">
    <w:pPr>
      <w:tabs>
        <w:tab w:val="left" w:pos="5112"/>
      </w:tabs>
      <w:spacing w:after="120" w:line="240" w:lineRule="exact"/>
      <w:rPr>
        <w:rFonts w:ascii="Republika" w:eastAsia="Times New Roman" w:hAnsi="Republika" w:cs="Times New Roman"/>
        <w:b/>
        <w:caps/>
        <w:sz w:val="20"/>
        <w:szCs w:val="24"/>
      </w:rPr>
    </w:pPr>
    <w:r w:rsidRPr="00EA5264">
      <w:rPr>
        <w:rFonts w:ascii="Republika" w:eastAsia="Times New Roman" w:hAnsi="Republika" w:cs="Times New Roman"/>
        <w:b/>
        <w:caps/>
        <w:sz w:val="20"/>
        <w:szCs w:val="24"/>
      </w:rPr>
      <w:t>Ministrstvo za gospodars</w:t>
    </w:r>
    <w:r>
      <w:rPr>
        <w:rFonts w:ascii="Republika" w:eastAsia="Times New Roman" w:hAnsi="Republika" w:cs="Times New Roman"/>
        <w:b/>
        <w:caps/>
        <w:sz w:val="20"/>
        <w:szCs w:val="24"/>
      </w:rPr>
      <w:t xml:space="preserve">TVO, TURIZEM IN ŠPORT </w:t>
    </w:r>
  </w:p>
  <w:p w14:paraId="2226AB16" w14:textId="77777777" w:rsidR="005F3A43" w:rsidRPr="00EA5264" w:rsidRDefault="005F3A43" w:rsidP="00EA5264">
    <w:pPr>
      <w:tabs>
        <w:tab w:val="left" w:pos="5112"/>
      </w:tabs>
      <w:spacing w:before="240" w:after="0" w:line="240" w:lineRule="exact"/>
      <w:rPr>
        <w:rFonts w:ascii="Arial" w:eastAsia="Times New Roman" w:hAnsi="Arial" w:cs="Arial"/>
        <w:sz w:val="16"/>
        <w:szCs w:val="24"/>
      </w:rPr>
    </w:pPr>
  </w:p>
  <w:p w14:paraId="407E1FF7" w14:textId="7F400D62" w:rsidR="005F3A43" w:rsidRPr="00EA5264" w:rsidRDefault="005F3A43" w:rsidP="00EA5264">
    <w:pPr>
      <w:tabs>
        <w:tab w:val="left" w:pos="5112"/>
      </w:tabs>
      <w:spacing w:before="240" w:after="0" w:line="240" w:lineRule="exact"/>
      <w:rPr>
        <w:rFonts w:ascii="Arial" w:eastAsia="Times New Roman" w:hAnsi="Arial" w:cs="Arial"/>
        <w:sz w:val="16"/>
        <w:szCs w:val="24"/>
      </w:rPr>
    </w:pPr>
    <w:r w:rsidRPr="00EA5264">
      <w:rPr>
        <w:rFonts w:ascii="Arial" w:eastAsia="Times New Roman" w:hAnsi="Arial" w:cs="Arial"/>
        <w:sz w:val="16"/>
        <w:szCs w:val="24"/>
      </w:rPr>
      <w:t>Kotnikova ulica 5, 1000 Ljubljana</w:t>
    </w:r>
    <w:r w:rsidRPr="00EA5264">
      <w:rPr>
        <w:rFonts w:ascii="Arial" w:eastAsia="Times New Roman" w:hAnsi="Arial" w:cs="Arial"/>
        <w:sz w:val="16"/>
        <w:szCs w:val="24"/>
      </w:rPr>
      <w:tab/>
      <w:t>T: 01 400 33 11</w:t>
    </w:r>
  </w:p>
  <w:p w14:paraId="419D30AE" w14:textId="77777777" w:rsidR="005F3A43" w:rsidRPr="00EA5264" w:rsidRDefault="005F3A43"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E: </w:t>
    </w:r>
    <w:hyperlink r:id="rId2" w:history="1">
      <w:r w:rsidRPr="00D060CE">
        <w:rPr>
          <w:rStyle w:val="Hiperpovezava"/>
          <w:rFonts w:ascii="Arial" w:eastAsia="Times New Roman" w:hAnsi="Arial" w:cs="Times New Roman"/>
          <w:sz w:val="16"/>
          <w:szCs w:val="24"/>
        </w:rPr>
        <w:t>gp.mgts@gov.si</w:t>
      </w:r>
    </w:hyperlink>
    <w:r w:rsidRPr="00EA5264">
      <w:rPr>
        <w:rFonts w:ascii="Arial" w:eastAsia="Times New Roman" w:hAnsi="Arial" w:cs="Arial"/>
        <w:sz w:val="16"/>
        <w:szCs w:val="24"/>
      </w:rPr>
      <w:t xml:space="preserve"> </w:t>
    </w:r>
  </w:p>
  <w:p w14:paraId="466156E8" w14:textId="77777777" w:rsidR="005F3A43" w:rsidRPr="00EA5264" w:rsidRDefault="005F3A43"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W: </w:t>
    </w:r>
    <w:hyperlink r:id="rId3" w:history="1">
      <w:r w:rsidRPr="00D060CE">
        <w:rPr>
          <w:rStyle w:val="Hiperpovezava"/>
          <w:rFonts w:ascii="Arial" w:eastAsia="Times New Roman" w:hAnsi="Arial" w:cs="Times New Roman"/>
          <w:sz w:val="16"/>
          <w:szCs w:val="24"/>
        </w:rPr>
        <w:t>www.mgts.gov.si</w:t>
      </w:r>
    </w:hyperlink>
    <w:r w:rsidRPr="00EA5264">
      <w:rPr>
        <w:rFonts w:ascii="Arial" w:eastAsia="Times New Roman" w:hAnsi="Arial" w:cs="Arial"/>
        <w:sz w:val="16"/>
        <w:szCs w:val="24"/>
      </w:rPr>
      <w:t xml:space="preserve"> </w:t>
    </w:r>
  </w:p>
  <w:p w14:paraId="1F4FD800" w14:textId="77777777" w:rsidR="005F3A43" w:rsidRDefault="005F3A43">
    <w:pPr>
      <w:pStyle w:val="Glava"/>
    </w:pPr>
  </w:p>
  <w:p w14:paraId="40C93A6D" w14:textId="77777777" w:rsidR="004E3D4E" w:rsidRDefault="004E3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5F"/>
    <w:multiLevelType w:val="hybridMultilevel"/>
    <w:tmpl w:val="3480788E"/>
    <w:lvl w:ilvl="0" w:tplc="EDCA04A2">
      <w:start w:val="1"/>
      <w:numFmt w:val="bullet"/>
      <w:lvlText w:val="•"/>
      <w:lvlJc w:val="left"/>
      <w:pPr>
        <w:tabs>
          <w:tab w:val="num" w:pos="360"/>
        </w:tabs>
        <w:ind w:left="360" w:hanging="360"/>
      </w:pPr>
      <w:rPr>
        <w:rFonts w:ascii="Arial" w:hAnsi="Arial" w:hint="default"/>
      </w:rPr>
    </w:lvl>
    <w:lvl w:ilvl="1" w:tplc="D66807D4">
      <w:start w:val="1"/>
      <w:numFmt w:val="bullet"/>
      <w:lvlText w:val="-"/>
      <w:lvlJc w:val="left"/>
      <w:pPr>
        <w:tabs>
          <w:tab w:val="num" w:pos="1080"/>
        </w:tabs>
        <w:ind w:left="1080" w:hanging="360"/>
      </w:pPr>
      <w:rPr>
        <w:rFonts w:ascii="Times New Roman" w:eastAsia="Times New Roman" w:hAnsi="Times New Roman" w:cs="Times New Roman" w:hint="default"/>
      </w:rPr>
    </w:lvl>
    <w:lvl w:ilvl="2" w:tplc="07383BBE" w:tentative="1">
      <w:start w:val="1"/>
      <w:numFmt w:val="bullet"/>
      <w:lvlText w:val="•"/>
      <w:lvlJc w:val="left"/>
      <w:pPr>
        <w:tabs>
          <w:tab w:val="num" w:pos="1800"/>
        </w:tabs>
        <w:ind w:left="1800" w:hanging="360"/>
      </w:pPr>
      <w:rPr>
        <w:rFonts w:ascii="Arial" w:hAnsi="Arial" w:hint="default"/>
      </w:rPr>
    </w:lvl>
    <w:lvl w:ilvl="3" w:tplc="4DFA0952" w:tentative="1">
      <w:start w:val="1"/>
      <w:numFmt w:val="bullet"/>
      <w:lvlText w:val="•"/>
      <w:lvlJc w:val="left"/>
      <w:pPr>
        <w:tabs>
          <w:tab w:val="num" w:pos="2520"/>
        </w:tabs>
        <w:ind w:left="2520" w:hanging="360"/>
      </w:pPr>
      <w:rPr>
        <w:rFonts w:ascii="Arial" w:hAnsi="Arial" w:hint="default"/>
      </w:rPr>
    </w:lvl>
    <w:lvl w:ilvl="4" w:tplc="13F28712" w:tentative="1">
      <w:start w:val="1"/>
      <w:numFmt w:val="bullet"/>
      <w:lvlText w:val="•"/>
      <w:lvlJc w:val="left"/>
      <w:pPr>
        <w:tabs>
          <w:tab w:val="num" w:pos="3240"/>
        </w:tabs>
        <w:ind w:left="3240" w:hanging="360"/>
      </w:pPr>
      <w:rPr>
        <w:rFonts w:ascii="Arial" w:hAnsi="Arial" w:hint="default"/>
      </w:rPr>
    </w:lvl>
    <w:lvl w:ilvl="5" w:tplc="1CB23E08" w:tentative="1">
      <w:start w:val="1"/>
      <w:numFmt w:val="bullet"/>
      <w:lvlText w:val="•"/>
      <w:lvlJc w:val="left"/>
      <w:pPr>
        <w:tabs>
          <w:tab w:val="num" w:pos="3960"/>
        </w:tabs>
        <w:ind w:left="3960" w:hanging="360"/>
      </w:pPr>
      <w:rPr>
        <w:rFonts w:ascii="Arial" w:hAnsi="Arial" w:hint="default"/>
      </w:rPr>
    </w:lvl>
    <w:lvl w:ilvl="6" w:tplc="077EDF80" w:tentative="1">
      <w:start w:val="1"/>
      <w:numFmt w:val="bullet"/>
      <w:lvlText w:val="•"/>
      <w:lvlJc w:val="left"/>
      <w:pPr>
        <w:tabs>
          <w:tab w:val="num" w:pos="4680"/>
        </w:tabs>
        <w:ind w:left="4680" w:hanging="360"/>
      </w:pPr>
      <w:rPr>
        <w:rFonts w:ascii="Arial" w:hAnsi="Arial" w:hint="default"/>
      </w:rPr>
    </w:lvl>
    <w:lvl w:ilvl="7" w:tplc="E2B28C3A" w:tentative="1">
      <w:start w:val="1"/>
      <w:numFmt w:val="bullet"/>
      <w:lvlText w:val="•"/>
      <w:lvlJc w:val="left"/>
      <w:pPr>
        <w:tabs>
          <w:tab w:val="num" w:pos="5400"/>
        </w:tabs>
        <w:ind w:left="5400" w:hanging="360"/>
      </w:pPr>
      <w:rPr>
        <w:rFonts w:ascii="Arial" w:hAnsi="Arial" w:hint="default"/>
      </w:rPr>
    </w:lvl>
    <w:lvl w:ilvl="8" w:tplc="0E3A47C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FCF3143"/>
    <w:multiLevelType w:val="hybridMultilevel"/>
    <w:tmpl w:val="06043A68"/>
    <w:lvl w:ilvl="0" w:tplc="0424000F">
      <w:start w:val="1"/>
      <w:numFmt w:val="decimal"/>
      <w:lvlText w:val="%1."/>
      <w:lvlJc w:val="left"/>
      <w:pPr>
        <w:ind w:left="1139" w:hanging="360"/>
      </w:pPr>
    </w:lvl>
    <w:lvl w:ilvl="1" w:tplc="04240019" w:tentative="1">
      <w:start w:val="1"/>
      <w:numFmt w:val="lowerLetter"/>
      <w:lvlText w:val="%2."/>
      <w:lvlJc w:val="left"/>
      <w:pPr>
        <w:ind w:left="1859" w:hanging="360"/>
      </w:pPr>
    </w:lvl>
    <w:lvl w:ilvl="2" w:tplc="0424001B" w:tentative="1">
      <w:start w:val="1"/>
      <w:numFmt w:val="lowerRoman"/>
      <w:lvlText w:val="%3."/>
      <w:lvlJc w:val="right"/>
      <w:pPr>
        <w:ind w:left="2579" w:hanging="180"/>
      </w:pPr>
    </w:lvl>
    <w:lvl w:ilvl="3" w:tplc="0424000F" w:tentative="1">
      <w:start w:val="1"/>
      <w:numFmt w:val="decimal"/>
      <w:lvlText w:val="%4."/>
      <w:lvlJc w:val="left"/>
      <w:pPr>
        <w:ind w:left="3299" w:hanging="360"/>
      </w:pPr>
    </w:lvl>
    <w:lvl w:ilvl="4" w:tplc="04240019" w:tentative="1">
      <w:start w:val="1"/>
      <w:numFmt w:val="lowerLetter"/>
      <w:lvlText w:val="%5."/>
      <w:lvlJc w:val="left"/>
      <w:pPr>
        <w:ind w:left="4019" w:hanging="360"/>
      </w:pPr>
    </w:lvl>
    <w:lvl w:ilvl="5" w:tplc="0424001B" w:tentative="1">
      <w:start w:val="1"/>
      <w:numFmt w:val="lowerRoman"/>
      <w:lvlText w:val="%6."/>
      <w:lvlJc w:val="right"/>
      <w:pPr>
        <w:ind w:left="4739" w:hanging="180"/>
      </w:pPr>
    </w:lvl>
    <w:lvl w:ilvl="6" w:tplc="0424000F" w:tentative="1">
      <w:start w:val="1"/>
      <w:numFmt w:val="decimal"/>
      <w:lvlText w:val="%7."/>
      <w:lvlJc w:val="left"/>
      <w:pPr>
        <w:ind w:left="5459" w:hanging="360"/>
      </w:pPr>
    </w:lvl>
    <w:lvl w:ilvl="7" w:tplc="04240019" w:tentative="1">
      <w:start w:val="1"/>
      <w:numFmt w:val="lowerLetter"/>
      <w:lvlText w:val="%8."/>
      <w:lvlJc w:val="left"/>
      <w:pPr>
        <w:ind w:left="6179" w:hanging="360"/>
      </w:pPr>
    </w:lvl>
    <w:lvl w:ilvl="8" w:tplc="0424001B" w:tentative="1">
      <w:start w:val="1"/>
      <w:numFmt w:val="lowerRoman"/>
      <w:lvlText w:val="%9."/>
      <w:lvlJc w:val="right"/>
      <w:pPr>
        <w:ind w:left="6899" w:hanging="180"/>
      </w:pPr>
    </w:lvl>
  </w:abstractNum>
  <w:abstractNum w:abstractNumId="2" w15:restartNumberingAfterBreak="0">
    <w:nsid w:val="155050A4"/>
    <w:multiLevelType w:val="hybridMultilevel"/>
    <w:tmpl w:val="4A807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F9077D"/>
    <w:multiLevelType w:val="hybridMultilevel"/>
    <w:tmpl w:val="04F6C9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2B62FE"/>
    <w:multiLevelType w:val="hybridMultilevel"/>
    <w:tmpl w:val="5C94F8C8"/>
    <w:lvl w:ilvl="0" w:tplc="AB186A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221C1C"/>
    <w:multiLevelType w:val="hybridMultilevel"/>
    <w:tmpl w:val="A6208586"/>
    <w:lvl w:ilvl="0" w:tplc="3C9201A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227F05"/>
    <w:multiLevelType w:val="hybridMultilevel"/>
    <w:tmpl w:val="C4904FCA"/>
    <w:lvl w:ilvl="0" w:tplc="AED814BC">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F5137"/>
    <w:multiLevelType w:val="hybridMultilevel"/>
    <w:tmpl w:val="3F7E29AC"/>
    <w:lvl w:ilvl="0" w:tplc="940063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3A2F64"/>
    <w:multiLevelType w:val="hybridMultilevel"/>
    <w:tmpl w:val="9CB2EAD2"/>
    <w:lvl w:ilvl="0" w:tplc="AED814BC">
      <w:start w:val="1"/>
      <w:numFmt w:val="bullet"/>
      <w:lvlText w:val="-"/>
      <w:lvlJc w:val="left"/>
      <w:pPr>
        <w:tabs>
          <w:tab w:val="num" w:pos="720"/>
        </w:tabs>
        <w:ind w:left="720" w:hanging="360"/>
      </w:pPr>
      <w:rPr>
        <w:rFonts w:ascii="Times New Roman" w:eastAsia="Times New Roman" w:hAnsi="Times New Roman" w:hint="default"/>
      </w:rPr>
    </w:lvl>
    <w:lvl w:ilvl="1" w:tplc="9CE0D2C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F175F7"/>
    <w:multiLevelType w:val="hybridMultilevel"/>
    <w:tmpl w:val="B986BFA8"/>
    <w:lvl w:ilvl="0" w:tplc="AED814BC">
      <w:start w:val="1"/>
      <w:numFmt w:val="bullet"/>
      <w:lvlText w:val="-"/>
      <w:lvlJc w:val="left"/>
      <w:pPr>
        <w:ind w:left="720" w:hanging="360"/>
      </w:pPr>
      <w:rPr>
        <w:rFonts w:ascii="Times New Roman" w:eastAsia="Times New Roman" w:hAnsi="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F395A2B"/>
    <w:multiLevelType w:val="multilevel"/>
    <w:tmpl w:val="7B642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8D2A84"/>
    <w:multiLevelType w:val="hybridMultilevel"/>
    <w:tmpl w:val="36C0F488"/>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3656433F"/>
    <w:multiLevelType w:val="hybridMultilevel"/>
    <w:tmpl w:val="B55CFB72"/>
    <w:lvl w:ilvl="0" w:tplc="08F059F0">
      <w:start w:val="1"/>
      <w:numFmt w:val="decimal"/>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BDC2C3F"/>
    <w:multiLevelType w:val="hybridMultilevel"/>
    <w:tmpl w:val="EA204D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B97CE9"/>
    <w:multiLevelType w:val="hybridMultilevel"/>
    <w:tmpl w:val="0FF22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2A7EC3"/>
    <w:multiLevelType w:val="hybridMultilevel"/>
    <w:tmpl w:val="A196898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B42331"/>
    <w:multiLevelType w:val="hybridMultilevel"/>
    <w:tmpl w:val="A6069F1C"/>
    <w:lvl w:ilvl="0" w:tplc="C38C5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F10F6E"/>
    <w:multiLevelType w:val="hybridMultilevel"/>
    <w:tmpl w:val="6BFE7278"/>
    <w:lvl w:ilvl="0" w:tplc="76AC1A70">
      <w:start w:val="49"/>
      <w:numFmt w:val="bullet"/>
      <w:lvlText w:val=""/>
      <w:lvlJc w:val="left"/>
      <w:pPr>
        <w:ind w:left="360" w:hanging="360"/>
      </w:pPr>
      <w:rPr>
        <w:rFonts w:ascii="Symbol" w:eastAsia="Times New Roman" w:hAnsi="Symbol"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67C300D9"/>
    <w:multiLevelType w:val="hybridMultilevel"/>
    <w:tmpl w:val="DFE049C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F700EF"/>
    <w:multiLevelType w:val="hybridMultilevel"/>
    <w:tmpl w:val="EE80472A"/>
    <w:lvl w:ilvl="0" w:tplc="AED814BC">
      <w:start w:val="1"/>
      <w:numFmt w:val="bullet"/>
      <w:lvlText w:val="-"/>
      <w:lvlJc w:val="left"/>
      <w:pPr>
        <w:ind w:left="720" w:hanging="360"/>
      </w:pPr>
      <w:rPr>
        <w:rFonts w:ascii="Times New Roman" w:eastAsia="Times New Roman" w:hAnsi="Times New Roman" w:hint="default"/>
      </w:rPr>
    </w:lvl>
    <w:lvl w:ilvl="1" w:tplc="AED814BC">
      <w:start w:val="1"/>
      <w:numFmt w:val="bullet"/>
      <w:lvlText w:val="-"/>
      <w:lvlJc w:val="left"/>
      <w:pPr>
        <w:ind w:left="1440" w:hanging="360"/>
      </w:pPr>
      <w:rPr>
        <w:rFonts w:ascii="Times New Roman" w:eastAsia="Times New Roman" w:hAnsi="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7655609C"/>
    <w:multiLevelType w:val="hybridMultilevel"/>
    <w:tmpl w:val="44E67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9C2B2B"/>
    <w:multiLevelType w:val="hybridMultilevel"/>
    <w:tmpl w:val="5E96FB6A"/>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7EF00796"/>
    <w:multiLevelType w:val="hybridMultilevel"/>
    <w:tmpl w:val="3AE84852"/>
    <w:lvl w:ilvl="0" w:tplc="FFFFFFFF">
      <w:start w:val="1"/>
      <w:numFmt w:val="decimal"/>
      <w:lvlText w:val="%1."/>
      <w:lvlJc w:val="left"/>
      <w:pPr>
        <w:tabs>
          <w:tab w:val="num" w:pos="360"/>
        </w:tabs>
        <w:ind w:left="360" w:hanging="360"/>
      </w:pPr>
      <w:rPr>
        <w:rFonts w:cs="Times New Roman" w:hint="default"/>
        <w:b/>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3627691">
    <w:abstractNumId w:val="5"/>
  </w:num>
  <w:num w:numId="2" w16cid:durableId="1256935100">
    <w:abstractNumId w:val="23"/>
  </w:num>
  <w:num w:numId="3" w16cid:durableId="775757172">
    <w:abstractNumId w:val="22"/>
  </w:num>
  <w:num w:numId="4" w16cid:durableId="368186746">
    <w:abstractNumId w:val="27"/>
  </w:num>
  <w:num w:numId="5" w16cid:durableId="590431309">
    <w:abstractNumId w:val="32"/>
  </w:num>
  <w:num w:numId="6" w16cid:durableId="1986546230">
    <w:abstractNumId w:val="18"/>
  </w:num>
  <w:num w:numId="7" w16cid:durableId="284703595">
    <w:abstractNumId w:val="10"/>
  </w:num>
  <w:num w:numId="8" w16cid:durableId="938292740">
    <w:abstractNumId w:val="19"/>
  </w:num>
  <w:num w:numId="9" w16cid:durableId="249437441">
    <w:abstractNumId w:val="24"/>
  </w:num>
  <w:num w:numId="10" w16cid:durableId="1751804882">
    <w:abstractNumId w:val="11"/>
  </w:num>
  <w:num w:numId="11" w16cid:durableId="1915578718">
    <w:abstractNumId w:val="7"/>
  </w:num>
  <w:num w:numId="12" w16cid:durableId="103964188">
    <w:abstractNumId w:val="9"/>
  </w:num>
  <w:num w:numId="13" w16cid:durableId="582760736">
    <w:abstractNumId w:val="28"/>
  </w:num>
  <w:num w:numId="14" w16cid:durableId="1885408457">
    <w:abstractNumId w:val="30"/>
  </w:num>
  <w:num w:numId="15" w16cid:durableId="451634053">
    <w:abstractNumId w:val="15"/>
  </w:num>
  <w:num w:numId="16" w16cid:durableId="855075268">
    <w:abstractNumId w:val="16"/>
    <w:lvlOverride w:ilvl="0">
      <w:startOverride w:val="1"/>
    </w:lvlOverride>
  </w:num>
  <w:num w:numId="17" w16cid:durableId="2138722945">
    <w:abstractNumId w:val="0"/>
  </w:num>
  <w:num w:numId="18" w16cid:durableId="1546411381">
    <w:abstractNumId w:val="31"/>
  </w:num>
  <w:num w:numId="19" w16cid:durableId="1211068667">
    <w:abstractNumId w:val="12"/>
  </w:num>
  <w:num w:numId="20" w16cid:durableId="1275210729">
    <w:abstractNumId w:val="20"/>
  </w:num>
  <w:num w:numId="21" w16cid:durableId="898832765">
    <w:abstractNumId w:val="6"/>
  </w:num>
  <w:num w:numId="22" w16cid:durableId="210843114">
    <w:abstractNumId w:val="1"/>
  </w:num>
  <w:num w:numId="23" w16cid:durableId="1444839268">
    <w:abstractNumId w:val="13"/>
  </w:num>
  <w:num w:numId="24" w16cid:durableId="579757827">
    <w:abstractNumId w:val="2"/>
  </w:num>
  <w:num w:numId="25" w16cid:durableId="1518233269">
    <w:abstractNumId w:val="17"/>
  </w:num>
  <w:num w:numId="26" w16cid:durableId="1359815195">
    <w:abstractNumId w:val="29"/>
  </w:num>
  <w:num w:numId="27" w16cid:durableId="1428966740">
    <w:abstractNumId w:val="4"/>
  </w:num>
  <w:num w:numId="28" w16cid:durableId="166945371">
    <w:abstractNumId w:val="14"/>
  </w:num>
  <w:num w:numId="29" w16cid:durableId="735512407">
    <w:abstractNumId w:val="26"/>
  </w:num>
  <w:num w:numId="30" w16cid:durableId="679233976">
    <w:abstractNumId w:val="21"/>
  </w:num>
  <w:num w:numId="31" w16cid:durableId="215553037">
    <w:abstractNumId w:val="25"/>
  </w:num>
  <w:num w:numId="32" w16cid:durableId="1107194180">
    <w:abstractNumId w:val="3"/>
  </w:num>
  <w:num w:numId="33" w16cid:durableId="128276073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64"/>
    <w:rsid w:val="00001D75"/>
    <w:rsid w:val="000028F2"/>
    <w:rsid w:val="00004939"/>
    <w:rsid w:val="000052CC"/>
    <w:rsid w:val="0000637E"/>
    <w:rsid w:val="00006748"/>
    <w:rsid w:val="0001215C"/>
    <w:rsid w:val="0001576A"/>
    <w:rsid w:val="00016E8A"/>
    <w:rsid w:val="00017090"/>
    <w:rsid w:val="00017C19"/>
    <w:rsid w:val="00021408"/>
    <w:rsid w:val="00025FCF"/>
    <w:rsid w:val="000262FF"/>
    <w:rsid w:val="00026310"/>
    <w:rsid w:val="00027290"/>
    <w:rsid w:val="00027E5B"/>
    <w:rsid w:val="000308B4"/>
    <w:rsid w:val="000340E0"/>
    <w:rsid w:val="00034D54"/>
    <w:rsid w:val="00040DBC"/>
    <w:rsid w:val="00041CBA"/>
    <w:rsid w:val="00041FA4"/>
    <w:rsid w:val="00043851"/>
    <w:rsid w:val="00045166"/>
    <w:rsid w:val="000466C1"/>
    <w:rsid w:val="00052494"/>
    <w:rsid w:val="000525C7"/>
    <w:rsid w:val="00054A3F"/>
    <w:rsid w:val="00060628"/>
    <w:rsid w:val="00061414"/>
    <w:rsid w:val="00061835"/>
    <w:rsid w:val="0006284D"/>
    <w:rsid w:val="00063894"/>
    <w:rsid w:val="00063D9E"/>
    <w:rsid w:val="0006444A"/>
    <w:rsid w:val="000667A0"/>
    <w:rsid w:val="000675CF"/>
    <w:rsid w:val="00072E6B"/>
    <w:rsid w:val="000778C4"/>
    <w:rsid w:val="00083B03"/>
    <w:rsid w:val="00085C03"/>
    <w:rsid w:val="00086DF2"/>
    <w:rsid w:val="00094E22"/>
    <w:rsid w:val="00095EBC"/>
    <w:rsid w:val="00096981"/>
    <w:rsid w:val="000A0097"/>
    <w:rsid w:val="000A1CF1"/>
    <w:rsid w:val="000B0509"/>
    <w:rsid w:val="000B0D53"/>
    <w:rsid w:val="000B1E95"/>
    <w:rsid w:val="000B2542"/>
    <w:rsid w:val="000B2ED8"/>
    <w:rsid w:val="000B3F08"/>
    <w:rsid w:val="000B425A"/>
    <w:rsid w:val="000B510C"/>
    <w:rsid w:val="000C152F"/>
    <w:rsid w:val="000C1A33"/>
    <w:rsid w:val="000C599B"/>
    <w:rsid w:val="000C6624"/>
    <w:rsid w:val="000D134E"/>
    <w:rsid w:val="000D1855"/>
    <w:rsid w:val="000D1FC7"/>
    <w:rsid w:val="000D2803"/>
    <w:rsid w:val="000E0CE7"/>
    <w:rsid w:val="000E416E"/>
    <w:rsid w:val="000E47AA"/>
    <w:rsid w:val="000E52CF"/>
    <w:rsid w:val="000E531B"/>
    <w:rsid w:val="000E5325"/>
    <w:rsid w:val="000F1F55"/>
    <w:rsid w:val="000F3C8D"/>
    <w:rsid w:val="0010007D"/>
    <w:rsid w:val="00102331"/>
    <w:rsid w:val="00110446"/>
    <w:rsid w:val="0011101D"/>
    <w:rsid w:val="0011275C"/>
    <w:rsid w:val="00115E8B"/>
    <w:rsid w:val="00120E8D"/>
    <w:rsid w:val="00121D30"/>
    <w:rsid w:val="001228F2"/>
    <w:rsid w:val="001233C3"/>
    <w:rsid w:val="0012584A"/>
    <w:rsid w:val="00131810"/>
    <w:rsid w:val="00132532"/>
    <w:rsid w:val="001325B1"/>
    <w:rsid w:val="001327D5"/>
    <w:rsid w:val="0013320C"/>
    <w:rsid w:val="001342F6"/>
    <w:rsid w:val="00136708"/>
    <w:rsid w:val="0013697E"/>
    <w:rsid w:val="00141C79"/>
    <w:rsid w:val="001438C3"/>
    <w:rsid w:val="00146CC9"/>
    <w:rsid w:val="00150475"/>
    <w:rsid w:val="001513DC"/>
    <w:rsid w:val="001514BE"/>
    <w:rsid w:val="00152292"/>
    <w:rsid w:val="001525A9"/>
    <w:rsid w:val="00154EEE"/>
    <w:rsid w:val="00154F03"/>
    <w:rsid w:val="00157C97"/>
    <w:rsid w:val="0016014C"/>
    <w:rsid w:val="00160854"/>
    <w:rsid w:val="00161096"/>
    <w:rsid w:val="00161544"/>
    <w:rsid w:val="00161C73"/>
    <w:rsid w:val="00162A26"/>
    <w:rsid w:val="00164834"/>
    <w:rsid w:val="00164FFF"/>
    <w:rsid w:val="00166414"/>
    <w:rsid w:val="001675F9"/>
    <w:rsid w:val="00172FBC"/>
    <w:rsid w:val="001730ED"/>
    <w:rsid w:val="00174D54"/>
    <w:rsid w:val="00177EA6"/>
    <w:rsid w:val="001816D3"/>
    <w:rsid w:val="001843DC"/>
    <w:rsid w:val="00184554"/>
    <w:rsid w:val="00184570"/>
    <w:rsid w:val="00185E47"/>
    <w:rsid w:val="00191172"/>
    <w:rsid w:val="00191FC5"/>
    <w:rsid w:val="001923C3"/>
    <w:rsid w:val="00193A45"/>
    <w:rsid w:val="0019438F"/>
    <w:rsid w:val="00195224"/>
    <w:rsid w:val="001956FC"/>
    <w:rsid w:val="001968D5"/>
    <w:rsid w:val="00196AFA"/>
    <w:rsid w:val="0019782D"/>
    <w:rsid w:val="001A0070"/>
    <w:rsid w:val="001A2849"/>
    <w:rsid w:val="001A2AE0"/>
    <w:rsid w:val="001A4E25"/>
    <w:rsid w:val="001B0270"/>
    <w:rsid w:val="001B02C5"/>
    <w:rsid w:val="001B05B6"/>
    <w:rsid w:val="001B094B"/>
    <w:rsid w:val="001B1B9E"/>
    <w:rsid w:val="001B2506"/>
    <w:rsid w:val="001B639F"/>
    <w:rsid w:val="001B76DC"/>
    <w:rsid w:val="001C0682"/>
    <w:rsid w:val="001C2371"/>
    <w:rsid w:val="001C25AA"/>
    <w:rsid w:val="001C47AD"/>
    <w:rsid w:val="001C491F"/>
    <w:rsid w:val="001C6BAD"/>
    <w:rsid w:val="001D09E8"/>
    <w:rsid w:val="001D15B5"/>
    <w:rsid w:val="001D48C5"/>
    <w:rsid w:val="001E0B29"/>
    <w:rsid w:val="001E15F7"/>
    <w:rsid w:val="001E3D63"/>
    <w:rsid w:val="001E5C32"/>
    <w:rsid w:val="001F6F5B"/>
    <w:rsid w:val="001F7697"/>
    <w:rsid w:val="002003E0"/>
    <w:rsid w:val="00200523"/>
    <w:rsid w:val="00201636"/>
    <w:rsid w:val="0020274E"/>
    <w:rsid w:val="00202BF6"/>
    <w:rsid w:val="00204402"/>
    <w:rsid w:val="002063C0"/>
    <w:rsid w:val="00207414"/>
    <w:rsid w:val="00207F73"/>
    <w:rsid w:val="00210D60"/>
    <w:rsid w:val="00210D72"/>
    <w:rsid w:val="002137D2"/>
    <w:rsid w:val="0021513D"/>
    <w:rsid w:val="00220FA0"/>
    <w:rsid w:val="00223CB7"/>
    <w:rsid w:val="0022513B"/>
    <w:rsid w:val="002316E4"/>
    <w:rsid w:val="0023630C"/>
    <w:rsid w:val="002422F3"/>
    <w:rsid w:val="00244D17"/>
    <w:rsid w:val="00247269"/>
    <w:rsid w:val="00247748"/>
    <w:rsid w:val="0025090F"/>
    <w:rsid w:val="0025183A"/>
    <w:rsid w:val="00253ACE"/>
    <w:rsid w:val="00253C09"/>
    <w:rsid w:val="002540D8"/>
    <w:rsid w:val="00256112"/>
    <w:rsid w:val="00263D25"/>
    <w:rsid w:val="00264F16"/>
    <w:rsid w:val="00265AA2"/>
    <w:rsid w:val="00265D9E"/>
    <w:rsid w:val="00271512"/>
    <w:rsid w:val="002718A8"/>
    <w:rsid w:val="00276697"/>
    <w:rsid w:val="00277FCF"/>
    <w:rsid w:val="002832A2"/>
    <w:rsid w:val="002841E1"/>
    <w:rsid w:val="00286581"/>
    <w:rsid w:val="00286EFD"/>
    <w:rsid w:val="002904C5"/>
    <w:rsid w:val="0029416C"/>
    <w:rsid w:val="0029446A"/>
    <w:rsid w:val="002A02E8"/>
    <w:rsid w:val="002A0964"/>
    <w:rsid w:val="002A0B83"/>
    <w:rsid w:val="002A337F"/>
    <w:rsid w:val="002A33BB"/>
    <w:rsid w:val="002A4CDB"/>
    <w:rsid w:val="002A62B5"/>
    <w:rsid w:val="002B1445"/>
    <w:rsid w:val="002C1088"/>
    <w:rsid w:val="002C29E0"/>
    <w:rsid w:val="002C7342"/>
    <w:rsid w:val="002D0464"/>
    <w:rsid w:val="002D2278"/>
    <w:rsid w:val="002D35E4"/>
    <w:rsid w:val="002D5546"/>
    <w:rsid w:val="002D7B7A"/>
    <w:rsid w:val="002E16ED"/>
    <w:rsid w:val="002E2391"/>
    <w:rsid w:val="002E4D36"/>
    <w:rsid w:val="002E606B"/>
    <w:rsid w:val="002E62DA"/>
    <w:rsid w:val="002E71BD"/>
    <w:rsid w:val="002F19BC"/>
    <w:rsid w:val="002F5B87"/>
    <w:rsid w:val="00303C4F"/>
    <w:rsid w:val="00303E9F"/>
    <w:rsid w:val="00306904"/>
    <w:rsid w:val="00306A0A"/>
    <w:rsid w:val="00310766"/>
    <w:rsid w:val="003112D0"/>
    <w:rsid w:val="00311977"/>
    <w:rsid w:val="00311D7D"/>
    <w:rsid w:val="003143A8"/>
    <w:rsid w:val="0031497E"/>
    <w:rsid w:val="00316D5C"/>
    <w:rsid w:val="00317C6B"/>
    <w:rsid w:val="003219FC"/>
    <w:rsid w:val="00321A5D"/>
    <w:rsid w:val="0032305B"/>
    <w:rsid w:val="00324D78"/>
    <w:rsid w:val="00326073"/>
    <w:rsid w:val="003263C2"/>
    <w:rsid w:val="00326443"/>
    <w:rsid w:val="003330B4"/>
    <w:rsid w:val="0033320C"/>
    <w:rsid w:val="00333F1B"/>
    <w:rsid w:val="0033400F"/>
    <w:rsid w:val="003360FD"/>
    <w:rsid w:val="00340A7E"/>
    <w:rsid w:val="00341186"/>
    <w:rsid w:val="0034219E"/>
    <w:rsid w:val="00345581"/>
    <w:rsid w:val="00345A7F"/>
    <w:rsid w:val="00345BEE"/>
    <w:rsid w:val="00352215"/>
    <w:rsid w:val="00356938"/>
    <w:rsid w:val="00357AD6"/>
    <w:rsid w:val="00361561"/>
    <w:rsid w:val="00361DEF"/>
    <w:rsid w:val="003648C4"/>
    <w:rsid w:val="00365B47"/>
    <w:rsid w:val="003706CC"/>
    <w:rsid w:val="00373769"/>
    <w:rsid w:val="0037514C"/>
    <w:rsid w:val="0037526D"/>
    <w:rsid w:val="00376B0C"/>
    <w:rsid w:val="00377718"/>
    <w:rsid w:val="00387E63"/>
    <w:rsid w:val="00394B04"/>
    <w:rsid w:val="00396410"/>
    <w:rsid w:val="003A071D"/>
    <w:rsid w:val="003A56BB"/>
    <w:rsid w:val="003A6250"/>
    <w:rsid w:val="003A6ABF"/>
    <w:rsid w:val="003A7B37"/>
    <w:rsid w:val="003B0434"/>
    <w:rsid w:val="003B2228"/>
    <w:rsid w:val="003B223F"/>
    <w:rsid w:val="003B3B82"/>
    <w:rsid w:val="003C369B"/>
    <w:rsid w:val="003C6C82"/>
    <w:rsid w:val="003D011C"/>
    <w:rsid w:val="003D4125"/>
    <w:rsid w:val="003D482A"/>
    <w:rsid w:val="003D4BCC"/>
    <w:rsid w:val="003D4DB2"/>
    <w:rsid w:val="003D56D2"/>
    <w:rsid w:val="003D7339"/>
    <w:rsid w:val="003D7643"/>
    <w:rsid w:val="003E1DC5"/>
    <w:rsid w:val="003E7ED1"/>
    <w:rsid w:val="003F3329"/>
    <w:rsid w:val="004006ED"/>
    <w:rsid w:val="004006F8"/>
    <w:rsid w:val="004014A2"/>
    <w:rsid w:val="00401E2B"/>
    <w:rsid w:val="0040258A"/>
    <w:rsid w:val="004066F9"/>
    <w:rsid w:val="00411A11"/>
    <w:rsid w:val="004132E9"/>
    <w:rsid w:val="00414416"/>
    <w:rsid w:val="0041485D"/>
    <w:rsid w:val="00414C6F"/>
    <w:rsid w:val="00423068"/>
    <w:rsid w:val="00424015"/>
    <w:rsid w:val="00424D43"/>
    <w:rsid w:val="00431327"/>
    <w:rsid w:val="00432474"/>
    <w:rsid w:val="00432FBE"/>
    <w:rsid w:val="00434B28"/>
    <w:rsid w:val="00435773"/>
    <w:rsid w:val="004362BF"/>
    <w:rsid w:val="0043786B"/>
    <w:rsid w:val="00437C1C"/>
    <w:rsid w:val="00440213"/>
    <w:rsid w:val="004413B4"/>
    <w:rsid w:val="00446404"/>
    <w:rsid w:val="004472AA"/>
    <w:rsid w:val="00452751"/>
    <w:rsid w:val="00453302"/>
    <w:rsid w:val="004533C6"/>
    <w:rsid w:val="00453E17"/>
    <w:rsid w:val="00454B83"/>
    <w:rsid w:val="00454E48"/>
    <w:rsid w:val="00455F5B"/>
    <w:rsid w:val="00455FB0"/>
    <w:rsid w:val="0046562F"/>
    <w:rsid w:val="004677C7"/>
    <w:rsid w:val="00474D80"/>
    <w:rsid w:val="004757C8"/>
    <w:rsid w:val="0048025F"/>
    <w:rsid w:val="0048785B"/>
    <w:rsid w:val="00491CB0"/>
    <w:rsid w:val="004950BB"/>
    <w:rsid w:val="00495A16"/>
    <w:rsid w:val="00497BDA"/>
    <w:rsid w:val="004A0D00"/>
    <w:rsid w:val="004A0D01"/>
    <w:rsid w:val="004A1234"/>
    <w:rsid w:val="004A3B1C"/>
    <w:rsid w:val="004A421C"/>
    <w:rsid w:val="004A435C"/>
    <w:rsid w:val="004A485C"/>
    <w:rsid w:val="004A5570"/>
    <w:rsid w:val="004B0267"/>
    <w:rsid w:val="004B37F6"/>
    <w:rsid w:val="004B4CC2"/>
    <w:rsid w:val="004B5117"/>
    <w:rsid w:val="004B7FCC"/>
    <w:rsid w:val="004C0680"/>
    <w:rsid w:val="004C1203"/>
    <w:rsid w:val="004C2836"/>
    <w:rsid w:val="004C30B3"/>
    <w:rsid w:val="004C3B90"/>
    <w:rsid w:val="004C5A1C"/>
    <w:rsid w:val="004D3240"/>
    <w:rsid w:val="004D3451"/>
    <w:rsid w:val="004D455A"/>
    <w:rsid w:val="004D585F"/>
    <w:rsid w:val="004D7C20"/>
    <w:rsid w:val="004D7E47"/>
    <w:rsid w:val="004E0239"/>
    <w:rsid w:val="004E232B"/>
    <w:rsid w:val="004E37D1"/>
    <w:rsid w:val="004E3D4E"/>
    <w:rsid w:val="004E72A3"/>
    <w:rsid w:val="004F1A05"/>
    <w:rsid w:val="004F30AE"/>
    <w:rsid w:val="004F36CB"/>
    <w:rsid w:val="004F3DC0"/>
    <w:rsid w:val="004F6EE2"/>
    <w:rsid w:val="00500DF3"/>
    <w:rsid w:val="00501435"/>
    <w:rsid w:val="00502C48"/>
    <w:rsid w:val="005033DD"/>
    <w:rsid w:val="00504D91"/>
    <w:rsid w:val="00510719"/>
    <w:rsid w:val="00510D60"/>
    <w:rsid w:val="00512B4F"/>
    <w:rsid w:val="00513939"/>
    <w:rsid w:val="00514FC9"/>
    <w:rsid w:val="0051538A"/>
    <w:rsid w:val="005163F0"/>
    <w:rsid w:val="005175F0"/>
    <w:rsid w:val="00517CEB"/>
    <w:rsid w:val="00520718"/>
    <w:rsid w:val="00521969"/>
    <w:rsid w:val="0052682B"/>
    <w:rsid w:val="005338C3"/>
    <w:rsid w:val="00537894"/>
    <w:rsid w:val="005410A4"/>
    <w:rsid w:val="00541D45"/>
    <w:rsid w:val="0054676A"/>
    <w:rsid w:val="005478A9"/>
    <w:rsid w:val="00547F16"/>
    <w:rsid w:val="00551141"/>
    <w:rsid w:val="005540E2"/>
    <w:rsid w:val="005568CE"/>
    <w:rsid w:val="00556DC3"/>
    <w:rsid w:val="005606AA"/>
    <w:rsid w:val="00561424"/>
    <w:rsid w:val="005615DA"/>
    <w:rsid w:val="00561BFC"/>
    <w:rsid w:val="00561C53"/>
    <w:rsid w:val="00565C81"/>
    <w:rsid w:val="00571572"/>
    <w:rsid w:val="005721DD"/>
    <w:rsid w:val="00573DB6"/>
    <w:rsid w:val="005812FF"/>
    <w:rsid w:val="00582ACA"/>
    <w:rsid w:val="00585D5F"/>
    <w:rsid w:val="00587BFB"/>
    <w:rsid w:val="0059047B"/>
    <w:rsid w:val="00594722"/>
    <w:rsid w:val="0059493F"/>
    <w:rsid w:val="00594D69"/>
    <w:rsid w:val="00595CE6"/>
    <w:rsid w:val="00595DBF"/>
    <w:rsid w:val="00595EA6"/>
    <w:rsid w:val="00596EF3"/>
    <w:rsid w:val="0059789C"/>
    <w:rsid w:val="005A1497"/>
    <w:rsid w:val="005A469E"/>
    <w:rsid w:val="005A6B78"/>
    <w:rsid w:val="005B0257"/>
    <w:rsid w:val="005B07FC"/>
    <w:rsid w:val="005B493C"/>
    <w:rsid w:val="005B5C78"/>
    <w:rsid w:val="005B657F"/>
    <w:rsid w:val="005B6BC7"/>
    <w:rsid w:val="005B703C"/>
    <w:rsid w:val="005C2FF6"/>
    <w:rsid w:val="005C31FD"/>
    <w:rsid w:val="005C3C8B"/>
    <w:rsid w:val="005C63D9"/>
    <w:rsid w:val="005C6726"/>
    <w:rsid w:val="005C6930"/>
    <w:rsid w:val="005D02A6"/>
    <w:rsid w:val="005D4265"/>
    <w:rsid w:val="005E6D36"/>
    <w:rsid w:val="005F0BB0"/>
    <w:rsid w:val="005F1733"/>
    <w:rsid w:val="005F3974"/>
    <w:rsid w:val="005F3A43"/>
    <w:rsid w:val="005F76CD"/>
    <w:rsid w:val="00601D1A"/>
    <w:rsid w:val="0060205E"/>
    <w:rsid w:val="006020CE"/>
    <w:rsid w:val="006023F2"/>
    <w:rsid w:val="0060261C"/>
    <w:rsid w:val="00602CBF"/>
    <w:rsid w:val="00606B55"/>
    <w:rsid w:val="00607648"/>
    <w:rsid w:val="00610406"/>
    <w:rsid w:val="00612A80"/>
    <w:rsid w:val="00612B16"/>
    <w:rsid w:val="00612DD7"/>
    <w:rsid w:val="006152FE"/>
    <w:rsid w:val="00615E68"/>
    <w:rsid w:val="00616C21"/>
    <w:rsid w:val="006178D4"/>
    <w:rsid w:val="00621E7C"/>
    <w:rsid w:val="00622232"/>
    <w:rsid w:val="006231BE"/>
    <w:rsid w:val="006322C5"/>
    <w:rsid w:val="00632AC7"/>
    <w:rsid w:val="006400FA"/>
    <w:rsid w:val="006407AF"/>
    <w:rsid w:val="0064336B"/>
    <w:rsid w:val="00646538"/>
    <w:rsid w:val="00647262"/>
    <w:rsid w:val="00650783"/>
    <w:rsid w:val="00653103"/>
    <w:rsid w:val="0065427F"/>
    <w:rsid w:val="00654CF7"/>
    <w:rsid w:val="00654FB0"/>
    <w:rsid w:val="00655581"/>
    <w:rsid w:val="00655C47"/>
    <w:rsid w:val="00663823"/>
    <w:rsid w:val="00665097"/>
    <w:rsid w:val="00665B80"/>
    <w:rsid w:val="006677C9"/>
    <w:rsid w:val="006677FE"/>
    <w:rsid w:val="0067162D"/>
    <w:rsid w:val="00673655"/>
    <w:rsid w:val="00674B39"/>
    <w:rsid w:val="006809CE"/>
    <w:rsid w:val="00681466"/>
    <w:rsid w:val="00682611"/>
    <w:rsid w:val="00683E45"/>
    <w:rsid w:val="00685650"/>
    <w:rsid w:val="00685ABD"/>
    <w:rsid w:val="006871C9"/>
    <w:rsid w:val="006877D6"/>
    <w:rsid w:val="00690F91"/>
    <w:rsid w:val="006927D4"/>
    <w:rsid w:val="006A08F7"/>
    <w:rsid w:val="006A6928"/>
    <w:rsid w:val="006A7C26"/>
    <w:rsid w:val="006B0074"/>
    <w:rsid w:val="006B01E4"/>
    <w:rsid w:val="006B0C07"/>
    <w:rsid w:val="006B11E3"/>
    <w:rsid w:val="006B3FAA"/>
    <w:rsid w:val="006B52BC"/>
    <w:rsid w:val="006B5771"/>
    <w:rsid w:val="006B5B41"/>
    <w:rsid w:val="006C29D1"/>
    <w:rsid w:val="006C2BD1"/>
    <w:rsid w:val="006C2EAC"/>
    <w:rsid w:val="006C34C6"/>
    <w:rsid w:val="006C386E"/>
    <w:rsid w:val="006C50F6"/>
    <w:rsid w:val="006D0481"/>
    <w:rsid w:val="006D217C"/>
    <w:rsid w:val="006D4240"/>
    <w:rsid w:val="006D4F18"/>
    <w:rsid w:val="006D5079"/>
    <w:rsid w:val="006D6090"/>
    <w:rsid w:val="006D7539"/>
    <w:rsid w:val="006D7AC4"/>
    <w:rsid w:val="006E113B"/>
    <w:rsid w:val="006E11F0"/>
    <w:rsid w:val="006F0B9F"/>
    <w:rsid w:val="006F4FB5"/>
    <w:rsid w:val="006F7178"/>
    <w:rsid w:val="006F7365"/>
    <w:rsid w:val="0070088C"/>
    <w:rsid w:val="00702A09"/>
    <w:rsid w:val="0070334B"/>
    <w:rsid w:val="007035F9"/>
    <w:rsid w:val="0070704A"/>
    <w:rsid w:val="00707F72"/>
    <w:rsid w:val="00711D9B"/>
    <w:rsid w:val="00714F2E"/>
    <w:rsid w:val="00716C34"/>
    <w:rsid w:val="00720DD2"/>
    <w:rsid w:val="0072162F"/>
    <w:rsid w:val="00723FA3"/>
    <w:rsid w:val="00727968"/>
    <w:rsid w:val="007303AB"/>
    <w:rsid w:val="007346D8"/>
    <w:rsid w:val="00736927"/>
    <w:rsid w:val="00740ED2"/>
    <w:rsid w:val="0074283E"/>
    <w:rsid w:val="00742D0C"/>
    <w:rsid w:val="00745BB5"/>
    <w:rsid w:val="007470C9"/>
    <w:rsid w:val="00747330"/>
    <w:rsid w:val="00752732"/>
    <w:rsid w:val="0075532D"/>
    <w:rsid w:val="00755443"/>
    <w:rsid w:val="007554D9"/>
    <w:rsid w:val="00755742"/>
    <w:rsid w:val="00755D7C"/>
    <w:rsid w:val="0076347D"/>
    <w:rsid w:val="007661C0"/>
    <w:rsid w:val="007673FC"/>
    <w:rsid w:val="007678BF"/>
    <w:rsid w:val="00771536"/>
    <w:rsid w:val="00771D6B"/>
    <w:rsid w:val="007810E5"/>
    <w:rsid w:val="00781708"/>
    <w:rsid w:val="00783A90"/>
    <w:rsid w:val="00786688"/>
    <w:rsid w:val="007918B1"/>
    <w:rsid w:val="00791C71"/>
    <w:rsid w:val="0079340E"/>
    <w:rsid w:val="00794B13"/>
    <w:rsid w:val="0079568B"/>
    <w:rsid w:val="0079713C"/>
    <w:rsid w:val="00797D36"/>
    <w:rsid w:val="007A1021"/>
    <w:rsid w:val="007A5C41"/>
    <w:rsid w:val="007A6722"/>
    <w:rsid w:val="007B07DC"/>
    <w:rsid w:val="007B3B66"/>
    <w:rsid w:val="007B6DAC"/>
    <w:rsid w:val="007C1AF9"/>
    <w:rsid w:val="007C53C8"/>
    <w:rsid w:val="007C65C1"/>
    <w:rsid w:val="007D342E"/>
    <w:rsid w:val="007D698E"/>
    <w:rsid w:val="007D7230"/>
    <w:rsid w:val="007D7B6C"/>
    <w:rsid w:val="007E0CDF"/>
    <w:rsid w:val="007E2D33"/>
    <w:rsid w:val="007E302F"/>
    <w:rsid w:val="007E3ECE"/>
    <w:rsid w:val="007E49EF"/>
    <w:rsid w:val="007E5495"/>
    <w:rsid w:val="007E643A"/>
    <w:rsid w:val="007E6AEA"/>
    <w:rsid w:val="007E78A7"/>
    <w:rsid w:val="007F064A"/>
    <w:rsid w:val="007F2145"/>
    <w:rsid w:val="007F2504"/>
    <w:rsid w:val="007F381B"/>
    <w:rsid w:val="007F4404"/>
    <w:rsid w:val="007F5843"/>
    <w:rsid w:val="007F5B2F"/>
    <w:rsid w:val="007F5B55"/>
    <w:rsid w:val="007F717D"/>
    <w:rsid w:val="007F7E58"/>
    <w:rsid w:val="0080086D"/>
    <w:rsid w:val="00802654"/>
    <w:rsid w:val="00803289"/>
    <w:rsid w:val="00803441"/>
    <w:rsid w:val="0080613C"/>
    <w:rsid w:val="00811610"/>
    <w:rsid w:val="00812F78"/>
    <w:rsid w:val="00816448"/>
    <w:rsid w:val="00816E5D"/>
    <w:rsid w:val="00822BA7"/>
    <w:rsid w:val="00823599"/>
    <w:rsid w:val="008246FC"/>
    <w:rsid w:val="008254E1"/>
    <w:rsid w:val="00830394"/>
    <w:rsid w:val="00830935"/>
    <w:rsid w:val="0083145A"/>
    <w:rsid w:val="00834D36"/>
    <w:rsid w:val="00835624"/>
    <w:rsid w:val="00837386"/>
    <w:rsid w:val="00842590"/>
    <w:rsid w:val="00844CF2"/>
    <w:rsid w:val="00856E5E"/>
    <w:rsid w:val="00861B6F"/>
    <w:rsid w:val="00862118"/>
    <w:rsid w:val="00865330"/>
    <w:rsid w:val="008713E9"/>
    <w:rsid w:val="00871F63"/>
    <w:rsid w:val="00872A42"/>
    <w:rsid w:val="00873A36"/>
    <w:rsid w:val="008771AF"/>
    <w:rsid w:val="0088346D"/>
    <w:rsid w:val="00884D8E"/>
    <w:rsid w:val="008854DC"/>
    <w:rsid w:val="00885572"/>
    <w:rsid w:val="008857BA"/>
    <w:rsid w:val="00891B02"/>
    <w:rsid w:val="00891FD2"/>
    <w:rsid w:val="008943D2"/>
    <w:rsid w:val="00894E25"/>
    <w:rsid w:val="00895612"/>
    <w:rsid w:val="008974E2"/>
    <w:rsid w:val="008A1ACD"/>
    <w:rsid w:val="008A3E5B"/>
    <w:rsid w:val="008B3D26"/>
    <w:rsid w:val="008B70CD"/>
    <w:rsid w:val="008C043E"/>
    <w:rsid w:val="008C080D"/>
    <w:rsid w:val="008C129A"/>
    <w:rsid w:val="008C13DF"/>
    <w:rsid w:val="008C3277"/>
    <w:rsid w:val="008C3BF4"/>
    <w:rsid w:val="008C55D8"/>
    <w:rsid w:val="008C7B09"/>
    <w:rsid w:val="008D01ED"/>
    <w:rsid w:val="008D0935"/>
    <w:rsid w:val="008D25D4"/>
    <w:rsid w:val="008D4F48"/>
    <w:rsid w:val="008D67DF"/>
    <w:rsid w:val="008E06DF"/>
    <w:rsid w:val="008E1391"/>
    <w:rsid w:val="008E4B04"/>
    <w:rsid w:val="008E5113"/>
    <w:rsid w:val="008E6C84"/>
    <w:rsid w:val="008F1BA2"/>
    <w:rsid w:val="008F1D45"/>
    <w:rsid w:val="008F4D3A"/>
    <w:rsid w:val="008F5077"/>
    <w:rsid w:val="008F691A"/>
    <w:rsid w:val="00902862"/>
    <w:rsid w:val="00904763"/>
    <w:rsid w:val="00906092"/>
    <w:rsid w:val="00906629"/>
    <w:rsid w:val="00906C79"/>
    <w:rsid w:val="009109D6"/>
    <w:rsid w:val="009132AA"/>
    <w:rsid w:val="009134E5"/>
    <w:rsid w:val="00913614"/>
    <w:rsid w:val="0091422A"/>
    <w:rsid w:val="0092095C"/>
    <w:rsid w:val="009238BC"/>
    <w:rsid w:val="009306F5"/>
    <w:rsid w:val="00933BB1"/>
    <w:rsid w:val="00935921"/>
    <w:rsid w:val="009362BF"/>
    <w:rsid w:val="0093786E"/>
    <w:rsid w:val="00937EB5"/>
    <w:rsid w:val="00941767"/>
    <w:rsid w:val="00942674"/>
    <w:rsid w:val="0094467C"/>
    <w:rsid w:val="0095687A"/>
    <w:rsid w:val="00956CE0"/>
    <w:rsid w:val="00957A89"/>
    <w:rsid w:val="00957F69"/>
    <w:rsid w:val="00967DE2"/>
    <w:rsid w:val="00973B75"/>
    <w:rsid w:val="00976CCC"/>
    <w:rsid w:val="00985BD5"/>
    <w:rsid w:val="00987044"/>
    <w:rsid w:val="009906AF"/>
    <w:rsid w:val="00990B5D"/>
    <w:rsid w:val="00990BF2"/>
    <w:rsid w:val="00992831"/>
    <w:rsid w:val="00994A0A"/>
    <w:rsid w:val="0099543B"/>
    <w:rsid w:val="00995C70"/>
    <w:rsid w:val="009A0B61"/>
    <w:rsid w:val="009A3D26"/>
    <w:rsid w:val="009A446F"/>
    <w:rsid w:val="009A52B3"/>
    <w:rsid w:val="009A7234"/>
    <w:rsid w:val="009A77F5"/>
    <w:rsid w:val="009A7BE1"/>
    <w:rsid w:val="009B2595"/>
    <w:rsid w:val="009B5FB3"/>
    <w:rsid w:val="009B782B"/>
    <w:rsid w:val="009C0CE1"/>
    <w:rsid w:val="009C61C4"/>
    <w:rsid w:val="009C7F3D"/>
    <w:rsid w:val="009D0025"/>
    <w:rsid w:val="009D05FC"/>
    <w:rsid w:val="009D15E9"/>
    <w:rsid w:val="009D5BFB"/>
    <w:rsid w:val="009D6D42"/>
    <w:rsid w:val="009D6D43"/>
    <w:rsid w:val="009D6FD4"/>
    <w:rsid w:val="009E187A"/>
    <w:rsid w:val="009E27B1"/>
    <w:rsid w:val="009E2B56"/>
    <w:rsid w:val="009E459F"/>
    <w:rsid w:val="009E4E90"/>
    <w:rsid w:val="009E5D57"/>
    <w:rsid w:val="009E76D3"/>
    <w:rsid w:val="009E7BF5"/>
    <w:rsid w:val="009E7CD8"/>
    <w:rsid w:val="009F4FC1"/>
    <w:rsid w:val="009F5A65"/>
    <w:rsid w:val="00A00CA2"/>
    <w:rsid w:val="00A026B5"/>
    <w:rsid w:val="00A0299A"/>
    <w:rsid w:val="00A15408"/>
    <w:rsid w:val="00A155BC"/>
    <w:rsid w:val="00A15D3D"/>
    <w:rsid w:val="00A16685"/>
    <w:rsid w:val="00A168F2"/>
    <w:rsid w:val="00A170AA"/>
    <w:rsid w:val="00A17BDB"/>
    <w:rsid w:val="00A20AC9"/>
    <w:rsid w:val="00A21974"/>
    <w:rsid w:val="00A25DC4"/>
    <w:rsid w:val="00A25EF3"/>
    <w:rsid w:val="00A30BFC"/>
    <w:rsid w:val="00A40833"/>
    <w:rsid w:val="00A43E20"/>
    <w:rsid w:val="00A44449"/>
    <w:rsid w:val="00A457F0"/>
    <w:rsid w:val="00A511A8"/>
    <w:rsid w:val="00A55807"/>
    <w:rsid w:val="00A56D70"/>
    <w:rsid w:val="00A61907"/>
    <w:rsid w:val="00A6622F"/>
    <w:rsid w:val="00A706E7"/>
    <w:rsid w:val="00A73930"/>
    <w:rsid w:val="00A7483F"/>
    <w:rsid w:val="00A753A4"/>
    <w:rsid w:val="00A76689"/>
    <w:rsid w:val="00A777EE"/>
    <w:rsid w:val="00A779B3"/>
    <w:rsid w:val="00A81E8B"/>
    <w:rsid w:val="00A8229F"/>
    <w:rsid w:val="00A83DD7"/>
    <w:rsid w:val="00A85D86"/>
    <w:rsid w:val="00A87D35"/>
    <w:rsid w:val="00A900C4"/>
    <w:rsid w:val="00A92649"/>
    <w:rsid w:val="00A96986"/>
    <w:rsid w:val="00A96BFA"/>
    <w:rsid w:val="00A97874"/>
    <w:rsid w:val="00AA07F2"/>
    <w:rsid w:val="00AA0E0E"/>
    <w:rsid w:val="00AA29E6"/>
    <w:rsid w:val="00AA3592"/>
    <w:rsid w:val="00AA426B"/>
    <w:rsid w:val="00AA5413"/>
    <w:rsid w:val="00AA54EC"/>
    <w:rsid w:val="00AB6665"/>
    <w:rsid w:val="00AB6726"/>
    <w:rsid w:val="00AB7F24"/>
    <w:rsid w:val="00AC0EB7"/>
    <w:rsid w:val="00AC1C8F"/>
    <w:rsid w:val="00AC7073"/>
    <w:rsid w:val="00AD1611"/>
    <w:rsid w:val="00AD3F18"/>
    <w:rsid w:val="00AD720A"/>
    <w:rsid w:val="00AD7C8A"/>
    <w:rsid w:val="00AD7D1F"/>
    <w:rsid w:val="00AE5044"/>
    <w:rsid w:val="00AE65C7"/>
    <w:rsid w:val="00AF05C1"/>
    <w:rsid w:val="00AF419C"/>
    <w:rsid w:val="00B00DA9"/>
    <w:rsid w:val="00B00ECA"/>
    <w:rsid w:val="00B012D4"/>
    <w:rsid w:val="00B0152A"/>
    <w:rsid w:val="00B05E85"/>
    <w:rsid w:val="00B065D3"/>
    <w:rsid w:val="00B10AF3"/>
    <w:rsid w:val="00B11151"/>
    <w:rsid w:val="00B129C2"/>
    <w:rsid w:val="00B149B6"/>
    <w:rsid w:val="00B17F9A"/>
    <w:rsid w:val="00B20E9A"/>
    <w:rsid w:val="00B23DD0"/>
    <w:rsid w:val="00B24D9F"/>
    <w:rsid w:val="00B25B3A"/>
    <w:rsid w:val="00B25E15"/>
    <w:rsid w:val="00B268AA"/>
    <w:rsid w:val="00B31278"/>
    <w:rsid w:val="00B33CAB"/>
    <w:rsid w:val="00B347C0"/>
    <w:rsid w:val="00B35328"/>
    <w:rsid w:val="00B35D0E"/>
    <w:rsid w:val="00B36DC6"/>
    <w:rsid w:val="00B36DDC"/>
    <w:rsid w:val="00B404F0"/>
    <w:rsid w:val="00B411E5"/>
    <w:rsid w:val="00B45AFA"/>
    <w:rsid w:val="00B5106C"/>
    <w:rsid w:val="00B511D0"/>
    <w:rsid w:val="00B52D2F"/>
    <w:rsid w:val="00B534B3"/>
    <w:rsid w:val="00B541D0"/>
    <w:rsid w:val="00B5485B"/>
    <w:rsid w:val="00B5497E"/>
    <w:rsid w:val="00B54D5A"/>
    <w:rsid w:val="00B55998"/>
    <w:rsid w:val="00B56869"/>
    <w:rsid w:val="00B60917"/>
    <w:rsid w:val="00B63FA3"/>
    <w:rsid w:val="00B64D6C"/>
    <w:rsid w:val="00B65B12"/>
    <w:rsid w:val="00B72BF2"/>
    <w:rsid w:val="00B73697"/>
    <w:rsid w:val="00B808E6"/>
    <w:rsid w:val="00B82372"/>
    <w:rsid w:val="00B834D7"/>
    <w:rsid w:val="00B83A93"/>
    <w:rsid w:val="00B90521"/>
    <w:rsid w:val="00B921AC"/>
    <w:rsid w:val="00B96181"/>
    <w:rsid w:val="00B97101"/>
    <w:rsid w:val="00B97E8B"/>
    <w:rsid w:val="00BA0E57"/>
    <w:rsid w:val="00BA3091"/>
    <w:rsid w:val="00BA33DB"/>
    <w:rsid w:val="00BA502E"/>
    <w:rsid w:val="00BA64B0"/>
    <w:rsid w:val="00BB53F3"/>
    <w:rsid w:val="00BC1B29"/>
    <w:rsid w:val="00BC1D2D"/>
    <w:rsid w:val="00BC3534"/>
    <w:rsid w:val="00BC4F09"/>
    <w:rsid w:val="00BC766C"/>
    <w:rsid w:val="00BD4595"/>
    <w:rsid w:val="00BD5AB5"/>
    <w:rsid w:val="00BE77A1"/>
    <w:rsid w:val="00BE79F8"/>
    <w:rsid w:val="00BE7E3F"/>
    <w:rsid w:val="00BF026B"/>
    <w:rsid w:val="00C05947"/>
    <w:rsid w:val="00C05E41"/>
    <w:rsid w:val="00C05F47"/>
    <w:rsid w:val="00C06722"/>
    <w:rsid w:val="00C0680C"/>
    <w:rsid w:val="00C0736C"/>
    <w:rsid w:val="00C07398"/>
    <w:rsid w:val="00C10632"/>
    <w:rsid w:val="00C106E7"/>
    <w:rsid w:val="00C12316"/>
    <w:rsid w:val="00C16311"/>
    <w:rsid w:val="00C1790D"/>
    <w:rsid w:val="00C2293A"/>
    <w:rsid w:val="00C30138"/>
    <w:rsid w:val="00C30497"/>
    <w:rsid w:val="00C30E6A"/>
    <w:rsid w:val="00C33B2B"/>
    <w:rsid w:val="00C40AC5"/>
    <w:rsid w:val="00C40AE5"/>
    <w:rsid w:val="00C40B73"/>
    <w:rsid w:val="00C43441"/>
    <w:rsid w:val="00C43B13"/>
    <w:rsid w:val="00C4728C"/>
    <w:rsid w:val="00C509BA"/>
    <w:rsid w:val="00C5255E"/>
    <w:rsid w:val="00C52607"/>
    <w:rsid w:val="00C537DE"/>
    <w:rsid w:val="00C57384"/>
    <w:rsid w:val="00C57F48"/>
    <w:rsid w:val="00C60A08"/>
    <w:rsid w:val="00C62AEE"/>
    <w:rsid w:val="00C647D4"/>
    <w:rsid w:val="00C666B9"/>
    <w:rsid w:val="00C709A7"/>
    <w:rsid w:val="00C711BF"/>
    <w:rsid w:val="00C72B59"/>
    <w:rsid w:val="00C75D3B"/>
    <w:rsid w:val="00C80A7E"/>
    <w:rsid w:val="00C8272A"/>
    <w:rsid w:val="00C845C4"/>
    <w:rsid w:val="00C87088"/>
    <w:rsid w:val="00C870A9"/>
    <w:rsid w:val="00C910F8"/>
    <w:rsid w:val="00C915A6"/>
    <w:rsid w:val="00C92BD5"/>
    <w:rsid w:val="00C93144"/>
    <w:rsid w:val="00C955A4"/>
    <w:rsid w:val="00CA2544"/>
    <w:rsid w:val="00CA26DB"/>
    <w:rsid w:val="00CA3EE0"/>
    <w:rsid w:val="00CA42F5"/>
    <w:rsid w:val="00CA4D3C"/>
    <w:rsid w:val="00CA64D0"/>
    <w:rsid w:val="00CA7237"/>
    <w:rsid w:val="00CA728A"/>
    <w:rsid w:val="00CB74AC"/>
    <w:rsid w:val="00CC2B55"/>
    <w:rsid w:val="00CC33E7"/>
    <w:rsid w:val="00CD06C0"/>
    <w:rsid w:val="00CD6165"/>
    <w:rsid w:val="00CE0564"/>
    <w:rsid w:val="00CE1BB0"/>
    <w:rsid w:val="00CE1C3A"/>
    <w:rsid w:val="00CE277E"/>
    <w:rsid w:val="00CE5207"/>
    <w:rsid w:val="00CE5B5F"/>
    <w:rsid w:val="00CE68F6"/>
    <w:rsid w:val="00CE69BE"/>
    <w:rsid w:val="00CE7CBB"/>
    <w:rsid w:val="00CF0785"/>
    <w:rsid w:val="00CF0C54"/>
    <w:rsid w:val="00CF0F24"/>
    <w:rsid w:val="00CF30B6"/>
    <w:rsid w:val="00CF42D8"/>
    <w:rsid w:val="00CF5624"/>
    <w:rsid w:val="00D01090"/>
    <w:rsid w:val="00D02772"/>
    <w:rsid w:val="00D02B07"/>
    <w:rsid w:val="00D0465B"/>
    <w:rsid w:val="00D048DF"/>
    <w:rsid w:val="00D126F3"/>
    <w:rsid w:val="00D1278D"/>
    <w:rsid w:val="00D13C94"/>
    <w:rsid w:val="00D15E18"/>
    <w:rsid w:val="00D17084"/>
    <w:rsid w:val="00D2302E"/>
    <w:rsid w:val="00D262C2"/>
    <w:rsid w:val="00D275F9"/>
    <w:rsid w:val="00D30913"/>
    <w:rsid w:val="00D33D2B"/>
    <w:rsid w:val="00D34EFB"/>
    <w:rsid w:val="00D51E8D"/>
    <w:rsid w:val="00D527D7"/>
    <w:rsid w:val="00D54B01"/>
    <w:rsid w:val="00D624DD"/>
    <w:rsid w:val="00D63053"/>
    <w:rsid w:val="00D63473"/>
    <w:rsid w:val="00D664C9"/>
    <w:rsid w:val="00D73802"/>
    <w:rsid w:val="00D772B0"/>
    <w:rsid w:val="00D80CE7"/>
    <w:rsid w:val="00D81E34"/>
    <w:rsid w:val="00D87AB4"/>
    <w:rsid w:val="00D90095"/>
    <w:rsid w:val="00D91500"/>
    <w:rsid w:val="00D944D2"/>
    <w:rsid w:val="00D94574"/>
    <w:rsid w:val="00DA1528"/>
    <w:rsid w:val="00DA2569"/>
    <w:rsid w:val="00DB2157"/>
    <w:rsid w:val="00DB238D"/>
    <w:rsid w:val="00DB2500"/>
    <w:rsid w:val="00DB75BD"/>
    <w:rsid w:val="00DC0DF8"/>
    <w:rsid w:val="00DC11AF"/>
    <w:rsid w:val="00DC1295"/>
    <w:rsid w:val="00DC22B9"/>
    <w:rsid w:val="00DC503B"/>
    <w:rsid w:val="00DC5212"/>
    <w:rsid w:val="00DC5E71"/>
    <w:rsid w:val="00DD0E0B"/>
    <w:rsid w:val="00DD2651"/>
    <w:rsid w:val="00DD2B3C"/>
    <w:rsid w:val="00DD324B"/>
    <w:rsid w:val="00DD72F4"/>
    <w:rsid w:val="00DE5053"/>
    <w:rsid w:val="00DE5926"/>
    <w:rsid w:val="00DE5DB6"/>
    <w:rsid w:val="00DE679E"/>
    <w:rsid w:val="00DE6C22"/>
    <w:rsid w:val="00DF376C"/>
    <w:rsid w:val="00DF4F62"/>
    <w:rsid w:val="00DF5B15"/>
    <w:rsid w:val="00DF6DED"/>
    <w:rsid w:val="00E01E61"/>
    <w:rsid w:val="00E029B1"/>
    <w:rsid w:val="00E03370"/>
    <w:rsid w:val="00E05141"/>
    <w:rsid w:val="00E06CAE"/>
    <w:rsid w:val="00E101CA"/>
    <w:rsid w:val="00E1062F"/>
    <w:rsid w:val="00E148A7"/>
    <w:rsid w:val="00E14E00"/>
    <w:rsid w:val="00E16D7F"/>
    <w:rsid w:val="00E20DA3"/>
    <w:rsid w:val="00E211E5"/>
    <w:rsid w:val="00E25095"/>
    <w:rsid w:val="00E31455"/>
    <w:rsid w:val="00E31E89"/>
    <w:rsid w:val="00E3245A"/>
    <w:rsid w:val="00E3452C"/>
    <w:rsid w:val="00E402E0"/>
    <w:rsid w:val="00E45914"/>
    <w:rsid w:val="00E512EA"/>
    <w:rsid w:val="00E533C3"/>
    <w:rsid w:val="00E5359C"/>
    <w:rsid w:val="00E53685"/>
    <w:rsid w:val="00E5622D"/>
    <w:rsid w:val="00E5626A"/>
    <w:rsid w:val="00E575E4"/>
    <w:rsid w:val="00E60942"/>
    <w:rsid w:val="00E61C11"/>
    <w:rsid w:val="00E66443"/>
    <w:rsid w:val="00E70A95"/>
    <w:rsid w:val="00E71110"/>
    <w:rsid w:val="00E77492"/>
    <w:rsid w:val="00E806E5"/>
    <w:rsid w:val="00E83800"/>
    <w:rsid w:val="00E84982"/>
    <w:rsid w:val="00E850ED"/>
    <w:rsid w:val="00E85597"/>
    <w:rsid w:val="00E85690"/>
    <w:rsid w:val="00E8795D"/>
    <w:rsid w:val="00E87DE1"/>
    <w:rsid w:val="00E90D77"/>
    <w:rsid w:val="00E92328"/>
    <w:rsid w:val="00E9436A"/>
    <w:rsid w:val="00E943F0"/>
    <w:rsid w:val="00EA152E"/>
    <w:rsid w:val="00EA2EF8"/>
    <w:rsid w:val="00EA5264"/>
    <w:rsid w:val="00EA6B97"/>
    <w:rsid w:val="00EB0161"/>
    <w:rsid w:val="00EB1FFC"/>
    <w:rsid w:val="00EB5839"/>
    <w:rsid w:val="00EB619A"/>
    <w:rsid w:val="00EB7D59"/>
    <w:rsid w:val="00EC109D"/>
    <w:rsid w:val="00EC1307"/>
    <w:rsid w:val="00EC17BA"/>
    <w:rsid w:val="00EC7714"/>
    <w:rsid w:val="00ED175D"/>
    <w:rsid w:val="00ED1C5C"/>
    <w:rsid w:val="00ED3CD8"/>
    <w:rsid w:val="00ED3D26"/>
    <w:rsid w:val="00ED5E65"/>
    <w:rsid w:val="00EF0CBA"/>
    <w:rsid w:val="00EF170F"/>
    <w:rsid w:val="00EF27DC"/>
    <w:rsid w:val="00EF3606"/>
    <w:rsid w:val="00EF6559"/>
    <w:rsid w:val="00F0026D"/>
    <w:rsid w:val="00F004AD"/>
    <w:rsid w:val="00F0132B"/>
    <w:rsid w:val="00F0241B"/>
    <w:rsid w:val="00F03A51"/>
    <w:rsid w:val="00F043D1"/>
    <w:rsid w:val="00F04C7A"/>
    <w:rsid w:val="00F0790B"/>
    <w:rsid w:val="00F13220"/>
    <w:rsid w:val="00F16A4D"/>
    <w:rsid w:val="00F17FA9"/>
    <w:rsid w:val="00F2178C"/>
    <w:rsid w:val="00F21869"/>
    <w:rsid w:val="00F22333"/>
    <w:rsid w:val="00F240E4"/>
    <w:rsid w:val="00F30449"/>
    <w:rsid w:val="00F30BC2"/>
    <w:rsid w:val="00F31AB1"/>
    <w:rsid w:val="00F331F3"/>
    <w:rsid w:val="00F33AB6"/>
    <w:rsid w:val="00F35733"/>
    <w:rsid w:val="00F35AE3"/>
    <w:rsid w:val="00F360F6"/>
    <w:rsid w:val="00F40AA5"/>
    <w:rsid w:val="00F40DAB"/>
    <w:rsid w:val="00F44ABF"/>
    <w:rsid w:val="00F45510"/>
    <w:rsid w:val="00F46C35"/>
    <w:rsid w:val="00F52CD4"/>
    <w:rsid w:val="00F575E8"/>
    <w:rsid w:val="00F616DF"/>
    <w:rsid w:val="00F6408E"/>
    <w:rsid w:val="00F64B7D"/>
    <w:rsid w:val="00F64BDB"/>
    <w:rsid w:val="00F669B9"/>
    <w:rsid w:val="00F818DE"/>
    <w:rsid w:val="00F82F82"/>
    <w:rsid w:val="00F842C8"/>
    <w:rsid w:val="00F84C78"/>
    <w:rsid w:val="00F90761"/>
    <w:rsid w:val="00F936E9"/>
    <w:rsid w:val="00F949B4"/>
    <w:rsid w:val="00F94D38"/>
    <w:rsid w:val="00F958D0"/>
    <w:rsid w:val="00F97108"/>
    <w:rsid w:val="00FA07E6"/>
    <w:rsid w:val="00FA1758"/>
    <w:rsid w:val="00FA1C87"/>
    <w:rsid w:val="00FA3CBC"/>
    <w:rsid w:val="00FA4637"/>
    <w:rsid w:val="00FB0CE5"/>
    <w:rsid w:val="00FB1360"/>
    <w:rsid w:val="00FB27BB"/>
    <w:rsid w:val="00FB4FBD"/>
    <w:rsid w:val="00FB7397"/>
    <w:rsid w:val="00FC5F09"/>
    <w:rsid w:val="00FC7C86"/>
    <w:rsid w:val="00FD1528"/>
    <w:rsid w:val="00FD4071"/>
    <w:rsid w:val="00FD4134"/>
    <w:rsid w:val="00FD5515"/>
    <w:rsid w:val="00FD6CE1"/>
    <w:rsid w:val="00FE17A6"/>
    <w:rsid w:val="00FE1E4F"/>
    <w:rsid w:val="00FE21EA"/>
    <w:rsid w:val="00FE325C"/>
    <w:rsid w:val="00FE36EF"/>
    <w:rsid w:val="00FE50B9"/>
    <w:rsid w:val="00FE6130"/>
    <w:rsid w:val="00FE7AD8"/>
    <w:rsid w:val="00FE7B51"/>
    <w:rsid w:val="00FF0DBF"/>
    <w:rsid w:val="00FF0F24"/>
    <w:rsid w:val="00FF5DE1"/>
    <w:rsid w:val="00FF6347"/>
    <w:rsid w:val="00FF7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DC07"/>
  <w15:chartTrackingRefBased/>
  <w15:docId w15:val="{144A3F6A-9826-42DD-8271-1A6D1EF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1110"/>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C60A08"/>
    <w:pPr>
      <w:keepNext/>
      <w:overflowPunct w:val="0"/>
      <w:autoSpaceDE w:val="0"/>
      <w:autoSpaceDN w:val="0"/>
      <w:adjustRightInd w:val="0"/>
      <w:spacing w:before="240" w:after="60" w:line="240" w:lineRule="auto"/>
      <w:jc w:val="both"/>
      <w:textAlignment w:val="baseline"/>
      <w:outlineLvl w:val="0"/>
    </w:pPr>
    <w:rPr>
      <w:rFonts w:ascii="Arial" w:eastAsia="Times New Roman" w:hAnsi="Arial" w:cs="Arial"/>
      <w:b/>
      <w:bCs/>
      <w:kern w:val="32"/>
      <w:sz w:val="32"/>
      <w:szCs w:val="32"/>
    </w:rPr>
  </w:style>
  <w:style w:type="paragraph" w:styleId="Naslov2">
    <w:name w:val="heading 2"/>
    <w:basedOn w:val="Navaden"/>
    <w:next w:val="Navaden"/>
    <w:link w:val="Naslov2Znak"/>
    <w:semiHidden/>
    <w:unhideWhenUsed/>
    <w:qFormat/>
    <w:rsid w:val="00C60A08"/>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526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5264"/>
  </w:style>
  <w:style w:type="paragraph" w:styleId="Noga">
    <w:name w:val="footer"/>
    <w:basedOn w:val="Navaden"/>
    <w:link w:val="NogaZnak"/>
    <w:uiPriority w:val="99"/>
    <w:unhideWhenUsed/>
    <w:rsid w:val="00EA5264"/>
    <w:pPr>
      <w:tabs>
        <w:tab w:val="center" w:pos="4536"/>
        <w:tab w:val="right" w:pos="9072"/>
      </w:tabs>
      <w:spacing w:after="0" w:line="240" w:lineRule="auto"/>
    </w:pPr>
  </w:style>
  <w:style w:type="character" w:customStyle="1" w:styleId="NogaZnak">
    <w:name w:val="Noga Znak"/>
    <w:basedOn w:val="Privzetapisavaodstavka"/>
    <w:link w:val="Noga"/>
    <w:uiPriority w:val="99"/>
    <w:rsid w:val="00EA5264"/>
  </w:style>
  <w:style w:type="paragraph" w:styleId="Odstavekseznama">
    <w:name w:val="List Paragraph"/>
    <w:aliases w:val="K1,Table of contents numbered,Elenco num ARGEA,Odsek zoznamu2,Normal bullet 2,Tabela - prazna vrstica"/>
    <w:basedOn w:val="Navaden"/>
    <w:link w:val="OdstavekseznamaZnak"/>
    <w:uiPriority w:val="34"/>
    <w:qFormat/>
    <w:rsid w:val="00EA5264"/>
    <w:pPr>
      <w:spacing w:after="0" w:line="240" w:lineRule="auto"/>
      <w:ind w:left="720"/>
    </w:pPr>
    <w:rPr>
      <w:rFonts w:ascii="Times New Roman" w:eastAsia="Times New Roman" w:hAnsi="Times New Roman" w:cs="Times New Roman"/>
      <w:sz w:val="24"/>
      <w:szCs w:val="24"/>
      <w:lang w:eastAsia="sl-SI"/>
    </w:rPr>
  </w:style>
  <w:style w:type="character" w:customStyle="1" w:styleId="OdstavekseznamaZnak">
    <w:name w:val="Odstavek seznama Znak"/>
    <w:aliases w:val="K1 Znak,Table of contents numbered Znak,Elenco num ARGEA Znak,Odsek zoznamu2 Znak,Normal bullet 2 Znak,Tabela - prazna vrstica Znak"/>
    <w:link w:val="Odstavekseznama"/>
    <w:uiPriority w:val="34"/>
    <w:qFormat/>
    <w:locked/>
    <w:rsid w:val="00EA5264"/>
    <w:rPr>
      <w:rFonts w:ascii="Times New Roman" w:eastAsia="Times New Roman" w:hAnsi="Times New Roman" w:cs="Times New Roman"/>
      <w:sz w:val="24"/>
      <w:szCs w:val="24"/>
      <w:lang w:eastAsia="sl-SI"/>
    </w:rPr>
  </w:style>
  <w:style w:type="paragraph" w:styleId="Besedilooblaka">
    <w:name w:val="Balloon Text"/>
    <w:basedOn w:val="Navaden"/>
    <w:link w:val="BesedilooblakaZnak"/>
    <w:semiHidden/>
    <w:unhideWhenUsed/>
    <w:rsid w:val="007D72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7230"/>
    <w:rPr>
      <w:rFonts w:ascii="Segoe UI" w:hAnsi="Segoe UI" w:cs="Segoe UI"/>
      <w:sz w:val="18"/>
      <w:szCs w:val="18"/>
    </w:rPr>
  </w:style>
  <w:style w:type="character" w:styleId="Pripombasklic">
    <w:name w:val="annotation reference"/>
    <w:basedOn w:val="Privzetapisavaodstavka"/>
    <w:uiPriority w:val="99"/>
    <w:unhideWhenUsed/>
    <w:rsid w:val="00885572"/>
    <w:rPr>
      <w:sz w:val="16"/>
      <w:szCs w:val="16"/>
    </w:rPr>
  </w:style>
  <w:style w:type="paragraph" w:styleId="Pripombabesedilo">
    <w:name w:val="annotation text"/>
    <w:basedOn w:val="Navaden"/>
    <w:link w:val="PripombabesediloZnak"/>
    <w:unhideWhenUsed/>
    <w:rsid w:val="00885572"/>
    <w:pPr>
      <w:spacing w:line="240" w:lineRule="auto"/>
    </w:pPr>
    <w:rPr>
      <w:sz w:val="20"/>
      <w:szCs w:val="20"/>
    </w:rPr>
  </w:style>
  <w:style w:type="character" w:customStyle="1" w:styleId="PripombabesediloZnak">
    <w:name w:val="Pripomba – besedilo Znak"/>
    <w:basedOn w:val="Privzetapisavaodstavka"/>
    <w:link w:val="Pripombabesedilo"/>
    <w:rsid w:val="00885572"/>
    <w:rPr>
      <w:sz w:val="20"/>
      <w:szCs w:val="20"/>
    </w:rPr>
  </w:style>
  <w:style w:type="paragraph" w:styleId="Zadevapripombe">
    <w:name w:val="annotation subject"/>
    <w:basedOn w:val="Pripombabesedilo"/>
    <w:next w:val="Pripombabesedilo"/>
    <w:link w:val="ZadevapripombeZnak"/>
    <w:semiHidden/>
    <w:unhideWhenUsed/>
    <w:rsid w:val="00885572"/>
    <w:rPr>
      <w:b/>
      <w:bCs/>
    </w:rPr>
  </w:style>
  <w:style w:type="character" w:customStyle="1" w:styleId="ZadevapripombeZnak">
    <w:name w:val="Zadeva pripombe Znak"/>
    <w:basedOn w:val="PripombabesediloZnak"/>
    <w:link w:val="Zadevapripombe"/>
    <w:semiHidden/>
    <w:rsid w:val="00885572"/>
    <w:rPr>
      <w:b/>
      <w:bCs/>
      <w:sz w:val="20"/>
      <w:szCs w:val="20"/>
    </w:rPr>
  </w:style>
  <w:style w:type="paragraph" w:customStyle="1" w:styleId="Default">
    <w:name w:val="Default"/>
    <w:rsid w:val="00956CE0"/>
    <w:pPr>
      <w:autoSpaceDE w:val="0"/>
      <w:autoSpaceDN w:val="0"/>
      <w:adjustRightInd w:val="0"/>
      <w:spacing w:after="0" w:line="240" w:lineRule="auto"/>
    </w:pPr>
    <w:rPr>
      <w:rFonts w:ascii="Tahoma" w:hAnsi="Tahoma" w:cs="Tahoma"/>
      <w:color w:val="000000"/>
      <w:sz w:val="24"/>
      <w:szCs w:val="24"/>
    </w:rPr>
  </w:style>
  <w:style w:type="paragraph" w:styleId="Revizija">
    <w:name w:val="Revision"/>
    <w:hidden/>
    <w:uiPriority w:val="99"/>
    <w:semiHidden/>
    <w:rsid w:val="002316E4"/>
    <w:pPr>
      <w:spacing w:after="0" w:line="240" w:lineRule="auto"/>
    </w:pPr>
  </w:style>
  <w:style w:type="character" w:styleId="Hiperpovezava">
    <w:name w:val="Hyperlink"/>
    <w:basedOn w:val="Privzetapisavaodstavka"/>
    <w:uiPriority w:val="99"/>
    <w:unhideWhenUsed/>
    <w:rsid w:val="00C30497"/>
    <w:rPr>
      <w:color w:val="0563C1" w:themeColor="hyperlink"/>
      <w:u w:val="single"/>
    </w:rPr>
  </w:style>
  <w:style w:type="character" w:styleId="Nerazreenaomemba">
    <w:name w:val="Unresolved Mention"/>
    <w:basedOn w:val="Privzetapisavaodstavka"/>
    <w:uiPriority w:val="99"/>
    <w:semiHidden/>
    <w:unhideWhenUsed/>
    <w:rsid w:val="00B52D2F"/>
    <w:rPr>
      <w:color w:val="605E5C"/>
      <w:shd w:val="clear" w:color="auto" w:fill="E1DFDD"/>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C60A08"/>
    <w:rPr>
      <w:rFonts w:ascii="Arial" w:eastAsia="Times New Roman" w:hAnsi="Arial" w:cs="Arial"/>
      <w:b/>
      <w:bCs/>
      <w:kern w:val="32"/>
      <w:sz w:val="32"/>
      <w:szCs w:val="32"/>
    </w:rPr>
  </w:style>
  <w:style w:type="character" w:customStyle="1" w:styleId="Naslov2Znak">
    <w:name w:val="Naslov 2 Znak"/>
    <w:basedOn w:val="Privzetapisavaodstavka"/>
    <w:link w:val="Naslov2"/>
    <w:semiHidden/>
    <w:rsid w:val="00C60A08"/>
    <w:rPr>
      <w:rFonts w:ascii="Calibri Light" w:eastAsia="Times New Roman" w:hAnsi="Calibri Light" w:cs="Times New Roman"/>
      <w:b/>
      <w:bCs/>
      <w:i/>
      <w:iCs/>
      <w:sz w:val="28"/>
      <w:szCs w:val="28"/>
      <w:lang w:eastAsia="ar-SA"/>
    </w:rPr>
  </w:style>
  <w:style w:type="paragraph" w:customStyle="1" w:styleId="Odstavekseznama1">
    <w:name w:val="Odstavek seznama1"/>
    <w:basedOn w:val="Navaden"/>
    <w:qFormat/>
    <w:rsid w:val="00C60A08"/>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Vrstapredpisa">
    <w:name w:val="Vrsta predpisa"/>
    <w:basedOn w:val="Navaden"/>
    <w:link w:val="VrstapredpisaZnak"/>
    <w:qFormat/>
    <w:rsid w:val="00C60A08"/>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C60A08"/>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C60A08"/>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C60A08"/>
    <w:rPr>
      <w:rFonts w:ascii="Arial" w:eastAsia="Times New Roman" w:hAnsi="Arial" w:cs="Arial"/>
      <w:b/>
      <w:lang w:eastAsia="sl-SI"/>
    </w:rPr>
  </w:style>
  <w:style w:type="paragraph" w:customStyle="1" w:styleId="Poglavje">
    <w:name w:val="Poglavje"/>
    <w:basedOn w:val="Navaden"/>
    <w:qFormat/>
    <w:rsid w:val="00C60A0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C60A08"/>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C60A08"/>
    <w:rPr>
      <w:rFonts w:ascii="Arial" w:eastAsia="Times New Roman" w:hAnsi="Arial" w:cs="Arial"/>
      <w:lang w:eastAsia="sl-SI"/>
    </w:rPr>
  </w:style>
  <w:style w:type="paragraph" w:customStyle="1" w:styleId="Oddelek">
    <w:name w:val="Oddelek"/>
    <w:basedOn w:val="Navaden"/>
    <w:link w:val="OddelekZnak1"/>
    <w:qFormat/>
    <w:rsid w:val="00C60A08"/>
    <w:pPr>
      <w:numPr>
        <w:numId w:val="15"/>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C60A08"/>
    <w:rPr>
      <w:rFonts w:ascii="Arial" w:eastAsia="Times New Roman" w:hAnsi="Arial" w:cs="Arial"/>
      <w:b/>
      <w:lang w:eastAsia="sl-SI"/>
    </w:rPr>
  </w:style>
  <w:style w:type="paragraph" w:customStyle="1" w:styleId="Alineazatoko">
    <w:name w:val="Alinea za točko"/>
    <w:basedOn w:val="Navaden"/>
    <w:link w:val="AlineazatokoZnak"/>
    <w:qFormat/>
    <w:rsid w:val="00C60A08"/>
    <w:pPr>
      <w:tabs>
        <w:tab w:val="num" w:pos="360"/>
      </w:tabs>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C60A08"/>
    <w:rPr>
      <w:rFonts w:ascii="Arial" w:eastAsia="Times New Roman" w:hAnsi="Arial" w:cs="Arial"/>
      <w:lang w:eastAsia="sl-SI"/>
    </w:rPr>
  </w:style>
  <w:style w:type="character" w:customStyle="1" w:styleId="rkovnatokazaodstavkomZnak">
    <w:name w:val="Črkovna točka_za odstavkom Znak"/>
    <w:link w:val="rkovnatokazaodstavkom"/>
    <w:rsid w:val="00C60A08"/>
    <w:rPr>
      <w:rFonts w:ascii="Arial" w:hAnsi="Arial"/>
      <w:lang w:eastAsia="sl-SI"/>
    </w:rPr>
  </w:style>
  <w:style w:type="paragraph" w:customStyle="1" w:styleId="rkovnatokazaodstavkom">
    <w:name w:val="Črkovna točka_za odstavkom"/>
    <w:basedOn w:val="Navaden"/>
    <w:link w:val="rkovnatokazaodstavkomZnak"/>
    <w:qFormat/>
    <w:rsid w:val="00C60A08"/>
    <w:pPr>
      <w:numPr>
        <w:numId w:val="16"/>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Alineazaodstavkom">
    <w:name w:val="Alinea za odstavkom"/>
    <w:basedOn w:val="Alineazatoko"/>
    <w:link w:val="AlineazaodstavkomZnak"/>
    <w:qFormat/>
    <w:rsid w:val="00C60A08"/>
    <w:pPr>
      <w:ind w:left="709" w:hanging="284"/>
    </w:pPr>
  </w:style>
  <w:style w:type="character" w:customStyle="1" w:styleId="AlineazaodstavkomZnak">
    <w:name w:val="Alinea za odstavkom Znak"/>
    <w:link w:val="Alineazaodstavkom"/>
    <w:rsid w:val="00C60A08"/>
    <w:rPr>
      <w:rFonts w:ascii="Arial" w:eastAsia="Times New Roman" w:hAnsi="Arial" w:cs="Arial"/>
      <w:lang w:eastAsia="sl-SI"/>
    </w:rPr>
  </w:style>
  <w:style w:type="paragraph" w:customStyle="1" w:styleId="Odsek">
    <w:name w:val="Odsek"/>
    <w:basedOn w:val="Oddelek"/>
    <w:link w:val="OdsekZnak"/>
    <w:qFormat/>
    <w:rsid w:val="00C60A08"/>
  </w:style>
  <w:style w:type="character" w:customStyle="1" w:styleId="OdsekZnak">
    <w:name w:val="Odsek Znak"/>
    <w:link w:val="Odsek"/>
    <w:rsid w:val="00C60A08"/>
    <w:rPr>
      <w:rFonts w:ascii="Arial" w:eastAsia="Times New Roman" w:hAnsi="Arial" w:cs="Arial"/>
      <w:b/>
      <w:lang w:eastAsia="sl-SI"/>
    </w:rPr>
  </w:style>
  <w:style w:type="table" w:styleId="Tabelamrea">
    <w:name w:val="Table Grid"/>
    <w:basedOn w:val="Navadnatabela"/>
    <w:rsid w:val="00C60A08"/>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60A08"/>
    <w:pPr>
      <w:spacing w:after="0" w:line="240" w:lineRule="auto"/>
    </w:pPr>
    <w:rPr>
      <w:rFonts w:ascii="Calibri" w:eastAsia="Calibri" w:hAnsi="Calibri" w:cs="Times New Roman"/>
    </w:rPr>
  </w:style>
  <w:style w:type="character" w:customStyle="1" w:styleId="apple-converted-space">
    <w:name w:val="apple-converted-space"/>
    <w:rsid w:val="00C60A08"/>
  </w:style>
  <w:style w:type="paragraph" w:customStyle="1" w:styleId="datumtevilka">
    <w:name w:val="datum številka"/>
    <w:basedOn w:val="Navaden"/>
    <w:qFormat/>
    <w:rsid w:val="00C60A08"/>
    <w:pPr>
      <w:tabs>
        <w:tab w:val="left" w:pos="1701"/>
      </w:tabs>
      <w:spacing w:after="0" w:line="260" w:lineRule="atLeast"/>
    </w:pPr>
    <w:rPr>
      <w:rFonts w:ascii="Arial" w:eastAsia="Times New Roman" w:hAnsi="Arial" w:cs="Times New Roman"/>
      <w:sz w:val="20"/>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4B7FCC"/>
    <w:rPr>
      <w:vertAlign w:val="superscript"/>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4B7FCC"/>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4B7FCC"/>
    <w:rPr>
      <w:rFonts w:ascii="Arial" w:eastAsia="Times New Roman" w:hAnsi="Arial" w:cs="Times New Roman"/>
      <w:sz w:val="20"/>
      <w:szCs w:val="20"/>
      <w:lang w:val="en-US"/>
    </w:rPr>
  </w:style>
  <w:style w:type="paragraph" w:customStyle="1" w:styleId="podpisi">
    <w:name w:val="podpisi"/>
    <w:basedOn w:val="Navaden"/>
    <w:qFormat/>
    <w:rsid w:val="00C05947"/>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paragraph" w:styleId="Konnaopomba-besedilo">
    <w:name w:val="endnote text"/>
    <w:basedOn w:val="Navaden"/>
    <w:link w:val="Konnaopomba-besediloZnak"/>
    <w:uiPriority w:val="99"/>
    <w:semiHidden/>
    <w:unhideWhenUsed/>
    <w:rsid w:val="004F30A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F30AE"/>
    <w:rPr>
      <w:sz w:val="20"/>
      <w:szCs w:val="20"/>
    </w:rPr>
  </w:style>
  <w:style w:type="character" w:styleId="Konnaopomba-sklic">
    <w:name w:val="endnote reference"/>
    <w:basedOn w:val="Privzetapisavaodstavka"/>
    <w:uiPriority w:val="99"/>
    <w:semiHidden/>
    <w:unhideWhenUsed/>
    <w:rsid w:val="004F30AE"/>
    <w:rPr>
      <w:vertAlign w:val="superscript"/>
    </w:rPr>
  </w:style>
  <w:style w:type="paragraph" w:styleId="Navadensplet">
    <w:name w:val="Normal (Web)"/>
    <w:basedOn w:val="Navaden"/>
    <w:uiPriority w:val="99"/>
    <w:unhideWhenUsed/>
    <w:rsid w:val="000B2ED8"/>
    <w:pPr>
      <w:spacing w:before="100" w:beforeAutospacing="1" w:after="100" w:afterAutospacing="1" w:line="240" w:lineRule="auto"/>
    </w:pPr>
    <w:rPr>
      <w:rFonts w:ascii="Times New Roman" w:eastAsia="Calibri" w:hAnsi="Times New Roman" w:cs="Times New Roman"/>
      <w:sz w:val="24"/>
      <w:szCs w:val="24"/>
      <w:lang w:eastAsia="sl-SI"/>
    </w:rPr>
  </w:style>
  <w:style w:type="character" w:customStyle="1" w:styleId="cf01">
    <w:name w:val="cf01"/>
    <w:basedOn w:val="Privzetapisavaodstavka"/>
    <w:rsid w:val="000D13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558">
      <w:bodyDiv w:val="1"/>
      <w:marLeft w:val="0"/>
      <w:marRight w:val="0"/>
      <w:marTop w:val="0"/>
      <w:marBottom w:val="0"/>
      <w:divBdr>
        <w:top w:val="none" w:sz="0" w:space="0" w:color="auto"/>
        <w:left w:val="none" w:sz="0" w:space="0" w:color="auto"/>
        <w:bottom w:val="none" w:sz="0" w:space="0" w:color="auto"/>
        <w:right w:val="none" w:sz="0" w:space="0" w:color="auto"/>
      </w:divBdr>
    </w:div>
    <w:div w:id="186989270">
      <w:bodyDiv w:val="1"/>
      <w:marLeft w:val="0"/>
      <w:marRight w:val="0"/>
      <w:marTop w:val="0"/>
      <w:marBottom w:val="0"/>
      <w:divBdr>
        <w:top w:val="none" w:sz="0" w:space="0" w:color="auto"/>
        <w:left w:val="none" w:sz="0" w:space="0" w:color="auto"/>
        <w:bottom w:val="none" w:sz="0" w:space="0" w:color="auto"/>
        <w:right w:val="none" w:sz="0" w:space="0" w:color="auto"/>
      </w:divBdr>
    </w:div>
    <w:div w:id="704453280">
      <w:bodyDiv w:val="1"/>
      <w:marLeft w:val="0"/>
      <w:marRight w:val="0"/>
      <w:marTop w:val="0"/>
      <w:marBottom w:val="0"/>
      <w:divBdr>
        <w:top w:val="none" w:sz="0" w:space="0" w:color="auto"/>
        <w:left w:val="none" w:sz="0" w:space="0" w:color="auto"/>
        <w:bottom w:val="none" w:sz="0" w:space="0" w:color="auto"/>
        <w:right w:val="none" w:sz="0" w:space="0" w:color="auto"/>
      </w:divBdr>
    </w:div>
    <w:div w:id="913054295">
      <w:bodyDiv w:val="1"/>
      <w:marLeft w:val="0"/>
      <w:marRight w:val="0"/>
      <w:marTop w:val="0"/>
      <w:marBottom w:val="0"/>
      <w:divBdr>
        <w:top w:val="none" w:sz="0" w:space="0" w:color="auto"/>
        <w:left w:val="none" w:sz="0" w:space="0" w:color="auto"/>
        <w:bottom w:val="none" w:sz="0" w:space="0" w:color="auto"/>
        <w:right w:val="none" w:sz="0" w:space="0" w:color="auto"/>
      </w:divBdr>
    </w:div>
    <w:div w:id="1415126701">
      <w:bodyDiv w:val="1"/>
      <w:marLeft w:val="0"/>
      <w:marRight w:val="0"/>
      <w:marTop w:val="0"/>
      <w:marBottom w:val="0"/>
      <w:divBdr>
        <w:top w:val="none" w:sz="0" w:space="0" w:color="auto"/>
        <w:left w:val="none" w:sz="0" w:space="0" w:color="auto"/>
        <w:bottom w:val="none" w:sz="0" w:space="0" w:color="auto"/>
        <w:right w:val="none" w:sz="0" w:space="0" w:color="auto"/>
      </w:divBdr>
    </w:div>
    <w:div w:id="1479764862">
      <w:bodyDiv w:val="1"/>
      <w:marLeft w:val="0"/>
      <w:marRight w:val="0"/>
      <w:marTop w:val="0"/>
      <w:marBottom w:val="0"/>
      <w:divBdr>
        <w:top w:val="none" w:sz="0" w:space="0" w:color="auto"/>
        <w:left w:val="none" w:sz="0" w:space="0" w:color="auto"/>
        <w:bottom w:val="none" w:sz="0" w:space="0" w:color="auto"/>
        <w:right w:val="none" w:sz="0" w:space="0" w:color="auto"/>
      </w:divBdr>
    </w:div>
    <w:div w:id="1614246540">
      <w:bodyDiv w:val="1"/>
      <w:marLeft w:val="0"/>
      <w:marRight w:val="0"/>
      <w:marTop w:val="0"/>
      <w:marBottom w:val="0"/>
      <w:divBdr>
        <w:top w:val="none" w:sz="0" w:space="0" w:color="auto"/>
        <w:left w:val="none" w:sz="0" w:space="0" w:color="auto"/>
        <w:bottom w:val="none" w:sz="0" w:space="0" w:color="auto"/>
        <w:right w:val="none" w:sz="0" w:space="0" w:color="auto"/>
      </w:divBdr>
    </w:div>
    <w:div w:id="1787500509">
      <w:bodyDiv w:val="1"/>
      <w:marLeft w:val="0"/>
      <w:marRight w:val="0"/>
      <w:marTop w:val="0"/>
      <w:marBottom w:val="0"/>
      <w:divBdr>
        <w:top w:val="none" w:sz="0" w:space="0" w:color="auto"/>
        <w:left w:val="none" w:sz="0" w:space="0" w:color="auto"/>
        <w:bottom w:val="none" w:sz="0" w:space="0" w:color="auto"/>
        <w:right w:val="none" w:sz="0" w:space="0" w:color="auto"/>
      </w:divBdr>
    </w:div>
    <w:div w:id="18333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79B265-6D5E-49A1-A550-A89174FB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2747</Words>
  <Characters>15664</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Luka Klanšek</cp:lastModifiedBy>
  <cp:revision>3</cp:revision>
  <cp:lastPrinted>2025-01-20T14:02:00Z</cp:lastPrinted>
  <dcterms:created xsi:type="dcterms:W3CDTF">2025-03-14T07:25:00Z</dcterms:created>
  <dcterms:modified xsi:type="dcterms:W3CDTF">2025-03-14T07:29:00Z</dcterms:modified>
</cp:coreProperties>
</file>