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6"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6C581EB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6E18">
              <w:rPr>
                <w:rFonts w:ascii="Arial" w:eastAsia="Times New Roman" w:hAnsi="Arial" w:cs="Arial"/>
                <w:sz w:val="20"/>
                <w:szCs w:val="20"/>
                <w:lang w:eastAsia="sl-SI"/>
              </w:rPr>
              <w:t xml:space="preserve">Številka: </w:t>
            </w:r>
            <w:r w:rsidR="00FA6E18" w:rsidRPr="00FA6E18">
              <w:rPr>
                <w:rFonts w:ascii="Arial" w:eastAsia="Times New Roman" w:hAnsi="Arial" w:cs="Arial"/>
                <w:sz w:val="20"/>
                <w:szCs w:val="20"/>
                <w:lang w:eastAsia="sl-SI"/>
              </w:rPr>
              <w:t>511-45/2023-3360-4</w:t>
            </w:r>
            <w:r w:rsidR="00656608">
              <w:rPr>
                <w:rFonts w:ascii="Arial" w:eastAsia="Times New Roman" w:hAnsi="Arial" w:cs="Arial"/>
                <w:sz w:val="20"/>
                <w:szCs w:val="20"/>
                <w:lang w:eastAsia="sl-SI"/>
              </w:rPr>
              <w:t>5</w:t>
            </w:r>
          </w:p>
        </w:tc>
      </w:tr>
      <w:tr w:rsidR="00AE1F83" w:rsidRPr="00AE1F83" w14:paraId="1DD59023" w14:textId="77777777" w:rsidTr="00DA6942">
        <w:trPr>
          <w:gridAfter w:val="2"/>
          <w:wAfter w:w="3067" w:type="dxa"/>
        </w:trPr>
        <w:tc>
          <w:tcPr>
            <w:tcW w:w="6096" w:type="dxa"/>
            <w:gridSpan w:val="2"/>
          </w:tcPr>
          <w:p w14:paraId="2AD08D9D" w14:textId="20E04165"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6299B">
              <w:rPr>
                <w:rFonts w:ascii="Arial" w:eastAsia="Times New Roman" w:hAnsi="Arial" w:cs="Arial"/>
                <w:sz w:val="20"/>
                <w:szCs w:val="20"/>
                <w:lang w:eastAsia="sl-SI"/>
              </w:rPr>
              <w:t xml:space="preserve">Ljubljana, </w:t>
            </w:r>
            <w:r w:rsidR="00656608">
              <w:rPr>
                <w:rFonts w:ascii="Arial" w:eastAsia="Times New Roman" w:hAnsi="Arial" w:cs="Arial"/>
                <w:sz w:val="20"/>
                <w:szCs w:val="20"/>
                <w:lang w:eastAsia="sl-SI"/>
              </w:rPr>
              <w:t>30</w:t>
            </w:r>
            <w:r w:rsidR="00B6299B" w:rsidRPr="00B6299B">
              <w:rPr>
                <w:rFonts w:ascii="Arial" w:eastAsia="Times New Roman" w:hAnsi="Arial" w:cs="Arial"/>
                <w:sz w:val="20"/>
                <w:szCs w:val="20"/>
                <w:lang w:eastAsia="sl-SI"/>
              </w:rPr>
              <w:t>.</w:t>
            </w:r>
            <w:r w:rsidR="00FA6E18" w:rsidRPr="00B6299B">
              <w:rPr>
                <w:rFonts w:ascii="Arial" w:eastAsia="Times New Roman" w:hAnsi="Arial" w:cs="Arial"/>
                <w:sz w:val="20"/>
                <w:szCs w:val="20"/>
                <w:lang w:eastAsia="sl-SI"/>
              </w:rPr>
              <w:t xml:space="preserve"> 3.</w:t>
            </w:r>
            <w:r w:rsidR="00015EEA" w:rsidRPr="00B6299B">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9AACE35"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656608">
              <w:rPr>
                <w:rFonts w:ascii="Arial" w:hAnsi="Arial" w:cs="Arial"/>
                <w:b/>
                <w:bCs/>
                <w:sz w:val="20"/>
                <w:szCs w:val="20"/>
              </w:rPr>
              <w:t>Poročilo o</w:t>
            </w:r>
            <w:r w:rsidR="004B0F48" w:rsidRPr="00876998">
              <w:rPr>
                <w:rFonts w:ascii="Arial" w:hAnsi="Arial" w:cs="Arial"/>
                <w:b/>
                <w:bCs/>
                <w:sz w:val="20"/>
                <w:szCs w:val="20"/>
              </w:rPr>
              <w:t xml:space="preserve"> </w:t>
            </w:r>
            <w:r w:rsidR="004B0F48">
              <w:rPr>
                <w:rFonts w:ascii="Arial" w:hAnsi="Arial" w:cs="Arial"/>
                <w:b/>
                <w:bCs/>
                <w:sz w:val="20"/>
                <w:szCs w:val="20"/>
              </w:rPr>
              <w:t>udeležbi državnega sekretarja dr. Jureta Gašpariča na zasedanju Sveta</w:t>
            </w:r>
            <w:r w:rsidR="004B0F48" w:rsidRPr="00876998">
              <w:rPr>
                <w:rFonts w:ascii="Arial" w:hAnsi="Arial" w:cs="Arial"/>
                <w:b/>
                <w:bCs/>
                <w:sz w:val="20"/>
                <w:szCs w:val="20"/>
              </w:rPr>
              <w:t xml:space="preserve"> Evropske organizacije za jedrske raziskave (CERN)</w:t>
            </w:r>
            <w:r w:rsidR="004B0F48">
              <w:rPr>
                <w:rFonts w:ascii="Arial" w:hAnsi="Arial" w:cs="Arial"/>
                <w:b/>
                <w:bCs/>
                <w:sz w:val="20"/>
                <w:szCs w:val="20"/>
              </w:rPr>
              <w:t>, 26. in 27. marca 2026, Ženeva</w:t>
            </w:r>
            <w:r w:rsidR="004B0F48" w:rsidRPr="00876998">
              <w:rPr>
                <w:rFonts w:ascii="Arial" w:eastAsia="Times New Roman" w:hAnsi="Arial" w:cs="Arial"/>
                <w:b/>
                <w:sz w:val="20"/>
                <w:szCs w:val="20"/>
                <w:lang w:eastAsia="sl-SI"/>
              </w:rPr>
              <w:t xml:space="preserv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43B0C837" w14:textId="4683E11A" w:rsidR="00015EEA" w:rsidRPr="00886383" w:rsidRDefault="004B0F48" w:rsidP="004B0F48">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w:t>
            </w:r>
            <w:r w:rsidR="00656608">
              <w:rPr>
                <w:rFonts w:ascii="Arial" w:eastAsia="Calibri" w:hAnsi="Arial" w:cs="Arial"/>
                <w:iCs/>
                <w:sz w:val="20"/>
                <w:szCs w:val="18"/>
              </w:rPr>
              <w:t xml:space="preserve">s poročilom o </w:t>
            </w:r>
            <w:r w:rsidRPr="004B0F48">
              <w:rPr>
                <w:rFonts w:ascii="Arial" w:eastAsia="Calibri" w:hAnsi="Arial" w:cs="Arial"/>
                <w:iCs/>
                <w:sz w:val="20"/>
                <w:szCs w:val="18"/>
              </w:rPr>
              <w:t>udeležb</w:t>
            </w:r>
            <w:r w:rsidR="00656608">
              <w:rPr>
                <w:rFonts w:ascii="Arial" w:eastAsia="Calibri" w:hAnsi="Arial" w:cs="Arial"/>
                <w:iCs/>
                <w:sz w:val="20"/>
                <w:szCs w:val="18"/>
              </w:rPr>
              <w:t>i</w:t>
            </w:r>
            <w:r w:rsidRPr="004B0F48">
              <w:rPr>
                <w:rFonts w:ascii="Arial" w:eastAsia="Calibri" w:hAnsi="Arial" w:cs="Arial"/>
                <w:iCs/>
                <w:sz w:val="20"/>
                <w:szCs w:val="18"/>
              </w:rPr>
              <w:t xml:space="preserve"> državnega sekretarja dr. Jureta Gašpariča na zasedanju Sveta Evropske organizacije za jedrske raziskave (CERN), ki </w:t>
            </w:r>
            <w:r w:rsidR="00656608">
              <w:rPr>
                <w:rFonts w:ascii="Arial" w:eastAsia="Calibri" w:hAnsi="Arial" w:cs="Arial"/>
                <w:iCs/>
                <w:sz w:val="20"/>
                <w:szCs w:val="18"/>
              </w:rPr>
              <w:t>je</w:t>
            </w:r>
            <w:r w:rsidRPr="004B0F48">
              <w:rPr>
                <w:rFonts w:ascii="Arial" w:eastAsia="Calibri" w:hAnsi="Arial" w:cs="Arial"/>
                <w:iCs/>
                <w:sz w:val="20"/>
                <w:szCs w:val="18"/>
              </w:rPr>
              <w:t xml:space="preserve"> potekalo </w:t>
            </w:r>
            <w:r>
              <w:rPr>
                <w:rFonts w:ascii="Arial" w:eastAsia="Calibri" w:hAnsi="Arial" w:cs="Arial"/>
                <w:iCs/>
                <w:sz w:val="20"/>
                <w:szCs w:val="18"/>
              </w:rPr>
              <w:t>26. in 27</w:t>
            </w:r>
            <w:r w:rsidRPr="004B0F48">
              <w:rPr>
                <w:rFonts w:ascii="Arial" w:eastAsia="Calibri" w:hAnsi="Arial" w:cs="Arial"/>
                <w:iCs/>
                <w:sz w:val="20"/>
                <w:szCs w:val="18"/>
              </w:rPr>
              <w:t xml:space="preserve">. </w:t>
            </w:r>
            <w:r>
              <w:rPr>
                <w:rFonts w:ascii="Arial" w:eastAsia="Calibri" w:hAnsi="Arial" w:cs="Arial"/>
                <w:iCs/>
                <w:sz w:val="20"/>
                <w:szCs w:val="18"/>
              </w:rPr>
              <w:t>marca</w:t>
            </w:r>
            <w:r w:rsidRPr="004B0F48">
              <w:rPr>
                <w:rFonts w:ascii="Arial" w:eastAsia="Calibri" w:hAnsi="Arial" w:cs="Arial"/>
                <w:iCs/>
                <w:sz w:val="20"/>
                <w:szCs w:val="18"/>
              </w:rPr>
              <w:t xml:space="preserve"> 202</w:t>
            </w:r>
            <w:r>
              <w:rPr>
                <w:rFonts w:ascii="Arial" w:eastAsia="Calibri" w:hAnsi="Arial" w:cs="Arial"/>
                <w:iCs/>
                <w:sz w:val="20"/>
                <w:szCs w:val="18"/>
              </w:rPr>
              <w:t>6</w:t>
            </w:r>
            <w:r w:rsidRPr="004B0F48">
              <w:rPr>
                <w:rFonts w:ascii="Arial" w:eastAsia="Calibri" w:hAnsi="Arial" w:cs="Arial"/>
                <w:iCs/>
                <w:sz w:val="20"/>
                <w:szCs w:val="18"/>
              </w:rPr>
              <w:t xml:space="preserve"> v Ženevi</w:t>
            </w:r>
            <w:r>
              <w:rPr>
                <w:rFonts w:ascii="Arial" w:eastAsia="Calibri" w:hAnsi="Arial" w:cs="Arial"/>
                <w:iCs/>
                <w:sz w:val="20"/>
                <w:szCs w:val="18"/>
              </w:rPr>
              <w:t>.</w:t>
            </w:r>
          </w:p>
          <w:p w14:paraId="6FFDAE6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w:t>
            </w:r>
            <w:proofErr w:type="spellStart"/>
            <w:r w:rsidRPr="00886383">
              <w:rPr>
                <w:rFonts w:ascii="Arial" w:eastAsia="Calibri" w:hAnsi="Arial" w:cs="Arial"/>
                <w:iCs/>
                <w:sz w:val="20"/>
                <w:szCs w:val="20"/>
              </w:rPr>
              <w:t>Helbl</w:t>
            </w:r>
            <w:proofErr w:type="spellEnd"/>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415375DD" w14:textId="1514895E" w:rsidR="004B0F48" w:rsidRPr="004B0F48" w:rsidRDefault="00656608" w:rsidP="004B0F48">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rPr>
              <w:t>Poročilo</w:t>
            </w:r>
            <w:r w:rsidR="004B0F48" w:rsidRPr="004B0F48">
              <w:rPr>
                <w:rFonts w:ascii="Arial" w:eastAsia="Times New Roman" w:hAnsi="Arial" w:cs="Arial"/>
                <w:sz w:val="20"/>
                <w:szCs w:val="20"/>
              </w:rPr>
              <w:t xml:space="preserve"> o udeležbi državnega sekretarja dr. Jureta Gašpariča na zasedanju Sveta Evropske organizacije za jedrske raziskave (CERN), 26. in 27. marca 2026, Ženeva </w:t>
            </w:r>
          </w:p>
          <w:p w14:paraId="76727A11" w14:textId="72ABBBE0" w:rsidR="00015EEA" w:rsidRPr="004B0F48" w:rsidRDefault="00015EEA" w:rsidP="004B0F4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B0F48">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DA6942">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6A43BA20" w:rsidR="00015EEA" w:rsidRP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15EEA">
              <w:rPr>
                <w:rFonts w:ascii="Arial" w:eastAsia="Times New Roman" w:hAnsi="Arial" w:cs="Arial"/>
                <w:iCs/>
                <w:sz w:val="20"/>
                <w:szCs w:val="20"/>
                <w:lang w:eastAsia="sl-SI"/>
              </w:rPr>
              <w:t>Eva Čoderl Baglama, višja svetovalka, Kabinet ministra,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5EEA" w:rsidRPr="00AE1F83" w14:paraId="6DF4F5DE" w14:textId="77777777" w:rsidTr="00DA6942">
        <w:tc>
          <w:tcPr>
            <w:tcW w:w="9163" w:type="dxa"/>
            <w:gridSpan w:val="4"/>
          </w:tcPr>
          <w:p w14:paraId="74D01650" w14:textId="77777777" w:rsidR="00015EEA" w:rsidRPr="00AE1F83"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69893AC2" w14:textId="0ABFE4EC" w:rsidR="008B6F92" w:rsidRPr="00015EEA" w:rsidRDefault="004B0F48"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r w:rsidRPr="00876998">
              <w:rPr>
                <w:rFonts w:ascii="Arial" w:hAnsi="Arial" w:cs="Arial"/>
                <w:sz w:val="20"/>
                <w:szCs w:val="20"/>
              </w:rPr>
              <w:lastRenderedPageBreak/>
              <w:t xml:space="preserve">Slovenija </w:t>
            </w:r>
            <w:r>
              <w:rPr>
                <w:rFonts w:ascii="Arial" w:hAnsi="Arial" w:cs="Arial"/>
                <w:sz w:val="20"/>
                <w:szCs w:val="20"/>
              </w:rPr>
              <w:t xml:space="preserve">je </w:t>
            </w:r>
            <w:r w:rsidRPr="00876998">
              <w:rPr>
                <w:rFonts w:ascii="Arial" w:hAnsi="Arial" w:cs="Arial"/>
                <w:sz w:val="20"/>
                <w:szCs w:val="20"/>
              </w:rPr>
              <w:t>v letu 2025 postala polnopravna članica Evropske organizacije za jedrske raziskave (CERN)</w:t>
            </w:r>
            <w:r>
              <w:rPr>
                <w:rFonts w:ascii="Arial" w:hAnsi="Arial" w:cs="Arial"/>
                <w:sz w:val="20"/>
                <w:szCs w:val="20"/>
              </w:rPr>
              <w:t xml:space="preserve">. Državni sekretar Ministrstva za visoko šolstvo, znanost in inovacije dr. Jure Gašparič je predstavnik Republike Slovenije v Svetu CERN in se </w:t>
            </w:r>
            <w:r w:rsidR="008E05FC">
              <w:rPr>
                <w:rFonts w:ascii="Arial" w:hAnsi="Arial" w:cs="Arial"/>
                <w:sz w:val="20"/>
                <w:szCs w:val="20"/>
              </w:rPr>
              <w:t>je</w:t>
            </w:r>
            <w:r>
              <w:rPr>
                <w:rFonts w:ascii="Arial" w:hAnsi="Arial" w:cs="Arial"/>
                <w:sz w:val="20"/>
                <w:szCs w:val="20"/>
              </w:rPr>
              <w:t xml:space="preserve"> udeležil 226. zasedanja Sveta, ki </w:t>
            </w:r>
            <w:r w:rsidR="008E05FC">
              <w:rPr>
                <w:rFonts w:ascii="Arial" w:hAnsi="Arial" w:cs="Arial"/>
                <w:sz w:val="20"/>
                <w:szCs w:val="20"/>
              </w:rPr>
              <w:t>je</w:t>
            </w:r>
            <w:r>
              <w:rPr>
                <w:rFonts w:ascii="Arial" w:hAnsi="Arial" w:cs="Arial"/>
                <w:sz w:val="20"/>
                <w:szCs w:val="20"/>
              </w:rPr>
              <w:t xml:space="preserve"> potekalo 26. in 27. marca 2026.</w:t>
            </w:r>
            <w:r w:rsidR="008E05FC">
              <w:rPr>
                <w:rFonts w:ascii="Arial" w:hAnsi="Arial" w:cs="Arial"/>
                <w:sz w:val="20"/>
                <w:szCs w:val="20"/>
              </w:rPr>
              <w:t xml:space="preserve"> </w:t>
            </w:r>
            <w:r w:rsidR="008E05FC" w:rsidRPr="008E05FC">
              <w:rPr>
                <w:rFonts w:ascii="Arial" w:hAnsi="Arial" w:cs="Arial"/>
                <w:sz w:val="20"/>
                <w:szCs w:val="20"/>
              </w:rPr>
              <w:t>Zasedanje je predstavljalo prvo sejo generalnega direktorja Marka Thomsona in novega direktorata</w:t>
            </w:r>
            <w:r w:rsidR="008E05FC">
              <w:rPr>
                <w:rFonts w:ascii="Arial" w:hAnsi="Arial" w:cs="Arial"/>
                <w:sz w:val="20"/>
                <w:szCs w:val="20"/>
              </w:rPr>
              <w:t>, ki je mandat nastopil 1. januarja 2026.</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0F48">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B0F48">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D44D562" w:rsidR="008B6F92" w:rsidRPr="00AE1F83" w:rsidRDefault="004B0F48"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7E59B5">
              <w:rPr>
                <w:rFonts w:ascii="Arial" w:eastAsia="Times New Roman" w:hAnsi="Arial" w:cs="Arial"/>
                <w:b/>
                <w:kern w:val="32"/>
                <w:sz w:val="20"/>
                <w:szCs w:val="20"/>
                <w:lang w:eastAsia="sl-SI"/>
              </w:rPr>
              <w:t>II.a</w:t>
            </w:r>
            <w:proofErr w:type="spellEnd"/>
            <w:r w:rsidRPr="007E59B5">
              <w:rPr>
                <w:rFonts w:ascii="Arial" w:eastAsia="Times New Roman" w:hAnsi="Arial" w:cs="Arial"/>
                <w:b/>
                <w:kern w:val="32"/>
                <w:sz w:val="20"/>
                <w:szCs w:val="20"/>
                <w:lang w:eastAsia="sl-SI"/>
              </w:rPr>
              <w:t xml:space="preserve">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F1AADD5"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334592BA"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147126"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E3C3D9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1D4D6C30"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1E23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5"/>
        </w:trPr>
        <w:tc>
          <w:tcPr>
            <w:tcW w:w="9200" w:type="dxa"/>
            <w:gridSpan w:val="9"/>
            <w:tcBorders>
              <w:top w:val="single" w:sz="4" w:space="0" w:color="000000"/>
              <w:left w:val="single" w:sz="4" w:space="0" w:color="000000"/>
              <w:bottom w:val="single" w:sz="4" w:space="0" w:color="000000"/>
              <w:right w:val="single" w:sz="4" w:space="0" w:color="000000"/>
            </w:tcBorders>
          </w:tcPr>
          <w:p w14:paraId="5CE6C399" w14:textId="77777777" w:rsid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1BEAAF6F" w:rsidR="001E23AA" w:rsidRPr="00AE1F83" w:rsidRDefault="001E23AA" w:rsidP="00AE1F83">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2433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2433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2433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lastRenderedPageBreak/>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DC423F0" w14:textId="77777777" w:rsidR="004B0F48" w:rsidRDefault="004B0F48"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8B8A11"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D3C5ECE"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5F27B1B0" w14:textId="77777777" w:rsidR="00656608" w:rsidRPr="004B0F48" w:rsidRDefault="00656608" w:rsidP="00656608">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rPr>
              <w:t>Poročilo</w:t>
            </w:r>
            <w:r w:rsidRPr="004B0F48">
              <w:rPr>
                <w:rFonts w:ascii="Arial" w:eastAsia="Times New Roman" w:hAnsi="Arial" w:cs="Arial"/>
                <w:sz w:val="20"/>
                <w:szCs w:val="20"/>
              </w:rPr>
              <w:t xml:space="preserve"> o udeležbi državnega sekretarja dr. Jureta Gašpariča na zasedanju Sveta Evropske organizacije za jedrske raziskave (CERN), 26. in 27. marca 2026, Ženeva </w:t>
            </w:r>
          </w:p>
          <w:p w14:paraId="1625DAB3" w14:textId="77777777" w:rsidR="00015EEA" w:rsidRPr="00AE1F83" w:rsidRDefault="00015EEA" w:rsidP="004B0F48">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p>
        </w:tc>
      </w:tr>
    </w:tbl>
    <w:p w14:paraId="52A63F68" w14:textId="77777777" w:rsidR="00015EEA" w:rsidRDefault="00015EEA"/>
    <w:p w14:paraId="37FBFFCE" w14:textId="77777777" w:rsidR="004B0F48" w:rsidRDefault="004B0F48"/>
    <w:p w14:paraId="38F547D4" w14:textId="77777777" w:rsidR="004B0F48" w:rsidRDefault="004B0F48"/>
    <w:p w14:paraId="6257F6E6" w14:textId="77777777" w:rsidR="004B0F48" w:rsidRDefault="004B0F48"/>
    <w:p w14:paraId="0F0490DB" w14:textId="77777777" w:rsidR="001E23AA" w:rsidRDefault="001E23AA"/>
    <w:p w14:paraId="54BC11A1" w14:textId="77777777" w:rsidR="001E23AA" w:rsidRDefault="001E23AA"/>
    <w:p w14:paraId="366A600D" w14:textId="77777777" w:rsidR="004B0F48" w:rsidRDefault="004B0F48"/>
    <w:p w14:paraId="0058CE38" w14:textId="77777777" w:rsidR="004B0F48" w:rsidRDefault="004B0F48"/>
    <w:p w14:paraId="197CF512" w14:textId="77777777" w:rsidR="004B0F48" w:rsidRDefault="004B0F48"/>
    <w:p w14:paraId="4A16FB7C" w14:textId="77777777" w:rsidR="004B0F48" w:rsidRDefault="004B0F48"/>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 in 57/25 - ZF</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2872C22" w14:textId="77777777" w:rsidR="004B0F48" w:rsidRPr="00D344F0" w:rsidRDefault="004B0F48"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434FB6D7" w14:textId="77777777" w:rsidR="00656608" w:rsidRPr="00886383" w:rsidRDefault="00656608" w:rsidP="00656608">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w:t>
      </w:r>
      <w:r>
        <w:rPr>
          <w:rFonts w:ascii="Arial" w:eastAsia="Calibri" w:hAnsi="Arial" w:cs="Arial"/>
          <w:iCs/>
          <w:sz w:val="20"/>
          <w:szCs w:val="18"/>
        </w:rPr>
        <w:t xml:space="preserve">s poročilom o </w:t>
      </w:r>
      <w:r w:rsidRPr="004B0F48">
        <w:rPr>
          <w:rFonts w:ascii="Arial" w:eastAsia="Calibri" w:hAnsi="Arial" w:cs="Arial"/>
          <w:iCs/>
          <w:sz w:val="20"/>
          <w:szCs w:val="18"/>
        </w:rPr>
        <w:t>udeležb</w:t>
      </w:r>
      <w:r>
        <w:rPr>
          <w:rFonts w:ascii="Arial" w:eastAsia="Calibri" w:hAnsi="Arial" w:cs="Arial"/>
          <w:iCs/>
          <w:sz w:val="20"/>
          <w:szCs w:val="18"/>
        </w:rPr>
        <w:t>i</w:t>
      </w:r>
      <w:r w:rsidRPr="004B0F48">
        <w:rPr>
          <w:rFonts w:ascii="Arial" w:eastAsia="Calibri" w:hAnsi="Arial" w:cs="Arial"/>
          <w:iCs/>
          <w:sz w:val="20"/>
          <w:szCs w:val="18"/>
        </w:rPr>
        <w:t xml:space="preserve"> državnega sekretarja dr. Jureta Gašpariča na zasedanju Sveta Evropske organizacije za jedrske raziskave (CERN), ki </w:t>
      </w:r>
      <w:r>
        <w:rPr>
          <w:rFonts w:ascii="Arial" w:eastAsia="Calibri" w:hAnsi="Arial" w:cs="Arial"/>
          <w:iCs/>
          <w:sz w:val="20"/>
          <w:szCs w:val="18"/>
        </w:rPr>
        <w:t>je</w:t>
      </w:r>
      <w:r w:rsidRPr="004B0F48">
        <w:rPr>
          <w:rFonts w:ascii="Arial" w:eastAsia="Calibri" w:hAnsi="Arial" w:cs="Arial"/>
          <w:iCs/>
          <w:sz w:val="20"/>
          <w:szCs w:val="18"/>
        </w:rPr>
        <w:t xml:space="preserve"> potekalo </w:t>
      </w:r>
      <w:r>
        <w:rPr>
          <w:rFonts w:ascii="Arial" w:eastAsia="Calibri" w:hAnsi="Arial" w:cs="Arial"/>
          <w:iCs/>
          <w:sz w:val="20"/>
          <w:szCs w:val="18"/>
        </w:rPr>
        <w:t>26. in 27</w:t>
      </w:r>
      <w:r w:rsidRPr="004B0F48">
        <w:rPr>
          <w:rFonts w:ascii="Arial" w:eastAsia="Calibri" w:hAnsi="Arial" w:cs="Arial"/>
          <w:iCs/>
          <w:sz w:val="20"/>
          <w:szCs w:val="18"/>
        </w:rPr>
        <w:t xml:space="preserve">. </w:t>
      </w:r>
      <w:r>
        <w:rPr>
          <w:rFonts w:ascii="Arial" w:eastAsia="Calibri" w:hAnsi="Arial" w:cs="Arial"/>
          <w:iCs/>
          <w:sz w:val="20"/>
          <w:szCs w:val="18"/>
        </w:rPr>
        <w:t>marca</w:t>
      </w:r>
      <w:r w:rsidRPr="004B0F48">
        <w:rPr>
          <w:rFonts w:ascii="Arial" w:eastAsia="Calibri" w:hAnsi="Arial" w:cs="Arial"/>
          <w:iCs/>
          <w:sz w:val="20"/>
          <w:szCs w:val="18"/>
        </w:rPr>
        <w:t xml:space="preserve"> 202</w:t>
      </w:r>
      <w:r>
        <w:rPr>
          <w:rFonts w:ascii="Arial" w:eastAsia="Calibri" w:hAnsi="Arial" w:cs="Arial"/>
          <w:iCs/>
          <w:sz w:val="20"/>
          <w:szCs w:val="18"/>
        </w:rPr>
        <w:t>6</w:t>
      </w:r>
      <w:r w:rsidRPr="004B0F48">
        <w:rPr>
          <w:rFonts w:ascii="Arial" w:eastAsia="Calibri" w:hAnsi="Arial" w:cs="Arial"/>
          <w:iCs/>
          <w:sz w:val="20"/>
          <w:szCs w:val="18"/>
        </w:rPr>
        <w:t xml:space="preserve"> v Ženevi</w:t>
      </w:r>
      <w:r>
        <w:rPr>
          <w:rFonts w:ascii="Arial" w:eastAsia="Calibri" w:hAnsi="Arial" w:cs="Arial"/>
          <w:iCs/>
          <w:sz w:val="20"/>
          <w:szCs w:val="18"/>
        </w:rPr>
        <w:t>.</w:t>
      </w:r>
    </w:p>
    <w:p w14:paraId="42100838"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p>
    <w:p w14:paraId="7C182252" w14:textId="77777777"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w:t>
      </w:r>
      <w:proofErr w:type="spellStart"/>
      <w:r w:rsidRPr="00D344F0">
        <w:rPr>
          <w:rFonts w:ascii="Arial" w:eastAsia="Calibri" w:hAnsi="Arial" w:cs="Arial"/>
          <w:iCs/>
          <w:sz w:val="20"/>
          <w:szCs w:val="20"/>
        </w:rPr>
        <w:t>Helbl</w:t>
      </w:r>
      <w:proofErr w:type="spellEnd"/>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Default="00D27E65" w:rsidP="00D27E65">
      <w:pPr>
        <w:pStyle w:val="Neotevilenodstavek"/>
        <w:spacing w:before="0" w:after="0" w:line="276" w:lineRule="auto"/>
        <w:rPr>
          <w:rFonts w:cs="Arial"/>
          <w:iCs/>
          <w:sz w:val="20"/>
          <w:szCs w:val="20"/>
          <w:lang w:val="sl-SI"/>
        </w:rPr>
      </w:pPr>
    </w:p>
    <w:p w14:paraId="03937735" w14:textId="77777777" w:rsidR="004B0F48" w:rsidRDefault="004B0F48" w:rsidP="00D27E65">
      <w:pPr>
        <w:pStyle w:val="Neotevilenodstavek"/>
        <w:spacing w:before="0" w:after="0" w:line="276" w:lineRule="auto"/>
        <w:rPr>
          <w:rFonts w:cs="Arial"/>
          <w:iCs/>
          <w:sz w:val="20"/>
          <w:szCs w:val="20"/>
          <w:lang w:val="sl-SI"/>
        </w:rPr>
      </w:pPr>
    </w:p>
    <w:p w14:paraId="75AA1CE0" w14:textId="77777777" w:rsidR="004B0F48" w:rsidRDefault="004B0F48" w:rsidP="00D27E65">
      <w:pPr>
        <w:pStyle w:val="Neotevilenodstavek"/>
        <w:spacing w:before="0" w:after="0" w:line="276" w:lineRule="auto"/>
        <w:rPr>
          <w:rFonts w:cs="Arial"/>
          <w:iCs/>
          <w:sz w:val="20"/>
          <w:szCs w:val="20"/>
          <w:lang w:val="sl-SI"/>
        </w:rPr>
      </w:pPr>
    </w:p>
    <w:p w14:paraId="3EADAC85" w14:textId="77777777" w:rsidR="004B0F48" w:rsidRPr="00D344F0" w:rsidRDefault="004B0F48" w:rsidP="00D27E65">
      <w:pPr>
        <w:pStyle w:val="Neotevilenodstavek"/>
        <w:spacing w:before="0" w:after="0" w:line="276" w:lineRule="auto"/>
        <w:rPr>
          <w:rFonts w:cs="Arial"/>
          <w:iCs/>
          <w:sz w:val="20"/>
          <w:szCs w:val="20"/>
          <w:lang w:val="sl-SI"/>
        </w:rPr>
      </w:pPr>
    </w:p>
    <w:p w14:paraId="6EBA987D"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0778E874"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10D887D4" w14:textId="77777777" w:rsidR="00656608" w:rsidRPr="004B0F48" w:rsidRDefault="00656608" w:rsidP="00656608">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sz w:val="20"/>
          <w:szCs w:val="20"/>
        </w:rPr>
        <w:t>Poročilo</w:t>
      </w:r>
      <w:r w:rsidRPr="004B0F48">
        <w:rPr>
          <w:rFonts w:ascii="Arial" w:eastAsia="Times New Roman" w:hAnsi="Arial" w:cs="Arial"/>
          <w:sz w:val="20"/>
          <w:szCs w:val="20"/>
        </w:rPr>
        <w:t xml:space="preserve"> o udeležbi državnega sekretarja dr. Jureta Gašpariča na zasedanju Sveta Evropske organizacije za jedrske raziskave (CERN), 26. in 27. marca 2026, Ženeva </w:t>
      </w:r>
    </w:p>
    <w:p w14:paraId="23D3DA2E" w14:textId="77777777" w:rsidR="004B0F48" w:rsidRPr="004B0F48" w:rsidRDefault="004B0F48" w:rsidP="004B0F4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4B0F48">
        <w:rPr>
          <w:rFonts w:ascii="Arial" w:eastAsia="Times New Roman" w:hAnsi="Arial" w:cs="Arial"/>
          <w:iCs/>
          <w:sz w:val="20"/>
          <w:szCs w:val="20"/>
          <w:lang w:eastAsia="sl-SI"/>
        </w:rPr>
        <w:t>Sklep prejmejo:</w:t>
      </w:r>
    </w:p>
    <w:p w14:paraId="1165CB3D" w14:textId="77777777" w:rsidR="004B0F48" w:rsidRPr="00886383"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380089AC" w14:textId="77777777" w:rsid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779D216F" w14:textId="72015400" w:rsidR="00D27E65" w:rsidRP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4B0F48">
        <w:rPr>
          <w:rFonts w:ascii="Arial" w:hAnsi="Arial" w:cs="Arial"/>
          <w:color w:val="000000"/>
          <w:sz w:val="20"/>
          <w:szCs w:val="20"/>
        </w:rPr>
        <w:t>Urad Vlade Republike Slovenije za komuniciranje</w:t>
      </w:r>
    </w:p>
    <w:p w14:paraId="6218A4F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Default="00D27E65" w:rsidP="00D27E65">
      <w:pPr>
        <w:autoSpaceDE w:val="0"/>
        <w:autoSpaceDN w:val="0"/>
        <w:adjustRightInd w:val="0"/>
        <w:spacing w:after="0" w:line="260" w:lineRule="exact"/>
        <w:jc w:val="right"/>
        <w:rPr>
          <w:rFonts w:ascii="Arial" w:hAnsi="Arial" w:cs="Arial"/>
          <w:color w:val="000000"/>
          <w:sz w:val="20"/>
          <w:szCs w:val="20"/>
        </w:rPr>
      </w:pPr>
    </w:p>
    <w:p w14:paraId="48B6EFB8"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724E9316"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4738FCAD"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8C1BA43"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17EF8DB"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5FBC2151" w14:textId="77777777" w:rsidR="004B0F48" w:rsidRPr="00D344F0" w:rsidRDefault="004B0F48"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t>PRILOGA</w:t>
      </w:r>
      <w:r>
        <w:rPr>
          <w:rFonts w:ascii="Arial" w:eastAsia="Times New Roman" w:hAnsi="Arial" w:cs="Arial"/>
          <w:sz w:val="20"/>
          <w:szCs w:val="20"/>
        </w:rPr>
        <w:t xml:space="preserve"> 1</w:t>
      </w:r>
    </w:p>
    <w:p w14:paraId="7B96B04C" w14:textId="77777777" w:rsidR="00D27E65"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0FDADE51" w14:textId="77777777" w:rsidR="004B0F48" w:rsidRPr="00886383" w:rsidRDefault="004B0F48"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79556656" w14:textId="235151DF" w:rsidR="00D27E65" w:rsidRDefault="00656608" w:rsidP="004B0F48">
      <w:pPr>
        <w:spacing w:line="276" w:lineRule="auto"/>
        <w:jc w:val="center"/>
        <w:rPr>
          <w:rFonts w:ascii="Arial" w:hAnsi="Arial" w:cs="Arial"/>
          <w:b/>
          <w:bCs/>
          <w:sz w:val="20"/>
          <w:szCs w:val="20"/>
        </w:rPr>
      </w:pPr>
      <w:r>
        <w:rPr>
          <w:rFonts w:ascii="Arial" w:eastAsia="Times New Roman" w:hAnsi="Arial" w:cs="Arial"/>
          <w:b/>
          <w:bCs/>
          <w:sz w:val="20"/>
          <w:szCs w:val="20"/>
        </w:rPr>
        <w:t>Poročilo</w:t>
      </w:r>
      <w:r w:rsidR="004B0F48" w:rsidRPr="004B0F48">
        <w:rPr>
          <w:rFonts w:ascii="Arial" w:eastAsia="Times New Roman" w:hAnsi="Arial" w:cs="Arial"/>
          <w:b/>
          <w:bCs/>
          <w:sz w:val="20"/>
          <w:szCs w:val="20"/>
        </w:rPr>
        <w:t xml:space="preserve"> o udeležbi državnega sekretarja dr. Jureta Gašpariča na zasedanju Sveta Evropske organizacije za jedrske raziskave (CERN), 26. in 27. marca 2026, Ženeva</w:t>
      </w:r>
    </w:p>
    <w:p w14:paraId="1943A405" w14:textId="77777777" w:rsidR="004B0F48" w:rsidRDefault="004B0F48" w:rsidP="00D27E65">
      <w:pPr>
        <w:spacing w:line="276" w:lineRule="auto"/>
        <w:jc w:val="both"/>
        <w:rPr>
          <w:rFonts w:ascii="Arial" w:hAnsi="Arial" w:cs="Arial"/>
          <w:sz w:val="20"/>
          <w:szCs w:val="20"/>
        </w:rPr>
      </w:pPr>
    </w:p>
    <w:p w14:paraId="4E7ED153" w14:textId="53A7BD2F" w:rsidR="00656608" w:rsidRPr="00AD2517" w:rsidRDefault="00656608" w:rsidP="00656608">
      <w:pPr>
        <w:pStyle w:val="Naslovpredpisa"/>
        <w:tabs>
          <w:tab w:val="left" w:pos="2268"/>
        </w:tabs>
        <w:spacing w:before="0" w:after="0" w:line="276" w:lineRule="auto"/>
        <w:jc w:val="both"/>
        <w:rPr>
          <w:b w:val="0"/>
          <w:sz w:val="20"/>
          <w:szCs w:val="20"/>
        </w:rPr>
      </w:pPr>
      <w:r>
        <w:rPr>
          <w:b w:val="0"/>
          <w:color w:val="000000"/>
          <w:spacing w:val="-2"/>
          <w:sz w:val="20"/>
          <w:szCs w:val="20"/>
        </w:rPr>
        <w:t>226</w:t>
      </w:r>
      <w:r w:rsidRPr="00A9709F">
        <w:rPr>
          <w:b w:val="0"/>
          <w:color w:val="000000"/>
          <w:spacing w:val="-2"/>
          <w:sz w:val="20"/>
          <w:szCs w:val="20"/>
        </w:rPr>
        <w:t xml:space="preserve">. zasedanje Sveta CERN je potekalo </w:t>
      </w:r>
      <w:r>
        <w:rPr>
          <w:b w:val="0"/>
          <w:color w:val="000000"/>
          <w:spacing w:val="-2"/>
          <w:sz w:val="20"/>
          <w:szCs w:val="20"/>
        </w:rPr>
        <w:t xml:space="preserve">26. in 27. marca 2026 </w:t>
      </w:r>
      <w:r w:rsidRPr="00A9709F">
        <w:rPr>
          <w:b w:val="0"/>
          <w:color w:val="000000"/>
          <w:spacing w:val="-2"/>
          <w:sz w:val="20"/>
          <w:szCs w:val="20"/>
        </w:rPr>
        <w:t>v prostorih CERN v Ženevi. Re</w:t>
      </w:r>
      <w:r w:rsidRPr="00A9709F">
        <w:rPr>
          <w:b w:val="0"/>
          <w:sz w:val="20"/>
          <w:szCs w:val="20"/>
        </w:rPr>
        <w:t xml:space="preserve">publiko Slovenijo </w:t>
      </w:r>
      <w:r>
        <w:rPr>
          <w:b w:val="0"/>
          <w:sz w:val="20"/>
          <w:szCs w:val="20"/>
        </w:rPr>
        <w:t>sta</w:t>
      </w:r>
      <w:r w:rsidRPr="00A9709F">
        <w:rPr>
          <w:b w:val="0"/>
          <w:sz w:val="20"/>
          <w:szCs w:val="20"/>
        </w:rPr>
        <w:t xml:space="preserve"> na zasedanju zastopala državni sekretar Ministrstva za visoko šolstvo, znanost in inovacije (MVZI) dr. Jure Gašparič, </w:t>
      </w:r>
      <w:r>
        <w:rPr>
          <w:b w:val="0"/>
          <w:sz w:val="20"/>
          <w:szCs w:val="20"/>
        </w:rPr>
        <w:t xml:space="preserve">predstavnik vlade ter </w:t>
      </w:r>
      <w:r w:rsidRPr="00A9709F">
        <w:rPr>
          <w:b w:val="0"/>
          <w:sz w:val="20"/>
          <w:szCs w:val="20"/>
        </w:rPr>
        <w:t>prof. dr. Marko Mikuž, predstavnik slovenske znanstvene stroke</w:t>
      </w:r>
      <w:r>
        <w:rPr>
          <w:b w:val="0"/>
          <w:sz w:val="20"/>
          <w:szCs w:val="20"/>
        </w:rPr>
        <w:t>. Članica delegacije je bila še</w:t>
      </w:r>
      <w:r w:rsidRPr="00A9709F">
        <w:rPr>
          <w:b w:val="0"/>
          <w:sz w:val="20"/>
          <w:szCs w:val="20"/>
        </w:rPr>
        <w:t xml:space="preserve"> Eva Čoderl Baglama, Kabinet ministra, MVZI.</w:t>
      </w:r>
      <w:r>
        <w:rPr>
          <w:b w:val="0"/>
          <w:sz w:val="20"/>
          <w:szCs w:val="20"/>
        </w:rPr>
        <w:t xml:space="preserve"> </w:t>
      </w:r>
    </w:p>
    <w:p w14:paraId="40BA4DE9" w14:textId="544C7571" w:rsidR="00AD2517" w:rsidRDefault="00AD2517" w:rsidP="00656608">
      <w:pPr>
        <w:pStyle w:val="Naslovpredpisa"/>
        <w:tabs>
          <w:tab w:val="left" w:pos="2268"/>
        </w:tabs>
        <w:spacing w:after="0" w:line="276" w:lineRule="auto"/>
        <w:jc w:val="both"/>
        <w:rPr>
          <w:b w:val="0"/>
          <w:bCs/>
          <w:sz w:val="20"/>
          <w:szCs w:val="20"/>
        </w:rPr>
      </w:pPr>
      <w:r w:rsidRPr="00AD2517">
        <w:rPr>
          <w:b w:val="0"/>
          <w:bCs/>
          <w:sz w:val="20"/>
          <w:szCs w:val="20"/>
        </w:rPr>
        <w:t xml:space="preserve">Zasedanje je predstavljalo prvo sejo generalnega direktorja Marka Thomsona in novega direktorata, vodil pa ga je predsednik Sveta CERN </w:t>
      </w:r>
      <w:proofErr w:type="spellStart"/>
      <w:r w:rsidRPr="00AD2517">
        <w:rPr>
          <w:b w:val="0"/>
          <w:bCs/>
          <w:sz w:val="20"/>
          <w:szCs w:val="20"/>
        </w:rPr>
        <w:t>Costas</w:t>
      </w:r>
      <w:proofErr w:type="spellEnd"/>
      <w:r w:rsidRPr="00AD2517">
        <w:rPr>
          <w:b w:val="0"/>
          <w:bCs/>
          <w:sz w:val="20"/>
          <w:szCs w:val="20"/>
        </w:rPr>
        <w:t xml:space="preserve"> </w:t>
      </w:r>
      <w:proofErr w:type="spellStart"/>
      <w:r w:rsidRPr="00AD2517">
        <w:rPr>
          <w:b w:val="0"/>
          <w:bCs/>
          <w:sz w:val="20"/>
          <w:szCs w:val="20"/>
        </w:rPr>
        <w:t>Fountas</w:t>
      </w:r>
      <w:proofErr w:type="spellEnd"/>
      <w:r w:rsidRPr="00AD2517">
        <w:rPr>
          <w:b w:val="0"/>
          <w:bCs/>
          <w:sz w:val="20"/>
          <w:szCs w:val="20"/>
        </w:rPr>
        <w:t>. Po uvodnem pozdravu novih članov in potrditvi, da iz decembrskega zasedanja ni odprtih vprašanj, je Svet sprejel dnevni red ter potrdil zapisnika 224. in 225. zasedanja, sledilo pa je krajše poročilo predsednika o nedavnih aktivnostih. V nadaljevanju je generalni direktor poudaril, da bo naslednjih pet let ključnih za prihodnji razvoj CERN, ter predstavil novo vodstveno in organizacijsko strukturo, ki je v veljavi od januarja 2026. Med osrednjimi spremembami so uvedba funkcije glavnega informacijskega direktorja, ustanovitev sektorja za upravljanje lokacij ter prenova mednarodnih odnosov v širše zastavljen okvir sodelovanja z deležniki. Posodobljen je bil tudi sistem odločanja z uvedbo mesečnega Upravnega odbora kot posvetovalnega telesa in Izvršnega odbora kot organa odločanja. Generalni direktor je poročal o stanju in napredku projektov LHC in HL</w:t>
      </w:r>
      <w:r w:rsidRPr="00AD2517">
        <w:rPr>
          <w:rFonts w:ascii="Cambria Math" w:hAnsi="Cambria Math" w:cs="Cambria Math"/>
          <w:b w:val="0"/>
          <w:bCs/>
          <w:sz w:val="20"/>
          <w:szCs w:val="20"/>
        </w:rPr>
        <w:t>‑</w:t>
      </w:r>
      <w:r w:rsidRPr="00AD2517">
        <w:rPr>
          <w:b w:val="0"/>
          <w:bCs/>
          <w:sz w:val="20"/>
          <w:szCs w:val="20"/>
        </w:rPr>
        <w:t>LHC ter o razvoju prihodnjega krožnega trkalnika FCC, pri čemer je izpostavil, da je FCC</w:t>
      </w:r>
      <w:r w:rsidRPr="00AD2517">
        <w:rPr>
          <w:rFonts w:ascii="Cambria Math" w:hAnsi="Cambria Math" w:cs="Cambria Math"/>
          <w:b w:val="0"/>
          <w:bCs/>
          <w:sz w:val="20"/>
          <w:szCs w:val="20"/>
        </w:rPr>
        <w:t>‑</w:t>
      </w:r>
      <w:proofErr w:type="spellStart"/>
      <w:r w:rsidRPr="00AD2517">
        <w:rPr>
          <w:b w:val="0"/>
          <w:bCs/>
          <w:sz w:val="20"/>
          <w:szCs w:val="20"/>
        </w:rPr>
        <w:t>ee</w:t>
      </w:r>
      <w:proofErr w:type="spellEnd"/>
      <w:r w:rsidRPr="00AD2517">
        <w:rPr>
          <w:b w:val="0"/>
          <w:bCs/>
          <w:sz w:val="20"/>
          <w:szCs w:val="20"/>
        </w:rPr>
        <w:t xml:space="preserve"> v posodobljeni Evropski strategiji za fiziko delcev opredeljen kot prednostna izbira. Odločitev o projektu naj bi bila sprejeta leta 2028, zato je bila v obdobju 2026</w:t>
      </w:r>
      <w:r>
        <w:rPr>
          <w:b w:val="0"/>
          <w:bCs/>
          <w:sz w:val="20"/>
          <w:szCs w:val="20"/>
        </w:rPr>
        <w:t>-</w:t>
      </w:r>
      <w:r w:rsidRPr="00AD2517">
        <w:rPr>
          <w:b w:val="0"/>
          <w:bCs/>
          <w:sz w:val="20"/>
          <w:szCs w:val="20"/>
        </w:rPr>
        <w:t xml:space="preserve">2028 vzpostavljena Projektna pisarna za FCC, ki koordinira vse aktivnosti projekta. </w:t>
      </w:r>
      <w:r>
        <w:rPr>
          <w:b w:val="0"/>
          <w:bCs/>
          <w:sz w:val="20"/>
          <w:szCs w:val="20"/>
        </w:rPr>
        <w:t>S</w:t>
      </w:r>
      <w:r w:rsidRPr="00AD2517">
        <w:rPr>
          <w:b w:val="0"/>
          <w:bCs/>
          <w:sz w:val="20"/>
          <w:szCs w:val="20"/>
        </w:rPr>
        <w:t xml:space="preserve">ledilo </w:t>
      </w:r>
      <w:r>
        <w:rPr>
          <w:b w:val="0"/>
          <w:bCs/>
          <w:sz w:val="20"/>
          <w:szCs w:val="20"/>
        </w:rPr>
        <w:t xml:space="preserve">je </w:t>
      </w:r>
      <w:r w:rsidRPr="00AD2517">
        <w:rPr>
          <w:b w:val="0"/>
          <w:bCs/>
          <w:sz w:val="20"/>
          <w:szCs w:val="20"/>
        </w:rPr>
        <w:t>poročanje držav o nacionalnih napredkih in za CERN relevantnih zadevah</w:t>
      </w:r>
      <w:r>
        <w:rPr>
          <w:b w:val="0"/>
          <w:bCs/>
          <w:sz w:val="20"/>
          <w:szCs w:val="20"/>
        </w:rPr>
        <w:t>,</w:t>
      </w:r>
      <w:r w:rsidRPr="00AD2517">
        <w:rPr>
          <w:b w:val="0"/>
          <w:bCs/>
          <w:sz w:val="20"/>
          <w:szCs w:val="20"/>
        </w:rPr>
        <w:t xml:space="preserve"> poročila Odbora za znanstveno politiko, Finančnega odbora, poročilo o napredku za leto 2025, poročilo Odbora za revizijo in poročilo o pokojninskem skladu. Predstavljen je bil tudi predlog za spremembo dopusta zaradi materinstva in očetovstva</w:t>
      </w:r>
      <w:r>
        <w:rPr>
          <w:b w:val="0"/>
          <w:bCs/>
          <w:sz w:val="20"/>
          <w:szCs w:val="20"/>
        </w:rPr>
        <w:t xml:space="preserve"> ter</w:t>
      </w:r>
      <w:r w:rsidRPr="00AD2517">
        <w:rPr>
          <w:b w:val="0"/>
          <w:bCs/>
          <w:sz w:val="20"/>
          <w:szCs w:val="20"/>
        </w:rPr>
        <w:t xml:space="preserve"> poročilo o poskusih, ki niso povezani z LHC. Osrednja debata je potekala na temo strategije in glavnih ciljev CERN za obdobje 2026</w:t>
      </w:r>
      <w:r>
        <w:rPr>
          <w:b w:val="0"/>
          <w:bCs/>
          <w:sz w:val="20"/>
          <w:szCs w:val="20"/>
        </w:rPr>
        <w:t>-</w:t>
      </w:r>
      <w:r w:rsidRPr="00AD2517">
        <w:rPr>
          <w:b w:val="0"/>
          <w:bCs/>
          <w:sz w:val="20"/>
          <w:szCs w:val="20"/>
        </w:rPr>
        <w:t xml:space="preserve">2030, ki jo je predstavil generalni direktor. </w:t>
      </w:r>
      <w:r w:rsidR="006033BC" w:rsidRPr="006033BC">
        <w:rPr>
          <w:b w:val="0"/>
          <w:bCs/>
          <w:sz w:val="20"/>
          <w:szCs w:val="20"/>
        </w:rPr>
        <w:t>Slovenija je pozdravila strategijo kot ambiciozno, a realistično, ter podprla pravočasno dokončanje projekta HL</w:t>
      </w:r>
      <w:r w:rsidR="006033BC" w:rsidRPr="006033BC">
        <w:rPr>
          <w:rFonts w:ascii="Cambria Math" w:hAnsi="Cambria Math" w:cs="Cambria Math"/>
          <w:b w:val="0"/>
          <w:bCs/>
          <w:sz w:val="20"/>
          <w:szCs w:val="20"/>
        </w:rPr>
        <w:t>‑</w:t>
      </w:r>
      <w:r w:rsidR="006033BC" w:rsidRPr="006033BC">
        <w:rPr>
          <w:b w:val="0"/>
          <w:bCs/>
          <w:sz w:val="20"/>
          <w:szCs w:val="20"/>
        </w:rPr>
        <w:t>LHC, vključno z nadgradnjami eksperimentov, in potrdila FCC</w:t>
      </w:r>
      <w:r w:rsidR="006033BC" w:rsidRPr="006033BC">
        <w:rPr>
          <w:rFonts w:ascii="Cambria Math" w:hAnsi="Cambria Math" w:cs="Cambria Math"/>
          <w:b w:val="0"/>
          <w:bCs/>
          <w:sz w:val="20"/>
          <w:szCs w:val="20"/>
        </w:rPr>
        <w:t>‑</w:t>
      </w:r>
      <w:proofErr w:type="spellStart"/>
      <w:r w:rsidR="006033BC" w:rsidRPr="006033BC">
        <w:rPr>
          <w:b w:val="0"/>
          <w:bCs/>
          <w:sz w:val="20"/>
          <w:szCs w:val="20"/>
        </w:rPr>
        <w:t>ee</w:t>
      </w:r>
      <w:proofErr w:type="spellEnd"/>
      <w:r w:rsidR="006033BC" w:rsidRPr="006033BC">
        <w:rPr>
          <w:b w:val="0"/>
          <w:bCs/>
          <w:sz w:val="20"/>
          <w:szCs w:val="20"/>
        </w:rPr>
        <w:t xml:space="preserve"> kot optimalni naslednji vodilni projekt CERN, pri čemer je podprla prizadevanja za njegovo odobritev v Svetu leta 2028. Ob tem je priznala tudi potrebo nekaterih držav članic po nadaljnji obravnavi alternativ. Glede na politično naravo odločitve je Slovenija poudarila pomen jasnih in prepričljivih argumentov ter pozvala k nedvoumni odločitvi za ali proti projektu, ob hkratni pripravi poenostavljenega strateškega postop</w:t>
      </w:r>
      <w:r w:rsidR="006033BC">
        <w:rPr>
          <w:b w:val="0"/>
          <w:bCs/>
          <w:sz w:val="20"/>
          <w:szCs w:val="20"/>
        </w:rPr>
        <w:t xml:space="preserve">ka </w:t>
      </w:r>
      <w:r w:rsidR="006033BC" w:rsidRPr="006033BC">
        <w:rPr>
          <w:b w:val="0"/>
          <w:bCs/>
          <w:sz w:val="20"/>
          <w:szCs w:val="20"/>
        </w:rPr>
        <w:t xml:space="preserve">za morebitne alternative. </w:t>
      </w:r>
      <w:r w:rsidR="006033BC">
        <w:rPr>
          <w:b w:val="0"/>
          <w:bCs/>
          <w:sz w:val="20"/>
          <w:szCs w:val="20"/>
        </w:rPr>
        <w:t>Po</w:t>
      </w:r>
      <w:r w:rsidR="006033BC" w:rsidRPr="006033BC">
        <w:rPr>
          <w:b w:val="0"/>
          <w:bCs/>
          <w:sz w:val="20"/>
          <w:szCs w:val="20"/>
        </w:rPr>
        <w:t>dpr</w:t>
      </w:r>
      <w:r w:rsidR="006033BC">
        <w:rPr>
          <w:b w:val="0"/>
          <w:bCs/>
          <w:sz w:val="20"/>
          <w:szCs w:val="20"/>
        </w:rPr>
        <w:t>l</w:t>
      </w:r>
      <w:r w:rsidR="006033BC" w:rsidRPr="006033BC">
        <w:rPr>
          <w:b w:val="0"/>
          <w:bCs/>
          <w:sz w:val="20"/>
          <w:szCs w:val="20"/>
        </w:rPr>
        <w:t xml:space="preserve">a </w:t>
      </w:r>
      <w:r w:rsidR="006033BC">
        <w:rPr>
          <w:b w:val="0"/>
          <w:bCs/>
          <w:sz w:val="20"/>
          <w:szCs w:val="20"/>
        </w:rPr>
        <w:t xml:space="preserve">je </w:t>
      </w:r>
      <w:r w:rsidR="006033BC" w:rsidRPr="006033BC">
        <w:rPr>
          <w:b w:val="0"/>
          <w:bCs/>
          <w:sz w:val="20"/>
          <w:szCs w:val="20"/>
        </w:rPr>
        <w:t>tudi cilje krepit</w:t>
      </w:r>
      <w:r w:rsidR="006033BC">
        <w:rPr>
          <w:b w:val="0"/>
          <w:bCs/>
          <w:sz w:val="20"/>
          <w:szCs w:val="20"/>
        </w:rPr>
        <w:t>ve</w:t>
      </w:r>
      <w:r w:rsidR="006033BC" w:rsidRPr="006033BC">
        <w:rPr>
          <w:b w:val="0"/>
          <w:bCs/>
          <w:sz w:val="20"/>
          <w:szCs w:val="20"/>
        </w:rPr>
        <w:t xml:space="preserve"> sodelovanja z EU in ključnimi partnerji, poudar</w:t>
      </w:r>
      <w:r w:rsidR="006033BC">
        <w:rPr>
          <w:b w:val="0"/>
          <w:bCs/>
          <w:sz w:val="20"/>
          <w:szCs w:val="20"/>
        </w:rPr>
        <w:t>il</w:t>
      </w:r>
      <w:r w:rsidR="006033BC" w:rsidRPr="006033BC">
        <w:rPr>
          <w:b w:val="0"/>
          <w:bCs/>
          <w:sz w:val="20"/>
          <w:szCs w:val="20"/>
        </w:rPr>
        <w:t xml:space="preserve">a pomen </w:t>
      </w:r>
      <w:r w:rsidR="006033BC">
        <w:rPr>
          <w:b w:val="0"/>
          <w:bCs/>
          <w:sz w:val="20"/>
          <w:szCs w:val="20"/>
        </w:rPr>
        <w:t>aktivnosti</w:t>
      </w:r>
      <w:r w:rsidR="006033BC" w:rsidRPr="006033BC">
        <w:rPr>
          <w:b w:val="0"/>
          <w:bCs/>
          <w:sz w:val="20"/>
          <w:szCs w:val="20"/>
        </w:rPr>
        <w:t xml:space="preserve"> </w:t>
      </w:r>
      <w:r w:rsidR="006033BC">
        <w:rPr>
          <w:b w:val="0"/>
          <w:bCs/>
          <w:sz w:val="20"/>
          <w:szCs w:val="20"/>
        </w:rPr>
        <w:t>širšega o</w:t>
      </w:r>
      <w:r w:rsidR="006033BC" w:rsidRPr="006033BC">
        <w:rPr>
          <w:b w:val="0"/>
          <w:bCs/>
          <w:sz w:val="20"/>
          <w:szCs w:val="20"/>
        </w:rPr>
        <w:t xml:space="preserve">zaveščanja </w:t>
      </w:r>
      <w:r w:rsidR="006033BC">
        <w:rPr>
          <w:b w:val="0"/>
          <w:bCs/>
          <w:sz w:val="20"/>
          <w:szCs w:val="20"/>
        </w:rPr>
        <w:t xml:space="preserve">javnosti ter </w:t>
      </w:r>
      <w:r w:rsidR="006033BC" w:rsidRPr="006033BC">
        <w:rPr>
          <w:b w:val="0"/>
          <w:bCs/>
          <w:sz w:val="20"/>
          <w:szCs w:val="20"/>
        </w:rPr>
        <w:t>prizadevanja za celovito organizacijsko odličnost CERN.</w:t>
      </w:r>
      <w:r w:rsidR="006033BC">
        <w:rPr>
          <w:b w:val="0"/>
          <w:bCs/>
          <w:sz w:val="20"/>
          <w:szCs w:val="20"/>
        </w:rPr>
        <w:t xml:space="preserve"> </w:t>
      </w:r>
      <w:r w:rsidRPr="00AD2517">
        <w:rPr>
          <w:b w:val="0"/>
          <w:bCs/>
          <w:sz w:val="20"/>
          <w:szCs w:val="20"/>
        </w:rPr>
        <w:t>Zasedanje se je nadaljevalo s predstavitvijo ciljev in pričakovanih rezultatov FCC</w:t>
      </w:r>
      <w:r w:rsidR="006033BC">
        <w:rPr>
          <w:b w:val="0"/>
          <w:bCs/>
          <w:sz w:val="20"/>
          <w:szCs w:val="20"/>
        </w:rPr>
        <w:t xml:space="preserve">, </w:t>
      </w:r>
      <w:r w:rsidRPr="00AD2517">
        <w:rPr>
          <w:b w:val="0"/>
          <w:bCs/>
          <w:sz w:val="20"/>
          <w:szCs w:val="20"/>
        </w:rPr>
        <w:t>predstavi</w:t>
      </w:r>
      <w:r w:rsidR="006033BC">
        <w:rPr>
          <w:b w:val="0"/>
          <w:bCs/>
          <w:sz w:val="20"/>
          <w:szCs w:val="20"/>
        </w:rPr>
        <w:t xml:space="preserve">jo </w:t>
      </w:r>
      <w:r w:rsidRPr="00AD2517">
        <w:rPr>
          <w:b w:val="0"/>
          <w:bCs/>
          <w:sz w:val="20"/>
          <w:szCs w:val="20"/>
        </w:rPr>
        <w:t>poročil</w:t>
      </w:r>
      <w:r w:rsidR="006033BC">
        <w:rPr>
          <w:b w:val="0"/>
          <w:bCs/>
          <w:sz w:val="20"/>
          <w:szCs w:val="20"/>
        </w:rPr>
        <w:t>a</w:t>
      </w:r>
      <w:r w:rsidRPr="00AD2517">
        <w:rPr>
          <w:b w:val="0"/>
          <w:bCs/>
          <w:sz w:val="20"/>
          <w:szCs w:val="20"/>
        </w:rPr>
        <w:t xml:space="preserve"> o zadevah, ki niso povezane z LHC</w:t>
      </w:r>
      <w:r w:rsidR="006033BC">
        <w:rPr>
          <w:b w:val="0"/>
          <w:bCs/>
          <w:sz w:val="20"/>
          <w:szCs w:val="20"/>
        </w:rPr>
        <w:t xml:space="preserve"> in o</w:t>
      </w:r>
      <w:r w:rsidRPr="00AD2517">
        <w:rPr>
          <w:b w:val="0"/>
          <w:bCs/>
          <w:sz w:val="20"/>
          <w:szCs w:val="20"/>
        </w:rPr>
        <w:t xml:space="preserve"> zadevah v zvezi z LHC in HL-LHC.</w:t>
      </w:r>
    </w:p>
    <w:p w14:paraId="7F03601C" w14:textId="6A6C8D02" w:rsidR="00656608" w:rsidRDefault="00656608" w:rsidP="00656608">
      <w:pPr>
        <w:pStyle w:val="Naslovpredpisa"/>
        <w:tabs>
          <w:tab w:val="left" w:pos="2268"/>
        </w:tabs>
        <w:spacing w:after="0" w:line="276" w:lineRule="auto"/>
        <w:jc w:val="both"/>
        <w:rPr>
          <w:b w:val="0"/>
          <w:bCs/>
          <w:sz w:val="20"/>
          <w:szCs w:val="20"/>
        </w:rPr>
      </w:pPr>
      <w:r w:rsidRPr="00656608">
        <w:rPr>
          <w:b w:val="0"/>
          <w:bCs/>
          <w:sz w:val="20"/>
          <w:szCs w:val="20"/>
        </w:rPr>
        <w:t>V zaprtem delu</w:t>
      </w:r>
      <w:r>
        <w:rPr>
          <w:b w:val="0"/>
          <w:bCs/>
          <w:sz w:val="20"/>
          <w:szCs w:val="20"/>
        </w:rPr>
        <w:t xml:space="preserve"> zasedanja</w:t>
      </w:r>
      <w:r w:rsidRPr="00656608">
        <w:rPr>
          <w:b w:val="0"/>
          <w:bCs/>
          <w:sz w:val="20"/>
          <w:szCs w:val="20"/>
        </w:rPr>
        <w:t xml:space="preserve"> je Svet CERN obravnaval poročilo o prispevkih pridruženih držav članic in razpravljal o finančnem prispevku Ukrajine CERN-u za leto 2026. Svet je glasoval, da finančnega prispev</w:t>
      </w:r>
      <w:r>
        <w:rPr>
          <w:b w:val="0"/>
          <w:bCs/>
          <w:sz w:val="20"/>
          <w:szCs w:val="20"/>
        </w:rPr>
        <w:t>ek Ukrajine</w:t>
      </w:r>
      <w:r w:rsidRPr="00656608">
        <w:rPr>
          <w:b w:val="0"/>
          <w:bCs/>
          <w:sz w:val="20"/>
          <w:szCs w:val="20"/>
        </w:rPr>
        <w:t xml:space="preserve"> sorazmerno pokrijejo države članice. Svet se je na zaprtem delu seznanili še z zamudami pri plačilih in nejasno finančno situacijo Indije.</w:t>
      </w:r>
    </w:p>
    <w:p w14:paraId="2FE1CDE3" w14:textId="79A40B3F" w:rsidR="00F533AE" w:rsidRPr="00656608" w:rsidRDefault="00656608" w:rsidP="00F533AE">
      <w:pPr>
        <w:pStyle w:val="Naslovpredpisa"/>
        <w:tabs>
          <w:tab w:val="left" w:pos="2268"/>
        </w:tabs>
        <w:spacing w:after="0" w:line="276" w:lineRule="auto"/>
        <w:jc w:val="both"/>
        <w:rPr>
          <w:b w:val="0"/>
          <w:bCs/>
          <w:sz w:val="20"/>
          <w:szCs w:val="20"/>
        </w:rPr>
      </w:pPr>
      <w:r w:rsidRPr="00656608">
        <w:rPr>
          <w:b w:val="0"/>
          <w:bCs/>
          <w:sz w:val="20"/>
          <w:szCs w:val="20"/>
        </w:rPr>
        <w:t xml:space="preserve">V petek, 27. marca 2026, se je zasedanje pričelo s predstavitvijo </w:t>
      </w:r>
      <w:r>
        <w:rPr>
          <w:b w:val="0"/>
          <w:bCs/>
          <w:sz w:val="20"/>
          <w:szCs w:val="20"/>
        </w:rPr>
        <w:t xml:space="preserve">posodobljene </w:t>
      </w:r>
      <w:r w:rsidRPr="00656608">
        <w:rPr>
          <w:b w:val="0"/>
          <w:bCs/>
          <w:sz w:val="20"/>
          <w:szCs w:val="20"/>
        </w:rPr>
        <w:t>Evropske strategije za fiziko delcev</w:t>
      </w:r>
      <w:r>
        <w:rPr>
          <w:b w:val="0"/>
          <w:bCs/>
          <w:sz w:val="20"/>
          <w:szCs w:val="20"/>
        </w:rPr>
        <w:t xml:space="preserve">, kjer je bil </w:t>
      </w:r>
      <w:r w:rsidRPr="00656608">
        <w:rPr>
          <w:b w:val="0"/>
          <w:bCs/>
          <w:sz w:val="20"/>
          <w:szCs w:val="20"/>
        </w:rPr>
        <w:t>FCC</w:t>
      </w:r>
      <w:r w:rsidRPr="00656608">
        <w:rPr>
          <w:rFonts w:ascii="Cambria Math" w:hAnsi="Cambria Math" w:cs="Cambria Math"/>
          <w:b w:val="0"/>
          <w:bCs/>
          <w:sz w:val="20"/>
          <w:szCs w:val="20"/>
        </w:rPr>
        <w:t>‑</w:t>
      </w:r>
      <w:proofErr w:type="spellStart"/>
      <w:r w:rsidRPr="00656608">
        <w:rPr>
          <w:b w:val="0"/>
          <w:bCs/>
          <w:sz w:val="20"/>
          <w:szCs w:val="20"/>
        </w:rPr>
        <w:t>ee</w:t>
      </w:r>
      <w:proofErr w:type="spellEnd"/>
      <w:r w:rsidRPr="00656608">
        <w:rPr>
          <w:b w:val="0"/>
          <w:bCs/>
          <w:sz w:val="20"/>
          <w:szCs w:val="20"/>
        </w:rPr>
        <w:t xml:space="preserve"> </w:t>
      </w:r>
      <w:r>
        <w:rPr>
          <w:b w:val="0"/>
          <w:bCs/>
          <w:sz w:val="20"/>
          <w:szCs w:val="20"/>
        </w:rPr>
        <w:t xml:space="preserve">predstavljen </w:t>
      </w:r>
      <w:r w:rsidRPr="00656608">
        <w:rPr>
          <w:b w:val="0"/>
          <w:bCs/>
          <w:sz w:val="20"/>
          <w:szCs w:val="20"/>
        </w:rPr>
        <w:t>kot prednost</w:t>
      </w:r>
      <w:r>
        <w:rPr>
          <w:b w:val="0"/>
          <w:bCs/>
          <w:sz w:val="20"/>
          <w:szCs w:val="20"/>
        </w:rPr>
        <w:t>na</w:t>
      </w:r>
      <w:r w:rsidRPr="00656608">
        <w:rPr>
          <w:b w:val="0"/>
          <w:bCs/>
          <w:sz w:val="20"/>
          <w:szCs w:val="20"/>
        </w:rPr>
        <w:t xml:space="preserve"> izbira za naslednji </w:t>
      </w:r>
      <w:r>
        <w:rPr>
          <w:b w:val="0"/>
          <w:bCs/>
          <w:sz w:val="20"/>
          <w:szCs w:val="20"/>
        </w:rPr>
        <w:t>osrednji</w:t>
      </w:r>
      <w:r w:rsidRPr="00656608">
        <w:rPr>
          <w:b w:val="0"/>
          <w:bCs/>
          <w:sz w:val="20"/>
          <w:szCs w:val="20"/>
        </w:rPr>
        <w:t xml:space="preserve"> projekt CERN. </w:t>
      </w:r>
      <w:r>
        <w:rPr>
          <w:b w:val="0"/>
          <w:bCs/>
          <w:sz w:val="20"/>
          <w:szCs w:val="20"/>
        </w:rPr>
        <w:t>Skupina za evropsko strategijo (ESG) je predstavila</w:t>
      </w:r>
      <w:r w:rsidRPr="00656608">
        <w:rPr>
          <w:b w:val="0"/>
          <w:bCs/>
          <w:sz w:val="20"/>
          <w:szCs w:val="20"/>
        </w:rPr>
        <w:t xml:space="preserve"> FCC</w:t>
      </w:r>
      <w:r w:rsidRPr="00656608">
        <w:rPr>
          <w:rFonts w:ascii="Cambria Math" w:hAnsi="Cambria Math" w:cs="Cambria Math"/>
          <w:b w:val="0"/>
          <w:bCs/>
          <w:sz w:val="20"/>
          <w:szCs w:val="20"/>
        </w:rPr>
        <w:t>‑</w:t>
      </w:r>
      <w:proofErr w:type="spellStart"/>
      <w:r w:rsidRPr="00656608">
        <w:rPr>
          <w:b w:val="0"/>
          <w:bCs/>
          <w:sz w:val="20"/>
          <w:szCs w:val="20"/>
        </w:rPr>
        <w:t>ee</w:t>
      </w:r>
      <w:proofErr w:type="spellEnd"/>
      <w:r w:rsidRPr="00656608">
        <w:rPr>
          <w:b w:val="0"/>
          <w:bCs/>
          <w:sz w:val="20"/>
          <w:szCs w:val="20"/>
        </w:rPr>
        <w:t xml:space="preserve"> kot edinstven</w:t>
      </w:r>
      <w:r>
        <w:rPr>
          <w:b w:val="0"/>
          <w:bCs/>
          <w:sz w:val="20"/>
          <w:szCs w:val="20"/>
        </w:rPr>
        <w:t>o</w:t>
      </w:r>
      <w:r w:rsidRPr="00656608">
        <w:rPr>
          <w:b w:val="0"/>
          <w:bCs/>
          <w:sz w:val="20"/>
          <w:szCs w:val="20"/>
        </w:rPr>
        <w:t xml:space="preserve"> možnost, ki hkrati ponuja konkreten in vrhunski znanstveni program, dolgoročno vizijo razvoja področja</w:t>
      </w:r>
      <w:r>
        <w:rPr>
          <w:b w:val="0"/>
          <w:bCs/>
          <w:sz w:val="20"/>
          <w:szCs w:val="20"/>
        </w:rPr>
        <w:t xml:space="preserve">, </w:t>
      </w:r>
      <w:r w:rsidRPr="00656608">
        <w:rPr>
          <w:b w:val="0"/>
          <w:bCs/>
          <w:sz w:val="20"/>
          <w:szCs w:val="20"/>
        </w:rPr>
        <w:t xml:space="preserve">projekt </w:t>
      </w:r>
      <w:r>
        <w:rPr>
          <w:b w:val="0"/>
          <w:bCs/>
          <w:sz w:val="20"/>
          <w:szCs w:val="20"/>
        </w:rPr>
        <w:t xml:space="preserve">pa </w:t>
      </w:r>
      <w:r w:rsidRPr="00656608">
        <w:rPr>
          <w:b w:val="0"/>
          <w:bCs/>
          <w:sz w:val="20"/>
          <w:szCs w:val="20"/>
        </w:rPr>
        <w:t xml:space="preserve">bi ohranil vodilno vlogo Evrope na tem področju. </w:t>
      </w:r>
      <w:r>
        <w:rPr>
          <w:b w:val="0"/>
          <w:bCs/>
          <w:sz w:val="20"/>
          <w:szCs w:val="20"/>
        </w:rPr>
        <w:t>A</w:t>
      </w:r>
      <w:r w:rsidRPr="00656608">
        <w:rPr>
          <w:b w:val="0"/>
          <w:bCs/>
          <w:sz w:val="20"/>
          <w:szCs w:val="20"/>
        </w:rPr>
        <w:t>lternativa, ki bi bila primerljiva glede fizike in konkurenčnosti</w:t>
      </w:r>
      <w:r>
        <w:rPr>
          <w:b w:val="0"/>
          <w:bCs/>
          <w:sz w:val="20"/>
          <w:szCs w:val="20"/>
        </w:rPr>
        <w:t xml:space="preserve">, </w:t>
      </w:r>
      <w:r>
        <w:rPr>
          <w:b w:val="0"/>
          <w:bCs/>
          <w:sz w:val="20"/>
          <w:szCs w:val="20"/>
        </w:rPr>
        <w:lastRenderedPageBreak/>
        <w:t>ne obstaja</w:t>
      </w:r>
      <w:r w:rsidRPr="00656608">
        <w:rPr>
          <w:b w:val="0"/>
          <w:bCs/>
          <w:sz w:val="20"/>
          <w:szCs w:val="20"/>
        </w:rPr>
        <w:t xml:space="preserve">. </w:t>
      </w:r>
      <w:r>
        <w:rPr>
          <w:b w:val="0"/>
          <w:bCs/>
          <w:sz w:val="20"/>
          <w:szCs w:val="20"/>
        </w:rPr>
        <w:t xml:space="preserve">Svetu in vodstvu </w:t>
      </w:r>
      <w:r w:rsidRPr="00656608">
        <w:rPr>
          <w:b w:val="0"/>
          <w:bCs/>
          <w:sz w:val="20"/>
          <w:szCs w:val="20"/>
        </w:rPr>
        <w:t xml:space="preserve">CERN </w:t>
      </w:r>
      <w:r>
        <w:rPr>
          <w:b w:val="0"/>
          <w:bCs/>
          <w:sz w:val="20"/>
          <w:szCs w:val="20"/>
        </w:rPr>
        <w:t xml:space="preserve">zato predlagajo, </w:t>
      </w:r>
      <w:r w:rsidRPr="00656608">
        <w:rPr>
          <w:b w:val="0"/>
          <w:bCs/>
          <w:sz w:val="20"/>
          <w:szCs w:val="20"/>
        </w:rPr>
        <w:t>naj do leta 2028 vložita vse napore, da se preuči izvedljivost FCC</w:t>
      </w:r>
      <w:r w:rsidRPr="00656608">
        <w:rPr>
          <w:rFonts w:ascii="Cambria Math" w:hAnsi="Cambria Math" w:cs="Cambria Math"/>
          <w:b w:val="0"/>
          <w:bCs/>
          <w:sz w:val="20"/>
          <w:szCs w:val="20"/>
        </w:rPr>
        <w:t>‑</w:t>
      </w:r>
      <w:proofErr w:type="spellStart"/>
      <w:r w:rsidRPr="00656608">
        <w:rPr>
          <w:b w:val="0"/>
          <w:bCs/>
          <w:sz w:val="20"/>
          <w:szCs w:val="20"/>
        </w:rPr>
        <w:t>ee</w:t>
      </w:r>
      <w:proofErr w:type="spellEnd"/>
      <w:r w:rsidRPr="00656608">
        <w:rPr>
          <w:b w:val="0"/>
          <w:bCs/>
          <w:sz w:val="20"/>
          <w:szCs w:val="20"/>
        </w:rPr>
        <w:t xml:space="preserve">. V primeru neuspeha naj </w:t>
      </w:r>
      <w:r>
        <w:rPr>
          <w:b w:val="0"/>
          <w:bCs/>
          <w:sz w:val="20"/>
          <w:szCs w:val="20"/>
        </w:rPr>
        <w:t xml:space="preserve">Svet </w:t>
      </w:r>
      <w:r w:rsidRPr="00656608">
        <w:rPr>
          <w:b w:val="0"/>
          <w:bCs/>
          <w:sz w:val="20"/>
          <w:szCs w:val="20"/>
        </w:rPr>
        <w:t>leta 2028 razmisli o začetku novega, lažjega strateškega procesa, s ciljem opredelitve novega dolgoročnega načrta.</w:t>
      </w:r>
      <w:r w:rsidR="00F533AE">
        <w:rPr>
          <w:b w:val="0"/>
          <w:bCs/>
          <w:sz w:val="20"/>
          <w:szCs w:val="20"/>
        </w:rPr>
        <w:t xml:space="preserve"> </w:t>
      </w:r>
      <w:r w:rsidR="00AD2517" w:rsidRPr="00AD2517">
        <w:rPr>
          <w:b w:val="0"/>
          <w:bCs/>
          <w:sz w:val="20"/>
          <w:szCs w:val="20"/>
        </w:rPr>
        <w:t>Razprava držav članic je pokazala široko podporo strategiji, ob hkratnih pozivih nekaterih držav k</w:t>
      </w:r>
      <w:r w:rsidR="006033BC">
        <w:rPr>
          <w:b w:val="0"/>
          <w:bCs/>
          <w:sz w:val="20"/>
          <w:szCs w:val="20"/>
        </w:rPr>
        <w:t xml:space="preserve"> že omenjeni</w:t>
      </w:r>
      <w:r w:rsidR="00AD2517" w:rsidRPr="00AD2517">
        <w:rPr>
          <w:b w:val="0"/>
          <w:bCs/>
          <w:sz w:val="20"/>
          <w:szCs w:val="20"/>
        </w:rPr>
        <w:t xml:space="preserve"> jasnejši opredelitvi alternativ za lažje politično odločanje leta 2028.</w:t>
      </w:r>
      <w:r w:rsidR="00AD2517">
        <w:rPr>
          <w:b w:val="0"/>
          <w:bCs/>
          <w:sz w:val="20"/>
          <w:szCs w:val="20"/>
        </w:rPr>
        <w:t xml:space="preserve"> </w:t>
      </w:r>
      <w:r w:rsidR="00F533AE">
        <w:rPr>
          <w:b w:val="0"/>
          <w:bCs/>
          <w:sz w:val="20"/>
          <w:szCs w:val="20"/>
        </w:rPr>
        <w:t xml:space="preserve">Sledile so še predstavitve </w:t>
      </w:r>
      <w:r w:rsidR="00F533AE" w:rsidRPr="00F533AE">
        <w:rPr>
          <w:b w:val="0"/>
          <w:bCs/>
          <w:sz w:val="20"/>
          <w:szCs w:val="20"/>
        </w:rPr>
        <w:t>Poročil</w:t>
      </w:r>
      <w:r w:rsidR="00F533AE">
        <w:rPr>
          <w:b w:val="0"/>
          <w:bCs/>
          <w:sz w:val="20"/>
          <w:szCs w:val="20"/>
        </w:rPr>
        <w:t xml:space="preserve">a </w:t>
      </w:r>
      <w:r w:rsidR="00F533AE" w:rsidRPr="00F533AE">
        <w:rPr>
          <w:b w:val="0"/>
          <w:bCs/>
          <w:sz w:val="20"/>
          <w:szCs w:val="20"/>
        </w:rPr>
        <w:t>o sodelovanju med Evropsko komisijo in CERN</w:t>
      </w:r>
      <w:r w:rsidR="00F533AE">
        <w:rPr>
          <w:b w:val="0"/>
          <w:bCs/>
          <w:sz w:val="20"/>
          <w:szCs w:val="20"/>
        </w:rPr>
        <w:t xml:space="preserve">, poročilo </w:t>
      </w:r>
      <w:r w:rsidR="00F533AE" w:rsidRPr="00F533AE">
        <w:rPr>
          <w:b w:val="0"/>
          <w:bCs/>
          <w:sz w:val="20"/>
          <w:szCs w:val="20"/>
        </w:rPr>
        <w:t>Skupin</w:t>
      </w:r>
      <w:r w:rsidR="00F533AE">
        <w:rPr>
          <w:b w:val="0"/>
          <w:bCs/>
          <w:sz w:val="20"/>
          <w:szCs w:val="20"/>
        </w:rPr>
        <w:t xml:space="preserve">e </w:t>
      </w:r>
      <w:r w:rsidR="00F533AE" w:rsidRPr="00F533AE">
        <w:rPr>
          <w:b w:val="0"/>
          <w:bCs/>
          <w:sz w:val="20"/>
          <w:szCs w:val="20"/>
        </w:rPr>
        <w:t>direktorjev laboratorijev za fiziko velikih delcev</w:t>
      </w:r>
      <w:r w:rsidR="00F533AE">
        <w:rPr>
          <w:b w:val="0"/>
          <w:bCs/>
          <w:sz w:val="20"/>
          <w:szCs w:val="20"/>
        </w:rPr>
        <w:t xml:space="preserve">, </w:t>
      </w:r>
      <w:r w:rsidR="00F533AE" w:rsidRPr="00F533AE">
        <w:rPr>
          <w:b w:val="0"/>
          <w:bCs/>
          <w:sz w:val="20"/>
          <w:szCs w:val="20"/>
        </w:rPr>
        <w:t xml:space="preserve">Poročilo o </w:t>
      </w:r>
      <w:r w:rsidR="00F533AE">
        <w:rPr>
          <w:b w:val="0"/>
          <w:bCs/>
          <w:sz w:val="20"/>
          <w:szCs w:val="20"/>
        </w:rPr>
        <w:t>aktivnostih</w:t>
      </w:r>
      <w:r w:rsidR="00F533AE" w:rsidRPr="00F533AE">
        <w:rPr>
          <w:b w:val="0"/>
          <w:bCs/>
          <w:sz w:val="20"/>
          <w:szCs w:val="20"/>
        </w:rPr>
        <w:t xml:space="preserve"> ECFA v letu 2025 </w:t>
      </w:r>
      <w:r w:rsidR="00F533AE">
        <w:rPr>
          <w:b w:val="0"/>
          <w:bCs/>
          <w:sz w:val="20"/>
          <w:szCs w:val="20"/>
        </w:rPr>
        <w:t>ter p</w:t>
      </w:r>
      <w:r w:rsidR="00F533AE" w:rsidRPr="00F533AE">
        <w:rPr>
          <w:b w:val="0"/>
          <w:bCs/>
          <w:sz w:val="20"/>
          <w:szCs w:val="20"/>
        </w:rPr>
        <w:t>oročilo Evropske komunikacijske mreže za fiziko delcev</w:t>
      </w:r>
      <w:r w:rsidR="00F533AE">
        <w:rPr>
          <w:b w:val="0"/>
          <w:bCs/>
          <w:sz w:val="20"/>
          <w:szCs w:val="20"/>
        </w:rPr>
        <w:t xml:space="preserve">. </w:t>
      </w:r>
      <w:r w:rsidR="00F533AE" w:rsidRPr="00F533AE">
        <w:rPr>
          <w:b w:val="0"/>
          <w:bCs/>
          <w:sz w:val="20"/>
          <w:szCs w:val="20"/>
        </w:rPr>
        <w:t>Zasedanje se je zaključilo s potrditvijo statusa dostopa do dokumentov na dnevnem redu in točko razno, kjer ni bilo tem.</w:t>
      </w:r>
    </w:p>
    <w:p w14:paraId="00F35B71" w14:textId="7989124C" w:rsidR="00D27E65" w:rsidRPr="003F1A2E" w:rsidRDefault="00D27E65" w:rsidP="003F1A2E">
      <w:pPr>
        <w:spacing w:line="276" w:lineRule="auto"/>
        <w:jc w:val="both"/>
        <w:rPr>
          <w:rFonts w:ascii="Arial" w:hAnsi="Arial" w:cs="Arial"/>
          <w:sz w:val="20"/>
          <w:szCs w:val="20"/>
        </w:rPr>
      </w:pPr>
    </w:p>
    <w:sectPr w:rsidR="00D27E65" w:rsidRPr="003F1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9"/>
  </w:num>
  <w:num w:numId="3" w16cid:durableId="795374075">
    <w:abstractNumId w:val="7"/>
  </w:num>
  <w:num w:numId="4" w16cid:durableId="1834954873">
    <w:abstractNumId w:val="10"/>
  </w:num>
  <w:num w:numId="5" w16cid:durableId="862019226">
    <w:abstractNumId w:val="11"/>
  </w:num>
  <w:num w:numId="6" w16cid:durableId="237331132">
    <w:abstractNumId w:val="4"/>
  </w:num>
  <w:num w:numId="7" w16cid:durableId="876313953">
    <w:abstractNumId w:val="2"/>
  </w:num>
  <w:num w:numId="8" w16cid:durableId="1448937285">
    <w:abstractNumId w:val="6"/>
  </w:num>
  <w:num w:numId="9" w16cid:durableId="362902620">
    <w:abstractNumId w:val="5"/>
  </w:num>
  <w:num w:numId="10" w16cid:durableId="513494142">
    <w:abstractNumId w:val="8"/>
  </w:num>
  <w:num w:numId="11" w16cid:durableId="1777484754">
    <w:abstractNumId w:val="1"/>
  </w:num>
  <w:num w:numId="12" w16cid:durableId="81202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37013"/>
    <w:rsid w:val="000C26EE"/>
    <w:rsid w:val="000E0DDD"/>
    <w:rsid w:val="00115C41"/>
    <w:rsid w:val="001633B9"/>
    <w:rsid w:val="001860C3"/>
    <w:rsid w:val="001973E4"/>
    <w:rsid w:val="001E23AA"/>
    <w:rsid w:val="002073CE"/>
    <w:rsid w:val="00221B90"/>
    <w:rsid w:val="002221D3"/>
    <w:rsid w:val="00240F30"/>
    <w:rsid w:val="0025512A"/>
    <w:rsid w:val="00260974"/>
    <w:rsid w:val="003154DA"/>
    <w:rsid w:val="00321A64"/>
    <w:rsid w:val="003C4591"/>
    <w:rsid w:val="003C750F"/>
    <w:rsid w:val="003E4603"/>
    <w:rsid w:val="003E56E9"/>
    <w:rsid w:val="003F1A2E"/>
    <w:rsid w:val="003F2354"/>
    <w:rsid w:val="0041539F"/>
    <w:rsid w:val="00430028"/>
    <w:rsid w:val="004821EB"/>
    <w:rsid w:val="004B0F48"/>
    <w:rsid w:val="004C410D"/>
    <w:rsid w:val="00556A9F"/>
    <w:rsid w:val="00597BDE"/>
    <w:rsid w:val="005D5242"/>
    <w:rsid w:val="006033BC"/>
    <w:rsid w:val="006345DA"/>
    <w:rsid w:val="00656608"/>
    <w:rsid w:val="00691459"/>
    <w:rsid w:val="00695EC3"/>
    <w:rsid w:val="006D0115"/>
    <w:rsid w:val="007E59B5"/>
    <w:rsid w:val="00885796"/>
    <w:rsid w:val="008B6F92"/>
    <w:rsid w:val="008E05FC"/>
    <w:rsid w:val="008F210F"/>
    <w:rsid w:val="008F796B"/>
    <w:rsid w:val="009301C8"/>
    <w:rsid w:val="009321F6"/>
    <w:rsid w:val="00955207"/>
    <w:rsid w:val="00987153"/>
    <w:rsid w:val="00990888"/>
    <w:rsid w:val="009B004A"/>
    <w:rsid w:val="009E5D8E"/>
    <w:rsid w:val="00A049F9"/>
    <w:rsid w:val="00A7744C"/>
    <w:rsid w:val="00A87E0A"/>
    <w:rsid w:val="00A93190"/>
    <w:rsid w:val="00AC7C44"/>
    <w:rsid w:val="00AD2517"/>
    <w:rsid w:val="00AE1F83"/>
    <w:rsid w:val="00AF004F"/>
    <w:rsid w:val="00B0355B"/>
    <w:rsid w:val="00B379A0"/>
    <w:rsid w:val="00B619E7"/>
    <w:rsid w:val="00B61C88"/>
    <w:rsid w:val="00B6299B"/>
    <w:rsid w:val="00BC1355"/>
    <w:rsid w:val="00BD112F"/>
    <w:rsid w:val="00BE7367"/>
    <w:rsid w:val="00C05823"/>
    <w:rsid w:val="00C24B2C"/>
    <w:rsid w:val="00C44C5F"/>
    <w:rsid w:val="00CC31E4"/>
    <w:rsid w:val="00D02C5F"/>
    <w:rsid w:val="00D2433F"/>
    <w:rsid w:val="00D27E65"/>
    <w:rsid w:val="00D4496C"/>
    <w:rsid w:val="00D72FD2"/>
    <w:rsid w:val="00DE5DF2"/>
    <w:rsid w:val="00E349B8"/>
    <w:rsid w:val="00E375D9"/>
    <w:rsid w:val="00E6458B"/>
    <w:rsid w:val="00EA0FCF"/>
    <w:rsid w:val="00EA3F21"/>
    <w:rsid w:val="00EA40BE"/>
    <w:rsid w:val="00EC55B3"/>
    <w:rsid w:val="00ED70D8"/>
    <w:rsid w:val="00F047F9"/>
    <w:rsid w:val="00F533AE"/>
    <w:rsid w:val="00F80FEA"/>
    <w:rsid w:val="00F9571A"/>
    <w:rsid w:val="00FA6E18"/>
    <w:rsid w:val="00FB20CB"/>
    <w:rsid w:val="00FB397B"/>
    <w:rsid w:val="00FC7849"/>
    <w:rsid w:val="00FD4FED"/>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podpisi">
    <w:name w:val="podpisi"/>
    <w:basedOn w:val="Navaden"/>
    <w:qFormat/>
    <w:rsid w:val="004B0F48"/>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B0F4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B0F48"/>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vzi@gov.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2150</Words>
  <Characters>12836</Characters>
  <Application>Microsoft Office Word</Application>
  <DocSecurity>0</DocSecurity>
  <Lines>442</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4</cp:revision>
  <dcterms:created xsi:type="dcterms:W3CDTF">2026-03-30T11:08:00Z</dcterms:created>
  <dcterms:modified xsi:type="dcterms:W3CDTF">2026-03-30T14:02:00Z</dcterms:modified>
</cp:coreProperties>
</file>