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5EC4" w14:textId="77777777" w:rsidR="00BA2EC6" w:rsidRPr="00394A7C" w:rsidRDefault="00BA2EC6" w:rsidP="00BA2EC6">
      <w:pPr>
        <w:rPr>
          <w:color w:val="FF000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394A7C" w:rsidRPr="00394A7C" w14:paraId="5B4C78B8" w14:textId="77777777" w:rsidTr="00CA678E">
        <w:trPr>
          <w:gridAfter w:val="5"/>
          <w:wAfter w:w="3004" w:type="dxa"/>
        </w:trPr>
        <w:tc>
          <w:tcPr>
            <w:tcW w:w="6096" w:type="dxa"/>
            <w:gridSpan w:val="7"/>
          </w:tcPr>
          <w:p w14:paraId="596037E0" w14:textId="2DAD9976" w:rsidR="00CA678E" w:rsidRPr="005B0DC7" w:rsidRDefault="00CA678E" w:rsidP="00416654">
            <w:pPr>
              <w:pStyle w:val="Neotevilenodstavek"/>
              <w:spacing w:before="0" w:after="0" w:line="260" w:lineRule="exact"/>
              <w:jc w:val="left"/>
              <w:rPr>
                <w:color w:val="FF0000"/>
                <w:sz w:val="20"/>
                <w:szCs w:val="20"/>
              </w:rPr>
            </w:pPr>
            <w:r w:rsidRPr="005B0DC7">
              <w:rPr>
                <w:sz w:val="20"/>
                <w:szCs w:val="20"/>
              </w:rPr>
              <w:t xml:space="preserve">Številka: </w:t>
            </w:r>
            <w:r w:rsidR="002E5D09">
              <w:rPr>
                <w:sz w:val="20"/>
                <w:szCs w:val="20"/>
              </w:rPr>
              <w:t>004-15/2024-2560-229</w:t>
            </w:r>
          </w:p>
        </w:tc>
      </w:tr>
      <w:tr w:rsidR="00394A7C" w:rsidRPr="00394A7C" w14:paraId="2840940E" w14:textId="77777777" w:rsidTr="00CA678E">
        <w:trPr>
          <w:gridAfter w:val="5"/>
          <w:wAfter w:w="3004" w:type="dxa"/>
        </w:trPr>
        <w:tc>
          <w:tcPr>
            <w:tcW w:w="6096" w:type="dxa"/>
            <w:gridSpan w:val="7"/>
          </w:tcPr>
          <w:p w14:paraId="1FC01DB6" w14:textId="4E35DBB6" w:rsidR="00CA678E" w:rsidRPr="005B0DC7" w:rsidRDefault="00CA678E" w:rsidP="00DB6774">
            <w:pPr>
              <w:pStyle w:val="Neotevilenodstavek"/>
              <w:spacing w:before="0" w:after="0" w:line="260" w:lineRule="exact"/>
              <w:jc w:val="left"/>
              <w:rPr>
                <w:color w:val="FF0000"/>
                <w:sz w:val="20"/>
                <w:szCs w:val="20"/>
              </w:rPr>
            </w:pPr>
            <w:r w:rsidRPr="005B0DC7">
              <w:rPr>
                <w:sz w:val="20"/>
                <w:szCs w:val="20"/>
              </w:rPr>
              <w:t xml:space="preserve">Ljubljana, </w:t>
            </w:r>
            <w:r w:rsidR="00394A7C" w:rsidRPr="005B0DC7">
              <w:rPr>
                <w:sz w:val="20"/>
                <w:szCs w:val="20"/>
              </w:rPr>
              <w:t>1</w:t>
            </w:r>
            <w:r w:rsidR="002E5D09">
              <w:rPr>
                <w:sz w:val="20"/>
                <w:szCs w:val="20"/>
              </w:rPr>
              <w:t>4</w:t>
            </w:r>
            <w:r w:rsidR="00231CE1" w:rsidRPr="005B0DC7">
              <w:rPr>
                <w:sz w:val="20"/>
                <w:szCs w:val="20"/>
              </w:rPr>
              <w:t>.</w:t>
            </w:r>
            <w:r w:rsidR="00BA2EC6" w:rsidRPr="005B0DC7">
              <w:rPr>
                <w:sz w:val="20"/>
                <w:szCs w:val="20"/>
              </w:rPr>
              <w:t xml:space="preserve"> </w:t>
            </w:r>
            <w:r w:rsidR="002E5D09">
              <w:rPr>
                <w:sz w:val="20"/>
                <w:szCs w:val="20"/>
              </w:rPr>
              <w:t>7</w:t>
            </w:r>
            <w:r w:rsidR="00231CE1" w:rsidRPr="005B0DC7">
              <w:rPr>
                <w:sz w:val="20"/>
                <w:szCs w:val="20"/>
              </w:rPr>
              <w:t>.</w:t>
            </w:r>
            <w:r w:rsidR="00BA2EC6" w:rsidRPr="005B0DC7">
              <w:rPr>
                <w:sz w:val="20"/>
                <w:szCs w:val="20"/>
              </w:rPr>
              <w:t xml:space="preserve"> </w:t>
            </w:r>
            <w:r w:rsidR="00231CE1" w:rsidRPr="005B0DC7">
              <w:rPr>
                <w:sz w:val="20"/>
                <w:szCs w:val="20"/>
              </w:rPr>
              <w:t>202</w:t>
            </w:r>
            <w:r w:rsidR="00394A7C" w:rsidRPr="005B0DC7">
              <w:rPr>
                <w:sz w:val="20"/>
                <w:szCs w:val="20"/>
              </w:rPr>
              <w:t>5</w:t>
            </w:r>
          </w:p>
        </w:tc>
      </w:tr>
      <w:tr w:rsidR="00394A7C" w:rsidRPr="00394A7C" w14:paraId="04CC2EF6" w14:textId="77777777" w:rsidTr="00CA678E">
        <w:trPr>
          <w:gridAfter w:val="5"/>
          <w:wAfter w:w="3004" w:type="dxa"/>
        </w:trPr>
        <w:tc>
          <w:tcPr>
            <w:tcW w:w="6096" w:type="dxa"/>
            <w:gridSpan w:val="7"/>
          </w:tcPr>
          <w:p w14:paraId="493387D0" w14:textId="77777777" w:rsidR="00CA678E" w:rsidRPr="005B0DC7" w:rsidRDefault="00CA678E" w:rsidP="00416654">
            <w:pPr>
              <w:rPr>
                <w:rFonts w:cs="Arial"/>
                <w:color w:val="FF0000"/>
                <w:szCs w:val="20"/>
                <w:lang w:val="sl-SI"/>
              </w:rPr>
            </w:pPr>
          </w:p>
          <w:p w14:paraId="58EE19C4" w14:textId="77777777" w:rsidR="00CA678E" w:rsidRPr="005B0DC7" w:rsidRDefault="00CA678E" w:rsidP="00416654">
            <w:pPr>
              <w:rPr>
                <w:rFonts w:cs="Arial"/>
                <w:szCs w:val="20"/>
                <w:lang w:val="sl-SI"/>
              </w:rPr>
            </w:pPr>
            <w:r w:rsidRPr="005B0DC7">
              <w:rPr>
                <w:rFonts w:cs="Arial"/>
                <w:szCs w:val="20"/>
                <w:lang w:val="sl-SI"/>
              </w:rPr>
              <w:t>GENERALNI SEKRETARIAT VLADE REPUBLIKE SLOVENIJE</w:t>
            </w:r>
          </w:p>
          <w:p w14:paraId="415F60ED" w14:textId="77777777" w:rsidR="00CA678E" w:rsidRPr="005B0DC7" w:rsidRDefault="002E5D09" w:rsidP="00416654">
            <w:pPr>
              <w:rPr>
                <w:rFonts w:cs="Arial"/>
                <w:szCs w:val="20"/>
                <w:lang w:val="sl-SI"/>
              </w:rPr>
            </w:pPr>
            <w:hyperlink r:id="rId7" w:history="1">
              <w:r w:rsidR="00CA678E" w:rsidRPr="005B0DC7">
                <w:rPr>
                  <w:rStyle w:val="Hiperpovezava"/>
                  <w:color w:val="auto"/>
                  <w:szCs w:val="20"/>
                  <w:lang w:val="sl-SI"/>
                </w:rPr>
                <w:t>Gp.gs@gov.si</w:t>
              </w:r>
            </w:hyperlink>
          </w:p>
          <w:p w14:paraId="03162D15" w14:textId="77777777" w:rsidR="00CA678E" w:rsidRPr="005B0DC7" w:rsidRDefault="00CA678E" w:rsidP="00416654">
            <w:pPr>
              <w:rPr>
                <w:rFonts w:cs="Arial"/>
                <w:color w:val="FF0000"/>
                <w:szCs w:val="20"/>
                <w:lang w:val="sl-SI"/>
              </w:rPr>
            </w:pPr>
          </w:p>
        </w:tc>
      </w:tr>
      <w:tr w:rsidR="00394A7C" w:rsidRPr="00394A7C" w14:paraId="2CBD8AA9" w14:textId="77777777" w:rsidTr="00CA678E">
        <w:tc>
          <w:tcPr>
            <w:tcW w:w="9100" w:type="dxa"/>
            <w:gridSpan w:val="12"/>
          </w:tcPr>
          <w:p w14:paraId="28324CEB" w14:textId="34AAB524" w:rsidR="00CA678E" w:rsidRPr="00394A7C" w:rsidRDefault="00CA678E" w:rsidP="00416654">
            <w:pPr>
              <w:pStyle w:val="Naslovpredpisa"/>
              <w:spacing w:before="0" w:after="0" w:line="260" w:lineRule="exact"/>
              <w:jc w:val="left"/>
              <w:rPr>
                <w:color w:val="FF0000"/>
                <w:sz w:val="20"/>
                <w:szCs w:val="20"/>
              </w:rPr>
            </w:pPr>
            <w:r w:rsidRPr="00394A7C">
              <w:rPr>
                <w:sz w:val="20"/>
                <w:szCs w:val="20"/>
              </w:rPr>
              <w:t xml:space="preserve">ZADEVA: </w:t>
            </w:r>
            <w:r w:rsidR="00231CE1" w:rsidRPr="00394A7C">
              <w:rPr>
                <w:sz w:val="20"/>
                <w:szCs w:val="20"/>
              </w:rPr>
              <w:t xml:space="preserve">Poročilo o varstvu pred ionizirajočimi sevanji in jedrski varnosti v Republiki Sloveniji </w:t>
            </w:r>
            <w:r w:rsidR="00394A7C">
              <w:rPr>
                <w:sz w:val="20"/>
                <w:szCs w:val="20"/>
              </w:rPr>
              <w:t xml:space="preserve">za </w:t>
            </w:r>
            <w:r w:rsidR="00231CE1" w:rsidRPr="00394A7C">
              <w:rPr>
                <w:sz w:val="20"/>
                <w:szCs w:val="20"/>
              </w:rPr>
              <w:t>let</w:t>
            </w:r>
            <w:r w:rsidR="00394A7C">
              <w:rPr>
                <w:sz w:val="20"/>
                <w:szCs w:val="20"/>
              </w:rPr>
              <w:t>o</w:t>
            </w:r>
            <w:r w:rsidR="00231CE1" w:rsidRPr="00394A7C">
              <w:rPr>
                <w:sz w:val="20"/>
                <w:szCs w:val="20"/>
              </w:rPr>
              <w:t xml:space="preserve"> 202</w:t>
            </w:r>
            <w:r w:rsidR="00394A7C" w:rsidRPr="00394A7C">
              <w:rPr>
                <w:sz w:val="20"/>
                <w:szCs w:val="20"/>
              </w:rPr>
              <w:t>4</w:t>
            </w:r>
            <w:r w:rsidR="00231CE1" w:rsidRPr="00394A7C">
              <w:rPr>
                <w:sz w:val="20"/>
                <w:szCs w:val="20"/>
              </w:rPr>
              <w:t xml:space="preserve"> – predlog za obravnavo </w:t>
            </w:r>
          </w:p>
        </w:tc>
      </w:tr>
      <w:tr w:rsidR="00394A7C" w:rsidRPr="00394A7C" w14:paraId="2657496D" w14:textId="77777777" w:rsidTr="00CA678E">
        <w:tc>
          <w:tcPr>
            <w:tcW w:w="9100" w:type="dxa"/>
            <w:gridSpan w:val="12"/>
          </w:tcPr>
          <w:p w14:paraId="7E7D41EE" w14:textId="77777777" w:rsidR="00CA678E" w:rsidRPr="00394A7C" w:rsidRDefault="00CA678E" w:rsidP="00416654">
            <w:pPr>
              <w:pStyle w:val="Poglavje"/>
              <w:spacing w:before="0" w:after="0" w:line="260" w:lineRule="exact"/>
              <w:jc w:val="left"/>
              <w:rPr>
                <w:color w:val="FF0000"/>
                <w:sz w:val="20"/>
                <w:szCs w:val="20"/>
              </w:rPr>
            </w:pPr>
            <w:r w:rsidRPr="00394A7C">
              <w:rPr>
                <w:sz w:val="20"/>
                <w:szCs w:val="20"/>
              </w:rPr>
              <w:t>1. Predlog sklepov vlade:</w:t>
            </w:r>
          </w:p>
        </w:tc>
      </w:tr>
      <w:tr w:rsidR="00394A7C" w:rsidRPr="00394A7C" w14:paraId="40E646D7" w14:textId="77777777" w:rsidTr="00CA678E">
        <w:tc>
          <w:tcPr>
            <w:tcW w:w="9100" w:type="dxa"/>
            <w:gridSpan w:val="12"/>
          </w:tcPr>
          <w:p w14:paraId="22D36936" w14:textId="0A0C712D" w:rsidR="00231CE1" w:rsidRPr="00394A7C" w:rsidRDefault="00231CE1" w:rsidP="00BD7EEC">
            <w:pPr>
              <w:tabs>
                <w:tab w:val="left" w:pos="540"/>
              </w:tabs>
              <w:spacing w:before="60" w:after="60" w:line="240" w:lineRule="atLeast"/>
              <w:ind w:right="142"/>
              <w:jc w:val="both"/>
              <w:outlineLvl w:val="0"/>
              <w:rPr>
                <w:rFonts w:cs="Arial"/>
                <w:bCs/>
                <w:szCs w:val="20"/>
                <w:lang w:val="sl-SI" w:eastAsia="ar-SA"/>
              </w:rPr>
            </w:pPr>
            <w:r w:rsidRPr="00394A7C">
              <w:rPr>
                <w:rFonts w:cs="Arial"/>
                <w:bCs/>
                <w:szCs w:val="20"/>
                <w:lang w:val="sl-SI"/>
              </w:rPr>
              <w:t>Na podlagi šestega odstavka 21. člena Zakona o Vladi Republike Slovenije (Uradni list RS, št. 24/05 – uradno prečiščeno besedilo</w:t>
            </w:r>
            <w:r w:rsidR="00034CE9">
              <w:rPr>
                <w:rFonts w:cs="Arial"/>
                <w:bCs/>
                <w:szCs w:val="20"/>
                <w:lang w:val="sl-SI"/>
              </w:rPr>
              <w:t>,</w:t>
            </w:r>
            <w:r w:rsidRPr="00394A7C">
              <w:rPr>
                <w:rFonts w:cs="Arial"/>
                <w:bCs/>
                <w:szCs w:val="20"/>
                <w:lang w:val="sl-SI"/>
              </w:rPr>
              <w:t xml:space="preserve"> 109/08, 38/10 – ZUKN, 8/12, 21/13, 47/13 – ZDU-1G, 65/14, 55/17 in 163/22) in 168. člena Zakona o varstvu pred ionizirajočimi sevanji in jedrski varnosti (Uradni list RS, št. 76/17, 26/19, 172/21 in 18/23 – ZDU-1O) je Vlada Republike Slovenije na … seji, dne … … sprejela naslednji:</w:t>
            </w:r>
          </w:p>
          <w:p w14:paraId="4E1419EE" w14:textId="77777777" w:rsidR="00231CE1" w:rsidRPr="00394A7C" w:rsidRDefault="00231CE1" w:rsidP="00231CE1">
            <w:pPr>
              <w:tabs>
                <w:tab w:val="left" w:pos="540"/>
              </w:tabs>
              <w:spacing w:before="60" w:after="60" w:line="240" w:lineRule="atLeast"/>
              <w:ind w:right="142"/>
              <w:jc w:val="center"/>
              <w:outlineLvl w:val="0"/>
              <w:rPr>
                <w:rFonts w:cs="Arial"/>
                <w:bCs/>
                <w:szCs w:val="20"/>
                <w:lang w:val="sl-SI"/>
              </w:rPr>
            </w:pPr>
            <w:r w:rsidRPr="00394A7C">
              <w:rPr>
                <w:rFonts w:cs="Arial"/>
                <w:bCs/>
                <w:szCs w:val="20"/>
                <w:lang w:val="sl-SI"/>
              </w:rPr>
              <w:t>SKLEP</w:t>
            </w:r>
          </w:p>
          <w:p w14:paraId="775684B6" w14:textId="77777777" w:rsidR="00BA2EC6" w:rsidRPr="00394A7C" w:rsidRDefault="00BA2EC6" w:rsidP="00231CE1">
            <w:pPr>
              <w:pStyle w:val="Neotevilenodstavek"/>
              <w:rPr>
                <w:bCs/>
                <w:sz w:val="20"/>
                <w:szCs w:val="20"/>
                <w:lang w:eastAsia="en-US"/>
              </w:rPr>
            </w:pPr>
          </w:p>
          <w:p w14:paraId="7AB24EF6" w14:textId="64B2B71C" w:rsidR="00231CE1" w:rsidRPr="00394A7C" w:rsidRDefault="00231CE1" w:rsidP="00231CE1">
            <w:pPr>
              <w:pStyle w:val="Neotevilenodstavek"/>
              <w:rPr>
                <w:bCs/>
                <w:sz w:val="20"/>
                <w:szCs w:val="20"/>
                <w:lang w:eastAsia="en-US"/>
              </w:rPr>
            </w:pPr>
            <w:r w:rsidRPr="00394A7C">
              <w:rPr>
                <w:bCs/>
                <w:sz w:val="20"/>
                <w:szCs w:val="20"/>
                <w:lang w:eastAsia="en-US"/>
              </w:rPr>
              <w:t xml:space="preserve">Vlada Republike Slovenije je sprejela Poročilo o varstvu pred ionizirajočimi sevanji in jedrski varnosti v Republiki Sloveniji </w:t>
            </w:r>
            <w:r w:rsidR="00394A7C" w:rsidRPr="00394A7C">
              <w:rPr>
                <w:bCs/>
                <w:sz w:val="20"/>
                <w:szCs w:val="20"/>
                <w:lang w:eastAsia="en-US"/>
              </w:rPr>
              <w:t xml:space="preserve">za </w:t>
            </w:r>
            <w:r w:rsidRPr="00394A7C">
              <w:rPr>
                <w:bCs/>
                <w:sz w:val="20"/>
                <w:szCs w:val="20"/>
                <w:lang w:eastAsia="en-US"/>
              </w:rPr>
              <w:t>let</w:t>
            </w:r>
            <w:r w:rsidR="00394A7C" w:rsidRPr="00394A7C">
              <w:rPr>
                <w:bCs/>
                <w:sz w:val="20"/>
                <w:szCs w:val="20"/>
                <w:lang w:eastAsia="en-US"/>
              </w:rPr>
              <w:t>o</w:t>
            </w:r>
            <w:r w:rsidRPr="00394A7C">
              <w:rPr>
                <w:bCs/>
                <w:sz w:val="20"/>
                <w:szCs w:val="20"/>
                <w:lang w:eastAsia="en-US"/>
              </w:rPr>
              <w:t xml:space="preserve"> 202</w:t>
            </w:r>
            <w:r w:rsidR="00394A7C" w:rsidRPr="00394A7C">
              <w:rPr>
                <w:bCs/>
                <w:sz w:val="20"/>
                <w:szCs w:val="20"/>
                <w:lang w:eastAsia="en-US"/>
              </w:rPr>
              <w:t>4</w:t>
            </w:r>
            <w:r w:rsidRPr="00394A7C">
              <w:rPr>
                <w:bCs/>
                <w:sz w:val="20"/>
                <w:szCs w:val="20"/>
                <w:lang w:eastAsia="en-US"/>
              </w:rPr>
              <w:t xml:space="preserve"> in ga pošlje Državnemu zboru Republike Slovenije.</w:t>
            </w:r>
          </w:p>
          <w:p w14:paraId="258C23FD" w14:textId="77777777" w:rsidR="00231CE1" w:rsidRPr="00394A7C" w:rsidRDefault="00231CE1" w:rsidP="00231CE1">
            <w:pPr>
              <w:pStyle w:val="Neotevilenodstavek"/>
              <w:rPr>
                <w:bCs/>
                <w:sz w:val="20"/>
                <w:szCs w:val="20"/>
                <w:lang w:eastAsia="en-US"/>
              </w:rPr>
            </w:pPr>
          </w:p>
          <w:p w14:paraId="01F8E81C" w14:textId="77777777" w:rsidR="00BA2EC6" w:rsidRPr="00394A7C" w:rsidRDefault="00BA2EC6" w:rsidP="00231CE1">
            <w:pPr>
              <w:pStyle w:val="Neotevilenodstavek"/>
              <w:spacing w:line="260" w:lineRule="exact"/>
              <w:rPr>
                <w:bCs/>
                <w:sz w:val="20"/>
                <w:szCs w:val="20"/>
                <w:lang w:eastAsia="en-US"/>
              </w:rPr>
            </w:pPr>
          </w:p>
          <w:p w14:paraId="33CF8D2B" w14:textId="4D2E3D77" w:rsidR="00231CE1" w:rsidRPr="005B0DC7" w:rsidRDefault="00231CE1" w:rsidP="00231CE1">
            <w:pPr>
              <w:pStyle w:val="Neotevilenodstavek"/>
              <w:spacing w:line="260" w:lineRule="exact"/>
              <w:rPr>
                <w:bCs/>
                <w:sz w:val="20"/>
                <w:szCs w:val="20"/>
                <w:lang w:eastAsia="en-US"/>
              </w:rPr>
            </w:pPr>
            <w:r w:rsidRPr="00394A7C">
              <w:rPr>
                <w:bCs/>
                <w:sz w:val="20"/>
                <w:szCs w:val="20"/>
                <w:lang w:eastAsia="en-US"/>
              </w:rPr>
              <w:t xml:space="preserve">                                                                                                     </w:t>
            </w:r>
            <w:r w:rsidR="00AF2DEB" w:rsidRPr="00394A7C">
              <w:rPr>
                <w:bCs/>
                <w:sz w:val="20"/>
                <w:szCs w:val="20"/>
                <w:lang w:eastAsia="en-US"/>
              </w:rPr>
              <w:t xml:space="preserve"> </w:t>
            </w:r>
            <w:r w:rsidR="00AF2DEB" w:rsidRPr="005B0DC7">
              <w:rPr>
                <w:bCs/>
                <w:sz w:val="20"/>
                <w:szCs w:val="20"/>
                <w:lang w:eastAsia="en-US"/>
              </w:rPr>
              <w:t xml:space="preserve">Barbara Kolenko </w:t>
            </w:r>
            <w:proofErr w:type="spellStart"/>
            <w:r w:rsidR="00AF2DEB" w:rsidRPr="005B0DC7">
              <w:rPr>
                <w:bCs/>
                <w:sz w:val="20"/>
                <w:szCs w:val="20"/>
                <w:lang w:eastAsia="en-US"/>
              </w:rPr>
              <w:t>Helbl</w:t>
            </w:r>
            <w:proofErr w:type="spellEnd"/>
          </w:p>
          <w:p w14:paraId="3C677A58" w14:textId="77777777" w:rsidR="00231CE1" w:rsidRPr="00394A7C" w:rsidRDefault="00231CE1" w:rsidP="00231CE1">
            <w:pPr>
              <w:pStyle w:val="Neotevilenodstavek"/>
              <w:spacing w:before="0" w:after="0" w:line="260" w:lineRule="exact"/>
              <w:rPr>
                <w:bCs/>
                <w:sz w:val="20"/>
                <w:szCs w:val="20"/>
                <w:lang w:eastAsia="en-US"/>
              </w:rPr>
            </w:pPr>
            <w:r w:rsidRPr="005B0DC7">
              <w:rPr>
                <w:bCs/>
                <w:sz w:val="20"/>
                <w:szCs w:val="20"/>
                <w:lang w:eastAsia="en-US"/>
              </w:rPr>
              <w:t xml:space="preserve">                                                                                                         generalni</w:t>
            </w:r>
            <w:r w:rsidRPr="00394A7C">
              <w:rPr>
                <w:bCs/>
                <w:sz w:val="20"/>
                <w:szCs w:val="20"/>
                <w:lang w:eastAsia="en-US"/>
              </w:rPr>
              <w:t xml:space="preserve"> sekretar</w:t>
            </w:r>
          </w:p>
          <w:p w14:paraId="2ACED449" w14:textId="77777777" w:rsidR="00231CE1" w:rsidRPr="00394A7C" w:rsidRDefault="00231CE1" w:rsidP="00231CE1">
            <w:pPr>
              <w:pStyle w:val="Neotevilenodstavek"/>
              <w:spacing w:before="0" w:after="0" w:line="260" w:lineRule="exact"/>
              <w:rPr>
                <w:bCs/>
                <w:iCs/>
                <w:sz w:val="20"/>
                <w:szCs w:val="20"/>
              </w:rPr>
            </w:pPr>
            <w:r w:rsidRPr="00394A7C">
              <w:rPr>
                <w:bCs/>
                <w:iCs/>
                <w:sz w:val="20"/>
                <w:szCs w:val="20"/>
              </w:rPr>
              <w:t xml:space="preserve">Prejmejo: </w:t>
            </w:r>
          </w:p>
          <w:p w14:paraId="5BB2B688" w14:textId="77777777" w:rsidR="00231CE1" w:rsidRPr="00394A7C" w:rsidRDefault="00231CE1" w:rsidP="00231CE1">
            <w:pPr>
              <w:pStyle w:val="Neotevilenodstavek"/>
              <w:numPr>
                <w:ilvl w:val="0"/>
                <w:numId w:val="8"/>
              </w:numPr>
              <w:spacing w:before="0" w:after="0" w:line="260" w:lineRule="exact"/>
              <w:textAlignment w:val="auto"/>
              <w:rPr>
                <w:iCs/>
                <w:sz w:val="20"/>
                <w:szCs w:val="20"/>
              </w:rPr>
            </w:pPr>
            <w:r w:rsidRPr="00394A7C">
              <w:rPr>
                <w:iCs/>
                <w:sz w:val="20"/>
                <w:szCs w:val="20"/>
              </w:rPr>
              <w:t>Državni zbor,</w:t>
            </w:r>
          </w:p>
          <w:p w14:paraId="63913E24" w14:textId="77777777" w:rsidR="00231CE1" w:rsidRPr="00394A7C" w:rsidRDefault="00231CE1" w:rsidP="00231CE1">
            <w:pPr>
              <w:pStyle w:val="Neotevilenodstavek"/>
              <w:numPr>
                <w:ilvl w:val="0"/>
                <w:numId w:val="8"/>
              </w:numPr>
              <w:spacing w:before="0" w:after="0" w:line="260" w:lineRule="exact"/>
              <w:textAlignment w:val="auto"/>
              <w:rPr>
                <w:iCs/>
                <w:sz w:val="20"/>
                <w:szCs w:val="20"/>
              </w:rPr>
            </w:pPr>
            <w:r w:rsidRPr="00394A7C">
              <w:rPr>
                <w:iCs/>
                <w:sz w:val="20"/>
                <w:szCs w:val="20"/>
              </w:rPr>
              <w:t xml:space="preserve">Ministrstvo za naravne vire in prostor, Uprava </w:t>
            </w:r>
            <w:r w:rsidRPr="00394A7C">
              <w:rPr>
                <w:sz w:val="20"/>
                <w:szCs w:val="20"/>
              </w:rPr>
              <w:t xml:space="preserve">Republike Slovenije </w:t>
            </w:r>
            <w:r w:rsidRPr="00394A7C">
              <w:rPr>
                <w:iCs/>
                <w:sz w:val="20"/>
                <w:szCs w:val="20"/>
              </w:rPr>
              <w:t>za jedrsko varnost,</w:t>
            </w:r>
          </w:p>
          <w:p w14:paraId="74672FED" w14:textId="77777777" w:rsidR="00CA678E" w:rsidRPr="002E5D09" w:rsidRDefault="00231CE1" w:rsidP="00231CE1">
            <w:pPr>
              <w:pStyle w:val="Neotevilenodstavek"/>
              <w:numPr>
                <w:ilvl w:val="0"/>
                <w:numId w:val="8"/>
              </w:numPr>
              <w:spacing w:before="0" w:after="0" w:line="260" w:lineRule="exact"/>
              <w:rPr>
                <w:iCs/>
                <w:color w:val="FF0000"/>
                <w:sz w:val="20"/>
                <w:szCs w:val="20"/>
              </w:rPr>
            </w:pPr>
            <w:r w:rsidRPr="00394A7C">
              <w:rPr>
                <w:iCs/>
                <w:sz w:val="20"/>
                <w:szCs w:val="20"/>
              </w:rPr>
              <w:t xml:space="preserve">Ministrstvo za zdravje, Uprava </w:t>
            </w:r>
            <w:r w:rsidRPr="00394A7C">
              <w:rPr>
                <w:sz w:val="20"/>
                <w:szCs w:val="20"/>
              </w:rPr>
              <w:t xml:space="preserve">Republike Slovenije </w:t>
            </w:r>
            <w:r w:rsidRPr="00394A7C">
              <w:rPr>
                <w:iCs/>
                <w:sz w:val="20"/>
                <w:szCs w:val="20"/>
              </w:rPr>
              <w:t>za varstvo pred sevanji.</w:t>
            </w:r>
          </w:p>
          <w:p w14:paraId="52214111" w14:textId="77777777" w:rsidR="002E5D09" w:rsidRDefault="002E5D09" w:rsidP="002E5D09">
            <w:pPr>
              <w:pStyle w:val="Neotevilenodstavek"/>
              <w:spacing w:before="0" w:after="0" w:line="260" w:lineRule="exact"/>
              <w:rPr>
                <w:iCs/>
                <w:color w:val="FF0000"/>
                <w:sz w:val="20"/>
                <w:szCs w:val="20"/>
              </w:rPr>
            </w:pPr>
          </w:p>
          <w:p w14:paraId="03AA8CC0" w14:textId="5609D268" w:rsidR="002E5D09" w:rsidRPr="00394A7C" w:rsidRDefault="002E5D09" w:rsidP="002E5D09">
            <w:pPr>
              <w:pStyle w:val="Neotevilenodstavek"/>
              <w:spacing w:before="0" w:after="0" w:line="260" w:lineRule="exact"/>
              <w:rPr>
                <w:iCs/>
                <w:color w:val="FF0000"/>
                <w:sz w:val="20"/>
                <w:szCs w:val="20"/>
              </w:rPr>
            </w:pPr>
          </w:p>
        </w:tc>
      </w:tr>
      <w:tr w:rsidR="00394A7C" w:rsidRPr="00394A7C" w14:paraId="5B0FDE67" w14:textId="77777777" w:rsidTr="00CA678E">
        <w:tc>
          <w:tcPr>
            <w:tcW w:w="9100" w:type="dxa"/>
            <w:gridSpan w:val="12"/>
          </w:tcPr>
          <w:p w14:paraId="5D387C92" w14:textId="77777777" w:rsidR="00CA678E" w:rsidRPr="00394A7C" w:rsidRDefault="00CA678E" w:rsidP="00416654">
            <w:pPr>
              <w:pStyle w:val="Neotevilenodstavek"/>
              <w:spacing w:before="0" w:after="0" w:line="260" w:lineRule="exact"/>
              <w:rPr>
                <w:b/>
                <w:iCs/>
                <w:sz w:val="20"/>
                <w:szCs w:val="20"/>
              </w:rPr>
            </w:pPr>
            <w:r w:rsidRPr="00394A7C">
              <w:rPr>
                <w:b/>
                <w:sz w:val="20"/>
                <w:szCs w:val="20"/>
              </w:rPr>
              <w:lastRenderedPageBreak/>
              <w:t>2. Predlog za obravnavo predloga zakona po nujnem ali skrajšanem postopku v državnem zboru z obrazložitvijo razlogov:</w:t>
            </w:r>
          </w:p>
        </w:tc>
      </w:tr>
      <w:tr w:rsidR="00394A7C" w:rsidRPr="00394A7C" w14:paraId="0448B235" w14:textId="77777777" w:rsidTr="00CA678E">
        <w:tc>
          <w:tcPr>
            <w:tcW w:w="9100" w:type="dxa"/>
            <w:gridSpan w:val="12"/>
          </w:tcPr>
          <w:p w14:paraId="0AD40ECE" w14:textId="2E2F1062" w:rsidR="00CA678E" w:rsidRPr="00394A7C" w:rsidRDefault="00231CE1" w:rsidP="00416654">
            <w:pPr>
              <w:pStyle w:val="Neotevilenodstavek"/>
              <w:spacing w:before="0" w:after="0" w:line="260" w:lineRule="exact"/>
              <w:rPr>
                <w:iCs/>
                <w:sz w:val="20"/>
                <w:szCs w:val="20"/>
              </w:rPr>
            </w:pPr>
            <w:r w:rsidRPr="00394A7C">
              <w:rPr>
                <w:iCs/>
                <w:sz w:val="20"/>
                <w:szCs w:val="20"/>
              </w:rPr>
              <w:t>/</w:t>
            </w:r>
          </w:p>
        </w:tc>
      </w:tr>
      <w:tr w:rsidR="00394A7C" w:rsidRPr="00394A7C" w14:paraId="57225D41" w14:textId="77777777" w:rsidTr="00CA678E">
        <w:tc>
          <w:tcPr>
            <w:tcW w:w="9100" w:type="dxa"/>
            <w:gridSpan w:val="12"/>
          </w:tcPr>
          <w:p w14:paraId="73E945A9" w14:textId="77777777" w:rsidR="00CA678E" w:rsidRPr="00394A7C" w:rsidRDefault="00CA678E" w:rsidP="00416654">
            <w:pPr>
              <w:pStyle w:val="Neotevilenodstavek"/>
              <w:spacing w:before="0" w:after="0" w:line="260" w:lineRule="exact"/>
              <w:rPr>
                <w:b/>
                <w:iCs/>
                <w:sz w:val="20"/>
                <w:szCs w:val="20"/>
              </w:rPr>
            </w:pPr>
            <w:r w:rsidRPr="00394A7C">
              <w:rPr>
                <w:b/>
                <w:sz w:val="20"/>
                <w:szCs w:val="20"/>
              </w:rPr>
              <w:t>3.a Osebe, odgovorne za strokovno pripravo in usklajenost gradiva:</w:t>
            </w:r>
          </w:p>
        </w:tc>
      </w:tr>
      <w:tr w:rsidR="00394A7C" w:rsidRPr="00394A7C" w14:paraId="784FD496" w14:textId="77777777" w:rsidTr="00CA678E">
        <w:tc>
          <w:tcPr>
            <w:tcW w:w="9100" w:type="dxa"/>
            <w:gridSpan w:val="12"/>
          </w:tcPr>
          <w:p w14:paraId="5DDAD348" w14:textId="77777777" w:rsidR="00231CE1" w:rsidRPr="00394A7C" w:rsidRDefault="00231CE1" w:rsidP="00231CE1">
            <w:pPr>
              <w:pStyle w:val="Neotevilenodstavek"/>
              <w:rPr>
                <w:bCs/>
                <w:sz w:val="20"/>
                <w:szCs w:val="20"/>
              </w:rPr>
            </w:pPr>
            <w:r w:rsidRPr="00394A7C">
              <w:rPr>
                <w:bCs/>
                <w:sz w:val="20"/>
                <w:szCs w:val="20"/>
              </w:rPr>
              <w:t>-</w:t>
            </w:r>
            <w:r w:rsidRPr="00394A7C">
              <w:rPr>
                <w:bCs/>
                <w:color w:val="FF0000"/>
                <w:sz w:val="20"/>
                <w:szCs w:val="20"/>
              </w:rPr>
              <w:t xml:space="preserve"> </w:t>
            </w:r>
            <w:r w:rsidRPr="00394A7C">
              <w:rPr>
                <w:bCs/>
                <w:sz w:val="20"/>
                <w:szCs w:val="20"/>
              </w:rPr>
              <w:t xml:space="preserve">Jože Novak, minister za naravne vire in prostor </w:t>
            </w:r>
          </w:p>
          <w:p w14:paraId="5FA7D683" w14:textId="4185C79D" w:rsidR="00231CE1" w:rsidRPr="00394A7C" w:rsidRDefault="00231CE1" w:rsidP="00231CE1">
            <w:pPr>
              <w:pStyle w:val="Neotevilenodstavek"/>
              <w:spacing w:after="0"/>
              <w:rPr>
                <w:bCs/>
                <w:sz w:val="20"/>
                <w:szCs w:val="20"/>
              </w:rPr>
            </w:pPr>
            <w:r w:rsidRPr="00394A7C">
              <w:rPr>
                <w:bCs/>
                <w:sz w:val="20"/>
                <w:szCs w:val="20"/>
              </w:rPr>
              <w:t>- mag. Miran Gajšek, državni sekretar Ministrstva za naravne vire in prostor</w:t>
            </w:r>
          </w:p>
          <w:p w14:paraId="5C606000" w14:textId="56A4D94C" w:rsidR="00CA678E" w:rsidRPr="00394A7C" w:rsidRDefault="00231CE1" w:rsidP="00231CE1">
            <w:pPr>
              <w:pStyle w:val="Neotevilenodstavek"/>
              <w:spacing w:before="0" w:after="0" w:line="260" w:lineRule="exact"/>
              <w:rPr>
                <w:iCs/>
                <w:color w:val="FF0000"/>
                <w:sz w:val="20"/>
                <w:szCs w:val="20"/>
              </w:rPr>
            </w:pPr>
            <w:r w:rsidRPr="00394A7C">
              <w:rPr>
                <w:sz w:val="20"/>
                <w:szCs w:val="20"/>
              </w:rPr>
              <w:t>- Igor Sirc, direktor Uprave Republike Slovenije za jedrsko varnost</w:t>
            </w:r>
          </w:p>
        </w:tc>
      </w:tr>
      <w:tr w:rsidR="00394A7C" w:rsidRPr="00394A7C" w14:paraId="4B3BDCB9" w14:textId="77777777" w:rsidTr="00CA678E">
        <w:tc>
          <w:tcPr>
            <w:tcW w:w="9100" w:type="dxa"/>
            <w:gridSpan w:val="12"/>
          </w:tcPr>
          <w:p w14:paraId="299B709C" w14:textId="77777777" w:rsidR="00CA678E" w:rsidRPr="00394A7C" w:rsidRDefault="00CA678E" w:rsidP="00416654">
            <w:pPr>
              <w:pStyle w:val="Neotevilenodstavek"/>
              <w:spacing w:before="0" w:after="0" w:line="260" w:lineRule="exact"/>
              <w:rPr>
                <w:b/>
                <w:iCs/>
                <w:sz w:val="20"/>
                <w:szCs w:val="20"/>
              </w:rPr>
            </w:pPr>
            <w:r w:rsidRPr="00394A7C">
              <w:rPr>
                <w:b/>
                <w:iCs/>
                <w:sz w:val="20"/>
                <w:szCs w:val="20"/>
              </w:rPr>
              <w:t xml:space="preserve">3.b Zunanji strokovnjaki, ki so </w:t>
            </w:r>
            <w:r w:rsidRPr="00394A7C">
              <w:rPr>
                <w:b/>
                <w:sz w:val="20"/>
                <w:szCs w:val="20"/>
              </w:rPr>
              <w:t>sodelovali pri pripravi dela ali celotnega gradiva:</w:t>
            </w:r>
          </w:p>
        </w:tc>
      </w:tr>
      <w:tr w:rsidR="00394A7C" w:rsidRPr="00394A7C" w14:paraId="2CAE82DA" w14:textId="77777777" w:rsidTr="00CA678E">
        <w:tc>
          <w:tcPr>
            <w:tcW w:w="9100" w:type="dxa"/>
            <w:gridSpan w:val="12"/>
          </w:tcPr>
          <w:p w14:paraId="682348D8" w14:textId="300EC06A" w:rsidR="00CA678E" w:rsidRPr="00394A7C" w:rsidRDefault="00231CE1" w:rsidP="00416654">
            <w:pPr>
              <w:pStyle w:val="Neotevilenodstavek"/>
              <w:spacing w:before="0" w:after="0" w:line="260" w:lineRule="exact"/>
              <w:rPr>
                <w:iCs/>
                <w:sz w:val="20"/>
                <w:szCs w:val="20"/>
              </w:rPr>
            </w:pPr>
            <w:r w:rsidRPr="00394A7C">
              <w:rPr>
                <w:iCs/>
                <w:sz w:val="20"/>
                <w:szCs w:val="20"/>
              </w:rPr>
              <w:t>/</w:t>
            </w:r>
          </w:p>
        </w:tc>
      </w:tr>
      <w:tr w:rsidR="00394A7C" w:rsidRPr="00394A7C" w14:paraId="22962D80" w14:textId="77777777" w:rsidTr="00CA678E">
        <w:tc>
          <w:tcPr>
            <w:tcW w:w="9100" w:type="dxa"/>
            <w:gridSpan w:val="12"/>
          </w:tcPr>
          <w:p w14:paraId="3DDEACC1" w14:textId="77777777" w:rsidR="00CA678E" w:rsidRPr="00394A7C" w:rsidRDefault="00CA678E" w:rsidP="00416654">
            <w:pPr>
              <w:pStyle w:val="Neotevilenodstavek"/>
              <w:spacing w:before="0" w:after="0" w:line="260" w:lineRule="exact"/>
              <w:rPr>
                <w:b/>
                <w:iCs/>
                <w:sz w:val="20"/>
                <w:szCs w:val="20"/>
              </w:rPr>
            </w:pPr>
            <w:r w:rsidRPr="00394A7C">
              <w:rPr>
                <w:b/>
                <w:sz w:val="20"/>
                <w:szCs w:val="20"/>
              </w:rPr>
              <w:t>4. Predstavniki vlade, ki bodo sodelovali pri delu državnega zbora:</w:t>
            </w:r>
          </w:p>
        </w:tc>
      </w:tr>
      <w:tr w:rsidR="00394A7C" w:rsidRPr="00394A7C" w14:paraId="4C748D4D" w14:textId="77777777" w:rsidTr="00CA678E">
        <w:tc>
          <w:tcPr>
            <w:tcW w:w="9100" w:type="dxa"/>
            <w:gridSpan w:val="12"/>
          </w:tcPr>
          <w:p w14:paraId="68B501D8" w14:textId="77777777" w:rsidR="00AF2DEB" w:rsidRPr="00394A7C" w:rsidRDefault="00AF2DEB" w:rsidP="00AF2DEB">
            <w:pPr>
              <w:pStyle w:val="Neotevilenodstavek"/>
              <w:spacing w:after="0"/>
              <w:rPr>
                <w:bCs/>
                <w:sz w:val="20"/>
                <w:szCs w:val="20"/>
              </w:rPr>
            </w:pPr>
            <w:r w:rsidRPr="00394A7C">
              <w:rPr>
                <w:bCs/>
                <w:sz w:val="20"/>
                <w:szCs w:val="20"/>
              </w:rPr>
              <w:t xml:space="preserve">- Jože Novak, minister za naravne vire in prostor </w:t>
            </w:r>
          </w:p>
          <w:p w14:paraId="74BA53D0" w14:textId="5E64D9EE" w:rsidR="00AF2DEB" w:rsidRPr="00394A7C" w:rsidRDefault="00AF2DEB" w:rsidP="00AF2DEB">
            <w:pPr>
              <w:pStyle w:val="Neotevilenodstavek"/>
              <w:spacing w:after="0"/>
              <w:rPr>
                <w:bCs/>
                <w:sz w:val="20"/>
                <w:szCs w:val="20"/>
              </w:rPr>
            </w:pPr>
            <w:r w:rsidRPr="00394A7C">
              <w:rPr>
                <w:bCs/>
                <w:sz w:val="20"/>
                <w:szCs w:val="20"/>
              </w:rPr>
              <w:t>- mag. Miran Gajšek, državni sekretar Ministrstva za naravne vire in prostor</w:t>
            </w:r>
          </w:p>
          <w:p w14:paraId="51E8D421" w14:textId="4D6F3E54" w:rsidR="00AF2DEB" w:rsidRPr="00394A7C" w:rsidRDefault="00AF2DEB" w:rsidP="00AF2DEB">
            <w:pPr>
              <w:pStyle w:val="Neotevilenodstavek"/>
              <w:spacing w:before="0" w:after="0" w:line="260" w:lineRule="exact"/>
              <w:rPr>
                <w:sz w:val="20"/>
                <w:szCs w:val="20"/>
              </w:rPr>
            </w:pPr>
            <w:r w:rsidRPr="00394A7C">
              <w:rPr>
                <w:sz w:val="20"/>
                <w:szCs w:val="20"/>
              </w:rPr>
              <w:t>- Igor Sirc, direktor Uprave Republike Slovenije za jedrsko varnost</w:t>
            </w:r>
          </w:p>
          <w:p w14:paraId="765C429E" w14:textId="6C1ED778" w:rsidR="00CA678E" w:rsidRPr="00394A7C" w:rsidRDefault="00AF2DEB" w:rsidP="00AF2DEB">
            <w:pPr>
              <w:pStyle w:val="Neotevilenodstavek"/>
              <w:spacing w:before="0" w:after="0" w:line="260" w:lineRule="exact"/>
              <w:rPr>
                <w:b/>
                <w:color w:val="FF0000"/>
                <w:sz w:val="20"/>
                <w:szCs w:val="20"/>
              </w:rPr>
            </w:pPr>
            <w:r w:rsidRPr="00394A7C">
              <w:rPr>
                <w:bCs/>
                <w:sz w:val="20"/>
                <w:szCs w:val="20"/>
              </w:rPr>
              <w:t>- dr. Damijan Škrk, direktor Uprave Republike Slovenije za varstvo pred sevanji</w:t>
            </w:r>
          </w:p>
        </w:tc>
      </w:tr>
      <w:tr w:rsidR="00394A7C" w:rsidRPr="00394A7C" w14:paraId="5883A72A" w14:textId="77777777" w:rsidTr="00CA678E">
        <w:tc>
          <w:tcPr>
            <w:tcW w:w="9100" w:type="dxa"/>
            <w:gridSpan w:val="12"/>
          </w:tcPr>
          <w:p w14:paraId="2E5D9E03" w14:textId="77777777" w:rsidR="00CA678E" w:rsidRPr="00394A7C" w:rsidRDefault="00CA678E" w:rsidP="00416654">
            <w:pPr>
              <w:pStyle w:val="Oddelek"/>
              <w:numPr>
                <w:ilvl w:val="0"/>
                <w:numId w:val="0"/>
              </w:numPr>
              <w:spacing w:before="0" w:after="0" w:line="260" w:lineRule="exact"/>
              <w:jc w:val="left"/>
              <w:rPr>
                <w:color w:val="FF0000"/>
                <w:sz w:val="20"/>
                <w:szCs w:val="20"/>
              </w:rPr>
            </w:pPr>
            <w:r w:rsidRPr="00453326">
              <w:rPr>
                <w:sz w:val="20"/>
                <w:szCs w:val="20"/>
              </w:rPr>
              <w:t>5. Kratek povzetek gradiva:</w:t>
            </w:r>
          </w:p>
        </w:tc>
      </w:tr>
      <w:tr w:rsidR="00394A7C" w:rsidRPr="00394A7C" w14:paraId="14B8CEE9" w14:textId="77777777" w:rsidTr="00CA678E">
        <w:tc>
          <w:tcPr>
            <w:tcW w:w="9100" w:type="dxa"/>
            <w:gridSpan w:val="12"/>
          </w:tcPr>
          <w:p w14:paraId="1492E04D" w14:textId="4C82D691" w:rsidR="00AF2DEB" w:rsidRPr="00EF21E3" w:rsidRDefault="00AF2DEB" w:rsidP="00AF2DEB">
            <w:pPr>
              <w:pStyle w:val="Neotevilenodstavek"/>
              <w:spacing w:line="260" w:lineRule="exact"/>
              <w:rPr>
                <w:iCs/>
                <w:sz w:val="20"/>
                <w:szCs w:val="20"/>
              </w:rPr>
            </w:pPr>
            <w:r w:rsidRPr="00EF21E3">
              <w:rPr>
                <w:iCs/>
                <w:sz w:val="20"/>
                <w:szCs w:val="20"/>
              </w:rPr>
              <w:t>Poročilo o varstvu pred ionizirajočimi sevanji in jedrski varnosti v Republiki Sloveniji je vsako leto pripravljeno na podlagi 168. člena Zakona o varstvu pred ionizirajočimi sevanji in jedrski varnosti (Uradni list RS, št. 76/17, 26/19, 172/21 in 18/23 – ZDU-1O) ter povzema vsa dogajanja, povezana z varstvom pred ionizirajočimi sevanji in jedrsko varnostjo. Sprejme ga Vlada Republike Slovenije in pošlje Državnemu zboru Republike Slovenije. Poročilo je hkrati poglavitni način seznanjanja širše javnosti s poglavitnim dogajanjem v preteklem letu na tem področju.</w:t>
            </w:r>
          </w:p>
          <w:p w14:paraId="1B7A6788" w14:textId="77777777" w:rsidR="00CA678E" w:rsidRDefault="00AF2DEB" w:rsidP="00AF2DEB">
            <w:pPr>
              <w:pStyle w:val="Neotevilenodstavek"/>
              <w:spacing w:before="0" w:after="0" w:line="260" w:lineRule="exact"/>
              <w:rPr>
                <w:iCs/>
                <w:sz w:val="20"/>
                <w:szCs w:val="20"/>
              </w:rPr>
            </w:pPr>
            <w:r w:rsidRPr="00EF21E3">
              <w:rPr>
                <w:iCs/>
                <w:sz w:val="20"/>
                <w:szCs w:val="20"/>
              </w:rPr>
              <w:t>Poročilo ugotavlja, da je leto 202</w:t>
            </w:r>
            <w:r w:rsidR="00453326" w:rsidRPr="00EF21E3">
              <w:rPr>
                <w:iCs/>
                <w:sz w:val="20"/>
                <w:szCs w:val="20"/>
              </w:rPr>
              <w:t>4</w:t>
            </w:r>
            <w:r w:rsidRPr="00EF21E3">
              <w:rPr>
                <w:iCs/>
                <w:sz w:val="20"/>
                <w:szCs w:val="20"/>
              </w:rPr>
              <w:t xml:space="preserve"> minilo brez večjih posebnosti, prav tako pa je bil dosežen temeljni cilj jedrske in sevalne varnosti, to je varstvo ljudi in okolja pred nepotrebnimi škodljivimi učinki ionizirajočih sevanj.</w:t>
            </w:r>
          </w:p>
          <w:p w14:paraId="4DB0DA70" w14:textId="50DE2782" w:rsidR="00EF21E3" w:rsidRPr="00EF21E3" w:rsidRDefault="00EF21E3" w:rsidP="00AF2DEB">
            <w:pPr>
              <w:pStyle w:val="Neotevilenodstavek"/>
              <w:spacing w:before="0" w:after="0" w:line="260" w:lineRule="exact"/>
              <w:rPr>
                <w:iCs/>
                <w:sz w:val="20"/>
                <w:szCs w:val="20"/>
              </w:rPr>
            </w:pPr>
          </w:p>
        </w:tc>
      </w:tr>
      <w:tr w:rsidR="00394A7C" w:rsidRPr="00394A7C" w14:paraId="74F31011" w14:textId="77777777" w:rsidTr="00CA678E">
        <w:tc>
          <w:tcPr>
            <w:tcW w:w="9100" w:type="dxa"/>
            <w:gridSpan w:val="12"/>
          </w:tcPr>
          <w:p w14:paraId="10E67A6B" w14:textId="77777777" w:rsidR="00CA678E" w:rsidRPr="00EF21E3" w:rsidRDefault="00CA678E" w:rsidP="00416654">
            <w:pPr>
              <w:pStyle w:val="Oddelek"/>
              <w:numPr>
                <w:ilvl w:val="0"/>
                <w:numId w:val="0"/>
              </w:numPr>
              <w:spacing w:before="0" w:after="0" w:line="260" w:lineRule="exact"/>
              <w:jc w:val="left"/>
              <w:rPr>
                <w:sz w:val="20"/>
                <w:szCs w:val="20"/>
              </w:rPr>
            </w:pPr>
            <w:r w:rsidRPr="00EF21E3">
              <w:rPr>
                <w:sz w:val="20"/>
                <w:szCs w:val="20"/>
              </w:rPr>
              <w:t>6. Presoja posledic za:</w:t>
            </w:r>
          </w:p>
        </w:tc>
      </w:tr>
      <w:tr w:rsidR="00394A7C" w:rsidRPr="00394A7C" w14:paraId="3BE297BC" w14:textId="77777777" w:rsidTr="00CA678E">
        <w:tc>
          <w:tcPr>
            <w:tcW w:w="1448" w:type="dxa"/>
          </w:tcPr>
          <w:p w14:paraId="2BBC5B08"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a)</w:t>
            </w:r>
          </w:p>
        </w:tc>
        <w:tc>
          <w:tcPr>
            <w:tcW w:w="5444" w:type="dxa"/>
            <w:gridSpan w:val="9"/>
          </w:tcPr>
          <w:p w14:paraId="73FD094F" w14:textId="77777777" w:rsidR="00CA678E" w:rsidRPr="00453326" w:rsidRDefault="00CA678E" w:rsidP="00416654">
            <w:pPr>
              <w:pStyle w:val="Neotevilenodstavek"/>
              <w:spacing w:before="0" w:after="0" w:line="260" w:lineRule="exact"/>
              <w:rPr>
                <w:sz w:val="20"/>
                <w:szCs w:val="20"/>
              </w:rPr>
            </w:pPr>
            <w:r w:rsidRPr="00453326">
              <w:rPr>
                <w:sz w:val="20"/>
                <w:szCs w:val="20"/>
              </w:rPr>
              <w:t>javnofinančna sredstva nad 40.000 EUR v tekočem in naslednjih treh letih</w:t>
            </w:r>
          </w:p>
        </w:tc>
        <w:tc>
          <w:tcPr>
            <w:tcW w:w="2208" w:type="dxa"/>
            <w:gridSpan w:val="2"/>
            <w:vAlign w:val="center"/>
          </w:tcPr>
          <w:p w14:paraId="4D5B1FDF" w14:textId="3ED6BE9C"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7E6327C5" w14:textId="77777777" w:rsidTr="00CA678E">
        <w:tc>
          <w:tcPr>
            <w:tcW w:w="1448" w:type="dxa"/>
          </w:tcPr>
          <w:p w14:paraId="7EE3EC72"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b)</w:t>
            </w:r>
          </w:p>
        </w:tc>
        <w:tc>
          <w:tcPr>
            <w:tcW w:w="5444" w:type="dxa"/>
            <w:gridSpan w:val="9"/>
          </w:tcPr>
          <w:p w14:paraId="08F2D9DD" w14:textId="77777777" w:rsidR="00CA678E" w:rsidRPr="00453326" w:rsidRDefault="00CA678E" w:rsidP="00416654">
            <w:pPr>
              <w:pStyle w:val="Neotevilenodstavek"/>
              <w:spacing w:before="0" w:after="0" w:line="260" w:lineRule="exact"/>
              <w:rPr>
                <w:iCs/>
                <w:sz w:val="20"/>
                <w:szCs w:val="20"/>
              </w:rPr>
            </w:pPr>
            <w:r w:rsidRPr="00453326">
              <w:rPr>
                <w:bCs/>
                <w:sz w:val="20"/>
                <w:szCs w:val="20"/>
              </w:rPr>
              <w:t>usklajenost slovenskega pravnega reda s pravnim redom Evropske unije</w:t>
            </w:r>
          </w:p>
        </w:tc>
        <w:tc>
          <w:tcPr>
            <w:tcW w:w="2208" w:type="dxa"/>
            <w:gridSpan w:val="2"/>
            <w:vAlign w:val="center"/>
          </w:tcPr>
          <w:p w14:paraId="679C9DEB" w14:textId="012D9E01"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3E871E77" w14:textId="77777777" w:rsidTr="00CA678E">
        <w:tc>
          <w:tcPr>
            <w:tcW w:w="1448" w:type="dxa"/>
          </w:tcPr>
          <w:p w14:paraId="3CF9A3E2"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c)</w:t>
            </w:r>
          </w:p>
        </w:tc>
        <w:tc>
          <w:tcPr>
            <w:tcW w:w="5444" w:type="dxa"/>
            <w:gridSpan w:val="9"/>
          </w:tcPr>
          <w:p w14:paraId="5010DD8E" w14:textId="77777777" w:rsidR="00CA678E" w:rsidRPr="00453326" w:rsidRDefault="00CA678E" w:rsidP="00416654">
            <w:pPr>
              <w:pStyle w:val="Neotevilenodstavek"/>
              <w:spacing w:before="0" w:after="0" w:line="260" w:lineRule="exact"/>
              <w:rPr>
                <w:iCs/>
                <w:sz w:val="20"/>
                <w:szCs w:val="20"/>
              </w:rPr>
            </w:pPr>
            <w:r w:rsidRPr="00453326">
              <w:rPr>
                <w:sz w:val="20"/>
                <w:szCs w:val="20"/>
              </w:rPr>
              <w:t>administrativne posledice</w:t>
            </w:r>
          </w:p>
        </w:tc>
        <w:tc>
          <w:tcPr>
            <w:tcW w:w="2208" w:type="dxa"/>
            <w:gridSpan w:val="2"/>
            <w:vAlign w:val="center"/>
          </w:tcPr>
          <w:p w14:paraId="3210833A" w14:textId="00489866" w:rsidR="00CA678E" w:rsidRPr="00453326" w:rsidRDefault="00CA678E" w:rsidP="00416654">
            <w:pPr>
              <w:pStyle w:val="Neotevilenodstavek"/>
              <w:spacing w:before="0" w:after="0" w:line="260" w:lineRule="exact"/>
              <w:jc w:val="center"/>
              <w:rPr>
                <w:sz w:val="20"/>
                <w:szCs w:val="20"/>
              </w:rPr>
            </w:pPr>
            <w:r w:rsidRPr="00453326">
              <w:rPr>
                <w:sz w:val="20"/>
                <w:szCs w:val="20"/>
              </w:rPr>
              <w:t>NE</w:t>
            </w:r>
          </w:p>
        </w:tc>
      </w:tr>
      <w:tr w:rsidR="00394A7C" w:rsidRPr="00394A7C" w14:paraId="640509F2" w14:textId="77777777" w:rsidTr="00CA678E">
        <w:tc>
          <w:tcPr>
            <w:tcW w:w="1448" w:type="dxa"/>
          </w:tcPr>
          <w:p w14:paraId="60A87F44"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č)</w:t>
            </w:r>
          </w:p>
        </w:tc>
        <w:tc>
          <w:tcPr>
            <w:tcW w:w="5444" w:type="dxa"/>
            <w:gridSpan w:val="9"/>
          </w:tcPr>
          <w:p w14:paraId="3B272AD8" w14:textId="77777777" w:rsidR="00CA678E" w:rsidRPr="00453326" w:rsidRDefault="00CA678E" w:rsidP="00416654">
            <w:pPr>
              <w:pStyle w:val="Neotevilenodstavek"/>
              <w:spacing w:before="0" w:after="0" w:line="260" w:lineRule="exact"/>
              <w:rPr>
                <w:bCs/>
                <w:sz w:val="20"/>
                <w:szCs w:val="20"/>
              </w:rPr>
            </w:pPr>
            <w:r w:rsidRPr="00453326">
              <w:rPr>
                <w:sz w:val="20"/>
                <w:szCs w:val="20"/>
              </w:rPr>
              <w:t>gospodarstvo, zlasti</w:t>
            </w:r>
            <w:r w:rsidRPr="00453326">
              <w:rPr>
                <w:bCs/>
                <w:sz w:val="20"/>
                <w:szCs w:val="20"/>
              </w:rPr>
              <w:t xml:space="preserve"> mala in srednja podjetja ter konkurenčnost podjetij</w:t>
            </w:r>
          </w:p>
        </w:tc>
        <w:tc>
          <w:tcPr>
            <w:tcW w:w="2208" w:type="dxa"/>
            <w:gridSpan w:val="2"/>
            <w:vAlign w:val="center"/>
          </w:tcPr>
          <w:p w14:paraId="68A383D2" w14:textId="28A164F3"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65F36542" w14:textId="77777777" w:rsidTr="00CA678E">
        <w:tc>
          <w:tcPr>
            <w:tcW w:w="1448" w:type="dxa"/>
          </w:tcPr>
          <w:p w14:paraId="305B7004"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d)</w:t>
            </w:r>
          </w:p>
        </w:tc>
        <w:tc>
          <w:tcPr>
            <w:tcW w:w="5444" w:type="dxa"/>
            <w:gridSpan w:val="9"/>
          </w:tcPr>
          <w:p w14:paraId="3EE520E5" w14:textId="77777777" w:rsidR="00CA678E" w:rsidRPr="00453326" w:rsidRDefault="00CA678E" w:rsidP="00416654">
            <w:pPr>
              <w:pStyle w:val="Neotevilenodstavek"/>
              <w:spacing w:before="0" w:after="0" w:line="260" w:lineRule="exact"/>
              <w:rPr>
                <w:bCs/>
                <w:sz w:val="20"/>
                <w:szCs w:val="20"/>
              </w:rPr>
            </w:pPr>
            <w:r w:rsidRPr="00453326">
              <w:rPr>
                <w:bCs/>
                <w:sz w:val="20"/>
                <w:szCs w:val="20"/>
              </w:rPr>
              <w:t>okolje, vključno s prostorskimi in varstvenimi vidiki</w:t>
            </w:r>
          </w:p>
        </w:tc>
        <w:tc>
          <w:tcPr>
            <w:tcW w:w="2208" w:type="dxa"/>
            <w:gridSpan w:val="2"/>
            <w:vAlign w:val="center"/>
          </w:tcPr>
          <w:p w14:paraId="772BCA0E" w14:textId="77FA3AE7"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378BB5E8" w14:textId="77777777" w:rsidTr="00CA678E">
        <w:tc>
          <w:tcPr>
            <w:tcW w:w="1448" w:type="dxa"/>
          </w:tcPr>
          <w:p w14:paraId="45807DA7"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e)</w:t>
            </w:r>
          </w:p>
        </w:tc>
        <w:tc>
          <w:tcPr>
            <w:tcW w:w="5444" w:type="dxa"/>
            <w:gridSpan w:val="9"/>
          </w:tcPr>
          <w:p w14:paraId="6D613FFD" w14:textId="77777777" w:rsidR="00CA678E" w:rsidRPr="00453326" w:rsidRDefault="00CA678E" w:rsidP="00416654">
            <w:pPr>
              <w:pStyle w:val="Neotevilenodstavek"/>
              <w:spacing w:before="0" w:after="0" w:line="260" w:lineRule="exact"/>
              <w:rPr>
                <w:bCs/>
                <w:sz w:val="20"/>
                <w:szCs w:val="20"/>
              </w:rPr>
            </w:pPr>
            <w:r w:rsidRPr="00453326">
              <w:rPr>
                <w:bCs/>
                <w:sz w:val="20"/>
                <w:szCs w:val="20"/>
              </w:rPr>
              <w:t>socialno področje</w:t>
            </w:r>
          </w:p>
        </w:tc>
        <w:tc>
          <w:tcPr>
            <w:tcW w:w="2208" w:type="dxa"/>
            <w:gridSpan w:val="2"/>
            <w:vAlign w:val="center"/>
          </w:tcPr>
          <w:p w14:paraId="46E0C253" w14:textId="63E58575"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175FA5C7" w14:textId="77777777" w:rsidTr="00CA678E">
        <w:tc>
          <w:tcPr>
            <w:tcW w:w="1448" w:type="dxa"/>
            <w:tcBorders>
              <w:bottom w:val="single" w:sz="4" w:space="0" w:color="auto"/>
            </w:tcBorders>
          </w:tcPr>
          <w:p w14:paraId="05CE5143" w14:textId="77777777" w:rsidR="00CA678E" w:rsidRPr="00EF21E3" w:rsidRDefault="00CA678E" w:rsidP="00416654">
            <w:pPr>
              <w:pStyle w:val="Neotevilenodstavek"/>
              <w:spacing w:before="0" w:after="0" w:line="260" w:lineRule="exact"/>
              <w:ind w:left="360"/>
              <w:rPr>
                <w:iCs/>
                <w:sz w:val="20"/>
                <w:szCs w:val="20"/>
              </w:rPr>
            </w:pPr>
            <w:r w:rsidRPr="00EF21E3">
              <w:rPr>
                <w:iCs/>
                <w:sz w:val="20"/>
                <w:szCs w:val="20"/>
              </w:rPr>
              <w:t>f)</w:t>
            </w:r>
          </w:p>
        </w:tc>
        <w:tc>
          <w:tcPr>
            <w:tcW w:w="5444" w:type="dxa"/>
            <w:gridSpan w:val="9"/>
            <w:tcBorders>
              <w:bottom w:val="single" w:sz="4" w:space="0" w:color="auto"/>
            </w:tcBorders>
          </w:tcPr>
          <w:p w14:paraId="571031DC" w14:textId="77777777" w:rsidR="00CA678E" w:rsidRPr="00453326" w:rsidRDefault="00CA678E" w:rsidP="00416654">
            <w:pPr>
              <w:pStyle w:val="Neotevilenodstavek"/>
              <w:spacing w:before="0" w:after="0" w:line="260" w:lineRule="exact"/>
              <w:rPr>
                <w:bCs/>
                <w:sz w:val="20"/>
                <w:szCs w:val="20"/>
              </w:rPr>
            </w:pPr>
            <w:r w:rsidRPr="00453326">
              <w:rPr>
                <w:bCs/>
                <w:sz w:val="20"/>
                <w:szCs w:val="20"/>
              </w:rPr>
              <w:t>dokumente razvojnega načrtovanja:</w:t>
            </w:r>
          </w:p>
          <w:p w14:paraId="23559971" w14:textId="77777777" w:rsidR="00CA678E" w:rsidRPr="00453326" w:rsidRDefault="00CA678E" w:rsidP="00CA678E">
            <w:pPr>
              <w:pStyle w:val="Neotevilenodstavek"/>
              <w:numPr>
                <w:ilvl w:val="0"/>
                <w:numId w:val="9"/>
              </w:numPr>
              <w:spacing w:before="0" w:after="0" w:line="260" w:lineRule="exact"/>
              <w:rPr>
                <w:bCs/>
                <w:sz w:val="20"/>
                <w:szCs w:val="20"/>
              </w:rPr>
            </w:pPr>
            <w:r w:rsidRPr="00453326">
              <w:rPr>
                <w:bCs/>
                <w:sz w:val="20"/>
                <w:szCs w:val="20"/>
              </w:rPr>
              <w:t>nacionalne dokumente razvojnega načrtovanja</w:t>
            </w:r>
          </w:p>
          <w:p w14:paraId="25EC59B2" w14:textId="77777777" w:rsidR="00CA678E" w:rsidRPr="00453326" w:rsidRDefault="00CA678E" w:rsidP="00CA678E">
            <w:pPr>
              <w:pStyle w:val="Neotevilenodstavek"/>
              <w:numPr>
                <w:ilvl w:val="0"/>
                <w:numId w:val="9"/>
              </w:numPr>
              <w:spacing w:before="0" w:after="0" w:line="260" w:lineRule="exact"/>
              <w:rPr>
                <w:bCs/>
                <w:sz w:val="20"/>
                <w:szCs w:val="20"/>
              </w:rPr>
            </w:pPr>
            <w:r w:rsidRPr="00453326">
              <w:rPr>
                <w:bCs/>
                <w:sz w:val="20"/>
                <w:szCs w:val="20"/>
              </w:rPr>
              <w:t>razvojne politike na ravni programov po strukturi razvojne klasifikacije programskega proračuna</w:t>
            </w:r>
          </w:p>
          <w:p w14:paraId="7739CCBD" w14:textId="77777777" w:rsidR="00CA678E" w:rsidRPr="00453326" w:rsidRDefault="00CA678E" w:rsidP="00CA678E">
            <w:pPr>
              <w:pStyle w:val="Neotevilenodstavek"/>
              <w:numPr>
                <w:ilvl w:val="0"/>
                <w:numId w:val="9"/>
              </w:numPr>
              <w:spacing w:before="0" w:after="0" w:line="260" w:lineRule="exact"/>
              <w:rPr>
                <w:bCs/>
                <w:sz w:val="20"/>
                <w:szCs w:val="20"/>
              </w:rPr>
            </w:pPr>
            <w:r w:rsidRPr="00453326">
              <w:rPr>
                <w:bCs/>
                <w:sz w:val="20"/>
                <w:szCs w:val="20"/>
              </w:rPr>
              <w:t>razvojne dokumente Evropske unije in mednarodnih organizacij</w:t>
            </w:r>
          </w:p>
        </w:tc>
        <w:tc>
          <w:tcPr>
            <w:tcW w:w="2208" w:type="dxa"/>
            <w:gridSpan w:val="2"/>
            <w:tcBorders>
              <w:bottom w:val="single" w:sz="4" w:space="0" w:color="auto"/>
            </w:tcBorders>
            <w:vAlign w:val="center"/>
          </w:tcPr>
          <w:p w14:paraId="7F706F02" w14:textId="5168E2D4" w:rsidR="00CA678E" w:rsidRPr="00453326" w:rsidRDefault="00CA678E" w:rsidP="00416654">
            <w:pPr>
              <w:pStyle w:val="Neotevilenodstavek"/>
              <w:spacing w:before="0" w:after="0" w:line="260" w:lineRule="exact"/>
              <w:jc w:val="center"/>
              <w:rPr>
                <w:iCs/>
                <w:sz w:val="20"/>
                <w:szCs w:val="20"/>
              </w:rPr>
            </w:pPr>
            <w:r w:rsidRPr="00453326">
              <w:rPr>
                <w:sz w:val="20"/>
                <w:szCs w:val="20"/>
              </w:rPr>
              <w:t>NE</w:t>
            </w:r>
          </w:p>
        </w:tc>
      </w:tr>
      <w:tr w:rsidR="00394A7C" w:rsidRPr="00394A7C" w14:paraId="68AE24F4"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4B67751F" w14:textId="77777777" w:rsidR="00CA678E" w:rsidRPr="00453326" w:rsidRDefault="00CA678E" w:rsidP="00416654">
            <w:pPr>
              <w:pStyle w:val="Oddelek"/>
              <w:widowControl w:val="0"/>
              <w:numPr>
                <w:ilvl w:val="0"/>
                <w:numId w:val="0"/>
              </w:numPr>
              <w:spacing w:before="0" w:after="0" w:line="260" w:lineRule="exact"/>
              <w:jc w:val="left"/>
              <w:rPr>
                <w:sz w:val="20"/>
                <w:szCs w:val="20"/>
              </w:rPr>
            </w:pPr>
            <w:r w:rsidRPr="00453326">
              <w:rPr>
                <w:sz w:val="20"/>
                <w:szCs w:val="20"/>
              </w:rPr>
              <w:t>7.a Predstavitev ocene finančnih posledic nad 40.000 EUR:</w:t>
            </w:r>
          </w:p>
          <w:p w14:paraId="5B04F815" w14:textId="2791E7FE" w:rsidR="00CA678E" w:rsidRPr="00453326" w:rsidRDefault="00AF2DEB" w:rsidP="00416654">
            <w:pPr>
              <w:pStyle w:val="Oddelek"/>
              <w:widowControl w:val="0"/>
              <w:numPr>
                <w:ilvl w:val="0"/>
                <w:numId w:val="0"/>
              </w:numPr>
              <w:spacing w:before="0" w:after="0" w:line="260" w:lineRule="exact"/>
              <w:jc w:val="left"/>
              <w:rPr>
                <w:b w:val="0"/>
                <w:sz w:val="20"/>
                <w:szCs w:val="20"/>
              </w:rPr>
            </w:pPr>
            <w:r w:rsidRPr="00453326">
              <w:rPr>
                <w:b w:val="0"/>
                <w:sz w:val="20"/>
                <w:szCs w:val="20"/>
              </w:rPr>
              <w:t>/</w:t>
            </w:r>
          </w:p>
        </w:tc>
      </w:tr>
      <w:tr w:rsidR="00394A7C" w:rsidRPr="00394A7C" w14:paraId="71E30669"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7BCC90FC" w14:textId="77777777" w:rsidR="00CA678E" w:rsidRPr="00453326" w:rsidRDefault="00CA678E" w:rsidP="00CA678E">
            <w:pPr>
              <w:pStyle w:val="Oddelek"/>
              <w:spacing w:line="260" w:lineRule="exact"/>
              <w:rPr>
                <w:sz w:val="20"/>
                <w:szCs w:val="20"/>
              </w:rPr>
            </w:pPr>
            <w:r w:rsidRPr="00453326">
              <w:rPr>
                <w:sz w:val="20"/>
                <w:szCs w:val="20"/>
              </w:rPr>
              <w:t>I. Ocena finančnih posledic, ki niso načrtovane v sprejetem proračunu</w:t>
            </w:r>
          </w:p>
        </w:tc>
      </w:tr>
      <w:tr w:rsidR="00394A7C" w:rsidRPr="00394A7C" w14:paraId="486574C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D79D585" w14:textId="77777777" w:rsidR="00CA678E" w:rsidRPr="00453326" w:rsidRDefault="00CA678E" w:rsidP="00416654">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010E08" w14:textId="77777777" w:rsidR="00CA678E" w:rsidRPr="00453326" w:rsidRDefault="00CA678E" w:rsidP="00416654">
            <w:pPr>
              <w:widowControl w:val="0"/>
              <w:jc w:val="center"/>
              <w:rPr>
                <w:rFonts w:cs="Arial"/>
                <w:szCs w:val="20"/>
                <w:lang w:val="sl-SI"/>
              </w:rPr>
            </w:pPr>
            <w:r w:rsidRPr="00453326">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1842404" w14:textId="77777777" w:rsidR="00CA678E" w:rsidRPr="00453326" w:rsidRDefault="00CA678E" w:rsidP="00416654">
            <w:pPr>
              <w:widowControl w:val="0"/>
              <w:jc w:val="center"/>
              <w:rPr>
                <w:rFonts w:cs="Arial"/>
                <w:szCs w:val="20"/>
                <w:lang w:val="sl-SI"/>
              </w:rPr>
            </w:pPr>
            <w:r w:rsidRPr="00453326">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66A8DD" w14:textId="77777777" w:rsidR="00CA678E" w:rsidRPr="00453326" w:rsidRDefault="00CA678E" w:rsidP="00416654">
            <w:pPr>
              <w:widowControl w:val="0"/>
              <w:jc w:val="center"/>
              <w:rPr>
                <w:rFonts w:cs="Arial"/>
                <w:szCs w:val="20"/>
                <w:lang w:val="sl-SI"/>
              </w:rPr>
            </w:pPr>
            <w:r w:rsidRPr="00453326">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E68DFFA" w14:textId="77777777" w:rsidR="00CA678E" w:rsidRPr="00453326" w:rsidRDefault="00CA678E" w:rsidP="00416654">
            <w:pPr>
              <w:widowControl w:val="0"/>
              <w:jc w:val="center"/>
              <w:rPr>
                <w:rFonts w:cs="Arial"/>
                <w:szCs w:val="20"/>
                <w:lang w:val="sl-SI"/>
              </w:rPr>
            </w:pPr>
            <w:r w:rsidRPr="00453326">
              <w:rPr>
                <w:rFonts w:cs="Arial"/>
                <w:szCs w:val="20"/>
                <w:lang w:val="sl-SI"/>
              </w:rPr>
              <w:t>t + 3</w:t>
            </w:r>
          </w:p>
        </w:tc>
      </w:tr>
      <w:tr w:rsidR="00394A7C" w:rsidRPr="00394A7C" w14:paraId="7EB88AE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73DD2FA" w14:textId="77777777" w:rsidR="00CA678E" w:rsidRPr="00453326" w:rsidRDefault="00CA678E" w:rsidP="00416654">
            <w:pPr>
              <w:widowControl w:val="0"/>
              <w:rPr>
                <w:rFonts w:cs="Arial"/>
                <w:bCs/>
                <w:szCs w:val="20"/>
                <w:lang w:val="sl-SI"/>
              </w:rPr>
            </w:pPr>
            <w:r w:rsidRPr="00453326">
              <w:rPr>
                <w:rFonts w:cs="Arial"/>
                <w:bCs/>
                <w:szCs w:val="20"/>
                <w:lang w:val="sl-SI"/>
              </w:rPr>
              <w:t>Predvideno povečanje (+) ali zmanjšanje (</w:t>
            </w:r>
            <w:r w:rsidRPr="00453326">
              <w:rPr>
                <w:b/>
                <w:szCs w:val="20"/>
                <w:lang w:val="sl-SI"/>
              </w:rPr>
              <w:t>–</w:t>
            </w:r>
            <w:r w:rsidRPr="00453326">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D3B51D" w14:textId="77777777" w:rsidR="00CA678E" w:rsidRPr="00453326" w:rsidRDefault="00CA678E" w:rsidP="00453326">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9D7C96A"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656C3F9"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9A8E07B" w14:textId="77777777" w:rsidR="00CA678E" w:rsidRPr="00453326" w:rsidRDefault="00CA678E" w:rsidP="00453326">
            <w:pPr>
              <w:pStyle w:val="Naslov1"/>
            </w:pPr>
          </w:p>
        </w:tc>
      </w:tr>
      <w:tr w:rsidR="00394A7C" w:rsidRPr="00394A7C" w14:paraId="0802B7B2"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8B68170" w14:textId="77777777" w:rsidR="00CA678E" w:rsidRPr="00453326" w:rsidRDefault="00CA678E" w:rsidP="00416654">
            <w:pPr>
              <w:widowControl w:val="0"/>
              <w:rPr>
                <w:rFonts w:cs="Arial"/>
                <w:bCs/>
                <w:szCs w:val="20"/>
                <w:lang w:val="sl-SI"/>
              </w:rPr>
            </w:pPr>
            <w:r w:rsidRPr="00453326">
              <w:rPr>
                <w:rFonts w:cs="Arial"/>
                <w:bCs/>
                <w:szCs w:val="20"/>
                <w:lang w:val="sl-SI"/>
              </w:rPr>
              <w:t>Predvideno povečanje (+) ali zmanjšanje (</w:t>
            </w:r>
            <w:r w:rsidRPr="00453326">
              <w:rPr>
                <w:b/>
                <w:szCs w:val="20"/>
                <w:lang w:val="sl-SI"/>
              </w:rPr>
              <w:t>–</w:t>
            </w:r>
            <w:r w:rsidRPr="00453326">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906959" w14:textId="77777777" w:rsidR="00CA678E" w:rsidRPr="00453326" w:rsidRDefault="00CA678E" w:rsidP="00453326">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B2655FF"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8BDE93B"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8A97538" w14:textId="77777777" w:rsidR="00CA678E" w:rsidRPr="00453326" w:rsidRDefault="00CA678E" w:rsidP="00453326">
            <w:pPr>
              <w:pStyle w:val="Naslov1"/>
            </w:pPr>
          </w:p>
        </w:tc>
      </w:tr>
      <w:tr w:rsidR="00394A7C" w:rsidRPr="00394A7C" w14:paraId="660A249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B4DCCAD" w14:textId="77777777" w:rsidR="00CA678E" w:rsidRPr="00453326" w:rsidRDefault="00CA678E" w:rsidP="00416654">
            <w:pPr>
              <w:widowControl w:val="0"/>
              <w:rPr>
                <w:rFonts w:cs="Arial"/>
                <w:bCs/>
                <w:szCs w:val="20"/>
                <w:lang w:val="sl-SI"/>
              </w:rPr>
            </w:pPr>
            <w:r w:rsidRPr="00453326">
              <w:rPr>
                <w:rFonts w:cs="Arial"/>
                <w:bCs/>
                <w:szCs w:val="20"/>
                <w:lang w:val="sl-SI"/>
              </w:rPr>
              <w:lastRenderedPageBreak/>
              <w:t>Predvideno povečanje (+) ali zmanjšanje (</w:t>
            </w:r>
            <w:r w:rsidRPr="00453326">
              <w:rPr>
                <w:b/>
                <w:szCs w:val="20"/>
                <w:lang w:val="sl-SI"/>
              </w:rPr>
              <w:t>–</w:t>
            </w:r>
            <w:r w:rsidRPr="00453326">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B1FEB6" w14:textId="77777777" w:rsidR="00CA678E" w:rsidRPr="00453326"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1855B52" w14:textId="77777777" w:rsidR="00CA678E" w:rsidRPr="00453326"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40D0C0B" w14:textId="77777777" w:rsidR="00CA678E" w:rsidRPr="00453326" w:rsidRDefault="00CA678E" w:rsidP="0041665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93BEC3" w14:textId="77777777" w:rsidR="00CA678E" w:rsidRPr="00453326" w:rsidRDefault="00CA678E" w:rsidP="00416654">
            <w:pPr>
              <w:widowControl w:val="0"/>
              <w:jc w:val="center"/>
              <w:rPr>
                <w:rFonts w:cs="Arial"/>
                <w:szCs w:val="20"/>
                <w:lang w:val="sl-SI"/>
              </w:rPr>
            </w:pPr>
          </w:p>
        </w:tc>
      </w:tr>
      <w:tr w:rsidR="00394A7C" w:rsidRPr="00394A7C" w14:paraId="432629C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E2AA852" w14:textId="77777777" w:rsidR="00CA678E" w:rsidRPr="00453326" w:rsidRDefault="00CA678E" w:rsidP="00416654">
            <w:pPr>
              <w:widowControl w:val="0"/>
              <w:rPr>
                <w:rFonts w:cs="Arial"/>
                <w:bCs/>
                <w:szCs w:val="20"/>
                <w:lang w:val="sl-SI"/>
              </w:rPr>
            </w:pPr>
            <w:r w:rsidRPr="00453326">
              <w:rPr>
                <w:rFonts w:cs="Arial"/>
                <w:bCs/>
                <w:szCs w:val="20"/>
                <w:lang w:val="sl-SI"/>
              </w:rPr>
              <w:t>Predvideno povečanje (+) ali zmanjšanje (</w:t>
            </w:r>
            <w:r w:rsidRPr="00453326">
              <w:rPr>
                <w:b/>
                <w:szCs w:val="20"/>
                <w:lang w:val="sl-SI"/>
              </w:rPr>
              <w:t>–</w:t>
            </w:r>
            <w:r w:rsidRPr="00453326">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88281B" w14:textId="77777777" w:rsidR="00CA678E" w:rsidRPr="00453326" w:rsidRDefault="00CA678E" w:rsidP="0041665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377773D" w14:textId="77777777" w:rsidR="00CA678E" w:rsidRPr="00453326" w:rsidRDefault="00CA678E" w:rsidP="00416654">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9263A6C" w14:textId="77777777" w:rsidR="00CA678E" w:rsidRPr="00453326" w:rsidRDefault="00CA678E" w:rsidP="0041665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9C2437" w14:textId="77777777" w:rsidR="00CA678E" w:rsidRPr="00453326" w:rsidRDefault="00CA678E" w:rsidP="00416654">
            <w:pPr>
              <w:widowControl w:val="0"/>
              <w:jc w:val="center"/>
              <w:rPr>
                <w:rFonts w:cs="Arial"/>
                <w:szCs w:val="20"/>
                <w:lang w:val="sl-SI"/>
              </w:rPr>
            </w:pPr>
          </w:p>
        </w:tc>
      </w:tr>
      <w:tr w:rsidR="00394A7C" w:rsidRPr="00394A7C" w14:paraId="5F11AB9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A1E4C74" w14:textId="77777777" w:rsidR="00CA678E" w:rsidRPr="00453326" w:rsidRDefault="00CA678E" w:rsidP="00416654">
            <w:pPr>
              <w:widowControl w:val="0"/>
              <w:rPr>
                <w:rFonts w:cs="Arial"/>
                <w:bCs/>
                <w:szCs w:val="20"/>
                <w:lang w:val="sl-SI"/>
              </w:rPr>
            </w:pPr>
            <w:r w:rsidRPr="00453326">
              <w:rPr>
                <w:rFonts w:cs="Arial"/>
                <w:bCs/>
                <w:szCs w:val="20"/>
                <w:lang w:val="sl-SI"/>
              </w:rPr>
              <w:t>Predvideno povečanje (+) ali zmanjšanje (</w:t>
            </w:r>
            <w:r w:rsidRPr="00453326">
              <w:rPr>
                <w:b/>
                <w:szCs w:val="20"/>
                <w:lang w:val="sl-SI"/>
              </w:rPr>
              <w:t>–</w:t>
            </w:r>
            <w:r w:rsidRPr="00453326">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67D3B5" w14:textId="77777777" w:rsidR="00CA678E" w:rsidRPr="00453326" w:rsidRDefault="00CA678E" w:rsidP="00453326">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1531B13B"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E68DC2F"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7D3AFF3" w14:textId="77777777" w:rsidR="00CA678E" w:rsidRPr="00453326" w:rsidRDefault="00CA678E" w:rsidP="00453326">
            <w:pPr>
              <w:pStyle w:val="Naslov1"/>
            </w:pPr>
          </w:p>
        </w:tc>
      </w:tr>
      <w:tr w:rsidR="00394A7C" w:rsidRPr="00394A7C" w14:paraId="763B46F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F056B5" w14:textId="77777777" w:rsidR="00CA678E" w:rsidRPr="00453326" w:rsidRDefault="00CA678E" w:rsidP="00453326">
            <w:pPr>
              <w:pStyle w:val="Naslov1"/>
            </w:pPr>
            <w:r w:rsidRPr="00453326">
              <w:t>II. Finančne posledice za državni proračun</w:t>
            </w:r>
          </w:p>
        </w:tc>
      </w:tr>
      <w:tr w:rsidR="00394A7C" w:rsidRPr="00394A7C" w14:paraId="232936E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1DD961" w14:textId="77777777" w:rsidR="00CA678E" w:rsidRPr="00453326" w:rsidRDefault="00CA678E" w:rsidP="00453326">
            <w:pPr>
              <w:pStyle w:val="Naslov1"/>
            </w:pPr>
            <w:proofErr w:type="spellStart"/>
            <w:r w:rsidRPr="00453326">
              <w:t>II.a</w:t>
            </w:r>
            <w:proofErr w:type="spellEnd"/>
            <w:r w:rsidRPr="00453326">
              <w:t xml:space="preserve"> Pravice porabe za izvedbo predlaganih rešitev so zagotovljene:</w:t>
            </w:r>
          </w:p>
        </w:tc>
      </w:tr>
      <w:tr w:rsidR="00394A7C" w:rsidRPr="00394A7C" w14:paraId="7CCE100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F2B2B01" w14:textId="77777777" w:rsidR="00CA678E" w:rsidRPr="00453326" w:rsidRDefault="00CA678E" w:rsidP="00416654">
            <w:pPr>
              <w:widowControl w:val="0"/>
              <w:jc w:val="center"/>
              <w:rPr>
                <w:rFonts w:cs="Arial"/>
                <w:szCs w:val="20"/>
                <w:lang w:val="sl-SI"/>
              </w:rPr>
            </w:pPr>
            <w:r w:rsidRPr="0045332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1DBA54" w14:textId="77777777" w:rsidR="00CA678E" w:rsidRPr="00453326" w:rsidRDefault="00CA678E" w:rsidP="00416654">
            <w:pPr>
              <w:widowControl w:val="0"/>
              <w:jc w:val="center"/>
              <w:rPr>
                <w:rFonts w:cs="Arial"/>
                <w:szCs w:val="20"/>
                <w:lang w:val="sl-SI"/>
              </w:rPr>
            </w:pPr>
            <w:r w:rsidRPr="0045332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81F0D3" w14:textId="77777777" w:rsidR="00CA678E" w:rsidRPr="00453326" w:rsidRDefault="00CA678E" w:rsidP="00416654">
            <w:pPr>
              <w:widowControl w:val="0"/>
              <w:jc w:val="center"/>
              <w:rPr>
                <w:rFonts w:cs="Arial"/>
                <w:szCs w:val="20"/>
                <w:lang w:val="sl-SI"/>
              </w:rPr>
            </w:pPr>
            <w:r w:rsidRPr="00453326">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D008CFE" w14:textId="77777777" w:rsidR="00CA678E" w:rsidRPr="00453326" w:rsidRDefault="00CA678E" w:rsidP="00416654">
            <w:pPr>
              <w:widowControl w:val="0"/>
              <w:jc w:val="center"/>
              <w:rPr>
                <w:rFonts w:cs="Arial"/>
                <w:szCs w:val="20"/>
                <w:lang w:val="sl-SI"/>
              </w:rPr>
            </w:pPr>
            <w:r w:rsidRPr="00453326">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92DCAE8" w14:textId="77777777" w:rsidR="00CA678E" w:rsidRPr="00453326" w:rsidRDefault="00CA678E" w:rsidP="00416654">
            <w:pPr>
              <w:widowControl w:val="0"/>
              <w:jc w:val="center"/>
              <w:rPr>
                <w:rFonts w:cs="Arial"/>
                <w:szCs w:val="20"/>
                <w:lang w:val="sl-SI"/>
              </w:rPr>
            </w:pPr>
            <w:r w:rsidRPr="00453326">
              <w:rPr>
                <w:rFonts w:cs="Arial"/>
                <w:szCs w:val="20"/>
                <w:lang w:val="sl-SI"/>
              </w:rPr>
              <w:t>Znesek za t + 1</w:t>
            </w:r>
          </w:p>
        </w:tc>
      </w:tr>
      <w:tr w:rsidR="00394A7C" w:rsidRPr="00394A7C" w14:paraId="5725BE6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848DB85" w14:textId="77777777" w:rsidR="00CA678E" w:rsidRPr="00453326" w:rsidRDefault="00CA678E" w:rsidP="00453326">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1A392E" w14:textId="77777777" w:rsidR="00CA678E" w:rsidRPr="00453326" w:rsidRDefault="00CA678E" w:rsidP="00453326">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109EEE"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BAE0F2A"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F889E18" w14:textId="77777777" w:rsidR="00CA678E" w:rsidRPr="00453326" w:rsidRDefault="00CA678E" w:rsidP="00453326">
            <w:pPr>
              <w:pStyle w:val="Naslov1"/>
            </w:pPr>
          </w:p>
        </w:tc>
      </w:tr>
      <w:tr w:rsidR="00394A7C" w:rsidRPr="00394A7C" w14:paraId="197A684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E0684C1" w14:textId="77777777" w:rsidR="00CA678E" w:rsidRPr="00453326" w:rsidRDefault="00CA678E" w:rsidP="00453326">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1FCC4F" w14:textId="77777777" w:rsidR="00CA678E" w:rsidRPr="00453326" w:rsidRDefault="00CA678E" w:rsidP="00453326">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EDD7A1"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87608AA"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3373F0C" w14:textId="77777777" w:rsidR="00CA678E" w:rsidRPr="00453326" w:rsidRDefault="00CA678E" w:rsidP="00453326">
            <w:pPr>
              <w:pStyle w:val="Naslov1"/>
            </w:pPr>
          </w:p>
        </w:tc>
      </w:tr>
      <w:tr w:rsidR="00394A7C" w:rsidRPr="00394A7C" w14:paraId="64A0835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80053FA" w14:textId="77777777" w:rsidR="00CA678E" w:rsidRPr="00453326" w:rsidRDefault="00CA678E" w:rsidP="00453326">
            <w:pPr>
              <w:pStyle w:val="Naslov1"/>
            </w:pPr>
            <w:r w:rsidRPr="00453326">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A256EB" w14:textId="77777777" w:rsidR="00CA678E" w:rsidRPr="00453326" w:rsidRDefault="00CA678E" w:rsidP="00416654">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ED3894" w14:textId="77777777" w:rsidR="00CA678E" w:rsidRPr="00453326" w:rsidRDefault="00CA678E" w:rsidP="00453326">
            <w:pPr>
              <w:pStyle w:val="Naslov1"/>
            </w:pPr>
          </w:p>
        </w:tc>
      </w:tr>
      <w:tr w:rsidR="00394A7C" w:rsidRPr="00394A7C" w14:paraId="132D5A6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DBB14A" w14:textId="77777777" w:rsidR="00CA678E" w:rsidRPr="00453326" w:rsidRDefault="00CA678E" w:rsidP="00453326">
            <w:pPr>
              <w:pStyle w:val="Naslov1"/>
            </w:pPr>
            <w:proofErr w:type="spellStart"/>
            <w:r w:rsidRPr="00453326">
              <w:t>II.b</w:t>
            </w:r>
            <w:proofErr w:type="spellEnd"/>
            <w:r w:rsidRPr="00453326">
              <w:t xml:space="preserve"> Manjkajoče pravice porabe bodo zagotovljene s prerazporeditvijo:</w:t>
            </w:r>
          </w:p>
        </w:tc>
      </w:tr>
      <w:tr w:rsidR="00394A7C" w:rsidRPr="00394A7C" w14:paraId="6D9FCA2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DF2A27F" w14:textId="77777777" w:rsidR="00CA678E" w:rsidRPr="00453326" w:rsidRDefault="00CA678E" w:rsidP="00416654">
            <w:pPr>
              <w:widowControl w:val="0"/>
              <w:jc w:val="center"/>
              <w:rPr>
                <w:rFonts w:cs="Arial"/>
                <w:szCs w:val="20"/>
                <w:lang w:val="sl-SI"/>
              </w:rPr>
            </w:pPr>
            <w:r w:rsidRPr="0045332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50C3FE" w14:textId="77777777" w:rsidR="00CA678E" w:rsidRPr="00453326" w:rsidRDefault="00CA678E" w:rsidP="00416654">
            <w:pPr>
              <w:widowControl w:val="0"/>
              <w:jc w:val="center"/>
              <w:rPr>
                <w:rFonts w:cs="Arial"/>
                <w:szCs w:val="20"/>
                <w:lang w:val="sl-SI"/>
              </w:rPr>
            </w:pPr>
            <w:r w:rsidRPr="0045332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7BC9A7" w14:textId="77777777" w:rsidR="00CA678E" w:rsidRPr="00453326" w:rsidRDefault="00CA678E" w:rsidP="00416654">
            <w:pPr>
              <w:widowControl w:val="0"/>
              <w:jc w:val="center"/>
              <w:rPr>
                <w:rFonts w:cs="Arial"/>
                <w:szCs w:val="20"/>
                <w:lang w:val="sl-SI"/>
              </w:rPr>
            </w:pPr>
            <w:r w:rsidRPr="00453326">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F3F88A" w14:textId="77777777" w:rsidR="00CA678E" w:rsidRPr="00453326" w:rsidRDefault="00CA678E" w:rsidP="00416654">
            <w:pPr>
              <w:widowControl w:val="0"/>
              <w:jc w:val="center"/>
              <w:rPr>
                <w:rFonts w:cs="Arial"/>
                <w:szCs w:val="20"/>
                <w:lang w:val="sl-SI"/>
              </w:rPr>
            </w:pPr>
            <w:r w:rsidRPr="00453326">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2929D0D" w14:textId="77777777" w:rsidR="00CA678E" w:rsidRPr="00453326" w:rsidRDefault="00CA678E" w:rsidP="00416654">
            <w:pPr>
              <w:widowControl w:val="0"/>
              <w:jc w:val="center"/>
              <w:rPr>
                <w:rFonts w:cs="Arial"/>
                <w:szCs w:val="20"/>
                <w:lang w:val="sl-SI"/>
              </w:rPr>
            </w:pPr>
            <w:r w:rsidRPr="00453326">
              <w:rPr>
                <w:rFonts w:cs="Arial"/>
                <w:szCs w:val="20"/>
                <w:lang w:val="sl-SI"/>
              </w:rPr>
              <w:t xml:space="preserve">Znesek za t + 1 </w:t>
            </w:r>
          </w:p>
        </w:tc>
      </w:tr>
      <w:tr w:rsidR="00394A7C" w:rsidRPr="00394A7C" w14:paraId="6AB37A9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61BDAA5" w14:textId="77777777" w:rsidR="00CA678E" w:rsidRPr="00453326" w:rsidRDefault="00CA678E" w:rsidP="00453326">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9FABB5" w14:textId="77777777" w:rsidR="00CA678E" w:rsidRPr="00453326" w:rsidRDefault="00CA678E" w:rsidP="00453326">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8B0856"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CB8CF4"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CEB51F1" w14:textId="77777777" w:rsidR="00CA678E" w:rsidRPr="00453326" w:rsidRDefault="00CA678E" w:rsidP="00453326">
            <w:pPr>
              <w:pStyle w:val="Naslov1"/>
            </w:pPr>
          </w:p>
        </w:tc>
      </w:tr>
      <w:tr w:rsidR="00394A7C" w:rsidRPr="00394A7C" w14:paraId="07B2831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271FBCC" w14:textId="77777777" w:rsidR="00CA678E" w:rsidRPr="00453326" w:rsidRDefault="00CA678E" w:rsidP="00453326">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D582E5" w14:textId="77777777" w:rsidR="00CA678E" w:rsidRPr="00453326" w:rsidRDefault="00CA678E" w:rsidP="00453326">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0B7777" w14:textId="77777777" w:rsidR="00CA678E" w:rsidRPr="00453326" w:rsidRDefault="00CA678E" w:rsidP="00453326">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5F2ECC5"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372018E" w14:textId="77777777" w:rsidR="00CA678E" w:rsidRPr="00453326" w:rsidRDefault="00CA678E" w:rsidP="00453326">
            <w:pPr>
              <w:pStyle w:val="Naslov1"/>
            </w:pPr>
          </w:p>
        </w:tc>
      </w:tr>
      <w:tr w:rsidR="00394A7C" w:rsidRPr="00394A7C" w14:paraId="10FF899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665B2540" w14:textId="77777777" w:rsidR="00CA678E" w:rsidRPr="00453326" w:rsidRDefault="00CA678E" w:rsidP="00453326">
            <w:pPr>
              <w:pStyle w:val="Naslov1"/>
            </w:pPr>
            <w:r w:rsidRPr="00453326">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1B0EEAD" w14:textId="77777777" w:rsidR="00CA678E" w:rsidRPr="00453326" w:rsidRDefault="00CA678E" w:rsidP="00453326">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BC1484E" w14:textId="77777777" w:rsidR="00CA678E" w:rsidRPr="00453326" w:rsidRDefault="00CA678E" w:rsidP="00453326">
            <w:pPr>
              <w:pStyle w:val="Naslov1"/>
            </w:pPr>
          </w:p>
        </w:tc>
      </w:tr>
      <w:tr w:rsidR="00394A7C" w:rsidRPr="00394A7C" w14:paraId="4CA17A7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64D401D" w14:textId="77777777" w:rsidR="00CA678E" w:rsidRPr="00453326" w:rsidRDefault="00CA678E" w:rsidP="00453326">
            <w:pPr>
              <w:pStyle w:val="Naslov1"/>
            </w:pPr>
            <w:proofErr w:type="spellStart"/>
            <w:r w:rsidRPr="00453326">
              <w:t>II.c</w:t>
            </w:r>
            <w:proofErr w:type="spellEnd"/>
            <w:r w:rsidRPr="00453326">
              <w:t xml:space="preserve"> Načrtovana nadomestitev zmanjšanih prihodkov in povečanih odhodkov proračuna:</w:t>
            </w:r>
          </w:p>
        </w:tc>
      </w:tr>
      <w:tr w:rsidR="00394A7C" w:rsidRPr="00394A7C" w14:paraId="6D022AE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9E41094" w14:textId="77777777" w:rsidR="00CA678E" w:rsidRPr="00453326" w:rsidRDefault="00CA678E" w:rsidP="00416654">
            <w:pPr>
              <w:widowControl w:val="0"/>
              <w:ind w:left="-122" w:right="-112"/>
              <w:jc w:val="center"/>
              <w:rPr>
                <w:rFonts w:cs="Arial"/>
                <w:szCs w:val="20"/>
                <w:lang w:val="sl-SI"/>
              </w:rPr>
            </w:pPr>
            <w:r w:rsidRPr="00453326">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D5CE670" w14:textId="77777777" w:rsidR="00CA678E" w:rsidRPr="00453326" w:rsidRDefault="00CA678E" w:rsidP="00416654">
            <w:pPr>
              <w:widowControl w:val="0"/>
              <w:ind w:left="-122" w:right="-112"/>
              <w:jc w:val="center"/>
              <w:rPr>
                <w:rFonts w:cs="Arial"/>
                <w:szCs w:val="20"/>
                <w:lang w:val="sl-SI"/>
              </w:rPr>
            </w:pPr>
            <w:r w:rsidRPr="00453326">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0014D60" w14:textId="77777777" w:rsidR="00CA678E" w:rsidRPr="00453326" w:rsidRDefault="00CA678E" w:rsidP="00416654">
            <w:pPr>
              <w:widowControl w:val="0"/>
              <w:ind w:left="-122" w:right="-112"/>
              <w:jc w:val="center"/>
              <w:rPr>
                <w:rFonts w:cs="Arial"/>
                <w:szCs w:val="20"/>
                <w:lang w:val="sl-SI"/>
              </w:rPr>
            </w:pPr>
            <w:r w:rsidRPr="00453326">
              <w:rPr>
                <w:rFonts w:cs="Arial"/>
                <w:szCs w:val="20"/>
                <w:lang w:val="sl-SI"/>
              </w:rPr>
              <w:t>Znesek za t + 1</w:t>
            </w:r>
          </w:p>
        </w:tc>
      </w:tr>
      <w:tr w:rsidR="00394A7C" w:rsidRPr="00394A7C" w14:paraId="5F3278B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73591C7" w14:textId="77777777" w:rsidR="00CA678E" w:rsidRPr="00453326" w:rsidRDefault="00CA678E" w:rsidP="00453326">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D264474" w14:textId="77777777" w:rsidR="00CA678E" w:rsidRPr="00453326" w:rsidRDefault="00CA678E" w:rsidP="00453326">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01CE2B8" w14:textId="77777777" w:rsidR="00CA678E" w:rsidRPr="00453326" w:rsidRDefault="00CA678E" w:rsidP="00453326">
            <w:pPr>
              <w:pStyle w:val="Naslov1"/>
            </w:pPr>
          </w:p>
        </w:tc>
      </w:tr>
      <w:tr w:rsidR="00394A7C" w:rsidRPr="00394A7C" w14:paraId="714831E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4F114D" w14:textId="77777777" w:rsidR="00CA678E" w:rsidRPr="00453326" w:rsidRDefault="00CA678E" w:rsidP="00453326">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A578F9D" w14:textId="77777777" w:rsidR="00CA678E" w:rsidRPr="00453326" w:rsidRDefault="00CA678E" w:rsidP="00453326">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C2D4F4D" w14:textId="77777777" w:rsidR="00CA678E" w:rsidRPr="00453326" w:rsidRDefault="00CA678E" w:rsidP="00453326">
            <w:pPr>
              <w:pStyle w:val="Naslov1"/>
            </w:pPr>
          </w:p>
        </w:tc>
      </w:tr>
      <w:tr w:rsidR="00394A7C" w:rsidRPr="00394A7C" w14:paraId="3062C40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9B08C7D" w14:textId="77777777" w:rsidR="00CA678E" w:rsidRPr="00453326" w:rsidRDefault="00CA678E" w:rsidP="00453326">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50AA28E" w14:textId="77777777" w:rsidR="00CA678E" w:rsidRPr="00453326" w:rsidRDefault="00CA678E" w:rsidP="00453326">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40AE0E8" w14:textId="77777777" w:rsidR="00CA678E" w:rsidRPr="00453326" w:rsidRDefault="00CA678E" w:rsidP="00453326">
            <w:pPr>
              <w:pStyle w:val="Naslov1"/>
            </w:pPr>
          </w:p>
        </w:tc>
      </w:tr>
      <w:tr w:rsidR="00394A7C" w:rsidRPr="00394A7C" w14:paraId="1FD8400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8080129" w14:textId="77777777" w:rsidR="00CA678E" w:rsidRPr="00453326" w:rsidRDefault="00CA678E" w:rsidP="00453326">
            <w:pPr>
              <w:pStyle w:val="Naslov1"/>
            </w:pPr>
            <w:r w:rsidRPr="00453326">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62164F3" w14:textId="77777777" w:rsidR="00CA678E" w:rsidRPr="00453326" w:rsidRDefault="00CA678E" w:rsidP="00453326">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A2A9D11" w14:textId="77777777" w:rsidR="00CA678E" w:rsidRPr="00453326" w:rsidRDefault="00CA678E" w:rsidP="00453326">
            <w:pPr>
              <w:pStyle w:val="Naslov1"/>
            </w:pPr>
          </w:p>
        </w:tc>
      </w:tr>
      <w:tr w:rsidR="00453326" w:rsidRPr="00453326" w14:paraId="5F28BD17" w14:textId="77777777" w:rsidTr="00CA678E">
        <w:trPr>
          <w:trHeight w:val="1910"/>
        </w:trPr>
        <w:tc>
          <w:tcPr>
            <w:tcW w:w="9100" w:type="dxa"/>
            <w:gridSpan w:val="12"/>
          </w:tcPr>
          <w:p w14:paraId="461D6F36" w14:textId="77777777" w:rsidR="00CA678E" w:rsidRPr="00453326" w:rsidRDefault="00CA678E" w:rsidP="00416654">
            <w:pPr>
              <w:widowControl w:val="0"/>
              <w:rPr>
                <w:rFonts w:cs="Arial"/>
                <w:b/>
                <w:szCs w:val="20"/>
                <w:lang w:val="sl-SI"/>
              </w:rPr>
            </w:pPr>
          </w:p>
          <w:p w14:paraId="72405191" w14:textId="77777777" w:rsidR="00CA678E" w:rsidRPr="00453326" w:rsidRDefault="00CA678E" w:rsidP="00416654">
            <w:pPr>
              <w:widowControl w:val="0"/>
              <w:rPr>
                <w:rFonts w:cs="Arial"/>
                <w:b/>
                <w:szCs w:val="20"/>
                <w:lang w:val="sl-SI"/>
              </w:rPr>
            </w:pPr>
            <w:r w:rsidRPr="00453326">
              <w:rPr>
                <w:rFonts w:cs="Arial"/>
                <w:b/>
                <w:szCs w:val="20"/>
                <w:lang w:val="sl-SI"/>
              </w:rPr>
              <w:t>OBRAZLOŽITEV:</w:t>
            </w:r>
          </w:p>
          <w:p w14:paraId="2886178C" w14:textId="77777777" w:rsidR="00CA678E" w:rsidRPr="00453326" w:rsidRDefault="00CA678E" w:rsidP="00CA678E">
            <w:pPr>
              <w:widowControl w:val="0"/>
              <w:numPr>
                <w:ilvl w:val="0"/>
                <w:numId w:val="10"/>
              </w:numPr>
              <w:suppressAutoHyphens/>
              <w:spacing w:line="260" w:lineRule="exact"/>
              <w:ind w:left="284" w:hanging="284"/>
              <w:jc w:val="both"/>
              <w:rPr>
                <w:rFonts w:cs="Arial"/>
                <w:b/>
                <w:szCs w:val="20"/>
                <w:lang w:val="sl-SI" w:eastAsia="sl-SI"/>
              </w:rPr>
            </w:pPr>
            <w:r w:rsidRPr="00453326">
              <w:rPr>
                <w:rFonts w:cs="Arial"/>
                <w:b/>
                <w:szCs w:val="20"/>
                <w:lang w:val="sl-SI" w:eastAsia="sl-SI"/>
              </w:rPr>
              <w:t>Ocena finančnih posledic, ki niso načrtovane v sprejetem proračunu</w:t>
            </w:r>
          </w:p>
          <w:p w14:paraId="3B4210AE" w14:textId="77777777" w:rsidR="00CA678E" w:rsidRPr="00453326" w:rsidRDefault="00CA678E" w:rsidP="00416654">
            <w:pPr>
              <w:widowControl w:val="0"/>
              <w:ind w:left="360" w:hanging="76"/>
              <w:jc w:val="both"/>
              <w:rPr>
                <w:rFonts w:cs="Arial"/>
                <w:szCs w:val="20"/>
                <w:lang w:val="sl-SI" w:eastAsia="sl-SI"/>
              </w:rPr>
            </w:pPr>
            <w:r w:rsidRPr="00453326">
              <w:rPr>
                <w:rFonts w:cs="Arial"/>
                <w:szCs w:val="20"/>
                <w:lang w:val="sl-SI" w:eastAsia="sl-SI"/>
              </w:rPr>
              <w:t>V zvezi s predlaganim vladnim gradivom se navedejo predvidene spremembe (povečanje, zmanjšanje):</w:t>
            </w:r>
          </w:p>
          <w:p w14:paraId="7086AD3D" w14:textId="77777777" w:rsidR="00CA678E" w:rsidRPr="00453326" w:rsidRDefault="00CA678E" w:rsidP="00CA678E">
            <w:pPr>
              <w:widowControl w:val="0"/>
              <w:numPr>
                <w:ilvl w:val="0"/>
                <w:numId w:val="11"/>
              </w:numPr>
              <w:suppressAutoHyphens/>
              <w:spacing w:line="260" w:lineRule="exact"/>
              <w:jc w:val="both"/>
              <w:rPr>
                <w:rFonts w:cs="Arial"/>
                <w:szCs w:val="20"/>
                <w:lang w:val="sl-SI"/>
              </w:rPr>
            </w:pPr>
            <w:r w:rsidRPr="00453326">
              <w:rPr>
                <w:rFonts w:cs="Arial"/>
                <w:szCs w:val="20"/>
                <w:lang w:val="sl-SI" w:eastAsia="sl-SI"/>
              </w:rPr>
              <w:t>prihodkov državnega proračuna in občinskih proračunov,</w:t>
            </w:r>
          </w:p>
          <w:p w14:paraId="79B0E8AE" w14:textId="77777777" w:rsidR="00CA678E" w:rsidRPr="00453326" w:rsidRDefault="00CA678E" w:rsidP="00CA678E">
            <w:pPr>
              <w:widowControl w:val="0"/>
              <w:numPr>
                <w:ilvl w:val="0"/>
                <w:numId w:val="11"/>
              </w:numPr>
              <w:suppressAutoHyphens/>
              <w:spacing w:line="260" w:lineRule="exact"/>
              <w:jc w:val="both"/>
              <w:rPr>
                <w:rFonts w:cs="Arial"/>
                <w:szCs w:val="20"/>
                <w:lang w:val="sl-SI"/>
              </w:rPr>
            </w:pPr>
            <w:r w:rsidRPr="00453326">
              <w:rPr>
                <w:rFonts w:cs="Arial"/>
                <w:szCs w:val="20"/>
                <w:lang w:val="sl-SI" w:eastAsia="sl-SI"/>
              </w:rPr>
              <w:t>odhodkov državnega proračuna, ki niso načrtovani na ukrepih oziroma projektih sprejetih proračunov,</w:t>
            </w:r>
          </w:p>
          <w:p w14:paraId="12DB4E3B" w14:textId="77777777" w:rsidR="00CA678E" w:rsidRPr="00453326" w:rsidRDefault="00CA678E" w:rsidP="00CA678E">
            <w:pPr>
              <w:widowControl w:val="0"/>
              <w:numPr>
                <w:ilvl w:val="0"/>
                <w:numId w:val="11"/>
              </w:numPr>
              <w:suppressAutoHyphens/>
              <w:spacing w:line="260" w:lineRule="exact"/>
              <w:jc w:val="both"/>
              <w:rPr>
                <w:rFonts w:cs="Arial"/>
                <w:szCs w:val="20"/>
                <w:lang w:val="sl-SI"/>
              </w:rPr>
            </w:pPr>
            <w:r w:rsidRPr="00453326">
              <w:rPr>
                <w:rFonts w:cs="Arial"/>
                <w:szCs w:val="20"/>
                <w:lang w:val="sl-SI" w:eastAsia="sl-SI"/>
              </w:rPr>
              <w:t>obveznosti za druga javnofinančna sredstva (drugi viri), ki niso načrtovana na ukrepih oziroma projektih sprejetih proračunov.</w:t>
            </w:r>
          </w:p>
          <w:p w14:paraId="0254DA05" w14:textId="77777777" w:rsidR="00CA678E" w:rsidRPr="00453326" w:rsidRDefault="00CA678E" w:rsidP="00416654">
            <w:pPr>
              <w:widowControl w:val="0"/>
              <w:ind w:left="284"/>
              <w:rPr>
                <w:rFonts w:cs="Arial"/>
                <w:szCs w:val="20"/>
                <w:lang w:val="sl-SI" w:eastAsia="sl-SI"/>
              </w:rPr>
            </w:pPr>
          </w:p>
          <w:p w14:paraId="0C3CA838" w14:textId="77777777" w:rsidR="00CA678E" w:rsidRPr="00453326" w:rsidRDefault="00CA678E" w:rsidP="00CA678E">
            <w:pPr>
              <w:widowControl w:val="0"/>
              <w:numPr>
                <w:ilvl w:val="0"/>
                <w:numId w:val="10"/>
              </w:numPr>
              <w:suppressAutoHyphens/>
              <w:spacing w:line="260" w:lineRule="exact"/>
              <w:ind w:left="284" w:hanging="284"/>
              <w:jc w:val="both"/>
              <w:rPr>
                <w:rFonts w:cs="Arial"/>
                <w:b/>
                <w:szCs w:val="20"/>
                <w:lang w:val="sl-SI" w:eastAsia="sl-SI"/>
              </w:rPr>
            </w:pPr>
            <w:r w:rsidRPr="00453326">
              <w:rPr>
                <w:rFonts w:cs="Arial"/>
                <w:b/>
                <w:szCs w:val="20"/>
                <w:lang w:val="sl-SI" w:eastAsia="sl-SI"/>
              </w:rPr>
              <w:t>Finančne posledice za državni proračun</w:t>
            </w:r>
          </w:p>
          <w:p w14:paraId="0E0E1AE1" w14:textId="77777777" w:rsidR="00CA678E" w:rsidRPr="00453326" w:rsidRDefault="00CA678E" w:rsidP="00416654">
            <w:pPr>
              <w:widowControl w:val="0"/>
              <w:ind w:left="284"/>
              <w:jc w:val="both"/>
              <w:rPr>
                <w:rFonts w:cs="Arial"/>
                <w:szCs w:val="20"/>
                <w:lang w:val="sl-SI" w:eastAsia="sl-SI"/>
              </w:rPr>
            </w:pPr>
            <w:r w:rsidRPr="00453326">
              <w:rPr>
                <w:rFonts w:cs="Arial"/>
                <w:szCs w:val="20"/>
                <w:lang w:val="sl-SI" w:eastAsia="sl-SI"/>
              </w:rPr>
              <w:t>Prikazane morajo biti finančne posledice za državni proračun, ki so na proračunskih postavkah načrtovane v dinamiki projektov oziroma ukrepov:</w:t>
            </w:r>
          </w:p>
          <w:p w14:paraId="4E29EC7D" w14:textId="77777777" w:rsidR="00CA678E" w:rsidRPr="00453326" w:rsidRDefault="00CA678E" w:rsidP="00416654">
            <w:pPr>
              <w:widowControl w:val="0"/>
              <w:suppressAutoHyphens/>
              <w:ind w:left="720"/>
              <w:jc w:val="both"/>
              <w:rPr>
                <w:rFonts w:cs="Arial"/>
                <w:b/>
                <w:szCs w:val="20"/>
                <w:lang w:val="sl-SI" w:eastAsia="sl-SI"/>
              </w:rPr>
            </w:pPr>
            <w:proofErr w:type="spellStart"/>
            <w:r w:rsidRPr="00453326">
              <w:rPr>
                <w:rFonts w:cs="Arial"/>
                <w:b/>
                <w:szCs w:val="20"/>
                <w:lang w:val="sl-SI" w:eastAsia="sl-SI"/>
              </w:rPr>
              <w:t>II.a</w:t>
            </w:r>
            <w:proofErr w:type="spellEnd"/>
            <w:r w:rsidRPr="00453326">
              <w:rPr>
                <w:rFonts w:cs="Arial"/>
                <w:b/>
                <w:szCs w:val="20"/>
                <w:lang w:val="sl-SI" w:eastAsia="sl-SI"/>
              </w:rPr>
              <w:t xml:space="preserve"> Pravice porabe za izvedbo predlaganih rešitev so zagotovljene:</w:t>
            </w:r>
          </w:p>
          <w:p w14:paraId="3962624C" w14:textId="77777777" w:rsidR="00CA678E" w:rsidRPr="00453326" w:rsidRDefault="00CA678E" w:rsidP="00416654">
            <w:pPr>
              <w:widowControl w:val="0"/>
              <w:ind w:left="284"/>
              <w:jc w:val="both"/>
              <w:rPr>
                <w:rFonts w:cs="Arial"/>
                <w:szCs w:val="20"/>
                <w:lang w:val="sl-SI" w:eastAsia="sl-SI"/>
              </w:rPr>
            </w:pPr>
            <w:r w:rsidRPr="00453326">
              <w:rPr>
                <w:rFonts w:cs="Arial"/>
                <w:szCs w:val="20"/>
                <w:lang w:val="sl-SI" w:eastAsia="sl-SI"/>
              </w:rPr>
              <w:t xml:space="preserve">Navedejo se proračunski uporabnik, ki financira projekt oziroma ukrep; projekt oziroma ukrep, s katerim se bodo dosegli cilji vladnega gradiva, in proračunske postavke (kot proračunski vir </w:t>
            </w:r>
            <w:r w:rsidRPr="00453326">
              <w:rPr>
                <w:rFonts w:cs="Arial"/>
                <w:szCs w:val="20"/>
                <w:lang w:val="sl-SI" w:eastAsia="sl-SI"/>
              </w:rPr>
              <w:lastRenderedPageBreak/>
              <w:t xml:space="preserve">financiranja), na katerih so v celoti ali delno zagotovljene pravice porabe (v tem primeru je nujna povezava s točko </w:t>
            </w:r>
            <w:proofErr w:type="spellStart"/>
            <w:r w:rsidRPr="00453326">
              <w:rPr>
                <w:rFonts w:cs="Arial"/>
                <w:szCs w:val="20"/>
                <w:lang w:val="sl-SI" w:eastAsia="sl-SI"/>
              </w:rPr>
              <w:t>II.b</w:t>
            </w:r>
            <w:proofErr w:type="spellEnd"/>
            <w:r w:rsidRPr="00453326">
              <w:rPr>
                <w:rFonts w:cs="Arial"/>
                <w:szCs w:val="20"/>
                <w:lang w:val="sl-SI" w:eastAsia="sl-SI"/>
              </w:rPr>
              <w:t>). Pri uvrstitvi novega projekta oziroma ukrepa v načrt razvojnih programov se navedejo:</w:t>
            </w:r>
          </w:p>
          <w:p w14:paraId="0E61C88B" w14:textId="77777777" w:rsidR="00CA678E" w:rsidRPr="00453326" w:rsidRDefault="00CA678E" w:rsidP="00CA678E">
            <w:pPr>
              <w:widowControl w:val="0"/>
              <w:numPr>
                <w:ilvl w:val="0"/>
                <w:numId w:val="12"/>
              </w:numPr>
              <w:suppressAutoHyphens/>
              <w:spacing w:line="260" w:lineRule="exact"/>
              <w:jc w:val="both"/>
              <w:rPr>
                <w:rFonts w:cs="Arial"/>
                <w:szCs w:val="20"/>
                <w:lang w:val="sl-SI" w:eastAsia="sl-SI"/>
              </w:rPr>
            </w:pPr>
            <w:r w:rsidRPr="00453326">
              <w:rPr>
                <w:rFonts w:cs="Arial"/>
                <w:szCs w:val="20"/>
                <w:lang w:val="sl-SI" w:eastAsia="sl-SI"/>
              </w:rPr>
              <w:t>proračunski uporabnik, ki bo financiral novi projekt oziroma ukrep,</w:t>
            </w:r>
          </w:p>
          <w:p w14:paraId="5857222F" w14:textId="77777777" w:rsidR="00CA678E" w:rsidRPr="00453326" w:rsidRDefault="00CA678E" w:rsidP="00CA678E">
            <w:pPr>
              <w:widowControl w:val="0"/>
              <w:numPr>
                <w:ilvl w:val="0"/>
                <w:numId w:val="12"/>
              </w:numPr>
              <w:suppressAutoHyphens/>
              <w:spacing w:line="260" w:lineRule="exact"/>
              <w:jc w:val="both"/>
              <w:rPr>
                <w:rFonts w:cs="Arial"/>
                <w:szCs w:val="20"/>
                <w:lang w:val="sl-SI" w:eastAsia="sl-SI"/>
              </w:rPr>
            </w:pPr>
            <w:r w:rsidRPr="00453326">
              <w:rPr>
                <w:rFonts w:cs="Arial"/>
                <w:szCs w:val="20"/>
                <w:lang w:val="sl-SI" w:eastAsia="sl-SI"/>
              </w:rPr>
              <w:t xml:space="preserve">projekt oziroma ukrep, s katerim se bodo dosegli cilji vladnega gradiva, in </w:t>
            </w:r>
          </w:p>
          <w:p w14:paraId="21C74CED" w14:textId="77777777" w:rsidR="00CA678E" w:rsidRPr="00453326" w:rsidRDefault="00CA678E" w:rsidP="00CA678E">
            <w:pPr>
              <w:widowControl w:val="0"/>
              <w:numPr>
                <w:ilvl w:val="0"/>
                <w:numId w:val="12"/>
              </w:numPr>
              <w:suppressAutoHyphens/>
              <w:spacing w:line="260" w:lineRule="exact"/>
              <w:jc w:val="both"/>
              <w:rPr>
                <w:rFonts w:cs="Arial"/>
                <w:szCs w:val="20"/>
                <w:lang w:val="sl-SI" w:eastAsia="sl-SI"/>
              </w:rPr>
            </w:pPr>
            <w:r w:rsidRPr="00453326">
              <w:rPr>
                <w:rFonts w:cs="Arial"/>
                <w:szCs w:val="20"/>
                <w:lang w:val="sl-SI" w:eastAsia="sl-SI"/>
              </w:rPr>
              <w:t>proračunske postavke.</w:t>
            </w:r>
          </w:p>
          <w:p w14:paraId="75DEF07E" w14:textId="77777777" w:rsidR="00CA678E" w:rsidRPr="00453326" w:rsidRDefault="00CA678E" w:rsidP="00416654">
            <w:pPr>
              <w:widowControl w:val="0"/>
              <w:ind w:left="284"/>
              <w:jc w:val="both"/>
              <w:rPr>
                <w:rFonts w:cs="Arial"/>
                <w:szCs w:val="20"/>
                <w:lang w:val="sl-SI" w:eastAsia="sl-SI"/>
              </w:rPr>
            </w:pPr>
            <w:r w:rsidRPr="00453326">
              <w:rPr>
                <w:rFonts w:cs="Arial"/>
                <w:szCs w:val="20"/>
                <w:lang w:val="sl-SI" w:eastAsia="sl-SI"/>
              </w:rPr>
              <w:t xml:space="preserve">Za zagotovitev pravic porabe na proračunskih postavkah, s katerih se bo financiral novi projekt oziroma ukrep, je treba izpolniti tudi točko </w:t>
            </w:r>
            <w:proofErr w:type="spellStart"/>
            <w:r w:rsidRPr="00453326">
              <w:rPr>
                <w:rFonts w:cs="Arial"/>
                <w:szCs w:val="20"/>
                <w:lang w:val="sl-SI" w:eastAsia="sl-SI"/>
              </w:rPr>
              <w:t>II.b</w:t>
            </w:r>
            <w:proofErr w:type="spellEnd"/>
            <w:r w:rsidRPr="00453326">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04BD0E29" w14:textId="77777777" w:rsidR="00CA678E" w:rsidRPr="00453326" w:rsidRDefault="00CA678E" w:rsidP="00416654">
            <w:pPr>
              <w:widowControl w:val="0"/>
              <w:suppressAutoHyphens/>
              <w:ind w:left="714"/>
              <w:jc w:val="both"/>
              <w:rPr>
                <w:rFonts w:cs="Arial"/>
                <w:b/>
                <w:szCs w:val="20"/>
                <w:lang w:val="sl-SI" w:eastAsia="sl-SI"/>
              </w:rPr>
            </w:pPr>
            <w:proofErr w:type="spellStart"/>
            <w:r w:rsidRPr="00453326">
              <w:rPr>
                <w:rFonts w:cs="Arial"/>
                <w:b/>
                <w:szCs w:val="20"/>
                <w:lang w:val="sl-SI" w:eastAsia="sl-SI"/>
              </w:rPr>
              <w:t>II.b</w:t>
            </w:r>
            <w:proofErr w:type="spellEnd"/>
            <w:r w:rsidRPr="00453326">
              <w:rPr>
                <w:rFonts w:cs="Arial"/>
                <w:b/>
                <w:szCs w:val="20"/>
                <w:lang w:val="sl-SI" w:eastAsia="sl-SI"/>
              </w:rPr>
              <w:t xml:space="preserve"> Manjkajoče pravice porabe bodo zagotovljene s prerazporeditvijo:</w:t>
            </w:r>
          </w:p>
          <w:p w14:paraId="63D4DC16" w14:textId="77777777" w:rsidR="00CA678E" w:rsidRPr="00453326" w:rsidRDefault="00CA678E" w:rsidP="00416654">
            <w:pPr>
              <w:widowControl w:val="0"/>
              <w:ind w:left="284"/>
              <w:jc w:val="both"/>
              <w:rPr>
                <w:rFonts w:cs="Arial"/>
                <w:szCs w:val="20"/>
                <w:lang w:val="sl-SI" w:eastAsia="sl-SI"/>
              </w:rPr>
            </w:pPr>
            <w:r w:rsidRPr="00453326">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453326">
              <w:rPr>
                <w:rFonts w:cs="Arial"/>
                <w:szCs w:val="20"/>
                <w:lang w:val="sl-SI" w:eastAsia="sl-SI"/>
              </w:rPr>
              <w:t>II.a</w:t>
            </w:r>
            <w:proofErr w:type="spellEnd"/>
            <w:r w:rsidRPr="00453326">
              <w:rPr>
                <w:rFonts w:cs="Arial"/>
                <w:szCs w:val="20"/>
                <w:lang w:val="sl-SI" w:eastAsia="sl-SI"/>
              </w:rPr>
              <w:t>.</w:t>
            </w:r>
          </w:p>
          <w:p w14:paraId="780C23BC" w14:textId="77777777" w:rsidR="00CA678E" w:rsidRPr="00453326" w:rsidRDefault="00CA678E" w:rsidP="00416654">
            <w:pPr>
              <w:widowControl w:val="0"/>
              <w:suppressAutoHyphens/>
              <w:ind w:left="714"/>
              <w:jc w:val="both"/>
              <w:rPr>
                <w:rFonts w:cs="Arial"/>
                <w:b/>
                <w:szCs w:val="20"/>
                <w:lang w:val="sl-SI" w:eastAsia="sl-SI"/>
              </w:rPr>
            </w:pPr>
            <w:proofErr w:type="spellStart"/>
            <w:r w:rsidRPr="00453326">
              <w:rPr>
                <w:rFonts w:cs="Arial"/>
                <w:b/>
                <w:szCs w:val="20"/>
                <w:lang w:val="sl-SI" w:eastAsia="sl-SI"/>
              </w:rPr>
              <w:t>II.c</w:t>
            </w:r>
            <w:proofErr w:type="spellEnd"/>
            <w:r w:rsidRPr="00453326">
              <w:rPr>
                <w:rFonts w:cs="Arial"/>
                <w:b/>
                <w:szCs w:val="20"/>
                <w:lang w:val="sl-SI" w:eastAsia="sl-SI"/>
              </w:rPr>
              <w:t xml:space="preserve"> Načrtovana nadomestitev zmanjšanih prihodkov in povečanih odhodkov proračuna:</w:t>
            </w:r>
          </w:p>
          <w:p w14:paraId="04C3EB25" w14:textId="77777777" w:rsidR="00CA678E" w:rsidRPr="00453326" w:rsidRDefault="00CA678E" w:rsidP="00416654">
            <w:pPr>
              <w:widowControl w:val="0"/>
              <w:ind w:left="284"/>
              <w:jc w:val="both"/>
              <w:rPr>
                <w:rFonts w:cs="Arial"/>
                <w:szCs w:val="20"/>
                <w:lang w:val="sl-SI" w:eastAsia="sl-SI"/>
              </w:rPr>
            </w:pPr>
            <w:r w:rsidRPr="00453326">
              <w:rPr>
                <w:rFonts w:cs="Arial"/>
                <w:szCs w:val="20"/>
                <w:lang w:val="sl-SI" w:eastAsia="sl-SI"/>
              </w:rPr>
              <w:t xml:space="preserve">Če se povečani odhodki (pravice porabe) ne bodo zagotovili tako, kot je določeno v točkah </w:t>
            </w:r>
            <w:proofErr w:type="spellStart"/>
            <w:r w:rsidRPr="00453326">
              <w:rPr>
                <w:rFonts w:cs="Arial"/>
                <w:szCs w:val="20"/>
                <w:lang w:val="sl-SI" w:eastAsia="sl-SI"/>
              </w:rPr>
              <w:t>II.a</w:t>
            </w:r>
            <w:proofErr w:type="spellEnd"/>
            <w:r w:rsidRPr="00453326">
              <w:rPr>
                <w:rFonts w:cs="Arial"/>
                <w:szCs w:val="20"/>
                <w:lang w:val="sl-SI" w:eastAsia="sl-SI"/>
              </w:rPr>
              <w:t xml:space="preserve"> in </w:t>
            </w:r>
            <w:proofErr w:type="spellStart"/>
            <w:r w:rsidRPr="00453326">
              <w:rPr>
                <w:rFonts w:cs="Arial"/>
                <w:szCs w:val="20"/>
                <w:lang w:val="sl-SI" w:eastAsia="sl-SI"/>
              </w:rPr>
              <w:t>II.b</w:t>
            </w:r>
            <w:proofErr w:type="spellEnd"/>
            <w:r w:rsidRPr="00453326">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B20AA0E" w14:textId="77777777" w:rsidR="00CA678E" w:rsidRPr="00453326" w:rsidRDefault="00CA678E" w:rsidP="00416654">
            <w:pPr>
              <w:pStyle w:val="Vrstapredpisa"/>
              <w:widowControl w:val="0"/>
              <w:spacing w:before="0" w:line="260" w:lineRule="exact"/>
              <w:jc w:val="both"/>
              <w:rPr>
                <w:color w:val="auto"/>
                <w:sz w:val="20"/>
                <w:szCs w:val="20"/>
              </w:rPr>
            </w:pPr>
          </w:p>
        </w:tc>
      </w:tr>
      <w:tr w:rsidR="00394A7C" w:rsidRPr="00394A7C" w14:paraId="5489FD37" w14:textId="77777777" w:rsidTr="00CA678E">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38EB0BAC" w14:textId="77777777" w:rsidR="00CA678E" w:rsidRPr="00453326" w:rsidRDefault="00CA678E" w:rsidP="00416654">
            <w:pPr>
              <w:rPr>
                <w:rFonts w:cs="Arial"/>
                <w:b/>
                <w:szCs w:val="20"/>
                <w:lang w:val="sl-SI"/>
              </w:rPr>
            </w:pPr>
            <w:r w:rsidRPr="00453326">
              <w:rPr>
                <w:rFonts w:cs="Arial"/>
                <w:b/>
                <w:szCs w:val="20"/>
                <w:lang w:val="sl-SI"/>
              </w:rPr>
              <w:lastRenderedPageBreak/>
              <w:t>7.b Predstavitev ocene finančnih posledic pod 40.000 EUR:</w:t>
            </w:r>
          </w:p>
          <w:p w14:paraId="4FF71268" w14:textId="25E59D74" w:rsidR="00CA678E" w:rsidRPr="00394A7C" w:rsidRDefault="00AF2DEB" w:rsidP="00416654">
            <w:pPr>
              <w:rPr>
                <w:rFonts w:cs="Arial"/>
                <w:b/>
                <w:color w:val="FF0000"/>
                <w:szCs w:val="20"/>
                <w:lang w:val="sl-SI"/>
              </w:rPr>
            </w:pPr>
            <w:r w:rsidRPr="00453326">
              <w:rPr>
                <w:rFonts w:cs="Arial"/>
                <w:szCs w:val="20"/>
                <w:lang w:val="sl-SI"/>
              </w:rPr>
              <w:t>Gre za letno poročanje v skladu s 168. členom Zakona o varstvu pred ionizirajočimi sevanji in jedrski varnosti ter kot tako nima javno finančnih posledic.</w:t>
            </w:r>
          </w:p>
        </w:tc>
      </w:tr>
      <w:tr w:rsidR="00394A7C" w:rsidRPr="00394A7C" w14:paraId="1948C878"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CC4143A" w14:textId="77777777" w:rsidR="00CA678E" w:rsidRPr="00453326" w:rsidRDefault="00CA678E" w:rsidP="00416654">
            <w:pPr>
              <w:rPr>
                <w:rFonts w:cs="Arial"/>
                <w:b/>
                <w:szCs w:val="20"/>
                <w:lang w:val="sl-SI"/>
              </w:rPr>
            </w:pPr>
            <w:r w:rsidRPr="00453326">
              <w:rPr>
                <w:rFonts w:cs="Arial"/>
                <w:b/>
                <w:szCs w:val="20"/>
                <w:lang w:val="sl-SI"/>
              </w:rPr>
              <w:t>8. Predstavitev sodelovanja z združenji občin:</w:t>
            </w:r>
          </w:p>
        </w:tc>
      </w:tr>
      <w:tr w:rsidR="00394A7C" w:rsidRPr="00394A7C" w14:paraId="72FEF621" w14:textId="77777777" w:rsidTr="00CA678E">
        <w:tc>
          <w:tcPr>
            <w:tcW w:w="6669" w:type="dxa"/>
            <w:gridSpan w:val="9"/>
          </w:tcPr>
          <w:p w14:paraId="183F5D71" w14:textId="77777777" w:rsidR="00CA678E" w:rsidRPr="00453326" w:rsidRDefault="00CA678E" w:rsidP="00416654">
            <w:pPr>
              <w:pStyle w:val="Neotevilenodstavek"/>
              <w:widowControl w:val="0"/>
              <w:spacing w:before="0" w:after="0" w:line="260" w:lineRule="exact"/>
              <w:rPr>
                <w:iCs/>
                <w:sz w:val="20"/>
                <w:szCs w:val="20"/>
              </w:rPr>
            </w:pPr>
            <w:r w:rsidRPr="00453326">
              <w:rPr>
                <w:iCs/>
                <w:sz w:val="20"/>
                <w:szCs w:val="20"/>
              </w:rPr>
              <w:t>Vsebina predloženega gradiva (predpisa) vpliva na:</w:t>
            </w:r>
          </w:p>
          <w:p w14:paraId="51F07438" w14:textId="77777777" w:rsidR="00CA678E" w:rsidRPr="00453326" w:rsidRDefault="00CA678E" w:rsidP="00CA678E">
            <w:pPr>
              <w:pStyle w:val="Neotevilenodstavek"/>
              <w:widowControl w:val="0"/>
              <w:numPr>
                <w:ilvl w:val="1"/>
                <w:numId w:val="11"/>
              </w:numPr>
              <w:spacing w:before="0" w:after="0" w:line="260" w:lineRule="exact"/>
              <w:rPr>
                <w:iCs/>
                <w:sz w:val="20"/>
                <w:szCs w:val="20"/>
              </w:rPr>
            </w:pPr>
            <w:r w:rsidRPr="00453326">
              <w:rPr>
                <w:iCs/>
                <w:sz w:val="20"/>
                <w:szCs w:val="20"/>
              </w:rPr>
              <w:t>pristojnosti občin,</w:t>
            </w:r>
          </w:p>
          <w:p w14:paraId="10A75CB7" w14:textId="77777777" w:rsidR="00CA678E" w:rsidRPr="00453326" w:rsidRDefault="00CA678E" w:rsidP="00CA678E">
            <w:pPr>
              <w:pStyle w:val="Neotevilenodstavek"/>
              <w:widowControl w:val="0"/>
              <w:numPr>
                <w:ilvl w:val="1"/>
                <w:numId w:val="11"/>
              </w:numPr>
              <w:spacing w:before="0" w:after="0" w:line="260" w:lineRule="exact"/>
              <w:rPr>
                <w:iCs/>
                <w:sz w:val="20"/>
                <w:szCs w:val="20"/>
              </w:rPr>
            </w:pPr>
            <w:r w:rsidRPr="00453326">
              <w:rPr>
                <w:iCs/>
                <w:sz w:val="20"/>
                <w:szCs w:val="20"/>
              </w:rPr>
              <w:t>delovanje občin,</w:t>
            </w:r>
          </w:p>
          <w:p w14:paraId="7F9CA02F" w14:textId="77777777" w:rsidR="00CA678E" w:rsidRPr="00453326" w:rsidRDefault="00CA678E" w:rsidP="00CA678E">
            <w:pPr>
              <w:pStyle w:val="Neotevilenodstavek"/>
              <w:widowControl w:val="0"/>
              <w:numPr>
                <w:ilvl w:val="1"/>
                <w:numId w:val="11"/>
              </w:numPr>
              <w:spacing w:before="0" w:after="0" w:line="260" w:lineRule="exact"/>
              <w:rPr>
                <w:iCs/>
                <w:sz w:val="20"/>
                <w:szCs w:val="20"/>
              </w:rPr>
            </w:pPr>
            <w:r w:rsidRPr="00453326">
              <w:rPr>
                <w:iCs/>
                <w:sz w:val="20"/>
                <w:szCs w:val="20"/>
              </w:rPr>
              <w:t>financiranje občin.</w:t>
            </w:r>
          </w:p>
          <w:p w14:paraId="36BA24C2" w14:textId="77777777" w:rsidR="00CA678E" w:rsidRPr="00453326" w:rsidRDefault="00CA678E" w:rsidP="00416654">
            <w:pPr>
              <w:pStyle w:val="Neotevilenodstavek"/>
              <w:widowControl w:val="0"/>
              <w:spacing w:before="0" w:after="0" w:line="260" w:lineRule="exact"/>
              <w:ind w:left="1440"/>
              <w:rPr>
                <w:iCs/>
                <w:sz w:val="20"/>
                <w:szCs w:val="20"/>
              </w:rPr>
            </w:pPr>
          </w:p>
        </w:tc>
        <w:tc>
          <w:tcPr>
            <w:tcW w:w="2431" w:type="dxa"/>
            <w:gridSpan w:val="3"/>
          </w:tcPr>
          <w:p w14:paraId="1E20FFB8" w14:textId="50A0DFE1" w:rsidR="00CA678E" w:rsidRPr="00453326" w:rsidRDefault="00CA678E" w:rsidP="00416654">
            <w:pPr>
              <w:pStyle w:val="Neotevilenodstavek"/>
              <w:widowControl w:val="0"/>
              <w:spacing w:before="0" w:after="0" w:line="260" w:lineRule="exact"/>
              <w:jc w:val="center"/>
              <w:rPr>
                <w:sz w:val="20"/>
                <w:szCs w:val="20"/>
              </w:rPr>
            </w:pPr>
            <w:r w:rsidRPr="00453326">
              <w:rPr>
                <w:sz w:val="20"/>
                <w:szCs w:val="20"/>
              </w:rPr>
              <w:t>NE</w:t>
            </w:r>
          </w:p>
        </w:tc>
      </w:tr>
      <w:tr w:rsidR="00394A7C" w:rsidRPr="00394A7C" w14:paraId="70011476" w14:textId="77777777" w:rsidTr="00CA678E">
        <w:trPr>
          <w:trHeight w:val="274"/>
        </w:trPr>
        <w:tc>
          <w:tcPr>
            <w:tcW w:w="9100" w:type="dxa"/>
            <w:gridSpan w:val="12"/>
          </w:tcPr>
          <w:p w14:paraId="3A354A59" w14:textId="77777777" w:rsidR="00CA678E" w:rsidRPr="00453326" w:rsidRDefault="00CA678E" w:rsidP="00416654">
            <w:pPr>
              <w:pStyle w:val="Neotevilenodstavek"/>
              <w:widowControl w:val="0"/>
              <w:spacing w:before="0" w:after="0" w:line="260" w:lineRule="exact"/>
              <w:rPr>
                <w:iCs/>
                <w:sz w:val="20"/>
                <w:szCs w:val="20"/>
              </w:rPr>
            </w:pPr>
            <w:r w:rsidRPr="00453326">
              <w:rPr>
                <w:iCs/>
                <w:sz w:val="20"/>
                <w:szCs w:val="20"/>
              </w:rPr>
              <w:t xml:space="preserve">Gradivo (predpis) je bilo poslano v mnenje: </w:t>
            </w:r>
          </w:p>
          <w:p w14:paraId="297203A3" w14:textId="1A1F024F" w:rsidR="00CA678E" w:rsidRPr="00453326" w:rsidRDefault="00CA678E" w:rsidP="00CA678E">
            <w:pPr>
              <w:pStyle w:val="Neotevilenodstavek"/>
              <w:widowControl w:val="0"/>
              <w:numPr>
                <w:ilvl w:val="0"/>
                <w:numId w:val="13"/>
              </w:numPr>
              <w:spacing w:before="0" w:after="0" w:line="260" w:lineRule="exact"/>
              <w:rPr>
                <w:iCs/>
                <w:sz w:val="20"/>
                <w:szCs w:val="20"/>
              </w:rPr>
            </w:pPr>
            <w:r w:rsidRPr="00453326">
              <w:rPr>
                <w:iCs/>
                <w:sz w:val="20"/>
                <w:szCs w:val="20"/>
              </w:rPr>
              <w:t>Skupnosti občin Slovenije SOS: NE</w:t>
            </w:r>
          </w:p>
          <w:p w14:paraId="16024CC0" w14:textId="1FE64E45" w:rsidR="00CA678E" w:rsidRPr="00453326" w:rsidRDefault="00CA678E" w:rsidP="00CA678E">
            <w:pPr>
              <w:pStyle w:val="Neotevilenodstavek"/>
              <w:widowControl w:val="0"/>
              <w:numPr>
                <w:ilvl w:val="0"/>
                <w:numId w:val="13"/>
              </w:numPr>
              <w:spacing w:before="0" w:after="0" w:line="260" w:lineRule="exact"/>
              <w:rPr>
                <w:iCs/>
                <w:sz w:val="20"/>
                <w:szCs w:val="20"/>
              </w:rPr>
            </w:pPr>
            <w:r w:rsidRPr="00453326">
              <w:rPr>
                <w:iCs/>
                <w:sz w:val="20"/>
                <w:szCs w:val="20"/>
              </w:rPr>
              <w:t>Združenju občin Slovenije ZOS: NE</w:t>
            </w:r>
          </w:p>
          <w:p w14:paraId="71470EA1" w14:textId="56B0C552" w:rsidR="00CA678E" w:rsidRPr="00453326" w:rsidRDefault="00CA678E" w:rsidP="00CA678E">
            <w:pPr>
              <w:pStyle w:val="Neotevilenodstavek"/>
              <w:widowControl w:val="0"/>
              <w:numPr>
                <w:ilvl w:val="0"/>
                <w:numId w:val="13"/>
              </w:numPr>
              <w:spacing w:before="0" w:after="0" w:line="260" w:lineRule="exact"/>
              <w:rPr>
                <w:iCs/>
                <w:sz w:val="20"/>
                <w:szCs w:val="20"/>
              </w:rPr>
            </w:pPr>
            <w:r w:rsidRPr="00453326">
              <w:rPr>
                <w:iCs/>
                <w:sz w:val="20"/>
                <w:szCs w:val="20"/>
              </w:rPr>
              <w:t>Združenju mestnih občin Slovenije ZMOS: NE</w:t>
            </w:r>
          </w:p>
          <w:p w14:paraId="4E092F1F" w14:textId="77777777" w:rsidR="00CA678E" w:rsidRPr="00453326" w:rsidRDefault="00CA678E" w:rsidP="00416654">
            <w:pPr>
              <w:pStyle w:val="Neotevilenodstavek"/>
              <w:widowControl w:val="0"/>
              <w:spacing w:before="0" w:after="0" w:line="260" w:lineRule="exact"/>
              <w:rPr>
                <w:iCs/>
                <w:sz w:val="20"/>
                <w:szCs w:val="20"/>
              </w:rPr>
            </w:pPr>
          </w:p>
          <w:p w14:paraId="5161A32F" w14:textId="77777777" w:rsidR="00CA678E" w:rsidRPr="00453326" w:rsidRDefault="00CA678E" w:rsidP="00416654">
            <w:pPr>
              <w:pStyle w:val="Neotevilenodstavek"/>
              <w:widowControl w:val="0"/>
              <w:spacing w:before="0" w:after="0" w:line="260" w:lineRule="exact"/>
              <w:rPr>
                <w:iCs/>
                <w:sz w:val="20"/>
                <w:szCs w:val="20"/>
              </w:rPr>
            </w:pPr>
            <w:r w:rsidRPr="00453326">
              <w:rPr>
                <w:iCs/>
                <w:sz w:val="20"/>
                <w:szCs w:val="20"/>
              </w:rPr>
              <w:t>Predlogi in pripombe združenj so bili upoštevani:</w:t>
            </w:r>
          </w:p>
          <w:p w14:paraId="29BE23A2" w14:textId="77777777" w:rsidR="00CA678E" w:rsidRPr="00453326" w:rsidRDefault="00CA678E" w:rsidP="00CA678E">
            <w:pPr>
              <w:pStyle w:val="Neotevilenodstavek"/>
              <w:widowControl w:val="0"/>
              <w:numPr>
                <w:ilvl w:val="0"/>
                <w:numId w:val="14"/>
              </w:numPr>
              <w:spacing w:before="0" w:after="0" w:line="260" w:lineRule="exact"/>
              <w:rPr>
                <w:iCs/>
                <w:sz w:val="20"/>
                <w:szCs w:val="20"/>
              </w:rPr>
            </w:pPr>
            <w:r w:rsidRPr="00453326">
              <w:rPr>
                <w:iCs/>
                <w:sz w:val="20"/>
                <w:szCs w:val="20"/>
              </w:rPr>
              <w:t>v celoti,</w:t>
            </w:r>
          </w:p>
          <w:p w14:paraId="7E69C45B" w14:textId="77777777" w:rsidR="00CA678E" w:rsidRPr="00453326" w:rsidRDefault="00CA678E" w:rsidP="00CA678E">
            <w:pPr>
              <w:pStyle w:val="Neotevilenodstavek"/>
              <w:widowControl w:val="0"/>
              <w:numPr>
                <w:ilvl w:val="0"/>
                <w:numId w:val="14"/>
              </w:numPr>
              <w:spacing w:before="0" w:after="0" w:line="260" w:lineRule="exact"/>
              <w:rPr>
                <w:iCs/>
                <w:sz w:val="20"/>
                <w:szCs w:val="20"/>
              </w:rPr>
            </w:pPr>
            <w:r w:rsidRPr="00453326">
              <w:rPr>
                <w:iCs/>
                <w:sz w:val="20"/>
                <w:szCs w:val="20"/>
              </w:rPr>
              <w:t>večinoma,</w:t>
            </w:r>
          </w:p>
          <w:p w14:paraId="3A9ED457" w14:textId="77777777" w:rsidR="00CA678E" w:rsidRPr="00453326" w:rsidRDefault="00CA678E" w:rsidP="00CA678E">
            <w:pPr>
              <w:pStyle w:val="Neotevilenodstavek"/>
              <w:widowControl w:val="0"/>
              <w:numPr>
                <w:ilvl w:val="0"/>
                <w:numId w:val="14"/>
              </w:numPr>
              <w:spacing w:before="0" w:after="0" w:line="260" w:lineRule="exact"/>
              <w:rPr>
                <w:iCs/>
                <w:sz w:val="20"/>
                <w:szCs w:val="20"/>
              </w:rPr>
            </w:pPr>
            <w:r w:rsidRPr="00453326">
              <w:rPr>
                <w:iCs/>
                <w:sz w:val="20"/>
                <w:szCs w:val="20"/>
              </w:rPr>
              <w:t>delno,</w:t>
            </w:r>
          </w:p>
          <w:p w14:paraId="7A44DC0D" w14:textId="77777777" w:rsidR="00CA678E" w:rsidRPr="00453326" w:rsidRDefault="00CA678E" w:rsidP="00CA678E">
            <w:pPr>
              <w:pStyle w:val="Neotevilenodstavek"/>
              <w:widowControl w:val="0"/>
              <w:numPr>
                <w:ilvl w:val="0"/>
                <w:numId w:val="14"/>
              </w:numPr>
              <w:spacing w:before="0" w:after="0" w:line="260" w:lineRule="exact"/>
              <w:rPr>
                <w:iCs/>
                <w:sz w:val="20"/>
                <w:szCs w:val="20"/>
              </w:rPr>
            </w:pPr>
            <w:r w:rsidRPr="00453326">
              <w:rPr>
                <w:iCs/>
                <w:sz w:val="20"/>
                <w:szCs w:val="20"/>
              </w:rPr>
              <w:t>niso bili upoštevani.</w:t>
            </w:r>
          </w:p>
          <w:p w14:paraId="3EBAE5BE" w14:textId="77777777" w:rsidR="00CA678E" w:rsidRPr="00453326" w:rsidRDefault="00CA678E" w:rsidP="00416654">
            <w:pPr>
              <w:pStyle w:val="Neotevilenodstavek"/>
              <w:widowControl w:val="0"/>
              <w:spacing w:before="0" w:after="0" w:line="260" w:lineRule="exact"/>
              <w:ind w:left="360"/>
              <w:rPr>
                <w:iCs/>
                <w:sz w:val="20"/>
                <w:szCs w:val="20"/>
              </w:rPr>
            </w:pPr>
          </w:p>
          <w:p w14:paraId="230C9027" w14:textId="77777777" w:rsidR="00CA678E" w:rsidRPr="00453326" w:rsidRDefault="00CA678E" w:rsidP="00416654">
            <w:pPr>
              <w:pStyle w:val="Neotevilenodstavek"/>
              <w:widowControl w:val="0"/>
              <w:spacing w:before="0" w:after="0" w:line="260" w:lineRule="exact"/>
              <w:rPr>
                <w:iCs/>
                <w:sz w:val="20"/>
                <w:szCs w:val="20"/>
              </w:rPr>
            </w:pPr>
            <w:r w:rsidRPr="00453326">
              <w:rPr>
                <w:iCs/>
                <w:sz w:val="20"/>
                <w:szCs w:val="20"/>
              </w:rPr>
              <w:t>Bistveni predlogi in pripombe, ki niso bili upoštevani.</w:t>
            </w:r>
          </w:p>
          <w:p w14:paraId="3402F1C0" w14:textId="77777777" w:rsidR="00CA678E" w:rsidRPr="00453326" w:rsidRDefault="00CA678E" w:rsidP="00416654">
            <w:pPr>
              <w:pStyle w:val="Neotevilenodstavek"/>
              <w:widowControl w:val="0"/>
              <w:spacing w:before="0" w:after="0" w:line="260" w:lineRule="exact"/>
              <w:rPr>
                <w:iCs/>
                <w:sz w:val="20"/>
                <w:szCs w:val="20"/>
              </w:rPr>
            </w:pPr>
          </w:p>
        </w:tc>
      </w:tr>
      <w:tr w:rsidR="00394A7C" w:rsidRPr="00394A7C" w14:paraId="27C3D9A4" w14:textId="77777777" w:rsidTr="00CA678E">
        <w:tc>
          <w:tcPr>
            <w:tcW w:w="9100" w:type="dxa"/>
            <w:gridSpan w:val="12"/>
            <w:vAlign w:val="center"/>
          </w:tcPr>
          <w:p w14:paraId="747AD82B" w14:textId="77777777" w:rsidR="00CA678E" w:rsidRPr="00453326" w:rsidRDefault="00CA678E" w:rsidP="00416654">
            <w:pPr>
              <w:pStyle w:val="Neotevilenodstavek"/>
              <w:widowControl w:val="0"/>
              <w:spacing w:before="0" w:after="0" w:line="260" w:lineRule="exact"/>
              <w:jc w:val="left"/>
              <w:rPr>
                <w:b/>
                <w:sz w:val="20"/>
                <w:szCs w:val="20"/>
              </w:rPr>
            </w:pPr>
            <w:r w:rsidRPr="00453326">
              <w:rPr>
                <w:b/>
                <w:sz w:val="20"/>
                <w:szCs w:val="20"/>
              </w:rPr>
              <w:t>9. Predstavitev sodelovanja javnosti:</w:t>
            </w:r>
          </w:p>
        </w:tc>
      </w:tr>
      <w:tr w:rsidR="00394A7C" w:rsidRPr="00394A7C" w14:paraId="6E7962D0" w14:textId="77777777" w:rsidTr="00CA678E">
        <w:tc>
          <w:tcPr>
            <w:tcW w:w="6669" w:type="dxa"/>
            <w:gridSpan w:val="9"/>
          </w:tcPr>
          <w:p w14:paraId="1F813156" w14:textId="77777777" w:rsidR="00CA678E" w:rsidRPr="00453326" w:rsidRDefault="00CA678E" w:rsidP="00416654">
            <w:pPr>
              <w:pStyle w:val="Neotevilenodstavek"/>
              <w:widowControl w:val="0"/>
              <w:spacing w:before="0" w:after="0" w:line="260" w:lineRule="exact"/>
              <w:rPr>
                <w:sz w:val="20"/>
                <w:szCs w:val="20"/>
              </w:rPr>
            </w:pPr>
            <w:r w:rsidRPr="00453326">
              <w:rPr>
                <w:iCs/>
                <w:sz w:val="20"/>
                <w:szCs w:val="20"/>
              </w:rPr>
              <w:t>Gradivo je bilo predhodno objavljeno na spletni strani predlagatelja:</w:t>
            </w:r>
          </w:p>
        </w:tc>
        <w:tc>
          <w:tcPr>
            <w:tcW w:w="2431" w:type="dxa"/>
            <w:gridSpan w:val="3"/>
          </w:tcPr>
          <w:p w14:paraId="3A4E7208" w14:textId="3EF886AC" w:rsidR="00CA678E" w:rsidRPr="00453326" w:rsidRDefault="00CA678E" w:rsidP="00416654">
            <w:pPr>
              <w:pStyle w:val="Neotevilenodstavek"/>
              <w:widowControl w:val="0"/>
              <w:spacing w:before="0" w:after="0" w:line="260" w:lineRule="exact"/>
              <w:jc w:val="center"/>
              <w:rPr>
                <w:iCs/>
                <w:sz w:val="20"/>
                <w:szCs w:val="20"/>
              </w:rPr>
            </w:pPr>
            <w:r w:rsidRPr="00453326">
              <w:rPr>
                <w:sz w:val="20"/>
                <w:szCs w:val="20"/>
              </w:rPr>
              <w:t>NE</w:t>
            </w:r>
          </w:p>
        </w:tc>
      </w:tr>
      <w:tr w:rsidR="00394A7C" w:rsidRPr="00394A7C" w14:paraId="7E34C4EB" w14:textId="77777777" w:rsidTr="00CA678E">
        <w:tc>
          <w:tcPr>
            <w:tcW w:w="9100" w:type="dxa"/>
            <w:gridSpan w:val="12"/>
          </w:tcPr>
          <w:p w14:paraId="41D0B176" w14:textId="1A0CB11B" w:rsidR="00CA678E" w:rsidRPr="00453326" w:rsidRDefault="00AF2DEB" w:rsidP="00416654">
            <w:pPr>
              <w:pStyle w:val="Neotevilenodstavek"/>
              <w:widowControl w:val="0"/>
              <w:spacing w:before="0" w:after="0" w:line="260" w:lineRule="exact"/>
              <w:rPr>
                <w:iCs/>
                <w:sz w:val="20"/>
                <w:szCs w:val="20"/>
              </w:rPr>
            </w:pPr>
            <w:r w:rsidRPr="00453326">
              <w:rPr>
                <w:iCs/>
                <w:sz w:val="20"/>
                <w:szCs w:val="20"/>
              </w:rPr>
              <w:t>Gradivo (letno poročilo) ni take narave, ki bi zahtevala poprejšnjo objavo in javno razpravo.</w:t>
            </w:r>
          </w:p>
        </w:tc>
      </w:tr>
      <w:tr w:rsidR="00394A7C" w:rsidRPr="00394A7C" w14:paraId="5053D5B3" w14:textId="77777777" w:rsidTr="00CA678E">
        <w:tc>
          <w:tcPr>
            <w:tcW w:w="6669" w:type="dxa"/>
            <w:gridSpan w:val="9"/>
            <w:vAlign w:val="center"/>
          </w:tcPr>
          <w:p w14:paraId="5B7FEB3C" w14:textId="77777777" w:rsidR="00CA678E" w:rsidRPr="00453326" w:rsidRDefault="00CA678E" w:rsidP="00416654">
            <w:pPr>
              <w:pStyle w:val="Neotevilenodstavek"/>
              <w:widowControl w:val="0"/>
              <w:spacing w:before="0" w:after="0" w:line="260" w:lineRule="exact"/>
              <w:jc w:val="left"/>
              <w:rPr>
                <w:sz w:val="20"/>
                <w:szCs w:val="20"/>
              </w:rPr>
            </w:pPr>
            <w:r w:rsidRPr="00453326">
              <w:rPr>
                <w:b/>
                <w:sz w:val="20"/>
                <w:szCs w:val="20"/>
              </w:rPr>
              <w:t>10. Pri pripravi gradiva so bile upoštevane zahteve iz Resolucije o normativni dejavnosti:</w:t>
            </w:r>
          </w:p>
        </w:tc>
        <w:tc>
          <w:tcPr>
            <w:tcW w:w="2431" w:type="dxa"/>
            <w:gridSpan w:val="3"/>
            <w:vAlign w:val="center"/>
          </w:tcPr>
          <w:p w14:paraId="55704D57" w14:textId="436F3CDF" w:rsidR="00CA678E" w:rsidRPr="00453326" w:rsidRDefault="00CA678E" w:rsidP="00416654">
            <w:pPr>
              <w:pStyle w:val="Neotevilenodstavek"/>
              <w:widowControl w:val="0"/>
              <w:spacing w:before="0" w:after="0" w:line="260" w:lineRule="exact"/>
              <w:jc w:val="center"/>
              <w:rPr>
                <w:iCs/>
                <w:sz w:val="20"/>
                <w:szCs w:val="20"/>
              </w:rPr>
            </w:pPr>
            <w:r w:rsidRPr="00453326">
              <w:rPr>
                <w:sz w:val="20"/>
                <w:szCs w:val="20"/>
              </w:rPr>
              <w:t>NE</w:t>
            </w:r>
          </w:p>
        </w:tc>
      </w:tr>
      <w:tr w:rsidR="00394A7C" w:rsidRPr="00394A7C" w14:paraId="4D2B6794" w14:textId="77777777" w:rsidTr="00CA678E">
        <w:tc>
          <w:tcPr>
            <w:tcW w:w="6669" w:type="dxa"/>
            <w:gridSpan w:val="9"/>
            <w:vAlign w:val="center"/>
          </w:tcPr>
          <w:p w14:paraId="3B3A1EBA" w14:textId="77777777" w:rsidR="00CA678E" w:rsidRPr="00453326" w:rsidRDefault="00CA678E" w:rsidP="00416654">
            <w:pPr>
              <w:pStyle w:val="Neotevilenodstavek"/>
              <w:widowControl w:val="0"/>
              <w:spacing w:before="0" w:after="0" w:line="260" w:lineRule="exact"/>
              <w:jc w:val="left"/>
              <w:rPr>
                <w:b/>
                <w:sz w:val="20"/>
                <w:szCs w:val="20"/>
              </w:rPr>
            </w:pPr>
            <w:r w:rsidRPr="00453326">
              <w:rPr>
                <w:b/>
                <w:sz w:val="20"/>
                <w:szCs w:val="20"/>
              </w:rPr>
              <w:lastRenderedPageBreak/>
              <w:t>11. Gradivo je uvrščeno v delovni program vlade:</w:t>
            </w:r>
          </w:p>
        </w:tc>
        <w:tc>
          <w:tcPr>
            <w:tcW w:w="2431" w:type="dxa"/>
            <w:gridSpan w:val="3"/>
            <w:vAlign w:val="center"/>
          </w:tcPr>
          <w:p w14:paraId="3FB99239" w14:textId="7B02B327" w:rsidR="00CA678E" w:rsidRPr="00453326" w:rsidRDefault="00CA678E" w:rsidP="00416654">
            <w:pPr>
              <w:pStyle w:val="Neotevilenodstavek"/>
              <w:widowControl w:val="0"/>
              <w:spacing w:before="0" w:after="0" w:line="260" w:lineRule="exact"/>
              <w:jc w:val="center"/>
              <w:rPr>
                <w:sz w:val="20"/>
                <w:szCs w:val="20"/>
              </w:rPr>
            </w:pPr>
            <w:r w:rsidRPr="00453326">
              <w:rPr>
                <w:sz w:val="20"/>
                <w:szCs w:val="20"/>
              </w:rPr>
              <w:t>NE</w:t>
            </w:r>
          </w:p>
        </w:tc>
      </w:tr>
      <w:tr w:rsidR="00CA678E" w:rsidRPr="00394A7C" w14:paraId="15C1CE51"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15316E90" w14:textId="77777777" w:rsidR="00CA678E" w:rsidRPr="00453326" w:rsidRDefault="00CA678E" w:rsidP="00416654">
            <w:pPr>
              <w:pStyle w:val="Poglavje"/>
              <w:widowControl w:val="0"/>
              <w:spacing w:before="0" w:after="0" w:line="260" w:lineRule="exact"/>
              <w:ind w:left="3400"/>
              <w:jc w:val="left"/>
              <w:rPr>
                <w:sz w:val="20"/>
                <w:szCs w:val="20"/>
              </w:rPr>
            </w:pPr>
          </w:p>
          <w:p w14:paraId="246B3CF7" w14:textId="7976C278" w:rsidR="00CA678E" w:rsidRPr="00453326" w:rsidRDefault="000B4708" w:rsidP="00416654">
            <w:pPr>
              <w:pStyle w:val="Poglavje"/>
              <w:widowControl w:val="0"/>
              <w:spacing w:before="0" w:after="0" w:line="260" w:lineRule="exact"/>
              <w:ind w:left="3400"/>
              <w:jc w:val="left"/>
              <w:rPr>
                <w:b w:val="0"/>
                <w:sz w:val="20"/>
                <w:szCs w:val="20"/>
              </w:rPr>
            </w:pPr>
            <w:r w:rsidRPr="00453326">
              <w:rPr>
                <w:b w:val="0"/>
                <w:sz w:val="20"/>
                <w:szCs w:val="20"/>
              </w:rPr>
              <w:t xml:space="preserve">                                                       </w:t>
            </w:r>
            <w:r w:rsidR="00AF2DEB" w:rsidRPr="00453326">
              <w:rPr>
                <w:b w:val="0"/>
                <w:sz w:val="20"/>
                <w:szCs w:val="20"/>
              </w:rPr>
              <w:t>JOŽE NOVAK</w:t>
            </w:r>
          </w:p>
          <w:p w14:paraId="410EA17A" w14:textId="77777777" w:rsidR="000B4708" w:rsidRPr="00453326" w:rsidRDefault="000B4708" w:rsidP="00416654">
            <w:pPr>
              <w:pStyle w:val="Poglavje"/>
              <w:widowControl w:val="0"/>
              <w:spacing w:before="0" w:after="0" w:line="260" w:lineRule="exact"/>
              <w:ind w:left="3400"/>
              <w:jc w:val="left"/>
              <w:rPr>
                <w:b w:val="0"/>
                <w:sz w:val="20"/>
                <w:szCs w:val="20"/>
              </w:rPr>
            </w:pPr>
            <w:r w:rsidRPr="00453326">
              <w:rPr>
                <w:b w:val="0"/>
                <w:sz w:val="20"/>
                <w:szCs w:val="20"/>
              </w:rPr>
              <w:t xml:space="preserve">                                                          MIN</w:t>
            </w:r>
            <w:r w:rsidR="00F144FF" w:rsidRPr="00453326">
              <w:rPr>
                <w:b w:val="0"/>
                <w:sz w:val="20"/>
                <w:szCs w:val="20"/>
              </w:rPr>
              <w:t>I</w:t>
            </w:r>
            <w:r w:rsidRPr="00453326">
              <w:rPr>
                <w:b w:val="0"/>
                <w:sz w:val="20"/>
                <w:szCs w:val="20"/>
              </w:rPr>
              <w:t>ST</w:t>
            </w:r>
            <w:r w:rsidR="009A1EEB" w:rsidRPr="00453326">
              <w:rPr>
                <w:b w:val="0"/>
                <w:sz w:val="20"/>
                <w:szCs w:val="20"/>
              </w:rPr>
              <w:t>ER</w:t>
            </w:r>
          </w:p>
          <w:p w14:paraId="6955A5AD" w14:textId="77777777" w:rsidR="00CA678E" w:rsidRPr="00453326" w:rsidRDefault="00CA678E" w:rsidP="00416654">
            <w:pPr>
              <w:pStyle w:val="Poglavje"/>
              <w:widowControl w:val="0"/>
              <w:spacing w:before="0" w:after="0" w:line="260" w:lineRule="exact"/>
              <w:ind w:left="3400"/>
              <w:jc w:val="left"/>
              <w:rPr>
                <w:sz w:val="20"/>
                <w:szCs w:val="20"/>
              </w:rPr>
            </w:pPr>
          </w:p>
        </w:tc>
      </w:tr>
    </w:tbl>
    <w:p w14:paraId="4714C58E" w14:textId="77777777" w:rsidR="00976551" w:rsidRPr="00394A7C" w:rsidRDefault="00976551" w:rsidP="00976551">
      <w:pPr>
        <w:pStyle w:val="Telobesedila2"/>
        <w:ind w:left="4956" w:firstLine="708"/>
        <w:rPr>
          <w:rFonts w:ascii="Arial" w:hAnsi="Arial"/>
          <w:b w:val="0"/>
          <w:color w:val="FF0000"/>
          <w:sz w:val="20"/>
        </w:rPr>
      </w:pPr>
    </w:p>
    <w:p w14:paraId="02EBA10C" w14:textId="77777777" w:rsidR="00CA678E" w:rsidRPr="00394A7C" w:rsidRDefault="00CA678E" w:rsidP="00976551">
      <w:pPr>
        <w:pStyle w:val="Telobesedila2"/>
        <w:ind w:left="4956" w:firstLine="708"/>
        <w:rPr>
          <w:rFonts w:ascii="Arial" w:hAnsi="Arial"/>
          <w:b w:val="0"/>
          <w:color w:val="FF0000"/>
          <w:sz w:val="20"/>
        </w:rPr>
      </w:pPr>
    </w:p>
    <w:p w14:paraId="1F193552" w14:textId="2D28F2CD" w:rsidR="00CA678E" w:rsidRPr="00453326" w:rsidRDefault="00AF2DEB" w:rsidP="00AF2DEB">
      <w:pPr>
        <w:pStyle w:val="Naslovpredpisa"/>
        <w:spacing w:before="0" w:after="0" w:line="260" w:lineRule="exact"/>
        <w:jc w:val="left"/>
        <w:rPr>
          <w:sz w:val="20"/>
          <w:szCs w:val="20"/>
        </w:rPr>
      </w:pPr>
      <w:r w:rsidRPr="00453326">
        <w:rPr>
          <w:sz w:val="20"/>
          <w:szCs w:val="20"/>
        </w:rPr>
        <w:t>PRILOGE:</w:t>
      </w:r>
    </w:p>
    <w:p w14:paraId="2B0AAD0B" w14:textId="6FAE1499" w:rsidR="00AF2DEB" w:rsidRPr="00453326" w:rsidRDefault="00AF2DEB" w:rsidP="00AF2DEB">
      <w:pPr>
        <w:pStyle w:val="Naslovpredpisa"/>
        <w:numPr>
          <w:ilvl w:val="1"/>
          <w:numId w:val="11"/>
        </w:numPr>
        <w:spacing w:before="0" w:after="0" w:line="260" w:lineRule="exact"/>
        <w:jc w:val="left"/>
        <w:rPr>
          <w:b w:val="0"/>
          <w:bCs/>
          <w:sz w:val="20"/>
          <w:szCs w:val="20"/>
        </w:rPr>
      </w:pPr>
      <w:r w:rsidRPr="00453326">
        <w:rPr>
          <w:b w:val="0"/>
          <w:bCs/>
          <w:sz w:val="20"/>
          <w:szCs w:val="20"/>
        </w:rPr>
        <w:t xml:space="preserve">obrazložitev, </w:t>
      </w:r>
    </w:p>
    <w:p w14:paraId="4E4BE780" w14:textId="3F20FD9C" w:rsidR="00AF2DEB" w:rsidRPr="00453326" w:rsidRDefault="00AF2DEB" w:rsidP="00AF2DEB">
      <w:pPr>
        <w:pStyle w:val="Naslovpredpisa"/>
        <w:numPr>
          <w:ilvl w:val="1"/>
          <w:numId w:val="11"/>
        </w:numPr>
        <w:spacing w:before="0" w:after="0" w:line="260" w:lineRule="exact"/>
        <w:jc w:val="left"/>
        <w:rPr>
          <w:b w:val="0"/>
          <w:bCs/>
          <w:sz w:val="20"/>
          <w:szCs w:val="20"/>
        </w:rPr>
      </w:pPr>
      <w:r w:rsidRPr="00453326">
        <w:rPr>
          <w:b w:val="0"/>
          <w:bCs/>
          <w:sz w:val="20"/>
          <w:szCs w:val="20"/>
        </w:rPr>
        <w:t>vsebina poročila.</w:t>
      </w:r>
    </w:p>
    <w:p w14:paraId="1BF8B495" w14:textId="77777777" w:rsidR="00AF2DEB" w:rsidRPr="00453326" w:rsidRDefault="00AF2DEB" w:rsidP="00AF2DEB">
      <w:pPr>
        <w:pStyle w:val="Naslovpredpisa"/>
        <w:spacing w:before="0" w:after="0" w:line="260" w:lineRule="exact"/>
        <w:jc w:val="left"/>
        <w:rPr>
          <w:b w:val="0"/>
          <w:bCs/>
          <w:sz w:val="20"/>
          <w:szCs w:val="20"/>
        </w:rPr>
      </w:pPr>
    </w:p>
    <w:p w14:paraId="0916AABA" w14:textId="77777777" w:rsidR="00AF2DEB" w:rsidRPr="00453326" w:rsidRDefault="00AF2DEB" w:rsidP="00AF2DEB">
      <w:pPr>
        <w:pStyle w:val="Naslovpredpisa"/>
        <w:spacing w:before="0" w:after="0" w:line="260" w:lineRule="exact"/>
        <w:jc w:val="left"/>
        <w:rPr>
          <w:b w:val="0"/>
          <w:bCs/>
          <w:sz w:val="20"/>
          <w:szCs w:val="20"/>
        </w:rPr>
      </w:pPr>
    </w:p>
    <w:p w14:paraId="319E0E09" w14:textId="77777777" w:rsidR="00AF2DEB" w:rsidRPr="00453326" w:rsidRDefault="00AF2DEB" w:rsidP="00AF2DEB">
      <w:pPr>
        <w:pStyle w:val="Naslovpredpisa"/>
        <w:spacing w:before="0" w:after="0" w:line="260" w:lineRule="exact"/>
        <w:jc w:val="left"/>
        <w:rPr>
          <w:b w:val="0"/>
          <w:bCs/>
          <w:sz w:val="20"/>
          <w:szCs w:val="20"/>
        </w:rPr>
      </w:pPr>
    </w:p>
    <w:p w14:paraId="1F0FED51" w14:textId="77777777" w:rsidR="00AF2DEB" w:rsidRPr="00453326" w:rsidRDefault="00AF2DEB" w:rsidP="00AF2DEB">
      <w:pPr>
        <w:pStyle w:val="Naslovpredpisa"/>
        <w:spacing w:before="0" w:after="0" w:line="260" w:lineRule="exact"/>
        <w:jc w:val="left"/>
        <w:rPr>
          <w:b w:val="0"/>
          <w:bCs/>
          <w:sz w:val="20"/>
          <w:szCs w:val="20"/>
        </w:rPr>
      </w:pPr>
    </w:p>
    <w:p w14:paraId="1D112FF8" w14:textId="77777777" w:rsidR="00AF2DEB" w:rsidRPr="00453326" w:rsidRDefault="00AF2DEB" w:rsidP="00AF2DEB">
      <w:pPr>
        <w:pStyle w:val="Naslovpredpisa"/>
        <w:spacing w:before="0" w:after="0" w:line="260" w:lineRule="exact"/>
        <w:jc w:val="left"/>
        <w:rPr>
          <w:b w:val="0"/>
          <w:bCs/>
          <w:sz w:val="20"/>
          <w:szCs w:val="20"/>
        </w:rPr>
      </w:pPr>
    </w:p>
    <w:p w14:paraId="793B804F" w14:textId="77777777" w:rsidR="00AF2DEB" w:rsidRPr="00453326" w:rsidRDefault="00AF2DEB" w:rsidP="00AF2DEB">
      <w:pPr>
        <w:pStyle w:val="Naslovpredpisa"/>
        <w:spacing w:before="0" w:after="0" w:line="260" w:lineRule="exact"/>
        <w:jc w:val="left"/>
        <w:rPr>
          <w:b w:val="0"/>
          <w:bCs/>
          <w:sz w:val="20"/>
          <w:szCs w:val="20"/>
        </w:rPr>
      </w:pPr>
    </w:p>
    <w:p w14:paraId="6D119B18" w14:textId="77777777" w:rsidR="0038141D" w:rsidRPr="00453326" w:rsidRDefault="0038141D" w:rsidP="00AF2DEB">
      <w:pPr>
        <w:pStyle w:val="Naslovpredpisa"/>
        <w:spacing w:before="0" w:after="0" w:line="260" w:lineRule="exact"/>
        <w:jc w:val="left"/>
        <w:rPr>
          <w:b w:val="0"/>
          <w:bCs/>
          <w:sz w:val="20"/>
          <w:szCs w:val="20"/>
        </w:rPr>
        <w:sectPr w:rsidR="0038141D" w:rsidRPr="00453326" w:rsidSect="00783310">
          <w:headerReference w:type="default" r:id="rId8"/>
          <w:headerReference w:type="first" r:id="rId9"/>
          <w:pgSz w:w="11900" w:h="16840" w:code="9"/>
          <w:pgMar w:top="1701" w:right="1701" w:bottom="1134" w:left="1701" w:header="964" w:footer="794" w:gutter="0"/>
          <w:cols w:space="708"/>
          <w:titlePg/>
        </w:sectPr>
      </w:pPr>
    </w:p>
    <w:p w14:paraId="3CD25477" w14:textId="5B40058D" w:rsidR="00AF2DEB" w:rsidRPr="008D6DA5" w:rsidRDefault="00AF2DEB" w:rsidP="00AF2DEB">
      <w:pPr>
        <w:pStyle w:val="Naslovpredpisa"/>
        <w:spacing w:before="0" w:after="0" w:line="260" w:lineRule="exact"/>
        <w:jc w:val="left"/>
        <w:rPr>
          <w:sz w:val="20"/>
          <w:szCs w:val="20"/>
        </w:rPr>
      </w:pPr>
      <w:r w:rsidRPr="008D6DA5">
        <w:rPr>
          <w:sz w:val="20"/>
          <w:szCs w:val="20"/>
        </w:rPr>
        <w:lastRenderedPageBreak/>
        <w:t>OBRAZLOŽITEV</w:t>
      </w:r>
    </w:p>
    <w:p w14:paraId="3CACB48D" w14:textId="77777777" w:rsidR="00394A7C" w:rsidRDefault="00394A7C" w:rsidP="00AF2DEB">
      <w:pPr>
        <w:pStyle w:val="Naslovpredpisa"/>
        <w:spacing w:before="0" w:after="0" w:line="260" w:lineRule="exact"/>
        <w:jc w:val="left"/>
        <w:rPr>
          <w:b w:val="0"/>
          <w:bCs/>
          <w:color w:val="FF0000"/>
          <w:sz w:val="20"/>
          <w:szCs w:val="20"/>
        </w:rPr>
      </w:pPr>
    </w:p>
    <w:p w14:paraId="466ADC4D" w14:textId="77777777" w:rsidR="000B3592" w:rsidRPr="000B3592" w:rsidRDefault="000B3592" w:rsidP="000B3592">
      <w:pPr>
        <w:spacing w:before="120" w:after="120" w:line="240" w:lineRule="auto"/>
        <w:jc w:val="both"/>
        <w:rPr>
          <w:lang w:val="sl-SI"/>
        </w:rPr>
      </w:pPr>
      <w:r w:rsidRPr="000B3592">
        <w:rPr>
          <w:lang w:val="sl-SI"/>
        </w:rPr>
        <w:t xml:space="preserve">Poročilo je pripravljeno na podlagi </w:t>
      </w:r>
      <w:r w:rsidRPr="000B3592">
        <w:rPr>
          <w:i/>
          <w:iCs/>
          <w:lang w:val="sl-SI"/>
        </w:rPr>
        <w:t>Zakona o varstvu pred ionizirajočimi sevanji in jedrski varnosti</w:t>
      </w:r>
      <w:r w:rsidRPr="000B3592">
        <w:rPr>
          <w:lang w:val="sl-SI"/>
        </w:rPr>
        <w:t xml:space="preserve"> in vsebuje podatke o obratovanju objektov, pomembnih za sevalno in jedrsko varnost, radioaktivnosti v okolju, prejetih dozah, izvedenih programih inšpekcijskih pregledov, izpostavljenosti pacientov, vnosu iz držav članic (EU), iznosu vanje, uvozu, izvozu in tranzitu radioaktivnih odpadkov, izrabljenega goriva in radioaktivnih snovi, ravnanju z radioaktivnimi odpadki in izrabljenim gorivom, škodljivih vplivih radioaktivnosti na zdravje ljudi, izvajanju ukrepov sevalne in jedrske varnosti, mednarodnem sodelovanju, delu svetov in pooblaščenih izvedencev, izvajanju sevalnih dejavnosti in uporabi jedrske energije v svetu, usposabljanju pooblaščencev, razvojnih študijah, strokovnih preverjanjih ter doseganju ciljev resolucije o jedrski in sevalni varnosti v Republiki Sloveniji ter resolucije o nacionalnem programu ravnanja z radioaktivnimi odpadki in izrabljenim gorivom. Poleg tega vsebuje poročilo tudi oceno o delovanju državnih organov, preprečevanju širjenja jedrskega orožja in nedovoljeni uporabi jedrskega blaga ter predloge nujnih in prednostnih nalog za izboljšanje stanja sevalne in jedrske varnosti.</w:t>
      </w:r>
    </w:p>
    <w:p w14:paraId="0C923DFB" w14:textId="77777777" w:rsidR="000B3592" w:rsidRPr="000B3592" w:rsidRDefault="000B3592" w:rsidP="000B3592">
      <w:pPr>
        <w:spacing w:before="120" w:after="120" w:line="240" w:lineRule="auto"/>
        <w:jc w:val="both"/>
        <w:rPr>
          <w:lang w:val="sl-SI"/>
        </w:rPr>
      </w:pPr>
      <w:r w:rsidRPr="000B3592">
        <w:rPr>
          <w:lang w:val="sl-SI"/>
        </w:rPr>
        <w:t>Za opravljanje strokovnih, upravnih, nadzornih in razvojnih nalog na področjih jedrske varnosti, izvajanja sevalne dejavnosti in dejavnosti uporabe virov ionizirajočih sevanj (razen v zdravstvu ali veterinarstvu), varstva okolja pred ionizirajočimi sevanji, fizičnega varovanja jedrskih snovi in objektov, neširjenja jedrskega orožja in varovanja jedrskega blaga je zadolžena Uprava Republike Slovenije za jedrsko varnost (URSJV), ki je organ v sestavi Ministrstva za naravne vire in prostor Republike Slovenije. Na Upravi Republike Slovenije za varstvo pred sevanji (URSVS), ki je organ v sestavi Ministrstva za zdravje Republike Slovenije, pa opravljajo strokovne, upravne, razvojne in nadzorne naloge nad izvajanjem sevalnih dejavnosti ter uporabe virov ionizirajočih sevanj v zdravstvu, veterinarstvu in pri varovanju zdravja ljudi pred škodljivimi vplivi ionizirajočih sevanj.</w:t>
      </w:r>
    </w:p>
    <w:p w14:paraId="61608F03" w14:textId="77777777" w:rsidR="000B3592" w:rsidRPr="000B3592" w:rsidRDefault="000B3592" w:rsidP="000B3592">
      <w:pPr>
        <w:spacing w:before="120" w:after="120" w:line="240" w:lineRule="auto"/>
        <w:jc w:val="both"/>
        <w:rPr>
          <w:lang w:val="sl-SI"/>
        </w:rPr>
      </w:pPr>
      <w:r w:rsidRPr="000B3592">
        <w:rPr>
          <w:lang w:val="sl-SI"/>
        </w:rPr>
        <w:t>V letu 2024 je Nuklearna elektrarna Krško (NEK) obratovala varno in brez izrednih zaustavitev, poročala pa je o enem dogodku (</w:t>
      </w:r>
      <w:proofErr w:type="spellStart"/>
      <w:r w:rsidRPr="000B3592">
        <w:rPr>
          <w:lang w:val="sl-SI"/>
        </w:rPr>
        <w:t>neoperabilna</w:t>
      </w:r>
      <w:proofErr w:type="spellEnd"/>
      <w:r w:rsidRPr="000B3592">
        <w:rPr>
          <w:lang w:val="sl-SI"/>
        </w:rPr>
        <w:t xml:space="preserve"> požarna dizelska črpalka). Redni remont 2024 se je začel 1. aprila 2024 z izklopom elektrarne iz omrežja in je trajal do 2. maja 2024, ko je bila izvedena ponovna sinhronizacija elektrarne v električno omrežje. Tokratni remont je bil prvi po vstopu v podaljšano obdobje obratovanja elektrarne, zato je bilo veliko aktivnosti namenjenih zagotavljanju varnega dolgoročnega obratovanja. Dela med remontom so potekala brez zapletov in profesionalno, URSJV je ob podpori strokovnjakov pooblaščenih izvedencev za posamezna področja nadziral izvajanje remontnih dejavnosti ves čas poteka remonta. V letu 2024 se je začela izvajati tretja faza tretjega občasnega varnostnega pregleda (OVP), kar pomeni izvedbo načrta 138 ukrepov iz poročila o tretjem OVP, ki se mora končati do 4. decembra 2028. NEK o izvedbi poroča v polletnih intervalih, prvo poročilo je bilo pripravljeno v juliju 2024. Za pregledno obveščanje javnosti je bil izdelan povzetek poročila o tretjem OVP v NEK v slovenskem jeziku, ki je bil objavljen na državnem portalu GOV.SI. Povzetek predstavlja cilje OVP, metodologijo, ugotovitve tretjega OVP in celovito oceno varnosti elektrarne. Povzetek poročila vsebuje tudi celoten načrt sprememb in izboljšav.</w:t>
      </w:r>
    </w:p>
    <w:p w14:paraId="505B5535" w14:textId="77777777" w:rsidR="000B3592" w:rsidRPr="000B3592" w:rsidRDefault="000B3592" w:rsidP="000B3592">
      <w:pPr>
        <w:spacing w:before="120" w:after="120" w:line="240" w:lineRule="auto"/>
        <w:jc w:val="both"/>
        <w:rPr>
          <w:lang w:val="sl-SI"/>
        </w:rPr>
      </w:pPr>
      <w:r w:rsidRPr="000B3592">
        <w:rPr>
          <w:lang w:val="sl-SI"/>
        </w:rPr>
        <w:t xml:space="preserve">Slovenija je v okviru drugega tematskega strokovnega pregleda na temo požarne varnosti v jedrskih objektih, ki ga je v skladu z </w:t>
      </w:r>
      <w:r w:rsidRPr="000B3592">
        <w:rPr>
          <w:i/>
          <w:iCs/>
          <w:lang w:val="sl-SI"/>
        </w:rPr>
        <w:t>Direktivo EU o jedrski varnosti</w:t>
      </w:r>
      <w:r w:rsidRPr="000B3592">
        <w:rPr>
          <w:lang w:val="sl-SI"/>
        </w:rPr>
        <w:t xml:space="preserve"> organizirala Skupina evropskih regulatorjev za jedrsko varnost (angleško </w:t>
      </w:r>
      <w:proofErr w:type="spellStart"/>
      <w:r w:rsidRPr="000B3592">
        <w:rPr>
          <w:i/>
          <w:iCs/>
          <w:lang w:val="sl-SI"/>
        </w:rPr>
        <w:t>European</w:t>
      </w:r>
      <w:proofErr w:type="spellEnd"/>
      <w:r w:rsidRPr="000B3592">
        <w:rPr>
          <w:i/>
          <w:iCs/>
          <w:lang w:val="sl-SI"/>
        </w:rPr>
        <w:t xml:space="preserve"> </w:t>
      </w:r>
      <w:proofErr w:type="spellStart"/>
      <w:r w:rsidRPr="000B3592">
        <w:rPr>
          <w:i/>
          <w:iCs/>
          <w:lang w:val="sl-SI"/>
        </w:rPr>
        <w:t>Nuclear</w:t>
      </w:r>
      <w:proofErr w:type="spellEnd"/>
      <w:r w:rsidRPr="000B3592">
        <w:rPr>
          <w:i/>
          <w:iCs/>
          <w:lang w:val="sl-SI"/>
        </w:rPr>
        <w:t xml:space="preserve"> </w:t>
      </w:r>
      <w:proofErr w:type="spellStart"/>
      <w:r w:rsidRPr="000B3592">
        <w:rPr>
          <w:i/>
          <w:iCs/>
          <w:lang w:val="sl-SI"/>
        </w:rPr>
        <w:t>Safety</w:t>
      </w:r>
      <w:proofErr w:type="spellEnd"/>
      <w:r w:rsidRPr="000B3592">
        <w:rPr>
          <w:i/>
          <w:iCs/>
          <w:lang w:val="sl-SI"/>
        </w:rPr>
        <w:t xml:space="preserve"> </w:t>
      </w:r>
      <w:proofErr w:type="spellStart"/>
      <w:r w:rsidRPr="000B3592">
        <w:rPr>
          <w:i/>
          <w:iCs/>
          <w:lang w:val="sl-SI"/>
        </w:rPr>
        <w:t>Regulators</w:t>
      </w:r>
      <w:proofErr w:type="spellEnd"/>
      <w:r w:rsidRPr="000B3592">
        <w:rPr>
          <w:i/>
          <w:iCs/>
          <w:lang w:val="sl-SI"/>
        </w:rPr>
        <w:t xml:space="preserve"> </w:t>
      </w:r>
      <w:proofErr w:type="spellStart"/>
      <w:r w:rsidRPr="000B3592">
        <w:rPr>
          <w:i/>
          <w:iCs/>
          <w:lang w:val="sl-SI"/>
        </w:rPr>
        <w:t>Group</w:t>
      </w:r>
      <w:proofErr w:type="spellEnd"/>
      <w:r w:rsidRPr="000B3592">
        <w:rPr>
          <w:lang w:val="sl-SI"/>
        </w:rPr>
        <w:t>, ENSREG), na dveh delavnicah predstavila in zagovarjala svoje nacionalno poročilo o stanju požarne varnosti v sami jedrski elektrarni, zgradbi suhega skladiščenja izrabljenega jedrskega goriva in zgradbi za hranjenje radioaktivnih odpadkov na območju NEK.</w:t>
      </w:r>
    </w:p>
    <w:p w14:paraId="5AE0BA67" w14:textId="77777777" w:rsidR="000B3592" w:rsidRPr="000B3592" w:rsidRDefault="000B3592" w:rsidP="000B3592">
      <w:pPr>
        <w:spacing w:before="120" w:after="120" w:line="240" w:lineRule="auto"/>
        <w:jc w:val="both"/>
        <w:rPr>
          <w:lang w:val="sl-SI"/>
        </w:rPr>
      </w:pPr>
      <w:r w:rsidRPr="000B3592">
        <w:rPr>
          <w:lang w:val="sl-SI"/>
        </w:rPr>
        <w:t xml:space="preserve">Raziskovalni reaktor TRIGA je v letu 2024 varno obratoval v stacionarnem in pulznem načinu, skupaj 174 dni. V letu 2024 je prišlo do 14 samodejnih zaustavitev reaktorja, od tega dvakrat zaradi motnje v lokalnem </w:t>
      </w:r>
      <w:proofErr w:type="spellStart"/>
      <w:r w:rsidRPr="000B3592">
        <w:rPr>
          <w:lang w:val="sl-SI"/>
        </w:rPr>
        <w:t>kontrolerju</w:t>
      </w:r>
      <w:proofErr w:type="spellEnd"/>
      <w:r w:rsidRPr="000B3592">
        <w:rPr>
          <w:lang w:val="sl-SI"/>
        </w:rPr>
        <w:t xml:space="preserve"> pri hitrem dvigu moči in enkrat zaradi motnje v periodi reaktorja, ni pa bilo dogodkov, ki bi zahtevali poročanje na URSJV. Konec leta 2024 je bil končan drugi OVP, v okviru katerega je bilo sprejetih 56 ukrepov za izvedbo sprememb in izboljšav, katerih namen je zagotavljanje še večje varnosti reaktorja. Celovita ocena varnosti je pokazala, da bodo zdaj vzpostavljeni procesi zagotavljali ustrezno varnost raziskovalnega reaktorja tudi v nadaljnjem obratovanju za obdobje desetih let.</w:t>
      </w:r>
    </w:p>
    <w:p w14:paraId="7A5BEDB0" w14:textId="77777777" w:rsidR="000B3592" w:rsidRPr="000B3592" w:rsidRDefault="000B3592" w:rsidP="000B3592">
      <w:pPr>
        <w:spacing w:before="120" w:after="120" w:line="240" w:lineRule="auto"/>
        <w:jc w:val="both"/>
        <w:rPr>
          <w:lang w:val="sl-SI"/>
        </w:rPr>
      </w:pPr>
      <w:r w:rsidRPr="000B3592">
        <w:rPr>
          <w:lang w:val="sl-SI"/>
        </w:rPr>
        <w:t>Centralno skladišče radioaktivnih odpadkov (CSRAO) je v letu 2024 obratovalo brez posebnosti. Začel se je drugi OVP, ki bo trajal naslednja tri leta.</w:t>
      </w:r>
    </w:p>
    <w:p w14:paraId="33BA64D6" w14:textId="77777777" w:rsidR="000B3592" w:rsidRPr="000B3592" w:rsidRDefault="000B3592" w:rsidP="000B3592">
      <w:pPr>
        <w:spacing w:before="120" w:after="120" w:line="240" w:lineRule="auto"/>
        <w:jc w:val="both"/>
        <w:rPr>
          <w:lang w:val="sl-SI"/>
        </w:rPr>
      </w:pPr>
      <w:r w:rsidRPr="000B3592">
        <w:rPr>
          <w:lang w:val="sl-SI"/>
        </w:rPr>
        <w:t xml:space="preserve">Agencija za radioaktivne odpadke (ARAO) je v sredini leta 2024 končala gradnjo infrastrukture odlagališča nizko- in </w:t>
      </w:r>
      <w:proofErr w:type="spellStart"/>
      <w:r w:rsidRPr="000B3592">
        <w:rPr>
          <w:lang w:val="sl-SI"/>
        </w:rPr>
        <w:t>srednjeradioaktivnih</w:t>
      </w:r>
      <w:proofErr w:type="spellEnd"/>
      <w:r w:rsidRPr="000B3592">
        <w:rPr>
          <w:lang w:val="sl-SI"/>
        </w:rPr>
        <w:t xml:space="preserve"> odpadkov v Vrbini pri Krškem, v oktobru pa se je začela gradnja primarne obloge silosa (diafragma), ki je bila končana konec leta 2024.</w:t>
      </w:r>
    </w:p>
    <w:p w14:paraId="10BB2ECD" w14:textId="77777777" w:rsidR="000B3592" w:rsidRPr="000B3592" w:rsidRDefault="000B3592" w:rsidP="000B3592">
      <w:pPr>
        <w:spacing w:before="120" w:after="120" w:line="240" w:lineRule="auto"/>
        <w:jc w:val="both"/>
        <w:rPr>
          <w:lang w:val="sl-SI"/>
        </w:rPr>
      </w:pPr>
      <w:r w:rsidRPr="000B3592">
        <w:rPr>
          <w:lang w:val="sl-SI"/>
        </w:rPr>
        <w:lastRenderedPageBreak/>
        <w:t xml:space="preserve">Meddržavna komisija za spremljanje izvajanja </w:t>
      </w:r>
      <w:r w:rsidRPr="000B3592">
        <w:rPr>
          <w:i/>
          <w:iCs/>
          <w:lang w:val="sl-SI"/>
        </w:rPr>
        <w:t>Pogodbe med Vlado Republike Slovenije in Vlado Republike Hrvaške o ureditvi statusnih in drugih pravnih razmerij, povezanih z vlaganjem v Nuklearno elektrarno Krško, njenim izkoriščanjem in razgradnjo</w:t>
      </w:r>
      <w:r w:rsidRPr="000B3592">
        <w:rPr>
          <w:lang w:val="sl-SI"/>
        </w:rPr>
        <w:t xml:space="preserve"> se v letu 2024 ni sestala. V pripravi sta četrta revizija Programa razgradnje NEK in Program odlaganja radioaktivnih odpadkov in izrabljenega goriva. </w:t>
      </w:r>
    </w:p>
    <w:p w14:paraId="77FF25C4" w14:textId="77777777" w:rsidR="000B3592" w:rsidRPr="000B3592" w:rsidRDefault="000B3592" w:rsidP="000B3592">
      <w:pPr>
        <w:spacing w:before="120" w:after="120" w:line="240" w:lineRule="auto"/>
        <w:jc w:val="both"/>
        <w:rPr>
          <w:lang w:val="sl-SI"/>
        </w:rPr>
      </w:pPr>
      <w:r w:rsidRPr="000B3592">
        <w:rPr>
          <w:lang w:val="sl-SI"/>
        </w:rPr>
        <w:t xml:space="preserve">Odlagališče </w:t>
      </w:r>
      <w:proofErr w:type="spellStart"/>
      <w:r w:rsidRPr="000B3592">
        <w:rPr>
          <w:lang w:val="sl-SI"/>
        </w:rPr>
        <w:t>hidrometalurške</w:t>
      </w:r>
      <w:proofErr w:type="spellEnd"/>
      <w:r w:rsidRPr="000B3592">
        <w:rPr>
          <w:lang w:val="sl-SI"/>
        </w:rPr>
        <w:t xml:space="preserve"> jalovine Boršt nekdanjega rudnika urana v Žirovskem vrhu v letu 2024 še ni bilo zaprto. Potekalo je dopolnjevanje varnostnega poročila, ki bo osnova za zaprtje odlagališča.</w:t>
      </w:r>
    </w:p>
    <w:p w14:paraId="1258D25B" w14:textId="77777777" w:rsidR="000B3592" w:rsidRPr="000B3592" w:rsidRDefault="000B3592" w:rsidP="000B3592">
      <w:pPr>
        <w:spacing w:before="120" w:after="120" w:line="240" w:lineRule="auto"/>
        <w:jc w:val="both"/>
        <w:rPr>
          <w:lang w:val="sl-SI"/>
        </w:rPr>
      </w:pPr>
      <w:r w:rsidRPr="000B3592">
        <w:rPr>
          <w:lang w:val="sl-SI"/>
        </w:rPr>
        <w:t>Monitoring radioaktivnosti v okolju je v letu 2024 potekal brez težav. Na podlagi rezultatov meritev se ugotavlja, da je obremenitev prebivalcev Slovenije zaradi prisotnosti umetnih radionuklidov v okolju pod vsemi zakonsko določenimi mejami in primerljiva s prejšnjimi leti. Prav tako je obratovalni monitoring pri vseh zavezancih potekal po predvidenih letnih programih, aktivnosti izpuščenih radioaktivnih snovi v okolje pa so bile pod avtoriziranimi mejnimi vrednostmi. Posledično je bila tudi obremenitev prebivalcev manjša od predpisane in zanemarljiva v primerjavi z vedno prisotnim naravnim ozadjem.</w:t>
      </w:r>
    </w:p>
    <w:p w14:paraId="748AB42A" w14:textId="77777777" w:rsidR="000B3592" w:rsidRPr="000B3592" w:rsidRDefault="000B3592" w:rsidP="000B3592">
      <w:pPr>
        <w:spacing w:before="120" w:after="120" w:line="240" w:lineRule="auto"/>
        <w:jc w:val="both"/>
        <w:rPr>
          <w:lang w:val="sl-SI"/>
        </w:rPr>
      </w:pPr>
      <w:r w:rsidRPr="000B3592">
        <w:rPr>
          <w:lang w:val="sl-SI"/>
        </w:rPr>
        <w:t xml:space="preserve">Leta 2024 ni bilo večjih težav pri izvajalcih sevalnih dejavnosti. Na področju izvajanja sevalnih dejavnosti je bil poudarek na uveljavljanju zakonodajnih zahtev. Izvajalci sevalnih dejavnostih so tekoče obveščeni o poteku dovoljenj in drugih obveznostih, ki jih morajo izpolniti, da se zmanjša mogoča sevalna obremenitev delavcev in prebivalstva. Kljub vsem naporom pa še vedno zamujajo z oddajo vlog za podaljšanje dovoljenj in sporočanjem informacij glede odgovornih oseb za varstvo pred sevanji. Stranke zamujajo tudi s periodičnim naročanjem pregledov virov sevanj, ki jih izvajata pooblaščena izvedenca varstva pred sevanji. Posebno pozornost v letu 2024 je URSJV namenjal tudi ozaveščanju o predmetih splošne rabe z dodanimi radioaktivnimi snovmi. V letu 2024 je URSJV obravnaval skupno 31 interventnih zadev. Ukrepanje v zvezi z intervencijami je dobro utečeno, število zadev pa je še vedno visoko predvsem zaradi nadzora nad poštnimi pošiljkami na Pošti Slovenije. </w:t>
      </w:r>
    </w:p>
    <w:p w14:paraId="082E9790" w14:textId="77777777" w:rsidR="000B3592" w:rsidRPr="000B3592" w:rsidRDefault="000B3592" w:rsidP="000B3592">
      <w:pPr>
        <w:spacing w:before="120" w:after="120" w:line="240" w:lineRule="auto"/>
        <w:jc w:val="both"/>
        <w:rPr>
          <w:lang w:val="sl-SI"/>
        </w:rPr>
      </w:pPr>
      <w:r w:rsidRPr="000B3592">
        <w:rPr>
          <w:lang w:val="sl-SI"/>
        </w:rPr>
        <w:t>Tudi na področju izvajanja sevalnih dejavnosti v zdravstvu in veterinarstvu, za katere je pristojen URSVS, večjih težav ni bilo. Težišče delovanja URSVS je utrditev sistema varovanja zdravja ljudi pred škodljivimi vplivi ionizirajočih sevanj. Pri tem je URSVS izdajal dovoljenja in potrdila iz svoje pristojnosti, pooblastila izvedencem za varstvo pred sevanji, izvajalcem dozimetrije, medicinskim fizikom in izvajalcem meritev radona, opravljal inšpekcijski nadzor, obveščal in ozaveščal javnost o postopkih varovanja zdravja pred škodljivimi učinki sevanja ter sodeloval z mednarodnimi ustanovami za varstvo pred sevanji. Posebno pozornost URSVS namenja zmanjševanju izpostavljenosti radonu, kjer financira sistematično pregledovanje in izvajanje meritev radona v šolah, vrtcih in drugih javnih stavbah ter v bivalnih prostorih. Poleg tega izposoja merilnike radona zainteresiranim ustanovam in posameznikom, ozavešča širšo javnost, sodeluje s strokovnjaki gradbenih strok in vodi register meritev radona.</w:t>
      </w:r>
    </w:p>
    <w:p w14:paraId="7E791CCA" w14:textId="77777777" w:rsidR="000B3592" w:rsidRPr="000B3592" w:rsidRDefault="000B3592" w:rsidP="000B3592">
      <w:pPr>
        <w:spacing w:before="120" w:after="120" w:line="240" w:lineRule="auto"/>
        <w:jc w:val="both"/>
        <w:rPr>
          <w:lang w:val="sl-SI"/>
        </w:rPr>
      </w:pPr>
      <w:r w:rsidRPr="000B3592">
        <w:rPr>
          <w:lang w:val="sl-SI"/>
        </w:rPr>
        <w:t>Na področju pripravljenosti na izredne dogodke je URSJV v letu 2024 organiziral mednarodno vajo INEX-6, ki je obravnavala izzive na področju dolgoročnega okrevanja po jedrski nesreči, s poudarkom na usklajevanju, komunikaciji z javnostjo in prilagajanju zakonodaje. Analiza vaje je pokazala potrebo po izboljšanju strategij za sanacijo prizadetih območij, dolgoročnem spremljanju zdravja prebivalstva in učinkovitejšem vključevanju deležnikov v proces odločanja. Pridobljene izkušnje bodo prispevale k nadgradnji načrtov za obvladovanje posledic jedrskih in radioloških nesreč ter okrepile pripravljenost pristojnih institucij.</w:t>
      </w:r>
    </w:p>
    <w:p w14:paraId="07527B68" w14:textId="77777777" w:rsidR="000B3592" w:rsidRPr="000B3592" w:rsidRDefault="000B3592" w:rsidP="000B3592">
      <w:pPr>
        <w:spacing w:before="120" w:after="120" w:line="240" w:lineRule="auto"/>
        <w:jc w:val="both"/>
        <w:rPr>
          <w:lang w:val="sl-SI"/>
        </w:rPr>
      </w:pPr>
      <w:r w:rsidRPr="000B3592">
        <w:rPr>
          <w:lang w:val="sl-SI"/>
        </w:rPr>
        <w:t xml:space="preserve">Na Ministrstvo za okolje, podnebje in energijo Republike Slovenije je bila v letu 2024 poslana pobuda za državni prostorski načrt (DPN) za JEK2. Začetek postopka DPN za JEK2 je predviden v letu 2025. Tekle so tudi priprave na referendum o JEK2, ki pa na koncu ni bil izveden. V maju 2024 je bila sprejeta </w:t>
      </w:r>
      <w:r w:rsidRPr="000B3592">
        <w:rPr>
          <w:i/>
          <w:iCs/>
          <w:lang w:val="sl-SI"/>
        </w:rPr>
        <w:t>Resolucija o dolgoročni miroljubni rabi jedrske energije v Sloveniji »Jedrska energija za prihodnost Slovenije«</w:t>
      </w:r>
      <w:r w:rsidRPr="000B3592">
        <w:rPr>
          <w:lang w:val="sl-SI"/>
        </w:rPr>
        <w:t>.</w:t>
      </w:r>
    </w:p>
    <w:p w14:paraId="0254E860" w14:textId="77777777" w:rsidR="000B3592" w:rsidRPr="000B3592" w:rsidRDefault="000B3592" w:rsidP="000B3592">
      <w:pPr>
        <w:spacing w:before="120" w:after="120" w:line="240" w:lineRule="auto"/>
        <w:jc w:val="both"/>
        <w:rPr>
          <w:lang w:val="sl-SI"/>
        </w:rPr>
      </w:pPr>
      <w:r w:rsidRPr="000B3592">
        <w:rPr>
          <w:lang w:val="sl-SI"/>
        </w:rPr>
        <w:t>V februarju 2024 je URSJV organiziral strokovno srečanje Pripravljenost na razvoj in uporabo jedrske energije v Sloveniji, ki se ga je udeležilo veliko vodilnih v državni upravi in industriji kot tudi tehničnih strokovnjakov. Cilj srečanja je bilo ugotoviti pripravljenost Slovenije (državnih organov, izobraževalnih in raziskovalnih organizacij ter industrije) na razvoj in uporabo jedrske energije s poudarkom na izvedbi projekta JEK2. Srečanje se je končalo z okroglo mizo z naslovom Zagotovitev potrebnih kapacitet za širitev jedrskega programa.</w:t>
      </w:r>
    </w:p>
    <w:p w14:paraId="0E636912" w14:textId="77777777" w:rsidR="000B3592" w:rsidRPr="000B3592" w:rsidRDefault="000B3592" w:rsidP="000B3592">
      <w:pPr>
        <w:spacing w:before="120" w:after="120" w:line="240" w:lineRule="auto"/>
        <w:jc w:val="both"/>
        <w:rPr>
          <w:lang w:val="sl-SI"/>
        </w:rPr>
      </w:pPr>
      <w:r w:rsidRPr="000B3592">
        <w:rPr>
          <w:lang w:val="sl-SI"/>
        </w:rPr>
        <w:t xml:space="preserve">URSJV je pripravil program kadrovskih potreb na podlagi analize za izvajanje obstoječih nalog in za sodelovanje v postopku priprave državnega prostorskega načrta, po sprejetju uredbe o državnem prostorskem načrtu pa v postopkih izdaje dovoljenj za projekt JEK2. Načrt predvideva </w:t>
      </w:r>
      <w:r w:rsidRPr="000B3592">
        <w:rPr>
          <w:lang w:val="sl-SI"/>
        </w:rPr>
        <w:lastRenderedPageBreak/>
        <w:t xml:space="preserve">zaposlitev približno 12 dodatnih strokovnjakov letno v prihodnjih letih, skupno 50 do konca leta 2028, ko bo potekalo najintenzivnejše zaposlovanje, oziroma 66 do leta 2035. URSJV je aktivno začel usposabljati tako že zaposlene kot tudi </w:t>
      </w:r>
      <w:proofErr w:type="spellStart"/>
      <w:r w:rsidRPr="000B3592">
        <w:rPr>
          <w:lang w:val="sl-SI"/>
        </w:rPr>
        <w:t>novozaposlene</w:t>
      </w:r>
      <w:proofErr w:type="spellEnd"/>
      <w:r w:rsidRPr="000B3592">
        <w:rPr>
          <w:lang w:val="sl-SI"/>
        </w:rPr>
        <w:t>, da bi zagotovil ustrezne zmogljivosti za izvedbo projekta JEK2. V letu 2024 je URSJV prvič po dolgih letih pridobil dodatna kadrovska mesta za delo na tem projektu, vendar so bila odobrena samo tri nova delovna mesta, kar je bistveno premalo glede na obseg in kompleksnost nalog. Kadrovski primanjkljaj tako ostaja eno ključnih tveganj za uspešno izvedbo samega projekta. Poseben izziv je dolgotrajen proces usposabljanja strokovnega kadra, saj URSJV za vzpostavitev potrebnih kompetenc na posameznem področju jedrske ali sevalne varnosti praviloma potrebuje vsaj pet let mentorstva, dodatnega izobraževanja in praktičnih usposabljanj. Brez zadostnega števila ustrezno usposobljenih strokovnjakov bodo država in njene institucije postale ena od resnih ovir za pravočasno in varno uresničevanje projekta JEK2.</w:t>
      </w:r>
    </w:p>
    <w:p w14:paraId="16C281E1" w14:textId="77777777" w:rsidR="000B3592" w:rsidRPr="000B3592" w:rsidRDefault="000B3592" w:rsidP="000B3592">
      <w:pPr>
        <w:spacing w:before="120" w:after="120" w:line="240" w:lineRule="auto"/>
        <w:jc w:val="both"/>
        <w:rPr>
          <w:lang w:val="sl-SI"/>
        </w:rPr>
      </w:pPr>
      <w:r w:rsidRPr="000B3592">
        <w:rPr>
          <w:lang w:val="sl-SI"/>
        </w:rPr>
        <w:t>Poleg kadrovskih virov je za URSJV ključno tudi zagotavljanje ustreznih finančnih sredstev za izvajanje zakonsko določenih nalog. Posebej pomembno je pri tem povečanje sredstev za podporne raziskovalne in strokovne naloge na najpomembnejših področjih jedrske in sevalne varnosti – tako v kontekstu varnega nadaljnjega obratovanja NEK kot tudi pri ocenjevanju varnostnih vidikov morebitnih novih jedrskih objektov.</w:t>
      </w:r>
    </w:p>
    <w:p w14:paraId="3EFD50E8" w14:textId="77777777" w:rsidR="000B3592" w:rsidRPr="000B3592" w:rsidRDefault="000B3592" w:rsidP="000B3592">
      <w:pPr>
        <w:spacing w:before="120" w:after="120" w:line="240" w:lineRule="auto"/>
        <w:jc w:val="both"/>
        <w:rPr>
          <w:lang w:val="sl-SI"/>
        </w:rPr>
      </w:pPr>
      <w:r w:rsidRPr="000B3592">
        <w:rPr>
          <w:lang w:val="sl-SI"/>
        </w:rPr>
        <w:t>URSVS je že do zdaj zagotavljal visoko raven varstva pred sevanji z majhnim številom zaposlenih in s skromnimi finančnimi sredstvi, kar dosega z učinkovito optimizacijo delovnih procesov in porabe razpoložljivih sredstev. Tako URSVS kljub dvema novima zaposlitvama v letih 2019 in 2022 nima notranjih kadrovskih rezerv in je nadaljnja okrepitev s stalnimi sodelavci nujna za zagotavljanje zakonsko določenih obveznosti in ustrezne ravni varstva pred sevanji. Trenutno je na URSVS zaposlenih sedem uslužbencev.</w:t>
      </w:r>
    </w:p>
    <w:p w14:paraId="4FA3EE26" w14:textId="10175E71" w:rsidR="00EF21E3" w:rsidRPr="00EF21E3" w:rsidRDefault="00EF21E3" w:rsidP="008D6DA5">
      <w:pPr>
        <w:spacing w:before="120" w:after="120" w:line="240" w:lineRule="auto"/>
        <w:jc w:val="both"/>
        <w:rPr>
          <w:lang w:val="sl-SI"/>
        </w:rPr>
      </w:pPr>
    </w:p>
    <w:p w14:paraId="723519D6" w14:textId="3FF40A51" w:rsidR="00394A7C" w:rsidRPr="00EF21E3" w:rsidRDefault="00394A7C" w:rsidP="008D6DA5">
      <w:pPr>
        <w:pStyle w:val="Naslovpredpisa"/>
        <w:spacing w:after="120" w:line="240" w:lineRule="auto"/>
        <w:jc w:val="both"/>
        <w:rPr>
          <w:b w:val="0"/>
          <w:bCs/>
          <w:color w:val="FF0000"/>
          <w:sz w:val="20"/>
          <w:szCs w:val="20"/>
        </w:rPr>
      </w:pPr>
    </w:p>
    <w:p w14:paraId="56E969E8" w14:textId="77777777" w:rsidR="0038141D" w:rsidRPr="00394A7C" w:rsidRDefault="0038141D" w:rsidP="00AF2DEB">
      <w:pPr>
        <w:pStyle w:val="Naslovpredpisa"/>
        <w:spacing w:before="0" w:after="0" w:line="260" w:lineRule="exact"/>
        <w:jc w:val="left"/>
        <w:rPr>
          <w:b w:val="0"/>
          <w:bCs/>
          <w:color w:val="FF0000"/>
          <w:sz w:val="20"/>
          <w:szCs w:val="20"/>
        </w:rPr>
      </w:pPr>
    </w:p>
    <w:p w14:paraId="7A2DF938" w14:textId="77777777" w:rsidR="00394A7C" w:rsidRDefault="00394A7C">
      <w:pPr>
        <w:spacing w:line="240" w:lineRule="auto"/>
        <w:rPr>
          <w:rFonts w:cs="Arial"/>
          <w:bCs/>
          <w:szCs w:val="20"/>
          <w:lang w:val="sl-SI" w:eastAsia="sl-SI"/>
        </w:rPr>
      </w:pPr>
      <w:r>
        <w:rPr>
          <w:b/>
          <w:bCs/>
          <w:szCs w:val="20"/>
        </w:rPr>
        <w:br w:type="page"/>
      </w:r>
    </w:p>
    <w:p w14:paraId="6B2A7882" w14:textId="12EBDD9D" w:rsidR="00384ACA" w:rsidRPr="00EF21E3" w:rsidRDefault="00384ACA" w:rsidP="00E45D50">
      <w:pPr>
        <w:pStyle w:val="Naslovpredpisa"/>
        <w:spacing w:before="0" w:after="120" w:line="260" w:lineRule="exact"/>
        <w:jc w:val="left"/>
        <w:rPr>
          <w:b w:val="0"/>
          <w:bCs/>
          <w:sz w:val="20"/>
          <w:szCs w:val="20"/>
        </w:rPr>
        <w:sectPr w:rsidR="00384ACA" w:rsidRPr="00EF21E3" w:rsidSect="00E45D50">
          <w:headerReference w:type="first" r:id="rId10"/>
          <w:pgSz w:w="11900" w:h="16840" w:code="9"/>
          <w:pgMar w:top="1134" w:right="1701" w:bottom="1134" w:left="1701" w:header="964" w:footer="794" w:gutter="0"/>
          <w:cols w:space="708"/>
          <w:titlePg/>
        </w:sectPr>
      </w:pPr>
      <w:r w:rsidRPr="00384ACA">
        <w:rPr>
          <w:sz w:val="20"/>
          <w:szCs w:val="20"/>
        </w:rPr>
        <w:lastRenderedPageBreak/>
        <w:t>V PRILOGI</w:t>
      </w:r>
      <w:r>
        <w:rPr>
          <w:b w:val="0"/>
          <w:bCs/>
          <w:sz w:val="20"/>
          <w:szCs w:val="20"/>
        </w:rPr>
        <w:t xml:space="preserve"> je </w:t>
      </w:r>
      <w:r w:rsidRPr="00453326">
        <w:rPr>
          <w:b w:val="0"/>
          <w:bCs/>
          <w:sz w:val="20"/>
          <w:szCs w:val="20"/>
        </w:rPr>
        <w:t xml:space="preserve">vsebina </w:t>
      </w:r>
      <w:r w:rsidRPr="00384ACA">
        <w:rPr>
          <w:b w:val="0"/>
          <w:bCs/>
          <w:i/>
          <w:iCs/>
          <w:sz w:val="20"/>
          <w:szCs w:val="20"/>
        </w:rPr>
        <w:t>P</w:t>
      </w:r>
      <w:proofErr w:type="spellStart"/>
      <w:r w:rsidRPr="00384ACA">
        <w:rPr>
          <w:b w:val="0"/>
          <w:bCs/>
          <w:i/>
          <w:iCs/>
          <w:sz w:val="20"/>
          <w:szCs w:val="20"/>
          <w:lang w:val="en-US"/>
        </w:rPr>
        <w:t>oročila</w:t>
      </w:r>
      <w:proofErr w:type="spellEnd"/>
      <w:r w:rsidRPr="00384ACA">
        <w:rPr>
          <w:b w:val="0"/>
          <w:bCs/>
          <w:i/>
          <w:iCs/>
          <w:sz w:val="20"/>
          <w:szCs w:val="20"/>
          <w:lang w:val="en-US"/>
        </w:rPr>
        <w:t xml:space="preserve"> o </w:t>
      </w:r>
      <w:proofErr w:type="spellStart"/>
      <w:r w:rsidRPr="00384ACA">
        <w:rPr>
          <w:b w:val="0"/>
          <w:bCs/>
          <w:i/>
          <w:iCs/>
          <w:sz w:val="20"/>
          <w:szCs w:val="20"/>
          <w:lang w:val="en-US"/>
        </w:rPr>
        <w:t>varstvu</w:t>
      </w:r>
      <w:proofErr w:type="spellEnd"/>
      <w:r w:rsidRPr="00384ACA">
        <w:rPr>
          <w:b w:val="0"/>
          <w:bCs/>
          <w:i/>
          <w:iCs/>
          <w:sz w:val="20"/>
          <w:szCs w:val="20"/>
          <w:lang w:val="en-US"/>
        </w:rPr>
        <w:t xml:space="preserve"> pred </w:t>
      </w:r>
      <w:proofErr w:type="spellStart"/>
      <w:r w:rsidRPr="00384ACA">
        <w:rPr>
          <w:b w:val="0"/>
          <w:bCs/>
          <w:i/>
          <w:iCs/>
          <w:sz w:val="20"/>
          <w:szCs w:val="20"/>
          <w:lang w:val="en-US"/>
        </w:rPr>
        <w:t>ionizirajočimi</w:t>
      </w:r>
      <w:proofErr w:type="spellEnd"/>
      <w:r w:rsidRPr="00384ACA">
        <w:rPr>
          <w:b w:val="0"/>
          <w:bCs/>
          <w:i/>
          <w:iCs/>
          <w:sz w:val="20"/>
          <w:szCs w:val="20"/>
          <w:lang w:val="en-US"/>
        </w:rPr>
        <w:t xml:space="preserve"> </w:t>
      </w:r>
      <w:proofErr w:type="spellStart"/>
      <w:r w:rsidRPr="00384ACA">
        <w:rPr>
          <w:b w:val="0"/>
          <w:bCs/>
          <w:i/>
          <w:iCs/>
          <w:sz w:val="20"/>
          <w:szCs w:val="20"/>
          <w:lang w:val="en-US"/>
        </w:rPr>
        <w:t>sevanji</w:t>
      </w:r>
      <w:proofErr w:type="spellEnd"/>
      <w:r w:rsidRPr="00384ACA">
        <w:rPr>
          <w:b w:val="0"/>
          <w:bCs/>
          <w:i/>
          <w:iCs/>
          <w:sz w:val="20"/>
          <w:szCs w:val="20"/>
          <w:lang w:val="en-US"/>
        </w:rPr>
        <w:t xml:space="preserve"> in </w:t>
      </w:r>
      <w:proofErr w:type="spellStart"/>
      <w:r w:rsidRPr="00384ACA">
        <w:rPr>
          <w:b w:val="0"/>
          <w:bCs/>
          <w:i/>
          <w:iCs/>
          <w:sz w:val="20"/>
          <w:szCs w:val="20"/>
          <w:lang w:val="en-US"/>
        </w:rPr>
        <w:t>jedrski</w:t>
      </w:r>
      <w:proofErr w:type="spellEnd"/>
      <w:r w:rsidRPr="00384ACA">
        <w:rPr>
          <w:b w:val="0"/>
          <w:bCs/>
          <w:i/>
          <w:iCs/>
          <w:sz w:val="20"/>
          <w:szCs w:val="20"/>
          <w:lang w:val="en-US"/>
        </w:rPr>
        <w:t xml:space="preserve"> </w:t>
      </w:r>
      <w:proofErr w:type="spellStart"/>
      <w:r w:rsidRPr="00384ACA">
        <w:rPr>
          <w:b w:val="0"/>
          <w:bCs/>
          <w:i/>
          <w:iCs/>
          <w:sz w:val="20"/>
          <w:szCs w:val="20"/>
          <w:lang w:val="en-US"/>
        </w:rPr>
        <w:t>varnosti</w:t>
      </w:r>
      <w:proofErr w:type="spellEnd"/>
      <w:r w:rsidRPr="00384ACA">
        <w:rPr>
          <w:b w:val="0"/>
          <w:bCs/>
          <w:i/>
          <w:iCs/>
          <w:sz w:val="20"/>
          <w:szCs w:val="20"/>
          <w:lang w:val="en-US"/>
        </w:rPr>
        <w:t xml:space="preserve"> v</w:t>
      </w:r>
      <w:r w:rsidRPr="00384ACA">
        <w:rPr>
          <w:b w:val="0"/>
          <w:bCs/>
          <w:i/>
          <w:iCs/>
          <w:sz w:val="20"/>
          <w:szCs w:val="20"/>
          <w:lang w:val="pt-BR"/>
        </w:rPr>
        <w:t xml:space="preserve"> republiki sloveniji za leto 202</w:t>
      </w:r>
      <w:r w:rsidR="007F7542">
        <w:rPr>
          <w:b w:val="0"/>
          <w:bCs/>
          <w:i/>
          <w:iCs/>
          <w:sz w:val="20"/>
          <w:szCs w:val="20"/>
          <w:lang w:val="pt-BR"/>
        </w:rPr>
        <w:t>4</w:t>
      </w:r>
    </w:p>
    <w:p w14:paraId="29784721" w14:textId="2749E251" w:rsidR="00AF2DEB" w:rsidRPr="00AF2DEB" w:rsidRDefault="00AF2DEB" w:rsidP="00394A7C">
      <w:pPr>
        <w:pStyle w:val="LP-navadenpomanjansredina"/>
        <w:jc w:val="left"/>
        <w:rPr>
          <w:b/>
          <w:bCs/>
          <w:sz w:val="20"/>
          <w:szCs w:val="20"/>
        </w:rPr>
      </w:pPr>
      <w:bookmarkStart w:id="0" w:name="_Hlk9324089"/>
      <w:bookmarkEnd w:id="0"/>
    </w:p>
    <w:sectPr w:rsidR="00AF2DEB" w:rsidRPr="00AF2DEB" w:rsidSect="00394A7C">
      <w:headerReference w:type="default" r:id="rId11"/>
      <w:pgSz w:w="11900" w:h="16840" w:code="9"/>
      <w:pgMar w:top="0" w:right="1701" w:bottom="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C67F" w14:textId="77777777" w:rsidR="00231CE1" w:rsidRDefault="00231CE1">
      <w:r>
        <w:separator/>
      </w:r>
    </w:p>
  </w:endnote>
  <w:endnote w:type="continuationSeparator" w:id="0">
    <w:p w14:paraId="51B38C0C" w14:textId="77777777" w:rsidR="00231CE1" w:rsidRDefault="0023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embedRegular r:id="rId1" w:subsetted="1" w:fontKey="{B93230F9-0E05-4FDE-A224-66B855A8707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5545" w14:textId="77777777" w:rsidR="00231CE1" w:rsidRDefault="00231CE1">
      <w:r>
        <w:separator/>
      </w:r>
    </w:p>
  </w:footnote>
  <w:footnote w:type="continuationSeparator" w:id="0">
    <w:p w14:paraId="1381A0B3" w14:textId="77777777" w:rsidR="00231CE1" w:rsidRDefault="0023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A36C"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4A7278BD" w14:textId="77777777" w:rsidTr="00B77473">
      <w:trPr>
        <w:cantSplit/>
        <w:trHeight w:hRule="exact" w:val="847"/>
      </w:trPr>
      <w:tc>
        <w:tcPr>
          <w:tcW w:w="649" w:type="dxa"/>
        </w:tcPr>
        <w:p w14:paraId="1F454E18"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D1B2FB" w14:textId="77777777" w:rsidR="00AA36C6" w:rsidRPr="006D42D9" w:rsidRDefault="00AA36C6" w:rsidP="006D42D9">
          <w:pPr>
            <w:rPr>
              <w:rFonts w:ascii="Republika" w:hAnsi="Republika"/>
              <w:sz w:val="60"/>
              <w:szCs w:val="60"/>
              <w:lang w:val="sl-SI"/>
            </w:rPr>
          </w:pPr>
        </w:p>
        <w:p w14:paraId="47CC0CDE" w14:textId="77777777" w:rsidR="00AA36C6" w:rsidRPr="006D42D9" w:rsidRDefault="00AA36C6" w:rsidP="006D42D9">
          <w:pPr>
            <w:rPr>
              <w:rFonts w:ascii="Republika" w:hAnsi="Republika"/>
              <w:sz w:val="60"/>
              <w:szCs w:val="60"/>
              <w:lang w:val="sl-SI"/>
            </w:rPr>
          </w:pPr>
        </w:p>
        <w:p w14:paraId="7A1677A3" w14:textId="77777777" w:rsidR="00AA36C6" w:rsidRPr="006D42D9" w:rsidRDefault="00AA36C6" w:rsidP="006D42D9">
          <w:pPr>
            <w:rPr>
              <w:rFonts w:ascii="Republika" w:hAnsi="Republika"/>
              <w:sz w:val="60"/>
              <w:szCs w:val="60"/>
              <w:lang w:val="sl-SI"/>
            </w:rPr>
          </w:pPr>
        </w:p>
        <w:p w14:paraId="4AF8A3FF" w14:textId="77777777" w:rsidR="00AA36C6" w:rsidRPr="006D42D9" w:rsidRDefault="00AA36C6" w:rsidP="006D42D9">
          <w:pPr>
            <w:rPr>
              <w:rFonts w:ascii="Republika" w:hAnsi="Republika"/>
              <w:sz w:val="60"/>
              <w:szCs w:val="60"/>
              <w:lang w:val="sl-SI"/>
            </w:rPr>
          </w:pPr>
        </w:p>
        <w:p w14:paraId="3FB84A2C" w14:textId="77777777" w:rsidR="00AA36C6" w:rsidRPr="006D42D9" w:rsidRDefault="00AA36C6" w:rsidP="006D42D9">
          <w:pPr>
            <w:rPr>
              <w:rFonts w:ascii="Republika" w:hAnsi="Republika"/>
              <w:sz w:val="60"/>
              <w:szCs w:val="60"/>
              <w:lang w:val="sl-SI"/>
            </w:rPr>
          </w:pPr>
        </w:p>
        <w:p w14:paraId="1C026057" w14:textId="77777777" w:rsidR="00AA36C6" w:rsidRPr="006D42D9" w:rsidRDefault="00AA36C6" w:rsidP="006D42D9">
          <w:pPr>
            <w:rPr>
              <w:rFonts w:ascii="Republika" w:hAnsi="Republika"/>
              <w:sz w:val="60"/>
              <w:szCs w:val="60"/>
              <w:lang w:val="sl-SI"/>
            </w:rPr>
          </w:pPr>
        </w:p>
        <w:p w14:paraId="2236A1BB" w14:textId="77777777" w:rsidR="00AA36C6" w:rsidRPr="006D42D9" w:rsidRDefault="00AA36C6" w:rsidP="006D42D9">
          <w:pPr>
            <w:rPr>
              <w:rFonts w:ascii="Republika" w:hAnsi="Republika"/>
              <w:sz w:val="60"/>
              <w:szCs w:val="60"/>
              <w:lang w:val="sl-SI"/>
            </w:rPr>
          </w:pPr>
        </w:p>
        <w:p w14:paraId="24E73849" w14:textId="77777777" w:rsidR="00AA36C6" w:rsidRPr="006D42D9" w:rsidRDefault="00AA36C6" w:rsidP="006D42D9">
          <w:pPr>
            <w:rPr>
              <w:rFonts w:ascii="Republika" w:hAnsi="Republika"/>
              <w:sz w:val="60"/>
              <w:szCs w:val="60"/>
              <w:lang w:val="sl-SI"/>
            </w:rPr>
          </w:pPr>
        </w:p>
        <w:p w14:paraId="55670895" w14:textId="77777777" w:rsidR="00AA36C6" w:rsidRPr="006D42D9" w:rsidRDefault="00AA36C6" w:rsidP="006D42D9">
          <w:pPr>
            <w:rPr>
              <w:rFonts w:ascii="Republika" w:hAnsi="Republika"/>
              <w:sz w:val="60"/>
              <w:szCs w:val="60"/>
              <w:lang w:val="sl-SI"/>
            </w:rPr>
          </w:pPr>
        </w:p>
        <w:p w14:paraId="6CC12194" w14:textId="77777777" w:rsidR="00AA36C6" w:rsidRPr="006D42D9" w:rsidRDefault="00AA36C6" w:rsidP="006D42D9">
          <w:pPr>
            <w:rPr>
              <w:rFonts w:ascii="Republika" w:hAnsi="Republika"/>
              <w:sz w:val="60"/>
              <w:szCs w:val="60"/>
              <w:lang w:val="sl-SI"/>
            </w:rPr>
          </w:pPr>
        </w:p>
        <w:p w14:paraId="483228B8" w14:textId="77777777" w:rsidR="00AA36C6" w:rsidRPr="006D42D9" w:rsidRDefault="00AA36C6" w:rsidP="006D42D9">
          <w:pPr>
            <w:rPr>
              <w:rFonts w:ascii="Republika" w:hAnsi="Republika"/>
              <w:sz w:val="60"/>
              <w:szCs w:val="60"/>
              <w:lang w:val="sl-SI"/>
            </w:rPr>
          </w:pPr>
        </w:p>
        <w:p w14:paraId="475101B8" w14:textId="77777777" w:rsidR="00AA36C6" w:rsidRPr="006D42D9" w:rsidRDefault="00AA36C6" w:rsidP="006D42D9">
          <w:pPr>
            <w:rPr>
              <w:rFonts w:ascii="Republika" w:hAnsi="Republika"/>
              <w:sz w:val="60"/>
              <w:szCs w:val="60"/>
              <w:lang w:val="sl-SI"/>
            </w:rPr>
          </w:pPr>
        </w:p>
        <w:p w14:paraId="09BBD8BF" w14:textId="77777777" w:rsidR="00AA36C6" w:rsidRPr="006D42D9" w:rsidRDefault="00AA36C6" w:rsidP="006D42D9">
          <w:pPr>
            <w:rPr>
              <w:rFonts w:ascii="Republika" w:hAnsi="Republika"/>
              <w:sz w:val="60"/>
              <w:szCs w:val="60"/>
              <w:lang w:val="sl-SI"/>
            </w:rPr>
          </w:pPr>
        </w:p>
        <w:p w14:paraId="0676D641" w14:textId="77777777" w:rsidR="00AA36C6" w:rsidRPr="006D42D9" w:rsidRDefault="00AA36C6" w:rsidP="006D42D9">
          <w:pPr>
            <w:rPr>
              <w:rFonts w:ascii="Republika" w:hAnsi="Republika"/>
              <w:sz w:val="60"/>
              <w:szCs w:val="60"/>
              <w:lang w:val="sl-SI"/>
            </w:rPr>
          </w:pPr>
        </w:p>
        <w:p w14:paraId="18063E4D" w14:textId="77777777" w:rsidR="00AA36C6" w:rsidRPr="006D42D9" w:rsidRDefault="00AA36C6" w:rsidP="006D42D9">
          <w:pPr>
            <w:rPr>
              <w:rFonts w:ascii="Republika" w:hAnsi="Republika"/>
              <w:sz w:val="60"/>
              <w:szCs w:val="60"/>
              <w:lang w:val="sl-SI"/>
            </w:rPr>
          </w:pPr>
        </w:p>
        <w:p w14:paraId="4290DCC6" w14:textId="77777777" w:rsidR="00AA36C6" w:rsidRPr="006D42D9" w:rsidRDefault="00AA36C6" w:rsidP="006D42D9">
          <w:pPr>
            <w:rPr>
              <w:rFonts w:ascii="Republika" w:hAnsi="Republika"/>
              <w:sz w:val="60"/>
              <w:szCs w:val="60"/>
              <w:lang w:val="sl-SI"/>
            </w:rPr>
          </w:pPr>
        </w:p>
      </w:tc>
    </w:tr>
  </w:tbl>
  <w:p w14:paraId="248EB837" w14:textId="25BD2A58" w:rsidR="00A532EF" w:rsidRPr="00A532EF" w:rsidRDefault="004D154F" w:rsidP="00A532EF">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2E058FA" wp14:editId="54CBB3CA">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216" behindDoc="1" locked="0" layoutInCell="0" allowOverlap="1" wp14:anchorId="13C2424B" wp14:editId="26A6303C">
              <wp:simplePos x="0" y="0"/>
              <wp:positionH relativeFrom="column">
                <wp:posOffset>-431800</wp:posOffset>
              </wp:positionH>
              <wp:positionV relativeFrom="page">
                <wp:posOffset>3600449</wp:posOffset>
              </wp:positionV>
              <wp:extent cx="2520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5FA5"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23DC962" w14:textId="77777777" w:rsidR="00A532EF" w:rsidRPr="00A532EF" w:rsidRDefault="00A532EF" w:rsidP="00A532EF">
    <w:pPr>
      <w:tabs>
        <w:tab w:val="left" w:pos="5112"/>
        <w:tab w:val="right" w:pos="8640"/>
      </w:tabs>
      <w:spacing w:line="240" w:lineRule="exact"/>
      <w:rPr>
        <w:rFonts w:cs="Arial"/>
        <w:sz w:val="16"/>
        <w:lang w:val="sl-SI"/>
      </w:rPr>
    </w:pPr>
  </w:p>
  <w:p w14:paraId="67637F4E" w14:textId="77777777" w:rsidR="00A532EF" w:rsidRPr="00A532EF" w:rsidRDefault="00A532EF" w:rsidP="00A532EF">
    <w:pPr>
      <w:tabs>
        <w:tab w:val="left" w:pos="5112"/>
        <w:tab w:val="right" w:pos="8640"/>
      </w:tabs>
      <w:spacing w:line="240" w:lineRule="exact"/>
      <w:rPr>
        <w:rFonts w:cs="Arial"/>
        <w:sz w:val="16"/>
        <w:lang w:val="sl-SI"/>
      </w:rPr>
    </w:pPr>
  </w:p>
  <w:p w14:paraId="6F17B0D8"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7AE842AE"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3B5302ED"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7AA3FF5B"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www.mnvp.gov.si</w:t>
    </w:r>
  </w:p>
  <w:p w14:paraId="00884E48" w14:textId="77777777" w:rsidR="00231EB5" w:rsidRPr="008F3500" w:rsidRDefault="00231EB5" w:rsidP="00A532EF">
    <w:pPr>
      <w:autoSpaceDE w:val="0"/>
      <w:autoSpaceDN w:val="0"/>
      <w:adjustRightInd w:val="0"/>
      <w:spacing w:line="240" w:lineRule="auto"/>
      <w:rPr>
        <w:rFonts w:cs="Arial"/>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8141D" w:rsidRPr="008F3500" w14:paraId="32E729E5" w14:textId="77777777" w:rsidTr="0038141D">
      <w:trPr>
        <w:cantSplit/>
        <w:trHeight w:hRule="exact" w:val="284"/>
      </w:trPr>
      <w:tc>
        <w:tcPr>
          <w:tcW w:w="649" w:type="dxa"/>
        </w:tcPr>
        <w:p w14:paraId="7211E0BA" w14:textId="77777777" w:rsidR="0038141D" w:rsidRPr="006D42D9" w:rsidRDefault="0038141D" w:rsidP="006D42D9">
          <w:pPr>
            <w:rPr>
              <w:rFonts w:ascii="Republika" w:hAnsi="Republika"/>
              <w:sz w:val="60"/>
              <w:szCs w:val="60"/>
              <w:lang w:val="sl-SI"/>
            </w:rPr>
          </w:pPr>
        </w:p>
      </w:tc>
    </w:tr>
    <w:tr w:rsidR="0038141D" w:rsidRPr="008F3500" w14:paraId="07823E43" w14:textId="77777777" w:rsidTr="00B77473">
      <w:trPr>
        <w:cantSplit/>
        <w:trHeight w:hRule="exact" w:val="847"/>
      </w:trPr>
      <w:tc>
        <w:tcPr>
          <w:tcW w:w="649" w:type="dxa"/>
        </w:tcPr>
        <w:p w14:paraId="3E4F692A" w14:textId="77777777" w:rsidR="0038141D" w:rsidRPr="008F3500" w:rsidRDefault="0038141D" w:rsidP="00D248DE">
          <w:pPr>
            <w:autoSpaceDE w:val="0"/>
            <w:autoSpaceDN w:val="0"/>
            <w:adjustRightInd w:val="0"/>
            <w:spacing w:line="240" w:lineRule="auto"/>
            <w:rPr>
              <w:rFonts w:ascii="Republika" w:hAnsi="Republika" w:cs="Republika"/>
              <w:color w:val="529DBA"/>
              <w:sz w:val="60"/>
              <w:szCs w:val="60"/>
              <w:lang w:val="sl-SI" w:eastAsia="sl-SI"/>
            </w:rPr>
          </w:pPr>
        </w:p>
      </w:tc>
    </w:tr>
  </w:tbl>
  <w:p w14:paraId="693F0670" w14:textId="7E8EA5E8" w:rsidR="0038141D" w:rsidRPr="00A532EF" w:rsidRDefault="0038141D" w:rsidP="00A532EF">
    <w:pPr>
      <w:autoSpaceDE w:val="0"/>
      <w:autoSpaceDN w:val="0"/>
      <w:adjustRightInd w:val="0"/>
      <w:spacing w:line="240" w:lineRule="auto"/>
      <w:rPr>
        <w:rFonts w:ascii="Republika" w:hAnsi="Republika"/>
        <w:lang w:val="sl-SI"/>
      </w:rPr>
    </w:pPr>
    <w:r>
      <w:rPr>
        <w:noProof/>
      </w:rPr>
      <mc:AlternateContent>
        <mc:Choice Requires="wps">
          <w:drawing>
            <wp:anchor distT="4294967295" distB="4294967295" distL="114300" distR="114300" simplePos="0" relativeHeight="251660288" behindDoc="1" locked="0" layoutInCell="0" allowOverlap="1" wp14:anchorId="5973F159" wp14:editId="417FAE97">
              <wp:simplePos x="0" y="0"/>
              <wp:positionH relativeFrom="column">
                <wp:posOffset>-431800</wp:posOffset>
              </wp:positionH>
              <wp:positionV relativeFrom="page">
                <wp:posOffset>3600449</wp:posOffset>
              </wp:positionV>
              <wp:extent cx="25209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3984"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7E0E" w14:textId="77777777" w:rsidR="00153937" w:rsidRPr="00625902" w:rsidRDefault="00153937" w:rsidP="00A4196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928"/>
    <w:multiLevelType w:val="hybridMultilevel"/>
    <w:tmpl w:val="99FE4C8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D4686"/>
    <w:multiLevelType w:val="hybridMultilevel"/>
    <w:tmpl w:val="938CE53C"/>
    <w:lvl w:ilvl="0" w:tplc="5E9632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314983"/>
    <w:multiLevelType w:val="hybridMultilevel"/>
    <w:tmpl w:val="BE9608D4"/>
    <w:lvl w:ilvl="0" w:tplc="B9F46AF2">
      <w:start w:val="1"/>
      <w:numFmt w:val="upperRoman"/>
      <w:pStyle w:val="LP-otevilenjerimsko"/>
      <w:lvlText w:val="%1."/>
      <w:lvlJc w:val="left"/>
      <w:pPr>
        <w:tabs>
          <w:tab w:val="num" w:pos="625"/>
        </w:tabs>
        <w:ind w:left="625" w:hanging="34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9" w15:restartNumberingAfterBreak="0">
    <w:nsid w:val="1692138F"/>
    <w:multiLevelType w:val="hybridMultilevel"/>
    <w:tmpl w:val="7CA65240"/>
    <w:lvl w:ilvl="0" w:tplc="CAB654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CB4FC0"/>
    <w:multiLevelType w:val="multilevel"/>
    <w:tmpl w:val="94CE2C4A"/>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5" w15:restartNumberingAfterBreak="0">
    <w:nsid w:val="1DB25E1D"/>
    <w:multiLevelType w:val="hybridMultilevel"/>
    <w:tmpl w:val="8028FEA2"/>
    <w:lvl w:ilvl="0" w:tplc="1A847AD4">
      <w:start w:val="1"/>
      <w:numFmt w:val="bullet"/>
      <w:pStyle w:val="LPpreglednicatelopodalineje"/>
      <w:lvlText w:val=""/>
      <w:lvlJc w:val="left"/>
      <w:pPr>
        <w:tabs>
          <w:tab w:val="num" w:pos="1021"/>
        </w:tabs>
        <w:ind w:left="1021" w:hanging="45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BF34757"/>
    <w:multiLevelType w:val="hybridMultilevel"/>
    <w:tmpl w:val="76AC46C4"/>
    <w:lvl w:ilvl="0" w:tplc="493E4996">
      <w:start w:val="1"/>
      <w:numFmt w:val="bullet"/>
      <w:pStyle w:val="LPpreglednicateloalineje"/>
      <w:lvlText w:val="-"/>
      <w:lvlJc w:val="left"/>
      <w:pPr>
        <w:tabs>
          <w:tab w:val="num" w:pos="340"/>
        </w:tabs>
        <w:ind w:left="340" w:hanging="340"/>
      </w:pPr>
      <w:rPr>
        <w:rFonts w:ascii="Verdana" w:hAnsi="Verdana" w:hint="default"/>
        <w:b w:val="0"/>
        <w:i w:val="0"/>
        <w:color w:val="0099FF"/>
      </w:rPr>
    </w:lvl>
    <w:lvl w:ilvl="1" w:tplc="930E1C00" w:tentative="1">
      <w:start w:val="1"/>
      <w:numFmt w:val="lowerLetter"/>
      <w:lvlText w:val="%2."/>
      <w:lvlJc w:val="left"/>
      <w:pPr>
        <w:tabs>
          <w:tab w:val="num" w:pos="1440"/>
        </w:tabs>
        <w:ind w:left="1440" w:hanging="360"/>
      </w:pPr>
    </w:lvl>
    <w:lvl w:ilvl="2" w:tplc="6AF6F4C8" w:tentative="1">
      <w:start w:val="1"/>
      <w:numFmt w:val="lowerRoman"/>
      <w:lvlText w:val="%3."/>
      <w:lvlJc w:val="right"/>
      <w:pPr>
        <w:tabs>
          <w:tab w:val="num" w:pos="2160"/>
        </w:tabs>
        <w:ind w:left="2160" w:hanging="180"/>
      </w:pPr>
    </w:lvl>
    <w:lvl w:ilvl="3" w:tplc="5DFE62D4" w:tentative="1">
      <w:start w:val="1"/>
      <w:numFmt w:val="decimal"/>
      <w:lvlText w:val="%4."/>
      <w:lvlJc w:val="left"/>
      <w:pPr>
        <w:tabs>
          <w:tab w:val="num" w:pos="2880"/>
        </w:tabs>
        <w:ind w:left="2880" w:hanging="360"/>
      </w:pPr>
    </w:lvl>
    <w:lvl w:ilvl="4" w:tplc="B57CF014" w:tentative="1">
      <w:start w:val="1"/>
      <w:numFmt w:val="lowerLetter"/>
      <w:lvlText w:val="%5."/>
      <w:lvlJc w:val="left"/>
      <w:pPr>
        <w:tabs>
          <w:tab w:val="num" w:pos="3600"/>
        </w:tabs>
        <w:ind w:left="3600" w:hanging="360"/>
      </w:pPr>
    </w:lvl>
    <w:lvl w:ilvl="5" w:tplc="E71A8BE6" w:tentative="1">
      <w:start w:val="1"/>
      <w:numFmt w:val="lowerRoman"/>
      <w:lvlText w:val="%6."/>
      <w:lvlJc w:val="right"/>
      <w:pPr>
        <w:tabs>
          <w:tab w:val="num" w:pos="4320"/>
        </w:tabs>
        <w:ind w:left="4320" w:hanging="180"/>
      </w:pPr>
    </w:lvl>
    <w:lvl w:ilvl="6" w:tplc="5B7037BA" w:tentative="1">
      <w:start w:val="1"/>
      <w:numFmt w:val="decimal"/>
      <w:lvlText w:val="%7."/>
      <w:lvlJc w:val="left"/>
      <w:pPr>
        <w:tabs>
          <w:tab w:val="num" w:pos="5040"/>
        </w:tabs>
        <w:ind w:left="5040" w:hanging="360"/>
      </w:pPr>
    </w:lvl>
    <w:lvl w:ilvl="7" w:tplc="56708B76" w:tentative="1">
      <w:start w:val="1"/>
      <w:numFmt w:val="lowerLetter"/>
      <w:lvlText w:val="%8."/>
      <w:lvlJc w:val="left"/>
      <w:pPr>
        <w:tabs>
          <w:tab w:val="num" w:pos="5760"/>
        </w:tabs>
        <w:ind w:left="5760" w:hanging="360"/>
      </w:pPr>
    </w:lvl>
    <w:lvl w:ilvl="8" w:tplc="AD38C550" w:tentative="1">
      <w:start w:val="1"/>
      <w:numFmt w:val="lowerRoman"/>
      <w:lvlText w:val="%9."/>
      <w:lvlJc w:val="right"/>
      <w:pPr>
        <w:tabs>
          <w:tab w:val="num" w:pos="6480"/>
        </w:tabs>
        <w:ind w:left="6480" w:hanging="18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0C528DB"/>
    <w:multiLevelType w:val="hybridMultilevel"/>
    <w:tmpl w:val="102CD882"/>
    <w:lvl w:ilvl="0" w:tplc="BFDCCD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AB56D0"/>
    <w:multiLevelType w:val="hybridMultilevel"/>
    <w:tmpl w:val="3B848332"/>
    <w:lvl w:ilvl="0" w:tplc="56347872">
      <w:start w:val="1"/>
      <w:numFmt w:val="bullet"/>
      <w:pStyle w:val="LPalineje"/>
      <w:lvlText w:val="-"/>
      <w:lvlJc w:val="left"/>
      <w:pPr>
        <w:ind w:left="360" w:hanging="360"/>
      </w:pPr>
      <w:rPr>
        <w:rFonts w:ascii="Verdana" w:hAnsi="Verdana" w:hint="default"/>
        <w:color w:val="0070C0"/>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2094904"/>
    <w:multiLevelType w:val="hybridMultilevel"/>
    <w:tmpl w:val="ECF656B0"/>
    <w:lvl w:ilvl="0" w:tplc="005286CC">
      <w:start w:val="49"/>
      <w:numFmt w:val="bullet"/>
      <w:lvlText w:val=""/>
      <w:lvlJc w:val="left"/>
      <w:pPr>
        <w:ind w:left="720" w:hanging="360"/>
      </w:pPr>
      <w:rPr>
        <w:rFonts w:ascii="Symbol" w:eastAsia="Times New Roman" w:hAnsi="Symbo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2554B2"/>
    <w:multiLevelType w:val="multilevel"/>
    <w:tmpl w:val="40C099A4"/>
    <w:lvl w:ilvl="0">
      <w:start w:val="10"/>
      <w:numFmt w:val="decimal"/>
      <w:pStyle w:val="LPNaslov1"/>
      <w:lvlText w:val="%1"/>
      <w:lvlJc w:val="left"/>
      <w:pPr>
        <w:ind w:left="709" w:hanging="709"/>
      </w:pPr>
      <w:rPr>
        <w:rFonts w:hint="default"/>
      </w:rPr>
    </w:lvl>
    <w:lvl w:ilvl="1">
      <w:start w:val="1"/>
      <w:numFmt w:val="decimal"/>
      <w:pStyle w:val="LPNaslov2"/>
      <w:lvlText w:val="%1.%2"/>
      <w:lvlJc w:val="left"/>
      <w:pPr>
        <w:ind w:left="709" w:hanging="709"/>
      </w:pPr>
      <w:rPr>
        <w:rFonts w:hint="default"/>
      </w:rPr>
    </w:lvl>
    <w:lvl w:ilvl="2">
      <w:start w:val="1"/>
      <w:numFmt w:val="decimal"/>
      <w:pStyle w:val="LPNaslov3"/>
      <w:lvlText w:val="%1.%2.%3"/>
      <w:lvlJc w:val="left"/>
      <w:pPr>
        <w:ind w:left="709" w:hanging="709"/>
      </w:pPr>
      <w:rPr>
        <w:rFonts w:hint="default"/>
      </w:rPr>
    </w:lvl>
    <w:lvl w:ilvl="3">
      <w:start w:val="1"/>
      <w:numFmt w:val="decimal"/>
      <w:pStyle w:val="LPNaslov4"/>
      <w:lvlText w:val="%1.%2.%3.%4"/>
      <w:lvlJc w:val="left"/>
      <w:pPr>
        <w:ind w:left="709" w:hanging="709"/>
      </w:pPr>
      <w:rPr>
        <w:rFonts w:hint="default"/>
      </w:rPr>
    </w:lvl>
    <w:lvl w:ilvl="4">
      <w:start w:val="1"/>
      <w:numFmt w:val="none"/>
      <w:pStyle w:val="LPpodpoglavje"/>
      <w:lvlText w:val=""/>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7289757">
    <w:abstractNumId w:val="33"/>
  </w:num>
  <w:num w:numId="2" w16cid:durableId="658463985">
    <w:abstractNumId w:val="18"/>
  </w:num>
  <w:num w:numId="3" w16cid:durableId="1448157101">
    <w:abstractNumId w:val="25"/>
  </w:num>
  <w:num w:numId="4" w16cid:durableId="1682464921">
    <w:abstractNumId w:val="2"/>
  </w:num>
  <w:num w:numId="5" w16cid:durableId="539822536">
    <w:abstractNumId w:val="7"/>
  </w:num>
  <w:num w:numId="6" w16cid:durableId="2018072584">
    <w:abstractNumId w:val="36"/>
  </w:num>
  <w:num w:numId="7" w16cid:durableId="1773015583">
    <w:abstractNumId w:val="21"/>
  </w:num>
  <w:num w:numId="8" w16cid:durableId="1766417770">
    <w:abstractNumId w:val="32"/>
  </w:num>
  <w:num w:numId="9" w16cid:durableId="1307785779">
    <w:abstractNumId w:val="28"/>
  </w:num>
  <w:num w:numId="10" w16cid:durableId="1735934414">
    <w:abstractNumId w:val="13"/>
  </w:num>
  <w:num w:numId="11" w16cid:durableId="865603225">
    <w:abstractNumId w:val="34"/>
  </w:num>
  <w:num w:numId="12" w16cid:durableId="1056902701">
    <w:abstractNumId w:val="38"/>
  </w:num>
  <w:num w:numId="13" w16cid:durableId="2055620575">
    <w:abstractNumId w:val="24"/>
  </w:num>
  <w:num w:numId="14" w16cid:durableId="1728408908">
    <w:abstractNumId w:val="16"/>
  </w:num>
  <w:num w:numId="15" w16cid:durableId="1374574023">
    <w:abstractNumId w:val="22"/>
    <w:lvlOverride w:ilvl="0">
      <w:startOverride w:val="1"/>
    </w:lvlOverride>
  </w:num>
  <w:num w:numId="16" w16cid:durableId="199361532">
    <w:abstractNumId w:val="14"/>
  </w:num>
  <w:num w:numId="17" w16cid:durableId="2053537109">
    <w:abstractNumId w:val="3"/>
  </w:num>
  <w:num w:numId="18" w16cid:durableId="1916209634">
    <w:abstractNumId w:val="26"/>
  </w:num>
  <w:num w:numId="19" w16cid:durableId="1230965943">
    <w:abstractNumId w:val="30"/>
  </w:num>
  <w:num w:numId="20" w16cid:durableId="1758554853">
    <w:abstractNumId w:val="5"/>
  </w:num>
  <w:num w:numId="21" w16cid:durableId="612900636">
    <w:abstractNumId w:val="11"/>
  </w:num>
  <w:num w:numId="22" w16cid:durableId="478766553">
    <w:abstractNumId w:val="23"/>
  </w:num>
  <w:num w:numId="23" w16cid:durableId="248541956">
    <w:abstractNumId w:val="35"/>
  </w:num>
  <w:num w:numId="24" w16cid:durableId="1082992966">
    <w:abstractNumId w:val="20"/>
  </w:num>
  <w:num w:numId="25" w16cid:durableId="453255905">
    <w:abstractNumId w:val="27"/>
  </w:num>
  <w:num w:numId="26" w16cid:durableId="1121846982">
    <w:abstractNumId w:val="31"/>
  </w:num>
  <w:num w:numId="27" w16cid:durableId="223374897">
    <w:abstractNumId w:val="8"/>
  </w:num>
  <w:num w:numId="28" w16cid:durableId="386952721">
    <w:abstractNumId w:val="12"/>
  </w:num>
  <w:num w:numId="29" w16cid:durableId="1226650144">
    <w:abstractNumId w:val="4"/>
  </w:num>
  <w:num w:numId="30" w16cid:durableId="556669660">
    <w:abstractNumId w:val="37"/>
  </w:num>
  <w:num w:numId="31" w16cid:durableId="2090079935">
    <w:abstractNumId w:val="29"/>
  </w:num>
  <w:num w:numId="32" w16cid:durableId="1123502664">
    <w:abstractNumId w:val="6"/>
  </w:num>
  <w:num w:numId="33" w16cid:durableId="1727753324">
    <w:abstractNumId w:val="0"/>
  </w:num>
  <w:num w:numId="34" w16cid:durableId="6808633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746473">
    <w:abstractNumId w:val="10"/>
  </w:num>
  <w:num w:numId="36" w16cid:durableId="303240300">
    <w:abstractNumId w:val="17"/>
  </w:num>
  <w:num w:numId="37" w16cid:durableId="890992840">
    <w:abstractNumId w:val="15"/>
  </w:num>
  <w:num w:numId="38" w16cid:durableId="10918586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2090009">
    <w:abstractNumId w:val="37"/>
    <w:lvlOverride w:ilvl="0">
      <w:startOverride w:val="2"/>
    </w:lvlOverride>
  </w:num>
  <w:num w:numId="40" w16cid:durableId="1813717921">
    <w:abstractNumId w:val="1"/>
  </w:num>
  <w:num w:numId="41" w16cid:durableId="232546384">
    <w:abstractNumId w:val="19"/>
  </w:num>
  <w:num w:numId="42" w16cid:durableId="566845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4CE9"/>
    <w:rsid w:val="00045772"/>
    <w:rsid w:val="00066C5B"/>
    <w:rsid w:val="000A033C"/>
    <w:rsid w:val="000A7238"/>
    <w:rsid w:val="000B3592"/>
    <w:rsid w:val="000B4708"/>
    <w:rsid w:val="000D353D"/>
    <w:rsid w:val="001357B2"/>
    <w:rsid w:val="00153937"/>
    <w:rsid w:val="00164F71"/>
    <w:rsid w:val="001865EF"/>
    <w:rsid w:val="001C13F9"/>
    <w:rsid w:val="001D385C"/>
    <w:rsid w:val="0020107F"/>
    <w:rsid w:val="00202A77"/>
    <w:rsid w:val="00231CE1"/>
    <w:rsid w:val="00231EB5"/>
    <w:rsid w:val="002532A5"/>
    <w:rsid w:val="00271CE5"/>
    <w:rsid w:val="00282020"/>
    <w:rsid w:val="00286920"/>
    <w:rsid w:val="002B63AB"/>
    <w:rsid w:val="002C4DBB"/>
    <w:rsid w:val="002C5610"/>
    <w:rsid w:val="002D00E3"/>
    <w:rsid w:val="002E5D09"/>
    <w:rsid w:val="002F1CDD"/>
    <w:rsid w:val="003041E4"/>
    <w:rsid w:val="00325D8D"/>
    <w:rsid w:val="003636BF"/>
    <w:rsid w:val="0037479F"/>
    <w:rsid w:val="0038141D"/>
    <w:rsid w:val="003845B4"/>
    <w:rsid w:val="00384ACA"/>
    <w:rsid w:val="0038754C"/>
    <w:rsid w:val="00387B1A"/>
    <w:rsid w:val="00394A7C"/>
    <w:rsid w:val="003E1C74"/>
    <w:rsid w:val="003F279F"/>
    <w:rsid w:val="003F6AE9"/>
    <w:rsid w:val="00416654"/>
    <w:rsid w:val="00420C1C"/>
    <w:rsid w:val="0042608A"/>
    <w:rsid w:val="00453326"/>
    <w:rsid w:val="004D154F"/>
    <w:rsid w:val="004D329C"/>
    <w:rsid w:val="00526246"/>
    <w:rsid w:val="00536EFA"/>
    <w:rsid w:val="00540247"/>
    <w:rsid w:val="00567106"/>
    <w:rsid w:val="005B0DC7"/>
    <w:rsid w:val="005B2308"/>
    <w:rsid w:val="005E1D3C"/>
    <w:rsid w:val="00632253"/>
    <w:rsid w:val="00642714"/>
    <w:rsid w:val="006455CE"/>
    <w:rsid w:val="00691BCB"/>
    <w:rsid w:val="006D42D9"/>
    <w:rsid w:val="00733017"/>
    <w:rsid w:val="00783310"/>
    <w:rsid w:val="007A4A6D"/>
    <w:rsid w:val="007D1BCF"/>
    <w:rsid w:val="007D75CF"/>
    <w:rsid w:val="007E491E"/>
    <w:rsid w:val="007E60F5"/>
    <w:rsid w:val="007E6DC5"/>
    <w:rsid w:val="007F7542"/>
    <w:rsid w:val="00827DD4"/>
    <w:rsid w:val="00830F6B"/>
    <w:rsid w:val="008501E8"/>
    <w:rsid w:val="008739C6"/>
    <w:rsid w:val="00877334"/>
    <w:rsid w:val="0088043C"/>
    <w:rsid w:val="008906C9"/>
    <w:rsid w:val="008C5738"/>
    <w:rsid w:val="008D04F0"/>
    <w:rsid w:val="008D6DA5"/>
    <w:rsid w:val="008F3500"/>
    <w:rsid w:val="00924E3C"/>
    <w:rsid w:val="009612BB"/>
    <w:rsid w:val="00976551"/>
    <w:rsid w:val="009A1EEB"/>
    <w:rsid w:val="009C5429"/>
    <w:rsid w:val="009E31E4"/>
    <w:rsid w:val="00A05BC2"/>
    <w:rsid w:val="00A125C5"/>
    <w:rsid w:val="00A15628"/>
    <w:rsid w:val="00A20E8A"/>
    <w:rsid w:val="00A5039D"/>
    <w:rsid w:val="00A532EF"/>
    <w:rsid w:val="00A65EE7"/>
    <w:rsid w:val="00A70133"/>
    <w:rsid w:val="00AA36C6"/>
    <w:rsid w:val="00AC4B6F"/>
    <w:rsid w:val="00AE20B2"/>
    <w:rsid w:val="00AF2DEB"/>
    <w:rsid w:val="00B17141"/>
    <w:rsid w:val="00B31575"/>
    <w:rsid w:val="00B77473"/>
    <w:rsid w:val="00B8547D"/>
    <w:rsid w:val="00B965C9"/>
    <w:rsid w:val="00BA2EC6"/>
    <w:rsid w:val="00BD5F65"/>
    <w:rsid w:val="00BD7EEC"/>
    <w:rsid w:val="00BE4259"/>
    <w:rsid w:val="00C20F40"/>
    <w:rsid w:val="00C21B7F"/>
    <w:rsid w:val="00C250D5"/>
    <w:rsid w:val="00C31D50"/>
    <w:rsid w:val="00C3421B"/>
    <w:rsid w:val="00C362DE"/>
    <w:rsid w:val="00C8346E"/>
    <w:rsid w:val="00C92898"/>
    <w:rsid w:val="00CA5454"/>
    <w:rsid w:val="00CA678E"/>
    <w:rsid w:val="00CB2576"/>
    <w:rsid w:val="00CE7514"/>
    <w:rsid w:val="00D04605"/>
    <w:rsid w:val="00D248DE"/>
    <w:rsid w:val="00D26D55"/>
    <w:rsid w:val="00D31AE6"/>
    <w:rsid w:val="00D65120"/>
    <w:rsid w:val="00D67469"/>
    <w:rsid w:val="00D8542D"/>
    <w:rsid w:val="00DB6774"/>
    <w:rsid w:val="00DC6A71"/>
    <w:rsid w:val="00DE5B46"/>
    <w:rsid w:val="00E0357D"/>
    <w:rsid w:val="00E24EC2"/>
    <w:rsid w:val="00E27A6F"/>
    <w:rsid w:val="00E45D50"/>
    <w:rsid w:val="00E818B4"/>
    <w:rsid w:val="00EA15AC"/>
    <w:rsid w:val="00EB4B5C"/>
    <w:rsid w:val="00EB6BC4"/>
    <w:rsid w:val="00EF21E3"/>
    <w:rsid w:val="00EF3795"/>
    <w:rsid w:val="00F13584"/>
    <w:rsid w:val="00F144FF"/>
    <w:rsid w:val="00F240BB"/>
    <w:rsid w:val="00F43B4A"/>
    <w:rsid w:val="00F46724"/>
    <w:rsid w:val="00F500D0"/>
    <w:rsid w:val="00F57FED"/>
    <w:rsid w:val="00F87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BA35DC"/>
  <w15:chartTrackingRefBased/>
  <w15:docId w15:val="{951447A0-5668-4878-B71E-9181748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453326"/>
    <w:pPr>
      <w:widowControl w:val="0"/>
      <w:tabs>
        <w:tab w:val="left" w:pos="2340"/>
      </w:tabs>
      <w:ind w:left="142" w:hanging="142"/>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153937"/>
    <w:pPr>
      <w:keepNext/>
      <w:keepLines/>
      <w:suppressAutoHyphens/>
      <w:spacing w:before="40" w:line="240" w:lineRule="auto"/>
      <w:outlineLvl w:val="1"/>
    </w:pPr>
    <w:rPr>
      <w:rFonts w:asciiTheme="majorHAnsi" w:eastAsiaTheme="majorEastAsia" w:hAnsiTheme="majorHAnsi" w:cstheme="majorBidi"/>
      <w:color w:val="2F5496" w:themeColor="accent1" w:themeShade="BF"/>
      <w:sz w:val="26"/>
      <w:szCs w:val="26"/>
      <w:lang w:val="sl-SI" w:eastAsia="ar-SA"/>
    </w:rPr>
  </w:style>
  <w:style w:type="paragraph" w:styleId="Naslov3">
    <w:name w:val="heading 3"/>
    <w:basedOn w:val="Navaden"/>
    <w:next w:val="Navaden"/>
    <w:link w:val="Naslov3Znak"/>
    <w:uiPriority w:val="9"/>
    <w:semiHidden/>
    <w:unhideWhenUsed/>
    <w:qFormat/>
    <w:rsid w:val="00153937"/>
    <w:pPr>
      <w:keepNext/>
      <w:keepLines/>
      <w:suppressAutoHyphens/>
      <w:spacing w:before="40" w:line="240" w:lineRule="auto"/>
      <w:outlineLvl w:val="2"/>
    </w:pPr>
    <w:rPr>
      <w:rFonts w:asciiTheme="majorHAnsi" w:eastAsiaTheme="majorEastAsia" w:hAnsiTheme="majorHAnsi" w:cstheme="majorBidi"/>
      <w:color w:val="1F3763" w:themeColor="accent1" w:themeShade="7F"/>
      <w:sz w:val="24"/>
      <w:lang w:val="sl-SI" w:eastAsia="ar-SA"/>
    </w:rPr>
  </w:style>
  <w:style w:type="paragraph" w:styleId="Naslov4">
    <w:name w:val="heading 4"/>
    <w:basedOn w:val="Navaden"/>
    <w:next w:val="Navaden"/>
    <w:link w:val="Naslov4Znak"/>
    <w:uiPriority w:val="9"/>
    <w:semiHidden/>
    <w:unhideWhenUsed/>
    <w:qFormat/>
    <w:rsid w:val="00153937"/>
    <w:pPr>
      <w:keepNext/>
      <w:keepLines/>
      <w:suppressAutoHyphens/>
      <w:spacing w:before="40" w:line="240" w:lineRule="auto"/>
      <w:outlineLvl w:val="3"/>
    </w:pPr>
    <w:rPr>
      <w:rFonts w:asciiTheme="majorHAnsi" w:eastAsiaTheme="majorEastAsia" w:hAnsiTheme="majorHAnsi" w:cstheme="majorBidi"/>
      <w:i/>
      <w:iCs/>
      <w:color w:val="2F5496" w:themeColor="accent1" w:themeShade="BF"/>
      <w:sz w:val="24"/>
      <w:lang w:val="sl-SI" w:eastAsia="ar-SA"/>
    </w:rPr>
  </w:style>
  <w:style w:type="paragraph" w:styleId="Naslov5">
    <w:name w:val="heading 5"/>
    <w:basedOn w:val="Navaden"/>
    <w:next w:val="Navaden"/>
    <w:link w:val="Naslov5Znak"/>
    <w:uiPriority w:val="9"/>
    <w:semiHidden/>
    <w:unhideWhenUsed/>
    <w:qFormat/>
    <w:rsid w:val="00153937"/>
    <w:pPr>
      <w:keepNext/>
      <w:keepLines/>
      <w:suppressAutoHyphens/>
      <w:spacing w:before="40" w:line="240" w:lineRule="auto"/>
      <w:outlineLvl w:val="4"/>
    </w:pPr>
    <w:rPr>
      <w:rFonts w:asciiTheme="majorHAnsi" w:eastAsiaTheme="majorEastAsia" w:hAnsiTheme="majorHAnsi" w:cstheme="majorBidi"/>
      <w:color w:val="2F5496" w:themeColor="accent1" w:themeShade="BF"/>
      <w:sz w:val="24"/>
      <w:lang w:val="sl-SI" w:eastAsia="ar-SA"/>
    </w:rPr>
  </w:style>
  <w:style w:type="paragraph" w:styleId="Naslov6">
    <w:name w:val="heading 6"/>
    <w:basedOn w:val="Navaden"/>
    <w:next w:val="Navaden"/>
    <w:link w:val="Naslov6Znak"/>
    <w:uiPriority w:val="9"/>
    <w:semiHidden/>
    <w:unhideWhenUsed/>
    <w:qFormat/>
    <w:rsid w:val="00153937"/>
    <w:pPr>
      <w:keepNext/>
      <w:keepLines/>
      <w:suppressAutoHyphens/>
      <w:spacing w:before="40" w:line="240" w:lineRule="auto"/>
      <w:outlineLvl w:val="5"/>
    </w:pPr>
    <w:rPr>
      <w:rFonts w:asciiTheme="majorHAnsi" w:eastAsiaTheme="majorEastAsia" w:hAnsiTheme="majorHAnsi" w:cstheme="majorBidi"/>
      <w:color w:val="1F3763" w:themeColor="accent1" w:themeShade="7F"/>
      <w:sz w:val="24"/>
      <w:lang w:val="sl-SI" w:eastAsia="ar-SA"/>
    </w:rPr>
  </w:style>
  <w:style w:type="paragraph" w:styleId="Naslov7">
    <w:name w:val="heading 7"/>
    <w:basedOn w:val="Navaden"/>
    <w:next w:val="Navaden"/>
    <w:link w:val="Naslov7Znak"/>
    <w:uiPriority w:val="9"/>
    <w:semiHidden/>
    <w:unhideWhenUsed/>
    <w:qFormat/>
    <w:rsid w:val="00153937"/>
    <w:pPr>
      <w:keepNext/>
      <w:keepLines/>
      <w:suppressAutoHyphens/>
      <w:spacing w:before="40" w:line="240" w:lineRule="auto"/>
      <w:outlineLvl w:val="6"/>
    </w:pPr>
    <w:rPr>
      <w:rFonts w:asciiTheme="majorHAnsi" w:eastAsiaTheme="majorEastAsia" w:hAnsiTheme="majorHAnsi" w:cstheme="majorBidi"/>
      <w:i/>
      <w:iCs/>
      <w:color w:val="1F3763" w:themeColor="accent1" w:themeShade="7F"/>
      <w:sz w:val="24"/>
      <w:lang w:val="sl-SI" w:eastAsia="ar-SA"/>
    </w:rPr>
  </w:style>
  <w:style w:type="paragraph" w:styleId="Naslov8">
    <w:name w:val="heading 8"/>
    <w:basedOn w:val="Navaden"/>
    <w:next w:val="Navaden"/>
    <w:link w:val="Naslov8Znak"/>
    <w:uiPriority w:val="9"/>
    <w:semiHidden/>
    <w:unhideWhenUsed/>
    <w:qFormat/>
    <w:rsid w:val="00153937"/>
    <w:pPr>
      <w:keepNext/>
      <w:keepLines/>
      <w:suppressAutoHyphens/>
      <w:spacing w:before="40" w:line="240" w:lineRule="auto"/>
      <w:outlineLvl w:val="7"/>
    </w:pPr>
    <w:rPr>
      <w:rFonts w:asciiTheme="majorHAnsi" w:eastAsiaTheme="majorEastAsia" w:hAnsiTheme="majorHAnsi" w:cstheme="majorBidi"/>
      <w:color w:val="272727" w:themeColor="text1" w:themeTint="D8"/>
      <w:sz w:val="21"/>
      <w:szCs w:val="21"/>
      <w:lang w:val="sl-SI" w:eastAsia="ar-SA"/>
    </w:rPr>
  </w:style>
  <w:style w:type="paragraph" w:styleId="Naslov9">
    <w:name w:val="heading 9"/>
    <w:basedOn w:val="Navaden"/>
    <w:next w:val="Navaden"/>
    <w:link w:val="Naslov9Znak"/>
    <w:uiPriority w:val="9"/>
    <w:semiHidden/>
    <w:unhideWhenUsed/>
    <w:qFormat/>
    <w:rsid w:val="00153937"/>
    <w:pPr>
      <w:keepNext/>
      <w:keepLines/>
      <w:suppressAutoHyphens/>
      <w:spacing w:before="40" w:line="240" w:lineRule="auto"/>
      <w:outlineLvl w:val="8"/>
    </w:pPr>
    <w:rPr>
      <w:rFonts w:asciiTheme="majorHAnsi" w:eastAsiaTheme="majorEastAsia" w:hAnsiTheme="majorHAnsi" w:cstheme="majorBidi"/>
      <w:i/>
      <w:iCs/>
      <w:color w:val="272727" w:themeColor="text1" w:themeTint="D8"/>
      <w:sz w:val="21"/>
      <w:szCs w:val="21"/>
      <w:lang w:val="sl-SI"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link w:val="Telobesedila2Znak"/>
    <w:uiPriority w:val="99"/>
    <w:rsid w:val="00976551"/>
    <w:pPr>
      <w:spacing w:line="240" w:lineRule="auto"/>
      <w:jc w:val="both"/>
    </w:pPr>
    <w:rPr>
      <w:rFonts w:ascii="Times New Roman" w:hAnsi="Times New Roman"/>
      <w:b/>
      <w:bCs/>
      <w:sz w:val="24"/>
      <w:lang w:val="sl-SI"/>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paragraph" w:customStyle="1" w:styleId="LPnavaden">
    <w:name w:val="LP_navaden"/>
    <w:basedOn w:val="Navaden"/>
    <w:link w:val="LPnavadenZnak"/>
    <w:qFormat/>
    <w:rsid w:val="0038141D"/>
    <w:pPr>
      <w:suppressAutoHyphens/>
      <w:spacing w:after="120" w:line="240" w:lineRule="auto"/>
      <w:jc w:val="both"/>
    </w:pPr>
    <w:rPr>
      <w:rFonts w:ascii="Garamond" w:hAnsi="Garamond"/>
      <w:sz w:val="24"/>
      <w:szCs w:val="20"/>
      <w:lang w:val="sl-SI" w:eastAsia="ar-SA"/>
    </w:rPr>
  </w:style>
  <w:style w:type="character" w:customStyle="1" w:styleId="LPnavadenZnak">
    <w:name w:val="LP_navaden Znak"/>
    <w:basedOn w:val="Privzetapisavaodstavka"/>
    <w:link w:val="LPnavaden"/>
    <w:rsid w:val="0038141D"/>
    <w:rPr>
      <w:rFonts w:ascii="Garamond" w:hAnsi="Garamond"/>
      <w:sz w:val="24"/>
      <w:lang w:eastAsia="ar-SA"/>
    </w:rPr>
  </w:style>
  <w:style w:type="paragraph" w:customStyle="1" w:styleId="LPNaslov1">
    <w:name w:val="LP_Naslov 1"/>
    <w:basedOn w:val="LPnavaden"/>
    <w:next w:val="LPnavaden"/>
    <w:qFormat/>
    <w:rsid w:val="0038141D"/>
    <w:pPr>
      <w:pageBreakBefore/>
      <w:numPr>
        <w:numId w:val="30"/>
      </w:numPr>
      <w:spacing w:after="320"/>
      <w:ind w:left="1788" w:hanging="360"/>
      <w:jc w:val="left"/>
      <w:outlineLvl w:val="0"/>
    </w:pPr>
    <w:rPr>
      <w:b/>
      <w:caps/>
      <w:color w:val="0070C0"/>
      <w:sz w:val="36"/>
    </w:rPr>
  </w:style>
  <w:style w:type="paragraph" w:customStyle="1" w:styleId="LPNaslov2">
    <w:name w:val="LP_Naslov 2"/>
    <w:basedOn w:val="LPnavaden"/>
    <w:next w:val="LPnavaden"/>
    <w:qFormat/>
    <w:rsid w:val="0038141D"/>
    <w:pPr>
      <w:keepNext/>
      <w:numPr>
        <w:ilvl w:val="1"/>
        <w:numId w:val="30"/>
      </w:numPr>
      <w:spacing w:before="320" w:after="240"/>
      <w:ind w:left="2508" w:hanging="360"/>
      <w:jc w:val="left"/>
      <w:outlineLvl w:val="1"/>
    </w:pPr>
    <w:rPr>
      <w:b/>
      <w:caps/>
      <w:color w:val="0070C0"/>
      <w:sz w:val="32"/>
    </w:rPr>
  </w:style>
  <w:style w:type="paragraph" w:customStyle="1" w:styleId="LPNaslov3">
    <w:name w:val="LP_Naslov 3"/>
    <w:basedOn w:val="LPnavaden"/>
    <w:next w:val="LPnavaden"/>
    <w:qFormat/>
    <w:rsid w:val="0038141D"/>
    <w:pPr>
      <w:keepNext/>
      <w:numPr>
        <w:ilvl w:val="2"/>
        <w:numId w:val="30"/>
      </w:numPr>
      <w:spacing w:before="240" w:after="240"/>
      <w:ind w:left="3228" w:hanging="360"/>
      <w:jc w:val="left"/>
      <w:outlineLvl w:val="2"/>
    </w:pPr>
    <w:rPr>
      <w:b/>
      <w:color w:val="0070C0"/>
      <w:sz w:val="28"/>
    </w:rPr>
  </w:style>
  <w:style w:type="paragraph" w:customStyle="1" w:styleId="LPNaslov4">
    <w:name w:val="LP_Naslov 4"/>
    <w:basedOn w:val="LPnavaden"/>
    <w:next w:val="LPnavaden"/>
    <w:qFormat/>
    <w:rsid w:val="0038141D"/>
    <w:pPr>
      <w:keepNext/>
      <w:numPr>
        <w:ilvl w:val="3"/>
        <w:numId w:val="30"/>
      </w:numPr>
      <w:spacing w:before="240" w:after="240"/>
      <w:ind w:left="3948" w:hanging="360"/>
      <w:jc w:val="left"/>
      <w:outlineLvl w:val="3"/>
    </w:pPr>
    <w:rPr>
      <w:b/>
      <w:color w:val="0070C0"/>
    </w:rPr>
  </w:style>
  <w:style w:type="paragraph" w:customStyle="1" w:styleId="LPnavadenposevno">
    <w:name w:val="LP_navaden posevno"/>
    <w:basedOn w:val="LPnavaden"/>
    <w:next w:val="LPnavaden"/>
    <w:link w:val="LPnavadenposevnoZnak"/>
    <w:rsid w:val="0038141D"/>
    <w:rPr>
      <w:i/>
    </w:rPr>
  </w:style>
  <w:style w:type="character" w:customStyle="1" w:styleId="LPnavadenposevnoZnak">
    <w:name w:val="LP_navaden posevno Znak"/>
    <w:basedOn w:val="Privzetapisavaodstavka"/>
    <w:link w:val="LPnavadenposevno"/>
    <w:rsid w:val="0038141D"/>
    <w:rPr>
      <w:rFonts w:ascii="Garamond" w:hAnsi="Garamond"/>
      <w:i/>
      <w:sz w:val="24"/>
      <w:lang w:eastAsia="ar-SA"/>
    </w:rPr>
  </w:style>
  <w:style w:type="paragraph" w:customStyle="1" w:styleId="LPpodpoglavje">
    <w:name w:val="LP_podpoglavje"/>
    <w:basedOn w:val="Navaden"/>
    <w:next w:val="Navaden"/>
    <w:link w:val="LPpodpoglavjeZnak"/>
    <w:qFormat/>
    <w:rsid w:val="0038141D"/>
    <w:pPr>
      <w:numPr>
        <w:ilvl w:val="4"/>
        <w:numId w:val="30"/>
      </w:numPr>
      <w:suppressAutoHyphens/>
      <w:spacing w:before="240" w:after="120" w:line="240" w:lineRule="auto"/>
    </w:pPr>
    <w:rPr>
      <w:rFonts w:ascii="Garamond" w:hAnsi="Garamond"/>
      <w:b/>
      <w:color w:val="0070C0"/>
      <w:sz w:val="24"/>
      <w:szCs w:val="20"/>
      <w:lang w:val="sl-SI" w:eastAsia="ar-SA"/>
    </w:rPr>
  </w:style>
  <w:style w:type="character" w:customStyle="1" w:styleId="Naslov2Znak">
    <w:name w:val="Naslov 2 Znak"/>
    <w:basedOn w:val="Privzetapisavaodstavka"/>
    <w:link w:val="Naslov2"/>
    <w:uiPriority w:val="9"/>
    <w:semiHidden/>
    <w:rsid w:val="00153937"/>
    <w:rPr>
      <w:rFonts w:asciiTheme="majorHAnsi" w:eastAsiaTheme="majorEastAsia" w:hAnsiTheme="majorHAnsi" w:cstheme="majorBidi"/>
      <w:color w:val="2F5496" w:themeColor="accent1" w:themeShade="BF"/>
      <w:sz w:val="26"/>
      <w:szCs w:val="26"/>
      <w:lang w:eastAsia="ar-SA"/>
    </w:rPr>
  </w:style>
  <w:style w:type="character" w:customStyle="1" w:styleId="Naslov3Znak">
    <w:name w:val="Naslov 3 Znak"/>
    <w:basedOn w:val="Privzetapisavaodstavka"/>
    <w:link w:val="Naslov3"/>
    <w:uiPriority w:val="9"/>
    <w:semiHidden/>
    <w:rsid w:val="00153937"/>
    <w:rPr>
      <w:rFonts w:asciiTheme="majorHAnsi" w:eastAsiaTheme="majorEastAsia" w:hAnsiTheme="majorHAnsi" w:cstheme="majorBidi"/>
      <w:color w:val="1F3763" w:themeColor="accent1" w:themeShade="7F"/>
      <w:sz w:val="24"/>
      <w:szCs w:val="24"/>
      <w:lang w:eastAsia="ar-SA"/>
    </w:rPr>
  </w:style>
  <w:style w:type="character" w:customStyle="1" w:styleId="Naslov4Znak">
    <w:name w:val="Naslov 4 Znak"/>
    <w:basedOn w:val="Privzetapisavaodstavka"/>
    <w:link w:val="Naslov4"/>
    <w:uiPriority w:val="9"/>
    <w:semiHidden/>
    <w:rsid w:val="00153937"/>
    <w:rPr>
      <w:rFonts w:asciiTheme="majorHAnsi" w:eastAsiaTheme="majorEastAsia" w:hAnsiTheme="majorHAnsi" w:cstheme="majorBidi"/>
      <w:i/>
      <w:iCs/>
      <w:color w:val="2F5496" w:themeColor="accent1" w:themeShade="BF"/>
      <w:sz w:val="24"/>
      <w:szCs w:val="24"/>
      <w:lang w:eastAsia="ar-SA"/>
    </w:rPr>
  </w:style>
  <w:style w:type="character" w:customStyle="1" w:styleId="Naslov5Znak">
    <w:name w:val="Naslov 5 Znak"/>
    <w:basedOn w:val="Privzetapisavaodstavka"/>
    <w:link w:val="Naslov5"/>
    <w:uiPriority w:val="9"/>
    <w:semiHidden/>
    <w:rsid w:val="00153937"/>
    <w:rPr>
      <w:rFonts w:asciiTheme="majorHAnsi" w:eastAsiaTheme="majorEastAsia" w:hAnsiTheme="majorHAnsi" w:cstheme="majorBidi"/>
      <w:color w:val="2F5496" w:themeColor="accent1" w:themeShade="BF"/>
      <w:sz w:val="24"/>
      <w:szCs w:val="24"/>
      <w:lang w:eastAsia="ar-SA"/>
    </w:rPr>
  </w:style>
  <w:style w:type="character" w:customStyle="1" w:styleId="Naslov6Znak">
    <w:name w:val="Naslov 6 Znak"/>
    <w:basedOn w:val="Privzetapisavaodstavka"/>
    <w:link w:val="Naslov6"/>
    <w:uiPriority w:val="9"/>
    <w:semiHidden/>
    <w:rsid w:val="00153937"/>
    <w:rPr>
      <w:rFonts w:asciiTheme="majorHAnsi" w:eastAsiaTheme="majorEastAsia" w:hAnsiTheme="majorHAnsi" w:cstheme="majorBidi"/>
      <w:color w:val="1F3763" w:themeColor="accent1" w:themeShade="7F"/>
      <w:sz w:val="24"/>
      <w:szCs w:val="24"/>
      <w:lang w:eastAsia="ar-SA"/>
    </w:rPr>
  </w:style>
  <w:style w:type="character" w:customStyle="1" w:styleId="Naslov7Znak">
    <w:name w:val="Naslov 7 Znak"/>
    <w:basedOn w:val="Privzetapisavaodstavka"/>
    <w:link w:val="Naslov7"/>
    <w:uiPriority w:val="9"/>
    <w:semiHidden/>
    <w:rsid w:val="00153937"/>
    <w:rPr>
      <w:rFonts w:asciiTheme="majorHAnsi" w:eastAsiaTheme="majorEastAsia" w:hAnsiTheme="majorHAnsi" w:cstheme="majorBidi"/>
      <w:i/>
      <w:iCs/>
      <w:color w:val="1F3763" w:themeColor="accent1" w:themeShade="7F"/>
      <w:sz w:val="24"/>
      <w:szCs w:val="24"/>
      <w:lang w:eastAsia="ar-SA"/>
    </w:rPr>
  </w:style>
  <w:style w:type="character" w:customStyle="1" w:styleId="Naslov8Znak">
    <w:name w:val="Naslov 8 Znak"/>
    <w:basedOn w:val="Privzetapisavaodstavka"/>
    <w:link w:val="Naslov8"/>
    <w:uiPriority w:val="9"/>
    <w:semiHidden/>
    <w:rsid w:val="00153937"/>
    <w:rPr>
      <w:rFonts w:asciiTheme="majorHAnsi" w:eastAsiaTheme="majorEastAsia" w:hAnsiTheme="majorHAnsi" w:cstheme="majorBidi"/>
      <w:color w:val="272727" w:themeColor="text1" w:themeTint="D8"/>
      <w:sz w:val="21"/>
      <w:szCs w:val="21"/>
      <w:lang w:eastAsia="ar-SA"/>
    </w:rPr>
  </w:style>
  <w:style w:type="character" w:customStyle="1" w:styleId="Naslov9Znak">
    <w:name w:val="Naslov 9 Znak"/>
    <w:basedOn w:val="Privzetapisavaodstavka"/>
    <w:link w:val="Naslov9"/>
    <w:uiPriority w:val="9"/>
    <w:semiHidden/>
    <w:rsid w:val="00153937"/>
    <w:rPr>
      <w:rFonts w:asciiTheme="majorHAnsi" w:eastAsiaTheme="majorEastAsia" w:hAnsiTheme="majorHAnsi" w:cstheme="majorBidi"/>
      <w:i/>
      <w:iCs/>
      <w:color w:val="272727" w:themeColor="text1" w:themeTint="D8"/>
      <w:sz w:val="21"/>
      <w:szCs w:val="21"/>
      <w:lang w:eastAsia="ar-SA"/>
    </w:rPr>
  </w:style>
  <w:style w:type="paragraph" w:styleId="Kazalovsebine1">
    <w:name w:val="toc 1"/>
    <w:basedOn w:val="Navaden"/>
    <w:next w:val="Navaden"/>
    <w:autoRedefine/>
    <w:uiPriority w:val="39"/>
    <w:rsid w:val="00153937"/>
    <w:pPr>
      <w:spacing w:before="120" w:after="120" w:line="240" w:lineRule="auto"/>
      <w:ind w:left="425" w:hanging="425"/>
    </w:pPr>
    <w:rPr>
      <w:rFonts w:ascii="Garamond" w:hAnsi="Garamond"/>
      <w:b/>
      <w:bCs/>
      <w:caps/>
      <w:szCs w:val="20"/>
      <w:lang w:val="sl-SI"/>
    </w:rPr>
  </w:style>
  <w:style w:type="paragraph" w:styleId="Kazalovsebine2">
    <w:name w:val="toc 2"/>
    <w:basedOn w:val="Navaden"/>
    <w:next w:val="Navaden"/>
    <w:uiPriority w:val="39"/>
    <w:rsid w:val="00153937"/>
    <w:pPr>
      <w:spacing w:line="240" w:lineRule="auto"/>
      <w:ind w:left="907" w:hanging="709"/>
    </w:pPr>
    <w:rPr>
      <w:rFonts w:ascii="Garamond" w:hAnsi="Garamond"/>
      <w:smallCaps/>
      <w:szCs w:val="20"/>
      <w:lang w:val="sl-SI"/>
    </w:rPr>
  </w:style>
  <w:style w:type="paragraph" w:styleId="Kazalovsebine3">
    <w:name w:val="toc 3"/>
    <w:basedOn w:val="Navaden"/>
    <w:next w:val="Navaden"/>
    <w:autoRedefine/>
    <w:uiPriority w:val="39"/>
    <w:rsid w:val="00153937"/>
    <w:pPr>
      <w:tabs>
        <w:tab w:val="left" w:pos="1100"/>
        <w:tab w:val="right" w:leader="dot" w:pos="9062"/>
      </w:tabs>
      <w:spacing w:line="240" w:lineRule="auto"/>
      <w:ind w:left="1112" w:hanging="709"/>
    </w:pPr>
    <w:rPr>
      <w:rFonts w:ascii="Garamond" w:hAnsi="Garamond"/>
      <w:iCs/>
      <w:szCs w:val="20"/>
      <w:lang w:val="sl-SI"/>
    </w:rPr>
  </w:style>
  <w:style w:type="paragraph" w:styleId="Kazalovsebine4">
    <w:name w:val="toc 4"/>
    <w:basedOn w:val="Navaden"/>
    <w:next w:val="Navaden"/>
    <w:autoRedefine/>
    <w:uiPriority w:val="39"/>
    <w:rsid w:val="00153937"/>
    <w:pPr>
      <w:spacing w:line="240" w:lineRule="auto"/>
      <w:ind w:left="600"/>
    </w:pPr>
    <w:rPr>
      <w:rFonts w:ascii="Garamond" w:hAnsi="Garamond"/>
      <w:i/>
      <w:szCs w:val="18"/>
      <w:lang w:val="sl-SI"/>
    </w:rPr>
  </w:style>
  <w:style w:type="paragraph" w:customStyle="1" w:styleId="LPalineje">
    <w:name w:val="LP_alineje"/>
    <w:basedOn w:val="Navaden"/>
    <w:next w:val="Navaden"/>
    <w:link w:val="LPalinejeZnak"/>
    <w:qFormat/>
    <w:rsid w:val="00153937"/>
    <w:pPr>
      <w:numPr>
        <w:numId w:val="31"/>
      </w:numPr>
      <w:shd w:val="clear" w:color="auto" w:fill="FFFFFF"/>
      <w:suppressAutoHyphens/>
      <w:spacing w:after="120" w:line="240" w:lineRule="auto"/>
      <w:jc w:val="both"/>
    </w:pPr>
    <w:rPr>
      <w:rFonts w:ascii="Garamond" w:hAnsi="Garamond"/>
      <w:sz w:val="24"/>
      <w:szCs w:val="20"/>
      <w:lang w:val="sl-SI" w:eastAsia="ar-SA"/>
    </w:rPr>
  </w:style>
  <w:style w:type="character" w:customStyle="1" w:styleId="LPalinejeZnak">
    <w:name w:val="LP_alineje Znak"/>
    <w:link w:val="LPalineje"/>
    <w:rsid w:val="00153937"/>
    <w:rPr>
      <w:rFonts w:ascii="Garamond" w:hAnsi="Garamond"/>
      <w:sz w:val="24"/>
      <w:shd w:val="clear" w:color="auto" w:fill="FFFFFF"/>
      <w:lang w:eastAsia="ar-SA"/>
    </w:rPr>
  </w:style>
  <w:style w:type="character" w:customStyle="1" w:styleId="LPnadpisano">
    <w:name w:val="LP_nadpisano"/>
    <w:basedOn w:val="Privzetapisavaodstavka"/>
    <w:rsid w:val="00153937"/>
    <w:rPr>
      <w:rFonts w:ascii="Garamond" w:hAnsi="Garamond"/>
      <w:sz w:val="24"/>
      <w:szCs w:val="20"/>
      <w:vertAlign w:val="superscript"/>
    </w:rPr>
  </w:style>
  <w:style w:type="character" w:customStyle="1" w:styleId="LPnadpisanopreglednica">
    <w:name w:val="LP_nadpisano preglednica"/>
    <w:basedOn w:val="Privzetapisavaodstavka"/>
    <w:rsid w:val="00153937"/>
    <w:rPr>
      <w:rFonts w:ascii="Garamond" w:hAnsi="Garamond"/>
      <w:sz w:val="18"/>
      <w:szCs w:val="16"/>
      <w:vertAlign w:val="superscript"/>
    </w:rPr>
  </w:style>
  <w:style w:type="character" w:customStyle="1" w:styleId="LPnadpisanopreglednicakrepko">
    <w:name w:val="LP_nadpisano preglednica krepko"/>
    <w:basedOn w:val="LPnadpisanopreglednica"/>
    <w:rsid w:val="00153937"/>
    <w:rPr>
      <w:rFonts w:ascii="Garamond" w:hAnsi="Garamond"/>
      <w:b/>
      <w:sz w:val="18"/>
      <w:szCs w:val="16"/>
      <w:vertAlign w:val="superscript"/>
    </w:rPr>
  </w:style>
  <w:style w:type="paragraph" w:customStyle="1" w:styleId="LPnaslovkrepko">
    <w:name w:val="LP_naslov krepko"/>
    <w:basedOn w:val="Navaden"/>
    <w:next w:val="Navaden"/>
    <w:link w:val="LPnaslovkrepkoZnak"/>
    <w:qFormat/>
    <w:rsid w:val="00153937"/>
    <w:pPr>
      <w:suppressAutoHyphens/>
      <w:spacing w:before="240" w:after="120" w:line="240" w:lineRule="auto"/>
    </w:pPr>
    <w:rPr>
      <w:rFonts w:ascii="Garamond" w:hAnsi="Garamond"/>
      <w:b/>
      <w:sz w:val="24"/>
      <w:szCs w:val="20"/>
      <w:lang w:val="sl-SI" w:eastAsia="ar-SA"/>
    </w:rPr>
  </w:style>
  <w:style w:type="character" w:customStyle="1" w:styleId="LPnaslovkrepkoZnak">
    <w:name w:val="LP_naslov krepko Znak"/>
    <w:basedOn w:val="Privzetapisavaodstavka"/>
    <w:link w:val="LPnaslovkrepko"/>
    <w:rsid w:val="00153937"/>
    <w:rPr>
      <w:rFonts w:ascii="Garamond" w:hAnsi="Garamond"/>
      <w:b/>
      <w:sz w:val="24"/>
      <w:lang w:eastAsia="ar-SA"/>
    </w:rPr>
  </w:style>
  <w:style w:type="paragraph" w:customStyle="1" w:styleId="LPnaslovkrepkopreglednica">
    <w:name w:val="LP_naslov krepko_preglednica"/>
    <w:basedOn w:val="LPnavaden"/>
    <w:next w:val="LPnavaden"/>
    <w:link w:val="LPnaslovkrepkopreglednicaZnak"/>
    <w:rsid w:val="00153937"/>
    <w:pPr>
      <w:spacing w:before="240" w:after="240"/>
      <w:jc w:val="left"/>
    </w:pPr>
    <w:rPr>
      <w:b/>
    </w:rPr>
  </w:style>
  <w:style w:type="character" w:customStyle="1" w:styleId="LPnaslovkrepkopreglednicaZnak">
    <w:name w:val="LP_naslov krepko_preglednica Znak"/>
    <w:basedOn w:val="LPnavadenZnak"/>
    <w:link w:val="LPnaslovkrepkopreglednica"/>
    <w:rsid w:val="00153937"/>
    <w:rPr>
      <w:rFonts w:ascii="Garamond" w:hAnsi="Garamond"/>
      <w:b/>
      <w:sz w:val="24"/>
      <w:lang w:eastAsia="ar-SA"/>
    </w:rPr>
  </w:style>
  <w:style w:type="paragraph" w:customStyle="1" w:styleId="LPnaslovpreglednica">
    <w:name w:val="LP_naslov preglednica"/>
    <w:basedOn w:val="LPnavaden"/>
    <w:next w:val="LPnavaden"/>
    <w:link w:val="LPnaslovpreglednicaZnak"/>
    <w:rsid w:val="00153937"/>
    <w:pPr>
      <w:spacing w:before="240" w:after="180"/>
      <w:ind w:left="1276" w:hanging="1276"/>
      <w:jc w:val="left"/>
    </w:pPr>
    <w:rPr>
      <w:b/>
    </w:rPr>
  </w:style>
  <w:style w:type="character" w:customStyle="1" w:styleId="LPnaslovpreglednicaZnak">
    <w:name w:val="LP_naslov preglednica Znak"/>
    <w:basedOn w:val="LPnavadenZnak"/>
    <w:link w:val="LPnaslovpreglednica"/>
    <w:rsid w:val="00153937"/>
    <w:rPr>
      <w:rFonts w:ascii="Garamond" w:hAnsi="Garamond"/>
      <w:b/>
      <w:sz w:val="24"/>
      <w:lang w:eastAsia="ar-SA"/>
    </w:rPr>
  </w:style>
  <w:style w:type="paragraph" w:customStyle="1" w:styleId="LPnaslovslika">
    <w:name w:val="LP_naslov slika"/>
    <w:basedOn w:val="LPnaslovpreglednica"/>
    <w:next w:val="LPnavaden"/>
    <w:link w:val="LPnaslovslikaZnak"/>
    <w:rsid w:val="00153937"/>
    <w:pPr>
      <w:ind w:left="737" w:hanging="737"/>
    </w:pPr>
  </w:style>
  <w:style w:type="character" w:customStyle="1" w:styleId="LPnaslovslikaZnak">
    <w:name w:val="LP_naslov slika Znak"/>
    <w:basedOn w:val="LPnaslovpreglednicaZnak"/>
    <w:link w:val="LPnaslovslika"/>
    <w:rsid w:val="00153937"/>
    <w:rPr>
      <w:rFonts w:ascii="Garamond" w:hAnsi="Garamond"/>
      <w:b/>
      <w:sz w:val="24"/>
      <w:lang w:eastAsia="ar-SA"/>
    </w:rPr>
  </w:style>
  <w:style w:type="character" w:customStyle="1" w:styleId="LPNavadenkrepkotabela">
    <w:name w:val="LP_Navaden _krepko_tabela"/>
    <w:basedOn w:val="Privzetapisavaodstavka"/>
    <w:rsid w:val="00153937"/>
    <w:rPr>
      <w:rFonts w:ascii="Garamond" w:hAnsi="Garamond"/>
      <w:b/>
      <w:sz w:val="16"/>
    </w:rPr>
  </w:style>
  <w:style w:type="paragraph" w:customStyle="1" w:styleId="LPnavadennaslov">
    <w:name w:val="LP_navaden naslov"/>
    <w:basedOn w:val="LPnavaden"/>
    <w:next w:val="LPnavaden"/>
    <w:rsid w:val="00153937"/>
    <w:pPr>
      <w:spacing w:after="0"/>
      <w:jc w:val="center"/>
    </w:pPr>
    <w:rPr>
      <w:b/>
      <w:sz w:val="44"/>
    </w:rPr>
  </w:style>
  <w:style w:type="paragraph" w:customStyle="1" w:styleId="LPnavadenpomanjan">
    <w:name w:val="LP_navaden pomanjšan"/>
    <w:basedOn w:val="LPnavaden"/>
    <w:next w:val="LPnavaden"/>
    <w:link w:val="LPnavadenpomanjanZnak"/>
    <w:rsid w:val="00153937"/>
    <w:pPr>
      <w:spacing w:after="60"/>
      <w:jc w:val="left"/>
    </w:pPr>
    <w:rPr>
      <w:sz w:val="18"/>
      <w:szCs w:val="24"/>
    </w:rPr>
  </w:style>
  <w:style w:type="character" w:customStyle="1" w:styleId="LPnavadenpomanjanZnak">
    <w:name w:val="LP_navaden pomanjšan Znak"/>
    <w:basedOn w:val="LPnavadenZnak"/>
    <w:link w:val="LPnavadenpomanjan"/>
    <w:rsid w:val="00153937"/>
    <w:rPr>
      <w:rFonts w:ascii="Garamond" w:hAnsi="Garamond"/>
      <w:sz w:val="18"/>
      <w:szCs w:val="24"/>
      <w:lang w:eastAsia="ar-SA"/>
    </w:rPr>
  </w:style>
  <w:style w:type="paragraph" w:customStyle="1" w:styleId="LPnavadenpomanjan8pt">
    <w:name w:val="LP_navaden pomanjšan 8 pt"/>
    <w:basedOn w:val="LPnavaden"/>
    <w:next w:val="LPnavaden"/>
    <w:rsid w:val="00153937"/>
    <w:rPr>
      <w:sz w:val="16"/>
    </w:rPr>
  </w:style>
  <w:style w:type="character" w:customStyle="1" w:styleId="LPnavadenpomanjan8ptnadpisan">
    <w:name w:val="LP_navaden pomanjšan 8 pt _nadpisan"/>
    <w:basedOn w:val="Privzetapisavaodstavka"/>
    <w:rsid w:val="00153937"/>
    <w:rPr>
      <w:rFonts w:ascii="Verdana" w:hAnsi="Verdana"/>
      <w:sz w:val="16"/>
      <w:vertAlign w:val="superscript"/>
    </w:rPr>
  </w:style>
  <w:style w:type="paragraph" w:customStyle="1" w:styleId="LPnavadensredina">
    <w:name w:val="LP_navaden sredina"/>
    <w:basedOn w:val="LPnavaden"/>
    <w:next w:val="LPnavaden"/>
    <w:rsid w:val="00153937"/>
    <w:pPr>
      <w:spacing w:after="0"/>
      <w:jc w:val="center"/>
    </w:pPr>
    <w:rPr>
      <w:szCs w:val="24"/>
      <w:lang w:eastAsia="sl-SI"/>
    </w:rPr>
  </w:style>
  <w:style w:type="paragraph" w:customStyle="1" w:styleId="LPnavadenzatabelo">
    <w:name w:val="LP_navaden za tabelo"/>
    <w:basedOn w:val="LPnavaden"/>
    <w:next w:val="LPnavaden"/>
    <w:link w:val="LPnavadenzatabeloZnak"/>
    <w:rsid w:val="00153937"/>
    <w:pPr>
      <w:spacing w:before="240"/>
    </w:pPr>
  </w:style>
  <w:style w:type="character" w:customStyle="1" w:styleId="LPnavadenzatabeloZnak">
    <w:name w:val="LP_navaden za tabelo Znak"/>
    <w:basedOn w:val="LPnavadenZnak"/>
    <w:link w:val="LPnavadenzatabelo"/>
    <w:rsid w:val="00153937"/>
    <w:rPr>
      <w:rFonts w:ascii="Garamond" w:hAnsi="Garamond"/>
      <w:sz w:val="24"/>
      <w:lang w:eastAsia="ar-SA"/>
    </w:rPr>
  </w:style>
  <w:style w:type="character" w:customStyle="1" w:styleId="LPnavadenkrepko">
    <w:name w:val="LP_navaden_krepko"/>
    <w:basedOn w:val="Privzetapisavaodstavka"/>
    <w:qFormat/>
    <w:rsid w:val="00153937"/>
    <w:rPr>
      <w:rFonts w:ascii="Garamond" w:hAnsi="Garamond"/>
      <w:b/>
      <w:sz w:val="24"/>
    </w:rPr>
  </w:style>
  <w:style w:type="paragraph" w:customStyle="1" w:styleId="LPnavadenkrepkotab">
    <w:name w:val="LP_navaden_krepko tab"/>
    <w:basedOn w:val="Navaden"/>
    <w:rsid w:val="00153937"/>
    <w:pPr>
      <w:suppressAutoHyphens/>
      <w:spacing w:line="240" w:lineRule="auto"/>
      <w:jc w:val="both"/>
    </w:pPr>
    <w:rPr>
      <w:rFonts w:ascii="Garamond" w:hAnsi="Garamond"/>
      <w:b/>
      <w:sz w:val="16"/>
      <w:szCs w:val="20"/>
      <w:lang w:val="sl-SI" w:eastAsia="ar-SA"/>
    </w:rPr>
  </w:style>
  <w:style w:type="paragraph" w:customStyle="1" w:styleId="LPnavadennaslovnaslovnica">
    <w:name w:val="LP_navaden_naslov naslovnica"/>
    <w:basedOn w:val="Navaden"/>
    <w:next w:val="LPnavaden"/>
    <w:rsid w:val="00153937"/>
    <w:pPr>
      <w:suppressAutoHyphens/>
      <w:spacing w:after="120" w:line="240" w:lineRule="auto"/>
      <w:jc w:val="center"/>
    </w:pPr>
    <w:rPr>
      <w:b/>
      <w:color w:val="FFFFFF"/>
      <w:sz w:val="44"/>
      <w:lang w:val="sl-SI" w:eastAsia="sl-SI"/>
    </w:rPr>
  </w:style>
  <w:style w:type="paragraph" w:customStyle="1" w:styleId="LPostevilcenje">
    <w:name w:val="LP_ostevilcenje"/>
    <w:basedOn w:val="LPnavaden"/>
    <w:next w:val="LPnavaden"/>
    <w:rsid w:val="00153937"/>
  </w:style>
  <w:style w:type="character" w:customStyle="1" w:styleId="LPpobarvan1">
    <w:name w:val="LP_pobarvan1"/>
    <w:basedOn w:val="Privzetapisavaodstavka"/>
    <w:uiPriority w:val="1"/>
    <w:qFormat/>
    <w:rsid w:val="00153937"/>
    <w:rPr>
      <w:bdr w:val="none" w:sz="0" w:space="0" w:color="auto"/>
      <w:shd w:val="clear" w:color="auto" w:fill="FFE599" w:themeFill="accent4" w:themeFillTint="66"/>
    </w:rPr>
  </w:style>
  <w:style w:type="character" w:customStyle="1" w:styleId="LPpobarvan2">
    <w:name w:val="LP_pobarvan2"/>
    <w:basedOn w:val="LPpobarvan1"/>
    <w:uiPriority w:val="1"/>
    <w:qFormat/>
    <w:rsid w:val="00153937"/>
    <w:rPr>
      <w:bdr w:val="none" w:sz="0" w:space="0" w:color="auto"/>
      <w:shd w:val="clear" w:color="auto" w:fill="F4B083" w:themeFill="accent2" w:themeFillTint="99"/>
    </w:rPr>
  </w:style>
  <w:style w:type="character" w:customStyle="1" w:styleId="LPpobarvan3">
    <w:name w:val="LP_pobarvan3"/>
    <w:basedOn w:val="Privzetapisavaodstavka"/>
    <w:uiPriority w:val="1"/>
    <w:qFormat/>
    <w:rsid w:val="00153937"/>
    <w:rPr>
      <w:bdr w:val="none" w:sz="0" w:space="0" w:color="auto"/>
      <w:shd w:val="clear" w:color="auto" w:fill="A8D08D" w:themeFill="accent6" w:themeFillTint="99"/>
    </w:rPr>
  </w:style>
  <w:style w:type="paragraph" w:customStyle="1" w:styleId="LPpodalineje">
    <w:name w:val="LP_podalineje"/>
    <w:basedOn w:val="LPnavaden"/>
    <w:next w:val="LPnavaden"/>
    <w:rsid w:val="00153937"/>
  </w:style>
  <w:style w:type="character" w:customStyle="1" w:styleId="LPpodpisano">
    <w:name w:val="LP_podpisano"/>
    <w:basedOn w:val="Privzetapisavaodstavka"/>
    <w:rsid w:val="00153937"/>
    <w:rPr>
      <w:rFonts w:ascii="Verdana" w:hAnsi="Verdana"/>
      <w:sz w:val="20"/>
      <w:szCs w:val="20"/>
      <w:vertAlign w:val="subscript"/>
    </w:rPr>
  </w:style>
  <w:style w:type="character" w:customStyle="1" w:styleId="LPpodpisanopreglednicakrepko">
    <w:name w:val="LP_podpisano preglednica krepko"/>
    <w:basedOn w:val="LPnadpisanopreglednicakrepko"/>
    <w:rsid w:val="00153937"/>
    <w:rPr>
      <w:rFonts w:ascii="Garamond" w:hAnsi="Garamond"/>
      <w:b/>
      <w:sz w:val="18"/>
      <w:szCs w:val="16"/>
      <w:vertAlign w:val="subscript"/>
    </w:rPr>
  </w:style>
  <w:style w:type="character" w:customStyle="1" w:styleId="LPpodpoglavjeZnak">
    <w:name w:val="LP_podpoglavje Znak"/>
    <w:basedOn w:val="Privzetapisavaodstavka"/>
    <w:link w:val="LPpodpoglavje"/>
    <w:rsid w:val="00153937"/>
    <w:rPr>
      <w:rFonts w:ascii="Garamond" w:hAnsi="Garamond"/>
      <w:b/>
      <w:color w:val="0070C0"/>
      <w:sz w:val="24"/>
      <w:lang w:eastAsia="ar-SA"/>
    </w:rPr>
  </w:style>
  <w:style w:type="paragraph" w:customStyle="1" w:styleId="LPpreglednica">
    <w:name w:val="LP_preglednica"/>
    <w:basedOn w:val="Navaden"/>
    <w:next w:val="Navaden"/>
    <w:rsid w:val="00153937"/>
    <w:pPr>
      <w:suppressAutoHyphens/>
      <w:spacing w:after="120" w:line="240" w:lineRule="auto"/>
      <w:jc w:val="both"/>
    </w:pPr>
    <w:rPr>
      <w:rFonts w:ascii="Garamond" w:hAnsi="Garamond"/>
      <w:sz w:val="16"/>
      <w:szCs w:val="20"/>
      <w:lang w:val="sl-SI" w:eastAsia="ar-SA"/>
    </w:rPr>
  </w:style>
  <w:style w:type="paragraph" w:customStyle="1" w:styleId="LPpreglednicaglavasredina">
    <w:name w:val="LP_preglednica glava sredina"/>
    <w:basedOn w:val="Navaden"/>
    <w:next w:val="Navaden"/>
    <w:rsid w:val="00153937"/>
    <w:pPr>
      <w:shd w:val="clear" w:color="auto" w:fill="4472C4" w:themeFill="accent1"/>
      <w:suppressAutoHyphens/>
      <w:spacing w:line="360" w:lineRule="auto"/>
      <w:jc w:val="center"/>
    </w:pPr>
    <w:rPr>
      <w:rFonts w:ascii="Garamond" w:hAnsi="Garamond"/>
      <w:b/>
      <w:color w:val="000000" w:themeColor="text1"/>
      <w:szCs w:val="16"/>
      <w:lang w:val="sl-SI" w:eastAsia="ar-SA"/>
    </w:rPr>
  </w:style>
  <w:style w:type="character" w:customStyle="1" w:styleId="LPpreglednicanadpisano">
    <w:name w:val="LP_preglednica nadpisano"/>
    <w:basedOn w:val="Privzetapisavaodstavka"/>
    <w:rsid w:val="00153937"/>
    <w:rPr>
      <w:rFonts w:ascii="Garamond" w:hAnsi="Garamond"/>
      <w:sz w:val="22"/>
      <w:vertAlign w:val="superscript"/>
    </w:rPr>
  </w:style>
  <w:style w:type="paragraph" w:customStyle="1" w:styleId="LPpreglednicatelo">
    <w:name w:val="LP_preglednica telo"/>
    <w:basedOn w:val="Navaden"/>
    <w:next w:val="Navaden"/>
    <w:link w:val="LPpreglednicateloZnak"/>
    <w:rsid w:val="00153937"/>
    <w:pPr>
      <w:suppressAutoHyphens/>
      <w:spacing w:line="240" w:lineRule="auto"/>
    </w:pPr>
    <w:rPr>
      <w:rFonts w:ascii="Garamond" w:hAnsi="Garamond"/>
      <w:szCs w:val="20"/>
      <w:lang w:val="sl-SI" w:eastAsia="ar-SA"/>
    </w:rPr>
  </w:style>
  <w:style w:type="character" w:customStyle="1" w:styleId="LPpreglednicateloZnak">
    <w:name w:val="LP_preglednica telo Znak"/>
    <w:basedOn w:val="Privzetapisavaodstavka"/>
    <w:link w:val="LPpreglednicatelo"/>
    <w:rsid w:val="00153937"/>
    <w:rPr>
      <w:rFonts w:ascii="Garamond" w:hAnsi="Garamond"/>
      <w:lang w:eastAsia="ar-SA"/>
    </w:rPr>
  </w:style>
  <w:style w:type="paragraph" w:customStyle="1" w:styleId="LPpreglednicateloalineje">
    <w:name w:val="LP_preglednica telo alineje"/>
    <w:basedOn w:val="LPpreglednicatelo"/>
    <w:next w:val="LPnavaden"/>
    <w:rsid w:val="00153937"/>
    <w:pPr>
      <w:numPr>
        <w:numId w:val="36"/>
      </w:numPr>
      <w:tabs>
        <w:tab w:val="clear" w:pos="340"/>
      </w:tabs>
      <w:suppressAutoHyphens w:val="0"/>
      <w:ind w:left="720" w:hanging="360"/>
    </w:pPr>
    <w:rPr>
      <w:lang w:eastAsia="en-US"/>
    </w:rPr>
  </w:style>
  <w:style w:type="paragraph" w:customStyle="1" w:styleId="LPpreglednicatelopodalineje">
    <w:name w:val="LP_preglednica telo podalineje"/>
    <w:basedOn w:val="LPpreglednicatelo"/>
    <w:next w:val="LPnavaden"/>
    <w:rsid w:val="00153937"/>
    <w:pPr>
      <w:numPr>
        <w:numId w:val="37"/>
      </w:numPr>
      <w:tabs>
        <w:tab w:val="clear" w:pos="1021"/>
      </w:tabs>
      <w:suppressAutoHyphens w:val="0"/>
      <w:ind w:left="720" w:hanging="360"/>
    </w:pPr>
    <w:rPr>
      <w:lang w:eastAsia="en-US"/>
    </w:rPr>
  </w:style>
  <w:style w:type="paragraph" w:customStyle="1" w:styleId="LP-preglednicatelosredina">
    <w:name w:val="LP-preglednica telo sredina"/>
    <w:basedOn w:val="LPpreglednicatelo"/>
    <w:next w:val="LPnavaden"/>
    <w:rsid w:val="00153937"/>
    <w:pPr>
      <w:jc w:val="center"/>
    </w:pPr>
  </w:style>
  <w:style w:type="paragraph" w:customStyle="1" w:styleId="LPpreglednicatelosredinakrepko">
    <w:name w:val="LP_preglednica telo sredina krepko"/>
    <w:basedOn w:val="LP-preglednicatelosredina"/>
    <w:next w:val="LPnavaden"/>
    <w:rsid w:val="00153937"/>
    <w:rPr>
      <w:b/>
    </w:rPr>
  </w:style>
  <w:style w:type="table" w:customStyle="1" w:styleId="LPtabelamodrakonna">
    <w:name w:val="LP_tabela modra_končna"/>
    <w:basedOn w:val="Tabelamrea"/>
    <w:rsid w:val="00153937"/>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81CCFF"/>
      </w:tcPr>
    </w:tblStylePr>
    <w:tblStylePr w:type="firstCol">
      <w:pPr>
        <w:jc w:val="left"/>
      </w:pPr>
      <w:rPr>
        <w:rFonts w:ascii="Calibri" w:hAnsi="Calibri"/>
        <w:sz w:val="20"/>
      </w:rPr>
      <w:tblPr/>
      <w:tcPr>
        <w:shd w:val="clear" w:color="auto" w:fill="FFFFFF"/>
      </w:tcPr>
    </w:tblStylePr>
  </w:style>
  <w:style w:type="table" w:customStyle="1" w:styleId="LPtabelamodronaslovna">
    <w:name w:val="LP_tabela_modro naslovna"/>
    <w:basedOn w:val="Tabelamrea"/>
    <w:rsid w:val="00153937"/>
    <w:rPr>
      <w:rFonts w:ascii="Garamond" w:hAnsi="Garam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b/>
        <w:sz w:val="18"/>
      </w:rPr>
      <w:tblPr/>
      <w:tcPr>
        <w:shd w:val="clear" w:color="auto" w:fill="81CCFF"/>
        <w:vAlign w:val="center"/>
      </w:tcPr>
    </w:tblStylePr>
    <w:tblStylePr w:type="firstCol">
      <w:pPr>
        <w:jc w:val="left"/>
      </w:pPr>
      <w:tblPr/>
      <w:tcPr>
        <w:vAlign w:val="center"/>
      </w:tcPr>
    </w:tblStylePr>
    <w:tblStylePr w:type="lastCol">
      <w:pPr>
        <w:jc w:val="right"/>
      </w:pPr>
      <w:tblPr/>
      <w:tcPr>
        <w:vAlign w:val="center"/>
      </w:tcPr>
    </w:tblStylePr>
  </w:style>
  <w:style w:type="table" w:customStyle="1" w:styleId="LPtabelamodronaslovnainprvistolpec">
    <w:name w:val="LP_tabela_modro naslovna in prvi stolpec"/>
    <w:basedOn w:val="Tabelamrea"/>
    <w:rsid w:val="0015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rFonts w:ascii="Calibri" w:hAnsi="Calibri"/>
        <w:b/>
        <w:sz w:val="20"/>
      </w:rPr>
      <w:tblPr/>
      <w:tcPr>
        <w:shd w:val="clear" w:color="auto" w:fill="81CCFF"/>
      </w:tcPr>
    </w:tblStylePr>
    <w:tblStylePr w:type="firstCol">
      <w:pPr>
        <w:jc w:val="left"/>
      </w:pPr>
      <w:rPr>
        <w:rFonts w:ascii="Calibri" w:hAnsi="Calibri"/>
        <w:b/>
        <w:sz w:val="20"/>
      </w:rPr>
      <w:tblPr/>
      <w:tcPr>
        <w:shd w:val="clear" w:color="auto" w:fill="81CCFF"/>
      </w:tcPr>
    </w:tblStylePr>
    <w:tblStylePr w:type="lastCol">
      <w:pPr>
        <w:jc w:val="left"/>
      </w:pPr>
      <w:tblPr/>
      <w:tcPr>
        <w:vAlign w:val="center"/>
      </w:tcPr>
    </w:tblStylePr>
  </w:style>
  <w:style w:type="paragraph" w:customStyle="1" w:styleId="LPviri">
    <w:name w:val="LP_viri"/>
    <w:basedOn w:val="LPnavadenpomanjan"/>
    <w:next w:val="LPnavaden"/>
    <w:link w:val="LPviriZnakZnak"/>
    <w:uiPriority w:val="99"/>
    <w:rsid w:val="00153937"/>
    <w:pPr>
      <w:spacing w:after="0"/>
      <w:ind w:left="369" w:hanging="369"/>
    </w:pPr>
  </w:style>
  <w:style w:type="character" w:customStyle="1" w:styleId="LPviriZnakZnak">
    <w:name w:val="LP_viri Znak Znak"/>
    <w:basedOn w:val="LPnavadenpomanjanZnak"/>
    <w:link w:val="LPviri"/>
    <w:uiPriority w:val="99"/>
    <w:rsid w:val="00153937"/>
    <w:rPr>
      <w:rFonts w:ascii="Garamond" w:hAnsi="Garamond"/>
      <w:sz w:val="18"/>
      <w:szCs w:val="24"/>
      <w:lang w:eastAsia="ar-SA"/>
    </w:rPr>
  </w:style>
  <w:style w:type="paragraph" w:customStyle="1" w:styleId="LP-navadenpodcrtan">
    <w:name w:val="LP-navaden podcrtan"/>
    <w:basedOn w:val="LPnavaden"/>
    <w:next w:val="LPnavaden"/>
    <w:rsid w:val="00153937"/>
    <w:rPr>
      <w:u w:val="single"/>
    </w:rPr>
  </w:style>
  <w:style w:type="paragraph" w:customStyle="1" w:styleId="LP-navadenpomanjansredina">
    <w:name w:val="LP-navaden pomanjšan sredina"/>
    <w:basedOn w:val="Navaden"/>
    <w:next w:val="LPnavaden"/>
    <w:rsid w:val="00153937"/>
    <w:pPr>
      <w:suppressAutoHyphens/>
      <w:spacing w:after="60" w:line="240" w:lineRule="auto"/>
      <w:jc w:val="center"/>
    </w:pPr>
    <w:rPr>
      <w:rFonts w:ascii="Garamond" w:hAnsi="Garamond"/>
      <w:sz w:val="18"/>
      <w:lang w:val="sl-SI" w:eastAsia="sl-SI"/>
    </w:rPr>
  </w:style>
  <w:style w:type="paragraph" w:customStyle="1" w:styleId="LP-navadenpomanjansredinakrepko">
    <w:name w:val="LP-navaden pomanjšan sredina krepko"/>
    <w:basedOn w:val="LP-navadenpomanjansredina"/>
    <w:next w:val="LPnavaden"/>
    <w:rsid w:val="00153937"/>
    <w:rPr>
      <w:b/>
    </w:rPr>
  </w:style>
  <w:style w:type="paragraph" w:customStyle="1" w:styleId="LP-otevilenjerimsko">
    <w:name w:val="LP-oštevilčenje rimsko"/>
    <w:basedOn w:val="LPostevilcenje"/>
    <w:next w:val="LPnavaden"/>
    <w:rsid w:val="00153937"/>
    <w:pPr>
      <w:numPr>
        <w:numId w:val="32"/>
      </w:numPr>
    </w:pPr>
  </w:style>
  <w:style w:type="character" w:customStyle="1" w:styleId="Telobesedila2Znak">
    <w:name w:val="Telo besedila 2 Znak"/>
    <w:basedOn w:val="Privzetapisavaodstavka"/>
    <w:link w:val="Telobesedila2"/>
    <w:uiPriority w:val="99"/>
    <w:rsid w:val="00153937"/>
    <w:rPr>
      <w:b/>
      <w:bCs/>
      <w:sz w:val="24"/>
      <w:szCs w:val="24"/>
      <w:lang w:eastAsia="en-US"/>
    </w:rPr>
  </w:style>
  <w:style w:type="character" w:customStyle="1" w:styleId="Naslov1Znak">
    <w:name w:val="Naslov 1 Znak"/>
    <w:aliases w:val="NASLOV Znak"/>
    <w:basedOn w:val="Privzetapisavaodstavka"/>
    <w:link w:val="Naslov1"/>
    <w:uiPriority w:val="9"/>
    <w:rsid w:val="00453326"/>
    <w:rPr>
      <w:rFonts w:ascii="Arial" w:hAnsi="Arial" w:cs="Arial"/>
      <w:b/>
      <w:kern w:val="32"/>
    </w:rPr>
  </w:style>
  <w:style w:type="paragraph" w:styleId="Kazaloslik">
    <w:name w:val="table of figures"/>
    <w:basedOn w:val="Navaden"/>
    <w:next w:val="Navaden"/>
    <w:uiPriority w:val="99"/>
    <w:unhideWhenUsed/>
    <w:rsid w:val="00153937"/>
    <w:pPr>
      <w:suppressAutoHyphens/>
      <w:spacing w:line="240" w:lineRule="auto"/>
      <w:ind w:left="709" w:hanging="709"/>
    </w:pPr>
    <w:rPr>
      <w:rFonts w:ascii="Garamond" w:hAnsi="Garamond"/>
      <w:lang w:val="sl-SI" w:eastAsia="ar-SA"/>
    </w:rPr>
  </w:style>
  <w:style w:type="paragraph" w:customStyle="1" w:styleId="LPVirienojni">
    <w:name w:val="LP_Viri_enojni"/>
    <w:basedOn w:val="LPviri"/>
    <w:next w:val="LPnavaden"/>
    <w:qFormat/>
    <w:rsid w:val="00153937"/>
    <w:pPr>
      <w:ind w:left="284" w:hanging="284"/>
    </w:pPr>
  </w:style>
  <w:style w:type="paragraph" w:customStyle="1" w:styleId="LPpreglednicatelosredinaobarvano">
    <w:name w:val="LP_preglednica telo sredina obarvano"/>
    <w:basedOn w:val="LPpreglednicaglavasredina"/>
    <w:next w:val="LPnavaden"/>
    <w:qFormat/>
    <w:rsid w:val="00153937"/>
    <w:pPr>
      <w:shd w:val="clear" w:color="auto" w:fill="8EAADB" w:themeFill="accent1" w:themeFillTint="99"/>
    </w:pPr>
    <w:rPr>
      <w:color w:val="auto"/>
    </w:rPr>
  </w:style>
  <w:style w:type="character" w:styleId="Nerazreenaomemba">
    <w:name w:val="Unresolved Mention"/>
    <w:basedOn w:val="Privzetapisavaodstavka"/>
    <w:uiPriority w:val="99"/>
    <w:semiHidden/>
    <w:unhideWhenUsed/>
    <w:rsid w:val="00153937"/>
    <w:rPr>
      <w:color w:val="605E5C"/>
      <w:shd w:val="clear" w:color="auto" w:fill="E1DFDD"/>
    </w:rPr>
  </w:style>
  <w:style w:type="character" w:customStyle="1" w:styleId="LPnavadenpodrtan">
    <w:name w:val="LP_navaden_podčrtan"/>
    <w:basedOn w:val="Privzetapisavaodstavka"/>
    <w:uiPriority w:val="1"/>
    <w:rsid w:val="00153937"/>
    <w:rPr>
      <w:rFonts w:ascii="Garamond" w:hAnsi="Garamond"/>
      <w:color w:val="auto"/>
      <w:sz w:val="24"/>
      <w:u w:val="single"/>
    </w:rPr>
  </w:style>
  <w:style w:type="character" w:customStyle="1" w:styleId="LPnavadenpoevno">
    <w:name w:val="LP_navaden_poševno"/>
    <w:basedOn w:val="Privzetapisavaodstavka"/>
    <w:uiPriority w:val="1"/>
    <w:qFormat/>
    <w:rsid w:val="00153937"/>
    <w:rPr>
      <w:rFonts w:ascii="Garamond" w:hAnsi="Garamond"/>
      <w:i/>
      <w:color w:val="auto"/>
      <w:sz w:val="24"/>
    </w:rPr>
  </w:style>
  <w:style w:type="paragraph" w:styleId="Navadensplet">
    <w:name w:val="Normal (Web)"/>
    <w:basedOn w:val="Navaden"/>
    <w:uiPriority w:val="99"/>
    <w:unhideWhenUsed/>
    <w:rsid w:val="00153937"/>
    <w:pPr>
      <w:suppressAutoHyphens/>
      <w:spacing w:line="240" w:lineRule="auto"/>
    </w:pPr>
    <w:rPr>
      <w:rFonts w:ascii="Times New Roman" w:hAnsi="Times New Roman"/>
      <w:sz w:val="24"/>
      <w:lang w:val="sl-SI" w:eastAsia="ar-SA"/>
    </w:rPr>
  </w:style>
  <w:style w:type="character" w:styleId="Krepko">
    <w:name w:val="Strong"/>
    <w:basedOn w:val="Privzetapisavaodstavka"/>
    <w:uiPriority w:val="22"/>
    <w:qFormat/>
    <w:rsid w:val="00153937"/>
    <w:rPr>
      <w:b/>
      <w:bCs/>
    </w:rPr>
  </w:style>
  <w:style w:type="character" w:styleId="Pripombasklic">
    <w:name w:val="annotation reference"/>
    <w:basedOn w:val="Privzetapisavaodstavka"/>
    <w:uiPriority w:val="99"/>
    <w:unhideWhenUsed/>
    <w:rsid w:val="00153937"/>
    <w:rPr>
      <w:sz w:val="16"/>
      <w:szCs w:val="16"/>
    </w:rPr>
  </w:style>
  <w:style w:type="paragraph" w:styleId="Pripombabesedilo">
    <w:name w:val="annotation text"/>
    <w:basedOn w:val="Navaden"/>
    <w:link w:val="PripombabesediloZnak"/>
    <w:uiPriority w:val="99"/>
    <w:unhideWhenUsed/>
    <w:rsid w:val="00153937"/>
    <w:pPr>
      <w:suppressAutoHyphens/>
      <w:spacing w:line="240" w:lineRule="auto"/>
    </w:pPr>
    <w:rPr>
      <w:rFonts w:ascii="Times New Roman" w:hAnsi="Times New Roman"/>
      <w:szCs w:val="20"/>
      <w:lang w:val="sl-SI" w:eastAsia="ar-SA"/>
    </w:rPr>
  </w:style>
  <w:style w:type="character" w:customStyle="1" w:styleId="PripombabesediloZnak">
    <w:name w:val="Pripomba – besedilo Znak"/>
    <w:basedOn w:val="Privzetapisavaodstavka"/>
    <w:link w:val="Pripombabesedilo"/>
    <w:uiPriority w:val="99"/>
    <w:rsid w:val="00153937"/>
    <w:rPr>
      <w:lang w:eastAsia="ar-SA"/>
    </w:rPr>
  </w:style>
  <w:style w:type="paragraph" w:styleId="Zadevapripombe">
    <w:name w:val="annotation subject"/>
    <w:basedOn w:val="Pripombabesedilo"/>
    <w:next w:val="Pripombabesedilo"/>
    <w:link w:val="ZadevapripombeZnak"/>
    <w:uiPriority w:val="99"/>
    <w:unhideWhenUsed/>
    <w:rsid w:val="00153937"/>
    <w:rPr>
      <w:b/>
      <w:bCs/>
    </w:rPr>
  </w:style>
  <w:style w:type="character" w:customStyle="1" w:styleId="ZadevapripombeZnak">
    <w:name w:val="Zadeva pripombe Znak"/>
    <w:basedOn w:val="PripombabesediloZnak"/>
    <w:link w:val="Zadevapripombe"/>
    <w:uiPriority w:val="99"/>
    <w:rsid w:val="00153937"/>
    <w:rPr>
      <w:b/>
      <w:bCs/>
      <w:lang w:eastAsia="ar-SA"/>
    </w:rPr>
  </w:style>
  <w:style w:type="character" w:customStyle="1" w:styleId="NogaZnak">
    <w:name w:val="Noga Znak"/>
    <w:basedOn w:val="Privzetapisavaodstavka"/>
    <w:link w:val="Noga"/>
    <w:uiPriority w:val="99"/>
    <w:rsid w:val="00153937"/>
    <w:rPr>
      <w:rFonts w:ascii="Arial" w:hAnsi="Arial"/>
      <w:szCs w:val="24"/>
      <w:lang w:val="en-US" w:eastAsia="en-US"/>
    </w:rPr>
  </w:style>
  <w:style w:type="paragraph" w:customStyle="1" w:styleId="LPnavadenpomanjan0">
    <w:name w:val="LP_ navaden pomanjšan"/>
    <w:basedOn w:val="LPnavaden"/>
    <w:rsid w:val="00153937"/>
    <w:pPr>
      <w:suppressAutoHyphens w:val="0"/>
      <w:spacing w:after="0"/>
      <w:jc w:val="left"/>
    </w:pPr>
    <w:rPr>
      <w:sz w:val="22"/>
      <w:lang w:eastAsia="en-US"/>
    </w:rPr>
  </w:style>
  <w:style w:type="character" w:customStyle="1" w:styleId="LPnavadenpomanjankrepko">
    <w:name w:val="LP_navaden pomanjšan_krepko"/>
    <w:rsid w:val="00153937"/>
    <w:rPr>
      <w:rFonts w:ascii="Garamond" w:hAnsi="Garamond"/>
      <w:b/>
      <w:sz w:val="22"/>
    </w:rPr>
  </w:style>
  <w:style w:type="character" w:customStyle="1" w:styleId="LPposevno">
    <w:name w:val="LP_posevno"/>
    <w:basedOn w:val="Privzetapisavaodstavka"/>
    <w:uiPriority w:val="1"/>
    <w:rsid w:val="00153937"/>
    <w:rPr>
      <w:i/>
    </w:rPr>
  </w:style>
  <w:style w:type="paragraph" w:customStyle="1" w:styleId="LPpreglednicaglava">
    <w:name w:val="LP_preglednica glava"/>
    <w:basedOn w:val="Navaden"/>
    <w:next w:val="Navaden"/>
    <w:rsid w:val="00153937"/>
    <w:pPr>
      <w:shd w:val="clear" w:color="auto" w:fill="99CCFF"/>
      <w:suppressAutoHyphens/>
      <w:spacing w:line="240" w:lineRule="auto"/>
    </w:pPr>
    <w:rPr>
      <w:rFonts w:ascii="Garamond" w:hAnsi="Garamond"/>
      <w:b/>
      <w:sz w:val="16"/>
      <w:szCs w:val="20"/>
      <w:lang w:val="sl-SI" w:eastAsia="ar-SA"/>
    </w:rPr>
  </w:style>
  <w:style w:type="paragraph" w:customStyle="1" w:styleId="LP2015navadenbesedilo">
    <w:name w:val="LP2015_navaden_besedilo"/>
    <w:basedOn w:val="Navaden"/>
    <w:next w:val="Navaden"/>
    <w:locked/>
    <w:rsid w:val="00153937"/>
    <w:pPr>
      <w:suppressAutoHyphens/>
      <w:spacing w:after="120" w:line="240" w:lineRule="auto"/>
      <w:jc w:val="both"/>
    </w:pPr>
    <w:rPr>
      <w:rFonts w:ascii="Garamond" w:hAnsi="Garamond" w:cs="Arial"/>
      <w:sz w:val="24"/>
      <w:szCs w:val="20"/>
      <w:lang w:val="sl-SI" w:eastAsia="ar-SA"/>
    </w:rPr>
  </w:style>
  <w:style w:type="character" w:customStyle="1" w:styleId="LPnavadenpomanjankrepkoZnak">
    <w:name w:val="LP_navaden pomanjšan_krepko Znak"/>
    <w:basedOn w:val="LPnavadenpomanjanZnak"/>
    <w:rsid w:val="00153937"/>
    <w:rPr>
      <w:rFonts w:ascii="Garamond" w:hAnsi="Garamond"/>
      <w:b/>
      <w:sz w:val="18"/>
      <w:szCs w:val="24"/>
      <w:lang w:eastAsia="ar-SA"/>
    </w:rPr>
  </w:style>
  <w:style w:type="paragraph" w:customStyle="1" w:styleId="LPnaslovnavaden">
    <w:name w:val="LP_naslov navaden"/>
    <w:basedOn w:val="LPnavaden"/>
    <w:next w:val="LPnavaden"/>
    <w:rsid w:val="00153937"/>
    <w:pPr>
      <w:suppressAutoHyphens w:val="0"/>
      <w:spacing w:after="360"/>
      <w:jc w:val="left"/>
    </w:pPr>
    <w:rPr>
      <w:b/>
      <w:sz w:val="28"/>
      <w:lang w:eastAsia="en-US"/>
    </w:rPr>
  </w:style>
  <w:style w:type="paragraph" w:styleId="Besedilooblaka">
    <w:name w:val="Balloon Text"/>
    <w:basedOn w:val="Navaden"/>
    <w:link w:val="BesedilooblakaZnak"/>
    <w:uiPriority w:val="99"/>
    <w:unhideWhenUsed/>
    <w:rsid w:val="00153937"/>
    <w:pPr>
      <w:suppressAutoHyphens/>
      <w:spacing w:line="240" w:lineRule="auto"/>
    </w:pPr>
    <w:rPr>
      <w:rFonts w:ascii="Segoe UI" w:hAnsi="Segoe UI" w:cs="Segoe UI"/>
      <w:sz w:val="18"/>
      <w:szCs w:val="18"/>
      <w:lang w:val="sl-SI" w:eastAsia="ar-SA"/>
    </w:rPr>
  </w:style>
  <w:style w:type="character" w:customStyle="1" w:styleId="BesedilooblakaZnak">
    <w:name w:val="Besedilo oblačka Znak"/>
    <w:basedOn w:val="Privzetapisavaodstavka"/>
    <w:link w:val="Besedilooblaka"/>
    <w:uiPriority w:val="99"/>
    <w:rsid w:val="00153937"/>
    <w:rPr>
      <w:rFonts w:ascii="Segoe UI" w:hAnsi="Segoe UI" w:cs="Segoe UI"/>
      <w:sz w:val="18"/>
      <w:szCs w:val="18"/>
      <w:lang w:eastAsia="ar-SA"/>
    </w:rPr>
  </w:style>
  <w:style w:type="character" w:styleId="SledenaHiperpovezava">
    <w:name w:val="FollowedHyperlink"/>
    <w:basedOn w:val="Privzetapisavaodstavka"/>
    <w:uiPriority w:val="99"/>
    <w:unhideWhenUsed/>
    <w:rsid w:val="00153937"/>
    <w:rPr>
      <w:color w:val="954F72" w:themeColor="followedHyperlink"/>
      <w:u w:val="single"/>
    </w:rPr>
  </w:style>
  <w:style w:type="paragraph" w:customStyle="1" w:styleId="Default">
    <w:name w:val="Default"/>
    <w:rsid w:val="00153937"/>
    <w:pPr>
      <w:autoSpaceDE w:val="0"/>
      <w:autoSpaceDN w:val="0"/>
      <w:adjustRightInd w:val="0"/>
    </w:pPr>
    <w:rPr>
      <w:rFonts w:ascii="Garamond" w:eastAsiaTheme="minorHAnsi" w:hAnsi="Garamond" w:cs="Garamond"/>
      <w:color w:val="000000"/>
      <w:sz w:val="24"/>
      <w:szCs w:val="24"/>
      <w:lang w:eastAsia="en-US"/>
    </w:rPr>
  </w:style>
  <w:style w:type="paragraph" w:styleId="Napis">
    <w:name w:val="caption"/>
    <w:basedOn w:val="Navaden"/>
    <w:next w:val="Navaden"/>
    <w:uiPriority w:val="35"/>
    <w:unhideWhenUsed/>
    <w:qFormat/>
    <w:rsid w:val="00153937"/>
    <w:pPr>
      <w:suppressAutoHyphens/>
      <w:spacing w:after="200" w:line="240" w:lineRule="auto"/>
    </w:pPr>
    <w:rPr>
      <w:rFonts w:ascii="Times New Roman" w:hAnsi="Times New Roman"/>
      <w:i/>
      <w:iCs/>
      <w:color w:val="44546A" w:themeColor="text2"/>
      <w:sz w:val="18"/>
      <w:szCs w:val="18"/>
      <w:lang w:val="sl-SI" w:eastAsia="ar-SA"/>
    </w:rPr>
  </w:style>
  <w:style w:type="paragraph" w:styleId="NaslovTOC">
    <w:name w:val="TOC Heading"/>
    <w:basedOn w:val="Naslov1"/>
    <w:next w:val="Navaden"/>
    <w:uiPriority w:val="39"/>
    <w:unhideWhenUsed/>
    <w:qFormat/>
    <w:rsid w:val="00153937"/>
    <w:pPr>
      <w:keepLines/>
      <w:spacing w:line="259" w:lineRule="auto"/>
      <w:outlineLvl w:val="9"/>
    </w:pPr>
    <w:rPr>
      <w:rFonts w:asciiTheme="majorHAnsi" w:eastAsiaTheme="majorEastAsia" w:hAnsiTheme="majorHAnsi" w:cstheme="majorBidi"/>
      <w:b w:val="0"/>
      <w:color w:val="2F5496" w:themeColor="accent1" w:themeShade="BF"/>
      <w:kern w:val="0"/>
      <w:sz w:val="32"/>
    </w:rPr>
  </w:style>
  <w:style w:type="paragraph" w:styleId="Kazalovsebine5">
    <w:name w:val="toc 5"/>
    <w:basedOn w:val="Navaden"/>
    <w:next w:val="Navaden"/>
    <w:autoRedefine/>
    <w:uiPriority w:val="39"/>
    <w:unhideWhenUsed/>
    <w:rsid w:val="00153937"/>
    <w:pPr>
      <w:spacing w:after="100" w:line="259" w:lineRule="auto"/>
      <w:ind w:left="880"/>
    </w:pPr>
    <w:rPr>
      <w:rFonts w:asciiTheme="minorHAnsi" w:eastAsiaTheme="minorEastAsia" w:hAnsiTheme="minorHAnsi" w:cstheme="minorBidi"/>
      <w:kern w:val="2"/>
      <w:sz w:val="22"/>
      <w:szCs w:val="22"/>
      <w:lang w:val="sl-SI" w:eastAsia="sl-SI"/>
      <w14:ligatures w14:val="standardContextual"/>
    </w:rPr>
  </w:style>
  <w:style w:type="paragraph" w:styleId="Kazalovsebine6">
    <w:name w:val="toc 6"/>
    <w:basedOn w:val="Navaden"/>
    <w:next w:val="Navaden"/>
    <w:autoRedefine/>
    <w:uiPriority w:val="39"/>
    <w:unhideWhenUsed/>
    <w:rsid w:val="00153937"/>
    <w:pPr>
      <w:spacing w:after="100" w:line="259" w:lineRule="auto"/>
      <w:ind w:left="1100"/>
    </w:pPr>
    <w:rPr>
      <w:rFonts w:asciiTheme="minorHAnsi" w:eastAsiaTheme="minorEastAsia" w:hAnsiTheme="minorHAnsi" w:cstheme="minorBidi"/>
      <w:kern w:val="2"/>
      <w:sz w:val="22"/>
      <w:szCs w:val="22"/>
      <w:lang w:val="sl-SI" w:eastAsia="sl-SI"/>
      <w14:ligatures w14:val="standardContextual"/>
    </w:rPr>
  </w:style>
  <w:style w:type="paragraph" w:styleId="Kazalovsebine7">
    <w:name w:val="toc 7"/>
    <w:basedOn w:val="Navaden"/>
    <w:next w:val="Navaden"/>
    <w:autoRedefine/>
    <w:uiPriority w:val="39"/>
    <w:unhideWhenUsed/>
    <w:rsid w:val="00153937"/>
    <w:pPr>
      <w:spacing w:after="100" w:line="259" w:lineRule="auto"/>
      <w:ind w:left="1320"/>
    </w:pPr>
    <w:rPr>
      <w:rFonts w:asciiTheme="minorHAnsi" w:eastAsiaTheme="minorEastAsia" w:hAnsiTheme="minorHAnsi" w:cstheme="minorBidi"/>
      <w:kern w:val="2"/>
      <w:sz w:val="22"/>
      <w:szCs w:val="22"/>
      <w:lang w:val="sl-SI" w:eastAsia="sl-SI"/>
      <w14:ligatures w14:val="standardContextual"/>
    </w:rPr>
  </w:style>
  <w:style w:type="paragraph" w:styleId="Kazalovsebine8">
    <w:name w:val="toc 8"/>
    <w:basedOn w:val="Navaden"/>
    <w:next w:val="Navaden"/>
    <w:autoRedefine/>
    <w:uiPriority w:val="39"/>
    <w:unhideWhenUsed/>
    <w:rsid w:val="00153937"/>
    <w:pPr>
      <w:spacing w:after="100" w:line="259" w:lineRule="auto"/>
      <w:ind w:left="1540"/>
    </w:pPr>
    <w:rPr>
      <w:rFonts w:asciiTheme="minorHAnsi" w:eastAsiaTheme="minorEastAsia" w:hAnsiTheme="minorHAnsi" w:cstheme="minorBidi"/>
      <w:kern w:val="2"/>
      <w:sz w:val="22"/>
      <w:szCs w:val="22"/>
      <w:lang w:val="sl-SI" w:eastAsia="sl-SI"/>
      <w14:ligatures w14:val="standardContextual"/>
    </w:rPr>
  </w:style>
  <w:style w:type="paragraph" w:styleId="Kazalovsebine9">
    <w:name w:val="toc 9"/>
    <w:basedOn w:val="Navaden"/>
    <w:next w:val="Navaden"/>
    <w:autoRedefine/>
    <w:uiPriority w:val="39"/>
    <w:unhideWhenUsed/>
    <w:rsid w:val="00153937"/>
    <w:pPr>
      <w:spacing w:after="100" w:line="259" w:lineRule="auto"/>
      <w:ind w:left="1760"/>
    </w:pPr>
    <w:rPr>
      <w:rFonts w:asciiTheme="minorHAnsi" w:eastAsiaTheme="minorEastAsia" w:hAnsiTheme="minorHAnsi" w:cstheme="minorBidi"/>
      <w:kern w:val="2"/>
      <w:sz w:val="22"/>
      <w:szCs w:val="22"/>
      <w:lang w:val="sl-SI" w:eastAsia="sl-SI"/>
      <w14:ligatures w14:val="standardContextual"/>
    </w:rPr>
  </w:style>
  <w:style w:type="paragraph" w:customStyle="1" w:styleId="LPnavadenhiperlink">
    <w:name w:val="LP_navaden_hiperlink"/>
    <w:basedOn w:val="LPnavaden"/>
    <w:link w:val="LPnavadenhiperlinkZnak"/>
    <w:qFormat/>
    <w:rsid w:val="00153937"/>
    <w:rPr>
      <w:color w:val="0070C0"/>
      <w:u w:val="single"/>
    </w:rPr>
  </w:style>
  <w:style w:type="character" w:customStyle="1" w:styleId="LPnavadenhiperlinkZnak">
    <w:name w:val="LP_navaden_hiperlink Znak"/>
    <w:basedOn w:val="LPnavadenZnak"/>
    <w:link w:val="LPnavadenhiperlink"/>
    <w:rsid w:val="00153937"/>
    <w:rPr>
      <w:rFonts w:ascii="Garamond" w:hAnsi="Garamond"/>
      <w:color w:val="0070C0"/>
      <w:sz w:val="24"/>
      <w:u w:val="single"/>
      <w:lang w:eastAsia="ar-SA"/>
    </w:rPr>
  </w:style>
  <w:style w:type="paragraph" w:styleId="Revizija">
    <w:name w:val="Revision"/>
    <w:hidden/>
    <w:uiPriority w:val="99"/>
    <w:semiHidden/>
    <w:rsid w:val="00153937"/>
    <w:rPr>
      <w:sz w:val="24"/>
      <w:szCs w:val="24"/>
      <w:lang w:eastAsia="ar-SA"/>
    </w:rPr>
  </w:style>
  <w:style w:type="paragraph" w:styleId="Sprotnaopomba-besedilo">
    <w:name w:val="footnote text"/>
    <w:basedOn w:val="Navaden"/>
    <w:link w:val="Sprotnaopomba-besediloZnak"/>
    <w:uiPriority w:val="99"/>
    <w:unhideWhenUsed/>
    <w:rsid w:val="00153937"/>
    <w:pPr>
      <w:suppressAutoHyphens/>
      <w:spacing w:line="240" w:lineRule="auto"/>
    </w:pPr>
    <w:rPr>
      <w:rFonts w:ascii="Times New Roman" w:hAnsi="Times New Roman"/>
      <w:szCs w:val="20"/>
      <w:lang w:val="sl-SI" w:eastAsia="ar-SA"/>
    </w:rPr>
  </w:style>
  <w:style w:type="character" w:customStyle="1" w:styleId="Sprotnaopomba-besediloZnak">
    <w:name w:val="Sprotna opomba - besedilo Znak"/>
    <w:basedOn w:val="Privzetapisavaodstavka"/>
    <w:link w:val="Sprotnaopomba-besedilo"/>
    <w:uiPriority w:val="99"/>
    <w:rsid w:val="00153937"/>
    <w:rPr>
      <w:lang w:eastAsia="ar-SA"/>
    </w:rPr>
  </w:style>
  <w:style w:type="character" w:styleId="Sprotnaopomba-sklic">
    <w:name w:val="footnote reference"/>
    <w:basedOn w:val="Privzetapisavaodstavka"/>
    <w:uiPriority w:val="99"/>
    <w:unhideWhenUsed/>
    <w:rsid w:val="00153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297688515">
      <w:bodyDiv w:val="1"/>
      <w:marLeft w:val="0"/>
      <w:marRight w:val="0"/>
      <w:marTop w:val="0"/>
      <w:marBottom w:val="0"/>
      <w:divBdr>
        <w:top w:val="none" w:sz="0" w:space="0" w:color="auto"/>
        <w:left w:val="none" w:sz="0" w:space="0" w:color="auto"/>
        <w:bottom w:val="none" w:sz="0" w:space="0" w:color="auto"/>
        <w:right w:val="none" w:sz="0" w:space="0" w:color="auto"/>
      </w:divBdr>
    </w:div>
    <w:div w:id="15036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2889</Words>
  <Characters>18138</Characters>
  <Application>Microsoft Office Word</Application>
  <DocSecurity>0</DocSecurity>
  <Lines>151</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20986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Neža Kompare</dc:creator>
  <cp:keywords/>
  <cp:lastModifiedBy>Katja Goričar</cp:lastModifiedBy>
  <cp:revision>6</cp:revision>
  <cp:lastPrinted>2010-07-05T09:38:00Z</cp:lastPrinted>
  <dcterms:created xsi:type="dcterms:W3CDTF">2025-07-01T11:28:00Z</dcterms:created>
  <dcterms:modified xsi:type="dcterms:W3CDTF">2025-07-14T10:37:00Z</dcterms:modified>
</cp:coreProperties>
</file>