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0A90" w14:textId="78761055" w:rsidR="00B46C8D" w:rsidRDefault="00B46C8D">
      <w:r w:rsidRPr="00B46C8D">
        <w:rPr>
          <w:noProof/>
        </w:rPr>
        <w:drawing>
          <wp:anchor distT="0" distB="0" distL="114300" distR="114300" simplePos="0" relativeHeight="251659264" behindDoc="1" locked="0" layoutInCell="1" allowOverlap="1" wp14:anchorId="45DC7D1B" wp14:editId="7FAE45AA">
            <wp:simplePos x="0" y="0"/>
            <wp:positionH relativeFrom="column">
              <wp:posOffset>-525780</wp:posOffset>
            </wp:positionH>
            <wp:positionV relativeFrom="paragraph">
              <wp:posOffset>43815</wp:posOffset>
            </wp:positionV>
            <wp:extent cx="4309327" cy="1200150"/>
            <wp:effectExtent l="0" t="0" r="0" b="0"/>
            <wp:wrapTight wrapText="bothSides">
              <wp:wrapPolygon edited="0">
                <wp:start x="0" y="0"/>
                <wp:lineTo x="0" y="21257"/>
                <wp:lineTo x="21485" y="21257"/>
                <wp:lineTo x="21485"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09327" cy="1200150"/>
                    </a:xfrm>
                    <a:prstGeom prst="rect">
                      <a:avLst/>
                    </a:prstGeom>
                  </pic:spPr>
                </pic:pic>
              </a:graphicData>
            </a:graphic>
          </wp:anchor>
        </w:drawing>
      </w:r>
    </w:p>
    <w:p w14:paraId="09A48845" w14:textId="37BA3992" w:rsidR="00B46C8D" w:rsidRDefault="00B46C8D"/>
    <w:p w14:paraId="63C08B91" w14:textId="244E45E9" w:rsidR="00B46C8D" w:rsidRDefault="00B46C8D"/>
    <w:p w14:paraId="49D5B9B3" w14:textId="3BBD2A96" w:rsidR="00B46C8D" w:rsidRDefault="00B46C8D"/>
    <w:p w14:paraId="607453FA" w14:textId="77777777" w:rsidR="00E3569C" w:rsidRDefault="00E3569C"/>
    <w:p w14:paraId="1E39CCFF" w14:textId="77777777" w:rsidR="00E3569C" w:rsidRDefault="00E3569C">
      <w:pPr>
        <w:rPr>
          <w:rFonts w:ascii="Arial" w:hAnsi="Arial" w:cs="Arial"/>
          <w:sz w:val="20"/>
          <w:szCs w:val="20"/>
        </w:rPr>
      </w:pPr>
    </w:p>
    <w:p w14:paraId="0F9CA132" w14:textId="77777777" w:rsidR="003E753A" w:rsidRDefault="003E753A" w:rsidP="00541033">
      <w:pPr>
        <w:spacing w:after="0" w:line="240" w:lineRule="auto"/>
        <w:rPr>
          <w:rFonts w:ascii="Arial" w:hAnsi="Arial" w:cs="Arial"/>
          <w:b/>
          <w:bCs/>
          <w:sz w:val="20"/>
          <w:szCs w:val="20"/>
        </w:rPr>
      </w:pPr>
      <w:r>
        <w:rPr>
          <w:rFonts w:ascii="Arial" w:hAnsi="Arial" w:cs="Arial"/>
          <w:b/>
          <w:bCs/>
          <w:sz w:val="20"/>
          <w:szCs w:val="20"/>
        </w:rPr>
        <w:t>GENERALNI SEKRETARIAT</w:t>
      </w:r>
    </w:p>
    <w:p w14:paraId="79BD193B" w14:textId="77777777" w:rsidR="003E753A" w:rsidRDefault="003E753A" w:rsidP="00541033">
      <w:pPr>
        <w:spacing w:after="0" w:line="240" w:lineRule="auto"/>
        <w:rPr>
          <w:rFonts w:ascii="Arial" w:hAnsi="Arial" w:cs="Arial"/>
          <w:b/>
          <w:bCs/>
          <w:sz w:val="20"/>
          <w:szCs w:val="20"/>
        </w:rPr>
      </w:pPr>
      <w:r>
        <w:rPr>
          <w:rFonts w:ascii="Arial" w:hAnsi="Arial" w:cs="Arial"/>
          <w:b/>
          <w:bCs/>
          <w:sz w:val="20"/>
          <w:szCs w:val="20"/>
        </w:rPr>
        <w:t>VLADE REPUBLIKE SLOVENIJE</w:t>
      </w:r>
    </w:p>
    <w:p w14:paraId="6E8F8F7B" w14:textId="497FA010" w:rsidR="00ED4DEB" w:rsidRDefault="008837E9">
      <w:pPr>
        <w:rPr>
          <w:rFonts w:ascii="Arial" w:hAnsi="Arial" w:cs="Arial"/>
          <w:b/>
          <w:bCs/>
          <w:sz w:val="20"/>
          <w:szCs w:val="20"/>
        </w:rPr>
      </w:pPr>
      <w:hyperlink r:id="rId12" w:history="1">
        <w:r w:rsidR="00ED4DEB" w:rsidRPr="003D41D0">
          <w:rPr>
            <w:rStyle w:val="Hiperpovezava"/>
            <w:rFonts w:ascii="Arial" w:hAnsi="Arial" w:cs="Arial"/>
            <w:b/>
            <w:bCs/>
            <w:sz w:val="20"/>
            <w:szCs w:val="20"/>
          </w:rPr>
          <w:t>gp.gs@gov.si</w:t>
        </w:r>
      </w:hyperlink>
    </w:p>
    <w:p w14:paraId="506943EF" w14:textId="77777777" w:rsidR="00ED4DEB" w:rsidRDefault="00ED4DEB" w:rsidP="00ED4DEB">
      <w:pPr>
        <w:spacing w:after="0" w:line="240" w:lineRule="auto"/>
        <w:rPr>
          <w:rFonts w:ascii="Arial" w:hAnsi="Arial" w:cs="Arial"/>
          <w:b/>
          <w:bCs/>
          <w:sz w:val="20"/>
          <w:szCs w:val="20"/>
        </w:rPr>
      </w:pPr>
    </w:p>
    <w:p w14:paraId="27755ABB" w14:textId="3132A061" w:rsidR="00ED4DEB" w:rsidRPr="00ED4DEB" w:rsidRDefault="00ED4DEB" w:rsidP="00ED4DEB">
      <w:pPr>
        <w:spacing w:after="0" w:line="240" w:lineRule="auto"/>
        <w:rPr>
          <w:rFonts w:ascii="Arial" w:hAnsi="Arial" w:cs="Arial"/>
          <w:sz w:val="20"/>
          <w:szCs w:val="20"/>
        </w:rPr>
      </w:pPr>
      <w:r w:rsidRPr="00ED4DEB">
        <w:rPr>
          <w:rFonts w:ascii="Arial" w:hAnsi="Arial" w:cs="Arial"/>
          <w:sz w:val="20"/>
          <w:szCs w:val="20"/>
        </w:rPr>
        <w:t>Številka: 0070-4/2023/</w:t>
      </w:r>
      <w:r w:rsidR="003D7D55">
        <w:rPr>
          <w:rFonts w:ascii="Arial" w:hAnsi="Arial" w:cs="Arial"/>
          <w:sz w:val="20"/>
          <w:szCs w:val="20"/>
        </w:rPr>
        <w:t>1</w:t>
      </w:r>
      <w:r w:rsidR="002248CE">
        <w:rPr>
          <w:rFonts w:ascii="Arial" w:hAnsi="Arial" w:cs="Arial"/>
          <w:sz w:val="20"/>
          <w:szCs w:val="20"/>
        </w:rPr>
        <w:t>5</w:t>
      </w:r>
    </w:p>
    <w:p w14:paraId="42267EEB" w14:textId="3F7B00FF" w:rsidR="00ED4DEB" w:rsidRPr="00ED4DEB" w:rsidRDefault="00ED4DEB" w:rsidP="00ED4DEB">
      <w:pPr>
        <w:spacing w:after="0" w:line="240" w:lineRule="auto"/>
        <w:rPr>
          <w:rFonts w:ascii="Arial" w:hAnsi="Arial" w:cs="Arial"/>
          <w:sz w:val="20"/>
          <w:szCs w:val="20"/>
        </w:rPr>
      </w:pPr>
      <w:r w:rsidRPr="00ED4DEB">
        <w:rPr>
          <w:rFonts w:ascii="Arial" w:hAnsi="Arial" w:cs="Arial"/>
          <w:sz w:val="20"/>
          <w:szCs w:val="20"/>
        </w:rPr>
        <w:t xml:space="preserve">Datum: </w:t>
      </w:r>
      <w:r w:rsidR="002248CE">
        <w:rPr>
          <w:rFonts w:ascii="Arial" w:hAnsi="Arial" w:cs="Arial"/>
          <w:sz w:val="20"/>
          <w:szCs w:val="20"/>
        </w:rPr>
        <w:t>8</w:t>
      </w:r>
      <w:r w:rsidRPr="00ED4DEB">
        <w:rPr>
          <w:rFonts w:ascii="Arial" w:hAnsi="Arial" w:cs="Arial"/>
          <w:sz w:val="20"/>
          <w:szCs w:val="20"/>
        </w:rPr>
        <w:t xml:space="preserve">. </w:t>
      </w:r>
      <w:r w:rsidR="002248CE">
        <w:rPr>
          <w:rFonts w:ascii="Arial" w:hAnsi="Arial" w:cs="Arial"/>
          <w:sz w:val="20"/>
          <w:szCs w:val="20"/>
        </w:rPr>
        <w:t>5</w:t>
      </w:r>
      <w:r w:rsidRPr="00ED4DEB">
        <w:rPr>
          <w:rFonts w:ascii="Arial" w:hAnsi="Arial" w:cs="Arial"/>
          <w:sz w:val="20"/>
          <w:szCs w:val="20"/>
        </w:rPr>
        <w:t>. 2023</w:t>
      </w:r>
    </w:p>
    <w:p w14:paraId="78244D6C" w14:textId="77777777" w:rsidR="00ED4DEB" w:rsidRDefault="00ED4DEB"/>
    <w:p w14:paraId="5CA0F2BA" w14:textId="77777777" w:rsidR="00ED4DEB" w:rsidRDefault="00ED4DEB"/>
    <w:p w14:paraId="56F7D5F3" w14:textId="29C860CF" w:rsidR="00702181" w:rsidRPr="00001958" w:rsidRDefault="00ED4DEB" w:rsidP="00ED4DEB">
      <w:pPr>
        <w:jc w:val="both"/>
        <w:rPr>
          <w:rFonts w:ascii="Arial" w:hAnsi="Arial" w:cs="Arial"/>
          <w:b/>
          <w:bCs/>
          <w:sz w:val="20"/>
          <w:szCs w:val="20"/>
        </w:rPr>
      </w:pPr>
      <w:r w:rsidRPr="00001958">
        <w:rPr>
          <w:rFonts w:ascii="Arial" w:hAnsi="Arial" w:cs="Arial"/>
          <w:b/>
          <w:bCs/>
          <w:sz w:val="20"/>
          <w:szCs w:val="20"/>
        </w:rPr>
        <w:t xml:space="preserve">Zadeva: </w:t>
      </w:r>
      <w:r w:rsidR="00702181" w:rsidRPr="00001958">
        <w:rPr>
          <w:rFonts w:ascii="Arial" w:hAnsi="Arial" w:cs="Arial"/>
          <w:b/>
          <w:bCs/>
          <w:sz w:val="20"/>
          <w:szCs w:val="20"/>
        </w:rPr>
        <w:t xml:space="preserve">Popravek gradiva št. </w:t>
      </w:r>
      <w:r w:rsidR="00492DC4">
        <w:rPr>
          <w:rFonts w:ascii="Arial" w:hAnsi="Arial" w:cs="Arial"/>
          <w:b/>
          <w:bCs/>
          <w:sz w:val="20"/>
          <w:szCs w:val="20"/>
        </w:rPr>
        <w:t>2</w:t>
      </w:r>
    </w:p>
    <w:p w14:paraId="26E8762F" w14:textId="77777777" w:rsidR="00D96B47" w:rsidRPr="00001958" w:rsidRDefault="00702181" w:rsidP="00702181">
      <w:pPr>
        <w:pStyle w:val="Odstavekseznama"/>
        <w:numPr>
          <w:ilvl w:val="0"/>
          <w:numId w:val="25"/>
        </w:numPr>
        <w:jc w:val="both"/>
        <w:rPr>
          <w:rFonts w:ascii="Arial" w:hAnsi="Arial" w:cs="Arial"/>
          <w:b/>
          <w:bCs/>
          <w:sz w:val="20"/>
          <w:szCs w:val="20"/>
        </w:rPr>
      </w:pPr>
      <w:r w:rsidRPr="00001958">
        <w:rPr>
          <w:rFonts w:ascii="Arial" w:hAnsi="Arial" w:cs="Arial"/>
          <w:b/>
          <w:bCs/>
          <w:sz w:val="20"/>
          <w:szCs w:val="20"/>
        </w:rPr>
        <w:t>Navedba gradiva, ki se popravlja:</w:t>
      </w:r>
    </w:p>
    <w:p w14:paraId="511B6875" w14:textId="77777777" w:rsidR="00D96B47" w:rsidRPr="00001958" w:rsidRDefault="00D96B47" w:rsidP="00D96B47">
      <w:pPr>
        <w:pStyle w:val="Odstavekseznama"/>
        <w:jc w:val="both"/>
        <w:rPr>
          <w:rFonts w:ascii="Arial" w:hAnsi="Arial" w:cs="Arial"/>
          <w:sz w:val="20"/>
          <w:szCs w:val="20"/>
        </w:rPr>
      </w:pPr>
      <w:r w:rsidRPr="00001958">
        <w:rPr>
          <w:rFonts w:ascii="Arial" w:hAnsi="Arial" w:cs="Arial"/>
          <w:sz w:val="20"/>
          <w:szCs w:val="20"/>
        </w:rPr>
        <w:t>Predloga Zakona o spremembah in dopolnitvah Zakona o visokem šolstvu (EVA 2023-3360-0005)</w:t>
      </w:r>
    </w:p>
    <w:p w14:paraId="05FCAE59" w14:textId="77777777" w:rsidR="00D96B47" w:rsidRPr="00001958" w:rsidRDefault="00D96B47" w:rsidP="00D96B47">
      <w:pPr>
        <w:jc w:val="both"/>
        <w:rPr>
          <w:rFonts w:ascii="Arial" w:hAnsi="Arial" w:cs="Arial"/>
          <w:sz w:val="20"/>
          <w:szCs w:val="20"/>
        </w:rPr>
      </w:pPr>
    </w:p>
    <w:p w14:paraId="19EB34BB" w14:textId="77777777" w:rsidR="00945C3C" w:rsidRPr="00001958" w:rsidRDefault="00945C3C" w:rsidP="00945C3C">
      <w:pPr>
        <w:pStyle w:val="Odstavekseznama"/>
        <w:numPr>
          <w:ilvl w:val="0"/>
          <w:numId w:val="25"/>
        </w:numPr>
        <w:jc w:val="both"/>
        <w:rPr>
          <w:rFonts w:ascii="Arial" w:hAnsi="Arial" w:cs="Arial"/>
          <w:sz w:val="20"/>
          <w:szCs w:val="20"/>
        </w:rPr>
      </w:pPr>
      <w:r w:rsidRPr="00001958">
        <w:rPr>
          <w:rFonts w:ascii="Arial" w:hAnsi="Arial" w:cs="Arial"/>
          <w:b/>
          <w:bCs/>
          <w:sz w:val="20"/>
          <w:szCs w:val="20"/>
        </w:rPr>
        <w:t>Besedilo popravka:</w:t>
      </w:r>
    </w:p>
    <w:p w14:paraId="1546E7CF" w14:textId="77777777" w:rsidR="00064254" w:rsidRDefault="00492DC4" w:rsidP="008D49B1">
      <w:pPr>
        <w:pStyle w:val="Odstavekseznama"/>
        <w:jc w:val="both"/>
        <w:rPr>
          <w:rFonts w:ascii="Arial" w:hAnsi="Arial" w:cs="Arial"/>
          <w:sz w:val="20"/>
          <w:szCs w:val="20"/>
        </w:rPr>
      </w:pPr>
      <w:r>
        <w:rPr>
          <w:rFonts w:ascii="Arial" w:hAnsi="Arial" w:cs="Arial"/>
          <w:sz w:val="20"/>
          <w:szCs w:val="20"/>
        </w:rPr>
        <w:t xml:space="preserve">V gradivu se </w:t>
      </w:r>
      <w:r w:rsidR="00A51DE0">
        <w:rPr>
          <w:rFonts w:ascii="Arial" w:hAnsi="Arial" w:cs="Arial"/>
          <w:sz w:val="20"/>
          <w:szCs w:val="20"/>
        </w:rPr>
        <w:t>doda nov 26. člen, ki</w:t>
      </w:r>
      <w:r w:rsidR="00D64ACD">
        <w:rPr>
          <w:rFonts w:ascii="Arial" w:hAnsi="Arial" w:cs="Arial"/>
          <w:sz w:val="20"/>
          <w:szCs w:val="20"/>
        </w:rPr>
        <w:t xml:space="preserve"> z dopolnitvijo 81.a člena</w:t>
      </w:r>
      <w:r w:rsidR="00A51DE0">
        <w:rPr>
          <w:rFonts w:ascii="Arial" w:hAnsi="Arial" w:cs="Arial"/>
          <w:sz w:val="20"/>
          <w:szCs w:val="20"/>
        </w:rPr>
        <w:t xml:space="preserve"> </w:t>
      </w:r>
      <w:r w:rsidR="001D6130">
        <w:rPr>
          <w:rFonts w:ascii="Arial" w:hAnsi="Arial" w:cs="Arial"/>
          <w:sz w:val="20"/>
          <w:szCs w:val="20"/>
        </w:rPr>
        <w:t xml:space="preserve">Zakona o visokem šolstvu </w:t>
      </w:r>
      <w:r w:rsidR="00A51DE0">
        <w:rPr>
          <w:rFonts w:ascii="Arial" w:hAnsi="Arial" w:cs="Arial"/>
          <w:sz w:val="20"/>
          <w:szCs w:val="20"/>
        </w:rPr>
        <w:t>ureja evidentiranje delovnega časa izvajalcev visokošolske dejavnosti.</w:t>
      </w:r>
      <w:r w:rsidR="00064254">
        <w:rPr>
          <w:rFonts w:ascii="Arial" w:hAnsi="Arial" w:cs="Arial"/>
          <w:sz w:val="20"/>
          <w:szCs w:val="20"/>
        </w:rPr>
        <w:t xml:space="preserve"> </w:t>
      </w:r>
    </w:p>
    <w:p w14:paraId="3EDAE1E7" w14:textId="77777777" w:rsidR="00064254" w:rsidRDefault="00064254" w:rsidP="008D49B1">
      <w:pPr>
        <w:pStyle w:val="Odstavekseznama"/>
        <w:jc w:val="both"/>
        <w:rPr>
          <w:rFonts w:ascii="Arial" w:hAnsi="Arial" w:cs="Arial"/>
          <w:sz w:val="20"/>
          <w:szCs w:val="20"/>
        </w:rPr>
      </w:pPr>
    </w:p>
    <w:p w14:paraId="1CB4EE92" w14:textId="581B8967" w:rsidR="00492DC4" w:rsidRDefault="00064254" w:rsidP="008D49B1">
      <w:pPr>
        <w:pStyle w:val="Odstavekseznama"/>
        <w:jc w:val="both"/>
        <w:rPr>
          <w:rFonts w:ascii="Arial" w:hAnsi="Arial" w:cs="Arial"/>
          <w:sz w:val="20"/>
          <w:szCs w:val="20"/>
        </w:rPr>
      </w:pPr>
      <w:r>
        <w:rPr>
          <w:rFonts w:ascii="Arial" w:hAnsi="Arial" w:cs="Arial"/>
          <w:sz w:val="20"/>
          <w:szCs w:val="20"/>
        </w:rPr>
        <w:t>Citirani 81.a člen in v enakem obsegu 81.h člen se, upoštevajoč določbe Zakona o znanstvenoraziskovalni in inovacijski dejavnosti, hkrati usklajujeta z drugačnim poimenovanjem javne agencije, pristojne za znanstvenoraziskovalno dejavnost.</w:t>
      </w:r>
    </w:p>
    <w:p w14:paraId="28727C69" w14:textId="77777777" w:rsidR="003110DB" w:rsidRDefault="003110DB" w:rsidP="008D49B1">
      <w:pPr>
        <w:pStyle w:val="Odstavekseznama"/>
        <w:jc w:val="both"/>
        <w:rPr>
          <w:rFonts w:ascii="Arial" w:hAnsi="Arial" w:cs="Arial"/>
          <w:sz w:val="20"/>
          <w:szCs w:val="20"/>
        </w:rPr>
      </w:pPr>
    </w:p>
    <w:p w14:paraId="27A560D1" w14:textId="09949645" w:rsidR="003110DB" w:rsidRDefault="009A18AC" w:rsidP="008D49B1">
      <w:pPr>
        <w:pStyle w:val="Odstavekseznama"/>
        <w:jc w:val="both"/>
        <w:rPr>
          <w:rFonts w:ascii="Arial" w:hAnsi="Arial" w:cs="Arial"/>
          <w:sz w:val="20"/>
          <w:szCs w:val="20"/>
        </w:rPr>
      </w:pPr>
      <w:r>
        <w:rPr>
          <w:rFonts w:ascii="Arial" w:hAnsi="Arial" w:cs="Arial"/>
          <w:sz w:val="20"/>
          <w:szCs w:val="20"/>
        </w:rPr>
        <w:t xml:space="preserve">Upoštevajoč dopolnitev </w:t>
      </w:r>
      <w:r w:rsidR="001D6130">
        <w:rPr>
          <w:rFonts w:ascii="Arial" w:hAnsi="Arial" w:cs="Arial"/>
          <w:sz w:val="20"/>
          <w:szCs w:val="20"/>
        </w:rPr>
        <w:t xml:space="preserve">81.a člena Zakona o visokem šolstvu </w:t>
      </w:r>
      <w:r w:rsidR="00643D92">
        <w:rPr>
          <w:rFonts w:ascii="Arial" w:hAnsi="Arial" w:cs="Arial"/>
          <w:sz w:val="20"/>
          <w:szCs w:val="20"/>
        </w:rPr>
        <w:t>se z</w:t>
      </w:r>
      <w:r w:rsidR="00C2187F">
        <w:rPr>
          <w:rFonts w:ascii="Arial" w:hAnsi="Arial" w:cs="Arial"/>
          <w:sz w:val="20"/>
          <w:szCs w:val="20"/>
        </w:rPr>
        <w:t xml:space="preserve"> 32. členom predloga zakona </w:t>
      </w:r>
      <w:r>
        <w:rPr>
          <w:rFonts w:ascii="Arial" w:hAnsi="Arial" w:cs="Arial"/>
          <w:sz w:val="20"/>
          <w:szCs w:val="20"/>
        </w:rPr>
        <w:t>dopolnjuje</w:t>
      </w:r>
      <w:r w:rsidR="009D7C4F">
        <w:rPr>
          <w:rFonts w:ascii="Arial" w:hAnsi="Arial" w:cs="Arial"/>
          <w:sz w:val="20"/>
          <w:szCs w:val="20"/>
        </w:rPr>
        <w:t xml:space="preserve"> tudi</w:t>
      </w:r>
      <w:r>
        <w:rPr>
          <w:rFonts w:ascii="Arial" w:hAnsi="Arial" w:cs="Arial"/>
          <w:sz w:val="20"/>
          <w:szCs w:val="20"/>
        </w:rPr>
        <w:t xml:space="preserve"> 83.a člen</w:t>
      </w:r>
      <w:r w:rsidR="009D7C4F">
        <w:rPr>
          <w:rFonts w:ascii="Arial" w:hAnsi="Arial" w:cs="Arial"/>
          <w:sz w:val="20"/>
          <w:szCs w:val="20"/>
        </w:rPr>
        <w:t xml:space="preserve"> </w:t>
      </w:r>
      <w:r w:rsidR="00D421A8">
        <w:rPr>
          <w:rFonts w:ascii="Arial" w:hAnsi="Arial" w:cs="Arial"/>
          <w:sz w:val="20"/>
          <w:szCs w:val="20"/>
        </w:rPr>
        <w:t xml:space="preserve">Zakona o visokem šolstvu </w:t>
      </w:r>
      <w:r w:rsidR="009D7C4F">
        <w:rPr>
          <w:rFonts w:ascii="Arial" w:hAnsi="Arial" w:cs="Arial"/>
          <w:sz w:val="20"/>
          <w:szCs w:val="20"/>
        </w:rPr>
        <w:t>z vzpostavitvijo izjeme glede dostopa</w:t>
      </w:r>
      <w:r w:rsidR="00D421A8">
        <w:rPr>
          <w:rFonts w:ascii="Arial" w:hAnsi="Arial" w:cs="Arial"/>
          <w:sz w:val="20"/>
          <w:szCs w:val="20"/>
        </w:rPr>
        <w:t xml:space="preserve"> do podatkov o evidentiranju delovnega časa izvajalcev.</w:t>
      </w:r>
      <w:r w:rsidR="009D7C4F">
        <w:rPr>
          <w:rFonts w:ascii="Arial" w:hAnsi="Arial" w:cs="Arial"/>
          <w:sz w:val="20"/>
          <w:szCs w:val="20"/>
        </w:rPr>
        <w:t xml:space="preserve"> </w:t>
      </w:r>
    </w:p>
    <w:p w14:paraId="5A7C9987" w14:textId="77777777" w:rsidR="00492DC4" w:rsidRPr="00361F6C" w:rsidRDefault="00492DC4" w:rsidP="008D49B1">
      <w:pPr>
        <w:pStyle w:val="Odstavekseznama"/>
        <w:jc w:val="both"/>
        <w:rPr>
          <w:rFonts w:ascii="Arial" w:hAnsi="Arial" w:cs="Arial"/>
          <w:sz w:val="20"/>
          <w:szCs w:val="20"/>
        </w:rPr>
      </w:pPr>
    </w:p>
    <w:p w14:paraId="479F66E3" w14:textId="77777777" w:rsidR="00361F6C" w:rsidRDefault="00361F6C" w:rsidP="008D49B1">
      <w:pPr>
        <w:pStyle w:val="Odstavekseznama"/>
        <w:jc w:val="both"/>
        <w:rPr>
          <w:rFonts w:ascii="Arial" w:hAnsi="Arial" w:cs="Arial"/>
          <w:sz w:val="20"/>
          <w:szCs w:val="20"/>
        </w:rPr>
      </w:pPr>
    </w:p>
    <w:p w14:paraId="79F592C2" w14:textId="77777777" w:rsidR="00391AF8" w:rsidRPr="00391AF8" w:rsidRDefault="00391AF8" w:rsidP="00361F6C">
      <w:pPr>
        <w:pStyle w:val="Odstavekseznama"/>
        <w:numPr>
          <w:ilvl w:val="0"/>
          <w:numId w:val="25"/>
        </w:numPr>
        <w:jc w:val="both"/>
        <w:rPr>
          <w:rFonts w:ascii="Arial" w:hAnsi="Arial" w:cs="Arial"/>
          <w:sz w:val="20"/>
          <w:szCs w:val="20"/>
        </w:rPr>
      </w:pPr>
      <w:r>
        <w:rPr>
          <w:rFonts w:ascii="Arial" w:hAnsi="Arial" w:cs="Arial"/>
          <w:b/>
          <w:bCs/>
          <w:sz w:val="20"/>
          <w:szCs w:val="20"/>
        </w:rPr>
        <w:t>Usklajenost gradiva:</w:t>
      </w:r>
    </w:p>
    <w:p w14:paraId="58DC82F9" w14:textId="72DE45F3" w:rsidR="004A66F1" w:rsidRDefault="00A51DE0" w:rsidP="00391AF8">
      <w:pPr>
        <w:pStyle w:val="Odstavekseznama"/>
        <w:jc w:val="both"/>
        <w:rPr>
          <w:rFonts w:ascii="Arial" w:hAnsi="Arial" w:cs="Arial"/>
          <w:sz w:val="20"/>
          <w:szCs w:val="20"/>
        </w:rPr>
      </w:pPr>
      <w:r w:rsidRPr="20F25054">
        <w:rPr>
          <w:rFonts w:ascii="Arial" w:hAnsi="Arial" w:cs="Arial"/>
          <w:sz w:val="20"/>
          <w:szCs w:val="20"/>
        </w:rPr>
        <w:t xml:space="preserve">Gradivo se </w:t>
      </w:r>
      <w:r w:rsidR="00D64ACD" w:rsidRPr="20F25054">
        <w:rPr>
          <w:rFonts w:ascii="Arial" w:hAnsi="Arial" w:cs="Arial"/>
          <w:sz w:val="20"/>
          <w:szCs w:val="20"/>
        </w:rPr>
        <w:t xml:space="preserve">dopolni z novim 26. </w:t>
      </w:r>
      <w:r w:rsidR="148E3DAB" w:rsidRPr="20F25054">
        <w:rPr>
          <w:rFonts w:ascii="Arial" w:hAnsi="Arial" w:cs="Arial"/>
          <w:sz w:val="20"/>
          <w:szCs w:val="20"/>
        </w:rPr>
        <w:t>č</w:t>
      </w:r>
      <w:r w:rsidR="00D64ACD" w:rsidRPr="20F25054">
        <w:rPr>
          <w:rFonts w:ascii="Arial" w:hAnsi="Arial" w:cs="Arial"/>
          <w:sz w:val="20"/>
          <w:szCs w:val="20"/>
        </w:rPr>
        <w:t>lenom</w:t>
      </w:r>
      <w:r w:rsidR="2DF72588" w:rsidRPr="20F25054">
        <w:rPr>
          <w:rFonts w:ascii="Arial" w:hAnsi="Arial" w:cs="Arial"/>
          <w:sz w:val="20"/>
          <w:szCs w:val="20"/>
        </w:rPr>
        <w:t xml:space="preserve"> </w:t>
      </w:r>
      <w:r w:rsidR="2806A1D9" w:rsidRPr="20F25054">
        <w:rPr>
          <w:rFonts w:ascii="Arial" w:hAnsi="Arial" w:cs="Arial"/>
          <w:sz w:val="20"/>
          <w:szCs w:val="20"/>
        </w:rPr>
        <w:t xml:space="preserve">predloga zakona </w:t>
      </w:r>
      <w:r w:rsidR="2DF72588" w:rsidRPr="20F25054">
        <w:rPr>
          <w:rFonts w:ascii="Arial" w:hAnsi="Arial" w:cs="Arial"/>
          <w:sz w:val="20"/>
          <w:szCs w:val="20"/>
        </w:rPr>
        <w:t xml:space="preserve">in </w:t>
      </w:r>
      <w:r w:rsidR="17595EEE" w:rsidRPr="20F25054">
        <w:rPr>
          <w:rFonts w:ascii="Arial" w:hAnsi="Arial" w:cs="Arial"/>
          <w:sz w:val="20"/>
          <w:szCs w:val="20"/>
        </w:rPr>
        <w:t>sprememb</w:t>
      </w:r>
      <w:r w:rsidR="00625876">
        <w:rPr>
          <w:rFonts w:ascii="Arial" w:hAnsi="Arial" w:cs="Arial"/>
          <w:sz w:val="20"/>
          <w:szCs w:val="20"/>
        </w:rPr>
        <w:t>ami</w:t>
      </w:r>
      <w:r w:rsidR="17595EEE" w:rsidRPr="20F25054">
        <w:rPr>
          <w:rFonts w:ascii="Arial" w:hAnsi="Arial" w:cs="Arial"/>
          <w:sz w:val="20"/>
          <w:szCs w:val="20"/>
        </w:rPr>
        <w:t xml:space="preserve"> </w:t>
      </w:r>
      <w:r w:rsidR="00AC2ABB">
        <w:rPr>
          <w:rFonts w:ascii="Arial" w:hAnsi="Arial" w:cs="Arial"/>
          <w:sz w:val="20"/>
          <w:szCs w:val="20"/>
        </w:rPr>
        <w:t>81.a</w:t>
      </w:r>
      <w:r w:rsidR="00DB7FF3">
        <w:rPr>
          <w:rFonts w:ascii="Arial" w:hAnsi="Arial" w:cs="Arial"/>
          <w:sz w:val="20"/>
          <w:szCs w:val="20"/>
        </w:rPr>
        <w:t xml:space="preserve"> (26. člen)</w:t>
      </w:r>
      <w:r w:rsidR="00AC2ABB">
        <w:rPr>
          <w:rFonts w:ascii="Arial" w:hAnsi="Arial" w:cs="Arial"/>
          <w:sz w:val="20"/>
          <w:szCs w:val="20"/>
        </w:rPr>
        <w:t>, 81.h</w:t>
      </w:r>
      <w:r w:rsidR="00A939FD">
        <w:rPr>
          <w:rFonts w:ascii="Arial" w:hAnsi="Arial" w:cs="Arial"/>
          <w:sz w:val="20"/>
          <w:szCs w:val="20"/>
        </w:rPr>
        <w:t xml:space="preserve"> (30. člen)</w:t>
      </w:r>
      <w:r w:rsidR="00AC2ABB">
        <w:rPr>
          <w:rFonts w:ascii="Arial" w:hAnsi="Arial" w:cs="Arial"/>
          <w:sz w:val="20"/>
          <w:szCs w:val="20"/>
        </w:rPr>
        <w:t xml:space="preserve"> in </w:t>
      </w:r>
      <w:r w:rsidR="17595EEE" w:rsidRPr="20F25054">
        <w:rPr>
          <w:rFonts w:ascii="Arial" w:hAnsi="Arial" w:cs="Arial"/>
          <w:sz w:val="20"/>
          <w:szCs w:val="20"/>
        </w:rPr>
        <w:t>8</w:t>
      </w:r>
      <w:r w:rsidR="48456FB0" w:rsidRPr="20F25054">
        <w:rPr>
          <w:rFonts w:ascii="Arial" w:hAnsi="Arial" w:cs="Arial"/>
          <w:sz w:val="20"/>
          <w:szCs w:val="20"/>
        </w:rPr>
        <w:t>3</w:t>
      </w:r>
      <w:r w:rsidR="17595EEE" w:rsidRPr="20F25054">
        <w:rPr>
          <w:rFonts w:ascii="Arial" w:hAnsi="Arial" w:cs="Arial"/>
          <w:sz w:val="20"/>
          <w:szCs w:val="20"/>
        </w:rPr>
        <w:t>.a člena Zakona o visokem šolstvu</w:t>
      </w:r>
      <w:r w:rsidR="4F1DBC00" w:rsidRPr="20F25054">
        <w:rPr>
          <w:rFonts w:ascii="Arial" w:hAnsi="Arial" w:cs="Arial"/>
          <w:sz w:val="20"/>
          <w:szCs w:val="20"/>
        </w:rPr>
        <w:t xml:space="preserve"> (</w:t>
      </w:r>
      <w:r w:rsidR="004D012C">
        <w:rPr>
          <w:rFonts w:ascii="Arial" w:hAnsi="Arial" w:cs="Arial"/>
          <w:sz w:val="20"/>
          <w:szCs w:val="20"/>
        </w:rPr>
        <w:t>33</w:t>
      </w:r>
      <w:r w:rsidR="4F1DBC00" w:rsidRPr="20F25054">
        <w:rPr>
          <w:rFonts w:ascii="Arial" w:hAnsi="Arial" w:cs="Arial"/>
          <w:sz w:val="20"/>
          <w:szCs w:val="20"/>
        </w:rPr>
        <w:t>. člen predloga zakona)</w:t>
      </w:r>
      <w:r w:rsidR="17595EEE" w:rsidRPr="20F25054">
        <w:rPr>
          <w:rFonts w:ascii="Arial" w:hAnsi="Arial" w:cs="Arial"/>
          <w:sz w:val="20"/>
          <w:szCs w:val="20"/>
        </w:rPr>
        <w:t>.</w:t>
      </w:r>
    </w:p>
    <w:p w14:paraId="00332C0F" w14:textId="77777777" w:rsidR="004A66F1" w:rsidRDefault="004A66F1" w:rsidP="00391AF8">
      <w:pPr>
        <w:pStyle w:val="Odstavekseznama"/>
        <w:jc w:val="both"/>
        <w:rPr>
          <w:rFonts w:ascii="Arial" w:hAnsi="Arial" w:cs="Arial"/>
          <w:sz w:val="20"/>
          <w:szCs w:val="20"/>
        </w:rPr>
      </w:pPr>
    </w:p>
    <w:p w14:paraId="698A5EE9" w14:textId="77777777" w:rsidR="004A66F1" w:rsidRDefault="004A66F1" w:rsidP="00391AF8">
      <w:pPr>
        <w:pStyle w:val="Odstavekseznama"/>
        <w:jc w:val="both"/>
        <w:rPr>
          <w:rFonts w:ascii="Arial" w:hAnsi="Arial" w:cs="Arial"/>
          <w:sz w:val="20"/>
          <w:szCs w:val="20"/>
        </w:rPr>
      </w:pPr>
    </w:p>
    <w:p w14:paraId="2F5A4ADF" w14:textId="77777777" w:rsidR="004A66F1" w:rsidRDefault="004A66F1" w:rsidP="00391AF8">
      <w:pPr>
        <w:pStyle w:val="Odstavekseznama"/>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 Igor Papič</w:t>
      </w:r>
    </w:p>
    <w:p w14:paraId="716CDE2E" w14:textId="3BB6C959" w:rsidR="00B46C8D" w:rsidRPr="008D49B1" w:rsidRDefault="004A66F1" w:rsidP="00391AF8">
      <w:pPr>
        <w:pStyle w:val="Odstavekseznama"/>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minister</w:t>
      </w:r>
      <w:r w:rsidR="00B46C8D" w:rsidRPr="008D49B1">
        <w:rPr>
          <w:rFonts w:ascii="Arial" w:hAnsi="Arial" w:cs="Arial"/>
          <w:sz w:val="20"/>
          <w:szCs w:val="20"/>
        </w:rPr>
        <w:br w:type="page"/>
      </w:r>
    </w:p>
    <w:p w14:paraId="0FA1D6FA" w14:textId="77777777" w:rsidR="00E752A4" w:rsidRPr="00D96B47" w:rsidRDefault="00E752A4"/>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5063"/>
        <w:gridCol w:w="2722"/>
      </w:tblGrid>
      <w:tr w:rsidR="005C4899" w:rsidRPr="00A34F5F" w14:paraId="0F7F9270" w14:textId="77777777" w:rsidTr="00E752A4">
        <w:trPr>
          <w:gridAfter w:val="1"/>
          <w:wAfter w:w="2722" w:type="dxa"/>
        </w:trPr>
        <w:tc>
          <w:tcPr>
            <w:tcW w:w="6441" w:type="dxa"/>
            <w:gridSpan w:val="2"/>
            <w:vAlign w:val="center"/>
          </w:tcPr>
          <w:p w14:paraId="36CDB505" w14:textId="6BE8FFC5" w:rsidR="00656232" w:rsidRPr="00A34F5F" w:rsidRDefault="006E3EB5" w:rsidP="006E3EB5">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r w:rsidRPr="00A34F5F">
              <w:rPr>
                <w:noProof/>
                <w:lang w:eastAsia="sl-SI"/>
              </w:rPr>
              <w:drawing>
                <wp:anchor distT="0" distB="0" distL="114300" distR="114300" simplePos="0" relativeHeight="251658240" behindDoc="0" locked="0" layoutInCell="1" allowOverlap="1" wp14:anchorId="049810BA" wp14:editId="387661CD">
                  <wp:simplePos x="0" y="0"/>
                  <wp:positionH relativeFrom="column">
                    <wp:posOffset>-2007</wp:posOffset>
                  </wp:positionH>
                  <wp:positionV relativeFrom="paragraph">
                    <wp:posOffset>25</wp:posOffset>
                  </wp:positionV>
                  <wp:extent cx="2100066" cy="47758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00066" cy="477585"/>
                          </a:xfrm>
                          <a:prstGeom prst="rect">
                            <a:avLst/>
                          </a:prstGeom>
                        </pic:spPr>
                      </pic:pic>
                    </a:graphicData>
                  </a:graphic>
                  <wp14:sizeRelH relativeFrom="page">
                    <wp14:pctWidth>0</wp14:pctWidth>
                  </wp14:sizeRelH>
                  <wp14:sizeRelV relativeFrom="page">
                    <wp14:pctHeight>0</wp14:pctHeight>
                  </wp14:sizeRelV>
                </wp:anchor>
              </w:drawing>
            </w:r>
          </w:p>
          <w:p w14:paraId="0FF01EDE" w14:textId="77777777" w:rsidR="007528F4" w:rsidRPr="00A34F5F" w:rsidRDefault="007528F4" w:rsidP="006E3EB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2803E066" w14:textId="77777777" w:rsidR="00656232" w:rsidRPr="00A34F5F" w:rsidRDefault="00656232" w:rsidP="006E3EB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893A03B" w14:textId="77777777" w:rsidR="006E3EB5" w:rsidRPr="00A34F5F" w:rsidRDefault="006E3EB5" w:rsidP="006E3EB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15C0532" w14:textId="77777777" w:rsidR="006E3EB5" w:rsidRPr="00A34F5F" w:rsidRDefault="006E3EB5" w:rsidP="006E3EB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Masarykova cesta 16</w:t>
            </w:r>
          </w:p>
          <w:p w14:paraId="123FF7B4" w14:textId="77777777" w:rsidR="006E3EB5" w:rsidRPr="00A34F5F" w:rsidRDefault="006E3EB5" w:rsidP="006E3EB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1000 Ljubljana</w:t>
            </w:r>
          </w:p>
          <w:p w14:paraId="3B0E7222" w14:textId="77777777" w:rsidR="006E3EB5" w:rsidRPr="00A34F5F" w:rsidRDefault="006E3EB5" w:rsidP="006E3EB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Slovenija</w:t>
            </w:r>
          </w:p>
          <w:p w14:paraId="66521A54" w14:textId="77777777" w:rsidR="006E3EB5" w:rsidRPr="00A34F5F" w:rsidRDefault="006E3EB5" w:rsidP="006E3EB5">
            <w:pPr>
              <w:overflowPunct w:val="0"/>
              <w:autoSpaceDE w:val="0"/>
              <w:autoSpaceDN w:val="0"/>
              <w:adjustRightInd w:val="0"/>
              <w:spacing w:after="0" w:line="260" w:lineRule="exact"/>
              <w:textAlignment w:val="baseline"/>
              <w:rPr>
                <w:rStyle w:val="Hiperpovezava"/>
                <w:rFonts w:ascii="Arial" w:eastAsia="Times New Roman" w:hAnsi="Arial" w:cs="Arial"/>
                <w:sz w:val="20"/>
                <w:szCs w:val="20"/>
                <w:lang w:eastAsia="sl-SI"/>
              </w:rPr>
            </w:pPr>
            <w:r w:rsidRPr="00A34F5F">
              <w:rPr>
                <w:rFonts w:ascii="Arial" w:eastAsia="Times New Roman" w:hAnsi="Arial" w:cs="Arial"/>
                <w:sz w:val="20"/>
                <w:szCs w:val="20"/>
                <w:lang w:eastAsia="sl-SI"/>
              </w:rPr>
              <w:t xml:space="preserve">e-naslov: </w:t>
            </w:r>
            <w:hyperlink r:id="rId14" w:history="1">
              <w:r w:rsidRPr="00A34F5F">
                <w:rPr>
                  <w:rStyle w:val="Hiperpovezava"/>
                  <w:rFonts w:ascii="Arial" w:eastAsia="Times New Roman" w:hAnsi="Arial" w:cs="Arial"/>
                  <w:sz w:val="20"/>
                  <w:szCs w:val="20"/>
                  <w:lang w:eastAsia="sl-SI"/>
                </w:rPr>
                <w:t>gp.mvzi@gov.si</w:t>
              </w:r>
            </w:hyperlink>
          </w:p>
          <w:p w14:paraId="522FD15C" w14:textId="44BB73B1" w:rsidR="006E3EB5" w:rsidRPr="00A34F5F" w:rsidRDefault="006E3EB5" w:rsidP="006E3EB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5C4899" w:rsidRPr="00A34F5F" w14:paraId="1D754750" w14:textId="77777777" w:rsidTr="00E752A4">
        <w:trPr>
          <w:gridAfter w:val="1"/>
          <w:wAfter w:w="2722" w:type="dxa"/>
        </w:trPr>
        <w:tc>
          <w:tcPr>
            <w:tcW w:w="6441" w:type="dxa"/>
            <w:gridSpan w:val="2"/>
          </w:tcPr>
          <w:p w14:paraId="2C218843" w14:textId="3984B423" w:rsidR="005C4899" w:rsidRPr="00A34F5F" w:rsidRDefault="005C4899" w:rsidP="00CC45D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 xml:space="preserve">Številka: </w:t>
            </w:r>
            <w:r w:rsidR="00EB7AAC" w:rsidRPr="00A34F5F">
              <w:rPr>
                <w:rFonts w:ascii="Arial" w:eastAsia="Times New Roman" w:hAnsi="Arial" w:cs="Arial"/>
                <w:sz w:val="20"/>
                <w:szCs w:val="20"/>
                <w:lang w:eastAsia="sl-SI"/>
              </w:rPr>
              <w:t>0070-4/2023</w:t>
            </w:r>
            <w:r w:rsidR="00782C02" w:rsidRPr="00A34F5F">
              <w:rPr>
                <w:rFonts w:ascii="Arial" w:eastAsia="Times New Roman" w:hAnsi="Arial" w:cs="Arial"/>
                <w:sz w:val="20"/>
                <w:szCs w:val="20"/>
                <w:lang w:eastAsia="sl-SI"/>
              </w:rPr>
              <w:t>/</w:t>
            </w:r>
            <w:r w:rsidR="003D7D55">
              <w:rPr>
                <w:rFonts w:ascii="Arial" w:eastAsia="Times New Roman" w:hAnsi="Arial" w:cs="Arial"/>
                <w:sz w:val="20"/>
                <w:szCs w:val="20"/>
                <w:lang w:eastAsia="sl-SI"/>
              </w:rPr>
              <w:t>1</w:t>
            </w:r>
            <w:r w:rsidR="002248CE">
              <w:rPr>
                <w:rFonts w:ascii="Arial" w:eastAsia="Times New Roman" w:hAnsi="Arial" w:cs="Arial"/>
                <w:sz w:val="20"/>
                <w:szCs w:val="20"/>
                <w:lang w:eastAsia="sl-SI"/>
              </w:rPr>
              <w:t>5</w:t>
            </w:r>
          </w:p>
        </w:tc>
      </w:tr>
      <w:tr w:rsidR="005C4899" w:rsidRPr="00A34F5F" w14:paraId="4C9C7019" w14:textId="77777777" w:rsidTr="00E752A4">
        <w:trPr>
          <w:gridAfter w:val="1"/>
          <w:wAfter w:w="2722" w:type="dxa"/>
        </w:trPr>
        <w:tc>
          <w:tcPr>
            <w:tcW w:w="6441" w:type="dxa"/>
            <w:gridSpan w:val="2"/>
          </w:tcPr>
          <w:p w14:paraId="373D7ACA" w14:textId="09FF75A3" w:rsidR="005C4899" w:rsidRPr="00A34F5F" w:rsidRDefault="005C4899" w:rsidP="00272538">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Ljubljana,</w:t>
            </w:r>
            <w:r w:rsidR="00EB5533" w:rsidRPr="00A34F5F">
              <w:rPr>
                <w:rFonts w:ascii="Arial" w:eastAsia="Times New Roman" w:hAnsi="Arial" w:cs="Arial"/>
                <w:sz w:val="20"/>
                <w:szCs w:val="20"/>
                <w:lang w:eastAsia="sl-SI"/>
              </w:rPr>
              <w:t xml:space="preserve"> </w:t>
            </w:r>
            <w:r w:rsidR="002248CE">
              <w:rPr>
                <w:rFonts w:ascii="Arial" w:eastAsia="Times New Roman" w:hAnsi="Arial" w:cs="Arial"/>
                <w:sz w:val="20"/>
                <w:szCs w:val="20"/>
                <w:lang w:eastAsia="sl-SI"/>
              </w:rPr>
              <w:t>8</w:t>
            </w:r>
            <w:r w:rsidR="217915F3" w:rsidRPr="00A34F5F">
              <w:rPr>
                <w:rFonts w:ascii="Arial" w:eastAsia="Times New Roman" w:hAnsi="Arial" w:cs="Arial"/>
                <w:sz w:val="20"/>
                <w:szCs w:val="20"/>
                <w:lang w:eastAsia="sl-SI"/>
              </w:rPr>
              <w:t xml:space="preserve">. </w:t>
            </w:r>
            <w:r w:rsidR="002248CE">
              <w:rPr>
                <w:rFonts w:ascii="Arial" w:eastAsia="Times New Roman" w:hAnsi="Arial" w:cs="Arial"/>
                <w:sz w:val="20"/>
                <w:szCs w:val="20"/>
                <w:lang w:eastAsia="sl-SI"/>
              </w:rPr>
              <w:t>5</w:t>
            </w:r>
            <w:r w:rsidR="217915F3" w:rsidRPr="00A34F5F">
              <w:rPr>
                <w:rFonts w:ascii="Arial" w:eastAsia="Times New Roman" w:hAnsi="Arial" w:cs="Arial"/>
                <w:sz w:val="20"/>
                <w:szCs w:val="20"/>
                <w:lang w:eastAsia="sl-SI"/>
              </w:rPr>
              <w:t>. 202</w:t>
            </w:r>
            <w:r w:rsidR="00AB7A54" w:rsidRPr="00A34F5F">
              <w:rPr>
                <w:rFonts w:ascii="Arial" w:eastAsia="Times New Roman" w:hAnsi="Arial" w:cs="Arial"/>
                <w:sz w:val="20"/>
                <w:szCs w:val="20"/>
                <w:lang w:eastAsia="sl-SI"/>
              </w:rPr>
              <w:t>3</w:t>
            </w:r>
          </w:p>
        </w:tc>
      </w:tr>
      <w:tr w:rsidR="005C4899" w:rsidRPr="00A34F5F" w14:paraId="1CA75345" w14:textId="77777777" w:rsidTr="00E752A4">
        <w:trPr>
          <w:gridAfter w:val="1"/>
          <w:wAfter w:w="2722" w:type="dxa"/>
        </w:trPr>
        <w:tc>
          <w:tcPr>
            <w:tcW w:w="6441" w:type="dxa"/>
            <w:gridSpan w:val="2"/>
          </w:tcPr>
          <w:p w14:paraId="28854B52" w14:textId="076DAC00" w:rsidR="005C4899" w:rsidRPr="00A34F5F" w:rsidRDefault="00216B92" w:rsidP="0040731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EVA:</w:t>
            </w:r>
            <w:r w:rsidR="00782C02" w:rsidRPr="00A34F5F">
              <w:rPr>
                <w:rFonts w:ascii="Arial" w:eastAsia="Times New Roman" w:hAnsi="Arial" w:cs="Arial"/>
                <w:sz w:val="20"/>
                <w:szCs w:val="20"/>
                <w:lang w:eastAsia="sl-SI"/>
              </w:rPr>
              <w:t xml:space="preserve"> </w:t>
            </w:r>
            <w:r w:rsidR="00EB7AAC" w:rsidRPr="00A34F5F">
              <w:rPr>
                <w:rFonts w:ascii="Arial" w:eastAsia="Times New Roman" w:hAnsi="Arial" w:cs="Arial"/>
                <w:sz w:val="20"/>
                <w:szCs w:val="20"/>
                <w:lang w:eastAsia="sl-SI"/>
              </w:rPr>
              <w:t>2023-3360-0005</w:t>
            </w:r>
          </w:p>
        </w:tc>
      </w:tr>
      <w:tr w:rsidR="005C4899" w:rsidRPr="00A34F5F" w14:paraId="414AEC3C" w14:textId="77777777" w:rsidTr="00E752A4">
        <w:trPr>
          <w:gridAfter w:val="1"/>
          <w:wAfter w:w="2722" w:type="dxa"/>
        </w:trPr>
        <w:tc>
          <w:tcPr>
            <w:tcW w:w="6441" w:type="dxa"/>
            <w:gridSpan w:val="2"/>
          </w:tcPr>
          <w:p w14:paraId="5A3246AC" w14:textId="77777777" w:rsidR="005C4899" w:rsidRPr="00A34F5F" w:rsidRDefault="005C4899" w:rsidP="005C4899">
            <w:pPr>
              <w:spacing w:after="0" w:line="260" w:lineRule="exact"/>
              <w:rPr>
                <w:rFonts w:ascii="Arial" w:eastAsia="Times New Roman" w:hAnsi="Arial" w:cs="Arial"/>
                <w:sz w:val="20"/>
                <w:szCs w:val="20"/>
              </w:rPr>
            </w:pPr>
          </w:p>
          <w:p w14:paraId="55CE0EB2" w14:textId="77777777" w:rsidR="005C4899" w:rsidRPr="00A34F5F" w:rsidRDefault="005C4899" w:rsidP="005C4899">
            <w:pPr>
              <w:spacing w:after="0" w:line="260" w:lineRule="exact"/>
              <w:rPr>
                <w:rFonts w:ascii="Arial" w:eastAsia="Times New Roman" w:hAnsi="Arial" w:cs="Arial"/>
                <w:sz w:val="20"/>
                <w:szCs w:val="20"/>
              </w:rPr>
            </w:pPr>
            <w:r w:rsidRPr="00A34F5F">
              <w:rPr>
                <w:rFonts w:ascii="Arial" w:eastAsia="Times New Roman" w:hAnsi="Arial" w:cs="Arial"/>
                <w:sz w:val="20"/>
                <w:szCs w:val="20"/>
              </w:rPr>
              <w:t>GENERALNI SEKRETARIAT VLADE REPUBLIKE SLOVENIJE</w:t>
            </w:r>
          </w:p>
          <w:p w14:paraId="5D16B72D" w14:textId="13D8D54E" w:rsidR="005C4899" w:rsidRPr="00A34F5F" w:rsidRDefault="008837E9" w:rsidP="005C4899">
            <w:pPr>
              <w:spacing w:after="0" w:line="260" w:lineRule="exact"/>
              <w:rPr>
                <w:rFonts w:ascii="Arial" w:eastAsia="Times New Roman" w:hAnsi="Arial" w:cs="Arial"/>
                <w:sz w:val="20"/>
                <w:szCs w:val="20"/>
              </w:rPr>
            </w:pPr>
            <w:hyperlink r:id="rId15" w:history="1">
              <w:r w:rsidR="00541033" w:rsidRPr="003D41D0">
                <w:rPr>
                  <w:rStyle w:val="Hiperpovezava"/>
                  <w:rFonts w:ascii="Arial" w:eastAsia="Times New Roman" w:hAnsi="Arial" w:cs="Times New Roman"/>
                  <w:sz w:val="20"/>
                  <w:szCs w:val="20"/>
                </w:rPr>
                <w:t>Gp.gs@gov.si</w:t>
              </w:r>
            </w:hyperlink>
          </w:p>
          <w:p w14:paraId="4B7E247F" w14:textId="77777777" w:rsidR="005C4899" w:rsidRPr="00A34F5F" w:rsidRDefault="005C4899" w:rsidP="005C4899">
            <w:pPr>
              <w:spacing w:after="0" w:line="260" w:lineRule="exact"/>
              <w:rPr>
                <w:rFonts w:ascii="Arial" w:eastAsia="Times New Roman" w:hAnsi="Arial" w:cs="Arial"/>
                <w:sz w:val="20"/>
                <w:szCs w:val="20"/>
              </w:rPr>
            </w:pPr>
          </w:p>
        </w:tc>
      </w:tr>
      <w:tr w:rsidR="005C4899" w:rsidRPr="00A34F5F" w14:paraId="751C9F32" w14:textId="77777777" w:rsidTr="2781BC35">
        <w:tc>
          <w:tcPr>
            <w:tcW w:w="9163" w:type="dxa"/>
            <w:gridSpan w:val="3"/>
          </w:tcPr>
          <w:p w14:paraId="590D7A60" w14:textId="3A0C5BE6" w:rsidR="003C22F8" w:rsidRPr="00A34F5F" w:rsidRDefault="005C4899" w:rsidP="00B90631">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34F5F">
              <w:rPr>
                <w:rFonts w:ascii="Arial" w:eastAsia="Times New Roman" w:hAnsi="Arial" w:cs="Arial"/>
                <w:b/>
                <w:sz w:val="20"/>
                <w:szCs w:val="20"/>
                <w:lang w:eastAsia="sl-SI"/>
              </w:rPr>
              <w:t xml:space="preserve">ZADEVA: </w:t>
            </w:r>
            <w:r w:rsidR="00216B92" w:rsidRPr="00A34F5F">
              <w:rPr>
                <w:rFonts w:ascii="Arial" w:eastAsia="Times New Roman" w:hAnsi="Arial" w:cs="Arial"/>
                <w:b/>
                <w:sz w:val="20"/>
                <w:szCs w:val="20"/>
                <w:lang w:eastAsia="sl-SI"/>
              </w:rPr>
              <w:t xml:space="preserve">Predlog Zakona o spremembah in dopolnitvah Zakona o visokem šolstvu </w:t>
            </w:r>
            <w:r w:rsidR="0040731B" w:rsidRPr="00A34F5F">
              <w:rPr>
                <w:rFonts w:ascii="Arial" w:eastAsia="Times New Roman" w:hAnsi="Arial" w:cs="Arial"/>
                <w:b/>
                <w:sz w:val="20"/>
                <w:szCs w:val="20"/>
                <w:lang w:eastAsia="sl-SI"/>
              </w:rPr>
              <w:t>– predlog za obravnavo</w:t>
            </w:r>
            <w:r w:rsidRPr="00A34F5F">
              <w:rPr>
                <w:rFonts w:ascii="Arial" w:eastAsia="Times New Roman" w:hAnsi="Arial" w:cs="Arial"/>
                <w:b/>
                <w:sz w:val="20"/>
                <w:szCs w:val="20"/>
                <w:lang w:eastAsia="sl-SI"/>
              </w:rPr>
              <w:t xml:space="preserve"> </w:t>
            </w:r>
          </w:p>
        </w:tc>
      </w:tr>
      <w:tr w:rsidR="005C4899" w:rsidRPr="00A34F5F" w14:paraId="30A9B5A8" w14:textId="77777777" w:rsidTr="2781BC35">
        <w:tc>
          <w:tcPr>
            <w:tcW w:w="9163" w:type="dxa"/>
            <w:gridSpan w:val="3"/>
          </w:tcPr>
          <w:p w14:paraId="661437B3" w14:textId="77777777" w:rsidR="005C4899" w:rsidRPr="00A34F5F"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34F5F">
              <w:rPr>
                <w:rFonts w:ascii="Arial" w:eastAsia="Times New Roman" w:hAnsi="Arial" w:cs="Arial"/>
                <w:b/>
                <w:sz w:val="20"/>
                <w:szCs w:val="20"/>
                <w:lang w:eastAsia="sl-SI"/>
              </w:rPr>
              <w:t>1. Predlog sklepov vlade:</w:t>
            </w:r>
          </w:p>
        </w:tc>
      </w:tr>
      <w:tr w:rsidR="005C4899" w:rsidRPr="00A34F5F" w14:paraId="06BCD70D" w14:textId="77777777" w:rsidTr="2781BC35">
        <w:tc>
          <w:tcPr>
            <w:tcW w:w="9163" w:type="dxa"/>
            <w:gridSpan w:val="3"/>
          </w:tcPr>
          <w:p w14:paraId="79AAA985" w14:textId="035770C3" w:rsidR="00934DC0" w:rsidRPr="00A34F5F" w:rsidRDefault="00934DC0" w:rsidP="00934DC0">
            <w:pPr>
              <w:pStyle w:val="Telobesedila-zamik3"/>
              <w:ind w:left="0"/>
              <w:jc w:val="both"/>
              <w:rPr>
                <w:rFonts w:cs="Arial"/>
                <w:sz w:val="20"/>
                <w:szCs w:val="20"/>
              </w:rPr>
            </w:pPr>
            <w:r w:rsidRPr="00A34F5F">
              <w:rPr>
                <w:rFonts w:cs="Arial"/>
                <w:sz w:val="20"/>
                <w:szCs w:val="20"/>
              </w:rPr>
              <w:t xml:space="preserve">Na podlagi </w:t>
            </w:r>
            <w:r w:rsidR="00216B92" w:rsidRPr="00A34F5F">
              <w:rPr>
                <w:rFonts w:cs="Arial"/>
                <w:sz w:val="20"/>
                <w:szCs w:val="20"/>
              </w:rPr>
              <w:t>drugega</w:t>
            </w:r>
            <w:r w:rsidRPr="00A34F5F">
              <w:rPr>
                <w:rFonts w:cs="Arial"/>
                <w:sz w:val="20"/>
                <w:szCs w:val="20"/>
              </w:rPr>
              <w:t xml:space="preserve"> odstavka 2. člena Zakona o Vladi Republike Slovenije (Uradni list RS, št. 24/05 – uradno prečiščeno besedilo, 109/08, 38/10 – ZUKN, 8/12, 21/13, 47/13 – ZDU-1G, 65/14</w:t>
            </w:r>
            <w:r w:rsidR="00182555" w:rsidRPr="00A34F5F">
              <w:rPr>
                <w:rFonts w:cs="Arial"/>
                <w:sz w:val="20"/>
                <w:szCs w:val="20"/>
              </w:rPr>
              <w:t>,</w:t>
            </w:r>
            <w:r w:rsidRPr="00A34F5F">
              <w:rPr>
                <w:rFonts w:cs="Arial"/>
                <w:sz w:val="20"/>
                <w:szCs w:val="20"/>
              </w:rPr>
              <w:t xml:space="preserve"> 55/17</w:t>
            </w:r>
            <w:r w:rsidR="00182555" w:rsidRPr="00A34F5F">
              <w:rPr>
                <w:rFonts w:cs="Arial"/>
                <w:sz w:val="20"/>
                <w:szCs w:val="20"/>
              </w:rPr>
              <w:t xml:space="preserve"> in </w:t>
            </w:r>
            <w:r w:rsidR="0034169A" w:rsidRPr="00A34F5F">
              <w:rPr>
                <w:rFonts w:cs="Arial"/>
                <w:sz w:val="20"/>
                <w:szCs w:val="20"/>
              </w:rPr>
              <w:t>163/22</w:t>
            </w:r>
            <w:r w:rsidRPr="00A34F5F">
              <w:rPr>
                <w:rFonts w:cs="Arial"/>
                <w:sz w:val="20"/>
                <w:szCs w:val="20"/>
              </w:rPr>
              <w:t xml:space="preserve">) je Vlada Republike Slovenije na </w:t>
            </w:r>
            <w:r w:rsidR="00216B92" w:rsidRPr="00A34F5F">
              <w:rPr>
                <w:rFonts w:cs="Arial"/>
                <w:sz w:val="20"/>
                <w:szCs w:val="20"/>
              </w:rPr>
              <w:t xml:space="preserve">…… </w:t>
            </w:r>
            <w:r w:rsidRPr="00A34F5F">
              <w:rPr>
                <w:rFonts w:cs="Arial"/>
                <w:sz w:val="20"/>
                <w:szCs w:val="20"/>
              </w:rPr>
              <w:t>seji dne … sprejela naslednji:</w:t>
            </w:r>
          </w:p>
          <w:p w14:paraId="23365C10" w14:textId="77777777" w:rsidR="00934DC0" w:rsidRPr="00A34F5F" w:rsidRDefault="00934DC0" w:rsidP="00934DC0">
            <w:pPr>
              <w:pStyle w:val="Telobesedila-zamik3"/>
              <w:ind w:left="0"/>
              <w:jc w:val="both"/>
              <w:rPr>
                <w:rFonts w:cs="Arial"/>
                <w:sz w:val="20"/>
                <w:szCs w:val="20"/>
              </w:rPr>
            </w:pPr>
          </w:p>
          <w:p w14:paraId="77769851" w14:textId="77777777" w:rsidR="00934DC0" w:rsidRPr="00A34F5F" w:rsidRDefault="00934DC0" w:rsidP="00934DC0">
            <w:pPr>
              <w:pStyle w:val="Telobesedila-zamik3"/>
              <w:jc w:val="center"/>
              <w:rPr>
                <w:rFonts w:cs="Arial"/>
                <w:b/>
                <w:sz w:val="20"/>
                <w:szCs w:val="20"/>
              </w:rPr>
            </w:pPr>
            <w:r w:rsidRPr="00A34F5F">
              <w:rPr>
                <w:rFonts w:cs="Arial"/>
                <w:b/>
                <w:sz w:val="20"/>
                <w:szCs w:val="20"/>
              </w:rPr>
              <w:t>SKLEP</w:t>
            </w:r>
          </w:p>
          <w:p w14:paraId="1BBE58B5" w14:textId="77777777" w:rsidR="00934DC0" w:rsidRPr="00A34F5F" w:rsidRDefault="00934DC0" w:rsidP="00934DC0">
            <w:pPr>
              <w:pStyle w:val="Telobesedila-zamik3"/>
              <w:jc w:val="both"/>
              <w:rPr>
                <w:rFonts w:cs="Arial"/>
                <w:sz w:val="20"/>
                <w:szCs w:val="20"/>
              </w:rPr>
            </w:pPr>
          </w:p>
          <w:p w14:paraId="705DE634" w14:textId="156C3E9D" w:rsidR="00934DC0" w:rsidRPr="00A34F5F" w:rsidRDefault="00934DC0" w:rsidP="00045F4C">
            <w:pPr>
              <w:pStyle w:val="Telobesedila-zamik3"/>
              <w:ind w:left="0"/>
              <w:jc w:val="both"/>
              <w:rPr>
                <w:rFonts w:cs="Arial"/>
                <w:sz w:val="20"/>
                <w:szCs w:val="20"/>
              </w:rPr>
            </w:pPr>
            <w:r w:rsidRPr="00A34F5F">
              <w:rPr>
                <w:rFonts w:cs="Arial"/>
                <w:sz w:val="20"/>
                <w:szCs w:val="20"/>
              </w:rPr>
              <w:t xml:space="preserve">Vlada Republike Slovenije </w:t>
            </w:r>
            <w:r w:rsidR="00216B92" w:rsidRPr="00A34F5F">
              <w:rPr>
                <w:rFonts w:cs="Arial"/>
                <w:sz w:val="20"/>
                <w:szCs w:val="20"/>
              </w:rPr>
              <w:t>je določila besedilo predloga Zakona o spremembah in dopolnitvah Zakona o visokem šolstvu (EVA</w:t>
            </w:r>
            <w:r w:rsidR="0048144E" w:rsidRPr="00A34F5F">
              <w:rPr>
                <w:rFonts w:cs="Arial"/>
                <w:sz w:val="20"/>
                <w:szCs w:val="20"/>
              </w:rPr>
              <w:t xml:space="preserve"> </w:t>
            </w:r>
            <w:r w:rsidR="00EB7AAC" w:rsidRPr="00A34F5F">
              <w:rPr>
                <w:rFonts w:cs="Arial"/>
                <w:sz w:val="20"/>
                <w:szCs w:val="20"/>
              </w:rPr>
              <w:t>2023-3360-0005</w:t>
            </w:r>
            <w:r w:rsidR="00216B92" w:rsidRPr="00A34F5F">
              <w:rPr>
                <w:rFonts w:cs="Arial"/>
                <w:sz w:val="20"/>
                <w:szCs w:val="20"/>
              </w:rPr>
              <w:t xml:space="preserve">) in ga pošlje Državnemu zboru Republike Slovenije v obravnavo po </w:t>
            </w:r>
            <w:r w:rsidR="00A44668" w:rsidRPr="00A34F5F">
              <w:rPr>
                <w:rFonts w:cs="Arial"/>
                <w:sz w:val="20"/>
                <w:szCs w:val="20"/>
              </w:rPr>
              <w:t>skrajšanem</w:t>
            </w:r>
            <w:r w:rsidR="00070699" w:rsidRPr="00A34F5F">
              <w:rPr>
                <w:rFonts w:cs="Arial"/>
                <w:sz w:val="20"/>
                <w:szCs w:val="20"/>
              </w:rPr>
              <w:t xml:space="preserve"> </w:t>
            </w:r>
            <w:r w:rsidR="00216B92" w:rsidRPr="00A34F5F">
              <w:rPr>
                <w:rFonts w:cs="Arial"/>
                <w:sz w:val="20"/>
                <w:szCs w:val="20"/>
              </w:rPr>
              <w:t>postopku</w:t>
            </w:r>
            <w:r w:rsidR="00EB5533" w:rsidRPr="00A34F5F">
              <w:rPr>
                <w:rFonts w:cs="Arial"/>
                <w:sz w:val="20"/>
                <w:szCs w:val="20"/>
              </w:rPr>
              <w:t>.</w:t>
            </w:r>
          </w:p>
          <w:p w14:paraId="5D55398C" w14:textId="77777777" w:rsidR="00216B92" w:rsidRPr="00A34F5F" w:rsidRDefault="00216B92" w:rsidP="00872243">
            <w:pPr>
              <w:pStyle w:val="Neotevilenodstavek"/>
              <w:spacing w:before="0" w:after="0" w:line="260" w:lineRule="exact"/>
              <w:rPr>
                <w:sz w:val="20"/>
                <w:szCs w:val="20"/>
              </w:rPr>
            </w:pPr>
          </w:p>
          <w:p w14:paraId="298D95FD" w14:textId="77777777" w:rsidR="00070699" w:rsidRPr="00A34F5F" w:rsidRDefault="0029513B" w:rsidP="00070699">
            <w:pPr>
              <w:pStyle w:val="Neotevilenodstavek"/>
              <w:spacing w:after="0" w:line="260" w:lineRule="exact"/>
              <w:jc w:val="center"/>
              <w:rPr>
                <w:iCs/>
                <w:sz w:val="20"/>
                <w:szCs w:val="20"/>
              </w:rPr>
            </w:pPr>
            <w:r w:rsidRPr="00A34F5F">
              <w:rPr>
                <w:iCs/>
                <w:sz w:val="20"/>
                <w:szCs w:val="20"/>
              </w:rPr>
              <w:t xml:space="preserve">                                   </w:t>
            </w:r>
            <w:r w:rsidR="00070699" w:rsidRPr="00A34F5F">
              <w:rPr>
                <w:iCs/>
                <w:sz w:val="20"/>
                <w:szCs w:val="20"/>
              </w:rPr>
              <w:t xml:space="preserve">Barbara Kolenko </w:t>
            </w:r>
            <w:proofErr w:type="spellStart"/>
            <w:r w:rsidR="00070699" w:rsidRPr="00A34F5F">
              <w:rPr>
                <w:iCs/>
                <w:sz w:val="20"/>
                <w:szCs w:val="20"/>
              </w:rPr>
              <w:t>Helbl</w:t>
            </w:r>
            <w:proofErr w:type="spellEnd"/>
          </w:p>
          <w:p w14:paraId="37BFD47E" w14:textId="77777777" w:rsidR="00EB5533" w:rsidRPr="00A34F5F" w:rsidRDefault="00070699" w:rsidP="0040731B">
            <w:pPr>
              <w:pStyle w:val="Neotevilenodstavek"/>
              <w:spacing w:before="0" w:after="0" w:line="260" w:lineRule="exact"/>
              <w:rPr>
                <w:iCs/>
                <w:sz w:val="20"/>
                <w:szCs w:val="20"/>
              </w:rPr>
            </w:pPr>
            <w:r w:rsidRPr="00A34F5F">
              <w:rPr>
                <w:iCs/>
                <w:sz w:val="20"/>
                <w:szCs w:val="20"/>
              </w:rPr>
              <w:t xml:space="preserve">                                                                                generalna sekretarka</w:t>
            </w:r>
          </w:p>
          <w:p w14:paraId="5547A77C" w14:textId="77777777" w:rsidR="00EB5533" w:rsidRPr="00A34F5F" w:rsidRDefault="00EB5533" w:rsidP="0040731B">
            <w:pPr>
              <w:pStyle w:val="Neotevilenodstavek"/>
              <w:spacing w:before="0" w:after="0" w:line="260" w:lineRule="exact"/>
              <w:rPr>
                <w:iCs/>
                <w:sz w:val="20"/>
                <w:szCs w:val="20"/>
              </w:rPr>
            </w:pPr>
          </w:p>
          <w:p w14:paraId="298BE4E2" w14:textId="77777777" w:rsidR="00FC7AFD" w:rsidRPr="00A34F5F" w:rsidRDefault="00FC7AFD" w:rsidP="00045F4C">
            <w:pPr>
              <w:pStyle w:val="Neotevilenodstavek"/>
              <w:spacing w:before="0" w:after="0" w:line="260" w:lineRule="exact"/>
              <w:rPr>
                <w:iCs/>
                <w:sz w:val="20"/>
                <w:szCs w:val="20"/>
              </w:rPr>
            </w:pPr>
          </w:p>
          <w:p w14:paraId="38F1255A" w14:textId="5A5FD56F" w:rsidR="00216B92" w:rsidRPr="00A34F5F" w:rsidRDefault="0040731B" w:rsidP="00045F4C">
            <w:pPr>
              <w:pStyle w:val="Neotevilenodstavek"/>
              <w:spacing w:before="0" w:after="0" w:line="260" w:lineRule="exact"/>
            </w:pPr>
            <w:r w:rsidRPr="00A34F5F">
              <w:rPr>
                <w:iCs/>
                <w:sz w:val="20"/>
                <w:szCs w:val="20"/>
              </w:rPr>
              <w:t>PREJMEJO:</w:t>
            </w:r>
          </w:p>
          <w:p w14:paraId="2B3F8B0B" w14:textId="1997E19F" w:rsidR="00764CCB" w:rsidRPr="00A34F5F" w:rsidRDefault="00934DC0" w:rsidP="00764CCB">
            <w:pPr>
              <w:numPr>
                <w:ilvl w:val="0"/>
                <w:numId w:val="6"/>
              </w:numPr>
              <w:suppressAutoHyphens/>
              <w:spacing w:after="0" w:line="240" w:lineRule="auto"/>
              <w:rPr>
                <w:rFonts w:ascii="Arial" w:hAnsi="Arial" w:cs="Arial"/>
                <w:sz w:val="20"/>
                <w:szCs w:val="20"/>
              </w:rPr>
            </w:pPr>
            <w:r w:rsidRPr="00A34F5F">
              <w:rPr>
                <w:rFonts w:ascii="Arial" w:hAnsi="Arial" w:cs="Arial"/>
                <w:sz w:val="20"/>
                <w:szCs w:val="20"/>
              </w:rPr>
              <w:t xml:space="preserve">Ministrstvo za </w:t>
            </w:r>
            <w:r w:rsidR="00764CCB" w:rsidRPr="00A34F5F">
              <w:rPr>
                <w:rFonts w:ascii="Arial" w:hAnsi="Arial" w:cs="Arial"/>
                <w:sz w:val="20"/>
                <w:szCs w:val="20"/>
              </w:rPr>
              <w:t>visoko šolstvo, znanost in inovacije</w:t>
            </w:r>
          </w:p>
          <w:p w14:paraId="32B0C060" w14:textId="2A376C39" w:rsidR="00934DC0" w:rsidRPr="00A34F5F" w:rsidRDefault="00934DC0" w:rsidP="00764CCB">
            <w:pPr>
              <w:numPr>
                <w:ilvl w:val="0"/>
                <w:numId w:val="6"/>
              </w:numPr>
              <w:suppressAutoHyphens/>
              <w:spacing w:after="0" w:line="240" w:lineRule="auto"/>
              <w:rPr>
                <w:rFonts w:ascii="Arial" w:hAnsi="Arial" w:cs="Arial"/>
                <w:sz w:val="20"/>
                <w:szCs w:val="20"/>
              </w:rPr>
            </w:pPr>
            <w:r w:rsidRPr="00A34F5F">
              <w:rPr>
                <w:rFonts w:ascii="Arial" w:hAnsi="Arial" w:cs="Arial"/>
                <w:sz w:val="20"/>
                <w:szCs w:val="20"/>
              </w:rPr>
              <w:t>Ministrstvo za finance</w:t>
            </w:r>
          </w:p>
          <w:p w14:paraId="41D1040F" w14:textId="77777777" w:rsidR="00C81971" w:rsidRPr="00A34F5F" w:rsidRDefault="00C81971" w:rsidP="0073250F">
            <w:pPr>
              <w:numPr>
                <w:ilvl w:val="0"/>
                <w:numId w:val="6"/>
              </w:numPr>
              <w:suppressAutoHyphens/>
              <w:spacing w:after="0" w:line="240" w:lineRule="auto"/>
              <w:rPr>
                <w:rFonts w:ascii="Arial" w:hAnsi="Arial" w:cs="Arial"/>
                <w:sz w:val="20"/>
                <w:szCs w:val="20"/>
              </w:rPr>
            </w:pPr>
            <w:r w:rsidRPr="00A34F5F">
              <w:rPr>
                <w:rFonts w:ascii="Arial" w:hAnsi="Arial" w:cs="Arial"/>
                <w:sz w:val="20"/>
                <w:szCs w:val="20"/>
              </w:rPr>
              <w:t>Ministrstvo za javno upravo</w:t>
            </w:r>
          </w:p>
          <w:p w14:paraId="575D30A4" w14:textId="4D84B39D" w:rsidR="787A689E" w:rsidRDefault="511D316C" w:rsidP="6355F58C">
            <w:pPr>
              <w:numPr>
                <w:ilvl w:val="0"/>
                <w:numId w:val="6"/>
              </w:numPr>
              <w:spacing w:after="0" w:line="240" w:lineRule="auto"/>
              <w:rPr>
                <w:rFonts w:ascii="Arial" w:hAnsi="Arial" w:cs="Arial"/>
                <w:sz w:val="20"/>
                <w:szCs w:val="20"/>
              </w:rPr>
            </w:pPr>
            <w:r w:rsidRPr="00A34F5F">
              <w:rPr>
                <w:rFonts w:ascii="Arial" w:hAnsi="Arial" w:cs="Arial"/>
                <w:sz w:val="20"/>
                <w:szCs w:val="20"/>
              </w:rPr>
              <w:t>Ministrstvo za pravosodje</w:t>
            </w:r>
          </w:p>
          <w:p w14:paraId="76EB6F24" w14:textId="136F403E" w:rsidR="002E3F3D" w:rsidRPr="00A34F5F" w:rsidRDefault="002E3F3D" w:rsidP="6355F58C">
            <w:pPr>
              <w:numPr>
                <w:ilvl w:val="0"/>
                <w:numId w:val="6"/>
              </w:numPr>
              <w:spacing w:after="0" w:line="240" w:lineRule="auto"/>
              <w:rPr>
                <w:rFonts w:ascii="Arial" w:hAnsi="Arial" w:cs="Arial"/>
                <w:sz w:val="20"/>
                <w:szCs w:val="20"/>
              </w:rPr>
            </w:pPr>
            <w:r>
              <w:rPr>
                <w:rFonts w:ascii="Arial" w:hAnsi="Arial" w:cs="Arial"/>
                <w:sz w:val="20"/>
                <w:szCs w:val="20"/>
              </w:rPr>
              <w:t xml:space="preserve">Ministrstvo za delo, </w:t>
            </w:r>
            <w:r w:rsidRPr="002E3F3D">
              <w:rPr>
                <w:rFonts w:ascii="Arial" w:hAnsi="Arial" w:cs="Arial"/>
                <w:sz w:val="20"/>
                <w:szCs w:val="20"/>
              </w:rPr>
              <w:t>družino, socialne zadeve in enake možnosti</w:t>
            </w:r>
            <w:r>
              <w:rPr>
                <w:rFonts w:ascii="Arial" w:hAnsi="Arial" w:cs="Arial"/>
                <w:sz w:val="20"/>
                <w:szCs w:val="20"/>
              </w:rPr>
              <w:t xml:space="preserve"> </w:t>
            </w:r>
          </w:p>
          <w:p w14:paraId="23FB9CD8" w14:textId="77777777" w:rsidR="00EC1CA2" w:rsidRPr="00A34F5F" w:rsidRDefault="4D375264" w:rsidP="0073250F">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hAnsi="Arial" w:cs="Arial"/>
                <w:sz w:val="20"/>
                <w:szCs w:val="20"/>
              </w:rPr>
              <w:t>Služba Vlade Republike Slovenije za zakonodajo</w:t>
            </w:r>
          </w:p>
        </w:tc>
      </w:tr>
      <w:tr w:rsidR="005C4899" w:rsidRPr="00A34F5F" w14:paraId="37F3EB41" w14:textId="77777777" w:rsidTr="2781BC35">
        <w:tc>
          <w:tcPr>
            <w:tcW w:w="9163" w:type="dxa"/>
            <w:gridSpan w:val="3"/>
          </w:tcPr>
          <w:p w14:paraId="1592B344"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34F5F">
              <w:rPr>
                <w:rFonts w:ascii="Arial" w:eastAsia="Times New Roman" w:hAnsi="Arial" w:cs="Arial"/>
                <w:b/>
                <w:sz w:val="20"/>
                <w:szCs w:val="20"/>
                <w:lang w:eastAsia="sl-SI"/>
              </w:rPr>
              <w:t>2. Predlog za obravnavo predloga zakona po nujnem ali skrajšanem postopku v državnem zboru z obrazložitvijo razlogov:</w:t>
            </w:r>
          </w:p>
        </w:tc>
      </w:tr>
      <w:tr w:rsidR="005C4899" w:rsidRPr="00A34F5F" w14:paraId="249193E2" w14:textId="77777777" w:rsidTr="00042FD8">
        <w:tc>
          <w:tcPr>
            <w:tcW w:w="9163" w:type="dxa"/>
            <w:gridSpan w:val="3"/>
            <w:shd w:val="clear" w:color="auto" w:fill="auto"/>
          </w:tcPr>
          <w:p w14:paraId="2394F541" w14:textId="40863839" w:rsidR="00B359E1" w:rsidRPr="00A34F5F" w:rsidRDefault="000F1A2A" w:rsidP="0082730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 xml:space="preserve">Upoštevajoč </w:t>
            </w:r>
            <w:r w:rsidR="00882995" w:rsidRPr="00A34F5F">
              <w:rPr>
                <w:rFonts w:ascii="Arial" w:eastAsia="Times New Roman" w:hAnsi="Arial" w:cs="Arial"/>
                <w:sz w:val="20"/>
                <w:szCs w:val="20"/>
                <w:lang w:eastAsia="sl-SI"/>
              </w:rPr>
              <w:t xml:space="preserve">zlasti </w:t>
            </w:r>
            <w:r w:rsidRPr="00A34F5F">
              <w:rPr>
                <w:rFonts w:ascii="Arial" w:eastAsia="Times New Roman" w:hAnsi="Arial" w:cs="Arial"/>
                <w:sz w:val="20"/>
                <w:szCs w:val="20"/>
                <w:lang w:eastAsia="sl-SI"/>
              </w:rPr>
              <w:t>odločbe Ustavnega sodišča R</w:t>
            </w:r>
            <w:r w:rsidR="00B359E1" w:rsidRPr="00A34F5F">
              <w:rPr>
                <w:rFonts w:ascii="Arial" w:eastAsia="Times New Roman" w:hAnsi="Arial" w:cs="Arial"/>
                <w:sz w:val="20"/>
                <w:szCs w:val="20"/>
                <w:lang w:eastAsia="sl-SI"/>
              </w:rPr>
              <w:t>S, ki opozarja</w:t>
            </w:r>
            <w:r w:rsidR="00EF63F9" w:rsidRPr="00A34F5F">
              <w:rPr>
                <w:rFonts w:ascii="Arial" w:eastAsia="Times New Roman" w:hAnsi="Arial" w:cs="Arial"/>
                <w:sz w:val="20"/>
                <w:szCs w:val="20"/>
                <w:lang w:eastAsia="sl-SI"/>
              </w:rPr>
              <w:t>jo</w:t>
            </w:r>
            <w:r w:rsidR="00B359E1" w:rsidRPr="00A34F5F">
              <w:rPr>
                <w:rFonts w:ascii="Arial" w:eastAsia="Times New Roman" w:hAnsi="Arial" w:cs="Arial"/>
                <w:sz w:val="20"/>
                <w:szCs w:val="20"/>
                <w:lang w:eastAsia="sl-SI"/>
              </w:rPr>
              <w:t xml:space="preserve"> na nedorečenost in s tem neustavnost Zakona o visokem šolstvu v delu </w:t>
            </w:r>
            <w:r w:rsidR="00C96AB3" w:rsidRPr="00A34F5F">
              <w:rPr>
                <w:rFonts w:ascii="Arial" w:eastAsia="Times New Roman" w:hAnsi="Arial" w:cs="Arial"/>
                <w:sz w:val="20"/>
                <w:szCs w:val="20"/>
                <w:lang w:eastAsia="sl-SI"/>
              </w:rPr>
              <w:t xml:space="preserve">določitve javne službe in </w:t>
            </w:r>
            <w:r w:rsidR="007A6D47" w:rsidRPr="00A34F5F">
              <w:rPr>
                <w:rFonts w:ascii="Arial" w:eastAsia="Times New Roman" w:hAnsi="Arial" w:cs="Arial"/>
                <w:sz w:val="20"/>
                <w:szCs w:val="20"/>
                <w:lang w:eastAsia="sl-SI"/>
              </w:rPr>
              <w:t>statusno pravne</w:t>
            </w:r>
            <w:r w:rsidR="00C96AB3" w:rsidRPr="00A34F5F">
              <w:rPr>
                <w:rFonts w:ascii="Arial" w:eastAsia="Times New Roman" w:hAnsi="Arial" w:cs="Arial"/>
                <w:sz w:val="20"/>
                <w:szCs w:val="20"/>
                <w:lang w:eastAsia="sl-SI"/>
              </w:rPr>
              <w:t xml:space="preserve"> ureditve razmerij med univerzo in njenimi članicami, </w:t>
            </w:r>
            <w:r w:rsidR="00EF63F9" w:rsidRPr="00A34F5F">
              <w:rPr>
                <w:rFonts w:ascii="Arial" w:eastAsia="Times New Roman" w:hAnsi="Arial" w:cs="Arial"/>
                <w:sz w:val="20"/>
                <w:szCs w:val="20"/>
                <w:lang w:eastAsia="sl-SI"/>
              </w:rPr>
              <w:t>s</w:t>
            </w:r>
            <w:r w:rsidR="00141CE6" w:rsidRPr="00A34F5F">
              <w:rPr>
                <w:rFonts w:ascii="Arial" w:eastAsia="Times New Roman" w:hAnsi="Arial" w:cs="Arial"/>
                <w:sz w:val="20"/>
                <w:szCs w:val="20"/>
                <w:lang w:eastAsia="sl-SI"/>
              </w:rPr>
              <w:t xml:space="preserve">e z namenom čimprejšnje odprave ugotovljene neustavnosti </w:t>
            </w:r>
            <w:r w:rsidR="009E1142" w:rsidRPr="00A34F5F">
              <w:rPr>
                <w:rFonts w:ascii="Arial" w:eastAsia="Times New Roman" w:hAnsi="Arial" w:cs="Arial"/>
                <w:sz w:val="20"/>
                <w:szCs w:val="20"/>
                <w:lang w:eastAsia="sl-SI"/>
              </w:rPr>
              <w:t xml:space="preserve">skladno s </w:t>
            </w:r>
            <w:r w:rsidR="000B3FCC" w:rsidRPr="00A34F5F">
              <w:rPr>
                <w:rFonts w:ascii="Arial" w:eastAsia="Times New Roman" w:hAnsi="Arial" w:cs="Arial"/>
                <w:sz w:val="20"/>
                <w:szCs w:val="20"/>
                <w:lang w:eastAsia="sl-SI"/>
              </w:rPr>
              <w:t xml:space="preserve">četrto alinejo prvega odstavka 142. člena Poslovnika Državnega zbora (Uradni list RS, št. </w:t>
            </w:r>
            <w:r w:rsidR="00827301" w:rsidRPr="00A34F5F">
              <w:rPr>
                <w:rFonts w:ascii="Arial" w:eastAsia="Times New Roman" w:hAnsi="Arial" w:cs="Arial"/>
                <w:sz w:val="20"/>
                <w:szCs w:val="20"/>
                <w:lang w:eastAsia="sl-SI"/>
              </w:rPr>
              <w:t xml:space="preserve">92/07 – uradno prečiščeno besedilo, 105/10, 80/13, 38/17, 46/20, 105/21 – </w:t>
            </w:r>
            <w:proofErr w:type="spellStart"/>
            <w:r w:rsidR="00827301" w:rsidRPr="00A34F5F">
              <w:rPr>
                <w:rFonts w:ascii="Arial" w:eastAsia="Times New Roman" w:hAnsi="Arial" w:cs="Arial"/>
                <w:sz w:val="20"/>
                <w:szCs w:val="20"/>
                <w:lang w:eastAsia="sl-SI"/>
              </w:rPr>
              <w:t>odl</w:t>
            </w:r>
            <w:proofErr w:type="spellEnd"/>
            <w:r w:rsidR="00827301" w:rsidRPr="00A34F5F">
              <w:rPr>
                <w:rFonts w:ascii="Arial" w:eastAsia="Times New Roman" w:hAnsi="Arial" w:cs="Arial"/>
                <w:sz w:val="20"/>
                <w:szCs w:val="20"/>
                <w:lang w:eastAsia="sl-SI"/>
              </w:rPr>
              <w:t xml:space="preserve">. US in 111/21) </w:t>
            </w:r>
            <w:r w:rsidR="000E7BDF" w:rsidRPr="00A34F5F">
              <w:rPr>
                <w:rFonts w:ascii="Arial" w:eastAsia="Times New Roman" w:hAnsi="Arial" w:cs="Arial"/>
                <w:sz w:val="20"/>
                <w:szCs w:val="20"/>
                <w:lang w:eastAsia="sl-SI"/>
              </w:rPr>
              <w:t>predlaga sprejem predmetnega zakona</w:t>
            </w:r>
            <w:r w:rsidR="0000719E" w:rsidRPr="00A34F5F">
              <w:rPr>
                <w:rFonts w:ascii="Arial" w:eastAsia="Times New Roman" w:hAnsi="Arial" w:cs="Arial"/>
                <w:sz w:val="20"/>
                <w:szCs w:val="20"/>
                <w:lang w:eastAsia="sl-SI"/>
              </w:rPr>
              <w:t xml:space="preserve"> </w:t>
            </w:r>
            <w:r w:rsidR="0000719E" w:rsidRPr="00A34F5F">
              <w:rPr>
                <w:rFonts w:ascii="Arial" w:hAnsi="Arial" w:cs="Arial"/>
                <w:sz w:val="20"/>
                <w:szCs w:val="20"/>
              </w:rPr>
              <w:t>po skrajšanem postopku</w:t>
            </w:r>
            <w:r w:rsidR="000E7BDF" w:rsidRPr="00A34F5F">
              <w:rPr>
                <w:rFonts w:ascii="Arial" w:eastAsia="Times New Roman" w:hAnsi="Arial" w:cs="Arial"/>
                <w:sz w:val="20"/>
                <w:szCs w:val="20"/>
                <w:lang w:eastAsia="sl-SI"/>
              </w:rPr>
              <w:t>.</w:t>
            </w:r>
            <w:r w:rsidR="001B7318" w:rsidRPr="00A34F5F">
              <w:rPr>
                <w:rFonts w:ascii="Arial" w:eastAsia="Times New Roman" w:hAnsi="Arial" w:cs="Arial"/>
                <w:sz w:val="20"/>
                <w:szCs w:val="20"/>
                <w:lang w:eastAsia="sl-SI"/>
              </w:rPr>
              <w:t xml:space="preserve"> Predlog zakona vsebuje tudi </w:t>
            </w:r>
            <w:r w:rsidR="007A6D47" w:rsidRPr="00A34F5F">
              <w:rPr>
                <w:rFonts w:ascii="Arial" w:eastAsia="Times New Roman" w:hAnsi="Arial" w:cs="Arial"/>
                <w:sz w:val="20"/>
                <w:szCs w:val="20"/>
                <w:lang w:eastAsia="sl-SI"/>
              </w:rPr>
              <w:t xml:space="preserve">druge </w:t>
            </w:r>
            <w:r w:rsidR="001B7318" w:rsidRPr="00A34F5F">
              <w:rPr>
                <w:rFonts w:ascii="Arial" w:eastAsia="Times New Roman" w:hAnsi="Arial" w:cs="Arial"/>
                <w:sz w:val="20"/>
                <w:szCs w:val="20"/>
                <w:lang w:eastAsia="sl-SI"/>
              </w:rPr>
              <w:t xml:space="preserve">rešitve, ki jih je </w:t>
            </w:r>
            <w:r w:rsidR="008E1155" w:rsidRPr="00A34F5F">
              <w:rPr>
                <w:rFonts w:ascii="Arial" w:eastAsia="Times New Roman" w:hAnsi="Arial" w:cs="Arial"/>
                <w:sz w:val="20"/>
                <w:szCs w:val="20"/>
                <w:lang w:eastAsia="sl-SI"/>
              </w:rPr>
              <w:t xml:space="preserve">zaradi učinkovitega izvajanja visokošolske politike </w:t>
            </w:r>
            <w:r w:rsidR="001B7318" w:rsidRPr="00A34F5F">
              <w:rPr>
                <w:rFonts w:ascii="Arial" w:eastAsia="Times New Roman" w:hAnsi="Arial" w:cs="Arial"/>
                <w:sz w:val="20"/>
                <w:szCs w:val="20"/>
                <w:lang w:eastAsia="sl-SI"/>
              </w:rPr>
              <w:t>treb</w:t>
            </w:r>
            <w:r w:rsidR="008E1155" w:rsidRPr="00A34F5F">
              <w:rPr>
                <w:rFonts w:ascii="Arial" w:eastAsia="Times New Roman" w:hAnsi="Arial" w:cs="Arial"/>
                <w:sz w:val="20"/>
                <w:szCs w:val="20"/>
                <w:lang w:eastAsia="sl-SI"/>
              </w:rPr>
              <w:t>a</w:t>
            </w:r>
            <w:r w:rsidR="001B7318" w:rsidRPr="00A34F5F">
              <w:rPr>
                <w:rFonts w:ascii="Arial" w:eastAsia="Times New Roman" w:hAnsi="Arial" w:cs="Arial"/>
                <w:sz w:val="20"/>
                <w:szCs w:val="20"/>
                <w:lang w:eastAsia="sl-SI"/>
              </w:rPr>
              <w:t xml:space="preserve"> čimprej uveljaviti.</w:t>
            </w:r>
            <w:r w:rsidR="00141CE6" w:rsidRPr="00A34F5F">
              <w:rPr>
                <w:rFonts w:ascii="Arial" w:eastAsia="Times New Roman" w:hAnsi="Arial" w:cs="Arial"/>
                <w:sz w:val="20"/>
                <w:szCs w:val="20"/>
                <w:lang w:eastAsia="sl-SI"/>
              </w:rPr>
              <w:t xml:space="preserve">  </w:t>
            </w:r>
            <w:r w:rsidR="00C96AB3" w:rsidRPr="00A34F5F">
              <w:rPr>
                <w:rFonts w:ascii="Arial" w:eastAsia="Times New Roman" w:hAnsi="Arial" w:cs="Arial"/>
                <w:sz w:val="20"/>
                <w:szCs w:val="20"/>
                <w:lang w:eastAsia="sl-SI"/>
              </w:rPr>
              <w:t xml:space="preserve"> </w:t>
            </w:r>
            <w:r w:rsidR="00B359E1" w:rsidRPr="00A34F5F">
              <w:rPr>
                <w:rFonts w:ascii="Arial" w:eastAsia="Times New Roman" w:hAnsi="Arial" w:cs="Arial"/>
                <w:sz w:val="20"/>
                <w:szCs w:val="20"/>
                <w:lang w:eastAsia="sl-SI"/>
              </w:rPr>
              <w:t xml:space="preserve"> </w:t>
            </w:r>
          </w:p>
        </w:tc>
      </w:tr>
      <w:tr w:rsidR="005C4899" w:rsidRPr="00A34F5F" w14:paraId="4577A89F" w14:textId="77777777" w:rsidTr="00042FD8">
        <w:tc>
          <w:tcPr>
            <w:tcW w:w="9163" w:type="dxa"/>
            <w:gridSpan w:val="3"/>
            <w:shd w:val="clear" w:color="auto" w:fill="auto"/>
          </w:tcPr>
          <w:p w14:paraId="7FE313B3"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34F5F">
              <w:rPr>
                <w:rFonts w:ascii="Arial" w:eastAsia="Times New Roman" w:hAnsi="Arial" w:cs="Arial"/>
                <w:b/>
                <w:sz w:val="20"/>
                <w:szCs w:val="20"/>
                <w:lang w:eastAsia="sl-SI"/>
              </w:rPr>
              <w:lastRenderedPageBreak/>
              <w:t>3.a Osebe, odgovorne za strokovno pripravo in usklajenost gradiva:</w:t>
            </w:r>
          </w:p>
        </w:tc>
      </w:tr>
      <w:tr w:rsidR="005C4899" w:rsidRPr="00A34F5F" w14:paraId="5A3B6227" w14:textId="77777777" w:rsidTr="2781BC35">
        <w:tc>
          <w:tcPr>
            <w:tcW w:w="9163" w:type="dxa"/>
            <w:gridSpan w:val="3"/>
          </w:tcPr>
          <w:p w14:paraId="1A8CB980" w14:textId="77777777" w:rsidR="0040731B" w:rsidRPr="00A34F5F" w:rsidRDefault="00216B92" w:rsidP="0073250F">
            <w:pPr>
              <w:pStyle w:val="Neotevilenodstavek"/>
              <w:numPr>
                <w:ilvl w:val="0"/>
                <w:numId w:val="10"/>
              </w:numPr>
              <w:spacing w:before="0" w:after="0" w:line="260" w:lineRule="exact"/>
              <w:rPr>
                <w:iCs/>
                <w:sz w:val="20"/>
                <w:szCs w:val="20"/>
              </w:rPr>
            </w:pPr>
            <w:r w:rsidRPr="00A34F5F">
              <w:rPr>
                <w:iCs/>
                <w:sz w:val="20"/>
                <w:szCs w:val="20"/>
              </w:rPr>
              <w:t xml:space="preserve">dr. </w:t>
            </w:r>
            <w:r w:rsidR="00E243A3" w:rsidRPr="00A34F5F">
              <w:rPr>
                <w:iCs/>
                <w:sz w:val="20"/>
                <w:szCs w:val="20"/>
              </w:rPr>
              <w:t>Igor Papič</w:t>
            </w:r>
            <w:r w:rsidRPr="00A34F5F">
              <w:rPr>
                <w:iCs/>
                <w:sz w:val="20"/>
                <w:szCs w:val="20"/>
              </w:rPr>
              <w:t>,</w:t>
            </w:r>
            <w:r w:rsidR="0040731B" w:rsidRPr="00A34F5F">
              <w:rPr>
                <w:iCs/>
                <w:sz w:val="20"/>
                <w:szCs w:val="20"/>
              </w:rPr>
              <w:t xml:space="preserve"> minist</w:t>
            </w:r>
            <w:r w:rsidR="00E243A3" w:rsidRPr="00A34F5F">
              <w:rPr>
                <w:iCs/>
                <w:sz w:val="20"/>
                <w:szCs w:val="20"/>
              </w:rPr>
              <w:t>e</w:t>
            </w:r>
            <w:r w:rsidR="003C5BD7" w:rsidRPr="00A34F5F">
              <w:rPr>
                <w:iCs/>
                <w:sz w:val="20"/>
                <w:szCs w:val="20"/>
              </w:rPr>
              <w:t>r</w:t>
            </w:r>
            <w:r w:rsidR="0040731B" w:rsidRPr="00A34F5F">
              <w:rPr>
                <w:iCs/>
                <w:sz w:val="20"/>
                <w:szCs w:val="20"/>
              </w:rPr>
              <w:t>,</w:t>
            </w:r>
          </w:p>
          <w:p w14:paraId="23B51FE5" w14:textId="3466BA20" w:rsidR="0040731B" w:rsidRPr="00A34F5F" w:rsidRDefault="00E243A3" w:rsidP="0073250F">
            <w:pPr>
              <w:pStyle w:val="Neotevilenodstavek"/>
              <w:numPr>
                <w:ilvl w:val="0"/>
                <w:numId w:val="10"/>
              </w:numPr>
              <w:spacing w:before="0" w:after="0" w:line="260" w:lineRule="exact"/>
              <w:rPr>
                <w:iCs/>
                <w:sz w:val="20"/>
                <w:szCs w:val="20"/>
              </w:rPr>
            </w:pPr>
            <w:r w:rsidRPr="00A34F5F">
              <w:rPr>
                <w:iCs/>
                <w:sz w:val="20"/>
                <w:szCs w:val="20"/>
              </w:rPr>
              <w:t>d</w:t>
            </w:r>
            <w:r w:rsidR="0040731B" w:rsidRPr="00A34F5F">
              <w:rPr>
                <w:iCs/>
                <w:sz w:val="20"/>
                <w:szCs w:val="20"/>
              </w:rPr>
              <w:t xml:space="preserve">r. </w:t>
            </w:r>
            <w:r w:rsidRPr="00A34F5F">
              <w:rPr>
                <w:iCs/>
                <w:sz w:val="20"/>
                <w:szCs w:val="20"/>
              </w:rPr>
              <w:t>Matjaž Krajnc</w:t>
            </w:r>
            <w:r w:rsidR="0040731B" w:rsidRPr="00A34F5F">
              <w:rPr>
                <w:iCs/>
                <w:sz w:val="20"/>
                <w:szCs w:val="20"/>
              </w:rPr>
              <w:t>, državni sekretar</w:t>
            </w:r>
            <w:r w:rsidR="002F6751" w:rsidRPr="00A34F5F">
              <w:rPr>
                <w:iCs/>
                <w:sz w:val="20"/>
                <w:szCs w:val="20"/>
              </w:rPr>
              <w:t>,</w:t>
            </w:r>
          </w:p>
          <w:p w14:paraId="63FF2089" w14:textId="3C22F4D0" w:rsidR="0031725A" w:rsidRPr="00A34F5F" w:rsidRDefault="00F8182C" w:rsidP="0073250F">
            <w:pPr>
              <w:pStyle w:val="Neotevilenodstavek"/>
              <w:numPr>
                <w:ilvl w:val="0"/>
                <w:numId w:val="10"/>
              </w:numPr>
              <w:spacing w:before="0" w:after="0" w:line="260" w:lineRule="exact"/>
              <w:rPr>
                <w:iCs/>
                <w:sz w:val="20"/>
                <w:szCs w:val="20"/>
              </w:rPr>
            </w:pPr>
            <w:r w:rsidRPr="00A34F5F">
              <w:rPr>
                <w:iCs/>
                <w:sz w:val="20"/>
                <w:szCs w:val="20"/>
              </w:rPr>
              <w:t>mag</w:t>
            </w:r>
            <w:r w:rsidR="00C8419F" w:rsidRPr="00A34F5F">
              <w:rPr>
                <w:iCs/>
                <w:sz w:val="20"/>
                <w:szCs w:val="20"/>
              </w:rPr>
              <w:t xml:space="preserve">. Jernej Širok, </w:t>
            </w:r>
            <w:proofErr w:type="spellStart"/>
            <w:r w:rsidR="00C8419F" w:rsidRPr="00A34F5F">
              <w:rPr>
                <w:iCs/>
                <w:sz w:val="20"/>
                <w:szCs w:val="20"/>
              </w:rPr>
              <w:t>v.d</w:t>
            </w:r>
            <w:proofErr w:type="spellEnd"/>
            <w:r w:rsidR="00C8419F" w:rsidRPr="00A34F5F">
              <w:rPr>
                <w:iCs/>
                <w:sz w:val="20"/>
                <w:szCs w:val="20"/>
              </w:rPr>
              <w:t>. generalnega direktorja Direktorata za visoko šolstvo,</w:t>
            </w:r>
          </w:p>
          <w:p w14:paraId="76955719" w14:textId="77777777" w:rsidR="00AD416E" w:rsidRPr="00A34F5F" w:rsidRDefault="00E243A3"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Duša Marjetič, vodja Sektorja za visoko šolstvo</w:t>
            </w:r>
            <w:r w:rsidR="002F6751" w:rsidRPr="00A34F5F">
              <w:rPr>
                <w:rFonts w:ascii="Arial" w:eastAsia="Times New Roman" w:hAnsi="Arial" w:cs="Arial"/>
                <w:iCs/>
                <w:sz w:val="20"/>
                <w:szCs w:val="20"/>
                <w:lang w:eastAsia="sl-SI"/>
              </w:rPr>
              <w:t>.</w:t>
            </w:r>
          </w:p>
        </w:tc>
      </w:tr>
      <w:tr w:rsidR="005C4899" w:rsidRPr="00A34F5F" w14:paraId="046EC3B7" w14:textId="77777777" w:rsidTr="2781BC35">
        <w:tc>
          <w:tcPr>
            <w:tcW w:w="9163" w:type="dxa"/>
            <w:gridSpan w:val="3"/>
          </w:tcPr>
          <w:p w14:paraId="3331469D"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34F5F">
              <w:rPr>
                <w:rFonts w:ascii="Arial" w:eastAsia="Times New Roman" w:hAnsi="Arial" w:cs="Arial"/>
                <w:b/>
                <w:iCs/>
                <w:sz w:val="20"/>
                <w:szCs w:val="20"/>
                <w:lang w:eastAsia="sl-SI"/>
              </w:rPr>
              <w:t xml:space="preserve">3.b Zunanji strokovnjaki, ki so </w:t>
            </w:r>
            <w:r w:rsidRPr="00A34F5F">
              <w:rPr>
                <w:rFonts w:ascii="Arial" w:eastAsia="Times New Roman" w:hAnsi="Arial" w:cs="Arial"/>
                <w:b/>
                <w:sz w:val="20"/>
                <w:szCs w:val="20"/>
                <w:lang w:eastAsia="sl-SI"/>
              </w:rPr>
              <w:t>sodelovali pri pripravi dela ali celotnega gradiva:</w:t>
            </w:r>
          </w:p>
        </w:tc>
      </w:tr>
      <w:tr w:rsidR="005C4899" w:rsidRPr="00A34F5F" w14:paraId="7A07651A" w14:textId="77777777" w:rsidTr="2781BC35">
        <w:tc>
          <w:tcPr>
            <w:tcW w:w="9163" w:type="dxa"/>
            <w:gridSpan w:val="3"/>
          </w:tcPr>
          <w:p w14:paraId="2856EC51" w14:textId="4722366D" w:rsidR="005C4899" w:rsidRPr="00A34F5F" w:rsidRDefault="00C81971" w:rsidP="1D5547E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 xml:space="preserve">Pri pripravi gradiva so sodelovali člani Delovne skupine za pripravo </w:t>
            </w:r>
            <w:r w:rsidR="0037199D" w:rsidRPr="00A34F5F">
              <w:rPr>
                <w:rFonts w:ascii="Arial" w:eastAsia="Times New Roman" w:hAnsi="Arial" w:cs="Arial"/>
                <w:sz w:val="20"/>
                <w:szCs w:val="20"/>
                <w:lang w:eastAsia="sl-SI"/>
              </w:rPr>
              <w:t xml:space="preserve">predloga </w:t>
            </w:r>
            <w:r w:rsidRPr="00A34F5F">
              <w:rPr>
                <w:rFonts w:ascii="Arial" w:eastAsia="Times New Roman" w:hAnsi="Arial" w:cs="Arial"/>
                <w:sz w:val="20"/>
                <w:szCs w:val="20"/>
                <w:lang w:eastAsia="sl-SI"/>
              </w:rPr>
              <w:t>novele Z</w:t>
            </w:r>
            <w:r w:rsidR="0037199D" w:rsidRPr="00A34F5F">
              <w:rPr>
                <w:rFonts w:ascii="Arial" w:eastAsia="Times New Roman" w:hAnsi="Arial" w:cs="Arial"/>
                <w:sz w:val="20"/>
                <w:szCs w:val="20"/>
                <w:lang w:eastAsia="sl-SI"/>
              </w:rPr>
              <w:t>akona o visokem šolstvu</w:t>
            </w:r>
            <w:r w:rsidR="00133AEC" w:rsidRPr="00A34F5F">
              <w:rPr>
                <w:rFonts w:ascii="Arial" w:eastAsia="Times New Roman" w:hAnsi="Arial" w:cs="Arial"/>
                <w:sz w:val="20"/>
                <w:szCs w:val="20"/>
                <w:lang w:eastAsia="sl-SI"/>
              </w:rPr>
              <w:t>, imenovane s sklepom ministra</w:t>
            </w:r>
            <w:r w:rsidR="004A66A5" w:rsidRPr="00A34F5F">
              <w:rPr>
                <w:rFonts w:ascii="Arial" w:eastAsia="Times New Roman" w:hAnsi="Arial" w:cs="Arial"/>
                <w:sz w:val="20"/>
                <w:szCs w:val="20"/>
                <w:lang w:eastAsia="sl-SI"/>
              </w:rPr>
              <w:t>, pristojnega za visoko šolstvo,</w:t>
            </w:r>
            <w:r w:rsidR="00133AEC" w:rsidRPr="00A34F5F">
              <w:rPr>
                <w:rFonts w:ascii="Arial" w:eastAsia="Times New Roman" w:hAnsi="Arial" w:cs="Arial"/>
                <w:sz w:val="20"/>
                <w:szCs w:val="20"/>
                <w:lang w:eastAsia="sl-SI"/>
              </w:rPr>
              <w:t xml:space="preserve"> št.</w:t>
            </w:r>
            <w:r w:rsidR="009A0622" w:rsidRPr="00A34F5F">
              <w:rPr>
                <w:rFonts w:ascii="Arial" w:eastAsia="Times New Roman" w:hAnsi="Arial" w:cs="Arial"/>
                <w:sz w:val="20"/>
                <w:szCs w:val="20"/>
                <w:lang w:eastAsia="sl-SI"/>
              </w:rPr>
              <w:t xml:space="preserve"> </w:t>
            </w:r>
            <w:r w:rsidR="00AA0331" w:rsidRPr="00A34F5F">
              <w:rPr>
                <w:rFonts w:ascii="Arial" w:eastAsia="Times New Roman" w:hAnsi="Arial" w:cs="Arial"/>
                <w:sz w:val="20"/>
                <w:szCs w:val="20"/>
                <w:lang w:eastAsia="sl-SI"/>
              </w:rPr>
              <w:t>024-38/2022/</w:t>
            </w:r>
            <w:r w:rsidR="008E1155" w:rsidRPr="00A34F5F">
              <w:rPr>
                <w:rFonts w:ascii="Arial" w:eastAsia="Times New Roman" w:hAnsi="Arial" w:cs="Arial"/>
                <w:sz w:val="20"/>
                <w:szCs w:val="20"/>
                <w:lang w:eastAsia="sl-SI"/>
              </w:rPr>
              <w:t xml:space="preserve">23 </w:t>
            </w:r>
            <w:r w:rsidR="00AA0331" w:rsidRPr="00A34F5F">
              <w:rPr>
                <w:rFonts w:ascii="Arial" w:eastAsia="Times New Roman" w:hAnsi="Arial" w:cs="Arial"/>
                <w:sz w:val="20"/>
                <w:szCs w:val="20"/>
                <w:lang w:eastAsia="sl-SI"/>
              </w:rPr>
              <w:t xml:space="preserve">z dne </w:t>
            </w:r>
            <w:r w:rsidR="008E1155" w:rsidRPr="00A34F5F">
              <w:rPr>
                <w:rFonts w:ascii="Arial" w:eastAsia="Times New Roman" w:hAnsi="Arial" w:cs="Arial"/>
                <w:sz w:val="20"/>
                <w:szCs w:val="20"/>
                <w:lang w:eastAsia="sl-SI"/>
              </w:rPr>
              <w:t>9</w:t>
            </w:r>
            <w:r w:rsidR="00AA0331" w:rsidRPr="00A34F5F">
              <w:rPr>
                <w:rFonts w:ascii="Arial" w:eastAsia="Times New Roman" w:hAnsi="Arial" w:cs="Arial"/>
                <w:sz w:val="20"/>
                <w:szCs w:val="20"/>
                <w:lang w:eastAsia="sl-SI"/>
              </w:rPr>
              <w:t>. 9. 2022</w:t>
            </w:r>
            <w:r w:rsidR="00766E53" w:rsidRPr="00A34F5F">
              <w:rPr>
                <w:rFonts w:ascii="Arial" w:eastAsia="Times New Roman" w:hAnsi="Arial" w:cs="Arial"/>
                <w:sz w:val="20"/>
                <w:szCs w:val="20"/>
                <w:lang w:eastAsia="sl-SI"/>
              </w:rPr>
              <w:t xml:space="preserve">, pod vodstvom </w:t>
            </w:r>
            <w:r w:rsidR="00452E7C" w:rsidRPr="00A34F5F">
              <w:rPr>
                <w:rFonts w:ascii="Arial" w:eastAsia="Times New Roman" w:hAnsi="Arial" w:cs="Arial"/>
                <w:sz w:val="20"/>
                <w:szCs w:val="20"/>
                <w:lang w:eastAsia="sl-SI"/>
              </w:rPr>
              <w:t>državnega sekretarja dr. Matjaža Krajnca:</w:t>
            </w:r>
          </w:p>
          <w:p w14:paraId="68B5837A" w14:textId="1324B45E"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prof. dr. Gregor Majdič (Univerza v Ljubljani),</w:t>
            </w:r>
          </w:p>
          <w:p w14:paraId="1681C753" w14:textId="77777777"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prof. dr. Zdravko Kačič (Univerza v Mariboru),</w:t>
            </w:r>
          </w:p>
          <w:p w14:paraId="0BC87321" w14:textId="77777777"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prof. dr. Klavdija Kutnar (Univerza na Primorskem),</w:t>
            </w:r>
          </w:p>
          <w:p w14:paraId="23F56067" w14:textId="77777777"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prof. dr. Boštjan Golob (Univerza v Novi Gorici),</w:t>
            </w:r>
          </w:p>
          <w:p w14:paraId="178017BA" w14:textId="77777777"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prof. dr. Oto Luthar (Koordinacija samostojnih raziskovalnih inštitutov Slovenije),</w:t>
            </w:r>
          </w:p>
          <w:p w14:paraId="281AF8EA" w14:textId="77777777"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roofErr w:type="spellStart"/>
            <w:r w:rsidRPr="00A34F5F">
              <w:rPr>
                <w:rFonts w:ascii="Arial" w:eastAsia="Times New Roman" w:hAnsi="Arial" w:cs="Arial"/>
                <w:sz w:val="20"/>
                <w:szCs w:val="20"/>
                <w:lang w:eastAsia="sl-SI"/>
              </w:rPr>
              <w:t>Marike</w:t>
            </w:r>
            <w:proofErr w:type="spellEnd"/>
            <w:r w:rsidRPr="00A34F5F">
              <w:rPr>
                <w:rFonts w:ascii="Arial" w:eastAsia="Times New Roman" w:hAnsi="Arial" w:cs="Arial"/>
                <w:sz w:val="20"/>
                <w:szCs w:val="20"/>
                <w:lang w:eastAsia="sl-SI"/>
              </w:rPr>
              <w:t xml:space="preserve"> Grubar (Študentska organizacija Slovenije),</w:t>
            </w:r>
          </w:p>
          <w:p w14:paraId="2DCBE148" w14:textId="77777777"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doc. dr. Matjaž Škabar (Skupnost samostojnih visokošolskih zavodov),</w:t>
            </w:r>
          </w:p>
          <w:p w14:paraId="018E4A72" w14:textId="11EDE641"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prof. dr. Marko Marinčič (Visokošolski sindikat Slovenije),</w:t>
            </w:r>
          </w:p>
          <w:p w14:paraId="4ACAAF3C" w14:textId="77777777"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 xml:space="preserve">doc. dr. Borut </w:t>
            </w:r>
            <w:proofErr w:type="spellStart"/>
            <w:r w:rsidRPr="00A34F5F">
              <w:rPr>
                <w:rFonts w:ascii="Arial" w:eastAsia="Times New Roman" w:hAnsi="Arial" w:cs="Arial"/>
                <w:sz w:val="20"/>
                <w:szCs w:val="20"/>
                <w:lang w:eastAsia="sl-SI"/>
              </w:rPr>
              <w:t>Werber</w:t>
            </w:r>
            <w:proofErr w:type="spellEnd"/>
            <w:r w:rsidRPr="00A34F5F">
              <w:rPr>
                <w:rFonts w:ascii="Arial" w:eastAsia="Times New Roman" w:hAnsi="Arial" w:cs="Arial"/>
                <w:sz w:val="20"/>
                <w:szCs w:val="20"/>
                <w:lang w:eastAsia="sl-SI"/>
              </w:rPr>
              <w:t xml:space="preserve"> (Sindikat vzgoje, izobraževanja, znanosti in kulture Slovenije),</w:t>
            </w:r>
          </w:p>
          <w:p w14:paraId="5CB17700" w14:textId="4B287B01"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prof. dr. Franci Demšar (Nacionalna agencija Republike Slovenije za kakovost v visokem šolstvu),</w:t>
            </w:r>
          </w:p>
          <w:p w14:paraId="1F2F1704" w14:textId="7E4618F1" w:rsidR="00FB0EAF" w:rsidRPr="00A34F5F" w:rsidRDefault="00FB0EAF" w:rsidP="0073250F">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prof. dr. Željko Knez</w:t>
            </w:r>
            <w:r w:rsidR="00E901AD" w:rsidRPr="00A34F5F">
              <w:rPr>
                <w:rFonts w:ascii="Arial" w:eastAsia="Times New Roman" w:hAnsi="Arial" w:cs="Arial"/>
                <w:sz w:val="20"/>
                <w:szCs w:val="20"/>
                <w:lang w:eastAsia="sl-SI"/>
              </w:rPr>
              <w:t xml:space="preserve"> </w:t>
            </w:r>
            <w:r w:rsidRPr="00A34F5F">
              <w:rPr>
                <w:rFonts w:ascii="Arial" w:eastAsia="Times New Roman" w:hAnsi="Arial" w:cs="Arial"/>
                <w:sz w:val="20"/>
                <w:szCs w:val="20"/>
                <w:lang w:eastAsia="sl-SI"/>
              </w:rPr>
              <w:t>(Slovenska akademija znanosti in umetnosti) in</w:t>
            </w:r>
          </w:p>
          <w:p w14:paraId="30990952" w14:textId="137E6383" w:rsidR="00C81971" w:rsidRPr="00A34F5F" w:rsidRDefault="00FB0EAF" w:rsidP="002229C6">
            <w:pPr>
              <w:pStyle w:val="Odstavekseznama"/>
              <w:numPr>
                <w:ilvl w:val="0"/>
                <w:numId w:val="10"/>
              </w:numPr>
              <w:overflowPunct w:val="0"/>
              <w:autoSpaceDE w:val="0"/>
              <w:autoSpaceDN w:val="0"/>
              <w:adjustRightInd w:val="0"/>
              <w:spacing w:after="0" w:line="260" w:lineRule="exact"/>
              <w:jc w:val="both"/>
              <w:textAlignment w:val="baseline"/>
              <w:rPr>
                <w:lang w:eastAsia="sl-SI"/>
              </w:rPr>
            </w:pPr>
            <w:r w:rsidRPr="00A34F5F">
              <w:rPr>
                <w:rFonts w:ascii="Arial" w:eastAsia="Times New Roman" w:hAnsi="Arial" w:cs="Arial"/>
                <w:sz w:val="20"/>
                <w:szCs w:val="20"/>
                <w:lang w:eastAsia="sl-SI"/>
              </w:rPr>
              <w:t>dr. Andrej Friedl (Gospodarska zbornica Slovenije).</w:t>
            </w:r>
          </w:p>
        </w:tc>
      </w:tr>
      <w:tr w:rsidR="005C4899" w:rsidRPr="00A34F5F" w14:paraId="14161F80" w14:textId="77777777" w:rsidTr="2781BC35">
        <w:tc>
          <w:tcPr>
            <w:tcW w:w="9163" w:type="dxa"/>
            <w:gridSpan w:val="3"/>
          </w:tcPr>
          <w:p w14:paraId="08BEA03E"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34F5F">
              <w:rPr>
                <w:rFonts w:ascii="Arial" w:eastAsia="Times New Roman" w:hAnsi="Arial" w:cs="Arial"/>
                <w:b/>
                <w:sz w:val="20"/>
                <w:szCs w:val="20"/>
                <w:lang w:eastAsia="sl-SI"/>
              </w:rPr>
              <w:t>4. Predstavniki vlade, ki bodo sodelovali pri delu državnega zbora:</w:t>
            </w:r>
          </w:p>
        </w:tc>
      </w:tr>
      <w:tr w:rsidR="005C4899" w:rsidRPr="00A34F5F" w14:paraId="7E0215A7" w14:textId="77777777" w:rsidTr="2781BC35">
        <w:tc>
          <w:tcPr>
            <w:tcW w:w="9163" w:type="dxa"/>
            <w:gridSpan w:val="3"/>
          </w:tcPr>
          <w:p w14:paraId="2FC33516" w14:textId="77777777" w:rsidR="00045F4C" w:rsidRPr="00A34F5F" w:rsidRDefault="00045F4C" w:rsidP="00045F4C">
            <w:pPr>
              <w:spacing w:after="0" w:line="260" w:lineRule="exact"/>
              <w:ind w:left="714" w:hanging="357"/>
              <w:rPr>
                <w:rFonts w:ascii="Arial" w:eastAsia="Times New Roman" w:hAnsi="Arial" w:cs="Arial"/>
                <w:iCs/>
                <w:sz w:val="20"/>
                <w:szCs w:val="20"/>
                <w:lang w:eastAsia="sl-SI"/>
              </w:rPr>
            </w:pPr>
            <w:r w:rsidRPr="00A34F5F">
              <w:rPr>
                <w:rFonts w:ascii="Arial" w:eastAsia="Times New Roman" w:hAnsi="Arial" w:cs="Arial"/>
                <w:iCs/>
                <w:sz w:val="20"/>
                <w:szCs w:val="20"/>
                <w:lang w:eastAsia="sl-SI"/>
              </w:rPr>
              <w:t>-</w:t>
            </w:r>
            <w:r w:rsidRPr="00A34F5F">
              <w:rPr>
                <w:rFonts w:ascii="Arial" w:eastAsia="Times New Roman" w:hAnsi="Arial" w:cs="Arial"/>
                <w:iCs/>
                <w:sz w:val="20"/>
                <w:szCs w:val="20"/>
                <w:lang w:eastAsia="sl-SI"/>
              </w:rPr>
              <w:tab/>
              <w:t xml:space="preserve">dr. </w:t>
            </w:r>
            <w:r w:rsidR="00E243A3" w:rsidRPr="00A34F5F">
              <w:rPr>
                <w:rFonts w:ascii="Arial" w:eastAsia="Times New Roman" w:hAnsi="Arial" w:cs="Arial"/>
                <w:iCs/>
                <w:sz w:val="20"/>
                <w:szCs w:val="20"/>
                <w:lang w:eastAsia="sl-SI"/>
              </w:rPr>
              <w:t>Igor Papič</w:t>
            </w:r>
            <w:r w:rsidRPr="00A34F5F">
              <w:rPr>
                <w:rFonts w:ascii="Arial" w:eastAsia="Times New Roman" w:hAnsi="Arial" w:cs="Arial"/>
                <w:iCs/>
                <w:sz w:val="20"/>
                <w:szCs w:val="20"/>
                <w:lang w:eastAsia="sl-SI"/>
              </w:rPr>
              <w:t>, minist</w:t>
            </w:r>
            <w:r w:rsidR="00E243A3" w:rsidRPr="00A34F5F">
              <w:rPr>
                <w:rFonts w:ascii="Arial" w:eastAsia="Times New Roman" w:hAnsi="Arial" w:cs="Arial"/>
                <w:iCs/>
                <w:sz w:val="20"/>
                <w:szCs w:val="20"/>
                <w:lang w:eastAsia="sl-SI"/>
              </w:rPr>
              <w:t>e</w:t>
            </w:r>
            <w:r w:rsidRPr="00A34F5F">
              <w:rPr>
                <w:rFonts w:ascii="Arial" w:eastAsia="Times New Roman" w:hAnsi="Arial" w:cs="Arial"/>
                <w:iCs/>
                <w:sz w:val="20"/>
                <w:szCs w:val="20"/>
                <w:lang w:eastAsia="sl-SI"/>
              </w:rPr>
              <w:t>r,</w:t>
            </w:r>
          </w:p>
          <w:p w14:paraId="6ED860AF" w14:textId="77777777" w:rsidR="005C4899" w:rsidRPr="00A34F5F" w:rsidRDefault="00045F4C" w:rsidP="00872243">
            <w:pPr>
              <w:spacing w:after="0" w:line="260" w:lineRule="exact"/>
              <w:ind w:left="714" w:hanging="357"/>
              <w:rPr>
                <w:rFonts w:ascii="Arial" w:eastAsia="Times New Roman" w:hAnsi="Arial" w:cs="Arial"/>
                <w:iCs/>
                <w:sz w:val="20"/>
                <w:szCs w:val="20"/>
                <w:lang w:eastAsia="sl-SI"/>
              </w:rPr>
            </w:pPr>
            <w:r w:rsidRPr="00A34F5F">
              <w:rPr>
                <w:rFonts w:ascii="Arial" w:eastAsia="Times New Roman" w:hAnsi="Arial" w:cs="Arial"/>
                <w:iCs/>
                <w:sz w:val="20"/>
                <w:szCs w:val="20"/>
                <w:lang w:eastAsia="sl-SI"/>
              </w:rPr>
              <w:t>-</w:t>
            </w:r>
            <w:r w:rsidRPr="00A34F5F">
              <w:rPr>
                <w:rFonts w:ascii="Arial" w:eastAsia="Times New Roman" w:hAnsi="Arial" w:cs="Arial"/>
                <w:iCs/>
                <w:sz w:val="20"/>
                <w:szCs w:val="20"/>
                <w:lang w:eastAsia="sl-SI"/>
              </w:rPr>
              <w:tab/>
            </w:r>
            <w:r w:rsidR="00E243A3" w:rsidRPr="00A34F5F">
              <w:rPr>
                <w:rFonts w:ascii="Arial" w:eastAsia="Times New Roman" w:hAnsi="Arial" w:cs="Arial"/>
                <w:iCs/>
                <w:sz w:val="20"/>
                <w:szCs w:val="20"/>
                <w:lang w:eastAsia="sl-SI"/>
              </w:rPr>
              <w:t>d</w:t>
            </w:r>
            <w:r w:rsidRPr="00A34F5F">
              <w:rPr>
                <w:rFonts w:ascii="Arial" w:eastAsia="Times New Roman" w:hAnsi="Arial" w:cs="Arial"/>
                <w:iCs/>
                <w:sz w:val="20"/>
                <w:szCs w:val="20"/>
                <w:lang w:eastAsia="sl-SI"/>
              </w:rPr>
              <w:t xml:space="preserve">r. </w:t>
            </w:r>
            <w:r w:rsidR="00E243A3" w:rsidRPr="00A34F5F">
              <w:rPr>
                <w:rFonts w:ascii="Arial" w:eastAsia="Times New Roman" w:hAnsi="Arial" w:cs="Arial"/>
                <w:iCs/>
                <w:sz w:val="20"/>
                <w:szCs w:val="20"/>
                <w:lang w:eastAsia="sl-SI"/>
              </w:rPr>
              <w:t>Matjaž Krajnc</w:t>
            </w:r>
            <w:r w:rsidRPr="00A34F5F">
              <w:rPr>
                <w:rFonts w:ascii="Arial" w:eastAsia="Times New Roman" w:hAnsi="Arial" w:cs="Arial"/>
                <w:iCs/>
                <w:sz w:val="20"/>
                <w:szCs w:val="20"/>
                <w:lang w:eastAsia="sl-SI"/>
              </w:rPr>
              <w:t>, državni sekretar</w:t>
            </w:r>
            <w:r w:rsidR="00E243A3" w:rsidRPr="00A34F5F">
              <w:rPr>
                <w:rFonts w:ascii="Arial" w:eastAsia="Times New Roman" w:hAnsi="Arial" w:cs="Arial"/>
                <w:iCs/>
                <w:sz w:val="20"/>
                <w:szCs w:val="20"/>
                <w:lang w:eastAsia="sl-SI"/>
              </w:rPr>
              <w:t>.</w:t>
            </w:r>
          </w:p>
        </w:tc>
      </w:tr>
      <w:tr w:rsidR="005C4899" w:rsidRPr="00A34F5F" w14:paraId="3FDAF535" w14:textId="77777777" w:rsidTr="2781BC35">
        <w:tc>
          <w:tcPr>
            <w:tcW w:w="9163" w:type="dxa"/>
            <w:gridSpan w:val="3"/>
          </w:tcPr>
          <w:p w14:paraId="3105A014" w14:textId="77777777" w:rsidR="005C4899" w:rsidRPr="00A34F5F"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34F5F">
              <w:rPr>
                <w:rFonts w:ascii="Arial" w:eastAsia="Times New Roman" w:hAnsi="Arial" w:cs="Arial"/>
                <w:b/>
                <w:sz w:val="20"/>
                <w:szCs w:val="20"/>
                <w:lang w:eastAsia="sl-SI"/>
              </w:rPr>
              <w:t>5. Kratek povzetek gradiva:</w:t>
            </w:r>
          </w:p>
        </w:tc>
      </w:tr>
      <w:tr w:rsidR="005C4899" w:rsidRPr="00A34F5F" w14:paraId="11D1E696" w14:textId="77777777" w:rsidTr="2781BC35">
        <w:tc>
          <w:tcPr>
            <w:tcW w:w="9163" w:type="dxa"/>
            <w:gridSpan w:val="3"/>
          </w:tcPr>
          <w:p w14:paraId="1467390F" w14:textId="7FB7072F" w:rsidR="002C7386" w:rsidRPr="00A34F5F" w:rsidRDefault="009F7E51" w:rsidP="00EB5533">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Predlog zakona kot najbolj temeljna področja z vidika njihove ureditve naslavlja</w:t>
            </w:r>
            <w:r w:rsidR="002C7386" w:rsidRPr="00A34F5F">
              <w:rPr>
                <w:rFonts w:ascii="Arial" w:eastAsia="Times New Roman" w:hAnsi="Arial" w:cs="Arial"/>
                <w:sz w:val="20"/>
                <w:szCs w:val="20"/>
              </w:rPr>
              <w:t>:</w:t>
            </w:r>
          </w:p>
          <w:p w14:paraId="60A98C95" w14:textId="1C4DACA3" w:rsidR="00026436" w:rsidRPr="00A34F5F" w:rsidRDefault="002C7386" w:rsidP="00EB5533">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w:t>
            </w:r>
            <w:r w:rsidR="009F7E51" w:rsidRPr="00A34F5F">
              <w:rPr>
                <w:rFonts w:ascii="Arial" w:eastAsia="Times New Roman" w:hAnsi="Arial" w:cs="Arial"/>
                <w:sz w:val="20"/>
                <w:szCs w:val="20"/>
              </w:rPr>
              <w:t xml:space="preserve"> ureditev pravnega statusa članic univerz, saj je </w:t>
            </w:r>
            <w:r w:rsidR="00097F62" w:rsidRPr="00A34F5F">
              <w:rPr>
                <w:rFonts w:ascii="Arial" w:eastAsia="Times New Roman" w:hAnsi="Arial" w:cs="Arial"/>
                <w:sz w:val="20"/>
                <w:szCs w:val="20"/>
              </w:rPr>
              <w:t xml:space="preserve">Ustavno sodišče Republike Slovenije že </w:t>
            </w:r>
            <w:r w:rsidR="00571874" w:rsidRPr="00A34F5F">
              <w:rPr>
                <w:rFonts w:ascii="Arial" w:eastAsia="Times New Roman" w:hAnsi="Arial" w:cs="Arial"/>
                <w:sz w:val="20"/>
                <w:szCs w:val="20"/>
              </w:rPr>
              <w:t>leta 1998 z odločbo</w:t>
            </w:r>
            <w:r w:rsidR="00187BDC" w:rsidRPr="00A34F5F">
              <w:t xml:space="preserve"> št. </w:t>
            </w:r>
            <w:r w:rsidR="00187BDC" w:rsidRPr="00A34F5F">
              <w:rPr>
                <w:rFonts w:ascii="Arial" w:eastAsia="Times New Roman" w:hAnsi="Arial" w:cs="Arial"/>
                <w:sz w:val="20"/>
                <w:szCs w:val="20"/>
              </w:rPr>
              <w:t>U-I-34/94 z dne 22. 1. 1998 (</w:t>
            </w:r>
            <w:r w:rsidR="00BF54BF" w:rsidRPr="00A34F5F">
              <w:rPr>
                <w:rFonts w:ascii="Arial" w:eastAsia="Times New Roman" w:hAnsi="Arial" w:cs="Arial"/>
                <w:sz w:val="20"/>
                <w:szCs w:val="20"/>
              </w:rPr>
              <w:t>Uradn</w:t>
            </w:r>
            <w:r w:rsidR="00187BDC" w:rsidRPr="00A34F5F">
              <w:rPr>
                <w:rFonts w:ascii="Arial" w:eastAsia="Times New Roman" w:hAnsi="Arial" w:cs="Arial"/>
                <w:sz w:val="20"/>
                <w:szCs w:val="20"/>
              </w:rPr>
              <w:t xml:space="preserve">i </w:t>
            </w:r>
            <w:r w:rsidR="00BF54BF" w:rsidRPr="00A34F5F">
              <w:rPr>
                <w:rFonts w:ascii="Arial" w:eastAsia="Times New Roman" w:hAnsi="Arial" w:cs="Arial"/>
                <w:sz w:val="20"/>
                <w:szCs w:val="20"/>
              </w:rPr>
              <w:t>list RS, št. 18/98</w:t>
            </w:r>
            <w:r w:rsidR="00187BDC" w:rsidRPr="00A34F5F">
              <w:rPr>
                <w:rFonts w:ascii="Arial" w:eastAsia="Times New Roman" w:hAnsi="Arial" w:cs="Arial"/>
                <w:sz w:val="20"/>
                <w:szCs w:val="20"/>
              </w:rPr>
              <w:t>)</w:t>
            </w:r>
            <w:r w:rsidR="00F25127" w:rsidRPr="00A34F5F">
              <w:rPr>
                <w:rFonts w:ascii="Arial" w:eastAsia="Times New Roman" w:hAnsi="Arial" w:cs="Arial"/>
                <w:sz w:val="20"/>
                <w:szCs w:val="20"/>
              </w:rPr>
              <w:t xml:space="preserve"> </w:t>
            </w:r>
            <w:r w:rsidR="002A7E93" w:rsidRPr="00A34F5F">
              <w:rPr>
                <w:rFonts w:ascii="Arial" w:eastAsia="Times New Roman" w:hAnsi="Arial" w:cs="Arial"/>
                <w:sz w:val="20"/>
                <w:szCs w:val="20"/>
              </w:rPr>
              <w:t>in kasneje ponovno z odločbo št. U-I-163/16 z dne 11. 3. 2021 (Uradni list RS, št. 42/21)</w:t>
            </w:r>
            <w:r w:rsidR="001275F4" w:rsidRPr="00A34F5F">
              <w:rPr>
                <w:rFonts w:ascii="Arial" w:eastAsia="Times New Roman" w:hAnsi="Arial" w:cs="Arial"/>
                <w:sz w:val="20"/>
                <w:szCs w:val="20"/>
              </w:rPr>
              <w:t xml:space="preserve"> zavzelo stališče, da </w:t>
            </w:r>
            <w:r w:rsidR="00CD4500" w:rsidRPr="00A34F5F">
              <w:rPr>
                <w:rFonts w:ascii="Arial" w:eastAsia="Times New Roman" w:hAnsi="Arial" w:cs="Arial"/>
                <w:sz w:val="20"/>
                <w:szCs w:val="20"/>
              </w:rPr>
              <w:t>je Zakon o visokem šolstvu</w:t>
            </w:r>
            <w:r w:rsidR="00B25C49" w:rsidRPr="00A34F5F">
              <w:rPr>
                <w:rFonts w:ascii="Arial" w:eastAsia="Times New Roman" w:hAnsi="Arial" w:cs="Arial"/>
                <w:sz w:val="20"/>
                <w:szCs w:val="20"/>
              </w:rPr>
              <w:t xml:space="preserve"> (</w:t>
            </w:r>
            <w:r w:rsidR="007B6117">
              <w:rPr>
                <w:rFonts w:ascii="Arial" w:eastAsia="Times New Roman" w:hAnsi="Arial" w:cs="Arial"/>
                <w:sz w:val="20"/>
                <w:szCs w:val="20"/>
              </w:rPr>
              <w:t>ZVis</w:t>
            </w:r>
            <w:r w:rsidR="00B25C49" w:rsidRPr="00A34F5F">
              <w:rPr>
                <w:rFonts w:ascii="Arial" w:eastAsia="Times New Roman" w:hAnsi="Arial" w:cs="Arial"/>
                <w:sz w:val="20"/>
                <w:szCs w:val="20"/>
              </w:rPr>
              <w:t>)</w:t>
            </w:r>
            <w:r w:rsidR="00AA74DF" w:rsidRPr="00A34F5F">
              <w:rPr>
                <w:rFonts w:ascii="Arial" w:eastAsia="Times New Roman" w:hAnsi="Arial" w:cs="Arial"/>
                <w:sz w:val="20"/>
                <w:szCs w:val="20"/>
              </w:rPr>
              <w:t xml:space="preserve"> protiustaven, ker v nasprotju z načeli pravne države (2. člen ustave) v bistvu sploh ne določa statusa članic univerze</w:t>
            </w:r>
            <w:r w:rsidR="00064E55" w:rsidRPr="00A34F5F">
              <w:rPr>
                <w:rFonts w:ascii="Arial" w:eastAsia="Times New Roman" w:hAnsi="Arial" w:cs="Arial"/>
                <w:sz w:val="20"/>
                <w:szCs w:val="20"/>
              </w:rPr>
              <w:t xml:space="preserve">, s tega vidika pa </w:t>
            </w:r>
            <w:r w:rsidR="00AA74DF" w:rsidRPr="00A34F5F">
              <w:rPr>
                <w:rFonts w:ascii="Arial" w:eastAsia="Times New Roman" w:hAnsi="Arial" w:cs="Arial"/>
                <w:sz w:val="20"/>
                <w:szCs w:val="20"/>
              </w:rPr>
              <w:t xml:space="preserve">iz 10. člena </w:t>
            </w:r>
            <w:r w:rsidR="007B6117">
              <w:rPr>
                <w:rFonts w:ascii="Arial" w:eastAsia="Times New Roman" w:hAnsi="Arial" w:cs="Arial"/>
                <w:sz w:val="20"/>
                <w:szCs w:val="20"/>
              </w:rPr>
              <w:t>ZVis</w:t>
            </w:r>
            <w:r w:rsidR="00AA74DF" w:rsidRPr="00A34F5F">
              <w:rPr>
                <w:rFonts w:ascii="Arial" w:eastAsia="Times New Roman" w:hAnsi="Arial" w:cs="Arial"/>
                <w:sz w:val="20"/>
                <w:szCs w:val="20"/>
              </w:rPr>
              <w:t xml:space="preserve"> </w:t>
            </w:r>
            <w:r w:rsidR="004C019F" w:rsidRPr="00A34F5F">
              <w:rPr>
                <w:rFonts w:ascii="Arial" w:eastAsia="Times New Roman" w:hAnsi="Arial" w:cs="Arial"/>
                <w:sz w:val="20"/>
                <w:szCs w:val="20"/>
              </w:rPr>
              <w:t>ni</w:t>
            </w:r>
            <w:r w:rsidR="00AA74DF" w:rsidRPr="00A34F5F">
              <w:rPr>
                <w:rFonts w:ascii="Arial" w:eastAsia="Times New Roman" w:hAnsi="Arial" w:cs="Arial"/>
                <w:sz w:val="20"/>
                <w:szCs w:val="20"/>
              </w:rPr>
              <w:t xml:space="preserve"> jasno</w:t>
            </w:r>
            <w:r w:rsidR="004C019F" w:rsidRPr="00A34F5F">
              <w:rPr>
                <w:rFonts w:ascii="Arial" w:eastAsia="Times New Roman" w:hAnsi="Arial" w:cs="Arial"/>
                <w:sz w:val="20"/>
                <w:szCs w:val="20"/>
              </w:rPr>
              <w:t>,</w:t>
            </w:r>
            <w:r w:rsidR="00AA74DF" w:rsidRPr="00A34F5F">
              <w:rPr>
                <w:rFonts w:ascii="Arial" w:eastAsia="Times New Roman" w:hAnsi="Arial" w:cs="Arial"/>
                <w:sz w:val="20"/>
                <w:szCs w:val="20"/>
              </w:rPr>
              <w:t xml:space="preserve"> ali so fakultete in druge članice univerze pravne osebe ali ne</w:t>
            </w:r>
            <w:r w:rsidRPr="00A34F5F">
              <w:rPr>
                <w:rFonts w:ascii="Arial" w:eastAsia="Times New Roman" w:hAnsi="Arial" w:cs="Arial"/>
                <w:sz w:val="20"/>
                <w:szCs w:val="20"/>
              </w:rPr>
              <w:t>;</w:t>
            </w:r>
          </w:p>
          <w:p w14:paraId="141A2DB4" w14:textId="11EE2BF2" w:rsidR="00A41E6D" w:rsidRPr="00A34F5F" w:rsidRDefault="00C2540E" w:rsidP="00EB5533">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 xml:space="preserve">- ureditev javne službe v visokem šolstvu, saj </w:t>
            </w:r>
            <w:r w:rsidR="002B2D6C" w:rsidRPr="00A34F5F">
              <w:rPr>
                <w:rFonts w:ascii="Arial" w:eastAsia="Times New Roman" w:hAnsi="Arial" w:cs="Arial"/>
                <w:sz w:val="20"/>
                <w:szCs w:val="20"/>
              </w:rPr>
              <w:t>je Ustavno sodišče z o</w:t>
            </w:r>
            <w:r w:rsidRPr="00A34F5F">
              <w:rPr>
                <w:rFonts w:ascii="Arial" w:eastAsia="Times New Roman" w:hAnsi="Arial" w:cs="Arial"/>
                <w:sz w:val="20"/>
                <w:szCs w:val="20"/>
              </w:rPr>
              <w:t>dločb</w:t>
            </w:r>
            <w:r w:rsidR="002B2D6C" w:rsidRPr="00A34F5F">
              <w:rPr>
                <w:rFonts w:ascii="Arial" w:eastAsia="Times New Roman" w:hAnsi="Arial" w:cs="Arial"/>
                <w:sz w:val="20"/>
                <w:szCs w:val="20"/>
              </w:rPr>
              <w:t>o</w:t>
            </w:r>
            <w:r w:rsidRPr="00A34F5F">
              <w:rPr>
                <w:rFonts w:ascii="Arial" w:eastAsia="Times New Roman" w:hAnsi="Arial" w:cs="Arial"/>
                <w:sz w:val="20"/>
                <w:szCs w:val="20"/>
              </w:rPr>
              <w:t xml:space="preserve"> </w:t>
            </w:r>
            <w:r w:rsidR="00647110" w:rsidRPr="00A34F5F">
              <w:rPr>
                <w:rFonts w:ascii="Arial" w:eastAsia="Times New Roman" w:hAnsi="Arial" w:cs="Arial"/>
                <w:sz w:val="20"/>
                <w:szCs w:val="20"/>
              </w:rPr>
              <w:t>št. U-I-156/08-16 z dne 14. 4.</w:t>
            </w:r>
            <w:r w:rsidR="00400B0E" w:rsidRPr="00A34F5F">
              <w:rPr>
                <w:rFonts w:ascii="Arial" w:eastAsia="Times New Roman" w:hAnsi="Arial" w:cs="Arial"/>
                <w:sz w:val="20"/>
                <w:szCs w:val="20"/>
              </w:rPr>
              <w:t xml:space="preserve"> 2011</w:t>
            </w:r>
            <w:r w:rsidRPr="00A34F5F">
              <w:rPr>
                <w:rFonts w:ascii="Arial" w:eastAsia="Times New Roman" w:hAnsi="Arial" w:cs="Arial"/>
                <w:sz w:val="20"/>
                <w:szCs w:val="20"/>
              </w:rPr>
              <w:t xml:space="preserve"> (Uradni list RS, št. 34/11) razveljavil</w:t>
            </w:r>
            <w:r w:rsidR="00400B0E" w:rsidRPr="00A34F5F">
              <w:rPr>
                <w:rFonts w:ascii="Arial" w:eastAsia="Times New Roman" w:hAnsi="Arial" w:cs="Arial"/>
                <w:sz w:val="20"/>
                <w:szCs w:val="20"/>
              </w:rPr>
              <w:t>o</w:t>
            </w:r>
            <w:r w:rsidRPr="00A34F5F">
              <w:rPr>
                <w:rFonts w:ascii="Arial" w:eastAsia="Times New Roman" w:hAnsi="Arial" w:cs="Arial"/>
                <w:sz w:val="20"/>
                <w:szCs w:val="20"/>
              </w:rPr>
              <w:t xml:space="preserve"> 43. člen </w:t>
            </w:r>
            <w:r w:rsidR="007B6117">
              <w:rPr>
                <w:rFonts w:ascii="Arial" w:eastAsia="Times New Roman" w:hAnsi="Arial" w:cs="Arial"/>
                <w:sz w:val="20"/>
                <w:szCs w:val="20"/>
              </w:rPr>
              <w:t>ZVis</w:t>
            </w:r>
            <w:r w:rsidRPr="00A34F5F">
              <w:rPr>
                <w:rFonts w:ascii="Arial" w:eastAsia="Times New Roman" w:hAnsi="Arial" w:cs="Arial"/>
                <w:sz w:val="20"/>
                <w:szCs w:val="20"/>
              </w:rPr>
              <w:t xml:space="preserve">, ker ni opredelil javne službe v visokem šolstvu in je njeno ureditev v celoti prepustil </w:t>
            </w:r>
            <w:r w:rsidR="004C019F" w:rsidRPr="00A34F5F">
              <w:rPr>
                <w:rFonts w:ascii="Arial" w:eastAsia="Times New Roman" w:hAnsi="Arial" w:cs="Arial"/>
                <w:sz w:val="20"/>
                <w:szCs w:val="20"/>
              </w:rPr>
              <w:t>nacionalnemu programu visokega šolstva</w:t>
            </w:r>
            <w:r w:rsidRPr="00A34F5F">
              <w:rPr>
                <w:rFonts w:ascii="Arial" w:eastAsia="Times New Roman" w:hAnsi="Arial" w:cs="Arial"/>
                <w:sz w:val="20"/>
                <w:szCs w:val="20"/>
              </w:rPr>
              <w:t xml:space="preserve">, kar je v neskladju z 2. in 87. členom Ustave RS. Ustavno sodišče je </w:t>
            </w:r>
            <w:r w:rsidR="00C507AC" w:rsidRPr="00A34F5F">
              <w:rPr>
                <w:rFonts w:ascii="Arial" w:eastAsia="Times New Roman" w:hAnsi="Arial" w:cs="Arial"/>
                <w:sz w:val="20"/>
                <w:szCs w:val="20"/>
              </w:rPr>
              <w:t xml:space="preserve">zakonodajalcu naložilo, da </w:t>
            </w:r>
            <w:r w:rsidRPr="00A34F5F">
              <w:rPr>
                <w:rFonts w:ascii="Arial" w:eastAsia="Times New Roman" w:hAnsi="Arial" w:cs="Arial"/>
                <w:sz w:val="20"/>
                <w:szCs w:val="20"/>
              </w:rPr>
              <w:t xml:space="preserve">mora </w:t>
            </w:r>
            <w:r w:rsidR="007B6117">
              <w:rPr>
                <w:rFonts w:ascii="Arial" w:eastAsia="Times New Roman" w:hAnsi="Arial" w:cs="Arial"/>
                <w:sz w:val="20"/>
                <w:szCs w:val="20"/>
              </w:rPr>
              <w:t>ZVis</w:t>
            </w:r>
            <w:r w:rsidR="00C507AC" w:rsidRPr="00A34F5F">
              <w:rPr>
                <w:rFonts w:ascii="Arial" w:eastAsia="Times New Roman" w:hAnsi="Arial" w:cs="Arial"/>
                <w:sz w:val="20"/>
                <w:szCs w:val="20"/>
              </w:rPr>
              <w:t xml:space="preserve"> </w:t>
            </w:r>
            <w:r w:rsidRPr="00A34F5F">
              <w:rPr>
                <w:rFonts w:ascii="Arial" w:eastAsia="Times New Roman" w:hAnsi="Arial" w:cs="Arial"/>
                <w:sz w:val="20"/>
                <w:szCs w:val="20"/>
              </w:rPr>
              <w:t>določiti vsaj obseg javne službe v visokem šolstvu, temeljne pogoje za dostop posameznikov do storitev visokošolskega izobraževanja v okviru javne službe, temeljne pogoje za izvajalce javne službe, temeljno opredelitev načina opravljanja javne službe in način njenega financiranja.</w:t>
            </w:r>
            <w:r w:rsidR="00DE42A7" w:rsidRPr="00A34F5F">
              <w:rPr>
                <w:rFonts w:ascii="Arial" w:eastAsia="Times New Roman" w:hAnsi="Arial" w:cs="Arial"/>
                <w:sz w:val="20"/>
                <w:szCs w:val="20"/>
              </w:rPr>
              <w:t xml:space="preserve"> Medtem ko je </w:t>
            </w:r>
            <w:r w:rsidR="005007A1" w:rsidRPr="00A34F5F">
              <w:rPr>
                <w:rFonts w:ascii="Arial" w:eastAsia="Times New Roman" w:hAnsi="Arial" w:cs="Arial"/>
                <w:sz w:val="20"/>
                <w:szCs w:val="20"/>
              </w:rPr>
              <w:t xml:space="preserve">bilo </w:t>
            </w:r>
            <w:r w:rsidR="00DE42A7" w:rsidRPr="00A34F5F">
              <w:rPr>
                <w:rFonts w:ascii="Arial" w:eastAsia="Times New Roman" w:hAnsi="Arial" w:cs="Arial"/>
                <w:sz w:val="20"/>
                <w:szCs w:val="20"/>
              </w:rPr>
              <w:t>financiranje visok</w:t>
            </w:r>
            <w:r w:rsidR="0017133C" w:rsidRPr="00A34F5F">
              <w:rPr>
                <w:rFonts w:ascii="Arial" w:eastAsia="Times New Roman" w:hAnsi="Arial" w:cs="Arial"/>
                <w:sz w:val="20"/>
                <w:szCs w:val="20"/>
              </w:rPr>
              <w:t>ega šolstva</w:t>
            </w:r>
            <w:r w:rsidR="00DE42A7" w:rsidRPr="00A34F5F">
              <w:rPr>
                <w:rFonts w:ascii="Arial" w:eastAsia="Times New Roman" w:hAnsi="Arial" w:cs="Arial"/>
                <w:sz w:val="20"/>
                <w:szCs w:val="20"/>
              </w:rPr>
              <w:t xml:space="preserve"> urejeno z novelo </w:t>
            </w:r>
            <w:r w:rsidR="007B6117">
              <w:rPr>
                <w:rFonts w:ascii="Arial" w:eastAsia="Times New Roman" w:hAnsi="Arial" w:cs="Arial"/>
                <w:sz w:val="20"/>
                <w:szCs w:val="20"/>
              </w:rPr>
              <w:t>ZVis</w:t>
            </w:r>
            <w:r w:rsidR="00DE42A7" w:rsidRPr="00A34F5F">
              <w:rPr>
                <w:rFonts w:ascii="Arial" w:eastAsia="Times New Roman" w:hAnsi="Arial" w:cs="Arial"/>
                <w:sz w:val="20"/>
                <w:szCs w:val="20"/>
              </w:rPr>
              <w:t xml:space="preserve"> v letu</w:t>
            </w:r>
            <w:r w:rsidR="00557323" w:rsidRPr="00A34F5F">
              <w:rPr>
                <w:rFonts w:ascii="Arial" w:eastAsia="Times New Roman" w:hAnsi="Arial" w:cs="Arial"/>
                <w:sz w:val="20"/>
                <w:szCs w:val="20"/>
              </w:rPr>
              <w:t xml:space="preserve"> 2016 (Zakon o spremembah in dopolnitvah Zakona o visokem šolstvu (</w:t>
            </w:r>
            <w:r w:rsidR="007B6117">
              <w:rPr>
                <w:rFonts w:ascii="Arial" w:eastAsia="Times New Roman" w:hAnsi="Arial" w:cs="Arial"/>
                <w:sz w:val="20"/>
                <w:szCs w:val="20"/>
              </w:rPr>
              <w:t>ZVis</w:t>
            </w:r>
            <w:r w:rsidR="00557323" w:rsidRPr="00A34F5F">
              <w:rPr>
                <w:rFonts w:ascii="Arial" w:eastAsia="Times New Roman" w:hAnsi="Arial" w:cs="Arial"/>
                <w:sz w:val="20"/>
                <w:szCs w:val="20"/>
              </w:rPr>
              <w:t>-K), Uradni list RS, št.</w:t>
            </w:r>
            <w:r w:rsidR="00F51B2E" w:rsidRPr="00A34F5F">
              <w:rPr>
                <w:rFonts w:ascii="Arial" w:eastAsia="Times New Roman" w:hAnsi="Arial" w:cs="Arial"/>
                <w:sz w:val="20"/>
                <w:szCs w:val="20"/>
              </w:rPr>
              <w:t xml:space="preserve"> 75/16)</w:t>
            </w:r>
            <w:r w:rsidR="00DE42A7" w:rsidRPr="00A34F5F">
              <w:rPr>
                <w:rFonts w:ascii="Arial" w:eastAsia="Times New Roman" w:hAnsi="Arial" w:cs="Arial"/>
                <w:sz w:val="20"/>
                <w:szCs w:val="20"/>
              </w:rPr>
              <w:t xml:space="preserve">, </w:t>
            </w:r>
            <w:r w:rsidR="007B7E9B" w:rsidRPr="00A34F5F">
              <w:rPr>
                <w:rFonts w:ascii="Arial" w:eastAsia="Times New Roman" w:hAnsi="Arial" w:cs="Arial"/>
                <w:sz w:val="20"/>
                <w:szCs w:val="20"/>
              </w:rPr>
              <w:t>pa je še ostalo odprto vprašanje ureditve javne službe v visokem šol</w:t>
            </w:r>
            <w:r w:rsidR="00557323" w:rsidRPr="00A34F5F">
              <w:rPr>
                <w:rFonts w:ascii="Arial" w:eastAsia="Times New Roman" w:hAnsi="Arial" w:cs="Arial"/>
                <w:sz w:val="20"/>
                <w:szCs w:val="20"/>
              </w:rPr>
              <w:t>s</w:t>
            </w:r>
            <w:r w:rsidR="007B7E9B" w:rsidRPr="00A34F5F">
              <w:rPr>
                <w:rFonts w:ascii="Arial" w:eastAsia="Times New Roman" w:hAnsi="Arial" w:cs="Arial"/>
                <w:sz w:val="20"/>
                <w:szCs w:val="20"/>
              </w:rPr>
              <w:t>tvu</w:t>
            </w:r>
            <w:r w:rsidR="00A41E6D" w:rsidRPr="00A34F5F">
              <w:rPr>
                <w:rFonts w:ascii="Arial" w:eastAsia="Times New Roman" w:hAnsi="Arial" w:cs="Arial"/>
                <w:sz w:val="20"/>
                <w:szCs w:val="20"/>
              </w:rPr>
              <w:t>.</w:t>
            </w:r>
          </w:p>
          <w:p w14:paraId="27E0E218" w14:textId="77777777" w:rsidR="00A41E6D" w:rsidRPr="00A34F5F" w:rsidRDefault="00A41E6D" w:rsidP="00EB5533">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2DAAFFEC" w14:textId="77777777" w:rsidR="00584B45" w:rsidRPr="00A34F5F" w:rsidRDefault="00A41E6D" w:rsidP="00EB5533">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Predlog zakona ureja tudi</w:t>
            </w:r>
            <w:r w:rsidR="00584B45" w:rsidRPr="00A34F5F">
              <w:rPr>
                <w:rFonts w:ascii="Arial" w:eastAsia="Times New Roman" w:hAnsi="Arial" w:cs="Arial"/>
                <w:sz w:val="20"/>
                <w:szCs w:val="20"/>
              </w:rPr>
              <w:t>:</w:t>
            </w:r>
          </w:p>
          <w:p w14:paraId="7676F923" w14:textId="030BD5EB" w:rsidR="006F51C0" w:rsidRPr="00A34F5F" w:rsidRDefault="006F51C0" w:rsidP="006F51C0">
            <w:pPr>
              <w:pStyle w:val="Odstavekseznama"/>
              <w:numPr>
                <w:ilvl w:val="0"/>
                <w:numId w:val="18"/>
              </w:numPr>
              <w:overflowPunct w:val="0"/>
              <w:autoSpaceDE w:val="0"/>
              <w:autoSpaceDN w:val="0"/>
              <w:adjustRightInd w:val="0"/>
              <w:spacing w:after="0" w:line="260" w:lineRule="exact"/>
              <w:jc w:val="both"/>
              <w:textAlignment w:val="baseline"/>
              <w:rPr>
                <w:rFonts w:ascii="Arial" w:eastAsia="Times New Roman" w:hAnsi="Arial" w:cs="Arial"/>
                <w:sz w:val="20"/>
                <w:szCs w:val="20"/>
              </w:rPr>
            </w:pPr>
            <w:bookmarkStart w:id="0" w:name="_Hlk132204405"/>
            <w:r w:rsidRPr="00A34F5F">
              <w:rPr>
                <w:rFonts w:ascii="Arial" w:eastAsia="Times New Roman" w:hAnsi="Arial" w:cs="Arial"/>
                <w:sz w:val="20"/>
                <w:szCs w:val="20"/>
              </w:rPr>
              <w:t>položaj visokošolskih učiteljev, izvoljenih v funkcijo dekana članice, z vidika ohranitve stika z njihovim osnovnim pedagoškim oziroma znanstvenoraziskovalnim področjem;</w:t>
            </w:r>
          </w:p>
          <w:p w14:paraId="4D409C3D" w14:textId="64ACEC15" w:rsidR="006F51C0" w:rsidRPr="00A34F5F" w:rsidRDefault="006F51C0" w:rsidP="006F51C0">
            <w:pPr>
              <w:pStyle w:val="Odstavekseznama"/>
              <w:numPr>
                <w:ilvl w:val="0"/>
                <w:numId w:val="18"/>
              </w:num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 xml:space="preserve">dostop do visokošolskega izobraževanja </w:t>
            </w:r>
            <w:r w:rsidR="003419AC" w:rsidRPr="00A34F5F">
              <w:rPr>
                <w:rFonts w:ascii="Arial" w:eastAsia="Times New Roman" w:hAnsi="Arial" w:cs="Arial"/>
                <w:sz w:val="20"/>
                <w:szCs w:val="20"/>
              </w:rPr>
              <w:t>tujim državljanom</w:t>
            </w:r>
            <w:r w:rsidRPr="00A34F5F">
              <w:rPr>
                <w:rFonts w:ascii="Arial" w:eastAsia="Times New Roman" w:hAnsi="Arial" w:cs="Arial"/>
                <w:sz w:val="20"/>
                <w:szCs w:val="20"/>
              </w:rPr>
              <w:t>, ki v Republiki Sloveniji zaključijo srednješolsko izobraževanje;</w:t>
            </w:r>
          </w:p>
          <w:p w14:paraId="42B6B8FC" w14:textId="540EA7D4" w:rsidR="006F51C0" w:rsidRPr="00A34F5F" w:rsidRDefault="006F51C0" w:rsidP="006F51C0">
            <w:pPr>
              <w:pStyle w:val="Odstavekseznama"/>
              <w:numPr>
                <w:ilvl w:val="0"/>
                <w:numId w:val="18"/>
              </w:num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dostop do subvencioniranega bivanja tuj</w:t>
            </w:r>
            <w:r w:rsidR="006E36B9" w:rsidRPr="00A34F5F">
              <w:rPr>
                <w:rFonts w:ascii="Arial" w:eastAsia="Times New Roman" w:hAnsi="Arial" w:cs="Arial"/>
                <w:sz w:val="20"/>
                <w:szCs w:val="20"/>
              </w:rPr>
              <w:t>im državljanom</w:t>
            </w:r>
            <w:r w:rsidRPr="00A34F5F">
              <w:rPr>
                <w:rFonts w:ascii="Arial" w:eastAsia="Times New Roman" w:hAnsi="Arial" w:cs="Arial"/>
                <w:sz w:val="20"/>
                <w:szCs w:val="20"/>
              </w:rPr>
              <w:t xml:space="preserve"> in državljanom držav članic EU, ki so v Republiki Sloveniji sami oziroma njihovi starši rezidenti za davčne namene;   </w:t>
            </w:r>
          </w:p>
          <w:p w14:paraId="689AF857" w14:textId="4B7D1376" w:rsidR="00970045" w:rsidRPr="00A34F5F" w:rsidRDefault="00FC4E3D" w:rsidP="0073250F">
            <w:pPr>
              <w:pStyle w:val="Odstavekseznama"/>
              <w:numPr>
                <w:ilvl w:val="0"/>
                <w:numId w:val="18"/>
              </w:num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 xml:space="preserve">izjemo od siceršnje ureditve </w:t>
            </w:r>
            <w:r w:rsidR="004754E6" w:rsidRPr="00A34F5F">
              <w:rPr>
                <w:rFonts w:ascii="Arial" w:eastAsia="Times New Roman" w:hAnsi="Arial" w:cs="Arial"/>
                <w:sz w:val="20"/>
                <w:szCs w:val="20"/>
              </w:rPr>
              <w:t xml:space="preserve">vročanja po zakonu, ki ureja upravne postopke, saj se s predlagano ureditvijo </w:t>
            </w:r>
            <w:r w:rsidR="00E26B49" w:rsidRPr="00A34F5F">
              <w:rPr>
                <w:rFonts w:ascii="Arial" w:eastAsia="Times New Roman" w:hAnsi="Arial" w:cs="Arial"/>
                <w:sz w:val="20"/>
                <w:szCs w:val="20"/>
              </w:rPr>
              <w:t xml:space="preserve">z namenom lažjega in hitrejšega komuniciranja </w:t>
            </w:r>
            <w:r w:rsidR="00A1111E" w:rsidRPr="00A34F5F">
              <w:rPr>
                <w:rFonts w:ascii="Arial" w:eastAsia="Times New Roman" w:hAnsi="Arial" w:cs="Arial"/>
                <w:sz w:val="20"/>
                <w:szCs w:val="20"/>
              </w:rPr>
              <w:t>vročanje in</w:t>
            </w:r>
            <w:r w:rsidR="00BA1EF5" w:rsidRPr="00A34F5F">
              <w:rPr>
                <w:rFonts w:ascii="Arial" w:eastAsia="Times New Roman" w:hAnsi="Arial" w:cs="Arial"/>
                <w:sz w:val="20"/>
                <w:szCs w:val="20"/>
              </w:rPr>
              <w:t xml:space="preserve"> nasploh</w:t>
            </w:r>
            <w:r w:rsidR="00A1111E" w:rsidRPr="00A34F5F">
              <w:rPr>
                <w:rFonts w:ascii="Arial" w:eastAsia="Times New Roman" w:hAnsi="Arial" w:cs="Arial"/>
                <w:sz w:val="20"/>
                <w:szCs w:val="20"/>
              </w:rPr>
              <w:t xml:space="preserve"> </w:t>
            </w:r>
            <w:r w:rsidR="00A1111E" w:rsidRPr="00A34F5F">
              <w:rPr>
                <w:rFonts w:ascii="Arial" w:eastAsia="Times New Roman" w:hAnsi="Arial" w:cs="Arial"/>
                <w:sz w:val="20"/>
                <w:szCs w:val="20"/>
              </w:rPr>
              <w:lastRenderedPageBreak/>
              <w:t>celot</w:t>
            </w:r>
            <w:r w:rsidR="00955CCA" w:rsidRPr="00A34F5F">
              <w:rPr>
                <w:rFonts w:ascii="Arial" w:eastAsia="Times New Roman" w:hAnsi="Arial" w:cs="Arial"/>
                <w:sz w:val="20"/>
                <w:szCs w:val="20"/>
              </w:rPr>
              <w:t>n</w:t>
            </w:r>
            <w:r w:rsidR="00A1111E" w:rsidRPr="00A34F5F">
              <w:rPr>
                <w:rFonts w:ascii="Arial" w:eastAsia="Times New Roman" w:hAnsi="Arial" w:cs="Arial"/>
                <w:sz w:val="20"/>
                <w:szCs w:val="20"/>
              </w:rPr>
              <w:t xml:space="preserve">a komunikacija tako s kandidati za vpis v visoko šolstvo kot tudi </w:t>
            </w:r>
            <w:r w:rsidR="00005216" w:rsidRPr="00A34F5F">
              <w:rPr>
                <w:rFonts w:ascii="Arial" w:eastAsia="Times New Roman" w:hAnsi="Arial" w:cs="Arial"/>
                <w:sz w:val="20"/>
                <w:szCs w:val="20"/>
              </w:rPr>
              <w:t xml:space="preserve">z vlagatelji vlog </w:t>
            </w:r>
            <w:r w:rsidR="00A1111E" w:rsidRPr="00A34F5F">
              <w:rPr>
                <w:rFonts w:ascii="Arial" w:eastAsia="Times New Roman" w:hAnsi="Arial" w:cs="Arial"/>
                <w:sz w:val="20"/>
                <w:szCs w:val="20"/>
              </w:rPr>
              <w:t>za subvencionirano bivanje</w:t>
            </w:r>
            <w:r w:rsidR="00955CCA" w:rsidRPr="00A34F5F">
              <w:rPr>
                <w:rFonts w:ascii="Arial" w:eastAsia="Times New Roman" w:hAnsi="Arial" w:cs="Arial"/>
                <w:sz w:val="20"/>
                <w:szCs w:val="20"/>
              </w:rPr>
              <w:t xml:space="preserve"> izvaja preko </w:t>
            </w:r>
            <w:r w:rsidR="00E26B49" w:rsidRPr="00A34F5F">
              <w:rPr>
                <w:rFonts w:ascii="Arial" w:eastAsia="Times New Roman" w:hAnsi="Arial" w:cs="Arial"/>
                <w:sz w:val="20"/>
                <w:szCs w:val="20"/>
              </w:rPr>
              <w:t>spletnega</w:t>
            </w:r>
            <w:r w:rsidR="00955CCA" w:rsidRPr="00A34F5F">
              <w:rPr>
                <w:rFonts w:ascii="Arial" w:eastAsia="Times New Roman" w:hAnsi="Arial" w:cs="Arial"/>
                <w:sz w:val="20"/>
                <w:szCs w:val="20"/>
              </w:rPr>
              <w:t xml:space="preserve"> portala </w:t>
            </w:r>
            <w:proofErr w:type="spellStart"/>
            <w:r w:rsidR="00955CCA" w:rsidRPr="00A34F5F">
              <w:rPr>
                <w:rFonts w:ascii="Arial" w:eastAsia="Times New Roman" w:hAnsi="Arial" w:cs="Arial"/>
                <w:sz w:val="20"/>
                <w:szCs w:val="20"/>
              </w:rPr>
              <w:t>eVŠ</w:t>
            </w:r>
            <w:proofErr w:type="spellEnd"/>
            <w:r w:rsidR="00955CCA" w:rsidRPr="00A34F5F">
              <w:rPr>
                <w:rFonts w:ascii="Arial" w:eastAsia="Times New Roman" w:hAnsi="Arial" w:cs="Arial"/>
                <w:sz w:val="20"/>
                <w:szCs w:val="20"/>
              </w:rPr>
              <w:t>;</w:t>
            </w:r>
          </w:p>
          <w:p w14:paraId="50A7D60D" w14:textId="5EC451BB" w:rsidR="00FC4E3D" w:rsidRPr="00A34F5F" w:rsidRDefault="005778CF" w:rsidP="0073250F">
            <w:pPr>
              <w:pStyle w:val="Odstavekseznama"/>
              <w:numPr>
                <w:ilvl w:val="0"/>
                <w:numId w:val="18"/>
              </w:num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dopolnitev podatkov študentske izkaznice z navedbo evropske študentske identitete;</w:t>
            </w:r>
            <w:r w:rsidR="00A1111E" w:rsidRPr="00A34F5F">
              <w:rPr>
                <w:rFonts w:ascii="Arial" w:eastAsia="Times New Roman" w:hAnsi="Arial" w:cs="Arial"/>
                <w:sz w:val="20"/>
                <w:szCs w:val="20"/>
              </w:rPr>
              <w:t xml:space="preserve"> </w:t>
            </w:r>
            <w:r w:rsidR="004754E6" w:rsidRPr="00A34F5F">
              <w:rPr>
                <w:rFonts w:ascii="Arial" w:eastAsia="Times New Roman" w:hAnsi="Arial" w:cs="Arial"/>
                <w:sz w:val="20"/>
                <w:szCs w:val="20"/>
              </w:rPr>
              <w:t xml:space="preserve"> </w:t>
            </w:r>
          </w:p>
          <w:p w14:paraId="2C1C7EC6" w14:textId="6DE43D34" w:rsidR="005F4ED2" w:rsidRPr="00A34F5F" w:rsidRDefault="00BF5FD0" w:rsidP="0073250F">
            <w:pPr>
              <w:pStyle w:val="Odstavekseznama"/>
              <w:numPr>
                <w:ilvl w:val="0"/>
                <w:numId w:val="18"/>
              </w:num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 xml:space="preserve">vzpostavitev enotnega sistema </w:t>
            </w:r>
            <w:r w:rsidR="00312AA7" w:rsidRPr="00A34F5F">
              <w:rPr>
                <w:rFonts w:ascii="Arial" w:eastAsia="Times New Roman" w:hAnsi="Arial" w:cs="Arial"/>
                <w:sz w:val="20"/>
                <w:szCs w:val="20"/>
              </w:rPr>
              <w:t xml:space="preserve">prepovedi </w:t>
            </w:r>
            <w:r w:rsidRPr="00A34F5F">
              <w:rPr>
                <w:rFonts w:ascii="Arial" w:eastAsia="Times New Roman" w:hAnsi="Arial" w:cs="Arial"/>
                <w:sz w:val="20"/>
                <w:szCs w:val="20"/>
              </w:rPr>
              <w:t xml:space="preserve">zaračunavanja vpisnih stroškov </w:t>
            </w:r>
            <w:r w:rsidR="00C4563C" w:rsidRPr="00A34F5F">
              <w:rPr>
                <w:rFonts w:ascii="Arial" w:eastAsia="Times New Roman" w:hAnsi="Arial" w:cs="Arial"/>
                <w:sz w:val="20"/>
                <w:szCs w:val="20"/>
              </w:rPr>
              <w:t>poleg javnim visokošolskim zavodom tudi</w:t>
            </w:r>
            <w:r w:rsidR="00312AA7" w:rsidRPr="00A34F5F">
              <w:rPr>
                <w:rFonts w:ascii="Arial" w:eastAsia="Times New Roman" w:hAnsi="Arial" w:cs="Arial"/>
                <w:sz w:val="20"/>
                <w:szCs w:val="20"/>
              </w:rPr>
              <w:t xml:space="preserve"> zasebnim visokošolskim zavodom</w:t>
            </w:r>
            <w:r w:rsidR="007B2CF0" w:rsidRPr="00A34F5F">
              <w:t xml:space="preserve"> </w:t>
            </w:r>
            <w:r w:rsidR="007B2CF0" w:rsidRPr="00A34F5F">
              <w:rPr>
                <w:rFonts w:ascii="Arial" w:eastAsia="Times New Roman" w:hAnsi="Arial" w:cs="Arial"/>
                <w:sz w:val="20"/>
                <w:szCs w:val="20"/>
              </w:rPr>
              <w:t>za koncesionirane študijske programe za redni študij</w:t>
            </w:r>
            <w:r w:rsidR="00346B89" w:rsidRPr="00A34F5F">
              <w:rPr>
                <w:rFonts w:ascii="Arial" w:eastAsia="Times New Roman" w:hAnsi="Arial" w:cs="Arial"/>
                <w:sz w:val="20"/>
                <w:szCs w:val="20"/>
              </w:rPr>
              <w:t xml:space="preserve"> ter hkrati prepoved zaračunavanja </w:t>
            </w:r>
            <w:r w:rsidR="0006418D" w:rsidRPr="00A34F5F">
              <w:rPr>
                <w:rFonts w:ascii="Arial" w:eastAsia="Times New Roman" w:hAnsi="Arial" w:cs="Arial"/>
                <w:sz w:val="20"/>
                <w:szCs w:val="20"/>
              </w:rPr>
              <w:t>šolnine študentom na vzporednem študiju;</w:t>
            </w:r>
            <w:r w:rsidR="00312AA7" w:rsidRPr="00A34F5F">
              <w:rPr>
                <w:rFonts w:ascii="Arial" w:eastAsia="Times New Roman" w:hAnsi="Arial" w:cs="Arial"/>
                <w:sz w:val="20"/>
                <w:szCs w:val="20"/>
              </w:rPr>
              <w:t xml:space="preserve"> </w:t>
            </w:r>
            <w:r w:rsidR="00C4563C" w:rsidRPr="00A34F5F">
              <w:rPr>
                <w:rFonts w:ascii="Arial" w:eastAsia="Times New Roman" w:hAnsi="Arial" w:cs="Arial"/>
                <w:sz w:val="20"/>
                <w:szCs w:val="20"/>
              </w:rPr>
              <w:t xml:space="preserve"> </w:t>
            </w:r>
          </w:p>
          <w:bookmarkEnd w:id="0"/>
          <w:p w14:paraId="1E828FC3" w14:textId="19082EB3" w:rsidR="0031632B" w:rsidRPr="00A34F5F" w:rsidRDefault="0004280D" w:rsidP="00262B1D">
            <w:pPr>
              <w:pStyle w:val="Odstavekseznama"/>
              <w:numPr>
                <w:ilvl w:val="0"/>
                <w:numId w:val="1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rPr>
              <w:t>vodenje digitalnih evidenc v visokem šolstvu</w:t>
            </w:r>
            <w:r w:rsidR="0006418D" w:rsidRPr="00A34F5F">
              <w:rPr>
                <w:rFonts w:ascii="Arial" w:eastAsia="Times New Roman" w:hAnsi="Arial" w:cs="Arial"/>
                <w:sz w:val="20"/>
                <w:szCs w:val="20"/>
              </w:rPr>
              <w:t>.</w:t>
            </w:r>
          </w:p>
        </w:tc>
      </w:tr>
      <w:tr w:rsidR="005C4899" w:rsidRPr="00A34F5F" w14:paraId="4098CFDE" w14:textId="77777777" w:rsidTr="2781BC35">
        <w:tc>
          <w:tcPr>
            <w:tcW w:w="9163" w:type="dxa"/>
            <w:gridSpan w:val="3"/>
          </w:tcPr>
          <w:p w14:paraId="3C87CB8E" w14:textId="77777777" w:rsidR="005C4899" w:rsidRPr="00A34F5F"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34F5F">
              <w:rPr>
                <w:rFonts w:ascii="Arial" w:eastAsia="Times New Roman" w:hAnsi="Arial" w:cs="Arial"/>
                <w:b/>
                <w:sz w:val="20"/>
                <w:szCs w:val="20"/>
                <w:lang w:eastAsia="sl-SI"/>
              </w:rPr>
              <w:lastRenderedPageBreak/>
              <w:t>6. Presoja posledic za:</w:t>
            </w:r>
          </w:p>
        </w:tc>
      </w:tr>
      <w:tr w:rsidR="005C4899" w:rsidRPr="00A34F5F" w14:paraId="22B57624" w14:textId="77777777" w:rsidTr="00E752A4">
        <w:tc>
          <w:tcPr>
            <w:tcW w:w="1378" w:type="dxa"/>
          </w:tcPr>
          <w:p w14:paraId="416B43DA" w14:textId="77777777" w:rsidR="005C4899" w:rsidRPr="00A34F5F"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a)</w:t>
            </w:r>
          </w:p>
        </w:tc>
        <w:tc>
          <w:tcPr>
            <w:tcW w:w="5063" w:type="dxa"/>
          </w:tcPr>
          <w:p w14:paraId="4B16D19E"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javnofinančna sredstva nad 40.000 EUR v tekočem in naslednjih treh letih</w:t>
            </w:r>
          </w:p>
        </w:tc>
        <w:tc>
          <w:tcPr>
            <w:tcW w:w="2722" w:type="dxa"/>
            <w:vAlign w:val="center"/>
          </w:tcPr>
          <w:p w14:paraId="457488EB" w14:textId="77777777" w:rsidR="005C4899" w:rsidRPr="00A34F5F" w:rsidRDefault="00045F4C" w:rsidP="1D5547E1">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NE</w:t>
            </w:r>
          </w:p>
        </w:tc>
      </w:tr>
      <w:tr w:rsidR="005C4899" w:rsidRPr="00A34F5F" w14:paraId="3C3E7FA8" w14:textId="77777777" w:rsidTr="00E752A4">
        <w:tc>
          <w:tcPr>
            <w:tcW w:w="1378" w:type="dxa"/>
          </w:tcPr>
          <w:p w14:paraId="26820398" w14:textId="77777777" w:rsidR="005C4899" w:rsidRPr="00A34F5F"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b)</w:t>
            </w:r>
          </w:p>
        </w:tc>
        <w:tc>
          <w:tcPr>
            <w:tcW w:w="5063" w:type="dxa"/>
          </w:tcPr>
          <w:p w14:paraId="64D0A0C1"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bCs/>
                <w:sz w:val="20"/>
                <w:szCs w:val="20"/>
                <w:lang w:eastAsia="sl-SI"/>
              </w:rPr>
              <w:t>usklajenost slovenskega pravnega reda s pravnim redom Evropske unije</w:t>
            </w:r>
          </w:p>
        </w:tc>
        <w:tc>
          <w:tcPr>
            <w:tcW w:w="2722" w:type="dxa"/>
            <w:vAlign w:val="center"/>
          </w:tcPr>
          <w:p w14:paraId="32B3F158" w14:textId="77777777" w:rsidR="005C4899" w:rsidRPr="00A34F5F"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NE</w:t>
            </w:r>
          </w:p>
        </w:tc>
      </w:tr>
      <w:tr w:rsidR="005C4899" w:rsidRPr="00A34F5F" w14:paraId="2756C1AD" w14:textId="77777777" w:rsidTr="00E752A4">
        <w:tc>
          <w:tcPr>
            <w:tcW w:w="1378" w:type="dxa"/>
          </w:tcPr>
          <w:p w14:paraId="44B41CD5" w14:textId="77777777" w:rsidR="005C4899" w:rsidRPr="00A34F5F"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c)</w:t>
            </w:r>
          </w:p>
        </w:tc>
        <w:tc>
          <w:tcPr>
            <w:tcW w:w="5063" w:type="dxa"/>
          </w:tcPr>
          <w:p w14:paraId="4CC2F830"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administrativne posledice</w:t>
            </w:r>
          </w:p>
        </w:tc>
        <w:tc>
          <w:tcPr>
            <w:tcW w:w="2722" w:type="dxa"/>
            <w:vAlign w:val="center"/>
          </w:tcPr>
          <w:p w14:paraId="6EB816FC" w14:textId="77777777" w:rsidR="005C4899" w:rsidRPr="00A34F5F"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NE</w:t>
            </w:r>
          </w:p>
        </w:tc>
      </w:tr>
      <w:tr w:rsidR="005C4899" w:rsidRPr="00A34F5F" w14:paraId="3E14857C" w14:textId="77777777" w:rsidTr="00E752A4">
        <w:tc>
          <w:tcPr>
            <w:tcW w:w="1378" w:type="dxa"/>
          </w:tcPr>
          <w:p w14:paraId="4650D4B3" w14:textId="77777777" w:rsidR="005C4899" w:rsidRPr="00A34F5F"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č)</w:t>
            </w:r>
          </w:p>
        </w:tc>
        <w:tc>
          <w:tcPr>
            <w:tcW w:w="5063" w:type="dxa"/>
          </w:tcPr>
          <w:p w14:paraId="25FCC27A"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34F5F">
              <w:rPr>
                <w:rFonts w:ascii="Arial" w:eastAsia="Times New Roman" w:hAnsi="Arial" w:cs="Arial"/>
                <w:sz w:val="20"/>
                <w:szCs w:val="20"/>
                <w:lang w:eastAsia="sl-SI"/>
              </w:rPr>
              <w:t>gospodarstvo, zlasti</w:t>
            </w:r>
            <w:r w:rsidRPr="00A34F5F">
              <w:rPr>
                <w:rFonts w:ascii="Arial" w:eastAsia="Times New Roman" w:hAnsi="Arial" w:cs="Arial"/>
                <w:bCs/>
                <w:sz w:val="20"/>
                <w:szCs w:val="20"/>
                <w:lang w:eastAsia="sl-SI"/>
              </w:rPr>
              <w:t xml:space="preserve"> mala in srednja podjetja ter konkurenčnost podjetij</w:t>
            </w:r>
          </w:p>
        </w:tc>
        <w:tc>
          <w:tcPr>
            <w:tcW w:w="2722" w:type="dxa"/>
            <w:vAlign w:val="center"/>
          </w:tcPr>
          <w:p w14:paraId="6CBD87ED" w14:textId="77777777" w:rsidR="005C4899" w:rsidRPr="00A34F5F"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NE</w:t>
            </w:r>
          </w:p>
        </w:tc>
      </w:tr>
      <w:tr w:rsidR="005C4899" w:rsidRPr="00A34F5F" w14:paraId="78971238" w14:textId="77777777" w:rsidTr="00E752A4">
        <w:tc>
          <w:tcPr>
            <w:tcW w:w="1378" w:type="dxa"/>
          </w:tcPr>
          <w:p w14:paraId="3451BF96" w14:textId="77777777" w:rsidR="005C4899" w:rsidRPr="00A34F5F"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d)</w:t>
            </w:r>
          </w:p>
        </w:tc>
        <w:tc>
          <w:tcPr>
            <w:tcW w:w="5063" w:type="dxa"/>
          </w:tcPr>
          <w:p w14:paraId="3F2FB9A8"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34F5F">
              <w:rPr>
                <w:rFonts w:ascii="Arial" w:eastAsia="Times New Roman" w:hAnsi="Arial" w:cs="Arial"/>
                <w:bCs/>
                <w:sz w:val="20"/>
                <w:szCs w:val="20"/>
                <w:lang w:eastAsia="sl-SI"/>
              </w:rPr>
              <w:t>okolje, vključno s prostorskimi in varstvenimi vidiki</w:t>
            </w:r>
          </w:p>
        </w:tc>
        <w:tc>
          <w:tcPr>
            <w:tcW w:w="2722" w:type="dxa"/>
            <w:vAlign w:val="center"/>
          </w:tcPr>
          <w:p w14:paraId="24F2258B" w14:textId="77777777" w:rsidR="005C4899" w:rsidRPr="00A34F5F"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NE</w:t>
            </w:r>
          </w:p>
        </w:tc>
      </w:tr>
      <w:tr w:rsidR="005C4899" w:rsidRPr="00A34F5F" w14:paraId="6D63AE39" w14:textId="77777777" w:rsidTr="00E752A4">
        <w:tc>
          <w:tcPr>
            <w:tcW w:w="1378" w:type="dxa"/>
          </w:tcPr>
          <w:p w14:paraId="56A2EE8C" w14:textId="77777777" w:rsidR="005C4899" w:rsidRPr="00A34F5F"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e)</w:t>
            </w:r>
          </w:p>
        </w:tc>
        <w:tc>
          <w:tcPr>
            <w:tcW w:w="5063" w:type="dxa"/>
          </w:tcPr>
          <w:p w14:paraId="43A6429B"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34F5F">
              <w:rPr>
                <w:rFonts w:ascii="Arial" w:eastAsia="Times New Roman" w:hAnsi="Arial" w:cs="Arial"/>
                <w:bCs/>
                <w:sz w:val="20"/>
                <w:szCs w:val="20"/>
                <w:lang w:eastAsia="sl-SI"/>
              </w:rPr>
              <w:t>socialno področje</w:t>
            </w:r>
          </w:p>
        </w:tc>
        <w:tc>
          <w:tcPr>
            <w:tcW w:w="2722" w:type="dxa"/>
            <w:vAlign w:val="center"/>
          </w:tcPr>
          <w:p w14:paraId="5C5614AA" w14:textId="77777777" w:rsidR="005C4899" w:rsidRPr="00A34F5F"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NE</w:t>
            </w:r>
          </w:p>
        </w:tc>
      </w:tr>
      <w:tr w:rsidR="005C4899" w:rsidRPr="00A34F5F" w14:paraId="6F7A7323" w14:textId="77777777" w:rsidTr="00E752A4">
        <w:tc>
          <w:tcPr>
            <w:tcW w:w="1378" w:type="dxa"/>
            <w:tcBorders>
              <w:bottom w:val="single" w:sz="4" w:space="0" w:color="auto"/>
            </w:tcBorders>
          </w:tcPr>
          <w:p w14:paraId="241FB333" w14:textId="77777777" w:rsidR="005C4899" w:rsidRPr="00A34F5F"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f)</w:t>
            </w:r>
          </w:p>
        </w:tc>
        <w:tc>
          <w:tcPr>
            <w:tcW w:w="5063" w:type="dxa"/>
            <w:tcBorders>
              <w:bottom w:val="single" w:sz="4" w:space="0" w:color="auto"/>
            </w:tcBorders>
          </w:tcPr>
          <w:p w14:paraId="6F2A73FB" w14:textId="77777777" w:rsidR="005C4899" w:rsidRPr="00A34F5F"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34F5F">
              <w:rPr>
                <w:rFonts w:ascii="Arial" w:eastAsia="Times New Roman" w:hAnsi="Arial" w:cs="Arial"/>
                <w:bCs/>
                <w:sz w:val="20"/>
                <w:szCs w:val="20"/>
                <w:lang w:eastAsia="sl-SI"/>
              </w:rPr>
              <w:t>dokumente razvojnega načrtovanja:</w:t>
            </w:r>
          </w:p>
          <w:p w14:paraId="4AB056D3" w14:textId="77777777" w:rsidR="005C4899" w:rsidRPr="00A34F5F" w:rsidRDefault="005C4899" w:rsidP="0073250F">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34F5F">
              <w:rPr>
                <w:rFonts w:ascii="Arial" w:eastAsia="Times New Roman" w:hAnsi="Arial" w:cs="Arial"/>
                <w:bCs/>
                <w:sz w:val="20"/>
                <w:szCs w:val="20"/>
                <w:lang w:eastAsia="sl-SI"/>
              </w:rPr>
              <w:t>nacionalne dokumente razvojnega načrtovanja</w:t>
            </w:r>
          </w:p>
          <w:p w14:paraId="69FFB331" w14:textId="77777777" w:rsidR="005C4899" w:rsidRPr="00A34F5F" w:rsidRDefault="005C4899" w:rsidP="0073250F">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34F5F">
              <w:rPr>
                <w:rFonts w:ascii="Arial" w:eastAsia="Times New Roman" w:hAnsi="Arial" w:cs="Arial"/>
                <w:bCs/>
                <w:sz w:val="20"/>
                <w:szCs w:val="20"/>
                <w:lang w:eastAsia="sl-SI"/>
              </w:rPr>
              <w:t>razvojne politike na ravni programov po strukturi razvojne klasifikacije programskega proračuna</w:t>
            </w:r>
          </w:p>
          <w:p w14:paraId="118A5724" w14:textId="77777777" w:rsidR="005C4899" w:rsidRPr="00A34F5F" w:rsidRDefault="005C4899" w:rsidP="0073250F">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34F5F">
              <w:rPr>
                <w:rFonts w:ascii="Arial" w:eastAsia="Times New Roman" w:hAnsi="Arial" w:cs="Arial"/>
                <w:bCs/>
                <w:sz w:val="20"/>
                <w:szCs w:val="20"/>
                <w:lang w:eastAsia="sl-SI"/>
              </w:rPr>
              <w:t>razvojne dokumente Evropske unije in mednarodnih organizacij</w:t>
            </w:r>
          </w:p>
        </w:tc>
        <w:tc>
          <w:tcPr>
            <w:tcW w:w="2722" w:type="dxa"/>
            <w:tcBorders>
              <w:bottom w:val="single" w:sz="4" w:space="0" w:color="auto"/>
            </w:tcBorders>
            <w:vAlign w:val="center"/>
          </w:tcPr>
          <w:p w14:paraId="033DA89E" w14:textId="77777777" w:rsidR="005C4899" w:rsidRPr="00A34F5F"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NE</w:t>
            </w:r>
          </w:p>
        </w:tc>
      </w:tr>
      <w:tr w:rsidR="005C4899" w:rsidRPr="00A34F5F" w14:paraId="39FA4B8F" w14:textId="77777777" w:rsidTr="2781BC35">
        <w:tc>
          <w:tcPr>
            <w:tcW w:w="9163" w:type="dxa"/>
            <w:gridSpan w:val="3"/>
            <w:tcBorders>
              <w:top w:val="single" w:sz="4" w:space="0" w:color="auto"/>
              <w:left w:val="single" w:sz="4" w:space="0" w:color="auto"/>
              <w:bottom w:val="single" w:sz="4" w:space="0" w:color="auto"/>
              <w:right w:val="single" w:sz="4" w:space="0" w:color="auto"/>
            </w:tcBorders>
          </w:tcPr>
          <w:p w14:paraId="479FF955" w14:textId="77777777" w:rsidR="005C4899" w:rsidRPr="00A34F5F" w:rsidRDefault="005C4899" w:rsidP="005C489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34F5F">
              <w:rPr>
                <w:rFonts w:ascii="Arial" w:eastAsia="Times New Roman" w:hAnsi="Arial" w:cs="Arial"/>
                <w:b/>
                <w:sz w:val="20"/>
                <w:szCs w:val="20"/>
                <w:lang w:eastAsia="sl-SI"/>
              </w:rPr>
              <w:t>7.a Predstavitev ocene finančnih posledic nad 40.000 EUR:</w:t>
            </w:r>
          </w:p>
          <w:p w14:paraId="5F2D06C5" w14:textId="77777777" w:rsidR="005C4899" w:rsidRPr="00A34F5F" w:rsidRDefault="005C4899" w:rsidP="005C489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34F5F">
              <w:rPr>
                <w:rFonts w:ascii="Arial" w:eastAsia="Times New Roman" w:hAnsi="Arial" w:cs="Arial"/>
                <w:sz w:val="20"/>
                <w:szCs w:val="20"/>
                <w:lang w:eastAsia="sl-SI"/>
              </w:rPr>
              <w:t>(Samo če izberete DA pod točko 6.a.)</w:t>
            </w:r>
          </w:p>
          <w:p w14:paraId="5D69AC0D" w14:textId="77777777" w:rsidR="00F02F93" w:rsidRPr="00A34F5F" w:rsidRDefault="00F02F93" w:rsidP="002B7B0A">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tc>
      </w:tr>
    </w:tbl>
    <w:p w14:paraId="523188CF" w14:textId="77777777" w:rsidR="005C4899" w:rsidRPr="00A34F5F" w:rsidRDefault="005C4899" w:rsidP="005C4899">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784"/>
        <w:gridCol w:w="1381"/>
        <w:gridCol w:w="583"/>
        <w:gridCol w:w="1334"/>
        <w:gridCol w:w="651"/>
        <w:gridCol w:w="349"/>
        <w:gridCol w:w="274"/>
        <w:gridCol w:w="1882"/>
      </w:tblGrid>
      <w:tr w:rsidR="005C4899" w:rsidRPr="00A34F5F" w14:paraId="135DAE87" w14:textId="77777777" w:rsidTr="00D54CC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15A6190" w14:textId="77777777" w:rsidR="005C4899" w:rsidRPr="00A34F5F" w:rsidRDefault="005C4899" w:rsidP="005C4899">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34F5F">
              <w:rPr>
                <w:rFonts w:ascii="Arial" w:eastAsia="Times New Roman" w:hAnsi="Arial" w:cs="Arial"/>
                <w:b/>
                <w:kern w:val="32"/>
                <w:sz w:val="20"/>
                <w:szCs w:val="20"/>
                <w:lang w:eastAsia="sl-SI"/>
              </w:rPr>
              <w:lastRenderedPageBreak/>
              <w:t>I. Ocena finančnih posledic, ki niso načrtovane v sprejetem proračunu</w:t>
            </w:r>
          </w:p>
        </w:tc>
      </w:tr>
      <w:tr w:rsidR="005C4899" w:rsidRPr="00A34F5F" w14:paraId="4CF13601" w14:textId="77777777" w:rsidTr="001854E3">
        <w:trPr>
          <w:cantSplit/>
          <w:trHeight w:val="276"/>
        </w:trPr>
        <w:tc>
          <w:tcPr>
            <w:tcW w:w="2746" w:type="dxa"/>
            <w:gridSpan w:val="2"/>
            <w:tcBorders>
              <w:top w:val="single" w:sz="4" w:space="0" w:color="auto"/>
              <w:left w:val="single" w:sz="4" w:space="0" w:color="auto"/>
              <w:bottom w:val="single" w:sz="4" w:space="0" w:color="auto"/>
              <w:right w:val="single" w:sz="4" w:space="0" w:color="auto"/>
            </w:tcBorders>
            <w:vAlign w:val="center"/>
          </w:tcPr>
          <w:p w14:paraId="0BFD2306" w14:textId="77777777" w:rsidR="005C4899" w:rsidRPr="00A34F5F" w:rsidRDefault="005C4899" w:rsidP="005C4899">
            <w:pPr>
              <w:widowControl w:val="0"/>
              <w:spacing w:after="0" w:line="260" w:lineRule="exact"/>
              <w:ind w:left="-122" w:right="-112"/>
              <w:jc w:val="center"/>
              <w:rPr>
                <w:rFonts w:ascii="Arial" w:eastAsia="Times New Roman" w:hAnsi="Arial" w:cs="Arial"/>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09355694" w14:textId="77777777" w:rsidR="005C4899" w:rsidRPr="00A34F5F" w:rsidRDefault="005C4899" w:rsidP="005C4899">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Tekoče leto (t)</w:t>
            </w:r>
          </w:p>
        </w:tc>
        <w:tc>
          <w:tcPr>
            <w:tcW w:w="1334" w:type="dxa"/>
            <w:tcBorders>
              <w:top w:val="single" w:sz="4" w:space="0" w:color="auto"/>
              <w:left w:val="single" w:sz="4" w:space="0" w:color="auto"/>
              <w:bottom w:val="single" w:sz="4" w:space="0" w:color="auto"/>
              <w:right w:val="single" w:sz="4" w:space="0" w:color="auto"/>
            </w:tcBorders>
            <w:vAlign w:val="center"/>
          </w:tcPr>
          <w:p w14:paraId="5E47247C" w14:textId="77777777" w:rsidR="005C4899" w:rsidRPr="00A34F5F" w:rsidRDefault="005C4899" w:rsidP="005C4899">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t + 1</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A4F9624" w14:textId="77777777" w:rsidR="005C4899" w:rsidRPr="00A34F5F" w:rsidRDefault="005C4899" w:rsidP="005C4899">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t + 2</w:t>
            </w:r>
          </w:p>
        </w:tc>
        <w:tc>
          <w:tcPr>
            <w:tcW w:w="1882" w:type="dxa"/>
            <w:tcBorders>
              <w:top w:val="single" w:sz="4" w:space="0" w:color="auto"/>
              <w:left w:val="single" w:sz="4" w:space="0" w:color="auto"/>
              <w:bottom w:val="single" w:sz="4" w:space="0" w:color="auto"/>
              <w:right w:val="single" w:sz="4" w:space="0" w:color="auto"/>
            </w:tcBorders>
            <w:vAlign w:val="center"/>
          </w:tcPr>
          <w:p w14:paraId="0A3FCEE7" w14:textId="77777777" w:rsidR="005C4899" w:rsidRPr="00A34F5F" w:rsidRDefault="005C4899" w:rsidP="005C4899">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t + 3</w:t>
            </w:r>
          </w:p>
        </w:tc>
      </w:tr>
      <w:tr w:rsidR="005C4899" w:rsidRPr="00A34F5F" w14:paraId="53AF0EF8" w14:textId="77777777" w:rsidTr="001854E3">
        <w:trPr>
          <w:cantSplit/>
          <w:trHeight w:val="423"/>
        </w:trPr>
        <w:tc>
          <w:tcPr>
            <w:tcW w:w="2746" w:type="dxa"/>
            <w:gridSpan w:val="2"/>
            <w:tcBorders>
              <w:top w:val="single" w:sz="4" w:space="0" w:color="auto"/>
              <w:left w:val="single" w:sz="4" w:space="0" w:color="auto"/>
              <w:bottom w:val="single" w:sz="4" w:space="0" w:color="auto"/>
              <w:right w:val="single" w:sz="4" w:space="0" w:color="auto"/>
            </w:tcBorders>
            <w:vAlign w:val="center"/>
          </w:tcPr>
          <w:p w14:paraId="5CB1A625" w14:textId="77777777" w:rsidR="005C4899" w:rsidRPr="00A34F5F" w:rsidRDefault="005C4899" w:rsidP="005C4899">
            <w:pPr>
              <w:widowControl w:val="0"/>
              <w:spacing w:after="0" w:line="260" w:lineRule="exact"/>
              <w:rPr>
                <w:rFonts w:ascii="Arial" w:eastAsia="Times New Roman" w:hAnsi="Arial" w:cs="Arial"/>
                <w:bCs/>
                <w:sz w:val="20"/>
                <w:szCs w:val="20"/>
              </w:rPr>
            </w:pPr>
            <w:r w:rsidRPr="00A34F5F">
              <w:rPr>
                <w:rFonts w:ascii="Arial" w:eastAsia="Times New Roman" w:hAnsi="Arial" w:cs="Arial"/>
                <w:bCs/>
                <w:sz w:val="20"/>
                <w:szCs w:val="20"/>
              </w:rPr>
              <w:t>Predvideno povečanje (+) ali zmanjšanje (</w:t>
            </w:r>
            <w:r w:rsidRPr="00A34F5F">
              <w:rPr>
                <w:rFonts w:ascii="Arial" w:eastAsia="Times New Roman" w:hAnsi="Arial" w:cs="Times New Roman"/>
                <w:b/>
                <w:sz w:val="20"/>
                <w:szCs w:val="20"/>
              </w:rPr>
              <w:t>–</w:t>
            </w:r>
            <w:r w:rsidRPr="00A34F5F">
              <w:rPr>
                <w:rFonts w:ascii="Arial" w:eastAsia="Times New Roman" w:hAnsi="Arial" w:cs="Arial"/>
                <w:bCs/>
                <w:sz w:val="20"/>
                <w:szCs w:val="20"/>
              </w:rPr>
              <w:t xml:space="preserve">) prihodkov državnega proračuna </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263FB4DB"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34" w:type="dxa"/>
            <w:tcBorders>
              <w:top w:val="single" w:sz="4" w:space="0" w:color="auto"/>
              <w:left w:val="single" w:sz="4" w:space="0" w:color="auto"/>
              <w:bottom w:val="single" w:sz="4" w:space="0" w:color="auto"/>
              <w:right w:val="single" w:sz="4" w:space="0" w:color="auto"/>
            </w:tcBorders>
            <w:vAlign w:val="center"/>
          </w:tcPr>
          <w:p w14:paraId="750A001C"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1BB3281D"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82" w:type="dxa"/>
            <w:tcBorders>
              <w:top w:val="single" w:sz="4" w:space="0" w:color="auto"/>
              <w:left w:val="single" w:sz="4" w:space="0" w:color="auto"/>
              <w:bottom w:val="single" w:sz="4" w:space="0" w:color="auto"/>
              <w:right w:val="single" w:sz="4" w:space="0" w:color="auto"/>
            </w:tcBorders>
            <w:vAlign w:val="center"/>
          </w:tcPr>
          <w:p w14:paraId="4316906A"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A34F5F" w14:paraId="3C06D258" w14:textId="77777777" w:rsidTr="001854E3">
        <w:trPr>
          <w:cantSplit/>
          <w:trHeight w:val="423"/>
        </w:trPr>
        <w:tc>
          <w:tcPr>
            <w:tcW w:w="2746" w:type="dxa"/>
            <w:gridSpan w:val="2"/>
            <w:tcBorders>
              <w:top w:val="single" w:sz="4" w:space="0" w:color="auto"/>
              <w:left w:val="single" w:sz="4" w:space="0" w:color="auto"/>
              <w:bottom w:val="single" w:sz="4" w:space="0" w:color="auto"/>
              <w:right w:val="single" w:sz="4" w:space="0" w:color="auto"/>
            </w:tcBorders>
            <w:vAlign w:val="center"/>
          </w:tcPr>
          <w:p w14:paraId="7DDE1F79" w14:textId="77777777" w:rsidR="005C4899" w:rsidRPr="00A34F5F" w:rsidRDefault="005C4899" w:rsidP="005C4899">
            <w:pPr>
              <w:widowControl w:val="0"/>
              <w:spacing w:after="0" w:line="260" w:lineRule="exact"/>
              <w:rPr>
                <w:rFonts w:ascii="Arial" w:eastAsia="Times New Roman" w:hAnsi="Arial" w:cs="Arial"/>
                <w:bCs/>
                <w:sz w:val="20"/>
                <w:szCs w:val="20"/>
              </w:rPr>
            </w:pPr>
            <w:r w:rsidRPr="00A34F5F">
              <w:rPr>
                <w:rFonts w:ascii="Arial" w:eastAsia="Times New Roman" w:hAnsi="Arial" w:cs="Arial"/>
                <w:bCs/>
                <w:sz w:val="20"/>
                <w:szCs w:val="20"/>
              </w:rPr>
              <w:t>Predvideno povečanje (+) ali zmanjšanje (</w:t>
            </w:r>
            <w:r w:rsidRPr="00A34F5F">
              <w:rPr>
                <w:rFonts w:ascii="Arial" w:eastAsia="Times New Roman" w:hAnsi="Arial" w:cs="Times New Roman"/>
                <w:b/>
                <w:sz w:val="20"/>
                <w:szCs w:val="20"/>
              </w:rPr>
              <w:t>–</w:t>
            </w:r>
            <w:r w:rsidRPr="00A34F5F">
              <w:rPr>
                <w:rFonts w:ascii="Arial" w:eastAsia="Times New Roman" w:hAnsi="Arial" w:cs="Arial"/>
                <w:bCs/>
                <w:sz w:val="20"/>
                <w:szCs w:val="20"/>
              </w:rPr>
              <w:t xml:space="preserve">) prihodkov občinskih proračunov </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4D6A6DED"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34" w:type="dxa"/>
            <w:tcBorders>
              <w:top w:val="single" w:sz="4" w:space="0" w:color="auto"/>
              <w:left w:val="single" w:sz="4" w:space="0" w:color="auto"/>
              <w:bottom w:val="single" w:sz="4" w:space="0" w:color="auto"/>
              <w:right w:val="single" w:sz="4" w:space="0" w:color="auto"/>
            </w:tcBorders>
            <w:vAlign w:val="center"/>
          </w:tcPr>
          <w:p w14:paraId="0707F870"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57D2A446"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82" w:type="dxa"/>
            <w:tcBorders>
              <w:top w:val="single" w:sz="4" w:space="0" w:color="auto"/>
              <w:left w:val="single" w:sz="4" w:space="0" w:color="auto"/>
              <w:bottom w:val="single" w:sz="4" w:space="0" w:color="auto"/>
              <w:right w:val="single" w:sz="4" w:space="0" w:color="auto"/>
            </w:tcBorders>
            <w:vAlign w:val="center"/>
          </w:tcPr>
          <w:p w14:paraId="46F4E520"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A34F5F" w14:paraId="6BBAC184" w14:textId="77777777" w:rsidTr="001854E3">
        <w:trPr>
          <w:cantSplit/>
          <w:trHeight w:val="423"/>
        </w:trPr>
        <w:tc>
          <w:tcPr>
            <w:tcW w:w="2746" w:type="dxa"/>
            <w:gridSpan w:val="2"/>
            <w:tcBorders>
              <w:top w:val="single" w:sz="4" w:space="0" w:color="auto"/>
              <w:left w:val="single" w:sz="4" w:space="0" w:color="auto"/>
              <w:bottom w:val="single" w:sz="4" w:space="0" w:color="auto"/>
              <w:right w:val="single" w:sz="4" w:space="0" w:color="auto"/>
            </w:tcBorders>
            <w:vAlign w:val="center"/>
          </w:tcPr>
          <w:p w14:paraId="6CC04C03" w14:textId="77777777" w:rsidR="005C4899" w:rsidRPr="00A34F5F" w:rsidRDefault="005C4899" w:rsidP="005C4899">
            <w:pPr>
              <w:widowControl w:val="0"/>
              <w:spacing w:after="0" w:line="260" w:lineRule="exact"/>
              <w:rPr>
                <w:rFonts w:ascii="Arial" w:eastAsia="Times New Roman" w:hAnsi="Arial" w:cs="Arial"/>
                <w:bCs/>
                <w:sz w:val="20"/>
                <w:szCs w:val="20"/>
              </w:rPr>
            </w:pPr>
            <w:r w:rsidRPr="00A34F5F">
              <w:rPr>
                <w:rFonts w:ascii="Arial" w:eastAsia="Times New Roman" w:hAnsi="Arial" w:cs="Arial"/>
                <w:bCs/>
                <w:sz w:val="20"/>
                <w:szCs w:val="20"/>
              </w:rPr>
              <w:t>Predvideno povečanje (+) ali zmanjšanje (</w:t>
            </w:r>
            <w:r w:rsidRPr="00A34F5F">
              <w:rPr>
                <w:rFonts w:ascii="Arial" w:eastAsia="Times New Roman" w:hAnsi="Arial" w:cs="Times New Roman"/>
                <w:b/>
                <w:sz w:val="20"/>
                <w:szCs w:val="20"/>
              </w:rPr>
              <w:t>–</w:t>
            </w:r>
            <w:r w:rsidRPr="00A34F5F">
              <w:rPr>
                <w:rFonts w:ascii="Arial" w:eastAsia="Times New Roman" w:hAnsi="Arial" w:cs="Arial"/>
                <w:bCs/>
                <w:sz w:val="20"/>
                <w:szCs w:val="20"/>
              </w:rPr>
              <w:t xml:space="preserve">) odhodkov državnega proračuna </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28310B53"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c>
          <w:tcPr>
            <w:tcW w:w="1334" w:type="dxa"/>
            <w:tcBorders>
              <w:top w:val="single" w:sz="4" w:space="0" w:color="auto"/>
              <w:left w:val="single" w:sz="4" w:space="0" w:color="auto"/>
              <w:bottom w:val="single" w:sz="4" w:space="0" w:color="auto"/>
              <w:right w:val="single" w:sz="4" w:space="0" w:color="auto"/>
            </w:tcBorders>
            <w:vAlign w:val="center"/>
          </w:tcPr>
          <w:p w14:paraId="7C8C28EB"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280AC14C"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vAlign w:val="center"/>
          </w:tcPr>
          <w:p w14:paraId="3FA65940"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r>
      <w:tr w:rsidR="005C4899" w:rsidRPr="00A34F5F" w14:paraId="65F16EA4" w14:textId="77777777" w:rsidTr="001854E3">
        <w:trPr>
          <w:cantSplit/>
          <w:trHeight w:val="623"/>
        </w:trPr>
        <w:tc>
          <w:tcPr>
            <w:tcW w:w="2746" w:type="dxa"/>
            <w:gridSpan w:val="2"/>
            <w:tcBorders>
              <w:top w:val="single" w:sz="4" w:space="0" w:color="auto"/>
              <w:left w:val="single" w:sz="4" w:space="0" w:color="auto"/>
              <w:bottom w:val="single" w:sz="4" w:space="0" w:color="auto"/>
              <w:right w:val="single" w:sz="4" w:space="0" w:color="auto"/>
            </w:tcBorders>
            <w:vAlign w:val="center"/>
          </w:tcPr>
          <w:p w14:paraId="769ED9EA" w14:textId="77777777" w:rsidR="005C4899" w:rsidRPr="00A34F5F" w:rsidRDefault="005C4899" w:rsidP="005C4899">
            <w:pPr>
              <w:widowControl w:val="0"/>
              <w:spacing w:after="0" w:line="260" w:lineRule="exact"/>
              <w:rPr>
                <w:rFonts w:ascii="Arial" w:eastAsia="Times New Roman" w:hAnsi="Arial" w:cs="Arial"/>
                <w:bCs/>
                <w:sz w:val="20"/>
                <w:szCs w:val="20"/>
              </w:rPr>
            </w:pPr>
            <w:r w:rsidRPr="00A34F5F">
              <w:rPr>
                <w:rFonts w:ascii="Arial" w:eastAsia="Times New Roman" w:hAnsi="Arial" w:cs="Arial"/>
                <w:bCs/>
                <w:sz w:val="20"/>
                <w:szCs w:val="20"/>
              </w:rPr>
              <w:t>Predvideno povečanje (+) ali zmanjšanje (</w:t>
            </w:r>
            <w:r w:rsidRPr="00A34F5F">
              <w:rPr>
                <w:rFonts w:ascii="Arial" w:eastAsia="Times New Roman" w:hAnsi="Arial" w:cs="Times New Roman"/>
                <w:b/>
                <w:sz w:val="20"/>
                <w:szCs w:val="20"/>
              </w:rPr>
              <w:t>–</w:t>
            </w:r>
            <w:r w:rsidRPr="00A34F5F">
              <w:rPr>
                <w:rFonts w:ascii="Arial" w:eastAsia="Times New Roman" w:hAnsi="Arial" w:cs="Arial"/>
                <w:bCs/>
                <w:sz w:val="20"/>
                <w:szCs w:val="20"/>
              </w:rPr>
              <w:t>) odhodkov občinskih proračunov</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471AD4AD"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c>
          <w:tcPr>
            <w:tcW w:w="1334" w:type="dxa"/>
            <w:tcBorders>
              <w:top w:val="single" w:sz="4" w:space="0" w:color="auto"/>
              <w:left w:val="single" w:sz="4" w:space="0" w:color="auto"/>
              <w:bottom w:val="single" w:sz="4" w:space="0" w:color="auto"/>
              <w:right w:val="single" w:sz="4" w:space="0" w:color="auto"/>
            </w:tcBorders>
            <w:vAlign w:val="center"/>
          </w:tcPr>
          <w:p w14:paraId="6B5DD5A0"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09D940BB"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vAlign w:val="center"/>
          </w:tcPr>
          <w:p w14:paraId="6E950518" w14:textId="77777777" w:rsidR="005C4899" w:rsidRPr="00A34F5F" w:rsidRDefault="005C4899" w:rsidP="005C4899">
            <w:pPr>
              <w:widowControl w:val="0"/>
              <w:spacing w:after="0" w:line="260" w:lineRule="exact"/>
              <w:jc w:val="center"/>
              <w:rPr>
                <w:rFonts w:ascii="Arial" w:eastAsia="Times New Roman" w:hAnsi="Arial" w:cs="Arial"/>
                <w:sz w:val="20"/>
                <w:szCs w:val="20"/>
              </w:rPr>
            </w:pPr>
          </w:p>
        </w:tc>
      </w:tr>
      <w:tr w:rsidR="005C4899" w:rsidRPr="00A34F5F" w14:paraId="3F98500F" w14:textId="77777777" w:rsidTr="001854E3">
        <w:trPr>
          <w:cantSplit/>
          <w:trHeight w:val="423"/>
        </w:trPr>
        <w:tc>
          <w:tcPr>
            <w:tcW w:w="2746" w:type="dxa"/>
            <w:gridSpan w:val="2"/>
            <w:tcBorders>
              <w:top w:val="single" w:sz="4" w:space="0" w:color="auto"/>
              <w:left w:val="single" w:sz="4" w:space="0" w:color="auto"/>
              <w:bottom w:val="single" w:sz="4" w:space="0" w:color="auto"/>
              <w:right w:val="single" w:sz="4" w:space="0" w:color="auto"/>
            </w:tcBorders>
            <w:vAlign w:val="center"/>
          </w:tcPr>
          <w:p w14:paraId="7A2E6C68" w14:textId="77777777" w:rsidR="005C4899" w:rsidRPr="00A34F5F" w:rsidRDefault="005C4899" w:rsidP="005C4899">
            <w:pPr>
              <w:widowControl w:val="0"/>
              <w:spacing w:after="0" w:line="260" w:lineRule="exact"/>
              <w:rPr>
                <w:rFonts w:ascii="Arial" w:eastAsia="Times New Roman" w:hAnsi="Arial" w:cs="Arial"/>
                <w:bCs/>
                <w:sz w:val="20"/>
                <w:szCs w:val="20"/>
              </w:rPr>
            </w:pPr>
            <w:r w:rsidRPr="00A34F5F">
              <w:rPr>
                <w:rFonts w:ascii="Arial" w:eastAsia="Times New Roman" w:hAnsi="Arial" w:cs="Arial"/>
                <w:bCs/>
                <w:sz w:val="20"/>
                <w:szCs w:val="20"/>
              </w:rPr>
              <w:t>Predvideno povečanje (+) ali zmanjšanje (</w:t>
            </w:r>
            <w:r w:rsidRPr="00A34F5F">
              <w:rPr>
                <w:rFonts w:ascii="Arial" w:eastAsia="Times New Roman" w:hAnsi="Arial" w:cs="Times New Roman"/>
                <w:b/>
                <w:sz w:val="20"/>
                <w:szCs w:val="20"/>
              </w:rPr>
              <w:t>–</w:t>
            </w:r>
            <w:r w:rsidRPr="00A34F5F">
              <w:rPr>
                <w:rFonts w:ascii="Arial" w:eastAsia="Times New Roman" w:hAnsi="Arial" w:cs="Arial"/>
                <w:bCs/>
                <w:sz w:val="20"/>
                <w:szCs w:val="20"/>
              </w:rPr>
              <w:t>) obveznosti za druga javnofinančna sredstva</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6201C206"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34" w:type="dxa"/>
            <w:tcBorders>
              <w:top w:val="single" w:sz="4" w:space="0" w:color="auto"/>
              <w:left w:val="single" w:sz="4" w:space="0" w:color="auto"/>
              <w:bottom w:val="single" w:sz="4" w:space="0" w:color="auto"/>
              <w:right w:val="single" w:sz="4" w:space="0" w:color="auto"/>
            </w:tcBorders>
            <w:vAlign w:val="center"/>
          </w:tcPr>
          <w:p w14:paraId="787D3DE9"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77BD1CC3"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82" w:type="dxa"/>
            <w:tcBorders>
              <w:top w:val="single" w:sz="4" w:space="0" w:color="auto"/>
              <w:left w:val="single" w:sz="4" w:space="0" w:color="auto"/>
              <w:bottom w:val="single" w:sz="4" w:space="0" w:color="auto"/>
              <w:right w:val="single" w:sz="4" w:space="0" w:color="auto"/>
            </w:tcBorders>
            <w:vAlign w:val="center"/>
          </w:tcPr>
          <w:p w14:paraId="2D054E44" w14:textId="77777777" w:rsidR="005C4899" w:rsidRPr="00A34F5F"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A34F5F" w14:paraId="3DF0F911" w14:textId="77777777" w:rsidTr="00D54CC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44229E" w14:textId="77777777" w:rsidR="005C4899" w:rsidRPr="00A34F5F"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34F5F">
              <w:rPr>
                <w:rFonts w:ascii="Arial" w:eastAsia="Times New Roman" w:hAnsi="Arial" w:cs="Arial"/>
                <w:b/>
                <w:kern w:val="32"/>
                <w:sz w:val="20"/>
                <w:szCs w:val="20"/>
                <w:lang w:eastAsia="sl-SI"/>
              </w:rPr>
              <w:t>II. Finančne posledice za državni proračun</w:t>
            </w:r>
          </w:p>
        </w:tc>
      </w:tr>
      <w:tr w:rsidR="005C4899" w:rsidRPr="00A34F5F" w14:paraId="0739F801" w14:textId="77777777" w:rsidTr="00D54CC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08FC9B4" w14:textId="77777777" w:rsidR="005C4899" w:rsidRPr="00A34F5F"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34F5F">
              <w:rPr>
                <w:rFonts w:ascii="Arial" w:eastAsia="Times New Roman" w:hAnsi="Arial" w:cs="Arial"/>
                <w:b/>
                <w:kern w:val="32"/>
                <w:sz w:val="20"/>
                <w:szCs w:val="20"/>
                <w:lang w:eastAsia="sl-SI"/>
              </w:rPr>
              <w:t>II.a</w:t>
            </w:r>
            <w:proofErr w:type="spellEnd"/>
            <w:r w:rsidRPr="00A34F5F">
              <w:rPr>
                <w:rFonts w:ascii="Arial" w:eastAsia="Times New Roman" w:hAnsi="Arial" w:cs="Arial"/>
                <w:b/>
                <w:kern w:val="32"/>
                <w:sz w:val="20"/>
                <w:szCs w:val="20"/>
                <w:lang w:eastAsia="sl-SI"/>
              </w:rPr>
              <w:t xml:space="preserve"> Pravice porabe za izvedbo predlaganih rešitev so zagotovljene:</w:t>
            </w:r>
          </w:p>
        </w:tc>
      </w:tr>
      <w:tr w:rsidR="00E3428A" w:rsidRPr="00A34F5F" w14:paraId="152E57A6" w14:textId="77777777" w:rsidTr="001854E3">
        <w:trPr>
          <w:cantSplit/>
          <w:trHeight w:val="100"/>
        </w:trPr>
        <w:tc>
          <w:tcPr>
            <w:tcW w:w="1962" w:type="dxa"/>
            <w:tcBorders>
              <w:top w:val="single" w:sz="4" w:space="0" w:color="auto"/>
              <w:left w:val="single" w:sz="4" w:space="0" w:color="auto"/>
              <w:bottom w:val="single" w:sz="4" w:space="0" w:color="auto"/>
              <w:right w:val="single" w:sz="4" w:space="0" w:color="auto"/>
            </w:tcBorders>
            <w:vAlign w:val="center"/>
          </w:tcPr>
          <w:p w14:paraId="55EBEA45"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 xml:space="preserve">Ime proračunskega uporabnika </w:t>
            </w:r>
          </w:p>
        </w:tc>
        <w:tc>
          <w:tcPr>
            <w:tcW w:w="2165" w:type="dxa"/>
            <w:gridSpan w:val="2"/>
            <w:tcBorders>
              <w:top w:val="single" w:sz="4" w:space="0" w:color="auto"/>
              <w:left w:val="single" w:sz="4" w:space="0" w:color="auto"/>
              <w:bottom w:val="single" w:sz="4" w:space="0" w:color="auto"/>
              <w:right w:val="single" w:sz="4" w:space="0" w:color="auto"/>
            </w:tcBorders>
            <w:vAlign w:val="center"/>
          </w:tcPr>
          <w:p w14:paraId="568743D7"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Šifra in naziv ukrepa, projekta</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1E4262BA"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 xml:space="preserve">Šifra in naziv proračunske postavke </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73D24851"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Znesek za tekoče leto (t)</w:t>
            </w:r>
          </w:p>
        </w:tc>
        <w:tc>
          <w:tcPr>
            <w:tcW w:w="1882" w:type="dxa"/>
            <w:tcBorders>
              <w:top w:val="single" w:sz="4" w:space="0" w:color="auto"/>
              <w:left w:val="single" w:sz="4" w:space="0" w:color="auto"/>
              <w:bottom w:val="single" w:sz="4" w:space="0" w:color="auto"/>
              <w:right w:val="single" w:sz="4" w:space="0" w:color="auto"/>
            </w:tcBorders>
            <w:vAlign w:val="center"/>
          </w:tcPr>
          <w:p w14:paraId="652D47F4"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 xml:space="preserve">Znesek za t + 1 </w:t>
            </w:r>
          </w:p>
        </w:tc>
      </w:tr>
      <w:tr w:rsidR="00E3428A" w:rsidRPr="00A34F5F" w14:paraId="52A777B0" w14:textId="77777777" w:rsidTr="001854E3">
        <w:trPr>
          <w:cantSplit/>
          <w:trHeight w:val="328"/>
        </w:trPr>
        <w:tc>
          <w:tcPr>
            <w:tcW w:w="1962" w:type="dxa"/>
            <w:tcBorders>
              <w:top w:val="single" w:sz="4" w:space="0" w:color="auto"/>
              <w:left w:val="single" w:sz="4" w:space="0" w:color="auto"/>
              <w:bottom w:val="single" w:sz="4" w:space="0" w:color="auto"/>
              <w:right w:val="single" w:sz="4" w:space="0" w:color="auto"/>
            </w:tcBorders>
            <w:vAlign w:val="center"/>
          </w:tcPr>
          <w:p w14:paraId="2DE54662"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14:paraId="4FC9F797"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122C3B78"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45F21561" w14:textId="77777777" w:rsidR="00E3428A" w:rsidRPr="00A34F5F" w:rsidRDefault="00E3428A" w:rsidP="00E3428A">
            <w:pPr>
              <w:widowControl w:val="0"/>
              <w:tabs>
                <w:tab w:val="left" w:pos="360"/>
              </w:tabs>
              <w:spacing w:after="0" w:line="260" w:lineRule="exact"/>
              <w:jc w:val="right"/>
              <w:outlineLvl w:val="0"/>
              <w:rPr>
                <w:rFonts w:ascii="Arial" w:eastAsia="Times New Roman" w:hAnsi="Arial" w:cs="Arial"/>
                <w:bCs/>
                <w:kern w:val="32"/>
                <w:sz w:val="20"/>
                <w:szCs w:val="20"/>
                <w:highlight w:val="yellow"/>
                <w:lang w:eastAsia="sl-SI"/>
              </w:rPr>
            </w:pPr>
          </w:p>
        </w:tc>
        <w:tc>
          <w:tcPr>
            <w:tcW w:w="1882" w:type="dxa"/>
            <w:tcBorders>
              <w:top w:val="single" w:sz="4" w:space="0" w:color="auto"/>
              <w:left w:val="single" w:sz="4" w:space="0" w:color="auto"/>
              <w:bottom w:val="single" w:sz="4" w:space="0" w:color="auto"/>
              <w:right w:val="single" w:sz="4" w:space="0" w:color="auto"/>
            </w:tcBorders>
            <w:vAlign w:val="center"/>
          </w:tcPr>
          <w:p w14:paraId="732AF936" w14:textId="77777777" w:rsidR="00E3428A" w:rsidRPr="00A34F5F" w:rsidRDefault="00E3428A" w:rsidP="00E3428A">
            <w:pPr>
              <w:widowControl w:val="0"/>
              <w:tabs>
                <w:tab w:val="left" w:pos="360"/>
              </w:tabs>
              <w:spacing w:after="0" w:line="260" w:lineRule="exact"/>
              <w:jc w:val="right"/>
              <w:outlineLvl w:val="0"/>
              <w:rPr>
                <w:rFonts w:ascii="Arial" w:eastAsia="Times New Roman" w:hAnsi="Arial" w:cs="Arial"/>
                <w:bCs/>
                <w:kern w:val="32"/>
                <w:sz w:val="20"/>
                <w:szCs w:val="20"/>
                <w:highlight w:val="yellow"/>
                <w:lang w:eastAsia="sl-SI"/>
              </w:rPr>
            </w:pPr>
          </w:p>
        </w:tc>
      </w:tr>
      <w:tr w:rsidR="00E3428A" w:rsidRPr="00A34F5F" w14:paraId="6E25D649" w14:textId="77777777" w:rsidTr="001854E3">
        <w:trPr>
          <w:cantSplit/>
          <w:trHeight w:val="95"/>
        </w:trPr>
        <w:tc>
          <w:tcPr>
            <w:tcW w:w="6044" w:type="dxa"/>
            <w:gridSpan w:val="5"/>
            <w:tcBorders>
              <w:top w:val="single" w:sz="4" w:space="0" w:color="auto"/>
              <w:left w:val="single" w:sz="4" w:space="0" w:color="auto"/>
              <w:bottom w:val="single" w:sz="4" w:space="0" w:color="auto"/>
              <w:right w:val="single" w:sz="4" w:space="0" w:color="auto"/>
            </w:tcBorders>
            <w:vAlign w:val="center"/>
          </w:tcPr>
          <w:p w14:paraId="7DA78A81" w14:textId="77777777" w:rsidR="00E3428A" w:rsidRPr="00A34F5F" w:rsidRDefault="00E3428A" w:rsidP="00E3428A">
            <w:pPr>
              <w:widowControl w:val="0"/>
              <w:tabs>
                <w:tab w:val="left" w:pos="360"/>
              </w:tabs>
              <w:spacing w:after="0" w:line="260" w:lineRule="exact"/>
              <w:outlineLvl w:val="0"/>
              <w:rPr>
                <w:rFonts w:ascii="Arial" w:eastAsia="Times New Roman" w:hAnsi="Arial" w:cs="Arial"/>
                <w:b/>
                <w:kern w:val="32"/>
                <w:sz w:val="20"/>
                <w:szCs w:val="20"/>
                <w:highlight w:val="yellow"/>
                <w:lang w:eastAsia="sl-SI"/>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1F796276" w14:textId="77777777" w:rsidR="00E3428A" w:rsidRPr="00A34F5F" w:rsidRDefault="00E3428A" w:rsidP="00E3428A">
            <w:pPr>
              <w:widowControl w:val="0"/>
              <w:spacing w:after="0" w:line="260" w:lineRule="exact"/>
              <w:jc w:val="right"/>
              <w:rPr>
                <w:rFonts w:ascii="Arial" w:eastAsia="Times New Roman" w:hAnsi="Arial" w:cs="Arial"/>
                <w:b/>
                <w:sz w:val="20"/>
                <w:szCs w:val="20"/>
                <w:highlight w:val="yellow"/>
              </w:rPr>
            </w:pPr>
          </w:p>
        </w:tc>
        <w:tc>
          <w:tcPr>
            <w:tcW w:w="1882" w:type="dxa"/>
            <w:tcBorders>
              <w:top w:val="single" w:sz="4" w:space="0" w:color="auto"/>
              <w:left w:val="single" w:sz="4" w:space="0" w:color="auto"/>
              <w:bottom w:val="single" w:sz="4" w:space="0" w:color="auto"/>
              <w:right w:val="single" w:sz="4" w:space="0" w:color="auto"/>
            </w:tcBorders>
            <w:vAlign w:val="center"/>
          </w:tcPr>
          <w:p w14:paraId="0EC31C6A" w14:textId="77777777" w:rsidR="00E3428A" w:rsidRPr="00A34F5F" w:rsidRDefault="00E3428A" w:rsidP="00E3428A">
            <w:pPr>
              <w:widowControl w:val="0"/>
              <w:tabs>
                <w:tab w:val="left" w:pos="360"/>
              </w:tabs>
              <w:spacing w:after="0" w:line="260" w:lineRule="exact"/>
              <w:jc w:val="right"/>
              <w:outlineLvl w:val="0"/>
              <w:rPr>
                <w:rFonts w:ascii="Arial" w:eastAsia="Times New Roman" w:hAnsi="Arial" w:cs="Arial"/>
                <w:b/>
                <w:kern w:val="32"/>
                <w:sz w:val="20"/>
                <w:szCs w:val="20"/>
                <w:highlight w:val="yellow"/>
                <w:lang w:eastAsia="sl-SI"/>
              </w:rPr>
            </w:pPr>
          </w:p>
        </w:tc>
      </w:tr>
      <w:tr w:rsidR="00E3428A" w:rsidRPr="00A34F5F" w14:paraId="153F002E" w14:textId="77777777" w:rsidTr="00D54CC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9AAF2C" w14:textId="77777777" w:rsidR="00E3428A" w:rsidRPr="00A34F5F" w:rsidRDefault="00E3428A" w:rsidP="00E3428A">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34F5F">
              <w:rPr>
                <w:rFonts w:ascii="Arial" w:eastAsia="Times New Roman" w:hAnsi="Arial" w:cs="Arial"/>
                <w:b/>
                <w:kern w:val="32"/>
                <w:sz w:val="20"/>
                <w:szCs w:val="20"/>
                <w:lang w:eastAsia="sl-SI"/>
              </w:rPr>
              <w:t>II.b</w:t>
            </w:r>
            <w:proofErr w:type="spellEnd"/>
            <w:r w:rsidRPr="00A34F5F">
              <w:rPr>
                <w:rFonts w:ascii="Arial" w:eastAsia="Times New Roman" w:hAnsi="Arial" w:cs="Arial"/>
                <w:b/>
                <w:kern w:val="32"/>
                <w:sz w:val="20"/>
                <w:szCs w:val="20"/>
                <w:lang w:eastAsia="sl-SI"/>
              </w:rPr>
              <w:t xml:space="preserve"> Manjkajoče pravice porabe bodo zagotovljene s prerazporeditvijo:</w:t>
            </w:r>
          </w:p>
        </w:tc>
      </w:tr>
      <w:tr w:rsidR="00E3428A" w:rsidRPr="00A34F5F" w14:paraId="497E6746" w14:textId="77777777" w:rsidTr="001854E3">
        <w:trPr>
          <w:cantSplit/>
          <w:trHeight w:val="100"/>
        </w:trPr>
        <w:tc>
          <w:tcPr>
            <w:tcW w:w="1962" w:type="dxa"/>
            <w:tcBorders>
              <w:top w:val="single" w:sz="4" w:space="0" w:color="auto"/>
              <w:left w:val="single" w:sz="4" w:space="0" w:color="auto"/>
              <w:bottom w:val="single" w:sz="4" w:space="0" w:color="auto"/>
              <w:right w:val="single" w:sz="4" w:space="0" w:color="auto"/>
            </w:tcBorders>
            <w:vAlign w:val="center"/>
          </w:tcPr>
          <w:p w14:paraId="2CF6AC58"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 xml:space="preserve">Ime proračunskega uporabnika </w:t>
            </w:r>
          </w:p>
        </w:tc>
        <w:tc>
          <w:tcPr>
            <w:tcW w:w="2165" w:type="dxa"/>
            <w:gridSpan w:val="2"/>
            <w:tcBorders>
              <w:top w:val="single" w:sz="4" w:space="0" w:color="auto"/>
              <w:left w:val="single" w:sz="4" w:space="0" w:color="auto"/>
              <w:bottom w:val="single" w:sz="4" w:space="0" w:color="auto"/>
              <w:right w:val="single" w:sz="4" w:space="0" w:color="auto"/>
            </w:tcBorders>
            <w:vAlign w:val="center"/>
          </w:tcPr>
          <w:p w14:paraId="0E3E7853"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Šifra in naziv ukrepa, projekta</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0D9ABF27"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 xml:space="preserve">Šifra in naziv proračunske postavke </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04A3FB16"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Znesek za tekoče leto (t)</w:t>
            </w:r>
          </w:p>
        </w:tc>
        <w:tc>
          <w:tcPr>
            <w:tcW w:w="1882" w:type="dxa"/>
            <w:tcBorders>
              <w:top w:val="single" w:sz="4" w:space="0" w:color="auto"/>
              <w:left w:val="single" w:sz="4" w:space="0" w:color="auto"/>
              <w:bottom w:val="single" w:sz="4" w:space="0" w:color="auto"/>
              <w:right w:val="single" w:sz="4" w:space="0" w:color="auto"/>
            </w:tcBorders>
            <w:vAlign w:val="center"/>
          </w:tcPr>
          <w:p w14:paraId="21E42C26" w14:textId="77777777" w:rsidR="00E3428A" w:rsidRPr="00A34F5F" w:rsidRDefault="00E3428A" w:rsidP="00E3428A">
            <w:pPr>
              <w:widowControl w:val="0"/>
              <w:spacing w:after="0" w:line="260" w:lineRule="exact"/>
              <w:jc w:val="center"/>
              <w:rPr>
                <w:rFonts w:ascii="Arial" w:eastAsia="Times New Roman" w:hAnsi="Arial" w:cs="Arial"/>
                <w:sz w:val="20"/>
                <w:szCs w:val="20"/>
              </w:rPr>
            </w:pPr>
            <w:r w:rsidRPr="00A34F5F">
              <w:rPr>
                <w:rFonts w:ascii="Arial" w:eastAsia="Times New Roman" w:hAnsi="Arial" w:cs="Arial"/>
                <w:sz w:val="20"/>
                <w:szCs w:val="20"/>
              </w:rPr>
              <w:t xml:space="preserve">Znesek za t + 1 </w:t>
            </w:r>
          </w:p>
        </w:tc>
      </w:tr>
      <w:tr w:rsidR="00E3428A" w:rsidRPr="00A34F5F" w14:paraId="691914A2" w14:textId="77777777" w:rsidTr="001854E3">
        <w:trPr>
          <w:cantSplit/>
          <w:trHeight w:val="95"/>
        </w:trPr>
        <w:tc>
          <w:tcPr>
            <w:tcW w:w="1962" w:type="dxa"/>
            <w:tcBorders>
              <w:top w:val="single" w:sz="4" w:space="0" w:color="auto"/>
              <w:left w:val="single" w:sz="4" w:space="0" w:color="auto"/>
              <w:bottom w:val="single" w:sz="4" w:space="0" w:color="auto"/>
              <w:right w:val="single" w:sz="4" w:space="0" w:color="auto"/>
            </w:tcBorders>
            <w:vAlign w:val="center"/>
          </w:tcPr>
          <w:p w14:paraId="114CCE7C"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14:paraId="4A9A2DA8"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17D6723B"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18E90000"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82" w:type="dxa"/>
            <w:tcBorders>
              <w:top w:val="single" w:sz="4" w:space="0" w:color="auto"/>
              <w:left w:val="single" w:sz="4" w:space="0" w:color="auto"/>
              <w:bottom w:val="single" w:sz="4" w:space="0" w:color="auto"/>
              <w:right w:val="single" w:sz="4" w:space="0" w:color="auto"/>
            </w:tcBorders>
            <w:vAlign w:val="center"/>
          </w:tcPr>
          <w:p w14:paraId="3DB1CD2D"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E3428A" w:rsidRPr="00A34F5F" w14:paraId="45A1834F" w14:textId="77777777" w:rsidTr="001854E3">
        <w:trPr>
          <w:cantSplit/>
          <w:trHeight w:val="95"/>
        </w:trPr>
        <w:tc>
          <w:tcPr>
            <w:tcW w:w="1962" w:type="dxa"/>
            <w:tcBorders>
              <w:top w:val="single" w:sz="4" w:space="0" w:color="auto"/>
              <w:left w:val="single" w:sz="4" w:space="0" w:color="auto"/>
              <w:bottom w:val="single" w:sz="4" w:space="0" w:color="auto"/>
              <w:right w:val="single" w:sz="4" w:space="0" w:color="auto"/>
            </w:tcBorders>
            <w:vAlign w:val="center"/>
          </w:tcPr>
          <w:p w14:paraId="02396A2A"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14:paraId="6FAA8287"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7B5E7ADD"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729C70EF"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82" w:type="dxa"/>
            <w:tcBorders>
              <w:top w:val="single" w:sz="4" w:space="0" w:color="auto"/>
              <w:left w:val="single" w:sz="4" w:space="0" w:color="auto"/>
              <w:bottom w:val="single" w:sz="4" w:space="0" w:color="auto"/>
              <w:right w:val="single" w:sz="4" w:space="0" w:color="auto"/>
            </w:tcBorders>
            <w:vAlign w:val="center"/>
          </w:tcPr>
          <w:p w14:paraId="76A57C61"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E3428A" w:rsidRPr="00A34F5F" w14:paraId="3A407FDC" w14:textId="77777777" w:rsidTr="001854E3">
        <w:trPr>
          <w:cantSplit/>
          <w:trHeight w:val="95"/>
        </w:trPr>
        <w:tc>
          <w:tcPr>
            <w:tcW w:w="6044" w:type="dxa"/>
            <w:gridSpan w:val="5"/>
            <w:tcBorders>
              <w:top w:val="single" w:sz="4" w:space="0" w:color="auto"/>
              <w:left w:val="single" w:sz="4" w:space="0" w:color="auto"/>
              <w:bottom w:val="single" w:sz="4" w:space="0" w:color="auto"/>
              <w:right w:val="single" w:sz="4" w:space="0" w:color="auto"/>
            </w:tcBorders>
            <w:vAlign w:val="center"/>
          </w:tcPr>
          <w:p w14:paraId="60374118" w14:textId="77777777" w:rsidR="00E3428A" w:rsidRPr="00A34F5F" w:rsidRDefault="00E3428A" w:rsidP="00E3428A">
            <w:pPr>
              <w:widowControl w:val="0"/>
              <w:tabs>
                <w:tab w:val="left" w:pos="360"/>
              </w:tabs>
              <w:spacing w:after="0" w:line="260" w:lineRule="exact"/>
              <w:outlineLvl w:val="0"/>
              <w:rPr>
                <w:rFonts w:ascii="Arial" w:eastAsia="Times New Roman" w:hAnsi="Arial" w:cs="Arial"/>
                <w:b/>
                <w:kern w:val="32"/>
                <w:sz w:val="20"/>
                <w:szCs w:val="20"/>
                <w:lang w:eastAsia="sl-SI"/>
              </w:rPr>
            </w:pPr>
            <w:r w:rsidRPr="00A34F5F">
              <w:rPr>
                <w:rFonts w:ascii="Arial" w:eastAsia="Times New Roman" w:hAnsi="Arial" w:cs="Arial"/>
                <w:b/>
                <w:kern w:val="32"/>
                <w:sz w:val="20"/>
                <w:szCs w:val="20"/>
                <w:lang w:eastAsia="sl-SI"/>
              </w:rPr>
              <w:t>SKUPAJ</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42C915ED" w14:textId="77777777" w:rsidR="00E3428A" w:rsidRPr="00A34F5F" w:rsidRDefault="00E3428A" w:rsidP="00E3428A">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882" w:type="dxa"/>
            <w:tcBorders>
              <w:top w:val="single" w:sz="4" w:space="0" w:color="auto"/>
              <w:left w:val="single" w:sz="4" w:space="0" w:color="auto"/>
              <w:bottom w:val="single" w:sz="4" w:space="0" w:color="auto"/>
              <w:right w:val="single" w:sz="4" w:space="0" w:color="auto"/>
            </w:tcBorders>
            <w:vAlign w:val="center"/>
          </w:tcPr>
          <w:p w14:paraId="375B07A1" w14:textId="77777777" w:rsidR="00E3428A" w:rsidRPr="00A34F5F" w:rsidRDefault="00E3428A" w:rsidP="00E3428A">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E3428A" w:rsidRPr="00A34F5F" w14:paraId="60840DCF" w14:textId="77777777" w:rsidTr="00D54CC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775E2A1" w14:textId="77777777" w:rsidR="00E3428A" w:rsidRPr="00A34F5F" w:rsidRDefault="00E3428A" w:rsidP="00E3428A">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34F5F">
              <w:rPr>
                <w:rFonts w:ascii="Arial" w:eastAsia="Times New Roman" w:hAnsi="Arial" w:cs="Arial"/>
                <w:b/>
                <w:kern w:val="32"/>
                <w:sz w:val="20"/>
                <w:szCs w:val="20"/>
                <w:lang w:eastAsia="sl-SI"/>
              </w:rPr>
              <w:t>II.c</w:t>
            </w:r>
            <w:proofErr w:type="spellEnd"/>
            <w:r w:rsidRPr="00A34F5F">
              <w:rPr>
                <w:rFonts w:ascii="Arial" w:eastAsia="Times New Roman" w:hAnsi="Arial" w:cs="Arial"/>
                <w:b/>
                <w:kern w:val="32"/>
                <w:sz w:val="20"/>
                <w:szCs w:val="20"/>
                <w:lang w:eastAsia="sl-SI"/>
              </w:rPr>
              <w:t xml:space="preserve"> Načrtovana nadomestitev zmanjšanih prihodkov in povečanih odhodkov proračuna:</w:t>
            </w:r>
          </w:p>
        </w:tc>
      </w:tr>
      <w:tr w:rsidR="00E3428A" w:rsidRPr="00A34F5F" w14:paraId="642D823F" w14:textId="77777777" w:rsidTr="001854E3">
        <w:trPr>
          <w:cantSplit/>
          <w:trHeight w:val="100"/>
        </w:trPr>
        <w:tc>
          <w:tcPr>
            <w:tcW w:w="4127" w:type="dxa"/>
            <w:gridSpan w:val="3"/>
            <w:tcBorders>
              <w:top w:val="single" w:sz="4" w:space="0" w:color="auto"/>
              <w:left w:val="single" w:sz="4" w:space="0" w:color="auto"/>
              <w:bottom w:val="single" w:sz="4" w:space="0" w:color="auto"/>
              <w:right w:val="single" w:sz="4" w:space="0" w:color="auto"/>
            </w:tcBorders>
            <w:vAlign w:val="center"/>
          </w:tcPr>
          <w:p w14:paraId="45129770" w14:textId="77777777" w:rsidR="00E3428A" w:rsidRPr="00A34F5F" w:rsidRDefault="00E3428A" w:rsidP="00E3428A">
            <w:pPr>
              <w:widowControl w:val="0"/>
              <w:spacing w:after="0" w:line="260" w:lineRule="exact"/>
              <w:ind w:left="-122" w:right="-112"/>
              <w:jc w:val="center"/>
              <w:rPr>
                <w:rFonts w:ascii="Arial" w:eastAsia="Times New Roman" w:hAnsi="Arial" w:cs="Arial"/>
                <w:sz w:val="20"/>
                <w:szCs w:val="20"/>
              </w:rPr>
            </w:pPr>
            <w:r w:rsidRPr="00A34F5F">
              <w:rPr>
                <w:rFonts w:ascii="Arial" w:eastAsia="Times New Roman" w:hAnsi="Arial" w:cs="Arial"/>
                <w:sz w:val="20"/>
                <w:szCs w:val="20"/>
              </w:rPr>
              <w:t>Novi prihodki</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75488A56" w14:textId="77777777" w:rsidR="00E3428A" w:rsidRPr="00A34F5F" w:rsidRDefault="00E3428A" w:rsidP="00E3428A">
            <w:pPr>
              <w:widowControl w:val="0"/>
              <w:spacing w:after="0" w:line="260" w:lineRule="exact"/>
              <w:ind w:left="-122" w:right="-112"/>
              <w:jc w:val="center"/>
              <w:rPr>
                <w:rFonts w:ascii="Arial" w:eastAsia="Times New Roman" w:hAnsi="Arial" w:cs="Arial"/>
                <w:sz w:val="20"/>
                <w:szCs w:val="20"/>
              </w:rPr>
            </w:pPr>
            <w:r w:rsidRPr="00A34F5F">
              <w:rPr>
                <w:rFonts w:ascii="Arial" w:eastAsia="Times New Roman" w:hAnsi="Arial" w:cs="Arial"/>
                <w:sz w:val="20"/>
                <w:szCs w:val="20"/>
              </w:rPr>
              <w:t>Znesek za tekoče leto (t)</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7AEFFF99" w14:textId="77777777" w:rsidR="00E3428A" w:rsidRPr="00A34F5F" w:rsidRDefault="00E3428A" w:rsidP="00E3428A">
            <w:pPr>
              <w:widowControl w:val="0"/>
              <w:spacing w:after="0" w:line="260" w:lineRule="exact"/>
              <w:ind w:left="-122" w:right="-112"/>
              <w:jc w:val="center"/>
              <w:rPr>
                <w:rFonts w:ascii="Arial" w:eastAsia="Times New Roman" w:hAnsi="Arial" w:cs="Arial"/>
                <w:sz w:val="20"/>
                <w:szCs w:val="20"/>
              </w:rPr>
            </w:pPr>
            <w:r w:rsidRPr="00A34F5F">
              <w:rPr>
                <w:rFonts w:ascii="Arial" w:eastAsia="Times New Roman" w:hAnsi="Arial" w:cs="Arial"/>
                <w:sz w:val="20"/>
                <w:szCs w:val="20"/>
              </w:rPr>
              <w:t>Znesek za t + 1</w:t>
            </w:r>
          </w:p>
        </w:tc>
      </w:tr>
      <w:tr w:rsidR="00E3428A" w:rsidRPr="00A34F5F" w14:paraId="11D17C6B" w14:textId="77777777" w:rsidTr="001854E3">
        <w:trPr>
          <w:cantSplit/>
          <w:trHeight w:val="95"/>
        </w:trPr>
        <w:tc>
          <w:tcPr>
            <w:tcW w:w="4127" w:type="dxa"/>
            <w:gridSpan w:val="3"/>
            <w:tcBorders>
              <w:top w:val="single" w:sz="4" w:space="0" w:color="auto"/>
              <w:left w:val="single" w:sz="4" w:space="0" w:color="auto"/>
              <w:bottom w:val="single" w:sz="4" w:space="0" w:color="auto"/>
              <w:right w:val="single" w:sz="4" w:space="0" w:color="auto"/>
            </w:tcBorders>
            <w:vAlign w:val="center"/>
          </w:tcPr>
          <w:p w14:paraId="40EA99DB"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031D40C7"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144ABA15"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E3428A" w:rsidRPr="00A34F5F" w14:paraId="56EB213A" w14:textId="77777777" w:rsidTr="001854E3">
        <w:trPr>
          <w:cantSplit/>
          <w:trHeight w:val="95"/>
        </w:trPr>
        <w:tc>
          <w:tcPr>
            <w:tcW w:w="4127" w:type="dxa"/>
            <w:gridSpan w:val="3"/>
            <w:tcBorders>
              <w:top w:val="single" w:sz="4" w:space="0" w:color="auto"/>
              <w:left w:val="single" w:sz="4" w:space="0" w:color="auto"/>
              <w:bottom w:val="single" w:sz="4" w:space="0" w:color="auto"/>
              <w:right w:val="single" w:sz="4" w:space="0" w:color="auto"/>
            </w:tcBorders>
            <w:vAlign w:val="center"/>
          </w:tcPr>
          <w:p w14:paraId="2C9ED59C"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6475991C"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0E7FC667" w14:textId="77777777" w:rsidR="00E3428A" w:rsidRPr="00A34F5F" w:rsidRDefault="00E3428A" w:rsidP="00E3428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E3428A" w:rsidRPr="00A34F5F" w14:paraId="5620A318" w14:textId="77777777" w:rsidTr="001854E3">
        <w:trPr>
          <w:cantSplit/>
          <w:trHeight w:val="95"/>
        </w:trPr>
        <w:tc>
          <w:tcPr>
            <w:tcW w:w="4127" w:type="dxa"/>
            <w:gridSpan w:val="3"/>
            <w:tcBorders>
              <w:top w:val="single" w:sz="4" w:space="0" w:color="auto"/>
              <w:left w:val="single" w:sz="4" w:space="0" w:color="auto"/>
              <w:bottom w:val="single" w:sz="4" w:space="0" w:color="auto"/>
              <w:right w:val="single" w:sz="4" w:space="0" w:color="auto"/>
            </w:tcBorders>
            <w:vAlign w:val="center"/>
          </w:tcPr>
          <w:p w14:paraId="156696AC" w14:textId="77777777" w:rsidR="00E3428A" w:rsidRPr="00A34F5F" w:rsidRDefault="00E3428A" w:rsidP="00E3428A">
            <w:pPr>
              <w:widowControl w:val="0"/>
              <w:tabs>
                <w:tab w:val="left" w:pos="360"/>
              </w:tabs>
              <w:spacing w:after="0" w:line="260" w:lineRule="exact"/>
              <w:outlineLvl w:val="0"/>
              <w:rPr>
                <w:rFonts w:ascii="Arial" w:eastAsia="Times New Roman" w:hAnsi="Arial" w:cs="Arial"/>
                <w:b/>
                <w:kern w:val="32"/>
                <w:sz w:val="20"/>
                <w:szCs w:val="20"/>
                <w:lang w:eastAsia="sl-SI"/>
              </w:rPr>
            </w:pPr>
            <w:r w:rsidRPr="00A34F5F">
              <w:rPr>
                <w:rFonts w:ascii="Arial" w:eastAsia="Times New Roman" w:hAnsi="Arial" w:cs="Arial"/>
                <w:b/>
                <w:kern w:val="32"/>
                <w:sz w:val="20"/>
                <w:szCs w:val="20"/>
                <w:lang w:eastAsia="sl-SI"/>
              </w:rPr>
              <w:t>SKUPAJ</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1BAF0DD7" w14:textId="77777777" w:rsidR="00E3428A" w:rsidRPr="00A34F5F" w:rsidRDefault="00E3428A" w:rsidP="00E3428A">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25B2C447" w14:textId="77777777" w:rsidR="00E3428A" w:rsidRPr="00A34F5F" w:rsidRDefault="00E3428A" w:rsidP="00E3428A">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E3428A" w:rsidRPr="00A34F5F" w14:paraId="39266048" w14:textId="77777777" w:rsidTr="00E861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68"/>
        </w:trPr>
        <w:tc>
          <w:tcPr>
            <w:tcW w:w="9200" w:type="dxa"/>
            <w:gridSpan w:val="9"/>
          </w:tcPr>
          <w:p w14:paraId="3D1DBE9D" w14:textId="77777777" w:rsidR="00E3428A" w:rsidRPr="00A34F5F" w:rsidRDefault="00E3428A" w:rsidP="00E3428A">
            <w:pPr>
              <w:jc w:val="center"/>
              <w:rPr>
                <w:rFonts w:ascii="Arial" w:eastAsia="Times New Roman" w:hAnsi="Arial" w:cs="Arial"/>
                <w:sz w:val="20"/>
                <w:szCs w:val="20"/>
                <w:lang w:eastAsia="sl-SI"/>
              </w:rPr>
            </w:pPr>
          </w:p>
        </w:tc>
      </w:tr>
      <w:tr w:rsidR="00E3428A" w:rsidRPr="00A34F5F" w14:paraId="1CB0AC22" w14:textId="77777777" w:rsidTr="00952D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30"/>
        </w:trPr>
        <w:tc>
          <w:tcPr>
            <w:tcW w:w="9200" w:type="dxa"/>
            <w:gridSpan w:val="9"/>
            <w:tcBorders>
              <w:top w:val="single" w:sz="4" w:space="0" w:color="000000"/>
              <w:left w:val="single" w:sz="4" w:space="0" w:color="000000"/>
              <w:bottom w:val="single" w:sz="4" w:space="0" w:color="000000"/>
              <w:right w:val="single" w:sz="4" w:space="0" w:color="000000"/>
            </w:tcBorders>
          </w:tcPr>
          <w:p w14:paraId="10487C6E" w14:textId="77777777" w:rsidR="00E3428A" w:rsidRPr="00A34F5F" w:rsidRDefault="00E3428A" w:rsidP="00E3428A">
            <w:pPr>
              <w:spacing w:after="0" w:line="260" w:lineRule="exact"/>
              <w:rPr>
                <w:rFonts w:ascii="Arial" w:eastAsia="Times New Roman" w:hAnsi="Arial" w:cs="Arial"/>
                <w:b/>
                <w:sz w:val="20"/>
                <w:szCs w:val="20"/>
              </w:rPr>
            </w:pPr>
            <w:r w:rsidRPr="00A34F5F">
              <w:rPr>
                <w:rFonts w:ascii="Arial" w:eastAsia="Times New Roman" w:hAnsi="Arial" w:cs="Arial"/>
                <w:b/>
                <w:sz w:val="20"/>
                <w:szCs w:val="20"/>
              </w:rPr>
              <w:t>7.b Predstavitev ocene finančnih posledic pod 40.000 EUR:</w:t>
            </w:r>
          </w:p>
          <w:p w14:paraId="47DA4C5F" w14:textId="4898F17F" w:rsidR="00E3428A" w:rsidRPr="00A34F5F" w:rsidRDefault="00DE2FA4" w:rsidP="00E3428A">
            <w:pPr>
              <w:spacing w:after="0" w:line="260" w:lineRule="exact"/>
              <w:rPr>
                <w:rFonts w:ascii="Arial" w:eastAsia="Times New Roman" w:hAnsi="Arial" w:cs="Arial"/>
                <w:b/>
                <w:sz w:val="20"/>
                <w:szCs w:val="20"/>
              </w:rPr>
            </w:pPr>
            <w:r w:rsidRPr="00A34F5F">
              <w:rPr>
                <w:rFonts w:ascii="Arial" w:eastAsia="Times New Roman" w:hAnsi="Arial" w:cs="Arial"/>
                <w:sz w:val="20"/>
                <w:szCs w:val="20"/>
              </w:rPr>
              <w:t>Predlagana ureditev nima posledic za proračun Republike Slovenije.</w:t>
            </w:r>
          </w:p>
        </w:tc>
      </w:tr>
      <w:tr w:rsidR="00E3428A" w:rsidRPr="00A34F5F" w14:paraId="628EB29C" w14:textId="77777777" w:rsidTr="00D54C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0C8631A" w14:textId="77777777" w:rsidR="00E3428A" w:rsidRPr="00A34F5F" w:rsidRDefault="00E3428A" w:rsidP="00E3428A">
            <w:pPr>
              <w:spacing w:after="0" w:line="260" w:lineRule="exact"/>
              <w:rPr>
                <w:rFonts w:ascii="Arial" w:eastAsia="Times New Roman" w:hAnsi="Arial" w:cs="Arial"/>
                <w:b/>
                <w:sz w:val="20"/>
                <w:szCs w:val="20"/>
              </w:rPr>
            </w:pPr>
            <w:r w:rsidRPr="00A34F5F">
              <w:rPr>
                <w:rFonts w:ascii="Arial" w:eastAsia="Times New Roman" w:hAnsi="Arial" w:cs="Arial"/>
                <w:b/>
                <w:sz w:val="20"/>
                <w:szCs w:val="20"/>
              </w:rPr>
              <w:t>8. Predstavitev sodelovanja z združenji občin:</w:t>
            </w:r>
          </w:p>
        </w:tc>
      </w:tr>
      <w:tr w:rsidR="00E3428A" w:rsidRPr="00A34F5F" w14:paraId="7165A63D" w14:textId="77777777" w:rsidTr="00185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4" w:type="dxa"/>
            <w:gridSpan w:val="7"/>
          </w:tcPr>
          <w:p w14:paraId="17670688" w14:textId="77777777" w:rsidR="00E3428A" w:rsidRPr="00A34F5F" w:rsidRDefault="00E3428A"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Vsebina predloženega gradiva (predpisa) vpliva na:</w:t>
            </w:r>
          </w:p>
          <w:p w14:paraId="66724C8C" w14:textId="77777777" w:rsidR="00E3428A" w:rsidRPr="00A34F5F" w:rsidRDefault="00E3428A" w:rsidP="0073250F">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pristojnosti občin,</w:t>
            </w:r>
          </w:p>
          <w:p w14:paraId="49EF7917" w14:textId="77777777" w:rsidR="00E3428A" w:rsidRPr="00A34F5F" w:rsidRDefault="00E3428A" w:rsidP="0073250F">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delovanje občin,</w:t>
            </w:r>
          </w:p>
          <w:p w14:paraId="7C63842B" w14:textId="78C0DA37" w:rsidR="00E3428A" w:rsidRPr="00A34F5F" w:rsidRDefault="00E3428A" w:rsidP="00FD12D8">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lastRenderedPageBreak/>
              <w:t>financiranje občin.</w:t>
            </w:r>
          </w:p>
        </w:tc>
        <w:tc>
          <w:tcPr>
            <w:tcW w:w="2156" w:type="dxa"/>
            <w:gridSpan w:val="2"/>
          </w:tcPr>
          <w:p w14:paraId="10D25DD0" w14:textId="77777777" w:rsidR="00E3428A" w:rsidRPr="00A34F5F" w:rsidRDefault="00E3428A" w:rsidP="00E3428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lastRenderedPageBreak/>
              <w:t>NE</w:t>
            </w:r>
          </w:p>
        </w:tc>
      </w:tr>
      <w:tr w:rsidR="00E3428A" w:rsidRPr="00A34F5F" w14:paraId="53B2B7BF" w14:textId="77777777" w:rsidTr="00D54C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3A75C68" w14:textId="77777777" w:rsidR="00E3428A" w:rsidRPr="00A34F5F" w:rsidRDefault="00E3428A"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 xml:space="preserve">Gradivo (predpis) je bilo poslano v mnenje: </w:t>
            </w:r>
          </w:p>
          <w:p w14:paraId="2690F180" w14:textId="77777777" w:rsidR="00E3428A" w:rsidRPr="00A34F5F" w:rsidRDefault="00E3428A" w:rsidP="0073250F">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Skupnosti občin Slovenije SOS: NE</w:t>
            </w:r>
          </w:p>
          <w:p w14:paraId="218D8EAC" w14:textId="77777777" w:rsidR="00E3428A" w:rsidRPr="00A34F5F" w:rsidRDefault="00E3428A" w:rsidP="0073250F">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Združenju občin Slovenije ZOS: NE</w:t>
            </w:r>
          </w:p>
          <w:p w14:paraId="4EA727C9" w14:textId="77777777" w:rsidR="00E3428A" w:rsidRPr="00A34F5F" w:rsidRDefault="00E3428A" w:rsidP="0073250F">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Združenju mestnih občin Slovenije ZMOS: NE</w:t>
            </w:r>
          </w:p>
          <w:p w14:paraId="7DAE38E9" w14:textId="77777777" w:rsidR="00E3428A" w:rsidRPr="00A34F5F" w:rsidRDefault="00E3428A"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FCA3C41" w14:textId="77777777" w:rsidR="00E3428A" w:rsidRPr="00A34F5F" w:rsidRDefault="00E3428A"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Predlogi in pripombe združenj so bili upoštevani: /</w:t>
            </w:r>
          </w:p>
          <w:p w14:paraId="2C765BF6" w14:textId="77777777" w:rsidR="00E3428A" w:rsidRPr="00A34F5F" w:rsidRDefault="00E3428A"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E3428A" w:rsidRPr="00A34F5F" w14:paraId="50FC7897" w14:textId="77777777" w:rsidTr="00D54C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A3FE9E4" w14:textId="77777777" w:rsidR="00E3428A" w:rsidRPr="00A34F5F" w:rsidRDefault="00E3428A" w:rsidP="00E3428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34F5F">
              <w:rPr>
                <w:rFonts w:ascii="Arial" w:eastAsia="Times New Roman" w:hAnsi="Arial" w:cs="Arial"/>
                <w:b/>
                <w:sz w:val="20"/>
                <w:szCs w:val="20"/>
                <w:lang w:eastAsia="sl-SI"/>
              </w:rPr>
              <w:t>9. Predstavitev sodelovanja javnosti:</w:t>
            </w:r>
          </w:p>
        </w:tc>
      </w:tr>
      <w:tr w:rsidR="00E3428A" w:rsidRPr="00A34F5F" w14:paraId="3B59EF21" w14:textId="77777777" w:rsidTr="00185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4" w:type="dxa"/>
            <w:gridSpan w:val="7"/>
          </w:tcPr>
          <w:p w14:paraId="00AB0B81" w14:textId="77777777" w:rsidR="00E3428A" w:rsidRPr="00A34F5F" w:rsidRDefault="00E3428A" w:rsidP="00E3428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iCs/>
                <w:sz w:val="20"/>
                <w:szCs w:val="20"/>
                <w:lang w:eastAsia="sl-SI"/>
              </w:rPr>
              <w:t>Gradivo je bilo predhodno objavljeno na spletni strani predlagatelja:</w:t>
            </w:r>
          </w:p>
        </w:tc>
        <w:tc>
          <w:tcPr>
            <w:tcW w:w="2156" w:type="dxa"/>
            <w:gridSpan w:val="2"/>
          </w:tcPr>
          <w:p w14:paraId="3CE514C0" w14:textId="77777777" w:rsidR="00E3428A" w:rsidRPr="00A34F5F" w:rsidRDefault="00E243A3" w:rsidP="00E3428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DA</w:t>
            </w:r>
          </w:p>
        </w:tc>
      </w:tr>
      <w:tr w:rsidR="00E3428A" w:rsidRPr="00A34F5F" w14:paraId="4837D58D" w14:textId="77777777" w:rsidTr="00D54C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437A114" w14:textId="77777777" w:rsidR="00045F4C" w:rsidRPr="00A34F5F" w:rsidRDefault="00045F4C"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(Če je odgovor NE, navedite zakaj ni bilo objavljeno)</w:t>
            </w:r>
          </w:p>
          <w:p w14:paraId="652B38CE" w14:textId="77777777" w:rsidR="00045F4C" w:rsidRPr="00A34F5F" w:rsidRDefault="00045F4C"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31AAF6B" w14:textId="02D23060" w:rsidR="001854E3" w:rsidRPr="00A34F5F" w:rsidRDefault="00045F4C" w:rsidP="001854E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34F5F">
              <w:rPr>
                <w:rFonts w:ascii="Arial" w:eastAsia="Times New Roman" w:hAnsi="Arial" w:cs="Arial"/>
                <w:iCs/>
                <w:sz w:val="20"/>
                <w:szCs w:val="20"/>
                <w:lang w:eastAsia="sl-SI"/>
              </w:rPr>
              <w:t>Gradivo je bilo objavljeno na portalu E-demokracija dne</w:t>
            </w:r>
            <w:r w:rsidR="00AF6B0A" w:rsidRPr="00A34F5F">
              <w:rPr>
                <w:rFonts w:ascii="Arial" w:eastAsia="Times New Roman" w:hAnsi="Arial" w:cs="Arial"/>
                <w:iCs/>
                <w:sz w:val="20"/>
                <w:szCs w:val="20"/>
                <w:lang w:eastAsia="sl-SI"/>
              </w:rPr>
              <w:t xml:space="preserve"> 30. septembra</w:t>
            </w:r>
            <w:r w:rsidRPr="00A34F5F">
              <w:rPr>
                <w:rFonts w:ascii="Arial" w:eastAsia="Times New Roman" w:hAnsi="Arial" w:cs="Arial"/>
                <w:iCs/>
                <w:sz w:val="20"/>
                <w:szCs w:val="20"/>
                <w:lang w:eastAsia="sl-SI"/>
              </w:rPr>
              <w:t xml:space="preserve"> 202</w:t>
            </w:r>
            <w:r w:rsidR="00E243A3" w:rsidRPr="00A34F5F">
              <w:rPr>
                <w:rFonts w:ascii="Arial" w:eastAsia="Times New Roman" w:hAnsi="Arial" w:cs="Arial"/>
                <w:iCs/>
                <w:sz w:val="20"/>
                <w:szCs w:val="20"/>
                <w:lang w:eastAsia="sl-SI"/>
              </w:rPr>
              <w:t>2</w:t>
            </w:r>
            <w:r w:rsidRPr="00A34F5F">
              <w:rPr>
                <w:rFonts w:ascii="Arial" w:eastAsia="Times New Roman" w:hAnsi="Arial" w:cs="Arial"/>
                <w:iCs/>
                <w:sz w:val="20"/>
                <w:szCs w:val="20"/>
                <w:lang w:eastAsia="sl-SI"/>
              </w:rPr>
              <w:t>.</w:t>
            </w:r>
          </w:p>
          <w:p w14:paraId="2889C42E" w14:textId="77777777" w:rsidR="00E3428A" w:rsidRPr="00A34F5F" w:rsidRDefault="00E3428A" w:rsidP="00E3428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E3428A" w:rsidRPr="00A34F5F" w14:paraId="7E9CE1E1" w14:textId="77777777" w:rsidTr="00185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4" w:type="dxa"/>
            <w:gridSpan w:val="7"/>
            <w:vAlign w:val="center"/>
          </w:tcPr>
          <w:p w14:paraId="21086EF2" w14:textId="77777777" w:rsidR="00E3428A" w:rsidRPr="00A34F5F" w:rsidRDefault="00E3428A" w:rsidP="00E3428A">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34F5F">
              <w:rPr>
                <w:rFonts w:ascii="Arial" w:eastAsia="Times New Roman" w:hAnsi="Arial" w:cs="Arial"/>
                <w:b/>
                <w:sz w:val="20"/>
                <w:szCs w:val="20"/>
                <w:lang w:eastAsia="sl-SI"/>
              </w:rPr>
              <w:t>10. Pri pripravi gradiva so bile upoštevane zahteve iz Resolucije o normativni dejavnosti:</w:t>
            </w:r>
          </w:p>
        </w:tc>
        <w:tc>
          <w:tcPr>
            <w:tcW w:w="2156" w:type="dxa"/>
            <w:gridSpan w:val="2"/>
            <w:vAlign w:val="center"/>
          </w:tcPr>
          <w:p w14:paraId="5B9502E5" w14:textId="77777777" w:rsidR="00E3428A" w:rsidRPr="00A34F5F" w:rsidRDefault="00E3428A" w:rsidP="00E3428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34F5F">
              <w:rPr>
                <w:rFonts w:ascii="Arial" w:eastAsia="Times New Roman" w:hAnsi="Arial" w:cs="Arial"/>
                <w:sz w:val="20"/>
                <w:szCs w:val="20"/>
                <w:lang w:eastAsia="sl-SI"/>
              </w:rPr>
              <w:t>DA</w:t>
            </w:r>
          </w:p>
        </w:tc>
      </w:tr>
      <w:tr w:rsidR="00E3428A" w:rsidRPr="00A34F5F" w14:paraId="7D3ECC3D" w14:textId="77777777" w:rsidTr="00185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4" w:type="dxa"/>
            <w:gridSpan w:val="7"/>
            <w:vAlign w:val="center"/>
          </w:tcPr>
          <w:p w14:paraId="63927B02" w14:textId="77777777" w:rsidR="00E3428A" w:rsidRPr="00A34F5F" w:rsidRDefault="00E3428A" w:rsidP="00E3428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34F5F">
              <w:rPr>
                <w:rFonts w:ascii="Arial" w:eastAsia="Times New Roman" w:hAnsi="Arial" w:cs="Arial"/>
                <w:b/>
                <w:sz w:val="20"/>
                <w:szCs w:val="20"/>
                <w:lang w:eastAsia="sl-SI"/>
              </w:rPr>
              <w:t>11. Gradivo je uvrščeno v delovni program vlade:</w:t>
            </w:r>
          </w:p>
        </w:tc>
        <w:tc>
          <w:tcPr>
            <w:tcW w:w="2156" w:type="dxa"/>
            <w:gridSpan w:val="2"/>
            <w:vAlign w:val="center"/>
          </w:tcPr>
          <w:p w14:paraId="0585E8C0" w14:textId="77777777" w:rsidR="00E3428A" w:rsidRPr="00A34F5F" w:rsidRDefault="00E3428A" w:rsidP="00E3428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NE</w:t>
            </w:r>
          </w:p>
        </w:tc>
      </w:tr>
      <w:tr w:rsidR="00E3428A" w:rsidRPr="00A34F5F" w14:paraId="7A129509" w14:textId="77777777" w:rsidTr="00D54C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D2E2CBB" w14:textId="77777777" w:rsidR="00E3428A" w:rsidRPr="00A34F5F" w:rsidRDefault="00E3428A" w:rsidP="00E3428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1F76E36B" w14:textId="77777777" w:rsidR="00E3428A" w:rsidRPr="00A34F5F" w:rsidRDefault="00E3428A" w:rsidP="00E3428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A34F5F">
              <w:rPr>
                <w:rFonts w:ascii="Arial" w:eastAsia="Times New Roman" w:hAnsi="Arial" w:cs="Arial"/>
                <w:b/>
                <w:sz w:val="20"/>
                <w:szCs w:val="20"/>
                <w:lang w:eastAsia="sl-SI"/>
              </w:rPr>
              <w:t xml:space="preserve">                                                dr. </w:t>
            </w:r>
            <w:r w:rsidR="00E243A3" w:rsidRPr="00A34F5F">
              <w:rPr>
                <w:rFonts w:ascii="Arial" w:eastAsia="Times New Roman" w:hAnsi="Arial" w:cs="Arial"/>
                <w:b/>
                <w:sz w:val="20"/>
                <w:szCs w:val="20"/>
                <w:lang w:eastAsia="sl-SI"/>
              </w:rPr>
              <w:t>Igor Papič</w:t>
            </w:r>
          </w:p>
          <w:p w14:paraId="2EFF3F7D" w14:textId="77777777" w:rsidR="00E3428A" w:rsidRPr="00A34F5F" w:rsidRDefault="00E3428A" w:rsidP="00E3428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A34F5F">
              <w:rPr>
                <w:rFonts w:ascii="Arial" w:eastAsia="Times New Roman" w:hAnsi="Arial" w:cs="Arial"/>
                <w:sz w:val="20"/>
                <w:szCs w:val="20"/>
                <w:lang w:eastAsia="sl-SI"/>
              </w:rPr>
              <w:t xml:space="preserve">                                                 </w:t>
            </w:r>
            <w:r w:rsidR="00E243A3" w:rsidRPr="00A34F5F">
              <w:rPr>
                <w:rFonts w:ascii="Arial" w:eastAsia="Times New Roman" w:hAnsi="Arial" w:cs="Arial"/>
                <w:sz w:val="20"/>
                <w:szCs w:val="20"/>
                <w:lang w:eastAsia="sl-SI"/>
              </w:rPr>
              <w:t xml:space="preserve"> </w:t>
            </w:r>
            <w:r w:rsidRPr="00A34F5F">
              <w:rPr>
                <w:rFonts w:ascii="Arial" w:eastAsia="Times New Roman" w:hAnsi="Arial" w:cs="Arial"/>
                <w:b/>
                <w:sz w:val="20"/>
                <w:szCs w:val="20"/>
                <w:lang w:eastAsia="sl-SI"/>
              </w:rPr>
              <w:t>MINIST</w:t>
            </w:r>
            <w:r w:rsidR="00E243A3" w:rsidRPr="00A34F5F">
              <w:rPr>
                <w:rFonts w:ascii="Arial" w:eastAsia="Times New Roman" w:hAnsi="Arial" w:cs="Arial"/>
                <w:b/>
                <w:sz w:val="20"/>
                <w:szCs w:val="20"/>
                <w:lang w:eastAsia="sl-SI"/>
              </w:rPr>
              <w:t>E</w:t>
            </w:r>
            <w:r w:rsidRPr="00A34F5F">
              <w:rPr>
                <w:rFonts w:ascii="Arial" w:eastAsia="Times New Roman" w:hAnsi="Arial" w:cs="Arial"/>
                <w:b/>
                <w:sz w:val="20"/>
                <w:szCs w:val="20"/>
                <w:lang w:eastAsia="sl-SI"/>
              </w:rPr>
              <w:t>R</w:t>
            </w:r>
          </w:p>
          <w:p w14:paraId="11335A0E" w14:textId="77777777" w:rsidR="00E3428A" w:rsidRPr="00A34F5F" w:rsidRDefault="00E3428A" w:rsidP="00E3428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35EC8530" w14:textId="77777777" w:rsidR="005C4899" w:rsidRPr="00A34F5F" w:rsidRDefault="005C4899" w:rsidP="005C4899">
      <w:pPr>
        <w:keepLines/>
        <w:framePr w:w="9962" w:wrap="auto" w:hAnchor="text" w:x="1300"/>
        <w:spacing w:after="0" w:line="260" w:lineRule="exact"/>
        <w:rPr>
          <w:rFonts w:ascii="Arial" w:eastAsia="Times New Roman" w:hAnsi="Arial" w:cs="Arial"/>
          <w:sz w:val="20"/>
          <w:szCs w:val="20"/>
        </w:rPr>
        <w:sectPr w:rsidR="005C4899" w:rsidRPr="00A34F5F" w:rsidSect="00D54CC6">
          <w:headerReference w:type="default" r:id="rId16"/>
          <w:headerReference w:type="first" r:id="rId17"/>
          <w:pgSz w:w="11906" w:h="16838"/>
          <w:pgMar w:top="1418" w:right="1418" w:bottom="1418" w:left="1418" w:header="708" w:footer="708" w:gutter="0"/>
          <w:cols w:space="708"/>
          <w:docGrid w:linePitch="360"/>
        </w:sectPr>
      </w:pPr>
    </w:p>
    <w:p w14:paraId="4DBE5349" w14:textId="77777777" w:rsidR="0040731B" w:rsidRPr="00A34F5F" w:rsidRDefault="0040731B" w:rsidP="0040731B">
      <w:pPr>
        <w:pStyle w:val="Naslovpredpisa"/>
        <w:spacing w:before="0" w:after="0" w:line="260" w:lineRule="exact"/>
        <w:jc w:val="both"/>
        <w:rPr>
          <w:sz w:val="20"/>
          <w:szCs w:val="20"/>
        </w:rPr>
      </w:pPr>
      <w:r w:rsidRPr="00A34F5F">
        <w:rPr>
          <w:sz w:val="20"/>
          <w:szCs w:val="20"/>
        </w:rPr>
        <w:lastRenderedPageBreak/>
        <w:t xml:space="preserve">PRILOGA </w:t>
      </w:r>
      <w:r w:rsidR="006C6665" w:rsidRPr="00A34F5F">
        <w:rPr>
          <w:sz w:val="20"/>
          <w:szCs w:val="20"/>
        </w:rPr>
        <w:t>3 (jedro gradiva)</w:t>
      </w:r>
      <w:r w:rsidRPr="00A34F5F">
        <w:rPr>
          <w:sz w:val="20"/>
          <w:szCs w:val="20"/>
        </w:rPr>
        <w:t>:</w:t>
      </w:r>
    </w:p>
    <w:p w14:paraId="198DF0FD" w14:textId="77777777" w:rsidR="001854E3" w:rsidRPr="00A34F5F" w:rsidRDefault="001854E3" w:rsidP="000311FE">
      <w:pPr>
        <w:spacing w:after="0"/>
        <w:rPr>
          <w:rFonts w:ascii="Arial" w:hAnsi="Arial" w:cs="Arial"/>
          <w:iCs/>
          <w:sz w:val="20"/>
          <w:szCs w:val="20"/>
        </w:rPr>
      </w:pPr>
    </w:p>
    <w:p w14:paraId="7562C8BD" w14:textId="77777777" w:rsidR="001854E3" w:rsidRPr="00A34F5F" w:rsidRDefault="001854E3" w:rsidP="001854E3">
      <w:pPr>
        <w:spacing w:after="0"/>
        <w:rPr>
          <w:rFonts w:ascii="Arial" w:hAnsi="Arial" w:cs="Arial"/>
          <w:iCs/>
          <w:sz w:val="20"/>
          <w:szCs w:val="20"/>
        </w:rPr>
      </w:pPr>
    </w:p>
    <w:p w14:paraId="69BBE8A7" w14:textId="24084709" w:rsidR="001854E3" w:rsidRPr="00A34F5F" w:rsidRDefault="009D3F19" w:rsidP="1D5547E1">
      <w:pPr>
        <w:suppressAutoHyphens/>
        <w:overflowPunct w:val="0"/>
        <w:autoSpaceDE w:val="0"/>
        <w:autoSpaceDN w:val="0"/>
        <w:adjustRightInd w:val="0"/>
        <w:spacing w:after="0" w:line="288" w:lineRule="auto"/>
        <w:jc w:val="right"/>
        <w:textAlignment w:val="baseline"/>
        <w:rPr>
          <w:rFonts w:ascii="Arial" w:eastAsia="Times New Roman" w:hAnsi="Arial" w:cs="Arial"/>
          <w:b/>
          <w:bCs/>
          <w:sz w:val="20"/>
          <w:szCs w:val="20"/>
        </w:rPr>
      </w:pPr>
      <w:r w:rsidRPr="00A34F5F">
        <w:rPr>
          <w:rFonts w:ascii="Arial" w:eastAsia="Times New Roman" w:hAnsi="Arial" w:cs="Arial"/>
          <w:b/>
          <w:bCs/>
          <w:sz w:val="20"/>
          <w:szCs w:val="20"/>
        </w:rPr>
        <w:t>SKRAJŠANI</w:t>
      </w:r>
      <w:r w:rsidR="001854E3" w:rsidRPr="00A34F5F">
        <w:rPr>
          <w:rFonts w:ascii="Arial" w:eastAsia="Times New Roman" w:hAnsi="Arial" w:cs="Arial"/>
          <w:b/>
          <w:bCs/>
          <w:sz w:val="20"/>
          <w:szCs w:val="20"/>
        </w:rPr>
        <w:t xml:space="preserve"> POSTOPEK</w:t>
      </w:r>
    </w:p>
    <w:p w14:paraId="68D94162" w14:textId="58687393" w:rsidR="001854E3" w:rsidRPr="00A34F5F" w:rsidRDefault="001854E3" w:rsidP="001854E3">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rPr>
      </w:pPr>
      <w:r w:rsidRPr="00A34F5F">
        <w:rPr>
          <w:rFonts w:ascii="Arial" w:eastAsia="Times New Roman" w:hAnsi="Arial" w:cs="Arial"/>
          <w:b/>
          <w:sz w:val="20"/>
          <w:szCs w:val="20"/>
        </w:rPr>
        <w:t xml:space="preserve">EVA: </w:t>
      </w:r>
      <w:r w:rsidR="00EB7AAC" w:rsidRPr="00A34F5F">
        <w:rPr>
          <w:rFonts w:ascii="Arial" w:eastAsia="Times New Roman" w:hAnsi="Arial" w:cs="Arial"/>
          <w:b/>
          <w:sz w:val="20"/>
          <w:szCs w:val="20"/>
        </w:rPr>
        <w:t>2023-3360-0005</w:t>
      </w:r>
    </w:p>
    <w:p w14:paraId="71AE29F6" w14:textId="77777777" w:rsidR="001854E3" w:rsidRPr="00A34F5F" w:rsidRDefault="001854E3" w:rsidP="001854E3">
      <w:pPr>
        <w:suppressAutoHyphens/>
        <w:overflowPunct w:val="0"/>
        <w:autoSpaceDE w:val="0"/>
        <w:autoSpaceDN w:val="0"/>
        <w:adjustRightInd w:val="0"/>
        <w:spacing w:after="0" w:line="288" w:lineRule="auto"/>
        <w:jc w:val="center"/>
        <w:textAlignment w:val="baseline"/>
        <w:rPr>
          <w:rFonts w:ascii="Arial" w:eastAsia="Times New Roman" w:hAnsi="Arial" w:cs="Arial"/>
          <w:b/>
          <w:sz w:val="20"/>
          <w:szCs w:val="20"/>
        </w:rPr>
      </w:pPr>
    </w:p>
    <w:p w14:paraId="418CA8A5" w14:textId="77777777" w:rsidR="001854E3" w:rsidRPr="00A34F5F" w:rsidRDefault="001854E3" w:rsidP="001854E3">
      <w:pPr>
        <w:suppressAutoHyphens/>
        <w:overflowPunct w:val="0"/>
        <w:autoSpaceDE w:val="0"/>
        <w:autoSpaceDN w:val="0"/>
        <w:adjustRightInd w:val="0"/>
        <w:spacing w:after="0" w:line="288" w:lineRule="auto"/>
        <w:jc w:val="center"/>
        <w:textAlignment w:val="baseline"/>
        <w:rPr>
          <w:rFonts w:ascii="Arial" w:eastAsia="Times New Roman" w:hAnsi="Arial" w:cs="Arial"/>
          <w:b/>
          <w:sz w:val="20"/>
          <w:szCs w:val="20"/>
        </w:rPr>
      </w:pPr>
    </w:p>
    <w:p w14:paraId="4C2E9988" w14:textId="77777777" w:rsidR="001854E3" w:rsidRPr="00A34F5F" w:rsidRDefault="001854E3" w:rsidP="001854E3">
      <w:pPr>
        <w:suppressAutoHyphens/>
        <w:overflowPunct w:val="0"/>
        <w:autoSpaceDE w:val="0"/>
        <w:autoSpaceDN w:val="0"/>
        <w:adjustRightInd w:val="0"/>
        <w:spacing w:after="0" w:line="288" w:lineRule="auto"/>
        <w:jc w:val="center"/>
        <w:textAlignment w:val="baseline"/>
        <w:rPr>
          <w:rFonts w:ascii="Arial" w:eastAsia="Times New Roman" w:hAnsi="Arial" w:cs="Arial"/>
          <w:b/>
          <w:sz w:val="20"/>
          <w:szCs w:val="20"/>
        </w:rPr>
      </w:pPr>
      <w:r w:rsidRPr="00A34F5F">
        <w:rPr>
          <w:rFonts w:ascii="Arial" w:eastAsia="Times New Roman" w:hAnsi="Arial" w:cs="Arial"/>
          <w:b/>
          <w:sz w:val="20"/>
          <w:szCs w:val="20"/>
        </w:rPr>
        <w:t xml:space="preserve">PREDLOG ZAKONA O SPREMEMBAH IN DOPOLNITVAH </w:t>
      </w:r>
    </w:p>
    <w:p w14:paraId="32C4DD36" w14:textId="3D83A967" w:rsidR="001854E3" w:rsidRPr="00A34F5F" w:rsidRDefault="001854E3" w:rsidP="001854E3">
      <w:pPr>
        <w:spacing w:after="0" w:line="288" w:lineRule="auto"/>
        <w:jc w:val="center"/>
        <w:rPr>
          <w:rFonts w:ascii="Arial" w:eastAsia="Times New Roman" w:hAnsi="Arial" w:cs="Times New Roman"/>
          <w:b/>
          <w:sz w:val="20"/>
          <w:szCs w:val="20"/>
        </w:rPr>
      </w:pPr>
      <w:r w:rsidRPr="00A34F5F">
        <w:rPr>
          <w:rFonts w:ascii="Arial" w:eastAsia="Times New Roman" w:hAnsi="Arial" w:cs="Times New Roman"/>
          <w:b/>
          <w:sz w:val="20"/>
          <w:szCs w:val="20"/>
        </w:rPr>
        <w:t xml:space="preserve">ZAKONA O </w:t>
      </w:r>
      <w:r w:rsidR="0084798D" w:rsidRPr="00A34F5F">
        <w:rPr>
          <w:rFonts w:ascii="Arial" w:eastAsia="Times New Roman" w:hAnsi="Arial" w:cs="Times New Roman"/>
          <w:b/>
          <w:sz w:val="20"/>
          <w:szCs w:val="20"/>
        </w:rPr>
        <w:t>VISOKEM ŠOLSTVU</w:t>
      </w:r>
      <w:r w:rsidRPr="00A34F5F">
        <w:rPr>
          <w:rFonts w:ascii="Arial" w:eastAsia="Times New Roman" w:hAnsi="Arial" w:cs="Times New Roman"/>
          <w:b/>
          <w:sz w:val="20"/>
          <w:szCs w:val="20"/>
        </w:rPr>
        <w:t xml:space="preserve"> </w:t>
      </w:r>
      <w:r w:rsidR="00EB7AAC" w:rsidRPr="00A34F5F">
        <w:rPr>
          <w:rFonts w:ascii="Arial" w:eastAsia="Times New Roman" w:hAnsi="Arial" w:cs="Times New Roman"/>
          <w:b/>
          <w:sz w:val="20"/>
          <w:szCs w:val="20"/>
        </w:rPr>
        <w:t xml:space="preserve"> </w:t>
      </w:r>
    </w:p>
    <w:p w14:paraId="45671C2F" w14:textId="77777777" w:rsidR="001854E3" w:rsidRPr="00A34F5F" w:rsidRDefault="001854E3" w:rsidP="009700F3">
      <w:pPr>
        <w:spacing w:after="0" w:line="288" w:lineRule="auto"/>
        <w:rPr>
          <w:rFonts w:ascii="Arial" w:eastAsia="Times New Roman" w:hAnsi="Arial" w:cs="Times New Roman"/>
          <w:b/>
        </w:rPr>
      </w:pPr>
    </w:p>
    <w:p w14:paraId="1FB1206D" w14:textId="77777777" w:rsidR="001854E3" w:rsidRPr="00A34F5F" w:rsidRDefault="001854E3" w:rsidP="001854E3">
      <w:pPr>
        <w:spacing w:after="0" w:line="288" w:lineRule="auto"/>
        <w:rPr>
          <w:rFonts w:ascii="Arial" w:eastAsia="Times New Roman" w:hAnsi="Arial" w:cs="Arial"/>
          <w:color w:val="000000"/>
          <w:sz w:val="20"/>
          <w:szCs w:val="24"/>
        </w:rPr>
      </w:pPr>
    </w:p>
    <w:p w14:paraId="6935B7E8" w14:textId="77777777" w:rsidR="001854E3" w:rsidRPr="00A34F5F" w:rsidRDefault="001854E3" w:rsidP="001854E3">
      <w:pPr>
        <w:spacing w:after="0" w:line="288" w:lineRule="auto"/>
        <w:jc w:val="both"/>
        <w:rPr>
          <w:rFonts w:ascii="Arial" w:eastAsia="Times New Roman" w:hAnsi="Arial" w:cs="Arial"/>
          <w:b/>
          <w:color w:val="000000"/>
          <w:sz w:val="20"/>
          <w:szCs w:val="24"/>
        </w:rPr>
      </w:pPr>
      <w:r w:rsidRPr="00A34F5F">
        <w:rPr>
          <w:rFonts w:ascii="Arial" w:eastAsia="Times New Roman" w:hAnsi="Arial" w:cs="Arial"/>
          <w:b/>
          <w:color w:val="000000"/>
          <w:sz w:val="20"/>
          <w:szCs w:val="24"/>
        </w:rPr>
        <w:t>I. UVOD</w:t>
      </w:r>
    </w:p>
    <w:p w14:paraId="4CDD35F8" w14:textId="77777777" w:rsidR="001854E3" w:rsidRPr="00A34F5F" w:rsidRDefault="001854E3" w:rsidP="001854E3">
      <w:pPr>
        <w:spacing w:after="0" w:line="288" w:lineRule="auto"/>
        <w:jc w:val="both"/>
        <w:rPr>
          <w:rFonts w:ascii="Arial" w:eastAsia="Times New Roman" w:hAnsi="Arial" w:cs="Arial"/>
          <w:b/>
          <w:color w:val="000000"/>
          <w:sz w:val="20"/>
          <w:szCs w:val="24"/>
        </w:rPr>
      </w:pPr>
    </w:p>
    <w:p w14:paraId="5D6C3A24" w14:textId="77777777" w:rsidR="001854E3" w:rsidRPr="00A34F5F" w:rsidRDefault="001854E3" w:rsidP="001854E3">
      <w:pPr>
        <w:spacing w:after="0" w:line="288" w:lineRule="auto"/>
        <w:jc w:val="both"/>
        <w:rPr>
          <w:rFonts w:ascii="Arial" w:eastAsia="Times New Roman" w:hAnsi="Arial" w:cs="Arial"/>
          <w:b/>
          <w:color w:val="000000"/>
          <w:sz w:val="20"/>
          <w:szCs w:val="24"/>
        </w:rPr>
      </w:pPr>
      <w:r w:rsidRPr="00A34F5F">
        <w:rPr>
          <w:rFonts w:ascii="Arial" w:eastAsia="Times New Roman" w:hAnsi="Arial" w:cs="Arial"/>
          <w:b/>
          <w:color w:val="000000"/>
          <w:sz w:val="20"/>
          <w:szCs w:val="24"/>
        </w:rPr>
        <w:t>1. OCENA STANJA IN RAZLOGI ZA SPREJEM PREDLOGA ZAKONA</w:t>
      </w:r>
    </w:p>
    <w:p w14:paraId="1BFF691F" w14:textId="3F8209AC" w:rsidR="00D04656" w:rsidRPr="00A34F5F" w:rsidRDefault="00D04656" w:rsidP="00D04656">
      <w:pPr>
        <w:jc w:val="both"/>
        <w:rPr>
          <w:rFonts w:ascii="Arial" w:hAnsi="Arial" w:cs="Arial"/>
          <w:sz w:val="20"/>
          <w:szCs w:val="20"/>
        </w:rPr>
      </w:pPr>
      <w:r w:rsidRPr="00A34F5F">
        <w:rPr>
          <w:rFonts w:ascii="Arial" w:hAnsi="Arial" w:cs="Arial"/>
          <w:sz w:val="20"/>
          <w:szCs w:val="20"/>
        </w:rPr>
        <w:t xml:space="preserve">Odločba Ustavnega sodišča (Uradni list RS, št. 34/11) je leta 2011 razveljavila 43. člen </w:t>
      </w:r>
      <w:r w:rsidR="00550BF6" w:rsidRPr="00A34F5F">
        <w:rPr>
          <w:rFonts w:ascii="Arial" w:hAnsi="Arial" w:cs="Arial"/>
          <w:sz w:val="20"/>
          <w:szCs w:val="20"/>
        </w:rPr>
        <w:t xml:space="preserve">Zakona o visokem šolstvu (v nadaljnjem besedilu: </w:t>
      </w:r>
      <w:r w:rsidR="007B6117">
        <w:rPr>
          <w:rFonts w:ascii="Arial" w:hAnsi="Arial" w:cs="Arial"/>
          <w:sz w:val="20"/>
          <w:szCs w:val="20"/>
        </w:rPr>
        <w:t>ZVis</w:t>
      </w:r>
      <w:r w:rsidRPr="00A34F5F">
        <w:rPr>
          <w:rFonts w:ascii="Arial" w:hAnsi="Arial" w:cs="Arial"/>
          <w:sz w:val="20"/>
          <w:szCs w:val="20"/>
        </w:rPr>
        <w:t xml:space="preserve">, ker ni opredelil javne službe v visokem šolstvu in je njeno ureditev v celoti prepustil </w:t>
      </w:r>
      <w:r w:rsidR="00DE2FA4" w:rsidRPr="00A34F5F">
        <w:rPr>
          <w:rFonts w:ascii="Arial" w:hAnsi="Arial" w:cs="Arial"/>
          <w:sz w:val="20"/>
          <w:szCs w:val="20"/>
        </w:rPr>
        <w:t>nacionalnemu programu visokega šolstva</w:t>
      </w:r>
      <w:r w:rsidRPr="00A34F5F">
        <w:rPr>
          <w:rFonts w:ascii="Arial" w:hAnsi="Arial" w:cs="Arial"/>
          <w:sz w:val="20"/>
          <w:szCs w:val="20"/>
        </w:rPr>
        <w:t xml:space="preserve">, kar je v neskladju z 2. in 87. členom Ustave RS. Ustavno sodišče je z navedeno odločbo določilo, da mora Državni zbor ugotovljeno neskladje odpraviti v devetih mesecih po objavi odločbe v Uradnem listu Republike Slovenije. Po presoji Ustavnega sodišča mora zakon določiti vsaj obseg javne službe v visokem šolstvu, temeljne pogoje za dostop posameznikov do storitev visokošolskega izobraževanja v okviru javne službe, temeljne pogoje za izvajalce javne službe, temeljno opredelitev načina opravljanja javne službe in način njenega financiranja. </w:t>
      </w:r>
    </w:p>
    <w:p w14:paraId="30708F46" w14:textId="7AB9E76B" w:rsidR="00D04656" w:rsidRPr="00A34F5F" w:rsidRDefault="00D04656" w:rsidP="00D04656">
      <w:pPr>
        <w:jc w:val="both"/>
        <w:rPr>
          <w:rFonts w:ascii="Arial" w:hAnsi="Arial" w:cs="Arial"/>
          <w:sz w:val="20"/>
          <w:szCs w:val="20"/>
        </w:rPr>
      </w:pPr>
      <w:r w:rsidRPr="00A34F5F">
        <w:rPr>
          <w:rFonts w:ascii="Arial" w:hAnsi="Arial" w:cs="Arial"/>
          <w:sz w:val="20"/>
          <w:szCs w:val="20"/>
        </w:rPr>
        <w:t xml:space="preserve">Zaradi kompleksnosti zadev, ki jih je z odločbo naslovilo Ustavno sodišče, je </w:t>
      </w:r>
      <w:r w:rsidR="00F05552" w:rsidRPr="00A34F5F">
        <w:rPr>
          <w:rFonts w:ascii="Arial" w:hAnsi="Arial" w:cs="Arial"/>
          <w:sz w:val="20"/>
          <w:szCs w:val="20"/>
        </w:rPr>
        <w:t xml:space="preserve">takrat še </w:t>
      </w:r>
      <w:r w:rsidRPr="00A34F5F">
        <w:rPr>
          <w:rFonts w:ascii="Arial" w:hAnsi="Arial" w:cs="Arial"/>
          <w:sz w:val="20"/>
          <w:szCs w:val="20"/>
        </w:rPr>
        <w:t xml:space="preserve">Ministrstvo za izobraževanje, znanost in šport </w:t>
      </w:r>
      <w:r w:rsidR="00550BF6" w:rsidRPr="00A34F5F">
        <w:rPr>
          <w:rFonts w:ascii="Arial" w:hAnsi="Arial" w:cs="Arial"/>
          <w:sz w:val="20"/>
          <w:szCs w:val="20"/>
        </w:rPr>
        <w:t>vsebino urejalo</w:t>
      </w:r>
      <w:r w:rsidRPr="00A34F5F">
        <w:rPr>
          <w:rFonts w:ascii="Arial" w:hAnsi="Arial" w:cs="Arial"/>
          <w:sz w:val="20"/>
          <w:szCs w:val="20"/>
        </w:rPr>
        <w:t xml:space="preserve"> v dveh korakih. Z Zakonom o spremembah in dopolnitvah Zakona o visokem šolstvu (</w:t>
      </w:r>
      <w:r w:rsidR="007B6117">
        <w:rPr>
          <w:rFonts w:ascii="Arial" w:hAnsi="Arial" w:cs="Arial"/>
          <w:sz w:val="20"/>
          <w:szCs w:val="20"/>
        </w:rPr>
        <w:t>ZVis</w:t>
      </w:r>
      <w:r w:rsidR="00550BF6" w:rsidRPr="00A34F5F">
        <w:rPr>
          <w:rFonts w:ascii="Arial" w:hAnsi="Arial" w:cs="Arial"/>
          <w:sz w:val="20"/>
          <w:szCs w:val="20"/>
        </w:rPr>
        <w:t xml:space="preserve">-K, </w:t>
      </w:r>
      <w:r w:rsidRPr="00A34F5F">
        <w:rPr>
          <w:rFonts w:ascii="Arial" w:hAnsi="Arial" w:cs="Arial"/>
          <w:sz w:val="20"/>
          <w:szCs w:val="20"/>
        </w:rPr>
        <w:t xml:space="preserve">Uradni list RS, št. 75/16) so bile </w:t>
      </w:r>
      <w:r w:rsidR="00550BF6" w:rsidRPr="00A34F5F">
        <w:rPr>
          <w:rFonts w:ascii="Arial" w:hAnsi="Arial" w:cs="Arial"/>
          <w:sz w:val="20"/>
          <w:szCs w:val="20"/>
        </w:rPr>
        <w:t xml:space="preserve">določene </w:t>
      </w:r>
      <w:r w:rsidRPr="00A34F5F">
        <w:rPr>
          <w:rFonts w:ascii="Arial" w:hAnsi="Arial" w:cs="Arial"/>
          <w:sz w:val="20"/>
          <w:szCs w:val="20"/>
        </w:rPr>
        <w:t xml:space="preserve">pravne podlage za ureditev proračunskega financiranja visokega šolstva, s </w:t>
      </w:r>
      <w:r w:rsidR="00550BF6" w:rsidRPr="00A34F5F">
        <w:rPr>
          <w:rFonts w:ascii="Arial" w:hAnsi="Arial" w:cs="Arial"/>
          <w:sz w:val="20"/>
          <w:szCs w:val="20"/>
        </w:rPr>
        <w:t xml:space="preserve">tem </w:t>
      </w:r>
      <w:r w:rsidRPr="00A34F5F">
        <w:rPr>
          <w:rFonts w:ascii="Arial" w:hAnsi="Arial" w:cs="Arial"/>
          <w:sz w:val="20"/>
          <w:szCs w:val="20"/>
        </w:rPr>
        <w:t xml:space="preserve">predlogom pa se opredeljuje javna služba v visokem šolstvu v </w:t>
      </w:r>
      <w:r w:rsidR="008B616A" w:rsidRPr="00A34F5F">
        <w:rPr>
          <w:rFonts w:ascii="Arial" w:hAnsi="Arial" w:cs="Arial"/>
          <w:sz w:val="20"/>
          <w:szCs w:val="20"/>
        </w:rPr>
        <w:t xml:space="preserve">Republiki </w:t>
      </w:r>
      <w:r w:rsidRPr="00A34F5F">
        <w:rPr>
          <w:rFonts w:ascii="Arial" w:hAnsi="Arial" w:cs="Arial"/>
          <w:sz w:val="20"/>
          <w:szCs w:val="20"/>
        </w:rPr>
        <w:t xml:space="preserve">Sloveniji in določa način </w:t>
      </w:r>
      <w:r w:rsidR="00550BF6" w:rsidRPr="00A34F5F">
        <w:rPr>
          <w:rFonts w:ascii="Arial" w:hAnsi="Arial" w:cs="Arial"/>
          <w:sz w:val="20"/>
          <w:szCs w:val="20"/>
        </w:rPr>
        <w:t xml:space="preserve">njenega </w:t>
      </w:r>
      <w:r w:rsidRPr="00A34F5F">
        <w:rPr>
          <w:rFonts w:ascii="Arial" w:hAnsi="Arial" w:cs="Arial"/>
          <w:sz w:val="20"/>
          <w:szCs w:val="20"/>
        </w:rPr>
        <w:t>financiranja,</w:t>
      </w:r>
    </w:p>
    <w:p w14:paraId="1ED5648A" w14:textId="37B87722" w:rsidR="00886E33" w:rsidRPr="00A34F5F" w:rsidRDefault="00090332" w:rsidP="00D04656">
      <w:pPr>
        <w:jc w:val="both"/>
        <w:rPr>
          <w:rFonts w:ascii="Arial" w:hAnsi="Arial" w:cs="Arial"/>
          <w:sz w:val="20"/>
          <w:szCs w:val="20"/>
        </w:rPr>
      </w:pPr>
      <w:r w:rsidRPr="00A34F5F">
        <w:rPr>
          <w:rFonts w:ascii="Arial" w:hAnsi="Arial" w:cs="Arial"/>
          <w:sz w:val="20"/>
          <w:szCs w:val="20"/>
        </w:rPr>
        <w:t>Upoštevajoč odločbi Ustavnega sodišča Republike Slovenije št. U-I-34/94 z dne 22. 1. 1998 (Uradni list RS, št. 18/98) in št. U-I-163/16 z dne 11. 3. 2021 (Uradni list RS, št. 42/21)</w:t>
      </w:r>
      <w:r w:rsidR="00550BF6" w:rsidRPr="00A34F5F">
        <w:rPr>
          <w:rFonts w:ascii="Arial" w:hAnsi="Arial" w:cs="Arial"/>
          <w:sz w:val="20"/>
          <w:szCs w:val="20"/>
        </w:rPr>
        <w:t>,</w:t>
      </w:r>
      <w:r w:rsidR="00F46B59" w:rsidRPr="00A34F5F">
        <w:rPr>
          <w:rFonts w:ascii="Arial" w:hAnsi="Arial" w:cs="Arial"/>
          <w:sz w:val="20"/>
          <w:szCs w:val="20"/>
        </w:rPr>
        <w:t xml:space="preserve"> s katerima je </w:t>
      </w:r>
      <w:r w:rsidR="00550BF6" w:rsidRPr="00A34F5F">
        <w:rPr>
          <w:rFonts w:ascii="Arial" w:hAnsi="Arial" w:cs="Arial"/>
          <w:sz w:val="20"/>
          <w:szCs w:val="20"/>
        </w:rPr>
        <w:t xml:space="preserve">bilo </w:t>
      </w:r>
      <w:r w:rsidRPr="00A34F5F">
        <w:rPr>
          <w:rFonts w:ascii="Arial" w:hAnsi="Arial" w:cs="Arial"/>
          <w:sz w:val="20"/>
          <w:szCs w:val="20"/>
        </w:rPr>
        <w:t>ugotov</w:t>
      </w:r>
      <w:r w:rsidR="00550BF6" w:rsidRPr="00A34F5F">
        <w:rPr>
          <w:rFonts w:ascii="Arial" w:hAnsi="Arial" w:cs="Arial"/>
          <w:sz w:val="20"/>
          <w:szCs w:val="20"/>
        </w:rPr>
        <w:t>ljeno</w:t>
      </w:r>
      <w:r w:rsidRPr="00A34F5F">
        <w:rPr>
          <w:rFonts w:ascii="Arial" w:hAnsi="Arial" w:cs="Arial"/>
          <w:sz w:val="20"/>
          <w:szCs w:val="20"/>
        </w:rPr>
        <w:t xml:space="preserve">, da je </w:t>
      </w:r>
      <w:r w:rsidR="007B6117">
        <w:rPr>
          <w:rFonts w:ascii="Arial" w:hAnsi="Arial" w:cs="Arial"/>
          <w:sz w:val="20"/>
          <w:szCs w:val="20"/>
        </w:rPr>
        <w:t>ZVis</w:t>
      </w:r>
      <w:r w:rsidRPr="00A34F5F">
        <w:rPr>
          <w:rFonts w:ascii="Arial" w:hAnsi="Arial" w:cs="Arial"/>
          <w:sz w:val="20"/>
          <w:szCs w:val="20"/>
        </w:rPr>
        <w:t xml:space="preserve"> protiustaven, ker v nasprotju z načeli pravne države (2. člen ustave) v bistvu sploh ne določa statusa članic univerze, s tega vidika pa iz 10. člena </w:t>
      </w:r>
      <w:r w:rsidR="007B6117">
        <w:rPr>
          <w:rFonts w:ascii="Arial" w:hAnsi="Arial" w:cs="Arial"/>
          <w:sz w:val="20"/>
          <w:szCs w:val="20"/>
        </w:rPr>
        <w:t>ZVis</w:t>
      </w:r>
      <w:r w:rsidRPr="00A34F5F">
        <w:rPr>
          <w:rFonts w:ascii="Arial" w:hAnsi="Arial" w:cs="Arial"/>
          <w:sz w:val="20"/>
          <w:szCs w:val="20"/>
        </w:rPr>
        <w:t xml:space="preserve"> </w:t>
      </w:r>
      <w:r w:rsidR="00093D15" w:rsidRPr="00A34F5F">
        <w:rPr>
          <w:rFonts w:ascii="Arial" w:hAnsi="Arial" w:cs="Arial"/>
          <w:sz w:val="20"/>
          <w:szCs w:val="20"/>
        </w:rPr>
        <w:t>ni</w:t>
      </w:r>
      <w:r w:rsidRPr="00A34F5F">
        <w:rPr>
          <w:rFonts w:ascii="Arial" w:hAnsi="Arial" w:cs="Arial"/>
          <w:sz w:val="20"/>
          <w:szCs w:val="20"/>
        </w:rPr>
        <w:t xml:space="preserve"> </w:t>
      </w:r>
      <w:r w:rsidR="00093D15" w:rsidRPr="00A34F5F">
        <w:rPr>
          <w:rFonts w:ascii="Arial" w:hAnsi="Arial" w:cs="Arial"/>
          <w:sz w:val="20"/>
          <w:szCs w:val="20"/>
        </w:rPr>
        <w:t>razvidno,</w:t>
      </w:r>
      <w:r w:rsidRPr="00A34F5F">
        <w:rPr>
          <w:rFonts w:ascii="Arial" w:hAnsi="Arial" w:cs="Arial"/>
          <w:sz w:val="20"/>
          <w:szCs w:val="20"/>
        </w:rPr>
        <w:t xml:space="preserve"> ali so fakultete in druge članice univerze pravne osebe ali ne</w:t>
      </w:r>
      <w:r w:rsidR="00F46B59" w:rsidRPr="00A34F5F">
        <w:rPr>
          <w:rFonts w:ascii="Arial" w:hAnsi="Arial" w:cs="Arial"/>
          <w:sz w:val="20"/>
          <w:szCs w:val="20"/>
        </w:rPr>
        <w:t xml:space="preserve">, predlog zakona naslavlja tudi ureditev pravnega statusa </w:t>
      </w:r>
      <w:r w:rsidR="00AB32CC" w:rsidRPr="00A34F5F">
        <w:rPr>
          <w:rFonts w:ascii="Arial" w:hAnsi="Arial" w:cs="Arial"/>
          <w:sz w:val="20"/>
          <w:szCs w:val="20"/>
        </w:rPr>
        <w:t>članic univerz</w:t>
      </w:r>
      <w:r w:rsidR="0040439E" w:rsidRPr="00A34F5F">
        <w:rPr>
          <w:rFonts w:ascii="Arial" w:hAnsi="Arial" w:cs="Arial"/>
          <w:sz w:val="20"/>
          <w:szCs w:val="20"/>
        </w:rPr>
        <w:t>.</w:t>
      </w:r>
    </w:p>
    <w:p w14:paraId="69352F11" w14:textId="074866B9" w:rsidR="008B528C" w:rsidRPr="00A34F5F" w:rsidRDefault="00D04656" w:rsidP="1D5547E1">
      <w:pPr>
        <w:spacing w:after="0" w:line="288" w:lineRule="auto"/>
        <w:jc w:val="both"/>
        <w:rPr>
          <w:rFonts w:ascii="Arial" w:hAnsi="Arial" w:cs="Arial"/>
          <w:sz w:val="20"/>
          <w:szCs w:val="20"/>
        </w:rPr>
      </w:pPr>
      <w:r w:rsidRPr="00A34F5F">
        <w:rPr>
          <w:rFonts w:ascii="Arial" w:hAnsi="Arial" w:cs="Arial"/>
          <w:sz w:val="20"/>
          <w:szCs w:val="20"/>
        </w:rPr>
        <w:t>S predlogom zakona se hkrati urejajo še</w:t>
      </w:r>
      <w:r w:rsidR="008B528C" w:rsidRPr="00A34F5F">
        <w:rPr>
          <w:rFonts w:ascii="Arial" w:hAnsi="Arial" w:cs="Arial"/>
          <w:sz w:val="20"/>
          <w:szCs w:val="20"/>
        </w:rPr>
        <w:t>:</w:t>
      </w:r>
    </w:p>
    <w:p w14:paraId="7F9D0D2F" w14:textId="42936D6B" w:rsidR="00AA4160" w:rsidRPr="00A34F5F" w:rsidRDefault="0040439E" w:rsidP="00CC3C69">
      <w:pPr>
        <w:pStyle w:val="Odstavekseznama"/>
        <w:numPr>
          <w:ilvl w:val="0"/>
          <w:numId w:val="3"/>
        </w:numPr>
        <w:spacing w:after="0" w:line="288" w:lineRule="auto"/>
        <w:jc w:val="both"/>
        <w:rPr>
          <w:rFonts w:ascii="Arial" w:hAnsi="Arial" w:cs="Arial"/>
          <w:sz w:val="20"/>
          <w:szCs w:val="20"/>
        </w:rPr>
      </w:pPr>
      <w:r w:rsidRPr="00A34F5F">
        <w:rPr>
          <w:rFonts w:ascii="Arial" w:hAnsi="Arial" w:cs="Arial"/>
          <w:sz w:val="20"/>
          <w:szCs w:val="20"/>
        </w:rPr>
        <w:t>položaj visokošolskih učiteljev, izvoljeni</w:t>
      </w:r>
      <w:r w:rsidR="00093D15" w:rsidRPr="00A34F5F">
        <w:rPr>
          <w:rFonts w:ascii="Arial" w:hAnsi="Arial" w:cs="Arial"/>
          <w:sz w:val="20"/>
          <w:szCs w:val="20"/>
        </w:rPr>
        <w:t>h</w:t>
      </w:r>
      <w:r w:rsidRPr="00A34F5F">
        <w:rPr>
          <w:rFonts w:ascii="Arial" w:hAnsi="Arial" w:cs="Arial"/>
          <w:sz w:val="20"/>
          <w:szCs w:val="20"/>
        </w:rPr>
        <w:t xml:space="preserve"> v funkcijo dekana članice</w:t>
      </w:r>
      <w:r w:rsidR="005E34EA" w:rsidRPr="00A34F5F">
        <w:rPr>
          <w:rFonts w:ascii="Arial" w:hAnsi="Arial" w:cs="Arial"/>
          <w:sz w:val="20"/>
          <w:szCs w:val="20"/>
        </w:rPr>
        <w:t xml:space="preserve">, z vidika ohranitve stika z osnovnim pedagoškim </w:t>
      </w:r>
      <w:r w:rsidR="00AA4160" w:rsidRPr="00A34F5F">
        <w:rPr>
          <w:rFonts w:ascii="Arial" w:hAnsi="Arial" w:cs="Arial"/>
          <w:sz w:val="20"/>
          <w:szCs w:val="20"/>
        </w:rPr>
        <w:t>oziroma znanstvenoraziskovalnim</w:t>
      </w:r>
      <w:r w:rsidRPr="00A34F5F">
        <w:rPr>
          <w:rFonts w:ascii="Arial" w:hAnsi="Arial" w:cs="Arial"/>
          <w:sz w:val="20"/>
          <w:szCs w:val="20"/>
        </w:rPr>
        <w:t xml:space="preserve"> </w:t>
      </w:r>
      <w:r w:rsidR="00AA4160" w:rsidRPr="00A34F5F">
        <w:rPr>
          <w:rFonts w:ascii="Arial" w:hAnsi="Arial" w:cs="Arial"/>
          <w:sz w:val="20"/>
          <w:szCs w:val="20"/>
        </w:rPr>
        <w:t>področjem;</w:t>
      </w:r>
    </w:p>
    <w:p w14:paraId="678408F5" w14:textId="3C311021" w:rsidR="009434E6" w:rsidRPr="00A34F5F" w:rsidRDefault="00AA4160" w:rsidP="00CC3C69">
      <w:pPr>
        <w:pStyle w:val="Odstavekseznama"/>
        <w:numPr>
          <w:ilvl w:val="0"/>
          <w:numId w:val="3"/>
        </w:numPr>
        <w:spacing w:after="0" w:line="288" w:lineRule="auto"/>
        <w:jc w:val="both"/>
        <w:rPr>
          <w:rFonts w:ascii="Arial" w:hAnsi="Arial" w:cs="Arial"/>
          <w:sz w:val="20"/>
          <w:szCs w:val="20"/>
        </w:rPr>
      </w:pPr>
      <w:r w:rsidRPr="00A34F5F">
        <w:rPr>
          <w:rFonts w:ascii="Arial" w:hAnsi="Arial" w:cs="Arial"/>
          <w:sz w:val="20"/>
          <w:szCs w:val="20"/>
        </w:rPr>
        <w:t>dostop do visokošolskega izobraževanja tuj</w:t>
      </w:r>
      <w:r w:rsidR="006E36B9" w:rsidRPr="00A34F5F">
        <w:rPr>
          <w:rFonts w:ascii="Arial" w:hAnsi="Arial" w:cs="Arial"/>
          <w:sz w:val="20"/>
          <w:szCs w:val="20"/>
        </w:rPr>
        <w:t>im državljanom</w:t>
      </w:r>
      <w:r w:rsidRPr="00A34F5F">
        <w:rPr>
          <w:rFonts w:ascii="Arial" w:hAnsi="Arial" w:cs="Arial"/>
          <w:sz w:val="20"/>
          <w:szCs w:val="20"/>
        </w:rPr>
        <w:t xml:space="preserve">, ki v Republiki Sloveniji zaključijo </w:t>
      </w:r>
      <w:r w:rsidR="00EA061D" w:rsidRPr="00A34F5F">
        <w:rPr>
          <w:rFonts w:ascii="Arial" w:hAnsi="Arial" w:cs="Arial"/>
          <w:sz w:val="20"/>
          <w:szCs w:val="20"/>
        </w:rPr>
        <w:t>srednješolsko izobraževanje;</w:t>
      </w:r>
    </w:p>
    <w:p w14:paraId="7407CE11" w14:textId="6D77ACD1" w:rsidR="00EA061D" w:rsidRPr="00A34F5F" w:rsidRDefault="00EA061D" w:rsidP="00CC3C69">
      <w:pPr>
        <w:pStyle w:val="Odstavekseznama"/>
        <w:numPr>
          <w:ilvl w:val="0"/>
          <w:numId w:val="3"/>
        </w:numPr>
        <w:spacing w:after="0" w:line="288" w:lineRule="auto"/>
        <w:jc w:val="both"/>
        <w:rPr>
          <w:rFonts w:ascii="Arial" w:hAnsi="Arial" w:cs="Arial"/>
          <w:sz w:val="20"/>
          <w:szCs w:val="20"/>
        </w:rPr>
      </w:pPr>
      <w:r w:rsidRPr="00A34F5F">
        <w:rPr>
          <w:rFonts w:ascii="Arial" w:hAnsi="Arial" w:cs="Arial"/>
          <w:sz w:val="20"/>
          <w:szCs w:val="20"/>
        </w:rPr>
        <w:t>dostop do subvencioniranega bivanja tuj</w:t>
      </w:r>
      <w:r w:rsidR="006E36B9" w:rsidRPr="00A34F5F">
        <w:rPr>
          <w:rFonts w:ascii="Arial" w:hAnsi="Arial" w:cs="Arial"/>
          <w:sz w:val="20"/>
          <w:szCs w:val="20"/>
        </w:rPr>
        <w:t>im državljanom</w:t>
      </w:r>
      <w:r w:rsidR="00542A68" w:rsidRPr="00A34F5F">
        <w:rPr>
          <w:rFonts w:ascii="Arial" w:hAnsi="Arial" w:cs="Arial"/>
          <w:sz w:val="20"/>
          <w:szCs w:val="20"/>
        </w:rPr>
        <w:t xml:space="preserve"> in državljanom držav članic EU</w:t>
      </w:r>
      <w:r w:rsidRPr="00A34F5F">
        <w:rPr>
          <w:rFonts w:ascii="Arial" w:hAnsi="Arial" w:cs="Arial"/>
          <w:sz w:val="20"/>
          <w:szCs w:val="20"/>
        </w:rPr>
        <w:t>, ki</w:t>
      </w:r>
      <w:r w:rsidR="00542A68" w:rsidRPr="00A34F5F">
        <w:rPr>
          <w:rFonts w:ascii="Arial" w:hAnsi="Arial" w:cs="Arial"/>
          <w:sz w:val="20"/>
          <w:szCs w:val="20"/>
        </w:rPr>
        <w:t xml:space="preserve"> so v R</w:t>
      </w:r>
      <w:r w:rsidR="000F0144" w:rsidRPr="00A34F5F">
        <w:rPr>
          <w:rFonts w:ascii="Arial" w:hAnsi="Arial" w:cs="Arial"/>
          <w:sz w:val="20"/>
          <w:szCs w:val="20"/>
        </w:rPr>
        <w:t xml:space="preserve">epubliki </w:t>
      </w:r>
      <w:r w:rsidR="00542A68" w:rsidRPr="00A34F5F">
        <w:rPr>
          <w:rFonts w:ascii="Arial" w:hAnsi="Arial" w:cs="Arial"/>
          <w:sz w:val="20"/>
          <w:szCs w:val="20"/>
        </w:rPr>
        <w:t>S</w:t>
      </w:r>
      <w:r w:rsidR="000F0144" w:rsidRPr="00A34F5F">
        <w:rPr>
          <w:rFonts w:ascii="Arial" w:hAnsi="Arial" w:cs="Arial"/>
          <w:sz w:val="20"/>
          <w:szCs w:val="20"/>
        </w:rPr>
        <w:t>loveniji sami oziroma njihovi starši rezidenti za davčne namene;</w:t>
      </w:r>
      <w:r w:rsidRPr="00A34F5F">
        <w:rPr>
          <w:rFonts w:ascii="Arial" w:hAnsi="Arial" w:cs="Arial"/>
          <w:sz w:val="20"/>
          <w:szCs w:val="20"/>
        </w:rPr>
        <w:t xml:space="preserve">   </w:t>
      </w:r>
    </w:p>
    <w:p w14:paraId="2AA80357" w14:textId="08A0FDC4" w:rsidR="0040439E" w:rsidRPr="00A34F5F" w:rsidRDefault="0040439E" w:rsidP="0049684C">
      <w:pPr>
        <w:pStyle w:val="Odstavekseznama"/>
        <w:numPr>
          <w:ilvl w:val="0"/>
          <w:numId w:val="3"/>
        </w:numPr>
        <w:spacing w:after="0" w:line="288" w:lineRule="auto"/>
        <w:jc w:val="both"/>
        <w:rPr>
          <w:rFonts w:ascii="Arial" w:hAnsi="Arial" w:cs="Arial"/>
          <w:sz w:val="20"/>
          <w:szCs w:val="20"/>
        </w:rPr>
      </w:pPr>
      <w:r w:rsidRPr="00A34F5F">
        <w:rPr>
          <w:rFonts w:ascii="Arial" w:hAnsi="Arial" w:cs="Arial"/>
          <w:sz w:val="20"/>
          <w:szCs w:val="20"/>
        </w:rPr>
        <w:t xml:space="preserve">izjemo od siceršnje ureditve vročanja po zakonu, ki ureja </w:t>
      </w:r>
      <w:r w:rsidR="000E4638" w:rsidRPr="00A34F5F">
        <w:rPr>
          <w:rFonts w:ascii="Arial" w:hAnsi="Arial" w:cs="Arial"/>
          <w:sz w:val="20"/>
          <w:szCs w:val="20"/>
        </w:rPr>
        <w:t xml:space="preserve">splošni </w:t>
      </w:r>
      <w:r w:rsidRPr="00A34F5F">
        <w:rPr>
          <w:rFonts w:ascii="Arial" w:hAnsi="Arial" w:cs="Arial"/>
          <w:sz w:val="20"/>
          <w:szCs w:val="20"/>
        </w:rPr>
        <w:t>upravn</w:t>
      </w:r>
      <w:r w:rsidR="000E4638" w:rsidRPr="00A34F5F">
        <w:rPr>
          <w:rFonts w:ascii="Arial" w:hAnsi="Arial" w:cs="Arial"/>
          <w:sz w:val="20"/>
          <w:szCs w:val="20"/>
        </w:rPr>
        <w:t>i</w:t>
      </w:r>
      <w:r w:rsidRPr="00A34F5F">
        <w:rPr>
          <w:rFonts w:ascii="Arial" w:hAnsi="Arial" w:cs="Arial"/>
          <w:sz w:val="20"/>
          <w:szCs w:val="20"/>
        </w:rPr>
        <w:t xml:space="preserve"> posto</w:t>
      </w:r>
      <w:r w:rsidR="000E4638" w:rsidRPr="00A34F5F">
        <w:rPr>
          <w:rFonts w:ascii="Arial" w:hAnsi="Arial" w:cs="Arial"/>
          <w:sz w:val="20"/>
          <w:szCs w:val="20"/>
        </w:rPr>
        <w:t>pek</w:t>
      </w:r>
      <w:r w:rsidRPr="00A34F5F">
        <w:rPr>
          <w:rFonts w:ascii="Arial" w:hAnsi="Arial" w:cs="Arial"/>
          <w:sz w:val="20"/>
          <w:szCs w:val="20"/>
        </w:rPr>
        <w:t xml:space="preserve">, saj se s predlagano ureditvijo z namenom lažjega in hitrejšega komuniciranja vročanje in nasploh celotna komunikacija tako s kandidati za vpis v visoko šolstvo kot tudi z vlagatelji vlog za subvencionirano bivanje izvaja preko spletnega portala </w:t>
      </w:r>
      <w:proofErr w:type="spellStart"/>
      <w:r w:rsidRPr="00A34F5F">
        <w:rPr>
          <w:rFonts w:ascii="Arial" w:hAnsi="Arial" w:cs="Arial"/>
          <w:sz w:val="20"/>
          <w:szCs w:val="20"/>
        </w:rPr>
        <w:t>eVŠ</w:t>
      </w:r>
      <w:proofErr w:type="spellEnd"/>
      <w:r w:rsidRPr="00A34F5F">
        <w:rPr>
          <w:rFonts w:ascii="Arial" w:hAnsi="Arial" w:cs="Arial"/>
          <w:sz w:val="20"/>
          <w:szCs w:val="20"/>
        </w:rPr>
        <w:t>;</w:t>
      </w:r>
    </w:p>
    <w:p w14:paraId="0C87650F" w14:textId="4EF39354" w:rsidR="0040439E" w:rsidRPr="00A34F5F" w:rsidRDefault="0040439E" w:rsidP="00004BB8">
      <w:pPr>
        <w:pStyle w:val="Odstavekseznama"/>
        <w:numPr>
          <w:ilvl w:val="0"/>
          <w:numId w:val="3"/>
        </w:numPr>
        <w:spacing w:after="0" w:line="288" w:lineRule="auto"/>
        <w:jc w:val="both"/>
        <w:rPr>
          <w:rFonts w:ascii="Arial" w:hAnsi="Arial" w:cs="Arial"/>
          <w:sz w:val="20"/>
          <w:szCs w:val="20"/>
        </w:rPr>
      </w:pPr>
      <w:r w:rsidRPr="00A34F5F">
        <w:rPr>
          <w:rFonts w:ascii="Arial" w:hAnsi="Arial" w:cs="Arial"/>
          <w:sz w:val="20"/>
          <w:szCs w:val="20"/>
        </w:rPr>
        <w:t xml:space="preserve">dopolnitev podatkov študentske izkaznice z navedbo evropske študentske identitete;   </w:t>
      </w:r>
    </w:p>
    <w:p w14:paraId="413CB78E" w14:textId="6912AAC2" w:rsidR="0040439E" w:rsidRPr="00A34F5F" w:rsidRDefault="0040439E" w:rsidP="0073250F">
      <w:pPr>
        <w:pStyle w:val="Odstavekseznama"/>
        <w:numPr>
          <w:ilvl w:val="0"/>
          <w:numId w:val="3"/>
        </w:numPr>
        <w:spacing w:after="0" w:line="288" w:lineRule="auto"/>
        <w:jc w:val="both"/>
        <w:rPr>
          <w:rFonts w:ascii="Arial" w:hAnsi="Arial" w:cs="Arial"/>
          <w:sz w:val="20"/>
          <w:szCs w:val="20"/>
        </w:rPr>
      </w:pPr>
      <w:r w:rsidRPr="00A34F5F">
        <w:rPr>
          <w:rFonts w:ascii="Arial" w:hAnsi="Arial" w:cs="Arial"/>
          <w:sz w:val="20"/>
          <w:szCs w:val="20"/>
        </w:rPr>
        <w:t xml:space="preserve">vzpostavitev enotnega sistema prepovedi zaračunavanja vpisnih stroškov poleg javnim visokošolskim zavodom tudi zasebnim visokošolskim zavodom za koncesionirane študijske programe za redni študij ter hkrati prepoved zaračunavanja šolnine študentom na vzporednem študiju;  </w:t>
      </w:r>
    </w:p>
    <w:p w14:paraId="3D2183D9" w14:textId="5019E6DF" w:rsidR="001854E3" w:rsidRPr="00A34F5F" w:rsidRDefault="0040439E" w:rsidP="0073250F">
      <w:pPr>
        <w:pStyle w:val="Odstavekseznama"/>
        <w:numPr>
          <w:ilvl w:val="0"/>
          <w:numId w:val="3"/>
        </w:numPr>
        <w:spacing w:after="0" w:line="288" w:lineRule="auto"/>
        <w:jc w:val="both"/>
        <w:rPr>
          <w:rFonts w:ascii="Arial" w:hAnsi="Arial" w:cs="Arial"/>
          <w:sz w:val="20"/>
          <w:szCs w:val="20"/>
        </w:rPr>
      </w:pPr>
      <w:r w:rsidRPr="00A34F5F">
        <w:rPr>
          <w:rFonts w:ascii="Arial" w:hAnsi="Arial" w:cs="Arial"/>
          <w:sz w:val="20"/>
          <w:szCs w:val="20"/>
        </w:rPr>
        <w:t>vodenje digitalnih evidenc v visokem šolstvu</w:t>
      </w:r>
      <w:r w:rsidR="00A841C7" w:rsidRPr="00A34F5F">
        <w:t xml:space="preserve"> </w:t>
      </w:r>
      <w:r w:rsidR="00A841C7" w:rsidRPr="00A34F5F">
        <w:rPr>
          <w:rFonts w:ascii="Arial" w:hAnsi="Arial" w:cs="Arial"/>
          <w:sz w:val="20"/>
          <w:szCs w:val="20"/>
        </w:rPr>
        <w:t>kot del uresničevanja ukrepov debirokratizacije iz Načrta za okrevanje in odpornost</w:t>
      </w:r>
      <w:r w:rsidR="00B938AC">
        <w:rPr>
          <w:rFonts w:ascii="Arial" w:hAnsi="Arial" w:cs="Arial"/>
          <w:sz w:val="20"/>
          <w:szCs w:val="20"/>
        </w:rPr>
        <w:t xml:space="preserve">, ter </w:t>
      </w:r>
      <w:r w:rsidR="00DB49B1">
        <w:rPr>
          <w:rFonts w:ascii="Arial" w:hAnsi="Arial" w:cs="Arial"/>
          <w:sz w:val="20"/>
          <w:szCs w:val="20"/>
        </w:rPr>
        <w:t xml:space="preserve">znotraj teh tudi </w:t>
      </w:r>
      <w:r w:rsidR="00A00160">
        <w:rPr>
          <w:rFonts w:ascii="Arial" w:hAnsi="Arial" w:cs="Arial"/>
          <w:sz w:val="20"/>
          <w:szCs w:val="20"/>
        </w:rPr>
        <w:t xml:space="preserve">uvedba </w:t>
      </w:r>
      <w:r w:rsidR="00B938AC">
        <w:rPr>
          <w:rFonts w:ascii="Arial" w:hAnsi="Arial" w:cs="Arial"/>
          <w:sz w:val="20"/>
          <w:szCs w:val="20"/>
        </w:rPr>
        <w:t>eviden</w:t>
      </w:r>
      <w:r w:rsidR="00DB49B1">
        <w:rPr>
          <w:rFonts w:ascii="Arial" w:hAnsi="Arial" w:cs="Arial"/>
          <w:sz w:val="20"/>
          <w:szCs w:val="20"/>
        </w:rPr>
        <w:t>tiranj</w:t>
      </w:r>
      <w:r w:rsidR="00A00160">
        <w:rPr>
          <w:rFonts w:ascii="Arial" w:hAnsi="Arial" w:cs="Arial"/>
          <w:sz w:val="20"/>
          <w:szCs w:val="20"/>
        </w:rPr>
        <w:t>a</w:t>
      </w:r>
      <w:r w:rsidR="00DB49B1">
        <w:rPr>
          <w:rFonts w:ascii="Arial" w:hAnsi="Arial" w:cs="Arial"/>
          <w:sz w:val="20"/>
          <w:szCs w:val="20"/>
        </w:rPr>
        <w:t xml:space="preserve"> delovnega časa izvajalcev </w:t>
      </w:r>
      <w:r w:rsidR="00A00160">
        <w:rPr>
          <w:rFonts w:ascii="Arial" w:hAnsi="Arial" w:cs="Arial"/>
          <w:sz w:val="20"/>
          <w:szCs w:val="20"/>
        </w:rPr>
        <w:t>visokošolske dejavnosti</w:t>
      </w:r>
      <w:r w:rsidR="00A841C7" w:rsidRPr="00A34F5F">
        <w:rPr>
          <w:rFonts w:ascii="Arial" w:hAnsi="Arial" w:cs="Arial"/>
          <w:sz w:val="20"/>
          <w:szCs w:val="20"/>
        </w:rPr>
        <w:t xml:space="preserve">.     </w:t>
      </w:r>
    </w:p>
    <w:p w14:paraId="64CF5CC3" w14:textId="77777777" w:rsidR="00457614" w:rsidRPr="00A34F5F" w:rsidRDefault="00457614" w:rsidP="0040439E">
      <w:pPr>
        <w:spacing w:after="0" w:line="288" w:lineRule="auto"/>
        <w:jc w:val="both"/>
        <w:rPr>
          <w:rFonts w:ascii="Arial" w:eastAsia="Calibri" w:hAnsi="Arial" w:cs="Arial"/>
          <w:sz w:val="20"/>
          <w:szCs w:val="20"/>
        </w:rPr>
      </w:pPr>
    </w:p>
    <w:tbl>
      <w:tblPr>
        <w:tblW w:w="9355" w:type="dxa"/>
        <w:tblLook w:val="04A0" w:firstRow="1" w:lastRow="0" w:firstColumn="1" w:lastColumn="0" w:noHBand="0" w:noVBand="1"/>
      </w:tblPr>
      <w:tblGrid>
        <w:gridCol w:w="8755"/>
        <w:gridCol w:w="600"/>
      </w:tblGrid>
      <w:tr w:rsidR="001854E3" w:rsidRPr="00A34F5F" w14:paraId="1EC2431A" w14:textId="77777777" w:rsidTr="1D5547E1">
        <w:tc>
          <w:tcPr>
            <w:tcW w:w="9355" w:type="dxa"/>
            <w:gridSpan w:val="2"/>
          </w:tcPr>
          <w:p w14:paraId="49CBE0FE" w14:textId="77777777" w:rsidR="001854E3" w:rsidRPr="00A34F5F" w:rsidRDefault="001854E3" w:rsidP="001854E3">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rPr>
            </w:pPr>
            <w:r w:rsidRPr="00A34F5F">
              <w:rPr>
                <w:rFonts w:ascii="Arial" w:eastAsia="Times New Roman" w:hAnsi="Arial" w:cs="Arial"/>
                <w:b/>
                <w:sz w:val="20"/>
                <w:szCs w:val="20"/>
              </w:rPr>
              <w:lastRenderedPageBreak/>
              <w:t>2. CILJI, NAČELA IN POGLAVITNE REŠITVE PREDLOGA ZAKONA</w:t>
            </w:r>
          </w:p>
          <w:p w14:paraId="2D833CDA" w14:textId="77777777" w:rsidR="001854E3" w:rsidRPr="00A34F5F" w:rsidRDefault="001854E3" w:rsidP="001854E3">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rPr>
            </w:pPr>
          </w:p>
        </w:tc>
      </w:tr>
      <w:tr w:rsidR="001854E3" w:rsidRPr="00A34F5F" w14:paraId="57830B6D" w14:textId="77777777" w:rsidTr="1D5547E1">
        <w:trPr>
          <w:gridAfter w:val="1"/>
          <w:wAfter w:w="600" w:type="dxa"/>
        </w:trPr>
        <w:tc>
          <w:tcPr>
            <w:tcW w:w="8755" w:type="dxa"/>
          </w:tcPr>
          <w:p w14:paraId="1D94F000" w14:textId="77777777" w:rsidR="001854E3" w:rsidRPr="00A34F5F" w:rsidRDefault="001854E3" w:rsidP="001854E3">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A34F5F">
              <w:rPr>
                <w:rFonts w:ascii="Arial" w:eastAsia="Times New Roman" w:hAnsi="Arial" w:cs="Arial"/>
                <w:b/>
                <w:sz w:val="20"/>
                <w:szCs w:val="20"/>
                <w:lang w:eastAsia="sl-SI"/>
              </w:rPr>
              <w:t>2.1 Cilji</w:t>
            </w:r>
          </w:p>
          <w:p w14:paraId="75C7E246" w14:textId="1FFA0531" w:rsidR="001854E3" w:rsidRPr="00A34F5F" w:rsidRDefault="001854E3" w:rsidP="001854E3">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3FFF044E" w14:textId="77777777" w:rsidR="00892A44" w:rsidRPr="00A34F5F" w:rsidRDefault="00892A44" w:rsidP="00892A44">
            <w:pPr>
              <w:suppressAutoHyphens/>
              <w:overflowPunct w:val="0"/>
              <w:autoSpaceDE w:val="0"/>
              <w:autoSpaceDN w:val="0"/>
              <w:adjustRightInd w:val="0"/>
              <w:spacing w:after="0"/>
              <w:jc w:val="both"/>
              <w:textAlignment w:val="baseline"/>
              <w:outlineLvl w:val="3"/>
              <w:rPr>
                <w:rFonts w:ascii="Arial" w:hAnsi="Arial" w:cs="Arial"/>
                <w:sz w:val="20"/>
                <w:szCs w:val="20"/>
                <w:lang w:eastAsia="sl-SI"/>
              </w:rPr>
            </w:pPr>
            <w:r w:rsidRPr="00A34F5F">
              <w:rPr>
                <w:rFonts w:ascii="Arial" w:hAnsi="Arial" w:cs="Arial"/>
                <w:sz w:val="20"/>
                <w:szCs w:val="20"/>
                <w:lang w:eastAsia="sl-SI"/>
              </w:rPr>
              <w:t>Ključni cilj predloga zakona je celovita ureditev:</w:t>
            </w:r>
          </w:p>
          <w:p w14:paraId="3555042C" w14:textId="77777777" w:rsidR="00892A44" w:rsidRPr="00A34F5F" w:rsidRDefault="00892A44" w:rsidP="00892A44">
            <w:pPr>
              <w:pStyle w:val="Odstavekseznama"/>
              <w:numPr>
                <w:ilvl w:val="0"/>
                <w:numId w:val="20"/>
              </w:numPr>
              <w:suppressAutoHyphens/>
              <w:overflowPunct w:val="0"/>
              <w:autoSpaceDE w:val="0"/>
              <w:autoSpaceDN w:val="0"/>
              <w:adjustRightInd w:val="0"/>
              <w:spacing w:after="0" w:line="260" w:lineRule="atLeast"/>
              <w:jc w:val="both"/>
              <w:textAlignment w:val="baseline"/>
              <w:outlineLvl w:val="3"/>
              <w:rPr>
                <w:rFonts w:ascii="Arial" w:hAnsi="Arial" w:cs="Arial"/>
                <w:sz w:val="20"/>
                <w:szCs w:val="20"/>
                <w:lang w:eastAsia="sl-SI"/>
              </w:rPr>
            </w:pPr>
            <w:r w:rsidRPr="00A34F5F">
              <w:rPr>
                <w:rFonts w:ascii="Arial" w:hAnsi="Arial" w:cs="Arial"/>
                <w:sz w:val="20"/>
                <w:szCs w:val="20"/>
                <w:lang w:eastAsia="sl-SI"/>
              </w:rPr>
              <w:t xml:space="preserve">javne službe v visokem šolstvu in </w:t>
            </w:r>
          </w:p>
          <w:p w14:paraId="198DCBAD" w14:textId="77777777" w:rsidR="00892A44" w:rsidRPr="00A34F5F" w:rsidRDefault="00892A44" w:rsidP="00892A44">
            <w:pPr>
              <w:pStyle w:val="Odstavekseznama"/>
              <w:numPr>
                <w:ilvl w:val="0"/>
                <w:numId w:val="20"/>
              </w:numPr>
              <w:suppressAutoHyphens/>
              <w:overflowPunct w:val="0"/>
              <w:autoSpaceDE w:val="0"/>
              <w:autoSpaceDN w:val="0"/>
              <w:adjustRightInd w:val="0"/>
              <w:spacing w:after="0" w:line="260" w:lineRule="atLeast"/>
              <w:jc w:val="both"/>
              <w:textAlignment w:val="baseline"/>
              <w:outlineLvl w:val="3"/>
              <w:rPr>
                <w:rFonts w:ascii="Arial" w:hAnsi="Arial" w:cs="Arial"/>
                <w:sz w:val="20"/>
                <w:szCs w:val="20"/>
                <w:lang w:eastAsia="sl-SI"/>
              </w:rPr>
            </w:pPr>
            <w:r w:rsidRPr="00A34F5F">
              <w:rPr>
                <w:rFonts w:ascii="Arial" w:hAnsi="Arial" w:cs="Arial"/>
                <w:sz w:val="20"/>
                <w:szCs w:val="20"/>
                <w:lang w:eastAsia="sl-SI"/>
              </w:rPr>
              <w:t xml:space="preserve">statusnih razmerij med univerzo in njenimi članicami, </w:t>
            </w:r>
          </w:p>
          <w:p w14:paraId="6FCB6E75" w14:textId="14C04936" w:rsidR="00892A44" w:rsidRPr="00A34F5F" w:rsidRDefault="00892A44" w:rsidP="00892A44">
            <w:pPr>
              <w:suppressAutoHyphens/>
              <w:overflowPunct w:val="0"/>
              <w:autoSpaceDE w:val="0"/>
              <w:autoSpaceDN w:val="0"/>
              <w:adjustRightInd w:val="0"/>
              <w:spacing w:after="0"/>
              <w:jc w:val="both"/>
              <w:textAlignment w:val="baseline"/>
              <w:outlineLvl w:val="3"/>
              <w:rPr>
                <w:rFonts w:ascii="Arial" w:hAnsi="Arial" w:cs="Arial"/>
                <w:sz w:val="20"/>
                <w:szCs w:val="20"/>
                <w:lang w:eastAsia="sl-SI"/>
              </w:rPr>
            </w:pPr>
            <w:r w:rsidRPr="00A34F5F">
              <w:rPr>
                <w:rFonts w:ascii="Arial" w:hAnsi="Arial" w:cs="Arial"/>
                <w:sz w:val="20"/>
                <w:szCs w:val="20"/>
                <w:lang w:eastAsia="sl-SI"/>
              </w:rPr>
              <w:t xml:space="preserve">v obeh primerih vezana na odločitve Ustavnega sodišča. </w:t>
            </w:r>
          </w:p>
          <w:p w14:paraId="6A596AB3" w14:textId="77777777" w:rsidR="00892A44" w:rsidRPr="00A34F5F" w:rsidRDefault="00892A44" w:rsidP="00892A44">
            <w:pPr>
              <w:suppressAutoHyphens/>
              <w:overflowPunct w:val="0"/>
              <w:autoSpaceDE w:val="0"/>
              <w:autoSpaceDN w:val="0"/>
              <w:adjustRightInd w:val="0"/>
              <w:spacing w:after="0"/>
              <w:jc w:val="both"/>
              <w:textAlignment w:val="baseline"/>
              <w:outlineLvl w:val="3"/>
              <w:rPr>
                <w:rFonts w:ascii="Arial" w:hAnsi="Arial" w:cs="Arial"/>
                <w:sz w:val="20"/>
                <w:szCs w:val="20"/>
                <w:lang w:eastAsia="sl-SI"/>
              </w:rPr>
            </w:pPr>
          </w:p>
          <w:p w14:paraId="035F39F6" w14:textId="77777777" w:rsidR="00892A44" w:rsidRPr="00A34F5F" w:rsidRDefault="00892A44" w:rsidP="00892A44">
            <w:pPr>
              <w:suppressAutoHyphens/>
              <w:overflowPunct w:val="0"/>
              <w:autoSpaceDE w:val="0"/>
              <w:autoSpaceDN w:val="0"/>
              <w:adjustRightInd w:val="0"/>
              <w:spacing w:after="0"/>
              <w:jc w:val="both"/>
              <w:textAlignment w:val="baseline"/>
              <w:outlineLvl w:val="3"/>
              <w:rPr>
                <w:rFonts w:ascii="Arial" w:hAnsi="Arial" w:cs="Arial"/>
                <w:sz w:val="20"/>
                <w:szCs w:val="20"/>
                <w:lang w:eastAsia="sl-SI"/>
              </w:rPr>
            </w:pPr>
            <w:r w:rsidRPr="00A34F5F">
              <w:rPr>
                <w:rFonts w:ascii="Arial" w:hAnsi="Arial" w:cs="Arial"/>
                <w:sz w:val="20"/>
                <w:szCs w:val="20"/>
                <w:lang w:eastAsia="sl-SI"/>
              </w:rPr>
              <w:t>Cilji, ki jih zasleduje predlog zakona, so tudi:</w:t>
            </w:r>
          </w:p>
          <w:p w14:paraId="6E79CD7C" w14:textId="77777777" w:rsidR="00E2765F" w:rsidRPr="00A34F5F" w:rsidRDefault="00892A44" w:rsidP="00892A44">
            <w:pPr>
              <w:pStyle w:val="Odstavekseznama"/>
              <w:numPr>
                <w:ilvl w:val="0"/>
                <w:numId w:val="19"/>
              </w:numPr>
              <w:suppressAutoHyphens/>
              <w:overflowPunct w:val="0"/>
              <w:autoSpaceDE w:val="0"/>
              <w:autoSpaceDN w:val="0"/>
              <w:adjustRightInd w:val="0"/>
              <w:spacing w:after="0" w:line="260" w:lineRule="atLeast"/>
              <w:jc w:val="both"/>
              <w:textAlignment w:val="baseline"/>
              <w:outlineLvl w:val="3"/>
              <w:rPr>
                <w:rFonts w:ascii="Arial" w:hAnsi="Arial" w:cs="Arial"/>
                <w:sz w:val="20"/>
                <w:szCs w:val="20"/>
                <w:lang w:eastAsia="sl-SI"/>
              </w:rPr>
            </w:pPr>
            <w:r w:rsidRPr="00A34F5F">
              <w:rPr>
                <w:rFonts w:ascii="Arial" w:hAnsi="Arial" w:cs="Arial"/>
                <w:sz w:val="20"/>
                <w:szCs w:val="20"/>
                <w:lang w:eastAsia="sl-SI"/>
              </w:rPr>
              <w:t>ureditev položaja visokošolskih učiteljev, izvoljenih v funkcijo dekana članice javne univerze,</w:t>
            </w:r>
          </w:p>
          <w:p w14:paraId="773F392D" w14:textId="1CBCB881" w:rsidR="00892A44" w:rsidRPr="00A34F5F" w:rsidRDefault="00E2765F" w:rsidP="00892A44">
            <w:pPr>
              <w:pStyle w:val="Odstavekseznama"/>
              <w:numPr>
                <w:ilvl w:val="0"/>
                <w:numId w:val="19"/>
              </w:numPr>
              <w:suppressAutoHyphens/>
              <w:overflowPunct w:val="0"/>
              <w:autoSpaceDE w:val="0"/>
              <w:autoSpaceDN w:val="0"/>
              <w:adjustRightInd w:val="0"/>
              <w:spacing w:after="0" w:line="260" w:lineRule="atLeast"/>
              <w:jc w:val="both"/>
              <w:textAlignment w:val="baseline"/>
              <w:outlineLvl w:val="3"/>
              <w:rPr>
                <w:rFonts w:ascii="Arial" w:hAnsi="Arial" w:cs="Arial"/>
                <w:sz w:val="20"/>
                <w:szCs w:val="20"/>
                <w:lang w:eastAsia="sl-SI"/>
              </w:rPr>
            </w:pPr>
            <w:r w:rsidRPr="00A34F5F">
              <w:rPr>
                <w:rFonts w:ascii="Arial" w:hAnsi="Arial" w:cs="Arial"/>
                <w:sz w:val="20"/>
                <w:szCs w:val="20"/>
                <w:lang w:eastAsia="sl-SI"/>
              </w:rPr>
              <w:t>zagotovitev enakovrednega dostopa tuj</w:t>
            </w:r>
            <w:r w:rsidR="001A370F" w:rsidRPr="00A34F5F">
              <w:rPr>
                <w:rFonts w:ascii="Arial" w:hAnsi="Arial" w:cs="Arial"/>
                <w:sz w:val="20"/>
                <w:szCs w:val="20"/>
                <w:lang w:eastAsia="sl-SI"/>
              </w:rPr>
              <w:t>im državljanom</w:t>
            </w:r>
            <w:r w:rsidR="002E2736" w:rsidRPr="00A34F5F">
              <w:rPr>
                <w:rFonts w:ascii="Arial" w:hAnsi="Arial" w:cs="Arial"/>
                <w:sz w:val="20"/>
                <w:szCs w:val="20"/>
                <w:lang w:eastAsia="sl-SI"/>
              </w:rPr>
              <w:t xml:space="preserve"> (državljanom tretjih držav)</w:t>
            </w:r>
            <w:r w:rsidRPr="00A34F5F">
              <w:rPr>
                <w:rFonts w:ascii="Arial" w:hAnsi="Arial" w:cs="Arial"/>
                <w:sz w:val="20"/>
                <w:szCs w:val="20"/>
                <w:lang w:eastAsia="sl-SI"/>
              </w:rPr>
              <w:t xml:space="preserve">, do </w:t>
            </w:r>
            <w:r w:rsidR="00A32DDC" w:rsidRPr="00A34F5F">
              <w:rPr>
                <w:rFonts w:ascii="Arial" w:hAnsi="Arial" w:cs="Arial"/>
                <w:sz w:val="20"/>
                <w:szCs w:val="20"/>
                <w:lang w:eastAsia="sl-SI"/>
              </w:rPr>
              <w:t xml:space="preserve">visokošolskega izobraževanja ob predpostavki, da so predhodno že uspešno zaključili srednješolsko izobraževanje v Republiki Sloveniji, in </w:t>
            </w:r>
            <w:r w:rsidR="00F214A9" w:rsidRPr="00A34F5F">
              <w:rPr>
                <w:rFonts w:ascii="Arial" w:hAnsi="Arial" w:cs="Arial"/>
                <w:sz w:val="20"/>
                <w:szCs w:val="20"/>
                <w:lang w:eastAsia="sl-SI"/>
              </w:rPr>
              <w:t>tuj</w:t>
            </w:r>
            <w:r w:rsidR="0079427C" w:rsidRPr="00A34F5F">
              <w:rPr>
                <w:rFonts w:ascii="Arial" w:hAnsi="Arial" w:cs="Arial"/>
                <w:sz w:val="20"/>
                <w:szCs w:val="20"/>
                <w:lang w:eastAsia="sl-SI"/>
              </w:rPr>
              <w:t>im državljanom</w:t>
            </w:r>
            <w:r w:rsidR="00F214A9" w:rsidRPr="00A34F5F">
              <w:rPr>
                <w:rFonts w:ascii="Arial" w:hAnsi="Arial" w:cs="Arial"/>
                <w:sz w:val="20"/>
                <w:szCs w:val="20"/>
                <w:lang w:eastAsia="sl-SI"/>
              </w:rPr>
              <w:t xml:space="preserve"> ter državljano</w:t>
            </w:r>
            <w:r w:rsidR="0017134D" w:rsidRPr="00A34F5F">
              <w:rPr>
                <w:rFonts w:ascii="Arial" w:hAnsi="Arial" w:cs="Arial"/>
                <w:sz w:val="20"/>
                <w:szCs w:val="20"/>
                <w:lang w:eastAsia="sl-SI"/>
              </w:rPr>
              <w:t>m</w:t>
            </w:r>
            <w:r w:rsidR="00F214A9" w:rsidRPr="00A34F5F">
              <w:rPr>
                <w:rFonts w:ascii="Arial" w:hAnsi="Arial" w:cs="Arial"/>
                <w:sz w:val="20"/>
                <w:szCs w:val="20"/>
                <w:lang w:eastAsia="sl-SI"/>
              </w:rPr>
              <w:t xml:space="preserve"> držav članic EU do subvencioniranega bivanja v študentskih domovih</w:t>
            </w:r>
            <w:r w:rsidR="00A15E98" w:rsidRPr="00A34F5F">
              <w:rPr>
                <w:rFonts w:ascii="Arial" w:hAnsi="Arial" w:cs="Arial"/>
                <w:sz w:val="20"/>
                <w:szCs w:val="20"/>
                <w:lang w:eastAsia="sl-SI"/>
              </w:rPr>
              <w:t xml:space="preserve"> ob predpostavki, da so sami ali njihovi starši v Republiki Sloveniji rezidenti za davčne namene;</w:t>
            </w:r>
            <w:r w:rsidR="00A32DDC" w:rsidRPr="00A34F5F">
              <w:rPr>
                <w:rFonts w:ascii="Arial" w:hAnsi="Arial" w:cs="Arial"/>
                <w:sz w:val="20"/>
                <w:szCs w:val="20"/>
                <w:lang w:eastAsia="sl-SI"/>
              </w:rPr>
              <w:t xml:space="preserve"> </w:t>
            </w:r>
            <w:r w:rsidR="00892A44" w:rsidRPr="00A34F5F">
              <w:rPr>
                <w:rFonts w:ascii="Arial" w:hAnsi="Arial" w:cs="Arial"/>
                <w:sz w:val="20"/>
                <w:szCs w:val="20"/>
                <w:lang w:eastAsia="sl-SI"/>
              </w:rPr>
              <w:t xml:space="preserve"> </w:t>
            </w:r>
          </w:p>
          <w:p w14:paraId="4F8176FF" w14:textId="77777777" w:rsidR="00892A44" w:rsidRPr="00A34F5F" w:rsidRDefault="00892A44" w:rsidP="00892A44">
            <w:pPr>
              <w:pStyle w:val="Odstavekseznama"/>
              <w:numPr>
                <w:ilvl w:val="0"/>
                <w:numId w:val="19"/>
              </w:numPr>
              <w:suppressAutoHyphens/>
              <w:overflowPunct w:val="0"/>
              <w:autoSpaceDE w:val="0"/>
              <w:autoSpaceDN w:val="0"/>
              <w:adjustRightInd w:val="0"/>
              <w:spacing w:after="0" w:line="260" w:lineRule="atLeast"/>
              <w:jc w:val="both"/>
              <w:textAlignment w:val="baseline"/>
              <w:outlineLvl w:val="3"/>
              <w:rPr>
                <w:rFonts w:ascii="Arial" w:hAnsi="Arial" w:cs="Arial"/>
                <w:sz w:val="20"/>
                <w:szCs w:val="20"/>
                <w:lang w:eastAsia="sl-SI"/>
              </w:rPr>
            </w:pPr>
            <w:r w:rsidRPr="00A34F5F">
              <w:rPr>
                <w:rFonts w:ascii="Arial" w:hAnsi="Arial" w:cs="Arial"/>
                <w:sz w:val="20"/>
                <w:szCs w:val="20"/>
                <w:lang w:eastAsia="sl-SI"/>
              </w:rPr>
              <w:t xml:space="preserve">dopolnitev ukrepov, uvedenih v Zakon o visokem šolstvu z Zakonom za urejanje položaja študentov (Uradni list RS, št. 54/22), vezanih na vzpostavitev enotnega sistema prepovedi zaračunavanja vpisnih stroškov na javnih visokošolskih zavodih. Predlagana dopolnitev ureja tudi zaračunavanje šolnine v primeru vzporednega študija in prehodov med študijskimi program ter </w:t>
            </w:r>
            <w:r w:rsidRPr="00A34F5F">
              <w:rPr>
                <w:rFonts w:ascii="Arial" w:hAnsi="Arial" w:cs="Arial"/>
                <w:sz w:val="20"/>
                <w:szCs w:val="20"/>
              </w:rPr>
              <w:t>študentom, ki so se izpisali iz posameznega študijskega programa, dopušča ponovni vpis v ta isti študijski program (kar po veljavni ureditvi ni mogoče) in</w:t>
            </w:r>
          </w:p>
          <w:p w14:paraId="34BEF405" w14:textId="77777777" w:rsidR="00892A44" w:rsidRPr="00A34F5F" w:rsidRDefault="00892A44" w:rsidP="00892A44">
            <w:pPr>
              <w:pStyle w:val="Odstavekseznama"/>
              <w:numPr>
                <w:ilvl w:val="0"/>
                <w:numId w:val="19"/>
              </w:numPr>
              <w:suppressAutoHyphens/>
              <w:overflowPunct w:val="0"/>
              <w:autoSpaceDE w:val="0"/>
              <w:autoSpaceDN w:val="0"/>
              <w:adjustRightInd w:val="0"/>
              <w:spacing w:after="0" w:line="260" w:lineRule="atLeast"/>
              <w:jc w:val="both"/>
              <w:textAlignment w:val="baseline"/>
              <w:outlineLvl w:val="3"/>
              <w:rPr>
                <w:rFonts w:ascii="Arial" w:hAnsi="Arial" w:cs="Arial"/>
                <w:sz w:val="20"/>
                <w:szCs w:val="20"/>
                <w:lang w:eastAsia="sl-SI"/>
              </w:rPr>
            </w:pPr>
            <w:r w:rsidRPr="00A34F5F">
              <w:rPr>
                <w:rFonts w:ascii="Arial" w:hAnsi="Arial" w:cs="Arial"/>
                <w:sz w:val="20"/>
                <w:szCs w:val="20"/>
                <w:lang w:eastAsia="sl-SI"/>
              </w:rPr>
              <w:t xml:space="preserve">vzpostavitev pravnih podlag za vodenje digitalnih evidenc in postopkov v visokem šolstvu z namenom poenostavitev v državni upravi, v okviru predlogov ukrepov za debirokratizacijo iz Načrta za okrevanje in odpornost (lažje in hitrejše komuniciranje s kandidati za vpis na visokošolske zavode in vlagatelji vlog za subvencionirano bivanje preko spletnega portala </w:t>
            </w:r>
            <w:proofErr w:type="spellStart"/>
            <w:r w:rsidRPr="00A34F5F">
              <w:rPr>
                <w:rFonts w:ascii="Arial" w:hAnsi="Arial" w:cs="Arial"/>
                <w:sz w:val="20"/>
                <w:szCs w:val="20"/>
                <w:lang w:eastAsia="sl-SI"/>
              </w:rPr>
              <w:t>eVŠ</w:t>
            </w:r>
            <w:proofErr w:type="spellEnd"/>
            <w:r w:rsidRPr="00A34F5F">
              <w:rPr>
                <w:rFonts w:ascii="Arial" w:hAnsi="Arial" w:cs="Arial"/>
                <w:sz w:val="20"/>
                <w:szCs w:val="20"/>
                <w:lang w:eastAsia="sl-SI"/>
              </w:rPr>
              <w:t>; dopolnitev podatkov študentske izkaznice z navedbo evropske študentske identitete, vodenje digitalnih evidenc v visokem šolstvu).</w:t>
            </w:r>
          </w:p>
          <w:p w14:paraId="6CCD698A" w14:textId="5AE3EA9E" w:rsidR="00433D97" w:rsidRPr="00A34F5F" w:rsidRDefault="00433D97" w:rsidP="00F732D9">
            <w:pPr>
              <w:pStyle w:val="Odstavekseznama"/>
              <w:suppressAutoHyphens/>
              <w:overflowPunct w:val="0"/>
              <w:autoSpaceDE w:val="0"/>
              <w:autoSpaceDN w:val="0"/>
              <w:adjustRightInd w:val="0"/>
              <w:jc w:val="both"/>
              <w:textAlignment w:val="baseline"/>
              <w:outlineLvl w:val="3"/>
              <w:rPr>
                <w:rFonts w:ascii="Arial" w:hAnsi="Arial" w:cs="Arial"/>
                <w:sz w:val="20"/>
                <w:szCs w:val="20"/>
                <w:lang w:eastAsia="sl-SI"/>
              </w:rPr>
            </w:pPr>
          </w:p>
          <w:p w14:paraId="499796DA" w14:textId="77777777" w:rsidR="001854E3" w:rsidRPr="00A34F5F" w:rsidRDefault="001854E3" w:rsidP="0084798D">
            <w:pPr>
              <w:suppressAutoHyphens/>
              <w:overflowPunct w:val="0"/>
              <w:autoSpaceDE w:val="0"/>
              <w:autoSpaceDN w:val="0"/>
              <w:adjustRightInd w:val="0"/>
              <w:spacing w:after="0" w:line="288" w:lineRule="auto"/>
              <w:ind w:right="-104"/>
              <w:jc w:val="both"/>
              <w:textAlignment w:val="baseline"/>
              <w:outlineLvl w:val="3"/>
              <w:rPr>
                <w:rFonts w:ascii="Arial" w:eastAsia="Times New Roman" w:hAnsi="Arial" w:cs="Arial"/>
                <w:sz w:val="20"/>
                <w:szCs w:val="20"/>
                <w:lang w:eastAsia="sl-SI"/>
              </w:rPr>
            </w:pPr>
          </w:p>
        </w:tc>
      </w:tr>
      <w:tr w:rsidR="001854E3" w:rsidRPr="00A34F5F" w14:paraId="1D6171F0" w14:textId="77777777" w:rsidTr="1D5547E1">
        <w:trPr>
          <w:gridAfter w:val="1"/>
          <w:wAfter w:w="600" w:type="dxa"/>
        </w:trPr>
        <w:tc>
          <w:tcPr>
            <w:tcW w:w="8755" w:type="dxa"/>
          </w:tcPr>
          <w:p w14:paraId="595A3375" w14:textId="77777777" w:rsidR="001854E3" w:rsidRPr="00A34F5F" w:rsidRDefault="001854E3" w:rsidP="001854E3">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A34F5F">
              <w:rPr>
                <w:rFonts w:ascii="Arial" w:eastAsia="Times New Roman" w:hAnsi="Arial" w:cs="Arial"/>
                <w:b/>
                <w:sz w:val="20"/>
                <w:szCs w:val="20"/>
                <w:lang w:eastAsia="sl-SI"/>
              </w:rPr>
              <w:t>2.2 Načela</w:t>
            </w:r>
          </w:p>
          <w:p w14:paraId="7474E7B1" w14:textId="77777777" w:rsidR="001854E3" w:rsidRPr="00A34F5F" w:rsidRDefault="001854E3" w:rsidP="001854E3">
            <w:pPr>
              <w:spacing w:after="0" w:line="288" w:lineRule="auto"/>
              <w:jc w:val="both"/>
              <w:rPr>
                <w:rFonts w:ascii="Arial" w:eastAsia="Times New Roman" w:hAnsi="Arial" w:cs="Arial"/>
                <w:sz w:val="20"/>
                <w:szCs w:val="20"/>
              </w:rPr>
            </w:pPr>
          </w:p>
          <w:p w14:paraId="43E9697C" w14:textId="77777777" w:rsidR="001854E3" w:rsidRPr="00A34F5F" w:rsidRDefault="001854E3" w:rsidP="001854E3">
            <w:pPr>
              <w:spacing w:after="0" w:line="288" w:lineRule="auto"/>
              <w:jc w:val="both"/>
              <w:rPr>
                <w:rFonts w:ascii="Arial" w:eastAsia="Times New Roman" w:hAnsi="Arial" w:cs="Times New Roman"/>
                <w:sz w:val="20"/>
                <w:szCs w:val="24"/>
              </w:rPr>
            </w:pPr>
            <w:r w:rsidRPr="00A34F5F">
              <w:rPr>
                <w:rFonts w:ascii="Arial" w:eastAsia="Times New Roman" w:hAnsi="Arial" w:cs="Times New Roman"/>
                <w:sz w:val="20"/>
                <w:szCs w:val="24"/>
              </w:rPr>
              <w:t>Temeljnih načel dosedanjega zakona predlog zakona ne spreminja in še vedno uresničuje načela:</w:t>
            </w:r>
          </w:p>
          <w:p w14:paraId="6C80A15F" w14:textId="77777777" w:rsidR="001854E3" w:rsidRPr="00A34F5F" w:rsidRDefault="001854E3" w:rsidP="001854E3">
            <w:pPr>
              <w:spacing w:after="0" w:line="288" w:lineRule="auto"/>
              <w:jc w:val="both"/>
              <w:rPr>
                <w:rFonts w:ascii="Arial" w:eastAsia="Times New Roman" w:hAnsi="Arial" w:cs="Times New Roman"/>
                <w:sz w:val="20"/>
                <w:szCs w:val="24"/>
              </w:rPr>
            </w:pPr>
            <w:r w:rsidRPr="00A34F5F">
              <w:rPr>
                <w:rFonts w:ascii="Arial" w:eastAsia="Times New Roman" w:hAnsi="Arial" w:cs="Times New Roman"/>
                <w:sz w:val="20"/>
                <w:szCs w:val="24"/>
              </w:rPr>
              <w:t>– ustavnosti in zakonitosti,</w:t>
            </w:r>
          </w:p>
          <w:p w14:paraId="1DBBA5DC" w14:textId="15600C30" w:rsidR="001854E3" w:rsidRPr="00A34F5F" w:rsidRDefault="001854E3" w:rsidP="001854E3">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 xml:space="preserve">– </w:t>
            </w:r>
            <w:r w:rsidR="6FDD20A0" w:rsidRPr="00A34F5F">
              <w:rPr>
                <w:rFonts w:ascii="Arial" w:eastAsia="Times New Roman" w:hAnsi="Arial" w:cs="Arial"/>
                <w:sz w:val="20"/>
                <w:szCs w:val="20"/>
              </w:rPr>
              <w:t>gotovosti</w:t>
            </w:r>
            <w:r w:rsidRPr="00A34F5F">
              <w:rPr>
                <w:rFonts w:ascii="Arial" w:eastAsia="Times New Roman" w:hAnsi="Arial" w:cs="Arial"/>
                <w:sz w:val="20"/>
                <w:szCs w:val="20"/>
              </w:rPr>
              <w:t>,</w:t>
            </w:r>
          </w:p>
          <w:p w14:paraId="42D6B593" w14:textId="77777777" w:rsidR="001854E3" w:rsidRPr="00A34F5F" w:rsidRDefault="001854E3" w:rsidP="001854E3">
            <w:pPr>
              <w:spacing w:after="0" w:line="288" w:lineRule="auto"/>
              <w:jc w:val="both"/>
              <w:rPr>
                <w:rFonts w:ascii="Arial" w:eastAsia="Times New Roman" w:hAnsi="Arial" w:cs="Arial"/>
                <w:sz w:val="20"/>
                <w:szCs w:val="20"/>
              </w:rPr>
            </w:pPr>
            <w:r w:rsidRPr="00A34F5F">
              <w:rPr>
                <w:rFonts w:ascii="Arial" w:eastAsia="Times New Roman" w:hAnsi="Arial" w:cs="Arial"/>
                <w:sz w:val="20"/>
                <w:szCs w:val="24"/>
              </w:rPr>
              <w:t xml:space="preserve">– </w:t>
            </w:r>
            <w:r w:rsidRPr="00A34F5F">
              <w:rPr>
                <w:rFonts w:ascii="Arial" w:eastAsia="Times New Roman" w:hAnsi="Arial" w:cs="Arial"/>
                <w:sz w:val="20"/>
                <w:szCs w:val="20"/>
              </w:rPr>
              <w:t>ekonomičnosti in smotrnosti,</w:t>
            </w:r>
          </w:p>
          <w:p w14:paraId="42009B46" w14:textId="77777777" w:rsidR="001854E3" w:rsidRPr="00A34F5F" w:rsidRDefault="001854E3" w:rsidP="001854E3">
            <w:pPr>
              <w:spacing w:after="0" w:line="288" w:lineRule="auto"/>
              <w:rPr>
                <w:rFonts w:ascii="Arial" w:eastAsia="Times New Roman" w:hAnsi="Arial" w:cs="Arial"/>
                <w:bCs/>
                <w:sz w:val="20"/>
                <w:szCs w:val="20"/>
              </w:rPr>
            </w:pPr>
            <w:r w:rsidRPr="00A34F5F">
              <w:rPr>
                <w:rFonts w:ascii="Arial" w:eastAsia="Times New Roman" w:hAnsi="Arial" w:cs="Arial"/>
                <w:bCs/>
                <w:sz w:val="20"/>
                <w:szCs w:val="20"/>
              </w:rPr>
              <w:t>– optimizacije poslovanja,</w:t>
            </w:r>
          </w:p>
          <w:p w14:paraId="52C93DB9" w14:textId="4DAFCD61" w:rsidR="001854E3" w:rsidRPr="00A34F5F" w:rsidRDefault="001854E3" w:rsidP="008B616A">
            <w:pPr>
              <w:spacing w:after="0" w:line="288" w:lineRule="auto"/>
              <w:rPr>
                <w:rFonts w:ascii="Arial" w:eastAsia="Times New Roman" w:hAnsi="Arial" w:cs="Arial"/>
                <w:sz w:val="20"/>
                <w:szCs w:val="20"/>
              </w:rPr>
            </w:pPr>
            <w:r w:rsidRPr="00A34F5F">
              <w:rPr>
                <w:rFonts w:ascii="Arial" w:eastAsia="Times New Roman" w:hAnsi="Arial" w:cs="Arial"/>
                <w:sz w:val="20"/>
                <w:szCs w:val="20"/>
              </w:rPr>
              <w:t xml:space="preserve">– </w:t>
            </w:r>
            <w:r w:rsidR="4638CBDB" w:rsidRPr="00A34F5F">
              <w:rPr>
                <w:rFonts w:ascii="Arial" w:eastAsia="Times New Roman" w:hAnsi="Arial" w:cs="Arial"/>
                <w:sz w:val="20"/>
                <w:szCs w:val="20"/>
              </w:rPr>
              <w:t>enakosti.</w:t>
            </w:r>
          </w:p>
          <w:p w14:paraId="0E81CDB4" w14:textId="77777777" w:rsidR="006C6665" w:rsidRPr="00A34F5F" w:rsidRDefault="006C6665" w:rsidP="001854E3">
            <w:pPr>
              <w:spacing w:after="0" w:line="288" w:lineRule="auto"/>
              <w:jc w:val="both"/>
              <w:rPr>
                <w:rFonts w:ascii="Arial" w:eastAsia="Times New Roman" w:hAnsi="Arial" w:cs="Times New Roman"/>
                <w:sz w:val="20"/>
                <w:szCs w:val="24"/>
              </w:rPr>
            </w:pPr>
          </w:p>
          <w:p w14:paraId="2615621B" w14:textId="500FF048" w:rsidR="00C6171F" w:rsidRPr="00A34F5F" w:rsidRDefault="00C6171F" w:rsidP="001854E3">
            <w:pPr>
              <w:spacing w:after="0" w:line="288" w:lineRule="auto"/>
              <w:jc w:val="both"/>
              <w:rPr>
                <w:rFonts w:ascii="Arial" w:eastAsia="Times New Roman" w:hAnsi="Arial" w:cs="Times New Roman"/>
                <w:sz w:val="20"/>
                <w:szCs w:val="24"/>
              </w:rPr>
            </w:pPr>
          </w:p>
        </w:tc>
      </w:tr>
      <w:tr w:rsidR="001854E3" w:rsidRPr="00A34F5F" w14:paraId="6B476F2A" w14:textId="77777777" w:rsidTr="1D5547E1">
        <w:tc>
          <w:tcPr>
            <w:tcW w:w="9355" w:type="dxa"/>
            <w:gridSpan w:val="2"/>
          </w:tcPr>
          <w:p w14:paraId="3E5CCCA5" w14:textId="77777777" w:rsidR="001854E3" w:rsidRPr="00A34F5F" w:rsidRDefault="001854E3" w:rsidP="001854E3">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bookmarkStart w:id="1" w:name="_Hlk531169178"/>
            <w:r w:rsidRPr="00A34F5F">
              <w:rPr>
                <w:rFonts w:ascii="Arial" w:eastAsia="Times New Roman" w:hAnsi="Arial" w:cs="Arial"/>
                <w:b/>
                <w:sz w:val="20"/>
                <w:szCs w:val="20"/>
                <w:lang w:eastAsia="sl-SI"/>
              </w:rPr>
              <w:t>2.3 Poglavitne rešitve</w:t>
            </w:r>
          </w:p>
          <w:p w14:paraId="0923A239" w14:textId="77777777" w:rsidR="005F3FBF" w:rsidRPr="00A34F5F" w:rsidRDefault="005F3FBF" w:rsidP="001854E3">
            <w:pPr>
              <w:suppressAutoHyphens/>
              <w:overflowPunct w:val="0"/>
              <w:autoSpaceDE w:val="0"/>
              <w:autoSpaceDN w:val="0"/>
              <w:adjustRightInd w:val="0"/>
              <w:spacing w:after="0" w:line="288" w:lineRule="auto"/>
              <w:textAlignment w:val="baseline"/>
              <w:outlineLvl w:val="3"/>
              <w:rPr>
                <w:rFonts w:ascii="Arial" w:eastAsia="Times New Roman" w:hAnsi="Arial" w:cs="Arial"/>
                <w:sz w:val="20"/>
                <w:szCs w:val="20"/>
                <w:lang w:eastAsia="sl-SI"/>
              </w:rPr>
            </w:pPr>
          </w:p>
          <w:p w14:paraId="2BE47A4D" w14:textId="72AD95C4" w:rsidR="00507DA4" w:rsidRPr="00A34F5F" w:rsidRDefault="1B2FC0A7" w:rsidP="001B0577">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A34F5F">
              <w:rPr>
                <w:rFonts w:ascii="Arial" w:eastAsia="Times New Roman" w:hAnsi="Arial" w:cs="Arial"/>
                <w:sz w:val="20"/>
                <w:szCs w:val="20"/>
                <w:lang w:eastAsia="sl-SI"/>
              </w:rPr>
              <w:t>P</w:t>
            </w:r>
            <w:r w:rsidR="12163591" w:rsidRPr="00A34F5F">
              <w:rPr>
                <w:rFonts w:ascii="Arial" w:eastAsia="Times New Roman" w:hAnsi="Arial" w:cs="Arial"/>
                <w:sz w:val="20"/>
                <w:szCs w:val="20"/>
                <w:lang w:eastAsia="sl-SI"/>
              </w:rPr>
              <w:t xml:space="preserve">oglavitne rešitve predloga zakona so </w:t>
            </w:r>
            <w:r w:rsidR="5ECC04CD" w:rsidRPr="00A34F5F">
              <w:rPr>
                <w:rFonts w:ascii="Arial" w:eastAsia="Times New Roman" w:hAnsi="Arial" w:cs="Arial"/>
                <w:sz w:val="20"/>
                <w:szCs w:val="20"/>
                <w:lang w:eastAsia="sl-SI"/>
              </w:rPr>
              <w:t xml:space="preserve">skladno z že navedenimi odločbami Ustavnega sodišča </w:t>
            </w:r>
            <w:r w:rsidR="12163591" w:rsidRPr="00A34F5F">
              <w:rPr>
                <w:rFonts w:ascii="Arial" w:eastAsia="Times New Roman" w:hAnsi="Arial" w:cs="Arial"/>
                <w:sz w:val="20"/>
                <w:szCs w:val="20"/>
                <w:lang w:eastAsia="sl-SI"/>
              </w:rPr>
              <w:t>opredelitev j</w:t>
            </w:r>
            <w:r w:rsidRPr="00A34F5F">
              <w:rPr>
                <w:rFonts w:ascii="Arial" w:eastAsia="Times New Roman" w:hAnsi="Arial" w:cs="Arial"/>
                <w:sz w:val="20"/>
                <w:szCs w:val="20"/>
                <w:lang w:eastAsia="sl-SI"/>
              </w:rPr>
              <w:t>a</w:t>
            </w:r>
            <w:r w:rsidR="12163591" w:rsidRPr="00A34F5F">
              <w:rPr>
                <w:rFonts w:ascii="Arial" w:eastAsia="Times New Roman" w:hAnsi="Arial" w:cs="Arial"/>
                <w:sz w:val="20"/>
                <w:szCs w:val="20"/>
                <w:lang w:eastAsia="sl-SI"/>
              </w:rPr>
              <w:t>vne službe v visokem šolstvu</w:t>
            </w:r>
            <w:r w:rsidRPr="00A34F5F">
              <w:rPr>
                <w:rFonts w:ascii="Arial" w:eastAsia="Times New Roman" w:hAnsi="Arial" w:cs="Arial"/>
                <w:sz w:val="20"/>
                <w:szCs w:val="20"/>
                <w:lang w:eastAsia="sl-SI"/>
              </w:rPr>
              <w:t xml:space="preserve">, </w:t>
            </w:r>
            <w:r w:rsidR="402AFF7E" w:rsidRPr="00A34F5F">
              <w:rPr>
                <w:rFonts w:ascii="Arial" w:eastAsia="Times New Roman" w:hAnsi="Arial" w:cs="Arial"/>
                <w:sz w:val="20"/>
                <w:szCs w:val="20"/>
                <w:lang w:eastAsia="sl-SI"/>
              </w:rPr>
              <w:t xml:space="preserve">ter </w:t>
            </w:r>
            <w:r w:rsidR="005F3FBF" w:rsidRPr="00A34F5F">
              <w:rPr>
                <w:rFonts w:ascii="Arial" w:eastAsia="Times New Roman" w:hAnsi="Arial" w:cs="Arial"/>
                <w:sz w:val="20"/>
                <w:szCs w:val="20"/>
                <w:lang w:eastAsia="sl-SI"/>
              </w:rPr>
              <w:t>jasn</w:t>
            </w:r>
            <w:r w:rsidR="248F99DE" w:rsidRPr="00A34F5F">
              <w:rPr>
                <w:rFonts w:ascii="Arial" w:eastAsia="Times New Roman" w:hAnsi="Arial" w:cs="Arial"/>
                <w:sz w:val="20"/>
                <w:szCs w:val="20"/>
                <w:lang w:eastAsia="sl-SI"/>
              </w:rPr>
              <w:t>ejša</w:t>
            </w:r>
            <w:r w:rsidR="005F3FBF" w:rsidRPr="00A34F5F">
              <w:rPr>
                <w:rFonts w:ascii="Arial" w:eastAsia="Times New Roman" w:hAnsi="Arial" w:cs="Arial"/>
                <w:sz w:val="20"/>
                <w:szCs w:val="20"/>
                <w:lang w:eastAsia="sl-SI"/>
              </w:rPr>
              <w:t xml:space="preserve"> uredi</w:t>
            </w:r>
            <w:r w:rsidR="402AFF7E" w:rsidRPr="00A34F5F">
              <w:rPr>
                <w:rFonts w:ascii="Arial" w:eastAsia="Times New Roman" w:hAnsi="Arial" w:cs="Arial"/>
                <w:sz w:val="20"/>
                <w:szCs w:val="20"/>
                <w:lang w:eastAsia="sl-SI"/>
              </w:rPr>
              <w:t>tev</w:t>
            </w:r>
            <w:r w:rsidR="005F3FBF" w:rsidRPr="00A34F5F">
              <w:rPr>
                <w:rFonts w:ascii="Arial" w:eastAsia="Times New Roman" w:hAnsi="Arial" w:cs="Arial"/>
                <w:sz w:val="20"/>
                <w:szCs w:val="20"/>
                <w:lang w:eastAsia="sl-SI"/>
              </w:rPr>
              <w:t xml:space="preserve"> </w:t>
            </w:r>
            <w:r w:rsidR="016B311C" w:rsidRPr="00A34F5F">
              <w:rPr>
                <w:rFonts w:ascii="Arial" w:eastAsia="Times New Roman" w:hAnsi="Arial" w:cs="Arial"/>
                <w:sz w:val="20"/>
                <w:szCs w:val="20"/>
                <w:lang w:eastAsia="sl-SI"/>
              </w:rPr>
              <w:t xml:space="preserve">statusno pravnega </w:t>
            </w:r>
            <w:r w:rsidR="005F3FBF" w:rsidRPr="00A34F5F">
              <w:rPr>
                <w:rFonts w:ascii="Arial" w:eastAsia="Times New Roman" w:hAnsi="Arial" w:cs="Arial"/>
                <w:sz w:val="20"/>
                <w:szCs w:val="20"/>
                <w:lang w:eastAsia="sl-SI"/>
              </w:rPr>
              <w:t>razmerja med univerzo in</w:t>
            </w:r>
            <w:r w:rsidR="10C32306" w:rsidRPr="00A34F5F">
              <w:rPr>
                <w:rFonts w:ascii="Arial" w:eastAsia="Times New Roman" w:hAnsi="Arial" w:cs="Arial"/>
                <w:sz w:val="20"/>
                <w:szCs w:val="20"/>
                <w:lang w:eastAsia="sl-SI"/>
              </w:rPr>
              <w:t xml:space="preserve"> njenimi članicami</w:t>
            </w:r>
            <w:r w:rsidR="319D8679" w:rsidRPr="00A34F5F">
              <w:rPr>
                <w:rFonts w:ascii="Arial" w:eastAsia="Times New Roman" w:hAnsi="Arial" w:cs="Arial"/>
                <w:sz w:val="20"/>
                <w:szCs w:val="20"/>
                <w:lang w:eastAsia="sl-SI"/>
              </w:rPr>
              <w:t>.</w:t>
            </w:r>
            <w:r w:rsidR="567E0C3E" w:rsidRPr="00A34F5F">
              <w:rPr>
                <w:rFonts w:ascii="Arial" w:eastAsia="Times New Roman" w:hAnsi="Arial" w:cs="Arial"/>
                <w:sz w:val="20"/>
                <w:szCs w:val="20"/>
                <w:lang w:eastAsia="sl-SI"/>
              </w:rPr>
              <w:t xml:space="preserve"> Predlog zakona javno službo</w:t>
            </w:r>
            <w:r w:rsidR="0CCCE459" w:rsidRPr="00A34F5F">
              <w:rPr>
                <w:rFonts w:ascii="Arial" w:eastAsia="Times New Roman" w:hAnsi="Arial" w:cs="Arial"/>
                <w:sz w:val="20"/>
                <w:szCs w:val="20"/>
                <w:lang w:eastAsia="sl-SI"/>
              </w:rPr>
              <w:t>, ki se financira iz javnih virov,</w:t>
            </w:r>
            <w:r w:rsidR="567E0C3E" w:rsidRPr="00A34F5F">
              <w:rPr>
                <w:rFonts w:ascii="Arial" w:eastAsia="Times New Roman" w:hAnsi="Arial" w:cs="Arial"/>
                <w:sz w:val="20"/>
                <w:szCs w:val="20"/>
                <w:lang w:eastAsia="sl-SI"/>
              </w:rPr>
              <w:t xml:space="preserve"> opredeljuje kot izobraževalne, znanstvenoraziskovalne, umetniške in podporne dejavnosti, izvajajo </w:t>
            </w:r>
            <w:r w:rsidR="4325287B" w:rsidRPr="00A34F5F">
              <w:rPr>
                <w:rFonts w:ascii="Arial" w:eastAsia="Times New Roman" w:hAnsi="Arial" w:cs="Arial"/>
                <w:sz w:val="20"/>
                <w:szCs w:val="20"/>
                <w:lang w:eastAsia="sl-SI"/>
              </w:rPr>
              <w:t xml:space="preserve">pa jo </w:t>
            </w:r>
            <w:r w:rsidR="567E0C3E" w:rsidRPr="00A34F5F">
              <w:rPr>
                <w:rFonts w:ascii="Arial" w:eastAsia="Times New Roman" w:hAnsi="Arial" w:cs="Arial"/>
                <w:sz w:val="20"/>
                <w:szCs w:val="20"/>
                <w:lang w:eastAsia="sl-SI"/>
              </w:rPr>
              <w:t>javni visokošolski zavodi in zasebni visokošolski zavodi za koncesionirane študijske programe</w:t>
            </w:r>
            <w:r w:rsidR="741A5F2A" w:rsidRPr="00A34F5F">
              <w:rPr>
                <w:rFonts w:ascii="Arial" w:eastAsia="Times New Roman" w:hAnsi="Arial" w:cs="Arial"/>
                <w:sz w:val="20"/>
                <w:szCs w:val="20"/>
                <w:lang w:eastAsia="sl-SI"/>
              </w:rPr>
              <w:t>.</w:t>
            </w:r>
            <w:r w:rsidR="567E0C3E" w:rsidRPr="00A34F5F">
              <w:rPr>
                <w:rFonts w:ascii="Arial" w:eastAsia="Times New Roman" w:hAnsi="Arial" w:cs="Arial"/>
                <w:sz w:val="20"/>
                <w:szCs w:val="20"/>
                <w:lang w:eastAsia="sl-SI"/>
              </w:rPr>
              <w:t xml:space="preserve"> </w:t>
            </w:r>
            <w:r w:rsidR="741A5F2A" w:rsidRPr="00A34F5F">
              <w:rPr>
                <w:rFonts w:ascii="Arial" w:eastAsia="Times New Roman" w:hAnsi="Arial" w:cs="Arial"/>
                <w:sz w:val="20"/>
                <w:szCs w:val="20"/>
                <w:lang w:eastAsia="sl-SI"/>
              </w:rPr>
              <w:t>P</w:t>
            </w:r>
            <w:r w:rsidR="567E0C3E" w:rsidRPr="00A34F5F">
              <w:rPr>
                <w:rFonts w:ascii="Arial" w:eastAsia="Times New Roman" w:hAnsi="Arial" w:cs="Arial"/>
                <w:sz w:val="20"/>
                <w:szCs w:val="20"/>
                <w:lang w:eastAsia="sl-SI"/>
              </w:rPr>
              <w:t>redlog zakona</w:t>
            </w:r>
            <w:r w:rsidR="741A5F2A" w:rsidRPr="00A34F5F">
              <w:rPr>
                <w:rFonts w:ascii="Arial" w:eastAsia="Times New Roman" w:hAnsi="Arial" w:cs="Arial"/>
                <w:sz w:val="20"/>
                <w:szCs w:val="20"/>
                <w:lang w:eastAsia="sl-SI"/>
              </w:rPr>
              <w:t xml:space="preserve"> sicer</w:t>
            </w:r>
            <w:r w:rsidR="567E0C3E" w:rsidRPr="00A34F5F">
              <w:rPr>
                <w:rFonts w:ascii="Arial" w:eastAsia="Times New Roman" w:hAnsi="Arial" w:cs="Arial"/>
                <w:sz w:val="20"/>
                <w:szCs w:val="20"/>
                <w:lang w:eastAsia="sl-SI"/>
              </w:rPr>
              <w:t xml:space="preserve"> že uvodoma </w:t>
            </w:r>
            <w:r w:rsidR="000F2821" w:rsidRPr="00A34F5F">
              <w:rPr>
                <w:rFonts w:ascii="Arial" w:eastAsia="Times New Roman" w:hAnsi="Arial" w:cs="Arial"/>
                <w:sz w:val="20"/>
                <w:szCs w:val="20"/>
                <w:lang w:eastAsia="sl-SI"/>
              </w:rPr>
              <w:t xml:space="preserve">visokošolsko izobraževanje </w:t>
            </w:r>
            <w:r w:rsidR="4325287B" w:rsidRPr="00A34F5F">
              <w:rPr>
                <w:rFonts w:ascii="Arial" w:eastAsia="Times New Roman" w:hAnsi="Arial" w:cs="Arial"/>
                <w:sz w:val="20"/>
                <w:szCs w:val="20"/>
                <w:lang w:eastAsia="sl-SI"/>
              </w:rPr>
              <w:t xml:space="preserve">opredeli </w:t>
            </w:r>
            <w:r w:rsidR="000F2821" w:rsidRPr="00A34F5F">
              <w:rPr>
                <w:rFonts w:ascii="Arial" w:eastAsia="Times New Roman" w:hAnsi="Arial" w:cs="Arial"/>
                <w:sz w:val="20"/>
                <w:szCs w:val="20"/>
                <w:lang w:eastAsia="sl-SI"/>
              </w:rPr>
              <w:t>kot dejavnost v javne</w:t>
            </w:r>
            <w:r w:rsidR="2C810AB6" w:rsidRPr="00A34F5F">
              <w:rPr>
                <w:rFonts w:ascii="Arial" w:eastAsia="Times New Roman" w:hAnsi="Arial" w:cs="Arial"/>
                <w:sz w:val="20"/>
                <w:szCs w:val="20"/>
                <w:lang w:eastAsia="sl-SI"/>
              </w:rPr>
              <w:t>m</w:t>
            </w:r>
            <w:r w:rsidR="000F2821" w:rsidRPr="00A34F5F">
              <w:rPr>
                <w:rFonts w:ascii="Arial" w:eastAsia="Times New Roman" w:hAnsi="Arial" w:cs="Arial"/>
                <w:sz w:val="20"/>
                <w:szCs w:val="20"/>
                <w:lang w:eastAsia="sl-SI"/>
              </w:rPr>
              <w:t xml:space="preserve"> interesu, </w:t>
            </w:r>
            <w:r w:rsidR="2C810AB6" w:rsidRPr="00A34F5F">
              <w:rPr>
                <w:rFonts w:ascii="Arial" w:eastAsia="Times New Roman" w:hAnsi="Arial" w:cs="Arial"/>
                <w:sz w:val="20"/>
                <w:szCs w:val="20"/>
                <w:lang w:eastAsia="sl-SI"/>
              </w:rPr>
              <w:t xml:space="preserve">če ga </w:t>
            </w:r>
            <w:r w:rsidR="1F3D672C" w:rsidRPr="00A34F5F">
              <w:rPr>
                <w:rFonts w:ascii="Arial" w:eastAsia="Times New Roman" w:hAnsi="Arial" w:cs="Arial"/>
                <w:sz w:val="20"/>
                <w:szCs w:val="20"/>
                <w:lang w:eastAsia="sl-SI"/>
              </w:rPr>
              <w:t xml:space="preserve">visokošolski zavodi izvajajo </w:t>
            </w:r>
            <w:r w:rsidR="16A24DCA" w:rsidRPr="00A34F5F">
              <w:rPr>
                <w:rFonts w:ascii="Arial" w:eastAsia="Times New Roman" w:hAnsi="Arial" w:cs="Arial"/>
                <w:sz w:val="20"/>
                <w:szCs w:val="20"/>
                <w:lang w:eastAsia="sl-SI"/>
              </w:rPr>
              <w:t>v obliki javnoveljavnih študijskih programov</w:t>
            </w:r>
            <w:r w:rsidR="4325287B" w:rsidRPr="00A34F5F">
              <w:rPr>
                <w:rFonts w:ascii="Arial" w:eastAsia="Times New Roman" w:hAnsi="Arial" w:cs="Arial"/>
                <w:sz w:val="20"/>
                <w:szCs w:val="20"/>
                <w:lang w:eastAsia="sl-SI"/>
              </w:rPr>
              <w:t>.</w:t>
            </w:r>
          </w:p>
          <w:p w14:paraId="3C5341FF" w14:textId="77777777" w:rsidR="00360BBF" w:rsidRPr="00A34F5F" w:rsidRDefault="00360BBF" w:rsidP="001B0577">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p>
          <w:p w14:paraId="6D9966DF" w14:textId="2E55E727" w:rsidR="005C7FC1" w:rsidRPr="00A34F5F" w:rsidRDefault="5DB1C1B8" w:rsidP="005C7FC1">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A34F5F">
              <w:rPr>
                <w:rFonts w:ascii="Arial" w:eastAsia="Times New Roman" w:hAnsi="Arial" w:cs="Arial"/>
                <w:sz w:val="20"/>
                <w:szCs w:val="20"/>
                <w:lang w:eastAsia="sl-SI"/>
              </w:rPr>
              <w:t xml:space="preserve">Ob ohranitvi izrecnega statusa univerze kot pravne osebe predlog zakona </w:t>
            </w:r>
            <w:r w:rsidR="4609796A" w:rsidRPr="00A34F5F">
              <w:rPr>
                <w:rFonts w:ascii="Arial" w:eastAsia="Times New Roman" w:hAnsi="Arial" w:cs="Arial"/>
                <w:sz w:val="20"/>
                <w:szCs w:val="20"/>
                <w:lang w:eastAsia="sl-SI"/>
              </w:rPr>
              <w:t>poseben status dopušča tudi njenim članicam</w:t>
            </w:r>
            <w:r w:rsidR="00124692" w:rsidRPr="00A34F5F">
              <w:rPr>
                <w:rFonts w:ascii="Arial" w:eastAsia="Times New Roman" w:hAnsi="Arial" w:cs="Arial"/>
                <w:sz w:val="20"/>
                <w:szCs w:val="20"/>
                <w:lang w:eastAsia="sl-SI"/>
              </w:rPr>
              <w:t xml:space="preserve">, s tem, da </w:t>
            </w:r>
            <w:r w:rsidR="00F17EFE" w:rsidRPr="00A34F5F">
              <w:rPr>
                <w:rFonts w:ascii="Arial" w:eastAsia="Times New Roman" w:hAnsi="Arial" w:cs="Arial"/>
                <w:sz w:val="20"/>
                <w:szCs w:val="20"/>
                <w:lang w:eastAsia="sl-SI"/>
              </w:rPr>
              <w:t xml:space="preserve">se, poleg univerze, tudi slednje lahko vpišejo v sodni register, ampak upoštevajoč </w:t>
            </w:r>
            <w:r w:rsidR="00C168A8" w:rsidRPr="00A34F5F">
              <w:rPr>
                <w:rFonts w:ascii="Arial" w:eastAsia="Times New Roman" w:hAnsi="Arial" w:cs="Arial"/>
                <w:sz w:val="20"/>
                <w:szCs w:val="20"/>
                <w:lang w:eastAsia="sl-SI"/>
              </w:rPr>
              <w:t xml:space="preserve">3. točko drugega odstavka 3. člena Zakona o sodnem registru (Uradni list RS, št. </w:t>
            </w:r>
            <w:r w:rsidR="00261904" w:rsidRPr="00A34F5F">
              <w:rPr>
                <w:rFonts w:ascii="Arial" w:eastAsia="Times New Roman" w:hAnsi="Arial" w:cs="Arial"/>
                <w:sz w:val="20"/>
                <w:szCs w:val="20"/>
                <w:lang w:eastAsia="sl-SI"/>
              </w:rPr>
              <w:t xml:space="preserve">54/07 – </w:t>
            </w:r>
            <w:r w:rsidR="00261904" w:rsidRPr="00A34F5F">
              <w:rPr>
                <w:rFonts w:ascii="Arial" w:eastAsia="Times New Roman" w:hAnsi="Arial" w:cs="Arial"/>
                <w:sz w:val="20"/>
                <w:szCs w:val="20"/>
                <w:lang w:eastAsia="sl-SI"/>
              </w:rPr>
              <w:lastRenderedPageBreak/>
              <w:t>uradno prečiščeno besedilo, 65/08, 49/09, 82/13 – ZGD-1H, 17/15, 54/17 in 16/19 – ZNP-1) le kot del druge pravne osebe, tor</w:t>
            </w:r>
            <w:r w:rsidR="000261C3" w:rsidRPr="00A34F5F">
              <w:rPr>
                <w:rFonts w:ascii="Arial" w:eastAsia="Times New Roman" w:hAnsi="Arial" w:cs="Arial"/>
                <w:sz w:val="20"/>
                <w:szCs w:val="20"/>
                <w:lang w:eastAsia="sl-SI"/>
              </w:rPr>
              <w:t>e</w:t>
            </w:r>
            <w:r w:rsidR="00261904" w:rsidRPr="00A34F5F">
              <w:rPr>
                <w:rFonts w:ascii="Arial" w:eastAsia="Times New Roman" w:hAnsi="Arial" w:cs="Arial"/>
                <w:sz w:val="20"/>
                <w:szCs w:val="20"/>
                <w:lang w:eastAsia="sl-SI"/>
              </w:rPr>
              <w:t>j le kot del univerze</w:t>
            </w:r>
            <w:r w:rsidR="000261C3" w:rsidRPr="00A34F5F">
              <w:rPr>
                <w:rFonts w:ascii="Arial" w:eastAsia="Times New Roman" w:hAnsi="Arial" w:cs="Arial"/>
                <w:sz w:val="20"/>
                <w:szCs w:val="20"/>
                <w:lang w:eastAsia="sl-SI"/>
              </w:rPr>
              <w:t>.</w:t>
            </w:r>
            <w:r w:rsidR="00261904" w:rsidRPr="00A34F5F">
              <w:rPr>
                <w:rFonts w:ascii="Arial" w:eastAsia="Times New Roman" w:hAnsi="Arial" w:cs="Arial"/>
                <w:sz w:val="20"/>
                <w:szCs w:val="20"/>
                <w:lang w:eastAsia="sl-SI"/>
              </w:rPr>
              <w:t xml:space="preserve"> </w:t>
            </w:r>
          </w:p>
          <w:p w14:paraId="7C124F38" w14:textId="77777777" w:rsidR="00B248E4" w:rsidRPr="00A34F5F" w:rsidRDefault="00B248E4" w:rsidP="005C7FC1">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p>
          <w:p w14:paraId="436A1E86" w14:textId="07E0F86D" w:rsidR="00A97A8A" w:rsidRPr="00A34F5F" w:rsidRDefault="00FA6E79" w:rsidP="005C7FC1">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A34F5F">
              <w:rPr>
                <w:rFonts w:ascii="Arial" w:eastAsia="Times New Roman" w:hAnsi="Arial" w:cs="Arial"/>
                <w:sz w:val="20"/>
                <w:szCs w:val="20"/>
                <w:lang w:eastAsia="sl-SI"/>
              </w:rPr>
              <w:t xml:space="preserve">Predlog zakona </w:t>
            </w:r>
            <w:r w:rsidR="001C2B20" w:rsidRPr="00A34F5F">
              <w:rPr>
                <w:rFonts w:ascii="Arial" w:eastAsia="Times New Roman" w:hAnsi="Arial" w:cs="Arial"/>
                <w:sz w:val="20"/>
                <w:szCs w:val="20"/>
                <w:lang w:eastAsia="sl-SI"/>
              </w:rPr>
              <w:t xml:space="preserve">z namenom ohranitve </w:t>
            </w:r>
            <w:r w:rsidR="007038ED" w:rsidRPr="00A34F5F">
              <w:rPr>
                <w:rFonts w:ascii="Arial" w:eastAsia="Times New Roman" w:hAnsi="Arial" w:cs="Arial"/>
                <w:sz w:val="20"/>
                <w:szCs w:val="20"/>
                <w:lang w:eastAsia="sl-SI"/>
              </w:rPr>
              <w:t xml:space="preserve">stika visokošolskega učitelja, ki opravlja funkcijo dekana, z njegovim osnovnim pedagoškim in </w:t>
            </w:r>
            <w:r w:rsidR="009A394F" w:rsidRPr="00A34F5F">
              <w:rPr>
                <w:rFonts w:ascii="Arial" w:eastAsia="Times New Roman" w:hAnsi="Arial" w:cs="Arial"/>
                <w:sz w:val="20"/>
                <w:szCs w:val="20"/>
                <w:lang w:eastAsia="sl-SI"/>
              </w:rPr>
              <w:t xml:space="preserve">znanstveno-raziskovalnim </w:t>
            </w:r>
            <w:r w:rsidR="007038ED" w:rsidRPr="00A34F5F">
              <w:rPr>
                <w:rFonts w:ascii="Arial" w:eastAsia="Times New Roman" w:hAnsi="Arial" w:cs="Arial"/>
                <w:sz w:val="20"/>
                <w:szCs w:val="20"/>
                <w:lang w:eastAsia="sl-SI"/>
              </w:rPr>
              <w:t xml:space="preserve">področjem, </w:t>
            </w:r>
            <w:r w:rsidR="00F7785F" w:rsidRPr="00A34F5F">
              <w:rPr>
                <w:rFonts w:ascii="Arial" w:eastAsia="Times New Roman" w:hAnsi="Arial" w:cs="Arial"/>
                <w:sz w:val="20"/>
                <w:szCs w:val="20"/>
                <w:lang w:eastAsia="sl-SI"/>
              </w:rPr>
              <w:t xml:space="preserve">med opravljanjem predmetne funkcije </w:t>
            </w:r>
            <w:r w:rsidR="0081445F" w:rsidRPr="00A34F5F">
              <w:rPr>
                <w:rFonts w:ascii="Arial" w:eastAsia="Times New Roman" w:hAnsi="Arial" w:cs="Arial"/>
                <w:sz w:val="20"/>
                <w:szCs w:val="20"/>
                <w:lang w:eastAsia="sl-SI"/>
              </w:rPr>
              <w:t>izrecno dopušča opravljanje</w:t>
            </w:r>
            <w:r w:rsidR="005C7FC1" w:rsidRPr="00A34F5F">
              <w:rPr>
                <w:rFonts w:ascii="Arial" w:eastAsia="Times New Roman" w:hAnsi="Arial" w:cs="Arial"/>
                <w:sz w:val="20"/>
                <w:szCs w:val="20"/>
                <w:lang w:eastAsia="sl-SI"/>
              </w:rPr>
              <w:t xml:space="preserve"> neposredn</w:t>
            </w:r>
            <w:r w:rsidR="0081445F" w:rsidRPr="00A34F5F">
              <w:rPr>
                <w:rFonts w:ascii="Arial" w:eastAsia="Times New Roman" w:hAnsi="Arial" w:cs="Arial"/>
                <w:sz w:val="20"/>
                <w:szCs w:val="20"/>
                <w:lang w:eastAsia="sl-SI"/>
              </w:rPr>
              <w:t>e</w:t>
            </w:r>
            <w:r w:rsidR="005C7FC1" w:rsidRPr="00A34F5F">
              <w:rPr>
                <w:rFonts w:ascii="Arial" w:eastAsia="Times New Roman" w:hAnsi="Arial" w:cs="Arial"/>
                <w:sz w:val="20"/>
                <w:szCs w:val="20"/>
                <w:lang w:eastAsia="sl-SI"/>
              </w:rPr>
              <w:t xml:space="preserve"> pedagošk</w:t>
            </w:r>
            <w:r w:rsidR="00150ADA" w:rsidRPr="00A34F5F">
              <w:rPr>
                <w:rFonts w:ascii="Arial" w:eastAsia="Times New Roman" w:hAnsi="Arial" w:cs="Arial"/>
                <w:sz w:val="20"/>
                <w:szCs w:val="20"/>
                <w:lang w:eastAsia="sl-SI"/>
              </w:rPr>
              <w:t>e</w:t>
            </w:r>
            <w:r w:rsidR="005C7FC1" w:rsidRPr="00A34F5F">
              <w:rPr>
                <w:rFonts w:ascii="Arial" w:eastAsia="Times New Roman" w:hAnsi="Arial" w:cs="Arial"/>
                <w:sz w:val="20"/>
                <w:szCs w:val="20"/>
                <w:lang w:eastAsia="sl-SI"/>
              </w:rPr>
              <w:t xml:space="preserve"> obveznost</w:t>
            </w:r>
            <w:r w:rsidR="00150ADA" w:rsidRPr="00A34F5F">
              <w:rPr>
                <w:rFonts w:ascii="Arial" w:eastAsia="Times New Roman" w:hAnsi="Arial" w:cs="Arial"/>
                <w:sz w:val="20"/>
                <w:szCs w:val="20"/>
                <w:lang w:eastAsia="sl-SI"/>
              </w:rPr>
              <w:t>i</w:t>
            </w:r>
            <w:r w:rsidR="00AD73FE" w:rsidRPr="00A34F5F">
              <w:rPr>
                <w:rFonts w:ascii="Arial" w:eastAsia="Times New Roman" w:hAnsi="Arial" w:cs="Arial"/>
                <w:sz w:val="20"/>
                <w:szCs w:val="20"/>
                <w:lang w:eastAsia="sl-SI"/>
              </w:rPr>
              <w:t xml:space="preserve"> in opravljanja drugih nalog</w:t>
            </w:r>
            <w:r w:rsidR="005C7FC1" w:rsidRPr="00A34F5F">
              <w:rPr>
                <w:rFonts w:ascii="Arial" w:eastAsia="Times New Roman" w:hAnsi="Arial" w:cs="Arial"/>
                <w:sz w:val="20"/>
                <w:szCs w:val="20"/>
                <w:lang w:eastAsia="sl-SI"/>
              </w:rPr>
              <w:t>.</w:t>
            </w:r>
          </w:p>
          <w:p w14:paraId="7A7BBAD7" w14:textId="77BBC4AF" w:rsidR="00A97A8A" w:rsidRPr="00A34F5F" w:rsidRDefault="00A97A8A" w:rsidP="005C7FC1">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p>
          <w:p w14:paraId="79757411" w14:textId="05E99DEC" w:rsidR="00A97A8A" w:rsidRPr="00A34F5F" w:rsidRDefault="00A97A8A" w:rsidP="005C7FC1">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A34F5F">
              <w:rPr>
                <w:rFonts w:ascii="Arial" w:eastAsia="Times New Roman" w:hAnsi="Arial" w:cs="Arial"/>
                <w:sz w:val="20"/>
                <w:szCs w:val="20"/>
                <w:lang w:eastAsia="sl-SI"/>
              </w:rPr>
              <w:t xml:space="preserve">Predlog zakona </w:t>
            </w:r>
            <w:r w:rsidR="00471812" w:rsidRPr="00A34F5F">
              <w:rPr>
                <w:rFonts w:ascii="Arial" w:eastAsia="Times New Roman" w:hAnsi="Arial" w:cs="Arial"/>
                <w:sz w:val="20"/>
                <w:szCs w:val="20"/>
                <w:lang w:eastAsia="sl-SI"/>
              </w:rPr>
              <w:t xml:space="preserve">tudi </w:t>
            </w:r>
            <w:r w:rsidR="00DF6B3C" w:rsidRPr="00A34F5F">
              <w:rPr>
                <w:rFonts w:ascii="Arial" w:eastAsia="Times New Roman" w:hAnsi="Arial" w:cs="Arial"/>
                <w:sz w:val="20"/>
                <w:szCs w:val="20"/>
                <w:lang w:eastAsia="sl-SI"/>
              </w:rPr>
              <w:t xml:space="preserve">glede dostopa do visokošolskega izobraževanja </w:t>
            </w:r>
            <w:r w:rsidR="00471812" w:rsidRPr="00A34F5F">
              <w:rPr>
                <w:rFonts w:ascii="Arial" w:eastAsia="Times New Roman" w:hAnsi="Arial" w:cs="Arial"/>
                <w:sz w:val="20"/>
                <w:szCs w:val="20"/>
                <w:lang w:eastAsia="sl-SI"/>
              </w:rPr>
              <w:t>izenačuje z državljani Republike Slovenije</w:t>
            </w:r>
            <w:r w:rsidR="00DF6B3C" w:rsidRPr="00A34F5F">
              <w:rPr>
                <w:rFonts w:ascii="Arial" w:eastAsia="Times New Roman" w:hAnsi="Arial" w:cs="Arial"/>
                <w:sz w:val="20"/>
                <w:szCs w:val="20"/>
                <w:lang w:eastAsia="sl-SI"/>
              </w:rPr>
              <w:t xml:space="preserve"> tiste tuj</w:t>
            </w:r>
            <w:r w:rsidR="0079427C" w:rsidRPr="00A34F5F">
              <w:rPr>
                <w:rFonts w:ascii="Arial" w:eastAsia="Times New Roman" w:hAnsi="Arial" w:cs="Arial"/>
                <w:sz w:val="20"/>
                <w:szCs w:val="20"/>
                <w:lang w:eastAsia="sl-SI"/>
              </w:rPr>
              <w:t>e državljane (državljane tretjih dr</w:t>
            </w:r>
            <w:r w:rsidR="00FC1D7F" w:rsidRPr="00A34F5F">
              <w:rPr>
                <w:rFonts w:ascii="Arial" w:eastAsia="Times New Roman" w:hAnsi="Arial" w:cs="Arial"/>
                <w:sz w:val="20"/>
                <w:szCs w:val="20"/>
                <w:lang w:eastAsia="sl-SI"/>
              </w:rPr>
              <w:t>ža</w:t>
            </w:r>
            <w:r w:rsidR="0079427C" w:rsidRPr="00A34F5F">
              <w:rPr>
                <w:rFonts w:ascii="Arial" w:eastAsia="Times New Roman" w:hAnsi="Arial" w:cs="Arial"/>
                <w:sz w:val="20"/>
                <w:szCs w:val="20"/>
                <w:lang w:eastAsia="sl-SI"/>
              </w:rPr>
              <w:t>v)</w:t>
            </w:r>
            <w:r w:rsidR="00DF6B3C" w:rsidRPr="00A34F5F">
              <w:rPr>
                <w:rFonts w:ascii="Arial" w:eastAsia="Times New Roman" w:hAnsi="Arial" w:cs="Arial"/>
                <w:sz w:val="20"/>
                <w:szCs w:val="20"/>
                <w:lang w:eastAsia="sl-SI"/>
              </w:rPr>
              <w:t>, ki so v Republiki Sloveniji uspešno zaključili srednješolsko izobraževanje</w:t>
            </w:r>
            <w:r w:rsidR="002E6343" w:rsidRPr="00A34F5F">
              <w:rPr>
                <w:rFonts w:ascii="Arial" w:eastAsia="Times New Roman" w:hAnsi="Arial" w:cs="Arial"/>
                <w:sz w:val="20"/>
                <w:szCs w:val="20"/>
                <w:lang w:eastAsia="sl-SI"/>
              </w:rPr>
              <w:t xml:space="preserve"> (in opravili splošno ali poklicno maturo), ter hkrati omogoča subven</w:t>
            </w:r>
            <w:r w:rsidR="008D24A5" w:rsidRPr="00A34F5F">
              <w:rPr>
                <w:rFonts w:ascii="Arial" w:eastAsia="Times New Roman" w:hAnsi="Arial" w:cs="Arial"/>
                <w:sz w:val="20"/>
                <w:szCs w:val="20"/>
                <w:lang w:eastAsia="sl-SI"/>
              </w:rPr>
              <w:t>cionirano bivanje v študentskih domovih tistim tuj</w:t>
            </w:r>
            <w:r w:rsidR="00A55CDC" w:rsidRPr="00A34F5F">
              <w:rPr>
                <w:rFonts w:ascii="Arial" w:eastAsia="Times New Roman" w:hAnsi="Arial" w:cs="Arial"/>
                <w:sz w:val="20"/>
                <w:szCs w:val="20"/>
                <w:lang w:eastAsia="sl-SI"/>
              </w:rPr>
              <w:t>im državljanom</w:t>
            </w:r>
            <w:r w:rsidR="008D24A5" w:rsidRPr="00A34F5F">
              <w:rPr>
                <w:rFonts w:ascii="Arial" w:eastAsia="Times New Roman" w:hAnsi="Arial" w:cs="Arial"/>
                <w:sz w:val="20"/>
                <w:szCs w:val="20"/>
                <w:lang w:eastAsia="sl-SI"/>
              </w:rPr>
              <w:t xml:space="preserve"> oziroma državljanom držav članic EU, ki so sami ali pa </w:t>
            </w:r>
            <w:r w:rsidR="00F964CF" w:rsidRPr="00A34F5F">
              <w:rPr>
                <w:rFonts w:ascii="Arial" w:eastAsia="Times New Roman" w:hAnsi="Arial" w:cs="Arial"/>
                <w:sz w:val="20"/>
                <w:szCs w:val="20"/>
                <w:lang w:eastAsia="sl-SI"/>
              </w:rPr>
              <w:t xml:space="preserve">vsaj eden od njihovih staršev ali skrbnikov rezidenti Republike Slovenije za davčne namene. </w:t>
            </w:r>
            <w:r w:rsidR="00471812" w:rsidRPr="00A34F5F">
              <w:rPr>
                <w:rFonts w:ascii="Arial" w:eastAsia="Times New Roman" w:hAnsi="Arial" w:cs="Arial"/>
                <w:sz w:val="20"/>
                <w:szCs w:val="20"/>
                <w:lang w:eastAsia="sl-SI"/>
              </w:rPr>
              <w:t xml:space="preserve">  </w:t>
            </w:r>
          </w:p>
          <w:p w14:paraId="5F780344" w14:textId="77777777" w:rsidR="00B55287" w:rsidRPr="00A34F5F" w:rsidRDefault="00B55287" w:rsidP="00B55287">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p>
          <w:p w14:paraId="7A535DEE" w14:textId="6BF1621F" w:rsidR="001854E3" w:rsidRPr="00A34F5F" w:rsidRDefault="00C81971" w:rsidP="0084798D">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eastAsia="sl-SI"/>
              </w:rPr>
            </w:pPr>
            <w:r w:rsidRPr="00A34F5F">
              <w:rPr>
                <w:rFonts w:ascii="Arial" w:eastAsia="Times New Roman" w:hAnsi="Arial" w:cs="Times New Roman"/>
                <w:sz w:val="20"/>
                <w:szCs w:val="20"/>
                <w:lang w:eastAsia="sl-SI"/>
              </w:rPr>
              <w:t xml:space="preserve"> </w:t>
            </w:r>
          </w:p>
        </w:tc>
      </w:tr>
    </w:tbl>
    <w:p w14:paraId="13536272" w14:textId="77777777" w:rsidR="001854E3" w:rsidRPr="00A34F5F" w:rsidRDefault="001854E3" w:rsidP="00C6171F">
      <w:pPr>
        <w:overflowPunct w:val="0"/>
        <w:autoSpaceDE w:val="0"/>
        <w:autoSpaceDN w:val="0"/>
        <w:adjustRightInd w:val="0"/>
        <w:spacing w:after="0" w:line="288" w:lineRule="auto"/>
        <w:ind w:left="142"/>
        <w:jc w:val="both"/>
        <w:textAlignment w:val="baseline"/>
        <w:rPr>
          <w:rFonts w:ascii="Arial" w:eastAsia="Times New Roman" w:hAnsi="Arial" w:cs="Times New Roman"/>
          <w:b/>
          <w:sz w:val="20"/>
          <w:szCs w:val="20"/>
        </w:rPr>
      </w:pPr>
      <w:bookmarkStart w:id="2" w:name="_Hlk33617493"/>
      <w:bookmarkStart w:id="3" w:name="_Hlk530491953"/>
      <w:bookmarkEnd w:id="1"/>
      <w:bookmarkEnd w:id="2"/>
      <w:r w:rsidRPr="00A34F5F">
        <w:rPr>
          <w:rFonts w:ascii="Arial" w:eastAsia="Times New Roman" w:hAnsi="Arial" w:cs="Times New Roman"/>
          <w:b/>
          <w:sz w:val="20"/>
          <w:szCs w:val="20"/>
        </w:rPr>
        <w:lastRenderedPageBreak/>
        <w:t xml:space="preserve">3. OCENA FINANČNIH POSLEDIC PREDLOGA ZAKONA ZA DRŽAVNI PRORAČUN IN DRUGA JAVNA FINANČNA SREDSTVA </w:t>
      </w:r>
    </w:p>
    <w:p w14:paraId="3F6E0382" w14:textId="77777777" w:rsidR="001854E3" w:rsidRPr="00A34F5F" w:rsidRDefault="001854E3" w:rsidP="001854E3">
      <w:pPr>
        <w:overflowPunct w:val="0"/>
        <w:autoSpaceDE w:val="0"/>
        <w:autoSpaceDN w:val="0"/>
        <w:adjustRightInd w:val="0"/>
        <w:spacing w:after="0" w:line="288" w:lineRule="auto"/>
        <w:jc w:val="both"/>
        <w:textAlignment w:val="baseline"/>
        <w:rPr>
          <w:rFonts w:ascii="Arial" w:eastAsia="Times New Roman" w:hAnsi="Arial" w:cs="Times New Roman"/>
          <w:sz w:val="20"/>
          <w:szCs w:val="20"/>
        </w:rPr>
      </w:pPr>
    </w:p>
    <w:p w14:paraId="7A895DAD" w14:textId="6B14418E" w:rsidR="001854E3" w:rsidRPr="00A34F5F" w:rsidRDefault="00107250" w:rsidP="00C6171F">
      <w:pPr>
        <w:overflowPunct w:val="0"/>
        <w:autoSpaceDE w:val="0"/>
        <w:autoSpaceDN w:val="0"/>
        <w:adjustRightInd w:val="0"/>
        <w:spacing w:after="0" w:line="288" w:lineRule="auto"/>
        <w:ind w:left="142"/>
        <w:jc w:val="both"/>
        <w:textAlignment w:val="baseline"/>
        <w:rPr>
          <w:rFonts w:ascii="Arial" w:eastAsia="Times New Roman" w:hAnsi="Arial" w:cs="Times New Roman"/>
          <w:sz w:val="20"/>
          <w:szCs w:val="20"/>
        </w:rPr>
      </w:pPr>
      <w:r w:rsidRPr="00A34F5F">
        <w:rPr>
          <w:rFonts w:ascii="Arial" w:eastAsia="Times New Roman" w:hAnsi="Arial" w:cs="Times New Roman"/>
          <w:sz w:val="20"/>
          <w:szCs w:val="20"/>
        </w:rPr>
        <w:t>Predlog zakona nima finančnih posledic za državni proračun in druga javna finančna sredstva.</w:t>
      </w:r>
    </w:p>
    <w:p w14:paraId="02DBB2AF" w14:textId="77777777" w:rsidR="001854E3" w:rsidRPr="00A34F5F" w:rsidRDefault="001854E3" w:rsidP="001854E3">
      <w:pPr>
        <w:overflowPunct w:val="0"/>
        <w:autoSpaceDE w:val="0"/>
        <w:autoSpaceDN w:val="0"/>
        <w:adjustRightInd w:val="0"/>
        <w:spacing w:after="0" w:line="288" w:lineRule="auto"/>
        <w:jc w:val="both"/>
        <w:textAlignment w:val="baseline"/>
        <w:rPr>
          <w:rFonts w:ascii="Arial" w:eastAsia="Times New Roman" w:hAnsi="Arial" w:cs="Times New Roman"/>
          <w:sz w:val="20"/>
          <w:szCs w:val="20"/>
        </w:rPr>
      </w:pPr>
    </w:p>
    <w:tbl>
      <w:tblPr>
        <w:tblW w:w="8897" w:type="dxa"/>
        <w:tblLook w:val="04A0" w:firstRow="1" w:lastRow="0" w:firstColumn="1" w:lastColumn="0" w:noHBand="0" w:noVBand="1"/>
      </w:tblPr>
      <w:tblGrid>
        <w:gridCol w:w="8755"/>
        <w:gridCol w:w="142"/>
      </w:tblGrid>
      <w:tr w:rsidR="001854E3" w:rsidRPr="00A34F5F" w14:paraId="7C1638BE" w14:textId="77777777" w:rsidTr="1A65DF84">
        <w:tc>
          <w:tcPr>
            <w:tcW w:w="8897" w:type="dxa"/>
            <w:gridSpan w:val="2"/>
          </w:tcPr>
          <w:p w14:paraId="4162885D" w14:textId="77777777" w:rsidR="001854E3" w:rsidRPr="00A34F5F" w:rsidRDefault="001854E3" w:rsidP="001854E3">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rPr>
            </w:pPr>
            <w:r w:rsidRPr="00A34F5F">
              <w:rPr>
                <w:rFonts w:ascii="Arial" w:eastAsia="Times New Roman" w:hAnsi="Arial" w:cs="Arial"/>
                <w:b/>
                <w:sz w:val="20"/>
                <w:szCs w:val="20"/>
              </w:rPr>
              <w:t>4. NAVEDBA, DA SO SREDSTVA ZA IZVAJANJE ZAKONA V DRŽAVNEM PRORAČUNU ZAGOTOVLJENA, ČE PREDLOG ZAKONA PREDVIDEVA PORABO PRORAČUNSKIH SREDSTEV V OBDOBJU, ZA KATERO JE BIL DRŽAVNI PRORAČUN ŽE SPREJET</w:t>
            </w:r>
          </w:p>
        </w:tc>
      </w:tr>
      <w:tr w:rsidR="001854E3" w:rsidRPr="00A34F5F" w14:paraId="1D177BC5" w14:textId="77777777" w:rsidTr="1A65DF84">
        <w:tc>
          <w:tcPr>
            <w:tcW w:w="8897" w:type="dxa"/>
            <w:gridSpan w:val="2"/>
            <w:shd w:val="clear" w:color="auto" w:fill="auto"/>
          </w:tcPr>
          <w:p w14:paraId="2434EA91" w14:textId="72794374" w:rsidR="00262B1D" w:rsidRPr="00A34F5F" w:rsidRDefault="0055303F" w:rsidP="00262B1D">
            <w:pPr>
              <w:pStyle w:val="Oddelek"/>
              <w:numPr>
                <w:ilvl w:val="0"/>
                <w:numId w:val="0"/>
              </w:numPr>
              <w:jc w:val="both"/>
              <w:rPr>
                <w:b w:val="0"/>
                <w:sz w:val="20"/>
                <w:szCs w:val="20"/>
              </w:rPr>
            </w:pPr>
            <w:r w:rsidRPr="00A34F5F">
              <w:rPr>
                <w:b w:val="0"/>
                <w:sz w:val="20"/>
                <w:szCs w:val="20"/>
              </w:rPr>
              <w:t>Na podlagi predloga zakona se poraba proračunskih sredstev v obdobju, za kater</w:t>
            </w:r>
            <w:r w:rsidR="00110F89" w:rsidRPr="00A34F5F">
              <w:rPr>
                <w:b w:val="0"/>
                <w:sz w:val="20"/>
                <w:szCs w:val="20"/>
              </w:rPr>
              <w:t>ega</w:t>
            </w:r>
            <w:r w:rsidRPr="00A34F5F">
              <w:rPr>
                <w:b w:val="0"/>
                <w:sz w:val="20"/>
                <w:szCs w:val="20"/>
              </w:rPr>
              <w:t xml:space="preserve"> je bil državni proračun </w:t>
            </w:r>
            <w:r w:rsidR="00110F89" w:rsidRPr="00A34F5F">
              <w:rPr>
                <w:b w:val="0"/>
                <w:sz w:val="20"/>
                <w:szCs w:val="20"/>
              </w:rPr>
              <w:t xml:space="preserve">že </w:t>
            </w:r>
            <w:r w:rsidRPr="00A34F5F">
              <w:rPr>
                <w:b w:val="0"/>
                <w:sz w:val="20"/>
                <w:szCs w:val="20"/>
              </w:rPr>
              <w:t>sprejet, ne bo povečala.</w:t>
            </w:r>
          </w:p>
        </w:tc>
      </w:tr>
      <w:tr w:rsidR="001854E3" w:rsidRPr="00A34F5F" w14:paraId="4C7660DA" w14:textId="77777777" w:rsidTr="1A65DF84">
        <w:trPr>
          <w:gridAfter w:val="1"/>
          <w:wAfter w:w="142" w:type="dxa"/>
        </w:trPr>
        <w:tc>
          <w:tcPr>
            <w:tcW w:w="8755" w:type="dxa"/>
          </w:tcPr>
          <w:p w14:paraId="013CEFCB" w14:textId="77777777" w:rsidR="00AB0A0F" w:rsidRPr="00A34F5F" w:rsidRDefault="00AB0A0F" w:rsidP="001854E3">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rPr>
            </w:pPr>
            <w:bookmarkStart w:id="4" w:name="_Hlk535495137"/>
          </w:p>
          <w:p w14:paraId="28F3E5CC" w14:textId="042B03C9" w:rsidR="001854E3" w:rsidRPr="00A34F5F" w:rsidRDefault="001854E3" w:rsidP="001854E3">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rPr>
            </w:pPr>
            <w:r w:rsidRPr="00A34F5F">
              <w:rPr>
                <w:rFonts w:ascii="Arial" w:eastAsia="Times New Roman" w:hAnsi="Arial" w:cs="Arial"/>
                <w:b/>
                <w:sz w:val="20"/>
                <w:szCs w:val="20"/>
              </w:rPr>
              <w:t>5. PRIKAZ UREDITVE V DRUGIH PRAVNIH SISTEMIH IN PRILAGOJENOSTI PREDLAGANE UREDITVE PRAVU EVROPSKE UNIJE</w:t>
            </w:r>
          </w:p>
          <w:p w14:paraId="7DD5B7D5" w14:textId="77777777" w:rsidR="001854E3" w:rsidRPr="00A34F5F" w:rsidRDefault="001854E3" w:rsidP="001854E3">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rPr>
            </w:pPr>
          </w:p>
          <w:p w14:paraId="0AFA6FCD" w14:textId="77777777" w:rsidR="001854E3" w:rsidRPr="00A34F5F" w:rsidRDefault="001854E3" w:rsidP="1D5547E1">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bCs/>
                <w:sz w:val="20"/>
                <w:szCs w:val="20"/>
              </w:rPr>
            </w:pPr>
            <w:r w:rsidRPr="00A34F5F">
              <w:rPr>
                <w:rFonts w:ascii="Arial" w:eastAsia="Times New Roman" w:hAnsi="Arial" w:cs="Arial"/>
                <w:b/>
                <w:bCs/>
                <w:sz w:val="20"/>
                <w:szCs w:val="20"/>
                <w:lang w:eastAsia="sl-SI"/>
              </w:rPr>
              <w:t>5.1 Prikaz ureditve v državah članicah EU</w:t>
            </w:r>
          </w:p>
          <w:p w14:paraId="449FC40B" w14:textId="77777777" w:rsidR="001854E3" w:rsidRPr="00A34F5F" w:rsidRDefault="001854E3" w:rsidP="001854E3">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rPr>
            </w:pPr>
          </w:p>
          <w:p w14:paraId="4030B928" w14:textId="77777777" w:rsidR="00B55287" w:rsidRPr="00A34F5F" w:rsidRDefault="00B55287" w:rsidP="00B55287">
            <w:pPr>
              <w:spacing w:after="0" w:line="240" w:lineRule="exact"/>
              <w:jc w:val="both"/>
              <w:rPr>
                <w:rFonts w:ascii="Arial" w:eastAsia="Times New Roman" w:hAnsi="Arial" w:cs="Arial"/>
                <w:b/>
                <w:sz w:val="20"/>
                <w:szCs w:val="20"/>
              </w:rPr>
            </w:pPr>
            <w:r w:rsidRPr="00A34F5F">
              <w:rPr>
                <w:rFonts w:ascii="Arial" w:eastAsia="Times New Roman" w:hAnsi="Arial" w:cs="Arial"/>
                <w:b/>
                <w:sz w:val="20"/>
                <w:szCs w:val="20"/>
              </w:rPr>
              <w:t>Avstrija</w:t>
            </w:r>
          </w:p>
          <w:p w14:paraId="283C013C" w14:textId="77777777" w:rsidR="00B55287" w:rsidRPr="00A34F5F" w:rsidRDefault="00B55287" w:rsidP="00B55287">
            <w:pPr>
              <w:spacing w:after="0" w:line="240" w:lineRule="exact"/>
              <w:jc w:val="center"/>
              <w:rPr>
                <w:rFonts w:ascii="Arial" w:eastAsia="Times New Roman" w:hAnsi="Arial" w:cs="Arial"/>
                <w:sz w:val="20"/>
                <w:szCs w:val="20"/>
              </w:rPr>
            </w:pPr>
          </w:p>
          <w:p w14:paraId="21081C23" w14:textId="2176D459" w:rsidR="00B55287" w:rsidRPr="00A34F5F" w:rsidRDefault="00B55287" w:rsidP="00B55287">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Visokošolsko izobraževanje v Avstriji izvajajo javne univerze, univerze visokih strokovnih šol (</w:t>
            </w:r>
            <w:proofErr w:type="spellStart"/>
            <w:r w:rsidRPr="00A34F5F">
              <w:rPr>
                <w:rFonts w:ascii="Arial" w:eastAsia="Times New Roman" w:hAnsi="Arial" w:cs="Arial"/>
                <w:sz w:val="20"/>
                <w:szCs w:val="20"/>
              </w:rPr>
              <w:t>Fachhochschulen</w:t>
            </w:r>
            <w:proofErr w:type="spellEnd"/>
            <w:r w:rsidRPr="00A34F5F">
              <w:rPr>
                <w:rFonts w:ascii="Arial" w:eastAsia="Times New Roman" w:hAnsi="Arial" w:cs="Arial"/>
                <w:sz w:val="20"/>
                <w:szCs w:val="20"/>
              </w:rPr>
              <w:t>), zasebne univerze in visoke šole, ki izvajajo pedagoške programe (</w:t>
            </w:r>
            <w:proofErr w:type="spellStart"/>
            <w:r w:rsidRPr="00A34F5F">
              <w:rPr>
                <w:rFonts w:ascii="Arial" w:eastAsia="Times New Roman" w:hAnsi="Arial" w:cs="Arial"/>
                <w:sz w:val="20"/>
                <w:szCs w:val="20"/>
              </w:rPr>
              <w:t>Pädagogische</w:t>
            </w:r>
            <w:proofErr w:type="spellEnd"/>
            <w:r w:rsidRPr="00A34F5F">
              <w:rPr>
                <w:rFonts w:ascii="Arial" w:eastAsia="Times New Roman" w:hAnsi="Arial" w:cs="Arial"/>
                <w:sz w:val="20"/>
                <w:szCs w:val="20"/>
              </w:rPr>
              <w:t xml:space="preserve"> </w:t>
            </w:r>
            <w:proofErr w:type="spellStart"/>
            <w:r w:rsidRPr="00A34F5F">
              <w:rPr>
                <w:rFonts w:ascii="Arial" w:eastAsia="Times New Roman" w:hAnsi="Arial" w:cs="Arial"/>
                <w:sz w:val="20"/>
                <w:szCs w:val="20"/>
              </w:rPr>
              <w:t>Hochschulen</w:t>
            </w:r>
            <w:proofErr w:type="spellEnd"/>
            <w:r w:rsidRPr="00A34F5F">
              <w:rPr>
                <w:rFonts w:ascii="Arial" w:eastAsia="Times New Roman" w:hAnsi="Arial" w:cs="Arial"/>
                <w:sz w:val="20"/>
                <w:szCs w:val="20"/>
              </w:rPr>
              <w:t>).</w:t>
            </w:r>
          </w:p>
          <w:p w14:paraId="0B113B61" w14:textId="3ABC0151" w:rsidR="00B047FD" w:rsidRPr="00A34F5F" w:rsidRDefault="005E2B9F" w:rsidP="00B55287">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 xml:space="preserve">Zakon o univerzah </w:t>
            </w:r>
            <w:r w:rsidR="00967A93" w:rsidRPr="00A34F5F">
              <w:rPr>
                <w:rFonts w:ascii="Arial" w:eastAsia="Times New Roman" w:hAnsi="Arial" w:cs="Arial"/>
                <w:sz w:val="20"/>
                <w:szCs w:val="20"/>
              </w:rPr>
              <w:t>(</w:t>
            </w:r>
            <w:proofErr w:type="spellStart"/>
            <w:r w:rsidR="00967A93" w:rsidRPr="00A34F5F">
              <w:rPr>
                <w:rFonts w:ascii="Arial" w:eastAsia="Times New Roman" w:hAnsi="Arial" w:cs="Arial"/>
                <w:sz w:val="20"/>
                <w:szCs w:val="20"/>
              </w:rPr>
              <w:t>Bundesgesetz</w:t>
            </w:r>
            <w:proofErr w:type="spellEnd"/>
            <w:r w:rsidR="00967A93" w:rsidRPr="00A34F5F">
              <w:rPr>
                <w:rFonts w:ascii="Arial" w:eastAsia="Times New Roman" w:hAnsi="Arial" w:cs="Arial"/>
                <w:sz w:val="20"/>
                <w:szCs w:val="20"/>
              </w:rPr>
              <w:t xml:space="preserve"> </w:t>
            </w:r>
            <w:proofErr w:type="spellStart"/>
            <w:r w:rsidR="00967A93" w:rsidRPr="00A34F5F">
              <w:rPr>
                <w:rFonts w:ascii="Arial" w:eastAsia="Times New Roman" w:hAnsi="Arial" w:cs="Arial"/>
                <w:sz w:val="20"/>
                <w:szCs w:val="20"/>
              </w:rPr>
              <w:t>über</w:t>
            </w:r>
            <w:proofErr w:type="spellEnd"/>
            <w:r w:rsidR="00967A93" w:rsidRPr="00A34F5F">
              <w:rPr>
                <w:rFonts w:ascii="Arial" w:eastAsia="Times New Roman" w:hAnsi="Arial" w:cs="Arial"/>
                <w:sz w:val="20"/>
                <w:szCs w:val="20"/>
              </w:rPr>
              <w:t xml:space="preserve"> die </w:t>
            </w:r>
            <w:proofErr w:type="spellStart"/>
            <w:r w:rsidR="00967A93" w:rsidRPr="00A34F5F">
              <w:rPr>
                <w:rFonts w:ascii="Arial" w:eastAsia="Times New Roman" w:hAnsi="Arial" w:cs="Arial"/>
                <w:sz w:val="20"/>
                <w:szCs w:val="20"/>
              </w:rPr>
              <w:t>Organisation</w:t>
            </w:r>
            <w:proofErr w:type="spellEnd"/>
            <w:r w:rsidR="00967A93" w:rsidRPr="00A34F5F">
              <w:rPr>
                <w:rFonts w:ascii="Arial" w:eastAsia="Times New Roman" w:hAnsi="Arial" w:cs="Arial"/>
                <w:sz w:val="20"/>
                <w:szCs w:val="20"/>
              </w:rPr>
              <w:t xml:space="preserve"> der </w:t>
            </w:r>
            <w:proofErr w:type="spellStart"/>
            <w:r w:rsidR="00967A93" w:rsidRPr="00A34F5F">
              <w:rPr>
                <w:rFonts w:ascii="Arial" w:eastAsia="Times New Roman" w:hAnsi="Arial" w:cs="Arial"/>
                <w:sz w:val="20"/>
                <w:szCs w:val="20"/>
              </w:rPr>
              <w:t>Universitäten</w:t>
            </w:r>
            <w:proofErr w:type="spellEnd"/>
            <w:r w:rsidR="00967A93" w:rsidRPr="00A34F5F">
              <w:rPr>
                <w:rFonts w:ascii="Arial" w:eastAsia="Times New Roman" w:hAnsi="Arial" w:cs="Arial"/>
                <w:sz w:val="20"/>
                <w:szCs w:val="20"/>
              </w:rPr>
              <w:t xml:space="preserve"> </w:t>
            </w:r>
            <w:proofErr w:type="spellStart"/>
            <w:r w:rsidR="00967A93" w:rsidRPr="00A34F5F">
              <w:rPr>
                <w:rFonts w:ascii="Arial" w:eastAsia="Times New Roman" w:hAnsi="Arial" w:cs="Arial"/>
                <w:sz w:val="20"/>
                <w:szCs w:val="20"/>
              </w:rPr>
              <w:t>und</w:t>
            </w:r>
            <w:proofErr w:type="spellEnd"/>
            <w:r w:rsidR="00967A93" w:rsidRPr="00A34F5F">
              <w:rPr>
                <w:rFonts w:ascii="Arial" w:eastAsia="Times New Roman" w:hAnsi="Arial" w:cs="Arial"/>
                <w:sz w:val="20"/>
                <w:szCs w:val="20"/>
              </w:rPr>
              <w:t xml:space="preserve"> </w:t>
            </w:r>
            <w:proofErr w:type="spellStart"/>
            <w:r w:rsidR="00967A93" w:rsidRPr="00A34F5F">
              <w:rPr>
                <w:rFonts w:ascii="Arial" w:eastAsia="Times New Roman" w:hAnsi="Arial" w:cs="Arial"/>
                <w:sz w:val="20"/>
                <w:szCs w:val="20"/>
              </w:rPr>
              <w:t>ihre</w:t>
            </w:r>
            <w:proofErr w:type="spellEnd"/>
            <w:r w:rsidR="00967A93" w:rsidRPr="00A34F5F">
              <w:rPr>
                <w:rFonts w:ascii="Arial" w:eastAsia="Times New Roman" w:hAnsi="Arial" w:cs="Arial"/>
                <w:sz w:val="20"/>
                <w:szCs w:val="20"/>
              </w:rPr>
              <w:t xml:space="preserve"> </w:t>
            </w:r>
            <w:proofErr w:type="spellStart"/>
            <w:r w:rsidR="00967A93" w:rsidRPr="00A34F5F">
              <w:rPr>
                <w:rFonts w:ascii="Arial" w:eastAsia="Times New Roman" w:hAnsi="Arial" w:cs="Arial"/>
                <w:sz w:val="20"/>
                <w:szCs w:val="20"/>
              </w:rPr>
              <w:t>Studien</w:t>
            </w:r>
            <w:proofErr w:type="spellEnd"/>
            <w:r w:rsidR="00967A93" w:rsidRPr="00A34F5F">
              <w:rPr>
                <w:rFonts w:ascii="Arial" w:eastAsia="Times New Roman" w:hAnsi="Arial" w:cs="Arial"/>
                <w:sz w:val="20"/>
                <w:szCs w:val="20"/>
              </w:rPr>
              <w:t xml:space="preserve"> (</w:t>
            </w:r>
            <w:proofErr w:type="spellStart"/>
            <w:r w:rsidR="00967A93" w:rsidRPr="00A34F5F">
              <w:rPr>
                <w:rFonts w:ascii="Arial" w:eastAsia="Times New Roman" w:hAnsi="Arial" w:cs="Arial"/>
                <w:sz w:val="20"/>
                <w:szCs w:val="20"/>
              </w:rPr>
              <w:t>Universitätsgesetz</w:t>
            </w:r>
            <w:proofErr w:type="spellEnd"/>
            <w:r w:rsidR="00967A93" w:rsidRPr="00A34F5F">
              <w:rPr>
                <w:rFonts w:ascii="Arial" w:eastAsia="Times New Roman" w:hAnsi="Arial" w:cs="Arial"/>
                <w:sz w:val="20"/>
                <w:szCs w:val="20"/>
              </w:rPr>
              <w:t xml:space="preserve"> 2002 – UG</w:t>
            </w:r>
            <w:r w:rsidR="00B047FD" w:rsidRPr="00A34F5F">
              <w:rPr>
                <w:rFonts w:ascii="Arial" w:eastAsia="Times New Roman" w:hAnsi="Arial" w:cs="Arial"/>
                <w:sz w:val="20"/>
                <w:szCs w:val="20"/>
              </w:rPr>
              <w:t xml:space="preserve"> z dopolnitvami;</w:t>
            </w:r>
          </w:p>
          <w:p w14:paraId="5AC06EE3" w14:textId="43A72792" w:rsidR="00B047FD" w:rsidRPr="00A34F5F" w:rsidRDefault="008837E9" w:rsidP="1A65DF84">
            <w:pPr>
              <w:spacing w:after="0" w:line="240" w:lineRule="exact"/>
              <w:jc w:val="both"/>
              <w:rPr>
                <w:rFonts w:ascii="Arial" w:eastAsia="Times New Roman" w:hAnsi="Arial" w:cs="Arial"/>
                <w:sz w:val="20"/>
                <w:szCs w:val="20"/>
              </w:rPr>
            </w:pPr>
            <w:hyperlink r:id="rId18">
              <w:r w:rsidR="00B047FD" w:rsidRPr="00A34F5F">
                <w:rPr>
                  <w:rStyle w:val="Hiperpovezava"/>
                  <w:rFonts w:ascii="Arial" w:eastAsia="Times New Roman" w:hAnsi="Arial" w:cs="Arial"/>
                  <w:sz w:val="20"/>
                  <w:szCs w:val="20"/>
                </w:rPr>
                <w:t>https://www.ris.bka.gv.at/Dokumente/Erv/ERV_2002_1_120/ERV_2002_1_120.html</w:t>
              </w:r>
            </w:hyperlink>
            <w:r w:rsidR="00967A93" w:rsidRPr="00A34F5F">
              <w:rPr>
                <w:rFonts w:ascii="Arial" w:eastAsia="Times New Roman" w:hAnsi="Arial" w:cs="Arial"/>
                <w:sz w:val="20"/>
                <w:szCs w:val="20"/>
              </w:rPr>
              <w:t>)</w:t>
            </w:r>
            <w:r w:rsidR="00B047FD" w:rsidRPr="00A34F5F">
              <w:rPr>
                <w:rFonts w:ascii="Arial" w:eastAsia="Times New Roman" w:hAnsi="Arial" w:cs="Arial"/>
                <w:sz w:val="20"/>
                <w:szCs w:val="20"/>
              </w:rPr>
              <w:t xml:space="preserve"> določa, da so univerze pravne osebe javnega prava. Univerze imajo imuniteto pred ministrskimi navodili in svobodo sprejemanja statutov – univerze opravljajo svoje naloge v okviru zakona in odlokov brez omejitev ministrskih navodil in sprejemajo svoje statute v okviru zakona.</w:t>
            </w:r>
          </w:p>
          <w:p w14:paraId="792508C3" w14:textId="44D18A17" w:rsidR="000520BE" w:rsidRPr="00A34F5F" w:rsidRDefault="009639E4" w:rsidP="00B047FD">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 xml:space="preserve">Univerzo upravlja in zastopa rektorat. </w:t>
            </w:r>
            <w:r w:rsidR="00B047FD" w:rsidRPr="00A34F5F">
              <w:rPr>
                <w:rFonts w:ascii="Arial" w:eastAsia="Times New Roman" w:hAnsi="Arial" w:cs="Arial"/>
                <w:sz w:val="20"/>
                <w:szCs w:val="20"/>
              </w:rPr>
              <w:t>V poglavju o računovodstvu in poročanju zakon določa, da je za poročanje odgovoren rektorat, ki mora predložiti računovodske izkaze skupaj z revizorskim poročilom svetu univerze do 30. aprila vsako leto.</w:t>
            </w:r>
          </w:p>
          <w:p w14:paraId="075A88CB" w14:textId="77777777" w:rsidR="000520BE" w:rsidRPr="00A34F5F" w:rsidRDefault="000520BE" w:rsidP="000520BE">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 xml:space="preserve">Univerze lahko poleg javnega financiranja pridobivajo tudi dodatna sredstva, s katerimi razpolagajo same. </w:t>
            </w:r>
          </w:p>
          <w:p w14:paraId="7037472E" w14:textId="1A8F8CEB" w:rsidR="00B047FD" w:rsidRPr="00A34F5F" w:rsidRDefault="000520BE" w:rsidP="00B047FD">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Pri opravljanju zakonsko določenih nalog so univerze upravičene do vseh oprostitev davkov in dajatev, ki jih zvezni vladi priznava zvezna zakonodaja.</w:t>
            </w:r>
            <w:r w:rsidR="00B047FD" w:rsidRPr="00A34F5F">
              <w:rPr>
                <w:rFonts w:ascii="Arial" w:eastAsia="Times New Roman" w:hAnsi="Arial" w:cs="Arial"/>
                <w:sz w:val="20"/>
                <w:szCs w:val="20"/>
              </w:rPr>
              <w:t xml:space="preserve"> </w:t>
            </w:r>
          </w:p>
          <w:p w14:paraId="0C0C5AF9" w14:textId="77777777" w:rsidR="00E96D9B" w:rsidRPr="00A34F5F" w:rsidRDefault="00E96D9B" w:rsidP="00B55287">
            <w:pPr>
              <w:spacing w:after="0" w:line="240" w:lineRule="exact"/>
              <w:rPr>
                <w:rFonts w:ascii="Arial" w:eastAsia="Times New Roman" w:hAnsi="Arial" w:cs="Arial"/>
                <w:b/>
                <w:sz w:val="20"/>
                <w:szCs w:val="20"/>
              </w:rPr>
            </w:pPr>
          </w:p>
          <w:p w14:paraId="613DA9D6" w14:textId="7FDE3E63" w:rsidR="00B55287" w:rsidRPr="00A34F5F" w:rsidRDefault="00B55287" w:rsidP="00B55287">
            <w:pPr>
              <w:spacing w:after="0" w:line="240" w:lineRule="exact"/>
              <w:rPr>
                <w:rFonts w:ascii="Arial" w:eastAsia="Times New Roman" w:hAnsi="Arial" w:cs="Arial"/>
                <w:b/>
                <w:sz w:val="20"/>
                <w:szCs w:val="20"/>
              </w:rPr>
            </w:pPr>
            <w:r w:rsidRPr="00A34F5F">
              <w:rPr>
                <w:rFonts w:ascii="Arial" w:eastAsia="Times New Roman" w:hAnsi="Arial" w:cs="Arial"/>
                <w:b/>
                <w:sz w:val="20"/>
                <w:szCs w:val="20"/>
              </w:rPr>
              <w:t>Finska</w:t>
            </w:r>
          </w:p>
          <w:p w14:paraId="15A96617" w14:textId="77777777" w:rsidR="00B55287" w:rsidRPr="00A34F5F" w:rsidRDefault="00B55287" w:rsidP="00B55287">
            <w:pPr>
              <w:spacing w:after="0" w:line="240" w:lineRule="exact"/>
              <w:jc w:val="center"/>
              <w:rPr>
                <w:rFonts w:ascii="Arial" w:eastAsia="Times New Roman" w:hAnsi="Arial" w:cs="Arial"/>
                <w:sz w:val="20"/>
                <w:szCs w:val="20"/>
              </w:rPr>
            </w:pPr>
          </w:p>
          <w:p w14:paraId="1EBE30B0" w14:textId="77777777" w:rsidR="00B55287" w:rsidRPr="00A34F5F" w:rsidRDefault="00B55287" w:rsidP="00B55287">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 xml:space="preserve">Finski sistem visokega šolstva vključuje javne univerze </w:t>
            </w:r>
            <w:r w:rsidRPr="00A34F5F">
              <w:rPr>
                <w:rFonts w:ascii="Arial" w:eastAsia="Times New Roman" w:hAnsi="Arial" w:cs="Arial"/>
                <w:i/>
                <w:sz w:val="20"/>
                <w:szCs w:val="20"/>
              </w:rPr>
              <w:t>(</w:t>
            </w:r>
            <w:proofErr w:type="spellStart"/>
            <w:r w:rsidRPr="00A34F5F">
              <w:rPr>
                <w:rFonts w:ascii="Arial" w:eastAsia="Times New Roman" w:hAnsi="Arial" w:cs="Arial"/>
                <w:i/>
                <w:sz w:val="20"/>
                <w:szCs w:val="20"/>
              </w:rPr>
              <w:t>yliopisto</w:t>
            </w:r>
            <w:proofErr w:type="spellEnd"/>
            <w:r w:rsidRPr="00A34F5F">
              <w:rPr>
                <w:rFonts w:ascii="Arial" w:eastAsia="Times New Roman" w:hAnsi="Arial" w:cs="Arial"/>
                <w:i/>
                <w:sz w:val="20"/>
                <w:szCs w:val="20"/>
              </w:rPr>
              <w:t>/</w:t>
            </w:r>
            <w:proofErr w:type="spellStart"/>
            <w:r w:rsidRPr="00A34F5F">
              <w:rPr>
                <w:rFonts w:ascii="Arial" w:eastAsia="Times New Roman" w:hAnsi="Arial" w:cs="Arial"/>
                <w:i/>
                <w:sz w:val="20"/>
                <w:szCs w:val="20"/>
              </w:rPr>
              <w:t>universitet</w:t>
            </w:r>
            <w:proofErr w:type="spellEnd"/>
            <w:r w:rsidRPr="00A34F5F">
              <w:rPr>
                <w:rFonts w:ascii="Arial" w:eastAsia="Times New Roman" w:hAnsi="Arial" w:cs="Arial"/>
                <w:sz w:val="20"/>
                <w:szCs w:val="20"/>
              </w:rPr>
              <w:t>) in politehnike (</w:t>
            </w:r>
            <w:proofErr w:type="spellStart"/>
            <w:r w:rsidRPr="00A34F5F">
              <w:rPr>
                <w:rFonts w:ascii="Arial" w:eastAsia="Times New Roman" w:hAnsi="Arial" w:cs="Arial"/>
                <w:i/>
                <w:sz w:val="20"/>
                <w:szCs w:val="20"/>
              </w:rPr>
              <w:t>ammattikorkeakoulu</w:t>
            </w:r>
            <w:proofErr w:type="spellEnd"/>
            <w:r w:rsidRPr="00A34F5F">
              <w:rPr>
                <w:rFonts w:ascii="Arial" w:eastAsia="Times New Roman" w:hAnsi="Arial" w:cs="Arial"/>
                <w:i/>
                <w:sz w:val="20"/>
                <w:szCs w:val="20"/>
              </w:rPr>
              <w:t>, AMK/</w:t>
            </w:r>
            <w:proofErr w:type="spellStart"/>
            <w:r w:rsidRPr="00A34F5F">
              <w:rPr>
                <w:rFonts w:ascii="Arial" w:eastAsia="Times New Roman" w:hAnsi="Arial" w:cs="Arial"/>
                <w:i/>
                <w:sz w:val="20"/>
                <w:szCs w:val="20"/>
              </w:rPr>
              <w:t>yrkeshögskola</w:t>
            </w:r>
            <w:proofErr w:type="spellEnd"/>
            <w:r w:rsidRPr="00A34F5F">
              <w:rPr>
                <w:rFonts w:ascii="Arial" w:eastAsia="Times New Roman" w:hAnsi="Arial" w:cs="Arial"/>
                <w:i/>
                <w:sz w:val="20"/>
                <w:szCs w:val="20"/>
              </w:rPr>
              <w:t>, YH</w:t>
            </w:r>
            <w:r w:rsidRPr="00A34F5F">
              <w:rPr>
                <w:rFonts w:ascii="Arial" w:eastAsia="Times New Roman" w:hAnsi="Arial" w:cs="Arial"/>
                <w:sz w:val="20"/>
                <w:szCs w:val="20"/>
              </w:rPr>
              <w:t xml:space="preserve">) ter univerzo za narodno obrambo, ki je v pristojnosti ministrstva za obrambo. Univerze lahko sestavljajo različne fakultete, ali pa fakultete </w:t>
            </w:r>
            <w:r w:rsidRPr="00A34F5F">
              <w:rPr>
                <w:rFonts w:ascii="Arial" w:eastAsia="Times New Roman" w:hAnsi="Arial" w:cs="Arial"/>
                <w:sz w:val="20"/>
                <w:szCs w:val="20"/>
              </w:rPr>
              <w:lastRenderedPageBreak/>
              <w:t xml:space="preserve">samo določenih področij. Prav vse pa morajo izvajati visokošolske študijske izobraževalne programe in raziskovalno dejavnost. Zasebnih univerz finski sistem nima. </w:t>
            </w:r>
          </w:p>
          <w:p w14:paraId="22CD20B5" w14:textId="224256D2" w:rsidR="00B55287" w:rsidRPr="00A34F5F" w:rsidRDefault="00B55287" w:rsidP="00B55287">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Univerze so bile do sprejetja zakonodaje iz leta 2009 del državne uprave. Določbe zakona iz 2009 so okrepile avtonomijo univerz (</w:t>
            </w:r>
            <w:proofErr w:type="spellStart"/>
            <w:r w:rsidRPr="00A34F5F">
              <w:rPr>
                <w:rFonts w:ascii="Arial" w:eastAsia="Times New Roman" w:hAnsi="Arial" w:cs="Arial"/>
                <w:sz w:val="20"/>
                <w:szCs w:val="20"/>
              </w:rPr>
              <w:t>Universities</w:t>
            </w:r>
            <w:proofErr w:type="spellEnd"/>
            <w:r w:rsidRPr="00A34F5F">
              <w:rPr>
                <w:rFonts w:ascii="Arial" w:eastAsia="Times New Roman" w:hAnsi="Arial" w:cs="Arial"/>
                <w:sz w:val="20"/>
                <w:szCs w:val="20"/>
              </w:rPr>
              <w:t xml:space="preserve"> </w:t>
            </w:r>
            <w:proofErr w:type="spellStart"/>
            <w:r w:rsidRPr="00A34F5F">
              <w:rPr>
                <w:rFonts w:ascii="Arial" w:eastAsia="Times New Roman" w:hAnsi="Arial" w:cs="Arial"/>
                <w:sz w:val="20"/>
                <w:szCs w:val="20"/>
              </w:rPr>
              <w:t>Act</w:t>
            </w:r>
            <w:proofErr w:type="spellEnd"/>
            <w:r w:rsidRPr="00A34F5F">
              <w:rPr>
                <w:rFonts w:ascii="Arial" w:eastAsia="Times New Roman" w:hAnsi="Arial" w:cs="Arial"/>
                <w:sz w:val="20"/>
                <w:szCs w:val="20"/>
              </w:rPr>
              <w:t xml:space="preserve"> 558/2009 </w:t>
            </w:r>
            <w:proofErr w:type="spellStart"/>
            <w:r w:rsidRPr="00A34F5F">
              <w:rPr>
                <w:rFonts w:ascii="Arial" w:eastAsia="Times New Roman" w:hAnsi="Arial" w:cs="Arial"/>
                <w:sz w:val="20"/>
                <w:szCs w:val="20"/>
              </w:rPr>
              <w:t>and</w:t>
            </w:r>
            <w:proofErr w:type="spellEnd"/>
            <w:r w:rsidRPr="00A34F5F">
              <w:rPr>
                <w:rFonts w:ascii="Arial" w:eastAsia="Times New Roman" w:hAnsi="Arial" w:cs="Arial"/>
                <w:sz w:val="20"/>
                <w:szCs w:val="20"/>
              </w:rPr>
              <w:t xml:space="preserve"> </w:t>
            </w:r>
            <w:proofErr w:type="spellStart"/>
            <w:r w:rsidRPr="00A34F5F">
              <w:rPr>
                <w:rFonts w:ascii="Arial" w:eastAsia="Times New Roman" w:hAnsi="Arial" w:cs="Arial"/>
                <w:sz w:val="20"/>
                <w:szCs w:val="20"/>
              </w:rPr>
              <w:t>Decree</w:t>
            </w:r>
            <w:proofErr w:type="spellEnd"/>
            <w:r w:rsidRPr="00A34F5F">
              <w:rPr>
                <w:rFonts w:ascii="Arial" w:eastAsia="Times New Roman" w:hAnsi="Arial" w:cs="Arial"/>
                <w:sz w:val="20"/>
                <w:szCs w:val="20"/>
              </w:rPr>
              <w:t xml:space="preserve"> 770/2009). </w:t>
            </w:r>
          </w:p>
          <w:p w14:paraId="26A653AA" w14:textId="77777777" w:rsidR="00E678FB" w:rsidRPr="00A34F5F" w:rsidRDefault="00B55287" w:rsidP="00B55287">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 xml:space="preserve">Za izvajanje nalog iz javne službe sredstva zagotavlja država. Dodatna sredstva, ki jih pridobi univerza (možnost tudi donacij in daril), upravlja sama, vendar mora za ta del financ voditi ločene račune. Za poslovanje iz javnih sredstev </w:t>
            </w:r>
            <w:r w:rsidR="00E96D9B" w:rsidRPr="00A34F5F">
              <w:rPr>
                <w:rFonts w:ascii="Arial" w:eastAsia="Times New Roman" w:hAnsi="Arial" w:cs="Arial"/>
                <w:sz w:val="20"/>
                <w:szCs w:val="20"/>
              </w:rPr>
              <w:t>so univerze</w:t>
            </w:r>
            <w:r w:rsidRPr="00A34F5F">
              <w:rPr>
                <w:rFonts w:ascii="Arial" w:eastAsia="Times New Roman" w:hAnsi="Arial" w:cs="Arial"/>
                <w:sz w:val="20"/>
                <w:szCs w:val="20"/>
              </w:rPr>
              <w:t xml:space="preserve"> v celoti odgovorn</w:t>
            </w:r>
            <w:r w:rsidR="00E96D9B" w:rsidRPr="00A34F5F">
              <w:rPr>
                <w:rFonts w:ascii="Arial" w:eastAsia="Times New Roman" w:hAnsi="Arial" w:cs="Arial"/>
                <w:sz w:val="20"/>
                <w:szCs w:val="20"/>
              </w:rPr>
              <w:t>e</w:t>
            </w:r>
            <w:r w:rsidRPr="00A34F5F">
              <w:rPr>
                <w:rFonts w:ascii="Arial" w:eastAsia="Times New Roman" w:hAnsi="Arial" w:cs="Arial"/>
                <w:sz w:val="20"/>
                <w:szCs w:val="20"/>
              </w:rPr>
              <w:t xml:space="preserve"> ministrstvu.</w:t>
            </w:r>
          </w:p>
          <w:p w14:paraId="7D379E37" w14:textId="11923123" w:rsidR="00591849" w:rsidRPr="00A34F5F" w:rsidRDefault="00591849" w:rsidP="00B55287">
            <w:pPr>
              <w:spacing w:after="0" w:line="240" w:lineRule="exact"/>
              <w:jc w:val="both"/>
              <w:rPr>
                <w:rFonts w:ascii="Arial" w:eastAsia="Times New Roman" w:hAnsi="Arial" w:cs="Arial"/>
                <w:sz w:val="20"/>
                <w:szCs w:val="20"/>
              </w:rPr>
            </w:pPr>
          </w:p>
          <w:p w14:paraId="3073C423" w14:textId="426FE91A" w:rsidR="00B41D8E" w:rsidRPr="00A34F5F" w:rsidRDefault="00B41D8E" w:rsidP="00B55287">
            <w:pPr>
              <w:spacing w:after="0" w:line="240" w:lineRule="exact"/>
              <w:jc w:val="both"/>
              <w:rPr>
                <w:rFonts w:ascii="Arial" w:eastAsia="Times New Roman" w:hAnsi="Arial" w:cs="Arial"/>
                <w:b/>
                <w:sz w:val="20"/>
                <w:szCs w:val="20"/>
              </w:rPr>
            </w:pPr>
            <w:r w:rsidRPr="00A34F5F">
              <w:rPr>
                <w:rFonts w:ascii="Arial" w:eastAsia="Times New Roman" w:hAnsi="Arial" w:cs="Arial"/>
                <w:b/>
                <w:sz w:val="20"/>
                <w:szCs w:val="20"/>
              </w:rPr>
              <w:t>Hrvaška</w:t>
            </w:r>
          </w:p>
          <w:p w14:paraId="5A4E5659" w14:textId="0A536E40" w:rsidR="00B41D8E" w:rsidRPr="00A34F5F" w:rsidRDefault="00B41D8E" w:rsidP="00B55287">
            <w:pPr>
              <w:spacing w:after="0" w:line="240" w:lineRule="exact"/>
              <w:jc w:val="both"/>
              <w:rPr>
                <w:rFonts w:ascii="Arial" w:eastAsia="Times New Roman" w:hAnsi="Arial" w:cs="Arial"/>
                <w:sz w:val="20"/>
                <w:szCs w:val="20"/>
              </w:rPr>
            </w:pPr>
          </w:p>
          <w:p w14:paraId="0D52216D" w14:textId="75047E66" w:rsidR="004D6A03" w:rsidRPr="00A34F5F" w:rsidRDefault="00B41D8E" w:rsidP="004D6A03">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Zakon o visokem šolstvu in znanstveni dejavnosti (</w:t>
            </w:r>
            <w:hyperlink r:id="rId19" w:history="1">
              <w:r w:rsidR="00967A93" w:rsidRPr="00A34F5F">
                <w:rPr>
                  <w:rStyle w:val="Hiperpovezava"/>
                  <w:rFonts w:ascii="Arial" w:hAnsi="Arial" w:cs="Arial"/>
                  <w:sz w:val="20"/>
                  <w:szCs w:val="20"/>
                </w:rPr>
                <w:t xml:space="preserve">Zakon o </w:t>
              </w:r>
              <w:proofErr w:type="spellStart"/>
              <w:r w:rsidR="00967A93" w:rsidRPr="00A34F5F">
                <w:rPr>
                  <w:rStyle w:val="Hiperpovezava"/>
                  <w:rFonts w:ascii="Arial" w:hAnsi="Arial" w:cs="Arial"/>
                  <w:sz w:val="20"/>
                  <w:szCs w:val="20"/>
                </w:rPr>
                <w:t>visokom</w:t>
              </w:r>
              <w:proofErr w:type="spellEnd"/>
              <w:r w:rsidR="00967A93" w:rsidRPr="00A34F5F">
                <w:rPr>
                  <w:rStyle w:val="Hiperpovezava"/>
                  <w:rFonts w:ascii="Arial" w:hAnsi="Arial" w:cs="Arial"/>
                  <w:sz w:val="20"/>
                  <w:szCs w:val="20"/>
                </w:rPr>
                <w:t xml:space="preserve"> obrazovanju i </w:t>
              </w:r>
              <w:proofErr w:type="spellStart"/>
              <w:r w:rsidR="00967A93" w:rsidRPr="00A34F5F">
                <w:rPr>
                  <w:rStyle w:val="Hiperpovezava"/>
                  <w:rFonts w:ascii="Arial" w:hAnsi="Arial" w:cs="Arial"/>
                  <w:sz w:val="20"/>
                  <w:szCs w:val="20"/>
                </w:rPr>
                <w:t>znanstvenoj</w:t>
              </w:r>
              <w:proofErr w:type="spellEnd"/>
              <w:r w:rsidR="00967A93" w:rsidRPr="00A34F5F">
                <w:rPr>
                  <w:rStyle w:val="Hiperpovezava"/>
                  <w:rFonts w:ascii="Arial" w:hAnsi="Arial" w:cs="Arial"/>
                  <w:sz w:val="20"/>
                  <w:szCs w:val="20"/>
                </w:rPr>
                <w:t xml:space="preserve"> </w:t>
              </w:r>
              <w:proofErr w:type="spellStart"/>
              <w:r w:rsidR="00967A93" w:rsidRPr="00A34F5F">
                <w:rPr>
                  <w:rStyle w:val="Hiperpovezava"/>
                  <w:rFonts w:ascii="Arial" w:hAnsi="Arial" w:cs="Arial"/>
                  <w:sz w:val="20"/>
                  <w:szCs w:val="20"/>
                </w:rPr>
                <w:t>djelatnosti</w:t>
              </w:r>
              <w:proofErr w:type="spellEnd"/>
            </w:hyperlink>
            <w:r w:rsidRPr="00A34F5F">
              <w:rPr>
                <w:rFonts w:ascii="Arial" w:eastAsia="Times New Roman" w:hAnsi="Arial" w:cs="Arial"/>
                <w:sz w:val="20"/>
                <w:szCs w:val="20"/>
              </w:rPr>
              <w:t>; NN 119/22) določ</w:t>
            </w:r>
            <w:r w:rsidR="004D6A03" w:rsidRPr="00A34F5F">
              <w:rPr>
                <w:rFonts w:ascii="Arial" w:eastAsia="Times New Roman" w:hAnsi="Arial" w:cs="Arial"/>
                <w:sz w:val="20"/>
                <w:szCs w:val="20"/>
              </w:rPr>
              <w:t>a, da univerza kot pravna oseba lahko ustanovi fakulteto ali umetniško akademijo. Univerza lahko ustanovi pravno osebo, katere osnovna dejavnost je izpolnjevanje poslanstva univerze ter zadovoljevanje potreb študentov in univerze. Notranjo organizacijo univerze in njenih sestavnih delov ureja statut univerze v skladu z zakonom.</w:t>
            </w:r>
          </w:p>
          <w:p w14:paraId="228D5FC9" w14:textId="42107B2C" w:rsidR="004D6A03" w:rsidRPr="00A34F5F" w:rsidRDefault="004D6A03" w:rsidP="004D6A03">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Temeljna načela visokošolske, znanstvene in umetniške dejavnosti zakon med drugim določajo, da je visokošolsko, znanstveno in umetniško delovanje v interesu Republike Hrvaške in je del mednarodnega, zlasti evropskega izobraževalnega, znanstvenega in umetniškega prostora ter, da se dejavnost visokega šolstva izvaja kot javna služba.</w:t>
            </w:r>
          </w:p>
          <w:p w14:paraId="49F0E6AF" w14:textId="07E71521" w:rsidR="004D6A03" w:rsidRPr="00A34F5F" w:rsidRDefault="004D6A03" w:rsidP="004D6A03">
            <w:pPr>
              <w:spacing w:after="0" w:line="240" w:lineRule="exact"/>
              <w:jc w:val="both"/>
              <w:rPr>
                <w:rFonts w:ascii="Arial" w:eastAsia="Times New Roman" w:hAnsi="Arial" w:cs="Arial"/>
                <w:sz w:val="20"/>
                <w:szCs w:val="20"/>
              </w:rPr>
            </w:pPr>
            <w:r w:rsidRPr="00A34F5F">
              <w:rPr>
                <w:rFonts w:ascii="Arial" w:eastAsia="Times New Roman" w:hAnsi="Arial" w:cs="Arial"/>
                <w:sz w:val="20"/>
                <w:szCs w:val="20"/>
              </w:rPr>
              <w:t>V poglavju o financiranje javnih visokošolskih zavodov zakon določa, da javni visokošolski zavod samostojno razpolaga z lastnimi prihodki v skladu s finančnim načrtom ter merili in načinom uporabe lastnih prihodkov. Merila in način uporabe lastnih dohodkov določi minister s pravilnikom. Način razpolaganja z lastnimi prihodki uredi javni visokošolski zavod s splošnim aktom.</w:t>
            </w:r>
          </w:p>
          <w:p w14:paraId="78C8207A" w14:textId="036487FF" w:rsidR="00E678FB" w:rsidRPr="00A34F5F" w:rsidRDefault="00E678FB" w:rsidP="00E678FB">
            <w:pPr>
              <w:spacing w:after="0" w:line="288" w:lineRule="auto"/>
              <w:jc w:val="both"/>
              <w:rPr>
                <w:rFonts w:ascii="Arial" w:eastAsia="Times New Roman" w:hAnsi="Arial" w:cs="Arial"/>
                <w:b/>
                <w:sz w:val="20"/>
                <w:szCs w:val="20"/>
              </w:rPr>
            </w:pPr>
            <w:bookmarkStart w:id="5" w:name="top"/>
            <w:bookmarkEnd w:id="5"/>
          </w:p>
          <w:p w14:paraId="491B30B1" w14:textId="2494DA57" w:rsidR="00E678FB" w:rsidRPr="00A34F5F" w:rsidRDefault="00E678FB" w:rsidP="00E678FB">
            <w:pPr>
              <w:spacing w:after="0" w:line="288" w:lineRule="auto"/>
              <w:jc w:val="both"/>
              <w:rPr>
                <w:rFonts w:ascii="Arial" w:eastAsia="Times New Roman" w:hAnsi="Arial" w:cs="Arial"/>
                <w:sz w:val="20"/>
                <w:szCs w:val="20"/>
              </w:rPr>
            </w:pPr>
            <w:r w:rsidRPr="00A34F5F">
              <w:rPr>
                <w:rFonts w:ascii="Arial" w:eastAsia="Times New Roman" w:hAnsi="Arial" w:cs="Arial"/>
                <w:b/>
                <w:sz w:val="20"/>
                <w:szCs w:val="20"/>
              </w:rPr>
              <w:t xml:space="preserve">Uredba (EU) 2018/1724 evropskega parlamenta in sveta z dne 2. oktobra 2018 o vzpostavitvi enotnega digitalnega portala za zagotavljanje dostopa do informacij, do postopkov ter do storitev za pomoč in reševanje težav ter o spremembi Uredbe (EU) št. 1024/2012 (Besedilo velja za EGP) </w:t>
            </w:r>
            <w:r w:rsidRPr="00A34F5F">
              <w:rPr>
                <w:rFonts w:ascii="Arial" w:eastAsia="Times New Roman" w:hAnsi="Arial" w:cs="Arial"/>
                <w:sz w:val="20"/>
                <w:szCs w:val="20"/>
              </w:rPr>
              <w:t xml:space="preserve">Določa, da morajo države članice zagotoviti, da lahko uporabniki do vseh postopkov iz Priloge II, ki vezano na dogodek študij vključuje tudi predložitev prve prijave za sprejem v javni visokošolski zavod in potrdilo o prejemu prijave, dostopajo ter jih opravijo v celoti na spletu, pod pogojem, da so ti postopki vzpostavljani v zadevni državi članici. </w:t>
            </w:r>
          </w:p>
          <w:p w14:paraId="0C7C0572" w14:textId="77777777" w:rsidR="00E678FB" w:rsidRPr="00A34F5F" w:rsidRDefault="00E678FB" w:rsidP="00C81971">
            <w:pPr>
              <w:spacing w:after="0" w:line="288" w:lineRule="auto"/>
              <w:jc w:val="both"/>
              <w:rPr>
                <w:rFonts w:ascii="Arial" w:eastAsia="Times New Roman" w:hAnsi="Arial" w:cs="Arial"/>
                <w:b/>
                <w:sz w:val="20"/>
                <w:szCs w:val="20"/>
              </w:rPr>
            </w:pPr>
          </w:p>
          <w:p w14:paraId="66D3E00E" w14:textId="656FCCD7" w:rsidR="001854E3" w:rsidRPr="00A34F5F" w:rsidRDefault="00C81971" w:rsidP="00C81971">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5.</w:t>
            </w:r>
            <w:r w:rsidR="009218E3" w:rsidRPr="00A34F5F">
              <w:rPr>
                <w:rFonts w:ascii="Arial" w:eastAsia="Times New Roman" w:hAnsi="Arial" w:cs="Arial"/>
                <w:b/>
                <w:sz w:val="20"/>
                <w:szCs w:val="20"/>
              </w:rPr>
              <w:t>2</w:t>
            </w:r>
            <w:r w:rsidRPr="00A34F5F">
              <w:rPr>
                <w:rFonts w:ascii="Arial" w:eastAsia="Times New Roman" w:hAnsi="Arial" w:cs="Arial"/>
                <w:b/>
                <w:sz w:val="20"/>
                <w:szCs w:val="20"/>
              </w:rPr>
              <w:t xml:space="preserve"> Prikaz prilagojenosti predlagane ureditve pravu Evropske unije</w:t>
            </w:r>
          </w:p>
          <w:bookmarkEnd w:id="4"/>
          <w:p w14:paraId="69475E50" w14:textId="77777777" w:rsidR="00C81971" w:rsidRPr="00A34F5F" w:rsidRDefault="00C81971" w:rsidP="001854E3">
            <w:pPr>
              <w:spacing w:after="0" w:line="260" w:lineRule="atLeast"/>
              <w:jc w:val="both"/>
              <w:rPr>
                <w:rFonts w:ascii="Arial" w:eastAsia="Times New Roman" w:hAnsi="Arial" w:cs="Times New Roman"/>
                <w:sz w:val="20"/>
                <w:szCs w:val="20"/>
              </w:rPr>
            </w:pPr>
          </w:p>
          <w:p w14:paraId="71FA0C1C" w14:textId="0D123B5C" w:rsidR="001854E3" w:rsidRPr="00A34F5F" w:rsidRDefault="00C81971" w:rsidP="001854E3">
            <w:pPr>
              <w:spacing w:after="0" w:line="260" w:lineRule="atLeast"/>
              <w:jc w:val="both"/>
              <w:rPr>
                <w:rFonts w:ascii="Arial" w:eastAsia="Times New Roman" w:hAnsi="Arial" w:cs="Times New Roman"/>
                <w:sz w:val="20"/>
                <w:szCs w:val="20"/>
              </w:rPr>
            </w:pPr>
            <w:r w:rsidRPr="00A34F5F">
              <w:rPr>
                <w:rFonts w:ascii="Arial" w:eastAsia="Times New Roman" w:hAnsi="Arial" w:cs="Times New Roman"/>
                <w:sz w:val="20"/>
                <w:szCs w:val="20"/>
              </w:rPr>
              <w:t>Predlog zakona ni predmet usklajevanja s prav</w:t>
            </w:r>
            <w:r w:rsidR="009218E3" w:rsidRPr="00A34F5F">
              <w:rPr>
                <w:rFonts w:ascii="Arial" w:eastAsia="Times New Roman" w:hAnsi="Arial" w:cs="Times New Roman"/>
                <w:sz w:val="20"/>
                <w:szCs w:val="20"/>
              </w:rPr>
              <w:t>nim redom</w:t>
            </w:r>
            <w:r w:rsidRPr="00A34F5F">
              <w:rPr>
                <w:rFonts w:ascii="Arial" w:eastAsia="Times New Roman" w:hAnsi="Arial" w:cs="Times New Roman"/>
                <w:sz w:val="20"/>
                <w:szCs w:val="20"/>
              </w:rPr>
              <w:t xml:space="preserve"> Evropske unije.</w:t>
            </w:r>
          </w:p>
          <w:p w14:paraId="20AF8157" w14:textId="77777777" w:rsidR="001854E3" w:rsidRPr="00A34F5F" w:rsidRDefault="001854E3" w:rsidP="001854E3">
            <w:pPr>
              <w:spacing w:after="0" w:line="260" w:lineRule="atLeast"/>
              <w:jc w:val="both"/>
              <w:rPr>
                <w:rFonts w:ascii="Arial" w:eastAsia="Times New Roman" w:hAnsi="Arial" w:cs="Times New Roman"/>
                <w:sz w:val="20"/>
                <w:szCs w:val="20"/>
              </w:rPr>
            </w:pPr>
          </w:p>
          <w:p w14:paraId="418F1D25" w14:textId="503F459F" w:rsidR="001854E3" w:rsidRPr="00A34F5F" w:rsidRDefault="001854E3" w:rsidP="001854E3">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6. PRESOJA POSLEDIC, KI JIH BO IMEL SPREJEM ZAKONA</w:t>
            </w:r>
          </w:p>
          <w:p w14:paraId="2A5DEA16" w14:textId="77777777" w:rsidR="001854E3" w:rsidRPr="00A34F5F" w:rsidRDefault="001854E3" w:rsidP="1D5547E1">
            <w:pPr>
              <w:spacing w:after="0" w:line="288" w:lineRule="auto"/>
              <w:jc w:val="both"/>
              <w:rPr>
                <w:rFonts w:ascii="Arial" w:eastAsia="Times New Roman" w:hAnsi="Arial" w:cs="Arial"/>
                <w:b/>
                <w:bCs/>
                <w:sz w:val="20"/>
                <w:szCs w:val="20"/>
              </w:rPr>
            </w:pPr>
            <w:r w:rsidRPr="00A34F5F">
              <w:rPr>
                <w:rFonts w:ascii="Arial" w:eastAsia="Times New Roman" w:hAnsi="Arial" w:cs="Arial"/>
                <w:b/>
                <w:bCs/>
                <w:sz w:val="20"/>
                <w:szCs w:val="20"/>
              </w:rPr>
              <w:t xml:space="preserve">6.1 Presoja administrativnih posledic </w:t>
            </w:r>
          </w:p>
          <w:p w14:paraId="18D197BB" w14:textId="77777777" w:rsidR="001854E3" w:rsidRPr="00A34F5F" w:rsidRDefault="001854E3" w:rsidP="007D4A67">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 xml:space="preserve">a) v postopkih oziroma poslovanju javne uprave ali pravosodnih organov: </w:t>
            </w:r>
          </w:p>
          <w:p w14:paraId="66264BCB" w14:textId="1B1E1975" w:rsidR="00193F88" w:rsidRPr="00A34F5F" w:rsidRDefault="00C81971" w:rsidP="009700F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Predlog zakona ne bo imel posledic na področju poslovanja javne uprave ali pravosodnih organov.</w:t>
            </w:r>
          </w:p>
          <w:p w14:paraId="4BCA8C2F" w14:textId="77777777" w:rsidR="001854E3" w:rsidRPr="00A34F5F" w:rsidRDefault="001854E3" w:rsidP="007D4A67">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b) pri obveznostih strank do javne uprave ali pravosodnih organov:</w:t>
            </w:r>
          </w:p>
          <w:p w14:paraId="78B0A734" w14:textId="04CF1D45" w:rsidR="00193F88" w:rsidRPr="00A34F5F" w:rsidRDefault="00C81971" w:rsidP="1D5547E1">
            <w:pPr>
              <w:spacing w:after="0" w:line="288" w:lineRule="auto"/>
              <w:jc w:val="both"/>
              <w:rPr>
                <w:rFonts w:ascii="Arial" w:eastAsia="Times New Roman" w:hAnsi="Arial" w:cs="Arial"/>
                <w:b/>
                <w:bCs/>
                <w:sz w:val="20"/>
                <w:szCs w:val="20"/>
              </w:rPr>
            </w:pPr>
            <w:r w:rsidRPr="00A34F5F">
              <w:rPr>
                <w:rFonts w:ascii="Arial" w:eastAsia="Times New Roman" w:hAnsi="Arial" w:cs="Arial"/>
                <w:sz w:val="20"/>
                <w:szCs w:val="20"/>
              </w:rPr>
              <w:t xml:space="preserve">Predlog zakona ne bo imel posledic pri obveznostih strank do javne uprave ali pravosodnih organov. </w:t>
            </w:r>
          </w:p>
          <w:p w14:paraId="2C0B6C81" w14:textId="77777777" w:rsidR="00C81971" w:rsidRPr="00A34F5F" w:rsidRDefault="00C81971" w:rsidP="1D5547E1">
            <w:pPr>
              <w:spacing w:after="0" w:line="288" w:lineRule="auto"/>
              <w:ind w:left="37"/>
              <w:jc w:val="both"/>
              <w:rPr>
                <w:rFonts w:ascii="Arial" w:eastAsia="Times New Roman" w:hAnsi="Arial" w:cs="Arial"/>
                <w:b/>
                <w:bCs/>
                <w:sz w:val="20"/>
                <w:szCs w:val="20"/>
              </w:rPr>
            </w:pPr>
          </w:p>
          <w:p w14:paraId="4D4E5905" w14:textId="77777777" w:rsidR="001854E3" w:rsidRPr="00A34F5F" w:rsidRDefault="001854E3" w:rsidP="001854E3">
            <w:pPr>
              <w:spacing w:after="0" w:line="288" w:lineRule="auto"/>
              <w:ind w:left="37"/>
              <w:jc w:val="both"/>
              <w:rPr>
                <w:rFonts w:ascii="Arial" w:eastAsia="Times New Roman" w:hAnsi="Arial" w:cs="Arial"/>
                <w:b/>
                <w:sz w:val="20"/>
                <w:szCs w:val="20"/>
              </w:rPr>
            </w:pPr>
            <w:r w:rsidRPr="00A34F5F">
              <w:rPr>
                <w:rFonts w:ascii="Arial" w:eastAsia="Times New Roman" w:hAnsi="Arial" w:cs="Arial"/>
                <w:b/>
                <w:sz w:val="20"/>
                <w:szCs w:val="20"/>
              </w:rPr>
              <w:t>6.2 Presoja posledic za okolje, vključno s prostorskimi in varstvenimi vidiki, in sicer za:</w:t>
            </w:r>
          </w:p>
          <w:p w14:paraId="648F9A01" w14:textId="582CB03A" w:rsidR="001854E3" w:rsidRPr="00A34F5F" w:rsidRDefault="00C81971" w:rsidP="007D4A67">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 xml:space="preserve">Predlog zakona ne bo imel posledic za okolje. </w:t>
            </w:r>
          </w:p>
          <w:p w14:paraId="74140143" w14:textId="77777777" w:rsidR="001854E3" w:rsidRPr="00A34F5F" w:rsidRDefault="001854E3" w:rsidP="001854E3">
            <w:pPr>
              <w:spacing w:after="0" w:line="288" w:lineRule="auto"/>
              <w:ind w:left="37"/>
              <w:jc w:val="both"/>
              <w:rPr>
                <w:rFonts w:ascii="Arial" w:eastAsia="Times New Roman" w:hAnsi="Arial" w:cs="Arial"/>
                <w:sz w:val="20"/>
                <w:szCs w:val="20"/>
              </w:rPr>
            </w:pPr>
          </w:p>
          <w:p w14:paraId="3E814C92" w14:textId="77777777" w:rsidR="001854E3" w:rsidRPr="00A34F5F" w:rsidRDefault="001854E3" w:rsidP="007D4A67">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6.3 Presoja posledic za gospodarstvo, in sicer za:</w:t>
            </w:r>
          </w:p>
          <w:p w14:paraId="57936F3E" w14:textId="2E19A90D" w:rsidR="001854E3" w:rsidRPr="00A34F5F" w:rsidRDefault="00C81971" w:rsidP="007D4A67">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 xml:space="preserve">Predlog zakona ne bo imel posledic </w:t>
            </w:r>
            <w:r w:rsidR="001854E3" w:rsidRPr="00A34F5F">
              <w:rPr>
                <w:rFonts w:ascii="Arial" w:eastAsia="Times New Roman" w:hAnsi="Arial" w:cs="Arial"/>
                <w:sz w:val="20"/>
                <w:szCs w:val="20"/>
              </w:rPr>
              <w:t>za gospodarstvo.</w:t>
            </w:r>
          </w:p>
          <w:p w14:paraId="4E1F7A36" w14:textId="77777777" w:rsidR="001854E3" w:rsidRPr="00A34F5F" w:rsidRDefault="001854E3" w:rsidP="001854E3">
            <w:pPr>
              <w:spacing w:after="0" w:line="288" w:lineRule="auto"/>
              <w:ind w:left="37"/>
              <w:jc w:val="both"/>
              <w:rPr>
                <w:rFonts w:ascii="Arial" w:eastAsia="Times New Roman" w:hAnsi="Arial" w:cs="Arial"/>
                <w:sz w:val="20"/>
                <w:szCs w:val="20"/>
              </w:rPr>
            </w:pPr>
          </w:p>
          <w:p w14:paraId="28A04302" w14:textId="7983DD4C" w:rsidR="001854E3" w:rsidRPr="00A34F5F" w:rsidRDefault="001854E3" w:rsidP="007D4A67">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6.4 Presoja posledic za socialno področje:</w:t>
            </w:r>
          </w:p>
          <w:p w14:paraId="151B6965" w14:textId="33E3C646" w:rsidR="001854E3" w:rsidRPr="00A34F5F" w:rsidRDefault="00C81971" w:rsidP="007D4A67">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 xml:space="preserve">Predlog zakona ne bo imel posledic </w:t>
            </w:r>
            <w:r w:rsidR="001854E3" w:rsidRPr="00A34F5F">
              <w:rPr>
                <w:rFonts w:ascii="Arial" w:eastAsia="Times New Roman" w:hAnsi="Arial" w:cs="Arial"/>
                <w:sz w:val="20"/>
                <w:szCs w:val="20"/>
              </w:rPr>
              <w:t>za socialno področje.</w:t>
            </w:r>
          </w:p>
          <w:p w14:paraId="57A713AB" w14:textId="77777777" w:rsidR="001854E3" w:rsidRPr="00A34F5F" w:rsidRDefault="001854E3" w:rsidP="001854E3">
            <w:pPr>
              <w:spacing w:after="0" w:line="288" w:lineRule="auto"/>
              <w:jc w:val="both"/>
              <w:rPr>
                <w:rFonts w:ascii="Arial" w:eastAsia="Times New Roman" w:hAnsi="Arial" w:cs="Arial"/>
                <w:sz w:val="20"/>
                <w:szCs w:val="20"/>
              </w:rPr>
            </w:pPr>
          </w:p>
          <w:p w14:paraId="3FAA6801" w14:textId="05A15E8A" w:rsidR="001854E3" w:rsidRPr="00A34F5F" w:rsidRDefault="001854E3" w:rsidP="007D4A67">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6.5 Presoja posledic za dokumente razvojnega načrtovanja:</w:t>
            </w:r>
          </w:p>
          <w:p w14:paraId="3F952DBF" w14:textId="21863A04" w:rsidR="001854E3" w:rsidRPr="00A34F5F" w:rsidRDefault="00C81971" w:rsidP="007D4A67">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 xml:space="preserve">Predlog zakona ne bo imel posledic </w:t>
            </w:r>
            <w:r w:rsidR="001854E3" w:rsidRPr="00A34F5F">
              <w:rPr>
                <w:rFonts w:ascii="Arial" w:eastAsia="Times New Roman" w:hAnsi="Arial" w:cs="Arial"/>
                <w:sz w:val="20"/>
                <w:szCs w:val="20"/>
              </w:rPr>
              <w:t xml:space="preserve">za dokumente razvojnega načrtovanja. </w:t>
            </w:r>
          </w:p>
          <w:p w14:paraId="5908C377" w14:textId="77777777" w:rsidR="001854E3" w:rsidRPr="00A34F5F" w:rsidRDefault="001854E3" w:rsidP="001854E3">
            <w:pPr>
              <w:spacing w:after="0" w:line="288" w:lineRule="auto"/>
              <w:ind w:left="37"/>
              <w:jc w:val="both"/>
              <w:rPr>
                <w:rFonts w:ascii="Arial" w:eastAsia="Times New Roman" w:hAnsi="Arial" w:cs="Arial"/>
                <w:sz w:val="20"/>
                <w:szCs w:val="20"/>
              </w:rPr>
            </w:pPr>
          </w:p>
          <w:p w14:paraId="403F8638" w14:textId="77777777" w:rsidR="001854E3" w:rsidRPr="00A34F5F" w:rsidRDefault="001854E3" w:rsidP="007D4A67">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lastRenderedPageBreak/>
              <w:t>6.6 Presoja posledic za druga področja</w:t>
            </w:r>
          </w:p>
          <w:p w14:paraId="6BAAEEC9" w14:textId="1B5EAE75" w:rsidR="001854E3" w:rsidRPr="00A34F5F" w:rsidRDefault="00C81971" w:rsidP="007D4A67">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A34F5F">
              <w:rPr>
                <w:rFonts w:ascii="Arial" w:eastAsia="Times New Roman" w:hAnsi="Arial" w:cs="Arial"/>
                <w:sz w:val="20"/>
                <w:szCs w:val="20"/>
              </w:rPr>
              <w:t xml:space="preserve">Predlog zakona ne bo imel posledic </w:t>
            </w:r>
            <w:r w:rsidR="001854E3" w:rsidRPr="00A34F5F">
              <w:rPr>
                <w:rFonts w:ascii="Arial" w:eastAsia="Times New Roman" w:hAnsi="Arial" w:cs="Arial"/>
                <w:sz w:val="20"/>
                <w:szCs w:val="20"/>
              </w:rPr>
              <w:t>za druga področja.</w:t>
            </w:r>
          </w:p>
          <w:p w14:paraId="17978A5C" w14:textId="77777777" w:rsidR="001854E3" w:rsidRPr="00A34F5F" w:rsidRDefault="001854E3" w:rsidP="001854E3">
            <w:pPr>
              <w:spacing w:after="0" w:line="288" w:lineRule="auto"/>
              <w:ind w:left="37"/>
              <w:jc w:val="both"/>
              <w:rPr>
                <w:rFonts w:ascii="Arial" w:eastAsia="Times New Roman" w:hAnsi="Arial" w:cs="Arial"/>
                <w:sz w:val="20"/>
                <w:szCs w:val="20"/>
              </w:rPr>
            </w:pPr>
          </w:p>
          <w:p w14:paraId="2BA3B048" w14:textId="77777777" w:rsidR="001854E3" w:rsidRPr="00A34F5F" w:rsidRDefault="001854E3" w:rsidP="007D4A67">
            <w:pPr>
              <w:spacing w:after="0" w:line="288" w:lineRule="auto"/>
              <w:jc w:val="both"/>
              <w:rPr>
                <w:rFonts w:ascii="Arial" w:eastAsia="Times New Roman" w:hAnsi="Arial" w:cs="Arial"/>
                <w:b/>
                <w:sz w:val="20"/>
                <w:szCs w:val="20"/>
              </w:rPr>
            </w:pPr>
            <w:r w:rsidRPr="00A34F5F">
              <w:rPr>
                <w:rFonts w:ascii="Arial" w:eastAsia="Times New Roman" w:hAnsi="Arial" w:cs="Arial"/>
                <w:b/>
                <w:sz w:val="20"/>
                <w:szCs w:val="20"/>
              </w:rPr>
              <w:t>6.7 Izvajanje sprejetega predpisa:</w:t>
            </w:r>
          </w:p>
          <w:p w14:paraId="7A72C2E5" w14:textId="34FA6566" w:rsidR="00326A12" w:rsidRPr="00A34F5F" w:rsidRDefault="2B847097" w:rsidP="00DF5A4A">
            <w:pPr>
              <w:spacing w:after="0" w:line="288" w:lineRule="auto"/>
              <w:ind w:left="37"/>
              <w:jc w:val="both"/>
              <w:rPr>
                <w:rFonts w:ascii="Arial" w:eastAsia="Times New Roman" w:hAnsi="Arial" w:cs="Arial"/>
                <w:sz w:val="20"/>
                <w:szCs w:val="20"/>
                <w:highlight w:val="yellow"/>
              </w:rPr>
            </w:pPr>
            <w:r w:rsidRPr="00A34F5F">
              <w:rPr>
                <w:rFonts w:ascii="Arial" w:eastAsia="Times New Roman" w:hAnsi="Arial" w:cs="Arial"/>
                <w:sz w:val="20"/>
                <w:szCs w:val="20"/>
              </w:rPr>
              <w:t>a) Predstavitev sprejetega zakona:</w:t>
            </w:r>
          </w:p>
          <w:p w14:paraId="3D7DE078" w14:textId="1E5477D6" w:rsidR="00326A12" w:rsidRPr="00A34F5F" w:rsidRDefault="59705CEF" w:rsidP="1D5547E1">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 xml:space="preserve">Za izvajanje sprejetega zakona </w:t>
            </w:r>
            <w:r w:rsidR="61C97A5B" w:rsidRPr="00A34F5F">
              <w:rPr>
                <w:rFonts w:ascii="Arial" w:eastAsia="Times New Roman" w:hAnsi="Arial" w:cs="Arial"/>
                <w:sz w:val="20"/>
                <w:szCs w:val="20"/>
              </w:rPr>
              <w:t>bo pristojna Vlada RS, v njenem okviru pa</w:t>
            </w:r>
            <w:r w:rsidR="67D1DFE4" w:rsidRPr="00A34F5F">
              <w:rPr>
                <w:rFonts w:ascii="Arial" w:eastAsia="Times New Roman" w:hAnsi="Arial" w:cs="Arial"/>
                <w:sz w:val="20"/>
                <w:szCs w:val="20"/>
              </w:rPr>
              <w:t xml:space="preserve"> </w:t>
            </w:r>
            <w:r w:rsidR="61C97A5B" w:rsidRPr="00A34F5F">
              <w:rPr>
                <w:rFonts w:ascii="Arial" w:eastAsia="Times New Roman" w:hAnsi="Arial" w:cs="Arial"/>
                <w:sz w:val="20"/>
                <w:szCs w:val="20"/>
              </w:rPr>
              <w:t>m</w:t>
            </w:r>
            <w:r w:rsidR="67D1DFE4" w:rsidRPr="00A34F5F">
              <w:rPr>
                <w:rFonts w:ascii="Arial" w:eastAsia="Times New Roman" w:hAnsi="Arial" w:cs="Arial"/>
                <w:sz w:val="20"/>
                <w:szCs w:val="20"/>
              </w:rPr>
              <w:t>inistrstvo</w:t>
            </w:r>
            <w:r w:rsidR="61C97A5B" w:rsidRPr="00A34F5F">
              <w:rPr>
                <w:rFonts w:ascii="Arial" w:eastAsia="Times New Roman" w:hAnsi="Arial" w:cs="Arial"/>
                <w:sz w:val="20"/>
                <w:szCs w:val="20"/>
              </w:rPr>
              <w:t>, pristojno za visoko šolstvo</w:t>
            </w:r>
            <w:r w:rsidR="3C1E565F" w:rsidRPr="00A34F5F">
              <w:rPr>
                <w:rFonts w:ascii="Arial" w:eastAsia="Times New Roman" w:hAnsi="Arial" w:cs="Arial"/>
                <w:sz w:val="20"/>
                <w:szCs w:val="20"/>
              </w:rPr>
              <w:t>.</w:t>
            </w:r>
            <w:r w:rsidR="61C97A5B" w:rsidRPr="00A34F5F">
              <w:rPr>
                <w:rFonts w:ascii="Arial" w:eastAsia="Times New Roman" w:hAnsi="Arial" w:cs="Arial"/>
                <w:sz w:val="20"/>
                <w:szCs w:val="20"/>
              </w:rPr>
              <w:t xml:space="preserve"> Zakon bodo izvajali tudi visokošolski zavodi</w:t>
            </w:r>
            <w:r w:rsidR="6A4374D4" w:rsidRPr="00A34F5F">
              <w:rPr>
                <w:rFonts w:ascii="Arial" w:eastAsia="Times New Roman" w:hAnsi="Arial" w:cs="Arial"/>
                <w:sz w:val="20"/>
                <w:szCs w:val="20"/>
              </w:rPr>
              <w:t xml:space="preserve"> in študentski domovi</w:t>
            </w:r>
            <w:r w:rsidR="61C97A5B" w:rsidRPr="00A34F5F">
              <w:rPr>
                <w:rFonts w:ascii="Arial" w:eastAsia="Times New Roman" w:hAnsi="Arial" w:cs="Arial"/>
                <w:sz w:val="20"/>
                <w:szCs w:val="20"/>
              </w:rPr>
              <w:t xml:space="preserve">, za katere zakon pomeni temeljni akt </w:t>
            </w:r>
            <w:r w:rsidR="6A4374D4" w:rsidRPr="00A34F5F">
              <w:rPr>
                <w:rFonts w:ascii="Arial" w:eastAsia="Times New Roman" w:hAnsi="Arial" w:cs="Arial"/>
                <w:sz w:val="20"/>
                <w:szCs w:val="20"/>
              </w:rPr>
              <w:t>urejanja njihovega delovanja. Zaradi vpliva na vodenje in povezovanje evidenc pa bodo zakon izvajali še nekateri drugi subjekti državne uprave (Finančna uprava RS, Zavod za zdravstveno zavarovanje Slovenije, Zavod RS za zaposlovanje idr.).</w:t>
            </w:r>
          </w:p>
          <w:p w14:paraId="403490B1" w14:textId="46BF9823" w:rsidR="00193F88" w:rsidRPr="00A34F5F" w:rsidRDefault="00193F88" w:rsidP="00DF5A4A">
            <w:pPr>
              <w:spacing w:after="0" w:line="288" w:lineRule="auto"/>
              <w:ind w:left="37"/>
              <w:jc w:val="both"/>
              <w:rPr>
                <w:rFonts w:ascii="Arial" w:eastAsia="Times New Roman" w:hAnsi="Arial" w:cs="Arial"/>
                <w:sz w:val="20"/>
                <w:szCs w:val="20"/>
              </w:rPr>
            </w:pPr>
          </w:p>
          <w:p w14:paraId="32C451C4" w14:textId="3F66B108" w:rsidR="003C76F7" w:rsidRPr="00A34F5F" w:rsidRDefault="00AE0E0D" w:rsidP="00DF5A4A">
            <w:pPr>
              <w:spacing w:after="0" w:line="288" w:lineRule="auto"/>
              <w:ind w:left="37"/>
              <w:jc w:val="both"/>
              <w:rPr>
                <w:rFonts w:ascii="Arial" w:eastAsia="Times New Roman" w:hAnsi="Arial" w:cs="Arial"/>
                <w:sz w:val="20"/>
                <w:szCs w:val="20"/>
              </w:rPr>
            </w:pPr>
            <w:r w:rsidRPr="00A34F5F">
              <w:rPr>
                <w:rFonts w:ascii="Arial" w:eastAsia="Times New Roman" w:hAnsi="Arial" w:cs="Arial"/>
                <w:sz w:val="20"/>
                <w:szCs w:val="20"/>
              </w:rPr>
              <w:t>b)</w:t>
            </w:r>
            <w:r w:rsidR="00E50BA4" w:rsidRPr="00A34F5F">
              <w:rPr>
                <w:rFonts w:ascii="Arial" w:eastAsia="Times New Roman" w:hAnsi="Arial" w:cs="Arial"/>
                <w:sz w:val="20"/>
                <w:szCs w:val="20"/>
              </w:rPr>
              <w:t xml:space="preserve"> </w:t>
            </w:r>
            <w:r w:rsidR="00193F88" w:rsidRPr="00A34F5F">
              <w:rPr>
                <w:rFonts w:ascii="Arial" w:eastAsia="Times New Roman" w:hAnsi="Arial" w:cs="Arial"/>
                <w:sz w:val="20"/>
                <w:szCs w:val="20"/>
              </w:rPr>
              <w:t xml:space="preserve">Spremljanje izvajanja sprejetega </w:t>
            </w:r>
            <w:r w:rsidR="00493246" w:rsidRPr="00A34F5F">
              <w:rPr>
                <w:rFonts w:ascii="Arial" w:eastAsia="Times New Roman" w:hAnsi="Arial" w:cs="Arial"/>
                <w:sz w:val="20"/>
                <w:szCs w:val="20"/>
              </w:rPr>
              <w:t>zakona</w:t>
            </w:r>
            <w:r w:rsidR="00193F88" w:rsidRPr="00A34F5F">
              <w:rPr>
                <w:rFonts w:ascii="Arial" w:eastAsia="Times New Roman" w:hAnsi="Arial" w:cs="Arial"/>
                <w:sz w:val="20"/>
                <w:szCs w:val="20"/>
              </w:rPr>
              <w:t>:</w:t>
            </w:r>
          </w:p>
          <w:p w14:paraId="7B1AB0BB" w14:textId="24A7E7AD" w:rsidR="00193F88" w:rsidRPr="00A34F5F" w:rsidRDefault="3F36BF06" w:rsidP="00C51A3A">
            <w:pPr>
              <w:spacing w:after="0" w:line="288" w:lineRule="auto"/>
              <w:ind w:left="37"/>
              <w:jc w:val="both"/>
              <w:rPr>
                <w:rFonts w:ascii="Arial" w:hAnsi="Arial" w:cs="Arial"/>
                <w:sz w:val="20"/>
                <w:szCs w:val="20"/>
              </w:rPr>
            </w:pPr>
            <w:r w:rsidRPr="00A34F5F">
              <w:rPr>
                <w:rFonts w:ascii="Arial" w:hAnsi="Arial" w:cs="Arial"/>
                <w:sz w:val="20"/>
                <w:szCs w:val="20"/>
              </w:rPr>
              <w:t xml:space="preserve">Izvajanje zakona spremlja Ministrstvo za </w:t>
            </w:r>
            <w:r w:rsidR="00156D0E" w:rsidRPr="00A34F5F">
              <w:rPr>
                <w:rFonts w:ascii="Arial" w:hAnsi="Arial" w:cs="Arial"/>
                <w:sz w:val="20"/>
                <w:szCs w:val="20"/>
              </w:rPr>
              <w:t>visoko šolstvo, znanost in inovacije</w:t>
            </w:r>
            <w:r w:rsidRPr="00A34F5F">
              <w:rPr>
                <w:rFonts w:ascii="Arial" w:hAnsi="Arial" w:cs="Arial"/>
                <w:sz w:val="20"/>
                <w:szCs w:val="20"/>
              </w:rPr>
              <w:t xml:space="preserve"> v skladu s svojimi splošnimi pristojnostmi.</w:t>
            </w:r>
          </w:p>
          <w:p w14:paraId="49FAE786" w14:textId="77777777" w:rsidR="001854E3" w:rsidRPr="00A34F5F" w:rsidRDefault="001854E3" w:rsidP="001854E3">
            <w:pPr>
              <w:spacing w:after="0" w:line="288" w:lineRule="auto"/>
              <w:ind w:left="37"/>
              <w:jc w:val="both"/>
              <w:rPr>
                <w:rFonts w:ascii="Arial" w:eastAsia="Times New Roman" w:hAnsi="Arial" w:cs="Arial"/>
                <w:sz w:val="20"/>
                <w:szCs w:val="20"/>
              </w:rPr>
            </w:pPr>
          </w:p>
          <w:p w14:paraId="3990E79B" w14:textId="77777777" w:rsidR="001854E3" w:rsidRPr="00A34F5F" w:rsidRDefault="001854E3" w:rsidP="001854E3">
            <w:pPr>
              <w:spacing w:after="0" w:line="288" w:lineRule="auto"/>
              <w:ind w:left="37"/>
              <w:jc w:val="both"/>
              <w:rPr>
                <w:rFonts w:ascii="Arial" w:eastAsia="Times New Roman" w:hAnsi="Arial" w:cs="Arial"/>
                <w:b/>
                <w:sz w:val="20"/>
                <w:szCs w:val="20"/>
              </w:rPr>
            </w:pPr>
            <w:r w:rsidRPr="00A34F5F">
              <w:rPr>
                <w:rFonts w:ascii="Arial" w:eastAsia="Times New Roman" w:hAnsi="Arial" w:cs="Arial"/>
                <w:b/>
                <w:sz w:val="20"/>
                <w:szCs w:val="20"/>
              </w:rPr>
              <w:t>6.8 Druge pomembne okoliščine v zvezi z vprašanji, ki jih ureja predlog zakona</w:t>
            </w:r>
            <w:r w:rsidR="00193F88" w:rsidRPr="00A34F5F">
              <w:rPr>
                <w:rFonts w:ascii="Arial" w:eastAsia="Times New Roman" w:hAnsi="Arial" w:cs="Arial"/>
                <w:b/>
                <w:sz w:val="20"/>
                <w:szCs w:val="20"/>
              </w:rPr>
              <w:t>:</w:t>
            </w:r>
          </w:p>
          <w:p w14:paraId="0711FCAE" w14:textId="2AA481AE" w:rsidR="009F6C31" w:rsidRPr="00A34F5F" w:rsidRDefault="6A4374D4" w:rsidP="001854E3">
            <w:pPr>
              <w:spacing w:after="0" w:line="288" w:lineRule="auto"/>
              <w:ind w:left="37"/>
              <w:jc w:val="both"/>
              <w:rPr>
                <w:rFonts w:ascii="Arial" w:eastAsia="Times New Roman" w:hAnsi="Arial" w:cs="Arial"/>
                <w:sz w:val="20"/>
                <w:szCs w:val="20"/>
              </w:rPr>
            </w:pPr>
            <w:r w:rsidRPr="00A34F5F">
              <w:rPr>
                <w:rFonts w:ascii="Arial" w:eastAsia="Times New Roman" w:hAnsi="Arial" w:cs="Arial"/>
                <w:sz w:val="20"/>
                <w:szCs w:val="20"/>
              </w:rPr>
              <w:t>Ni drugih pomembnih okoliščin v zvezi z vprašanji, ki jih ureja predlog zakona.</w:t>
            </w:r>
          </w:p>
          <w:p w14:paraId="109B4952" w14:textId="7D8EE123" w:rsidR="00193F88" w:rsidRPr="00A34F5F" w:rsidRDefault="00193F88" w:rsidP="1D5547E1">
            <w:pPr>
              <w:spacing w:after="0" w:line="288" w:lineRule="auto"/>
              <w:ind w:left="37"/>
              <w:jc w:val="both"/>
              <w:rPr>
                <w:rFonts w:ascii="Arial" w:eastAsia="Times New Roman" w:hAnsi="Arial" w:cs="Arial"/>
                <w:sz w:val="20"/>
                <w:szCs w:val="20"/>
              </w:rPr>
            </w:pPr>
          </w:p>
          <w:p w14:paraId="305890A7" w14:textId="77777777" w:rsidR="001854E3" w:rsidRPr="00A34F5F" w:rsidRDefault="001854E3" w:rsidP="001854E3">
            <w:pPr>
              <w:spacing w:after="0" w:line="288" w:lineRule="auto"/>
              <w:ind w:left="37"/>
              <w:jc w:val="both"/>
              <w:rPr>
                <w:rFonts w:ascii="Arial" w:eastAsia="Times New Roman" w:hAnsi="Arial" w:cs="Arial"/>
                <w:b/>
                <w:sz w:val="20"/>
                <w:szCs w:val="20"/>
              </w:rPr>
            </w:pPr>
            <w:r w:rsidRPr="00A34F5F">
              <w:rPr>
                <w:rFonts w:ascii="Arial" w:eastAsia="Times New Roman" w:hAnsi="Arial" w:cs="Arial"/>
                <w:b/>
                <w:sz w:val="20"/>
                <w:szCs w:val="20"/>
              </w:rPr>
              <w:t>7. PRIKAZ SODELOVANJA JAVNOSTI PRI PRIPRAVI PREDLOGA ZAKONA:</w:t>
            </w:r>
          </w:p>
          <w:p w14:paraId="5432524A" w14:textId="5910285B" w:rsidR="00042FD8" w:rsidRPr="00A34F5F" w:rsidRDefault="00042FD8" w:rsidP="00042FD8">
            <w:pPr>
              <w:overflowPunct w:val="0"/>
              <w:autoSpaceDE w:val="0"/>
              <w:autoSpaceDN w:val="0"/>
              <w:adjustRightInd w:val="0"/>
              <w:spacing w:after="0" w:line="260" w:lineRule="exact"/>
              <w:ind w:left="37"/>
              <w:jc w:val="both"/>
              <w:textAlignment w:val="baseline"/>
              <w:rPr>
                <w:rFonts w:ascii="Arial" w:eastAsia="Times New Roman" w:hAnsi="Arial" w:cs="Arial"/>
                <w:sz w:val="20"/>
                <w:szCs w:val="20"/>
                <w:lang w:eastAsia="sl-SI"/>
              </w:rPr>
            </w:pPr>
            <w:r w:rsidRPr="00A34F5F">
              <w:rPr>
                <w:rFonts w:ascii="Arial" w:eastAsia="Times New Roman" w:hAnsi="Arial" w:cs="Arial"/>
                <w:sz w:val="20"/>
                <w:szCs w:val="20"/>
                <w:lang w:eastAsia="sl-SI"/>
              </w:rPr>
              <w:t>Predlog zakona je bil objavljen na spletni strani e-demokracija dne 30. septembra 2022 in bil v javni obravnavi do 14. oktobra 2022. Predlagatelj zakona je predlog zakona pripravil v okviru s sklepom ministra</w:t>
            </w:r>
            <w:r w:rsidR="001375DC" w:rsidRPr="00A34F5F">
              <w:rPr>
                <w:rFonts w:ascii="Arial" w:eastAsia="Times New Roman" w:hAnsi="Arial" w:cs="Arial"/>
                <w:sz w:val="20"/>
                <w:szCs w:val="20"/>
                <w:lang w:eastAsia="sl-SI"/>
              </w:rPr>
              <w:t>, pristojnega za visoko šolstvo,</w:t>
            </w:r>
            <w:r w:rsidRPr="00A34F5F">
              <w:rPr>
                <w:rFonts w:ascii="Arial" w:eastAsia="Times New Roman" w:hAnsi="Arial" w:cs="Arial"/>
                <w:sz w:val="20"/>
                <w:szCs w:val="20"/>
                <w:lang w:eastAsia="sl-SI"/>
              </w:rPr>
              <w:t xml:space="preserve"> imenovane delovne skupine ter v sodelovanju s predstavniki deležnikov in Informacijskim pooblaščencem.</w:t>
            </w:r>
          </w:p>
          <w:p w14:paraId="35669279" w14:textId="77777777" w:rsidR="001854E3" w:rsidRPr="00A34F5F" w:rsidRDefault="001854E3" w:rsidP="001854E3">
            <w:pPr>
              <w:spacing w:after="0" w:line="288" w:lineRule="auto"/>
              <w:ind w:left="37"/>
              <w:jc w:val="both"/>
              <w:rPr>
                <w:rFonts w:ascii="Arial" w:eastAsia="Times New Roman" w:hAnsi="Arial" w:cs="Arial"/>
                <w:sz w:val="20"/>
                <w:szCs w:val="20"/>
              </w:rPr>
            </w:pPr>
          </w:p>
          <w:p w14:paraId="5677523C" w14:textId="1C560985" w:rsidR="003F0F62" w:rsidRPr="00A34F5F" w:rsidRDefault="00D6B7E3" w:rsidP="1D5547E1">
            <w:pPr>
              <w:spacing w:after="0" w:line="288" w:lineRule="auto"/>
              <w:ind w:left="37"/>
              <w:jc w:val="both"/>
              <w:rPr>
                <w:rFonts w:ascii="Arial" w:eastAsia="Times New Roman" w:hAnsi="Arial" w:cs="Arial"/>
                <w:b/>
                <w:bCs/>
                <w:sz w:val="20"/>
                <w:szCs w:val="20"/>
              </w:rPr>
            </w:pPr>
            <w:r w:rsidRPr="00A34F5F">
              <w:rPr>
                <w:rFonts w:ascii="Arial" w:eastAsia="Times New Roman" w:hAnsi="Arial" w:cs="Arial"/>
                <w:b/>
                <w:bCs/>
                <w:sz w:val="20"/>
                <w:szCs w:val="20"/>
              </w:rPr>
              <w:t>8</w:t>
            </w:r>
            <w:r w:rsidR="001854E3" w:rsidRPr="00A34F5F">
              <w:rPr>
                <w:rFonts w:ascii="Arial" w:eastAsia="Times New Roman" w:hAnsi="Arial" w:cs="Arial"/>
                <w:b/>
                <w:bCs/>
                <w:sz w:val="20"/>
                <w:szCs w:val="20"/>
              </w:rPr>
              <w:t xml:space="preserve">. </w:t>
            </w:r>
            <w:r w:rsidR="573964D6" w:rsidRPr="00A34F5F">
              <w:rPr>
                <w:rFonts w:ascii="Arial" w:eastAsia="Times New Roman" w:hAnsi="Arial" w:cs="Arial"/>
                <w:b/>
                <w:bCs/>
                <w:sz w:val="20"/>
                <w:szCs w:val="20"/>
              </w:rPr>
              <w:t>PODATEK O ZUNANJEM STROKOVNJAKU OZIROMA PRAVNI OSEBI, KI JE SODELOVALA PRI PRIPRAVI PREDLOGA ZAKONA, IN ZNESKU PLAČILA ZA TA NAMEN:</w:t>
            </w:r>
          </w:p>
          <w:p w14:paraId="42D39AB5" w14:textId="77777777" w:rsidR="00C61263" w:rsidRPr="00A34F5F" w:rsidRDefault="00C61263" w:rsidP="1D5547E1">
            <w:pPr>
              <w:spacing w:after="0" w:line="288" w:lineRule="auto"/>
              <w:ind w:left="37"/>
              <w:jc w:val="both"/>
              <w:rPr>
                <w:rFonts w:ascii="Arial" w:eastAsia="Times New Roman" w:hAnsi="Arial" w:cs="Arial"/>
                <w:sz w:val="20"/>
                <w:szCs w:val="20"/>
              </w:rPr>
            </w:pPr>
          </w:p>
          <w:p w14:paraId="3F9CB197" w14:textId="37F05022" w:rsidR="003B590F" w:rsidRPr="00A34F5F" w:rsidRDefault="421BB78A" w:rsidP="1D5547E1">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Pri pripravi predloga zakona so sodelovali s sklepom ministra</w:t>
            </w:r>
            <w:r w:rsidR="00E5279E" w:rsidRPr="00A34F5F">
              <w:rPr>
                <w:rFonts w:ascii="Arial" w:eastAsia="Times New Roman" w:hAnsi="Arial" w:cs="Arial"/>
                <w:sz w:val="20"/>
                <w:szCs w:val="20"/>
              </w:rPr>
              <w:t>, pristojnega za visoko šolstvo,</w:t>
            </w:r>
            <w:r w:rsidRPr="00A34F5F">
              <w:rPr>
                <w:rFonts w:ascii="Arial" w:eastAsia="Times New Roman" w:hAnsi="Arial" w:cs="Arial"/>
                <w:sz w:val="20"/>
                <w:szCs w:val="20"/>
              </w:rPr>
              <w:t xml:space="preserve"> imenovani člani delovne skupine</w:t>
            </w:r>
            <w:r w:rsidR="4F7B4BF5" w:rsidRPr="00A34F5F">
              <w:rPr>
                <w:rFonts w:ascii="Arial" w:eastAsia="Times New Roman" w:hAnsi="Arial" w:cs="Arial"/>
                <w:sz w:val="20"/>
                <w:szCs w:val="20"/>
              </w:rPr>
              <w:t xml:space="preserve">, </w:t>
            </w:r>
            <w:r w:rsidR="6CBA17BE" w:rsidRPr="00A34F5F">
              <w:rPr>
                <w:rFonts w:ascii="Arial" w:eastAsia="Times New Roman" w:hAnsi="Arial" w:cs="Arial"/>
                <w:sz w:val="20"/>
                <w:szCs w:val="20"/>
              </w:rPr>
              <w:t>pod vodstvom državnega sekretarja dr. Matjaža Krajnca:</w:t>
            </w:r>
          </w:p>
          <w:p w14:paraId="7955B82E"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Gregor Majdič (Univerza v Ljubljani),</w:t>
            </w:r>
          </w:p>
          <w:p w14:paraId="6887C41B"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Zdravko Kačič (Univerza v Mariboru),</w:t>
            </w:r>
          </w:p>
          <w:p w14:paraId="3B7B2257"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Klavdija Kutnar (Univerza na Primorskem),</w:t>
            </w:r>
          </w:p>
          <w:p w14:paraId="7DE137F9"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Boštjan Golob (Univerza v Novi Gorici),</w:t>
            </w:r>
          </w:p>
          <w:p w14:paraId="442D3987"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Oto Luthar (Koordinacija samostojnih raziskovalnih inštitutov Slovenije),</w:t>
            </w:r>
          </w:p>
          <w:p w14:paraId="1604C371"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proofErr w:type="spellStart"/>
            <w:r w:rsidRPr="00A34F5F">
              <w:rPr>
                <w:rFonts w:ascii="Arial" w:eastAsia="Times New Roman" w:hAnsi="Arial" w:cs="Arial"/>
                <w:sz w:val="20"/>
                <w:szCs w:val="20"/>
              </w:rPr>
              <w:t>Marike</w:t>
            </w:r>
            <w:proofErr w:type="spellEnd"/>
            <w:r w:rsidRPr="00A34F5F">
              <w:rPr>
                <w:rFonts w:ascii="Arial" w:eastAsia="Times New Roman" w:hAnsi="Arial" w:cs="Arial"/>
                <w:sz w:val="20"/>
                <w:szCs w:val="20"/>
              </w:rPr>
              <w:t xml:space="preserve"> Grubar (Študentska organizacija Slovenije),</w:t>
            </w:r>
          </w:p>
          <w:p w14:paraId="4FCA7FE5"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doc. dr. Matjaž Škabar (Skupnost samostojnih visokošolskih zavodov),</w:t>
            </w:r>
          </w:p>
          <w:p w14:paraId="269956B9"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Marko Marinčič (Visokošolski sindikat Slovenije ),</w:t>
            </w:r>
          </w:p>
          <w:p w14:paraId="63A0CB93"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 xml:space="preserve">doc. dr. Borut </w:t>
            </w:r>
            <w:proofErr w:type="spellStart"/>
            <w:r w:rsidRPr="00A34F5F">
              <w:rPr>
                <w:rFonts w:ascii="Arial" w:eastAsia="Times New Roman" w:hAnsi="Arial" w:cs="Arial"/>
                <w:sz w:val="20"/>
                <w:szCs w:val="20"/>
              </w:rPr>
              <w:t>Werber</w:t>
            </w:r>
            <w:proofErr w:type="spellEnd"/>
            <w:r w:rsidRPr="00A34F5F">
              <w:rPr>
                <w:rFonts w:ascii="Arial" w:eastAsia="Times New Roman" w:hAnsi="Arial" w:cs="Arial"/>
                <w:sz w:val="20"/>
                <w:szCs w:val="20"/>
              </w:rPr>
              <w:t xml:space="preserve"> (Sindikat vzgoje, izobraževanja, znanosti in kulture Slovenije),</w:t>
            </w:r>
          </w:p>
          <w:p w14:paraId="2AAEB479"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Franci Demšar (Nacionalna agencija Republike Slovenije za kakovost v visokem šolstvu),</w:t>
            </w:r>
          </w:p>
          <w:p w14:paraId="0B4E5948" w14:textId="77777777"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prof. dr. Željko Knez (Slovenska akademija znanosti in umetnosti) in</w:t>
            </w:r>
          </w:p>
          <w:p w14:paraId="233F54A9" w14:textId="57C3D208" w:rsidR="003B590F" w:rsidRPr="00A34F5F" w:rsidRDefault="6CBA17BE" w:rsidP="00181DAC">
            <w:pPr>
              <w:spacing w:after="0" w:line="288" w:lineRule="auto"/>
              <w:ind w:left="462" w:hanging="283"/>
              <w:jc w:val="both"/>
              <w:rPr>
                <w:rFonts w:ascii="Arial" w:eastAsia="Times New Roman" w:hAnsi="Arial" w:cs="Arial"/>
                <w:sz w:val="20"/>
                <w:szCs w:val="20"/>
              </w:rPr>
            </w:pPr>
            <w:r w:rsidRPr="00A34F5F">
              <w:rPr>
                <w:rFonts w:ascii="Arial" w:eastAsia="Times New Roman" w:hAnsi="Arial" w:cs="Arial"/>
                <w:sz w:val="20"/>
                <w:szCs w:val="20"/>
              </w:rPr>
              <w:t>-</w:t>
            </w:r>
            <w:r w:rsidR="003B590F" w:rsidRPr="00A34F5F">
              <w:tab/>
            </w:r>
            <w:r w:rsidRPr="00A34F5F">
              <w:rPr>
                <w:rFonts w:ascii="Arial" w:eastAsia="Times New Roman" w:hAnsi="Arial" w:cs="Arial"/>
                <w:sz w:val="20"/>
                <w:szCs w:val="20"/>
              </w:rPr>
              <w:t>dr. Andrej Friedl (Gospodarska zbornica Slovenije).</w:t>
            </w:r>
          </w:p>
          <w:p w14:paraId="021E2F88" w14:textId="77777777" w:rsidR="003B590F" w:rsidRPr="00A34F5F" w:rsidRDefault="003B590F" w:rsidP="00C61263">
            <w:pPr>
              <w:spacing w:after="0" w:line="288" w:lineRule="auto"/>
              <w:jc w:val="both"/>
              <w:rPr>
                <w:rFonts w:ascii="Arial" w:eastAsia="Times New Roman" w:hAnsi="Arial" w:cs="Arial"/>
                <w:bCs/>
                <w:sz w:val="20"/>
                <w:szCs w:val="20"/>
              </w:rPr>
            </w:pPr>
          </w:p>
          <w:p w14:paraId="7DE3CAEE" w14:textId="1F00D0D2" w:rsidR="003F0F62" w:rsidRPr="00A34F5F" w:rsidRDefault="003B590F" w:rsidP="035B94A3">
            <w:pPr>
              <w:spacing w:after="0" w:line="288" w:lineRule="auto"/>
              <w:jc w:val="both"/>
              <w:rPr>
                <w:rFonts w:ascii="Arial" w:eastAsia="Times New Roman" w:hAnsi="Arial" w:cs="Arial"/>
                <w:sz w:val="20"/>
                <w:szCs w:val="20"/>
              </w:rPr>
            </w:pPr>
            <w:r w:rsidRPr="00A34F5F">
              <w:rPr>
                <w:rFonts w:ascii="Arial" w:eastAsia="Times New Roman" w:hAnsi="Arial" w:cs="Arial"/>
                <w:sz w:val="20"/>
                <w:szCs w:val="20"/>
              </w:rPr>
              <w:t xml:space="preserve">Člani delovne skupine </w:t>
            </w:r>
            <w:r w:rsidR="009C6839" w:rsidRPr="00A34F5F">
              <w:rPr>
                <w:rFonts w:ascii="Arial" w:eastAsia="Times New Roman" w:hAnsi="Arial" w:cs="Arial"/>
                <w:sz w:val="20"/>
                <w:szCs w:val="20"/>
              </w:rPr>
              <w:t xml:space="preserve">so bili </w:t>
            </w:r>
            <w:r w:rsidRPr="00A34F5F">
              <w:rPr>
                <w:rFonts w:ascii="Arial" w:eastAsia="Times New Roman" w:hAnsi="Arial" w:cs="Arial"/>
                <w:sz w:val="20"/>
                <w:szCs w:val="20"/>
              </w:rPr>
              <w:t xml:space="preserve">za </w:t>
            </w:r>
            <w:r w:rsidR="009C6839" w:rsidRPr="00A34F5F">
              <w:rPr>
                <w:rFonts w:ascii="Arial" w:eastAsia="Times New Roman" w:hAnsi="Arial" w:cs="Arial"/>
                <w:sz w:val="20"/>
                <w:szCs w:val="20"/>
              </w:rPr>
              <w:t>udeležbo na sejah upravičeni do</w:t>
            </w:r>
            <w:r w:rsidR="00826EBC" w:rsidRPr="00A34F5F">
              <w:rPr>
                <w:rFonts w:ascii="Arial" w:eastAsia="Times New Roman" w:hAnsi="Arial" w:cs="Arial"/>
                <w:sz w:val="20"/>
                <w:szCs w:val="20"/>
              </w:rPr>
              <w:t xml:space="preserve"> povračila potnih stroškov</w:t>
            </w:r>
            <w:r w:rsidR="009C6839" w:rsidRPr="00A34F5F">
              <w:rPr>
                <w:rFonts w:ascii="Arial" w:eastAsia="Times New Roman" w:hAnsi="Arial" w:cs="Arial"/>
                <w:sz w:val="20"/>
                <w:szCs w:val="20"/>
              </w:rPr>
              <w:t>.</w:t>
            </w:r>
            <w:r w:rsidR="00066D03" w:rsidRPr="00A34F5F">
              <w:rPr>
                <w:rFonts w:ascii="Arial" w:eastAsia="Times New Roman" w:hAnsi="Arial" w:cs="Arial"/>
                <w:sz w:val="20"/>
                <w:szCs w:val="20"/>
              </w:rPr>
              <w:t xml:space="preserve"> </w:t>
            </w:r>
            <w:r w:rsidR="0BA475BB" w:rsidRPr="00A34F5F">
              <w:rPr>
                <w:rFonts w:ascii="Arial" w:eastAsia="Times New Roman" w:hAnsi="Arial" w:cs="Arial"/>
                <w:sz w:val="20"/>
                <w:szCs w:val="20"/>
              </w:rPr>
              <w:t>To povračilo je bilo v znesku 9,23 eur izplačano enemu članu.</w:t>
            </w:r>
          </w:p>
          <w:p w14:paraId="6AE3B504" w14:textId="77777777" w:rsidR="00826EBC" w:rsidRPr="00A34F5F" w:rsidRDefault="00826EBC" w:rsidP="00C61263">
            <w:pPr>
              <w:spacing w:after="0" w:line="288" w:lineRule="auto"/>
              <w:jc w:val="both"/>
              <w:rPr>
                <w:rFonts w:ascii="Arial" w:eastAsia="Times New Roman" w:hAnsi="Arial" w:cs="Arial"/>
                <w:bCs/>
                <w:sz w:val="20"/>
                <w:szCs w:val="20"/>
              </w:rPr>
            </w:pPr>
          </w:p>
          <w:p w14:paraId="2D0885CF" w14:textId="77777777" w:rsidR="003F0F62" w:rsidRPr="00A34F5F" w:rsidRDefault="003F0F62" w:rsidP="00F37433">
            <w:pPr>
              <w:spacing w:after="0" w:line="288" w:lineRule="auto"/>
              <w:jc w:val="both"/>
              <w:rPr>
                <w:rFonts w:ascii="Arial" w:eastAsia="Times New Roman" w:hAnsi="Arial" w:cs="Arial"/>
                <w:b/>
                <w:sz w:val="20"/>
                <w:szCs w:val="20"/>
              </w:rPr>
            </w:pPr>
          </w:p>
          <w:p w14:paraId="3B0DF3F7" w14:textId="103C1891" w:rsidR="001854E3" w:rsidRPr="00A34F5F" w:rsidRDefault="573964D6" w:rsidP="1D5547E1">
            <w:pPr>
              <w:spacing w:after="0" w:line="288" w:lineRule="auto"/>
              <w:ind w:left="37"/>
              <w:jc w:val="both"/>
              <w:rPr>
                <w:rFonts w:ascii="Arial" w:eastAsia="Times New Roman" w:hAnsi="Arial" w:cs="Arial"/>
                <w:b/>
                <w:bCs/>
                <w:sz w:val="20"/>
                <w:szCs w:val="20"/>
              </w:rPr>
            </w:pPr>
            <w:r w:rsidRPr="00A34F5F">
              <w:rPr>
                <w:rFonts w:ascii="Arial" w:eastAsia="Times New Roman" w:hAnsi="Arial" w:cs="Arial"/>
                <w:b/>
                <w:bCs/>
                <w:sz w:val="20"/>
                <w:szCs w:val="20"/>
              </w:rPr>
              <w:t xml:space="preserve">9. </w:t>
            </w:r>
            <w:r w:rsidR="001854E3" w:rsidRPr="00A34F5F">
              <w:rPr>
                <w:rFonts w:ascii="Arial" w:eastAsia="Times New Roman" w:hAnsi="Arial" w:cs="Arial"/>
                <w:b/>
                <w:bCs/>
                <w:sz w:val="20"/>
                <w:szCs w:val="20"/>
              </w:rPr>
              <w:t>NAVEDBA, KATERI PREDSTAVNIKI PREDLAGATELJA BODO SODELOVALI PRI DELU DRŽAVNEGA ZBORA IN DELOVNIH TELES</w:t>
            </w:r>
          </w:p>
          <w:p w14:paraId="21551390" w14:textId="77777777" w:rsidR="0084798D" w:rsidRPr="00A34F5F" w:rsidRDefault="0084798D" w:rsidP="0084798D">
            <w:pPr>
              <w:spacing w:after="0" w:line="288" w:lineRule="auto"/>
              <w:ind w:left="37"/>
              <w:jc w:val="both"/>
              <w:rPr>
                <w:rFonts w:ascii="Arial" w:eastAsia="Times New Roman" w:hAnsi="Arial" w:cs="Arial"/>
                <w:iCs/>
                <w:sz w:val="20"/>
                <w:szCs w:val="20"/>
              </w:rPr>
            </w:pPr>
            <w:r w:rsidRPr="00A34F5F">
              <w:rPr>
                <w:rFonts w:ascii="Arial" w:eastAsia="Times New Roman" w:hAnsi="Arial" w:cs="Arial"/>
                <w:iCs/>
                <w:sz w:val="20"/>
                <w:szCs w:val="20"/>
              </w:rPr>
              <w:t xml:space="preserve">- dr. </w:t>
            </w:r>
            <w:r w:rsidR="00E243A3" w:rsidRPr="00A34F5F">
              <w:rPr>
                <w:rFonts w:ascii="Arial" w:eastAsia="Times New Roman" w:hAnsi="Arial" w:cs="Arial"/>
                <w:iCs/>
                <w:sz w:val="20"/>
                <w:szCs w:val="20"/>
              </w:rPr>
              <w:t>Igor Papič</w:t>
            </w:r>
            <w:r w:rsidRPr="00A34F5F">
              <w:rPr>
                <w:rFonts w:ascii="Arial" w:eastAsia="Times New Roman" w:hAnsi="Arial" w:cs="Arial"/>
                <w:iCs/>
                <w:sz w:val="20"/>
                <w:szCs w:val="20"/>
              </w:rPr>
              <w:t>, minist</w:t>
            </w:r>
            <w:r w:rsidR="00E243A3" w:rsidRPr="00A34F5F">
              <w:rPr>
                <w:rFonts w:ascii="Arial" w:eastAsia="Times New Roman" w:hAnsi="Arial" w:cs="Arial"/>
                <w:iCs/>
                <w:sz w:val="20"/>
                <w:szCs w:val="20"/>
              </w:rPr>
              <w:t>e</w:t>
            </w:r>
            <w:r w:rsidRPr="00A34F5F">
              <w:rPr>
                <w:rFonts w:ascii="Arial" w:eastAsia="Times New Roman" w:hAnsi="Arial" w:cs="Arial"/>
                <w:iCs/>
                <w:sz w:val="20"/>
                <w:szCs w:val="20"/>
              </w:rPr>
              <w:t>r,</w:t>
            </w:r>
          </w:p>
          <w:p w14:paraId="382C2854" w14:textId="076BDF54" w:rsidR="001854E3" w:rsidRPr="00A34F5F" w:rsidRDefault="0084798D" w:rsidP="00776F36">
            <w:pPr>
              <w:spacing w:after="0" w:line="288" w:lineRule="auto"/>
              <w:ind w:left="37"/>
              <w:jc w:val="both"/>
              <w:rPr>
                <w:rFonts w:ascii="Arial" w:eastAsia="Times New Roman" w:hAnsi="Arial" w:cs="Times New Roman"/>
                <w:sz w:val="20"/>
                <w:szCs w:val="20"/>
              </w:rPr>
            </w:pPr>
            <w:r w:rsidRPr="00A34F5F">
              <w:rPr>
                <w:rFonts w:ascii="Arial" w:eastAsia="Times New Roman" w:hAnsi="Arial" w:cs="Arial"/>
                <w:iCs/>
                <w:sz w:val="20"/>
                <w:szCs w:val="20"/>
              </w:rPr>
              <w:t xml:space="preserve">- </w:t>
            </w:r>
            <w:r w:rsidR="00E243A3" w:rsidRPr="00A34F5F">
              <w:rPr>
                <w:rFonts w:ascii="Arial" w:eastAsia="Times New Roman" w:hAnsi="Arial" w:cs="Arial"/>
                <w:iCs/>
                <w:sz w:val="20"/>
                <w:szCs w:val="20"/>
              </w:rPr>
              <w:t>dr. Matjaž Krajnc</w:t>
            </w:r>
            <w:r w:rsidRPr="00A34F5F">
              <w:rPr>
                <w:rFonts w:ascii="Arial" w:eastAsia="Times New Roman" w:hAnsi="Arial" w:cs="Arial"/>
                <w:iCs/>
                <w:sz w:val="20"/>
                <w:szCs w:val="20"/>
              </w:rPr>
              <w:t>, državni sekretar</w:t>
            </w:r>
            <w:r w:rsidR="00D53468" w:rsidRPr="00A34F5F">
              <w:rPr>
                <w:rFonts w:ascii="Arial" w:eastAsia="Times New Roman" w:hAnsi="Arial" w:cs="Arial"/>
                <w:iCs/>
                <w:sz w:val="20"/>
                <w:szCs w:val="20"/>
              </w:rPr>
              <w:t>.</w:t>
            </w:r>
          </w:p>
          <w:p w14:paraId="1D5E6E56" w14:textId="77777777" w:rsidR="00F37433" w:rsidRPr="00A34F5F" w:rsidRDefault="00F37433" w:rsidP="001854E3">
            <w:pPr>
              <w:spacing w:after="0" w:line="260" w:lineRule="atLeast"/>
              <w:jc w:val="both"/>
              <w:rPr>
                <w:rFonts w:ascii="Arial" w:eastAsia="Times New Roman" w:hAnsi="Arial" w:cs="Times New Roman"/>
                <w:sz w:val="20"/>
                <w:szCs w:val="20"/>
              </w:rPr>
            </w:pPr>
          </w:p>
          <w:p w14:paraId="43A834CC" w14:textId="77777777" w:rsidR="00F37433" w:rsidRPr="00A34F5F" w:rsidRDefault="00F37433" w:rsidP="001854E3">
            <w:pPr>
              <w:spacing w:after="0" w:line="260" w:lineRule="atLeast"/>
              <w:jc w:val="both"/>
              <w:rPr>
                <w:rFonts w:ascii="Arial" w:eastAsia="Times New Roman" w:hAnsi="Arial" w:cs="Times New Roman"/>
                <w:sz w:val="20"/>
                <w:szCs w:val="20"/>
              </w:rPr>
            </w:pPr>
          </w:p>
          <w:p w14:paraId="1FA0DE90" w14:textId="77777777" w:rsidR="0084798D" w:rsidRPr="00A34F5F" w:rsidRDefault="0084798D" w:rsidP="001854E3">
            <w:pPr>
              <w:spacing w:after="0" w:line="260" w:lineRule="atLeast"/>
              <w:jc w:val="both"/>
              <w:rPr>
                <w:rFonts w:ascii="Arial" w:eastAsia="Times New Roman" w:hAnsi="Arial" w:cs="Times New Roman"/>
                <w:sz w:val="20"/>
                <w:szCs w:val="20"/>
              </w:rPr>
            </w:pPr>
          </w:p>
          <w:p w14:paraId="79870922" w14:textId="77777777" w:rsidR="001854E3" w:rsidRPr="00A34F5F" w:rsidRDefault="001854E3" w:rsidP="001854E3">
            <w:pPr>
              <w:spacing w:after="0" w:line="260" w:lineRule="atLeast"/>
              <w:jc w:val="both"/>
              <w:rPr>
                <w:rFonts w:ascii="Arial" w:eastAsia="Times New Roman" w:hAnsi="Arial" w:cs="Times New Roman"/>
                <w:sz w:val="20"/>
                <w:szCs w:val="20"/>
              </w:rPr>
            </w:pPr>
          </w:p>
        </w:tc>
      </w:tr>
      <w:bookmarkEnd w:id="3"/>
    </w:tbl>
    <w:p w14:paraId="746D66A0" w14:textId="7344B5F0" w:rsidR="00181DAC" w:rsidRPr="00A34F5F" w:rsidRDefault="00181DAC">
      <w:pPr>
        <w:rPr>
          <w:rFonts w:ascii="Arial" w:eastAsia="Times New Roman" w:hAnsi="Arial" w:cs="Arial"/>
          <w:b/>
          <w:sz w:val="20"/>
          <w:szCs w:val="20"/>
          <w:lang w:eastAsia="sl-SI"/>
        </w:rPr>
      </w:pPr>
    </w:p>
    <w:p w14:paraId="746E5CA4" w14:textId="08C98513" w:rsidR="001854E3" w:rsidRPr="00A34F5F" w:rsidRDefault="001854E3" w:rsidP="001854E3">
      <w:pPr>
        <w:spacing w:after="0" w:line="288" w:lineRule="auto"/>
        <w:rPr>
          <w:rFonts w:ascii="Arial" w:eastAsia="Times New Roman" w:hAnsi="Arial" w:cs="Arial"/>
          <w:b/>
          <w:bCs/>
          <w:sz w:val="20"/>
          <w:szCs w:val="20"/>
          <w:lang w:eastAsia="sl-SI"/>
        </w:rPr>
      </w:pPr>
      <w:r w:rsidRPr="00A34F5F">
        <w:rPr>
          <w:rFonts w:ascii="Arial" w:eastAsia="Times New Roman" w:hAnsi="Arial" w:cs="Arial"/>
          <w:b/>
          <w:sz w:val="20"/>
          <w:szCs w:val="20"/>
          <w:lang w:eastAsia="sl-SI"/>
        </w:rPr>
        <w:t>II. BESEDILO ČLENOV</w:t>
      </w:r>
    </w:p>
    <w:p w14:paraId="7B4730A4" w14:textId="3082876E" w:rsidR="0051234C" w:rsidRPr="00A34F5F" w:rsidRDefault="0051234C" w:rsidP="1D5547E1">
      <w:pPr>
        <w:spacing w:after="0"/>
        <w:jc w:val="both"/>
        <w:rPr>
          <w:rFonts w:ascii="Arial" w:hAnsi="Arial" w:cs="Arial"/>
          <w:sz w:val="20"/>
          <w:szCs w:val="20"/>
        </w:rPr>
      </w:pPr>
    </w:p>
    <w:p w14:paraId="2CA69552" w14:textId="77777777" w:rsidR="00B402D2" w:rsidRPr="00A34F5F" w:rsidRDefault="00B402D2" w:rsidP="1D5547E1">
      <w:pPr>
        <w:spacing w:after="0"/>
        <w:jc w:val="both"/>
        <w:rPr>
          <w:rFonts w:ascii="Arial" w:hAnsi="Arial" w:cs="Arial"/>
          <w:sz w:val="20"/>
          <w:szCs w:val="20"/>
        </w:rPr>
      </w:pPr>
    </w:p>
    <w:p w14:paraId="09B7C84B" w14:textId="77777777" w:rsidR="001116DF" w:rsidRPr="00A34F5F" w:rsidRDefault="001116DF" w:rsidP="0073250F">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t>člen</w:t>
      </w:r>
    </w:p>
    <w:p w14:paraId="6A8BA1DC" w14:textId="77777777" w:rsidR="001116DF" w:rsidRPr="00A34F5F" w:rsidRDefault="001116DF" w:rsidP="00892A44">
      <w:pPr>
        <w:spacing w:after="0"/>
        <w:rPr>
          <w:rFonts w:ascii="Arial" w:eastAsia="Calibri" w:hAnsi="Arial" w:cs="Arial"/>
          <w:sz w:val="20"/>
          <w:szCs w:val="20"/>
        </w:rPr>
      </w:pPr>
    </w:p>
    <w:p w14:paraId="1CE89255" w14:textId="2ACAACDE" w:rsidR="00726630" w:rsidRDefault="00726630" w:rsidP="005F7814">
      <w:pPr>
        <w:spacing w:after="0"/>
        <w:jc w:val="both"/>
        <w:rPr>
          <w:rFonts w:ascii="Arial" w:eastAsia="Calibri" w:hAnsi="Arial" w:cs="Arial"/>
          <w:sz w:val="20"/>
          <w:szCs w:val="20"/>
        </w:rPr>
      </w:pPr>
      <w:r>
        <w:rPr>
          <w:rFonts w:ascii="Arial" w:eastAsia="Calibri" w:hAnsi="Arial" w:cs="Arial"/>
          <w:sz w:val="20"/>
          <w:szCs w:val="20"/>
        </w:rPr>
        <w:t xml:space="preserve">V </w:t>
      </w:r>
      <w:r w:rsidR="006D285C" w:rsidRPr="006D285C">
        <w:rPr>
          <w:rFonts w:ascii="Arial" w:eastAsia="Calibri" w:hAnsi="Arial" w:cs="Arial"/>
          <w:sz w:val="20"/>
          <w:szCs w:val="20"/>
        </w:rPr>
        <w:t xml:space="preserve">Zakonu o visokem šolstvu (Uradni list RS, št. 32/12 – uradno prečiščeno besedilo, 40/12 – ZUJF, 57/12 – ZPCP-2D, 109/12, 85/14, 75/16, 61/17 – ZUPŠ, 65/17, 175/20 – ZIUOPDVE, 57/21 – </w:t>
      </w:r>
      <w:proofErr w:type="spellStart"/>
      <w:r w:rsidR="006D285C" w:rsidRPr="006D285C">
        <w:rPr>
          <w:rFonts w:ascii="Arial" w:eastAsia="Calibri" w:hAnsi="Arial" w:cs="Arial"/>
          <w:sz w:val="20"/>
          <w:szCs w:val="20"/>
        </w:rPr>
        <w:t>odl</w:t>
      </w:r>
      <w:proofErr w:type="spellEnd"/>
      <w:r w:rsidR="006D285C" w:rsidRPr="006D285C">
        <w:rPr>
          <w:rFonts w:ascii="Arial" w:eastAsia="Calibri" w:hAnsi="Arial" w:cs="Arial"/>
          <w:sz w:val="20"/>
          <w:szCs w:val="20"/>
        </w:rPr>
        <w:t xml:space="preserve">. US, 54/22 – ZUPŠ-1 in 100/22 – ZSZUN) </w:t>
      </w:r>
      <w:r w:rsidR="00840975">
        <w:rPr>
          <w:rFonts w:ascii="Arial" w:eastAsia="Calibri" w:hAnsi="Arial" w:cs="Arial"/>
          <w:sz w:val="20"/>
          <w:szCs w:val="20"/>
        </w:rPr>
        <w:t xml:space="preserve">se v </w:t>
      </w:r>
      <w:r>
        <w:rPr>
          <w:rFonts w:ascii="Arial" w:eastAsia="Calibri" w:hAnsi="Arial" w:cs="Arial"/>
          <w:sz w:val="20"/>
          <w:szCs w:val="20"/>
        </w:rPr>
        <w:t>1. členu drugi odstavek spremeni tako, da se glasi:</w:t>
      </w:r>
    </w:p>
    <w:p w14:paraId="4E3D6ECF" w14:textId="77777777" w:rsidR="00726630" w:rsidRDefault="00726630" w:rsidP="005F7814">
      <w:pPr>
        <w:spacing w:after="0"/>
        <w:jc w:val="both"/>
        <w:rPr>
          <w:rFonts w:ascii="Arial" w:eastAsia="Calibri" w:hAnsi="Arial" w:cs="Arial"/>
          <w:sz w:val="20"/>
          <w:szCs w:val="20"/>
        </w:rPr>
      </w:pPr>
    </w:p>
    <w:p w14:paraId="6B735165" w14:textId="59C5671A" w:rsidR="00726630" w:rsidRDefault="005A17A3" w:rsidP="005F7814">
      <w:pPr>
        <w:spacing w:after="0"/>
        <w:jc w:val="both"/>
        <w:rPr>
          <w:rFonts w:ascii="Arial" w:eastAsia="Calibri" w:hAnsi="Arial" w:cs="Arial"/>
          <w:sz w:val="20"/>
          <w:szCs w:val="20"/>
        </w:rPr>
      </w:pPr>
      <w:r>
        <w:rPr>
          <w:rFonts w:ascii="Arial" w:eastAsia="Calibri" w:hAnsi="Arial" w:cs="Arial"/>
          <w:sz w:val="20"/>
          <w:szCs w:val="20"/>
        </w:rPr>
        <w:t>»</w:t>
      </w:r>
      <w:r w:rsidR="00726630">
        <w:rPr>
          <w:rFonts w:ascii="Arial" w:eastAsia="Calibri" w:hAnsi="Arial" w:cs="Arial"/>
          <w:sz w:val="20"/>
          <w:szCs w:val="20"/>
        </w:rPr>
        <w:t>S tem zakonom se urejajo tudi statusna vprašanja članic univerz, katerih dejavnost je potrebna za uresničevanje visokošolske dejavnosti</w:t>
      </w:r>
      <w:r w:rsidR="00623284">
        <w:rPr>
          <w:rFonts w:ascii="Arial" w:eastAsia="Calibri" w:hAnsi="Arial" w:cs="Arial"/>
          <w:sz w:val="20"/>
          <w:szCs w:val="20"/>
        </w:rPr>
        <w:t xml:space="preserve"> (npr. knjižnice, inštituti</w:t>
      </w:r>
      <w:r w:rsidR="0074612B">
        <w:rPr>
          <w:rFonts w:ascii="Arial" w:eastAsia="Calibri" w:hAnsi="Arial" w:cs="Arial"/>
          <w:sz w:val="20"/>
          <w:szCs w:val="20"/>
        </w:rPr>
        <w:t>)</w:t>
      </w:r>
      <w:r w:rsidR="004C34B6">
        <w:rPr>
          <w:rFonts w:ascii="Arial" w:eastAsia="Calibri" w:hAnsi="Arial" w:cs="Arial"/>
          <w:sz w:val="20"/>
          <w:szCs w:val="20"/>
        </w:rPr>
        <w:t>,</w:t>
      </w:r>
      <w:r w:rsidR="00623284">
        <w:rPr>
          <w:rFonts w:ascii="Arial" w:eastAsia="Calibri" w:hAnsi="Arial" w:cs="Arial"/>
          <w:sz w:val="20"/>
          <w:szCs w:val="20"/>
        </w:rPr>
        <w:t xml:space="preserve"> </w:t>
      </w:r>
      <w:r w:rsidR="0074612B">
        <w:rPr>
          <w:rFonts w:ascii="Arial" w:eastAsia="Calibri" w:hAnsi="Arial" w:cs="Arial"/>
          <w:sz w:val="20"/>
          <w:szCs w:val="20"/>
        </w:rPr>
        <w:t xml:space="preserve">in </w:t>
      </w:r>
      <w:r w:rsidR="00623284">
        <w:rPr>
          <w:rFonts w:ascii="Arial" w:eastAsia="Calibri" w:hAnsi="Arial" w:cs="Arial"/>
          <w:sz w:val="20"/>
          <w:szCs w:val="20"/>
        </w:rPr>
        <w:t>študentski</w:t>
      </w:r>
      <w:r w:rsidR="0074612B">
        <w:rPr>
          <w:rFonts w:ascii="Arial" w:eastAsia="Calibri" w:hAnsi="Arial" w:cs="Arial"/>
          <w:sz w:val="20"/>
          <w:szCs w:val="20"/>
        </w:rPr>
        <w:t>h</w:t>
      </w:r>
      <w:r w:rsidR="00623284">
        <w:rPr>
          <w:rFonts w:ascii="Arial" w:eastAsia="Calibri" w:hAnsi="Arial" w:cs="Arial"/>
          <w:sz w:val="20"/>
          <w:szCs w:val="20"/>
        </w:rPr>
        <w:t xml:space="preserve"> domov</w:t>
      </w:r>
      <w:r w:rsidR="00726630">
        <w:rPr>
          <w:rFonts w:ascii="Arial" w:eastAsia="Calibri" w:hAnsi="Arial" w:cs="Arial"/>
          <w:sz w:val="20"/>
          <w:szCs w:val="20"/>
        </w:rPr>
        <w:t>.«.</w:t>
      </w:r>
    </w:p>
    <w:p w14:paraId="6A96DC2A" w14:textId="48ED4BB7" w:rsidR="00726630" w:rsidRDefault="00726630" w:rsidP="005F7814">
      <w:pPr>
        <w:spacing w:after="0"/>
        <w:jc w:val="both"/>
        <w:rPr>
          <w:rFonts w:ascii="Arial" w:eastAsia="Calibri" w:hAnsi="Arial" w:cs="Arial"/>
          <w:sz w:val="20"/>
          <w:szCs w:val="20"/>
        </w:rPr>
      </w:pPr>
    </w:p>
    <w:p w14:paraId="53100A95" w14:textId="77777777" w:rsidR="004F2EEF" w:rsidRDefault="004F2EEF" w:rsidP="005F7814">
      <w:pPr>
        <w:spacing w:after="0"/>
        <w:jc w:val="both"/>
        <w:rPr>
          <w:rFonts w:ascii="Arial" w:eastAsia="Calibri" w:hAnsi="Arial" w:cs="Arial"/>
          <w:sz w:val="20"/>
          <w:szCs w:val="20"/>
        </w:rPr>
      </w:pPr>
    </w:p>
    <w:p w14:paraId="527E8B3D" w14:textId="163A93F0" w:rsidR="00726630" w:rsidRPr="00270D49" w:rsidRDefault="00726630" w:rsidP="00270D4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6403EFF4" w14:textId="77777777" w:rsidR="00726630" w:rsidRDefault="00726630" w:rsidP="005F7814">
      <w:pPr>
        <w:spacing w:after="0"/>
        <w:jc w:val="both"/>
        <w:rPr>
          <w:rFonts w:ascii="Arial" w:eastAsia="Calibri" w:hAnsi="Arial" w:cs="Arial"/>
          <w:sz w:val="20"/>
          <w:szCs w:val="20"/>
        </w:rPr>
      </w:pPr>
    </w:p>
    <w:p w14:paraId="09CD731B" w14:textId="49C2E42D" w:rsidR="001116DF" w:rsidRPr="00A34F5F" w:rsidRDefault="00840975" w:rsidP="005F7814">
      <w:pPr>
        <w:spacing w:after="0"/>
        <w:jc w:val="both"/>
        <w:rPr>
          <w:rFonts w:ascii="Arial" w:eastAsia="Calibri" w:hAnsi="Arial" w:cs="Arial"/>
          <w:sz w:val="20"/>
          <w:szCs w:val="20"/>
        </w:rPr>
      </w:pPr>
      <w:r>
        <w:rPr>
          <w:rFonts w:ascii="Arial" w:eastAsia="Calibri" w:hAnsi="Arial" w:cs="Arial"/>
          <w:sz w:val="20"/>
          <w:szCs w:val="20"/>
        </w:rPr>
        <w:t xml:space="preserve">Za </w:t>
      </w:r>
      <w:r w:rsidR="001116DF" w:rsidRPr="00A34F5F">
        <w:rPr>
          <w:rFonts w:ascii="Arial" w:eastAsia="Calibri" w:hAnsi="Arial" w:cs="Arial"/>
          <w:sz w:val="20"/>
          <w:szCs w:val="20"/>
        </w:rPr>
        <w:t xml:space="preserve">6. členom </w:t>
      </w:r>
      <w:r>
        <w:rPr>
          <w:rFonts w:ascii="Arial" w:eastAsia="Calibri" w:hAnsi="Arial" w:cs="Arial"/>
          <w:sz w:val="20"/>
          <w:szCs w:val="20"/>
        </w:rPr>
        <w:t xml:space="preserve">se </w:t>
      </w:r>
      <w:r w:rsidR="001116DF" w:rsidRPr="00A34F5F">
        <w:rPr>
          <w:rFonts w:ascii="Arial" w:eastAsia="Calibri" w:hAnsi="Arial" w:cs="Arial"/>
          <w:sz w:val="20"/>
          <w:szCs w:val="20"/>
        </w:rPr>
        <w:t xml:space="preserve">dodajo novi 6.a, 6.b in 6.c člen, ki se glasijo: </w:t>
      </w:r>
    </w:p>
    <w:p w14:paraId="29C581CA" w14:textId="77777777" w:rsidR="001116DF" w:rsidRPr="00A34F5F" w:rsidRDefault="001116DF" w:rsidP="005F7814">
      <w:pPr>
        <w:spacing w:after="0"/>
        <w:rPr>
          <w:rFonts w:ascii="Arial" w:eastAsia="Calibri" w:hAnsi="Arial" w:cs="Arial"/>
          <w:sz w:val="20"/>
          <w:szCs w:val="20"/>
        </w:rPr>
      </w:pPr>
    </w:p>
    <w:p w14:paraId="1910F7F4" w14:textId="77777777" w:rsidR="001116DF" w:rsidRPr="00A34F5F" w:rsidRDefault="001116DF" w:rsidP="005F7814">
      <w:pPr>
        <w:spacing w:after="0"/>
        <w:jc w:val="center"/>
        <w:rPr>
          <w:rFonts w:ascii="Arial" w:eastAsia="Calibri" w:hAnsi="Arial" w:cs="Arial"/>
          <w:sz w:val="20"/>
          <w:szCs w:val="20"/>
        </w:rPr>
      </w:pPr>
      <w:r w:rsidRPr="00A34F5F">
        <w:rPr>
          <w:rFonts w:ascii="Arial" w:eastAsia="Calibri" w:hAnsi="Arial" w:cs="Arial"/>
          <w:sz w:val="20"/>
          <w:szCs w:val="20"/>
        </w:rPr>
        <w:t>»6.a člen</w:t>
      </w:r>
    </w:p>
    <w:p w14:paraId="3B050FC0" w14:textId="77777777" w:rsidR="001116DF" w:rsidRPr="00A34F5F" w:rsidRDefault="001116DF" w:rsidP="005F7814">
      <w:pPr>
        <w:spacing w:after="0"/>
        <w:jc w:val="center"/>
        <w:rPr>
          <w:rFonts w:ascii="Arial" w:eastAsia="Calibri" w:hAnsi="Arial" w:cs="Arial"/>
          <w:sz w:val="20"/>
          <w:szCs w:val="20"/>
        </w:rPr>
      </w:pPr>
      <w:r w:rsidRPr="00A34F5F">
        <w:rPr>
          <w:rFonts w:ascii="Arial" w:eastAsia="Calibri" w:hAnsi="Arial" w:cs="Arial"/>
          <w:sz w:val="20"/>
          <w:szCs w:val="20"/>
        </w:rPr>
        <w:t>(javni interes)</w:t>
      </w:r>
    </w:p>
    <w:p w14:paraId="4C3A16DC" w14:textId="77777777" w:rsidR="001116DF" w:rsidRPr="00A34F5F" w:rsidRDefault="001116DF" w:rsidP="005F7814">
      <w:pPr>
        <w:spacing w:after="0"/>
        <w:rPr>
          <w:rFonts w:ascii="Arial" w:eastAsia="Calibri" w:hAnsi="Arial" w:cs="Arial"/>
          <w:sz w:val="20"/>
          <w:szCs w:val="20"/>
        </w:rPr>
      </w:pPr>
    </w:p>
    <w:p w14:paraId="6B8BD527" w14:textId="0F4AE731"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 xml:space="preserve">Visokošolsko izobraževanje, ki ga v obliki javnoveljavnih študijskih programov izvajajo visokošolski zavodi v Republiki Sloveniji </w:t>
      </w:r>
      <w:r w:rsidR="007E148E" w:rsidRPr="00A34F5F">
        <w:rPr>
          <w:rFonts w:ascii="Arial" w:eastAsia="Calibri" w:hAnsi="Arial" w:cs="Arial"/>
          <w:sz w:val="20"/>
          <w:szCs w:val="20"/>
        </w:rPr>
        <w:t>v skladu s tem zakonom</w:t>
      </w:r>
      <w:r w:rsidRPr="00A34F5F">
        <w:rPr>
          <w:rFonts w:ascii="Arial" w:eastAsia="Calibri" w:hAnsi="Arial" w:cs="Arial"/>
          <w:sz w:val="20"/>
          <w:szCs w:val="20"/>
        </w:rPr>
        <w:t>, je v javnem interesu.</w:t>
      </w:r>
    </w:p>
    <w:p w14:paraId="6E7D3433" w14:textId="77777777" w:rsidR="001116DF" w:rsidRPr="00A34F5F" w:rsidRDefault="001116DF" w:rsidP="005F7814">
      <w:pPr>
        <w:spacing w:after="0"/>
        <w:rPr>
          <w:rFonts w:ascii="Arial" w:eastAsia="Calibri" w:hAnsi="Arial" w:cs="Arial"/>
          <w:sz w:val="20"/>
          <w:szCs w:val="20"/>
        </w:rPr>
      </w:pPr>
    </w:p>
    <w:p w14:paraId="54486C42" w14:textId="77777777" w:rsidR="001116DF" w:rsidRPr="00A34F5F" w:rsidRDefault="001116DF" w:rsidP="005F7814">
      <w:pPr>
        <w:spacing w:after="0"/>
        <w:jc w:val="center"/>
        <w:rPr>
          <w:rFonts w:ascii="Arial" w:eastAsia="Calibri" w:hAnsi="Arial" w:cs="Arial"/>
          <w:sz w:val="20"/>
          <w:szCs w:val="20"/>
        </w:rPr>
      </w:pPr>
      <w:r w:rsidRPr="00A34F5F">
        <w:rPr>
          <w:rFonts w:ascii="Arial" w:eastAsia="Calibri" w:hAnsi="Arial" w:cs="Arial"/>
          <w:sz w:val="20"/>
          <w:szCs w:val="20"/>
        </w:rPr>
        <w:t>6.b člen</w:t>
      </w:r>
    </w:p>
    <w:p w14:paraId="796DF0D2" w14:textId="77777777" w:rsidR="001116DF" w:rsidRPr="00A34F5F" w:rsidRDefault="001116DF" w:rsidP="005F7814">
      <w:pPr>
        <w:spacing w:after="0"/>
        <w:jc w:val="center"/>
        <w:rPr>
          <w:rFonts w:ascii="Arial" w:eastAsia="Calibri" w:hAnsi="Arial" w:cs="Arial"/>
          <w:sz w:val="20"/>
          <w:szCs w:val="20"/>
        </w:rPr>
      </w:pPr>
      <w:r w:rsidRPr="00A34F5F">
        <w:rPr>
          <w:rFonts w:ascii="Arial" w:eastAsia="Calibri" w:hAnsi="Arial" w:cs="Arial"/>
          <w:sz w:val="20"/>
          <w:szCs w:val="20"/>
        </w:rPr>
        <w:t>(javna služba)</w:t>
      </w:r>
    </w:p>
    <w:p w14:paraId="09BCA81F" w14:textId="77777777" w:rsidR="001116DF" w:rsidRPr="00A34F5F" w:rsidRDefault="001116DF" w:rsidP="005F7814">
      <w:pPr>
        <w:spacing w:after="0"/>
        <w:rPr>
          <w:rFonts w:ascii="Arial" w:eastAsia="Calibri" w:hAnsi="Arial" w:cs="Arial"/>
          <w:sz w:val="20"/>
          <w:szCs w:val="20"/>
        </w:rPr>
      </w:pPr>
    </w:p>
    <w:p w14:paraId="258A5C3E" w14:textId="5191B0C3"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Javna služba v visokem šolstvu obsega izobraževalne, znanstvenoraziskovalne, umetniške in podporne dejavnosti in jo izvajajo javni visokošolski zavodi in zasebni visokošolski zavodi za koncesionirane študijske programe.</w:t>
      </w:r>
    </w:p>
    <w:p w14:paraId="48018C17" w14:textId="77777777" w:rsidR="001116DF" w:rsidRPr="00A34F5F" w:rsidRDefault="001116DF" w:rsidP="005F7814">
      <w:pPr>
        <w:spacing w:after="0"/>
        <w:jc w:val="both"/>
        <w:rPr>
          <w:rFonts w:ascii="Arial" w:eastAsia="Calibri" w:hAnsi="Arial" w:cs="Arial"/>
          <w:sz w:val="20"/>
          <w:szCs w:val="20"/>
        </w:rPr>
      </w:pPr>
    </w:p>
    <w:p w14:paraId="7E6838D3" w14:textId="5D370CCB"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 xml:space="preserve">Izobraževalna dejavnost, ne glede na način izvajanja, obsega študijske programe za pridobitev izobrazbe prve, druge in tretje stopnje. </w:t>
      </w:r>
    </w:p>
    <w:p w14:paraId="7F58FB1F" w14:textId="77777777" w:rsidR="001116DF" w:rsidRPr="00A34F5F" w:rsidRDefault="001116DF" w:rsidP="005F7814">
      <w:pPr>
        <w:spacing w:after="0"/>
        <w:jc w:val="both"/>
        <w:rPr>
          <w:rFonts w:ascii="Arial" w:eastAsia="Calibri" w:hAnsi="Arial" w:cs="Arial"/>
          <w:sz w:val="20"/>
          <w:szCs w:val="20"/>
        </w:rPr>
      </w:pPr>
    </w:p>
    <w:p w14:paraId="13A6D9DD" w14:textId="23F2AD6D"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Znanstvenoraziskovalna dejavnost obsega področja, ki jih opredeljuje zakon, ki ureja znanstvenoraziskovalno dejavnost.</w:t>
      </w:r>
    </w:p>
    <w:p w14:paraId="0300A1AB" w14:textId="77777777" w:rsidR="001116DF" w:rsidRPr="00A34F5F" w:rsidRDefault="001116DF" w:rsidP="005F7814">
      <w:pPr>
        <w:spacing w:after="0"/>
        <w:jc w:val="both"/>
        <w:rPr>
          <w:rFonts w:ascii="Arial" w:eastAsia="Calibri" w:hAnsi="Arial" w:cs="Arial"/>
          <w:sz w:val="20"/>
          <w:szCs w:val="20"/>
        </w:rPr>
      </w:pPr>
    </w:p>
    <w:p w14:paraId="4A46E14E" w14:textId="2FF3F4BB"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 xml:space="preserve">Umetniška dejavnost obsega umetniško ustvarjanje na področju izobraževalnega in raziskovalnega dela v okviru umetniških disciplin, katerega rezultati so javno dostopni. </w:t>
      </w:r>
    </w:p>
    <w:p w14:paraId="1C3E526B" w14:textId="77777777" w:rsidR="001116DF" w:rsidRPr="00A34F5F" w:rsidRDefault="001116DF" w:rsidP="005F7814">
      <w:pPr>
        <w:spacing w:after="0"/>
        <w:jc w:val="both"/>
        <w:rPr>
          <w:rFonts w:ascii="Arial" w:eastAsia="Calibri" w:hAnsi="Arial" w:cs="Arial"/>
          <w:sz w:val="20"/>
          <w:szCs w:val="20"/>
        </w:rPr>
      </w:pPr>
    </w:p>
    <w:p w14:paraId="1DEC9EA0" w14:textId="32A26382"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Podporne dejavnosti so knjižnična, informacijska, administrativna, tehnična, strokovna, upravljavska dejavnost, dejavnost študentskih domov in druge podporne dejavnosti.</w:t>
      </w:r>
    </w:p>
    <w:p w14:paraId="198E2C1B" w14:textId="77777777" w:rsidR="001116DF" w:rsidRPr="00A34F5F" w:rsidRDefault="001116DF" w:rsidP="005F7814">
      <w:pPr>
        <w:spacing w:after="0"/>
        <w:jc w:val="both"/>
        <w:rPr>
          <w:rFonts w:ascii="Arial" w:eastAsia="Calibri" w:hAnsi="Arial" w:cs="Arial"/>
          <w:sz w:val="20"/>
          <w:szCs w:val="20"/>
        </w:rPr>
      </w:pPr>
    </w:p>
    <w:p w14:paraId="7E3EC253" w14:textId="3BBB5303"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 xml:space="preserve">Javni visokošolski zavod lahko poleg dejavnosti javne službe opravlja tudi druge dejavnosti, povezane z dejavnostmi iz prvega odstavka tega člena, ki pomenijo prodajo blaga in storitev na trgu. Opravljanje drugih dejavnosti iz tega odstavka ne sme posegati v obseg in kakovost zagotavljanja javne službe. </w:t>
      </w:r>
    </w:p>
    <w:p w14:paraId="48B1E509" w14:textId="77777777" w:rsidR="001116DF" w:rsidRPr="00A34F5F" w:rsidRDefault="001116DF" w:rsidP="005F7814">
      <w:pPr>
        <w:spacing w:after="0"/>
        <w:jc w:val="both"/>
        <w:rPr>
          <w:rFonts w:ascii="Arial" w:eastAsia="Calibri" w:hAnsi="Arial" w:cs="Arial"/>
          <w:sz w:val="20"/>
          <w:szCs w:val="20"/>
        </w:rPr>
      </w:pPr>
    </w:p>
    <w:p w14:paraId="6BAC5FE9" w14:textId="3D728076"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 xml:space="preserve">Kadar javni visokošolski zavod opravlja druge dejavnosti iz tega člena, mora biti </w:t>
      </w:r>
      <w:r w:rsidR="00AF10F9" w:rsidRPr="00A34F5F">
        <w:rPr>
          <w:rFonts w:ascii="Arial" w:eastAsia="Calibri" w:hAnsi="Arial" w:cs="Arial"/>
          <w:sz w:val="20"/>
          <w:szCs w:val="20"/>
        </w:rPr>
        <w:t>cena določena tako, da so vanjo všteti vsi stroški, ki so povezani s prodajo blaga in storitev na trgu in se nanašajo na izdatke za blago in storitve, investicije in investicijsko vzdrževanje ter stroške dela</w:t>
      </w:r>
      <w:r w:rsidRPr="00A34F5F">
        <w:rPr>
          <w:rFonts w:ascii="Arial" w:eastAsia="Calibri" w:hAnsi="Arial" w:cs="Arial"/>
          <w:sz w:val="20"/>
          <w:szCs w:val="20"/>
        </w:rPr>
        <w:t xml:space="preserve">. </w:t>
      </w:r>
    </w:p>
    <w:p w14:paraId="4EE85F16" w14:textId="77777777" w:rsidR="001116DF" w:rsidRPr="00A34F5F" w:rsidRDefault="001116DF" w:rsidP="005F7814">
      <w:pPr>
        <w:spacing w:after="0"/>
        <w:jc w:val="both"/>
        <w:rPr>
          <w:rFonts w:ascii="Arial" w:eastAsia="Calibri" w:hAnsi="Arial" w:cs="Arial"/>
          <w:sz w:val="20"/>
          <w:szCs w:val="20"/>
        </w:rPr>
      </w:pPr>
    </w:p>
    <w:p w14:paraId="4394A922" w14:textId="6CB70016"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 xml:space="preserve">Javni visokošolski zavod prihodke in odhodke javne službe ter tržne dejavnosti vodi ločeno v skladu z veljavnimi finančnimi predpisi. </w:t>
      </w:r>
    </w:p>
    <w:p w14:paraId="39294489" w14:textId="77777777" w:rsidR="001116DF" w:rsidRPr="00A34F5F" w:rsidRDefault="001116DF" w:rsidP="005F7814">
      <w:pPr>
        <w:spacing w:after="0"/>
        <w:jc w:val="both"/>
        <w:rPr>
          <w:rFonts w:ascii="Arial" w:eastAsia="Calibri" w:hAnsi="Arial" w:cs="Arial"/>
          <w:sz w:val="20"/>
          <w:szCs w:val="20"/>
        </w:rPr>
      </w:pPr>
    </w:p>
    <w:p w14:paraId="2AE98E2A" w14:textId="000D8666" w:rsidR="697C7CB8" w:rsidRPr="00A34F5F" w:rsidRDefault="697C7CB8" w:rsidP="005F7814">
      <w:pPr>
        <w:spacing w:after="0"/>
        <w:jc w:val="both"/>
        <w:rPr>
          <w:rFonts w:ascii="Arial" w:eastAsia="Arial" w:hAnsi="Arial" w:cs="Arial"/>
          <w:sz w:val="20"/>
          <w:szCs w:val="20"/>
        </w:rPr>
      </w:pPr>
      <w:r w:rsidRPr="00A34F5F">
        <w:rPr>
          <w:rFonts w:ascii="Arial" w:eastAsia="Arial" w:hAnsi="Arial" w:cs="Arial"/>
          <w:sz w:val="20"/>
          <w:szCs w:val="20"/>
        </w:rPr>
        <w:lastRenderedPageBreak/>
        <w:t xml:space="preserve">Presežek prihodkov nad odhodki, ustvarjen z dejavnostmi iz šestega odstavka tega člena, ki ga javni visokošolski zavod izračuna </w:t>
      </w:r>
      <w:r w:rsidR="00785BA7">
        <w:rPr>
          <w:rFonts w:ascii="Arial" w:eastAsia="Arial" w:hAnsi="Arial" w:cs="Arial"/>
          <w:sz w:val="20"/>
          <w:szCs w:val="20"/>
        </w:rPr>
        <w:t>v skladu</w:t>
      </w:r>
      <w:r w:rsidR="00785BA7" w:rsidRPr="00A34F5F">
        <w:rPr>
          <w:rFonts w:ascii="Arial" w:eastAsia="Arial" w:hAnsi="Arial" w:cs="Arial"/>
          <w:sz w:val="20"/>
          <w:szCs w:val="20"/>
        </w:rPr>
        <w:t xml:space="preserve"> </w:t>
      </w:r>
      <w:r w:rsidRPr="00A34F5F">
        <w:rPr>
          <w:rFonts w:ascii="Arial" w:eastAsia="Arial" w:hAnsi="Arial" w:cs="Arial"/>
          <w:sz w:val="20"/>
          <w:szCs w:val="20"/>
        </w:rPr>
        <w:t>z zakonom, ki ureja fiskalno pravilo</w:t>
      </w:r>
      <w:r w:rsidR="00951EB4">
        <w:rPr>
          <w:rFonts w:ascii="Arial" w:eastAsia="Arial" w:hAnsi="Arial" w:cs="Arial"/>
          <w:sz w:val="20"/>
          <w:szCs w:val="20"/>
        </w:rPr>
        <w:t>,</w:t>
      </w:r>
      <w:r w:rsidRPr="00A34F5F">
        <w:rPr>
          <w:rFonts w:ascii="Arial" w:eastAsia="Arial" w:hAnsi="Arial" w:cs="Arial"/>
          <w:sz w:val="20"/>
          <w:szCs w:val="20"/>
        </w:rPr>
        <w:t xml:space="preserve"> in zakonom, ki ureja izvrševanje proračuna, mora javni visokošolski zavod voditi na ločenem računu. Presežek prihodkov nad odhodki, ki </w:t>
      </w:r>
      <w:r w:rsidR="7B11CC10" w:rsidRPr="00A34F5F">
        <w:rPr>
          <w:rFonts w:ascii="Arial" w:eastAsia="Arial" w:hAnsi="Arial" w:cs="Arial"/>
          <w:sz w:val="20"/>
          <w:szCs w:val="20"/>
        </w:rPr>
        <w:t xml:space="preserve">se ugotovi </w:t>
      </w:r>
      <w:r w:rsidR="00785BA7">
        <w:rPr>
          <w:rFonts w:ascii="Arial" w:eastAsia="Arial" w:hAnsi="Arial" w:cs="Arial"/>
          <w:sz w:val="20"/>
          <w:szCs w:val="20"/>
        </w:rPr>
        <w:t>v skladu</w:t>
      </w:r>
      <w:r w:rsidR="00785BA7" w:rsidRPr="00A34F5F">
        <w:rPr>
          <w:rFonts w:ascii="Arial" w:eastAsia="Arial" w:hAnsi="Arial" w:cs="Arial"/>
          <w:sz w:val="20"/>
          <w:szCs w:val="20"/>
        </w:rPr>
        <w:t xml:space="preserve"> </w:t>
      </w:r>
      <w:r w:rsidRPr="00A34F5F">
        <w:rPr>
          <w:rFonts w:ascii="Arial" w:eastAsia="Arial" w:hAnsi="Arial" w:cs="Arial"/>
          <w:sz w:val="20"/>
          <w:szCs w:val="20"/>
        </w:rPr>
        <w:t xml:space="preserve">z zakonoma iz tega odstavka, mora javni visokošolski zavod nameniti za izvajanje in razvoj dejavnosti. </w:t>
      </w:r>
    </w:p>
    <w:p w14:paraId="1814A90A" w14:textId="2476D216" w:rsidR="697C7CB8" w:rsidRPr="00A34F5F" w:rsidRDefault="697C7CB8"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4C01BFFC" w14:textId="516172A3" w:rsidR="697C7CB8" w:rsidRPr="00A34F5F" w:rsidRDefault="697C7CB8" w:rsidP="005F7814">
      <w:pPr>
        <w:spacing w:after="0"/>
        <w:jc w:val="both"/>
        <w:rPr>
          <w:rFonts w:ascii="Arial" w:eastAsia="Arial" w:hAnsi="Arial" w:cs="Arial"/>
          <w:sz w:val="20"/>
          <w:szCs w:val="20"/>
        </w:rPr>
      </w:pPr>
      <w:r w:rsidRPr="00A34F5F">
        <w:rPr>
          <w:rFonts w:ascii="Arial" w:eastAsia="Arial" w:hAnsi="Arial" w:cs="Arial"/>
          <w:sz w:val="20"/>
          <w:szCs w:val="20"/>
        </w:rPr>
        <w:t xml:space="preserve">Presežka odhodkov nad prihodki, ustvarjenega z dejavnostmi iz šestega odstavka tega člena, javni visokošolski zavod ne sme poravnati iz sredstev javne službe. O načinu poravnave </w:t>
      </w:r>
      <w:r w:rsidR="0019136D" w:rsidRPr="00A34F5F">
        <w:rPr>
          <w:rFonts w:ascii="Arial" w:eastAsia="Arial" w:hAnsi="Arial" w:cs="Arial"/>
          <w:sz w:val="20"/>
          <w:szCs w:val="20"/>
        </w:rPr>
        <w:t xml:space="preserve">tega </w:t>
      </w:r>
      <w:r w:rsidRPr="00A34F5F">
        <w:rPr>
          <w:rFonts w:ascii="Arial" w:eastAsia="Arial" w:hAnsi="Arial" w:cs="Arial"/>
          <w:sz w:val="20"/>
          <w:szCs w:val="20"/>
        </w:rPr>
        <w:t>primanjkljaja odloča ustanovitelj na predlog upravnega odbora javnega visokošolskega zavoda.</w:t>
      </w:r>
    </w:p>
    <w:p w14:paraId="2A59251E" w14:textId="4051984A" w:rsidR="697C7CB8" w:rsidRPr="00A34F5F" w:rsidRDefault="697C7CB8"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907B4EB" w14:textId="1A09AE8F" w:rsidR="697C7CB8" w:rsidRPr="00A34F5F" w:rsidRDefault="697C7CB8" w:rsidP="005F7814">
      <w:pPr>
        <w:spacing w:after="0"/>
        <w:jc w:val="both"/>
        <w:rPr>
          <w:rFonts w:ascii="Arial" w:eastAsia="Arial" w:hAnsi="Arial" w:cs="Arial"/>
          <w:sz w:val="20"/>
          <w:szCs w:val="20"/>
        </w:rPr>
      </w:pPr>
      <w:r w:rsidRPr="00A34F5F">
        <w:rPr>
          <w:rFonts w:ascii="Arial" w:eastAsia="Arial" w:hAnsi="Arial" w:cs="Arial"/>
          <w:sz w:val="20"/>
          <w:szCs w:val="20"/>
        </w:rPr>
        <w:t xml:space="preserve">Določbe devetega </w:t>
      </w:r>
      <w:r w:rsidR="007507E9">
        <w:rPr>
          <w:rFonts w:ascii="Arial" w:eastAsia="Arial" w:hAnsi="Arial" w:cs="Arial"/>
          <w:sz w:val="20"/>
          <w:szCs w:val="20"/>
        </w:rPr>
        <w:t xml:space="preserve">odstavka </w:t>
      </w:r>
      <w:r w:rsidRPr="00A34F5F">
        <w:rPr>
          <w:rFonts w:ascii="Arial" w:eastAsia="Arial" w:hAnsi="Arial" w:cs="Arial"/>
          <w:sz w:val="20"/>
          <w:szCs w:val="20"/>
        </w:rPr>
        <w:t>in prv</w:t>
      </w:r>
      <w:r w:rsidR="007507E9">
        <w:rPr>
          <w:rFonts w:ascii="Arial" w:eastAsia="Arial" w:hAnsi="Arial" w:cs="Arial"/>
          <w:sz w:val="20"/>
          <w:szCs w:val="20"/>
        </w:rPr>
        <w:t>ega</w:t>
      </w:r>
      <w:r w:rsidRPr="00A34F5F">
        <w:rPr>
          <w:rFonts w:ascii="Arial" w:eastAsia="Arial" w:hAnsi="Arial" w:cs="Arial"/>
          <w:sz w:val="20"/>
          <w:szCs w:val="20"/>
        </w:rPr>
        <w:t xml:space="preserve"> </w:t>
      </w:r>
      <w:r w:rsidR="007507E9" w:rsidRPr="00A34F5F">
        <w:rPr>
          <w:rFonts w:ascii="Arial" w:eastAsia="Arial" w:hAnsi="Arial" w:cs="Arial"/>
          <w:sz w:val="20"/>
          <w:szCs w:val="20"/>
        </w:rPr>
        <w:t>stav</w:t>
      </w:r>
      <w:r w:rsidR="007507E9">
        <w:rPr>
          <w:rFonts w:ascii="Arial" w:eastAsia="Arial" w:hAnsi="Arial" w:cs="Arial"/>
          <w:sz w:val="20"/>
          <w:szCs w:val="20"/>
        </w:rPr>
        <w:t>ka</w:t>
      </w:r>
      <w:r w:rsidR="007507E9" w:rsidRPr="00A34F5F">
        <w:rPr>
          <w:rFonts w:ascii="Arial" w:eastAsia="Arial" w:hAnsi="Arial" w:cs="Arial"/>
          <w:sz w:val="20"/>
          <w:szCs w:val="20"/>
        </w:rPr>
        <w:t xml:space="preserve"> </w:t>
      </w:r>
      <w:r w:rsidRPr="00A34F5F">
        <w:rPr>
          <w:rFonts w:ascii="Arial" w:eastAsia="Arial" w:hAnsi="Arial" w:cs="Arial"/>
          <w:sz w:val="20"/>
          <w:szCs w:val="20"/>
        </w:rPr>
        <w:t>desetega odstavka tega člena se uporabljajo tudi za zasebne visokošolske zavode s koncesijo v delu dodeljene koncesije.</w:t>
      </w:r>
    </w:p>
    <w:p w14:paraId="09DD57BA" w14:textId="7E10C8A8" w:rsidR="001677CA" w:rsidRPr="00A34F5F" w:rsidRDefault="001677CA" w:rsidP="005F7814">
      <w:pPr>
        <w:spacing w:after="0"/>
        <w:rPr>
          <w:rFonts w:ascii="Arial" w:eastAsia="Calibri" w:hAnsi="Arial" w:cs="Arial"/>
          <w:sz w:val="20"/>
          <w:szCs w:val="20"/>
        </w:rPr>
      </w:pPr>
    </w:p>
    <w:p w14:paraId="64EEC5A6" w14:textId="77777777" w:rsidR="00776F36" w:rsidRPr="00A34F5F" w:rsidRDefault="00776F36" w:rsidP="005F7814">
      <w:pPr>
        <w:spacing w:after="0"/>
        <w:rPr>
          <w:rFonts w:ascii="Arial" w:eastAsia="Calibri" w:hAnsi="Arial" w:cs="Arial"/>
          <w:sz w:val="20"/>
          <w:szCs w:val="20"/>
        </w:rPr>
      </w:pPr>
    </w:p>
    <w:p w14:paraId="3EC991DA" w14:textId="77777777" w:rsidR="001116DF" w:rsidRPr="00A34F5F" w:rsidRDefault="001116DF" w:rsidP="005F7814">
      <w:pPr>
        <w:spacing w:after="0"/>
        <w:jc w:val="center"/>
        <w:rPr>
          <w:rFonts w:ascii="Arial" w:eastAsia="Calibri" w:hAnsi="Arial" w:cs="Arial"/>
          <w:sz w:val="20"/>
          <w:szCs w:val="20"/>
        </w:rPr>
      </w:pPr>
      <w:r w:rsidRPr="00A34F5F">
        <w:rPr>
          <w:rFonts w:ascii="Arial" w:eastAsia="Calibri" w:hAnsi="Arial" w:cs="Arial"/>
          <w:sz w:val="20"/>
          <w:szCs w:val="20"/>
        </w:rPr>
        <w:t>6.c člen</w:t>
      </w:r>
    </w:p>
    <w:p w14:paraId="55ED25D2" w14:textId="77777777" w:rsidR="001116DF" w:rsidRPr="00A34F5F" w:rsidRDefault="001116DF" w:rsidP="005F7814">
      <w:pPr>
        <w:spacing w:after="0"/>
        <w:jc w:val="center"/>
        <w:rPr>
          <w:rFonts w:ascii="Arial" w:eastAsia="Calibri" w:hAnsi="Arial" w:cs="Arial"/>
          <w:sz w:val="20"/>
          <w:szCs w:val="20"/>
        </w:rPr>
      </w:pPr>
      <w:r w:rsidRPr="00A34F5F">
        <w:rPr>
          <w:rFonts w:ascii="Arial" w:eastAsia="Calibri" w:hAnsi="Arial" w:cs="Arial"/>
          <w:sz w:val="20"/>
          <w:szCs w:val="20"/>
        </w:rPr>
        <w:t>(financiranje javne službe)</w:t>
      </w:r>
    </w:p>
    <w:p w14:paraId="05D0CA06" w14:textId="77777777" w:rsidR="001116DF" w:rsidRPr="00A34F5F" w:rsidRDefault="001116DF" w:rsidP="005F7814">
      <w:pPr>
        <w:spacing w:after="0"/>
        <w:rPr>
          <w:rFonts w:ascii="Arial" w:eastAsia="Calibri" w:hAnsi="Arial" w:cs="Arial"/>
          <w:sz w:val="20"/>
          <w:szCs w:val="20"/>
        </w:rPr>
      </w:pPr>
    </w:p>
    <w:p w14:paraId="35E30EC3" w14:textId="77777777"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Javna služba v visokem šolstvu je financirana iz javnih virov, iz nejavnih virov pa, če tako določa ta zakon.«.</w:t>
      </w:r>
    </w:p>
    <w:p w14:paraId="62BA2CB9" w14:textId="77777777" w:rsidR="001116DF" w:rsidRPr="00A34F5F" w:rsidRDefault="001116DF" w:rsidP="005F7814">
      <w:pPr>
        <w:spacing w:after="0"/>
        <w:rPr>
          <w:rFonts w:ascii="Arial" w:eastAsia="Calibri" w:hAnsi="Arial" w:cs="Arial"/>
          <w:sz w:val="20"/>
          <w:szCs w:val="20"/>
        </w:rPr>
      </w:pPr>
    </w:p>
    <w:p w14:paraId="1B52A5E7" w14:textId="77777777" w:rsidR="001116DF" w:rsidRPr="00A34F5F" w:rsidRDefault="001116DF" w:rsidP="005F7814">
      <w:pPr>
        <w:spacing w:after="0"/>
        <w:rPr>
          <w:rFonts w:ascii="Arial" w:eastAsia="Calibri" w:hAnsi="Arial" w:cs="Arial"/>
          <w:sz w:val="20"/>
          <w:szCs w:val="20"/>
        </w:rPr>
      </w:pPr>
    </w:p>
    <w:p w14:paraId="4CB34996" w14:textId="77777777" w:rsidR="001116DF" w:rsidRPr="00A34F5F" w:rsidRDefault="001116DF" w:rsidP="005F7814">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t>člen</w:t>
      </w:r>
    </w:p>
    <w:p w14:paraId="151AE1F3" w14:textId="77777777" w:rsidR="001116DF" w:rsidRPr="00A34F5F" w:rsidRDefault="001116DF" w:rsidP="005F7814">
      <w:pPr>
        <w:spacing w:after="0"/>
        <w:rPr>
          <w:rFonts w:ascii="Arial" w:eastAsia="Calibri" w:hAnsi="Arial" w:cs="Arial"/>
          <w:sz w:val="20"/>
          <w:szCs w:val="20"/>
        </w:rPr>
      </w:pPr>
    </w:p>
    <w:p w14:paraId="5D04EEAC" w14:textId="3D81B446" w:rsidR="00A931E4" w:rsidRPr="00A34F5F" w:rsidRDefault="00A931E4" w:rsidP="005F7814">
      <w:pPr>
        <w:spacing w:after="0"/>
        <w:jc w:val="both"/>
        <w:rPr>
          <w:rFonts w:ascii="Arial" w:eastAsia="Calibri" w:hAnsi="Arial" w:cs="Arial"/>
          <w:sz w:val="20"/>
          <w:szCs w:val="20"/>
        </w:rPr>
      </w:pPr>
      <w:r w:rsidRPr="00A34F5F">
        <w:rPr>
          <w:rFonts w:ascii="Arial" w:eastAsia="Calibri" w:hAnsi="Arial" w:cs="Arial"/>
          <w:sz w:val="20"/>
          <w:szCs w:val="20"/>
        </w:rPr>
        <w:t xml:space="preserve">V 7. členu se </w:t>
      </w:r>
      <w:r w:rsidR="00A156EC" w:rsidRPr="00A34F5F">
        <w:rPr>
          <w:rFonts w:ascii="Arial" w:eastAsia="Calibri" w:hAnsi="Arial" w:cs="Arial"/>
          <w:sz w:val="20"/>
          <w:szCs w:val="20"/>
        </w:rPr>
        <w:t>za petim odstavkom doda nov šesti</w:t>
      </w:r>
      <w:r w:rsidRPr="00A34F5F">
        <w:rPr>
          <w:rFonts w:ascii="Arial" w:eastAsia="Calibri" w:hAnsi="Arial" w:cs="Arial"/>
          <w:sz w:val="20"/>
          <w:szCs w:val="20"/>
        </w:rPr>
        <w:t xml:space="preserve"> odstav</w:t>
      </w:r>
      <w:r w:rsidR="003055CD" w:rsidRPr="00A34F5F">
        <w:rPr>
          <w:rFonts w:ascii="Arial" w:eastAsia="Calibri" w:hAnsi="Arial" w:cs="Arial"/>
          <w:sz w:val="20"/>
          <w:szCs w:val="20"/>
        </w:rPr>
        <w:t>e</w:t>
      </w:r>
      <w:r w:rsidRPr="00A34F5F">
        <w:rPr>
          <w:rFonts w:ascii="Arial" w:eastAsia="Calibri" w:hAnsi="Arial" w:cs="Arial"/>
          <w:sz w:val="20"/>
          <w:szCs w:val="20"/>
        </w:rPr>
        <w:t>k</w:t>
      </w:r>
      <w:r w:rsidR="00A156EC" w:rsidRPr="00A34F5F">
        <w:rPr>
          <w:rFonts w:ascii="Arial" w:eastAsia="Calibri" w:hAnsi="Arial" w:cs="Arial"/>
          <w:sz w:val="20"/>
          <w:szCs w:val="20"/>
        </w:rPr>
        <w:t>, ki se glasi</w:t>
      </w:r>
      <w:r w:rsidR="003055CD" w:rsidRPr="00A34F5F">
        <w:rPr>
          <w:rFonts w:ascii="Arial" w:eastAsia="Calibri" w:hAnsi="Arial" w:cs="Arial"/>
          <w:sz w:val="20"/>
          <w:szCs w:val="20"/>
        </w:rPr>
        <w:t>:</w:t>
      </w:r>
      <w:r w:rsidRPr="00A34F5F">
        <w:rPr>
          <w:rFonts w:ascii="Arial" w:eastAsia="Calibri" w:hAnsi="Arial" w:cs="Arial"/>
          <w:sz w:val="20"/>
          <w:szCs w:val="20"/>
        </w:rPr>
        <w:t xml:space="preserve"> </w:t>
      </w:r>
    </w:p>
    <w:p w14:paraId="74EBC380" w14:textId="77777777" w:rsidR="00A931E4" w:rsidRPr="00A34F5F" w:rsidRDefault="00A931E4" w:rsidP="005F7814">
      <w:pPr>
        <w:spacing w:after="0"/>
        <w:jc w:val="both"/>
        <w:rPr>
          <w:rFonts w:ascii="Arial" w:eastAsia="Calibri" w:hAnsi="Arial" w:cs="Arial"/>
          <w:sz w:val="20"/>
          <w:szCs w:val="20"/>
        </w:rPr>
      </w:pPr>
    </w:p>
    <w:p w14:paraId="528460F5" w14:textId="7C6C7F04" w:rsidR="00DE5EDA" w:rsidRPr="00A34F5F" w:rsidRDefault="00DE5EDA" w:rsidP="005F7814">
      <w:pPr>
        <w:spacing w:after="0"/>
        <w:jc w:val="both"/>
        <w:rPr>
          <w:rFonts w:ascii="Arial" w:eastAsia="Calibri" w:hAnsi="Arial" w:cs="Arial"/>
          <w:sz w:val="20"/>
          <w:szCs w:val="20"/>
        </w:rPr>
      </w:pPr>
      <w:r w:rsidRPr="00A34F5F">
        <w:rPr>
          <w:rFonts w:ascii="Arial" w:eastAsia="Calibri" w:hAnsi="Arial" w:cs="Arial"/>
          <w:sz w:val="20"/>
          <w:szCs w:val="20"/>
        </w:rPr>
        <w:t>»</w:t>
      </w:r>
      <w:r w:rsidR="00A931E4" w:rsidRPr="00A34F5F">
        <w:rPr>
          <w:rFonts w:ascii="Arial" w:eastAsia="Calibri" w:hAnsi="Arial" w:cs="Arial"/>
          <w:sz w:val="20"/>
          <w:szCs w:val="20"/>
        </w:rPr>
        <w:t xml:space="preserve">Tuji državljani se </w:t>
      </w:r>
      <w:r w:rsidRPr="00A34F5F">
        <w:rPr>
          <w:rFonts w:ascii="Arial" w:eastAsia="Calibri" w:hAnsi="Arial" w:cs="Arial"/>
          <w:sz w:val="20"/>
          <w:szCs w:val="20"/>
        </w:rPr>
        <w:t xml:space="preserve">lahko izobražujejo na visokošolskih zavodih v Republiki Sloveniji pod enakimi pogoji kot državljani Republike Slovenije </w:t>
      </w:r>
      <w:r w:rsidR="00A931E4" w:rsidRPr="00A34F5F">
        <w:rPr>
          <w:rFonts w:ascii="Arial" w:eastAsia="Calibri" w:hAnsi="Arial" w:cs="Arial"/>
          <w:sz w:val="20"/>
          <w:szCs w:val="20"/>
        </w:rPr>
        <w:t xml:space="preserve">pod pogojem, da </w:t>
      </w:r>
      <w:r w:rsidR="00FE4D92">
        <w:rPr>
          <w:rFonts w:ascii="Arial" w:eastAsia="Calibri" w:hAnsi="Arial" w:cs="Arial"/>
          <w:sz w:val="20"/>
          <w:szCs w:val="20"/>
        </w:rPr>
        <w:t xml:space="preserve">so </w:t>
      </w:r>
      <w:r w:rsidR="00A931E4" w:rsidRPr="00A34F5F">
        <w:rPr>
          <w:rFonts w:ascii="Arial" w:eastAsia="Calibri" w:hAnsi="Arial" w:cs="Arial"/>
          <w:sz w:val="20"/>
          <w:szCs w:val="20"/>
        </w:rPr>
        <w:t xml:space="preserve">v Republiki Sloveniji </w:t>
      </w:r>
      <w:r w:rsidR="00981F98">
        <w:rPr>
          <w:rFonts w:ascii="Arial" w:eastAsia="Calibri" w:hAnsi="Arial" w:cs="Arial"/>
          <w:sz w:val="20"/>
          <w:szCs w:val="20"/>
        </w:rPr>
        <w:t>dokončali</w:t>
      </w:r>
      <w:r w:rsidR="00FE4D92" w:rsidRPr="00A34F5F">
        <w:rPr>
          <w:rFonts w:ascii="Arial" w:eastAsia="Calibri" w:hAnsi="Arial" w:cs="Arial"/>
          <w:sz w:val="20"/>
          <w:szCs w:val="20"/>
        </w:rPr>
        <w:t xml:space="preserve"> </w:t>
      </w:r>
      <w:r w:rsidR="00A931E4" w:rsidRPr="00A34F5F">
        <w:rPr>
          <w:rFonts w:ascii="Arial" w:eastAsia="Calibri" w:hAnsi="Arial" w:cs="Arial"/>
          <w:sz w:val="20"/>
          <w:szCs w:val="20"/>
        </w:rPr>
        <w:t xml:space="preserve">srednješolsko izobraževanje in </w:t>
      </w:r>
      <w:r w:rsidR="00FE4D92" w:rsidRPr="00A34F5F">
        <w:rPr>
          <w:rFonts w:ascii="Arial" w:eastAsia="Calibri" w:hAnsi="Arial" w:cs="Arial"/>
          <w:sz w:val="20"/>
          <w:szCs w:val="20"/>
        </w:rPr>
        <w:t>opravi</w:t>
      </w:r>
      <w:r w:rsidR="00FE4D92">
        <w:rPr>
          <w:rFonts w:ascii="Arial" w:eastAsia="Calibri" w:hAnsi="Arial" w:cs="Arial"/>
          <w:sz w:val="20"/>
          <w:szCs w:val="20"/>
        </w:rPr>
        <w:t>li</w:t>
      </w:r>
      <w:r w:rsidR="00FE4D92" w:rsidRPr="00A34F5F">
        <w:rPr>
          <w:rFonts w:ascii="Arial" w:eastAsia="Calibri" w:hAnsi="Arial" w:cs="Arial"/>
          <w:sz w:val="20"/>
          <w:szCs w:val="20"/>
        </w:rPr>
        <w:t xml:space="preserve"> </w:t>
      </w:r>
      <w:r w:rsidR="00A931E4" w:rsidRPr="00A34F5F">
        <w:rPr>
          <w:rFonts w:ascii="Arial" w:eastAsia="Calibri" w:hAnsi="Arial" w:cs="Arial"/>
          <w:sz w:val="20"/>
          <w:szCs w:val="20"/>
        </w:rPr>
        <w:t>maturo, tako kot določa 38. člen tega zakona</w:t>
      </w:r>
      <w:r w:rsidR="002A76FE" w:rsidRPr="00A34F5F">
        <w:rPr>
          <w:rFonts w:ascii="Arial" w:eastAsia="Calibri" w:hAnsi="Arial" w:cs="Arial"/>
          <w:sz w:val="20"/>
          <w:szCs w:val="20"/>
        </w:rPr>
        <w:t>,</w:t>
      </w:r>
      <w:r w:rsidRPr="00A34F5F">
        <w:rPr>
          <w:rFonts w:ascii="Arial" w:eastAsia="Calibri" w:hAnsi="Arial" w:cs="Arial"/>
          <w:sz w:val="20"/>
          <w:szCs w:val="20"/>
        </w:rPr>
        <w:t xml:space="preserve"> </w:t>
      </w:r>
      <w:bookmarkStart w:id="6" w:name="_Hlk129952165"/>
      <w:r w:rsidRPr="00A34F5F">
        <w:rPr>
          <w:rFonts w:ascii="Arial" w:eastAsia="Calibri" w:hAnsi="Arial" w:cs="Arial"/>
          <w:sz w:val="20"/>
          <w:szCs w:val="20"/>
        </w:rPr>
        <w:t xml:space="preserve">ali </w:t>
      </w:r>
      <w:r w:rsidR="00A156EC" w:rsidRPr="00A34F5F">
        <w:rPr>
          <w:rFonts w:ascii="Arial" w:eastAsia="Calibri" w:hAnsi="Arial" w:cs="Arial"/>
          <w:sz w:val="20"/>
          <w:szCs w:val="20"/>
        </w:rPr>
        <w:t>imajo stalno prebivališče v Republiki Sloveniji in so sami ali vsaj eden od njihovih staršev ali skrbnikov do začetka izbirnega postopka rezidenti Republike Slovenije za davčne namene</w:t>
      </w:r>
      <w:bookmarkEnd w:id="6"/>
      <w:r w:rsidR="00A931E4" w:rsidRPr="00A34F5F">
        <w:rPr>
          <w:rFonts w:ascii="Arial" w:eastAsia="Calibri" w:hAnsi="Arial" w:cs="Arial"/>
          <w:sz w:val="20"/>
          <w:szCs w:val="20"/>
        </w:rPr>
        <w:t>.</w:t>
      </w:r>
      <w:r w:rsidRPr="00A34F5F">
        <w:rPr>
          <w:rFonts w:ascii="Arial" w:eastAsia="Calibri" w:hAnsi="Arial" w:cs="Arial"/>
          <w:sz w:val="20"/>
          <w:szCs w:val="20"/>
        </w:rPr>
        <w:t>«.</w:t>
      </w:r>
    </w:p>
    <w:p w14:paraId="767B0AB1" w14:textId="77777777" w:rsidR="00DE5EDA" w:rsidRPr="00A34F5F" w:rsidRDefault="00DE5EDA" w:rsidP="005F7814">
      <w:pPr>
        <w:spacing w:after="0"/>
        <w:jc w:val="both"/>
        <w:rPr>
          <w:rFonts w:ascii="Arial" w:eastAsia="Calibri" w:hAnsi="Arial" w:cs="Arial"/>
          <w:sz w:val="20"/>
          <w:szCs w:val="20"/>
        </w:rPr>
      </w:pPr>
    </w:p>
    <w:p w14:paraId="62B8895C" w14:textId="6B6D5FD3" w:rsidR="00A931E4" w:rsidRPr="00A34F5F" w:rsidRDefault="00E37067" w:rsidP="005F7814">
      <w:pPr>
        <w:spacing w:after="0"/>
        <w:jc w:val="both"/>
        <w:rPr>
          <w:rFonts w:ascii="Arial" w:eastAsia="Calibri" w:hAnsi="Arial" w:cs="Arial"/>
          <w:sz w:val="20"/>
          <w:szCs w:val="20"/>
        </w:rPr>
      </w:pPr>
      <w:r w:rsidRPr="00A34F5F">
        <w:rPr>
          <w:rFonts w:ascii="Arial" w:eastAsia="Calibri" w:hAnsi="Arial" w:cs="Arial"/>
          <w:sz w:val="20"/>
          <w:szCs w:val="20"/>
        </w:rPr>
        <w:t>Do</w:t>
      </w:r>
      <w:r w:rsidR="00987B3F">
        <w:rPr>
          <w:rFonts w:ascii="Arial" w:eastAsia="Calibri" w:hAnsi="Arial" w:cs="Arial"/>
          <w:sz w:val="20"/>
          <w:szCs w:val="20"/>
        </w:rPr>
        <w:t>sedanja</w:t>
      </w:r>
      <w:r w:rsidRPr="00A34F5F">
        <w:rPr>
          <w:rFonts w:ascii="Arial" w:eastAsia="Calibri" w:hAnsi="Arial" w:cs="Arial"/>
          <w:sz w:val="20"/>
          <w:szCs w:val="20"/>
        </w:rPr>
        <w:t xml:space="preserve"> </w:t>
      </w:r>
      <w:r w:rsidR="00DE5EDA" w:rsidRPr="00A34F5F">
        <w:rPr>
          <w:rFonts w:ascii="Arial" w:eastAsia="Calibri" w:hAnsi="Arial" w:cs="Arial"/>
          <w:sz w:val="20"/>
          <w:szCs w:val="20"/>
        </w:rPr>
        <w:t>šesti in sedmi odstavek postaneta sedmi in osmi odstavek.</w:t>
      </w:r>
    </w:p>
    <w:p w14:paraId="21B5D178" w14:textId="2673A23F" w:rsidR="00A156EC" w:rsidRPr="00A34F5F" w:rsidRDefault="00A156EC" w:rsidP="005F7814">
      <w:pPr>
        <w:spacing w:after="0"/>
        <w:jc w:val="both"/>
        <w:rPr>
          <w:rFonts w:ascii="Arial" w:eastAsia="Calibri" w:hAnsi="Arial" w:cs="Arial"/>
          <w:sz w:val="20"/>
          <w:szCs w:val="20"/>
        </w:rPr>
      </w:pPr>
    </w:p>
    <w:p w14:paraId="5A97183D" w14:textId="047CC09C" w:rsidR="00A931E4" w:rsidRPr="00A34F5F" w:rsidRDefault="00A931E4" w:rsidP="003055CD">
      <w:pPr>
        <w:pStyle w:val="Odstavekseznama"/>
        <w:numPr>
          <w:ilvl w:val="0"/>
          <w:numId w:val="17"/>
        </w:numPr>
        <w:spacing w:after="0"/>
        <w:jc w:val="center"/>
        <w:rPr>
          <w:rFonts w:ascii="Arial" w:eastAsia="Calibri" w:hAnsi="Arial" w:cs="Arial"/>
          <w:sz w:val="20"/>
          <w:szCs w:val="20"/>
        </w:rPr>
      </w:pPr>
      <w:r w:rsidRPr="00A34F5F">
        <w:rPr>
          <w:rFonts w:ascii="Arial" w:eastAsia="Calibri" w:hAnsi="Arial" w:cs="Arial"/>
          <w:sz w:val="20"/>
          <w:szCs w:val="20"/>
        </w:rPr>
        <w:t>člen</w:t>
      </w:r>
    </w:p>
    <w:p w14:paraId="37D27F6F" w14:textId="77777777" w:rsidR="00FA6944" w:rsidRDefault="00FA6944" w:rsidP="005F7814">
      <w:pPr>
        <w:spacing w:after="0"/>
        <w:jc w:val="both"/>
        <w:rPr>
          <w:rFonts w:ascii="Arial" w:eastAsia="Calibri" w:hAnsi="Arial" w:cs="Arial"/>
          <w:sz w:val="20"/>
          <w:szCs w:val="20"/>
        </w:rPr>
      </w:pPr>
    </w:p>
    <w:p w14:paraId="4FC699BE" w14:textId="5FFC3904" w:rsidR="00A931E4" w:rsidRPr="00A34F5F" w:rsidRDefault="00A647FD" w:rsidP="005F7814">
      <w:pPr>
        <w:spacing w:after="0"/>
        <w:jc w:val="both"/>
        <w:rPr>
          <w:rFonts w:ascii="Arial" w:eastAsia="Calibri" w:hAnsi="Arial" w:cs="Arial"/>
          <w:sz w:val="20"/>
          <w:szCs w:val="20"/>
        </w:rPr>
      </w:pPr>
      <w:r>
        <w:rPr>
          <w:rFonts w:ascii="Arial" w:eastAsia="Calibri" w:hAnsi="Arial" w:cs="Arial"/>
          <w:sz w:val="20"/>
          <w:szCs w:val="20"/>
        </w:rPr>
        <w:t>V naslovu II. poglavja »</w:t>
      </w:r>
      <w:r w:rsidR="0007081B" w:rsidRPr="0007081B">
        <w:rPr>
          <w:rFonts w:ascii="Arial" w:eastAsia="Calibri" w:hAnsi="Arial" w:cs="Arial"/>
          <w:sz w:val="20"/>
          <w:szCs w:val="20"/>
        </w:rPr>
        <w:t>STATUSNA OPREDELITEV VISOKOŠOLSKIH ZAVODOV, DRUGIH ZAVODOV – ČLANIC UNIVERZ IN ŠTUDENTSKIH DOMOV</w:t>
      </w:r>
      <w:r w:rsidR="0007081B">
        <w:rPr>
          <w:rFonts w:ascii="Arial" w:eastAsia="Calibri" w:hAnsi="Arial" w:cs="Arial"/>
          <w:sz w:val="20"/>
          <w:szCs w:val="20"/>
        </w:rPr>
        <w:t>« se črta besedilo »</w:t>
      </w:r>
      <w:r w:rsidR="00E60F76" w:rsidRPr="00E60F76">
        <w:rPr>
          <w:rFonts w:ascii="Arial" w:eastAsia="Calibri" w:hAnsi="Arial" w:cs="Arial"/>
          <w:sz w:val="20"/>
          <w:szCs w:val="20"/>
        </w:rPr>
        <w:t>DRUGIH ZAVODOV</w:t>
      </w:r>
      <w:r w:rsidR="002B292F">
        <w:rPr>
          <w:rFonts w:ascii="Arial" w:eastAsia="Calibri" w:hAnsi="Arial" w:cs="Arial"/>
          <w:sz w:val="20"/>
          <w:szCs w:val="20"/>
        </w:rPr>
        <w:t xml:space="preserve"> - «</w:t>
      </w:r>
      <w:r w:rsidR="00E60F76">
        <w:rPr>
          <w:rFonts w:ascii="Arial" w:eastAsia="Calibri" w:hAnsi="Arial" w:cs="Arial"/>
          <w:sz w:val="20"/>
          <w:szCs w:val="20"/>
        </w:rPr>
        <w:t>.</w:t>
      </w:r>
    </w:p>
    <w:p w14:paraId="3E21798E" w14:textId="77777777" w:rsidR="00A647FD" w:rsidRDefault="00A647FD" w:rsidP="005F7814">
      <w:pPr>
        <w:spacing w:after="0"/>
        <w:jc w:val="both"/>
        <w:rPr>
          <w:rFonts w:ascii="Arial" w:eastAsia="Calibri" w:hAnsi="Arial" w:cs="Arial"/>
          <w:sz w:val="20"/>
          <w:szCs w:val="20"/>
        </w:rPr>
      </w:pPr>
    </w:p>
    <w:p w14:paraId="7FE8BBD7" w14:textId="1CEC6749" w:rsidR="00A647FD" w:rsidRPr="00FA6944" w:rsidRDefault="00A647FD" w:rsidP="00FA6944">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29EEBF49" w14:textId="77777777" w:rsidR="00A647FD" w:rsidRDefault="00A647FD" w:rsidP="005F7814">
      <w:pPr>
        <w:spacing w:after="0"/>
        <w:jc w:val="both"/>
        <w:rPr>
          <w:rFonts w:ascii="Arial" w:eastAsia="Calibri" w:hAnsi="Arial" w:cs="Arial"/>
          <w:sz w:val="20"/>
          <w:szCs w:val="20"/>
        </w:rPr>
      </w:pPr>
    </w:p>
    <w:p w14:paraId="14FA35CC" w14:textId="2002E3ED" w:rsidR="00F67758" w:rsidRDefault="00104965" w:rsidP="005F7814">
      <w:pPr>
        <w:spacing w:after="0"/>
        <w:jc w:val="both"/>
        <w:rPr>
          <w:rFonts w:ascii="Arial" w:eastAsia="Calibri" w:hAnsi="Arial" w:cs="Arial"/>
          <w:sz w:val="20"/>
          <w:szCs w:val="20"/>
        </w:rPr>
      </w:pPr>
      <w:r>
        <w:rPr>
          <w:rFonts w:ascii="Arial" w:eastAsia="Calibri" w:hAnsi="Arial" w:cs="Arial"/>
          <w:sz w:val="20"/>
          <w:szCs w:val="20"/>
        </w:rPr>
        <w:t>V 9. členu se v prvem odstavku črta bese</w:t>
      </w:r>
      <w:r w:rsidR="00B60608">
        <w:rPr>
          <w:rFonts w:ascii="Arial" w:eastAsia="Calibri" w:hAnsi="Arial" w:cs="Arial"/>
          <w:sz w:val="20"/>
          <w:szCs w:val="20"/>
        </w:rPr>
        <w:t xml:space="preserve">dilo »oziroma drugi zavod </w:t>
      </w:r>
      <w:r w:rsidR="00EC6298">
        <w:rPr>
          <w:rFonts w:ascii="Arial" w:eastAsia="Calibri" w:hAnsi="Arial" w:cs="Arial"/>
          <w:sz w:val="20"/>
          <w:szCs w:val="20"/>
        </w:rPr>
        <w:t>-</w:t>
      </w:r>
      <w:r w:rsidR="00B60608">
        <w:rPr>
          <w:rFonts w:ascii="Arial" w:eastAsia="Calibri" w:hAnsi="Arial" w:cs="Arial"/>
          <w:sz w:val="20"/>
          <w:szCs w:val="20"/>
        </w:rPr>
        <w:t xml:space="preserve"> članico univerze«.</w:t>
      </w:r>
      <w:r>
        <w:rPr>
          <w:rFonts w:ascii="Arial" w:eastAsia="Calibri" w:hAnsi="Arial" w:cs="Arial"/>
          <w:sz w:val="20"/>
          <w:szCs w:val="20"/>
        </w:rPr>
        <w:t xml:space="preserve"> </w:t>
      </w:r>
    </w:p>
    <w:p w14:paraId="3C032EB1" w14:textId="77777777" w:rsidR="00F67758" w:rsidRDefault="00F67758" w:rsidP="005F7814">
      <w:pPr>
        <w:spacing w:after="0"/>
        <w:jc w:val="both"/>
        <w:rPr>
          <w:rFonts w:ascii="Arial" w:eastAsia="Calibri" w:hAnsi="Arial" w:cs="Arial"/>
          <w:sz w:val="20"/>
          <w:szCs w:val="20"/>
        </w:rPr>
      </w:pPr>
    </w:p>
    <w:p w14:paraId="6255A314" w14:textId="72022568" w:rsidR="00B60608" w:rsidRDefault="00E92A5B" w:rsidP="005F7814">
      <w:pPr>
        <w:spacing w:after="0"/>
        <w:jc w:val="both"/>
        <w:rPr>
          <w:rFonts w:ascii="Arial" w:eastAsia="Calibri" w:hAnsi="Arial" w:cs="Arial"/>
          <w:sz w:val="20"/>
          <w:szCs w:val="20"/>
        </w:rPr>
      </w:pPr>
      <w:r>
        <w:rPr>
          <w:rFonts w:ascii="Arial" w:eastAsia="Calibri" w:hAnsi="Arial" w:cs="Arial"/>
          <w:sz w:val="20"/>
          <w:szCs w:val="20"/>
        </w:rPr>
        <w:t>V drugem odstavku se črta bes</w:t>
      </w:r>
      <w:r w:rsidR="005D1330">
        <w:rPr>
          <w:rFonts w:ascii="Arial" w:eastAsia="Calibri" w:hAnsi="Arial" w:cs="Arial"/>
          <w:sz w:val="20"/>
          <w:szCs w:val="20"/>
        </w:rPr>
        <w:t>e</w:t>
      </w:r>
      <w:r>
        <w:rPr>
          <w:rFonts w:ascii="Arial" w:eastAsia="Calibri" w:hAnsi="Arial" w:cs="Arial"/>
          <w:sz w:val="20"/>
          <w:szCs w:val="20"/>
        </w:rPr>
        <w:t xml:space="preserve">dilo »oziroma druge javne zavode </w:t>
      </w:r>
      <w:r w:rsidR="00EC6298">
        <w:rPr>
          <w:rFonts w:ascii="Arial" w:eastAsia="Calibri" w:hAnsi="Arial" w:cs="Arial"/>
          <w:sz w:val="20"/>
          <w:szCs w:val="20"/>
        </w:rPr>
        <w:t>-</w:t>
      </w:r>
      <w:r>
        <w:rPr>
          <w:rFonts w:ascii="Arial" w:eastAsia="Calibri" w:hAnsi="Arial" w:cs="Arial"/>
          <w:sz w:val="20"/>
          <w:szCs w:val="20"/>
        </w:rPr>
        <w:t xml:space="preserve"> članice univerze«.</w:t>
      </w:r>
    </w:p>
    <w:p w14:paraId="70BA363B" w14:textId="77777777" w:rsidR="00E92A5B" w:rsidRDefault="00E92A5B" w:rsidP="005F7814">
      <w:pPr>
        <w:spacing w:after="0"/>
        <w:jc w:val="both"/>
        <w:rPr>
          <w:rFonts w:ascii="Arial" w:eastAsia="Calibri" w:hAnsi="Arial" w:cs="Arial"/>
          <w:sz w:val="20"/>
          <w:szCs w:val="20"/>
        </w:rPr>
      </w:pPr>
    </w:p>
    <w:p w14:paraId="60966A66" w14:textId="77777777" w:rsidR="00E92A5B" w:rsidRDefault="00E92A5B" w:rsidP="005F7814">
      <w:pPr>
        <w:spacing w:after="0"/>
        <w:jc w:val="both"/>
        <w:rPr>
          <w:rFonts w:ascii="Arial" w:eastAsia="Calibri" w:hAnsi="Arial" w:cs="Arial"/>
          <w:sz w:val="20"/>
          <w:szCs w:val="20"/>
        </w:rPr>
      </w:pPr>
    </w:p>
    <w:p w14:paraId="22C35FEF" w14:textId="3E97EA4E" w:rsidR="00E92A5B" w:rsidRPr="00270D49" w:rsidRDefault="00E92A5B" w:rsidP="00270D4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2689F187" w14:textId="77777777" w:rsidR="00F67758" w:rsidRDefault="00F67758" w:rsidP="005F7814">
      <w:pPr>
        <w:spacing w:after="0"/>
        <w:jc w:val="both"/>
        <w:rPr>
          <w:rFonts w:ascii="Arial" w:eastAsia="Calibri" w:hAnsi="Arial" w:cs="Arial"/>
          <w:sz w:val="20"/>
          <w:szCs w:val="20"/>
        </w:rPr>
      </w:pPr>
    </w:p>
    <w:p w14:paraId="435AF4AE" w14:textId="7A0ED839"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Besedilo 10. člena se spremeni tako, da se glasi:</w:t>
      </w:r>
    </w:p>
    <w:p w14:paraId="1369830B" w14:textId="77777777" w:rsidR="001116DF" w:rsidRPr="00A34F5F" w:rsidRDefault="001116DF" w:rsidP="005F7814">
      <w:pPr>
        <w:spacing w:after="0"/>
        <w:jc w:val="both"/>
        <w:rPr>
          <w:rFonts w:ascii="Arial" w:eastAsia="Calibri" w:hAnsi="Arial" w:cs="Arial"/>
          <w:sz w:val="20"/>
          <w:szCs w:val="20"/>
        </w:rPr>
      </w:pPr>
    </w:p>
    <w:p w14:paraId="4D25C76E" w14:textId="4A963288" w:rsidR="00C236AF" w:rsidRPr="00A34F5F" w:rsidRDefault="003F1DDD" w:rsidP="00C236AF">
      <w:pPr>
        <w:spacing w:after="0"/>
        <w:jc w:val="both"/>
        <w:rPr>
          <w:rFonts w:ascii="Arial" w:eastAsia="Arial" w:hAnsi="Arial" w:cs="Arial"/>
          <w:color w:val="242424"/>
          <w:sz w:val="20"/>
          <w:szCs w:val="20"/>
        </w:rPr>
      </w:pPr>
      <w:r w:rsidRPr="00A34F5F">
        <w:rPr>
          <w:rFonts w:ascii="Arial" w:eastAsia="Arial" w:hAnsi="Arial" w:cs="Arial"/>
          <w:color w:val="242424"/>
          <w:sz w:val="20"/>
          <w:szCs w:val="20"/>
        </w:rPr>
        <w:t>»</w:t>
      </w:r>
      <w:r w:rsidR="00C236AF" w:rsidRPr="00A34F5F">
        <w:rPr>
          <w:rFonts w:ascii="Arial" w:eastAsia="Arial" w:hAnsi="Arial" w:cs="Arial"/>
          <w:color w:val="242424"/>
          <w:sz w:val="20"/>
          <w:szCs w:val="20"/>
        </w:rPr>
        <w:t xml:space="preserve">Univerza je pravna oseba in se vpiše v sodni register. </w:t>
      </w:r>
    </w:p>
    <w:p w14:paraId="4BA2C69C" w14:textId="77777777" w:rsidR="003F1DDD" w:rsidRPr="00A34F5F" w:rsidRDefault="003F1DDD" w:rsidP="00C236AF">
      <w:pPr>
        <w:spacing w:after="0"/>
        <w:jc w:val="both"/>
        <w:rPr>
          <w:rFonts w:ascii="Arial" w:eastAsia="Arial" w:hAnsi="Arial" w:cs="Arial"/>
          <w:color w:val="242424"/>
          <w:sz w:val="20"/>
          <w:szCs w:val="20"/>
        </w:rPr>
      </w:pPr>
    </w:p>
    <w:p w14:paraId="3D6097CF" w14:textId="0465EE7E" w:rsidR="00C236AF" w:rsidRPr="00A34F5F" w:rsidRDefault="00C236AF" w:rsidP="00C236AF">
      <w:pPr>
        <w:spacing w:after="0"/>
        <w:jc w:val="both"/>
        <w:rPr>
          <w:rFonts w:ascii="Arial" w:eastAsia="Arial" w:hAnsi="Arial" w:cs="Arial"/>
          <w:color w:val="242424"/>
          <w:sz w:val="20"/>
          <w:szCs w:val="20"/>
        </w:rPr>
      </w:pPr>
      <w:r w:rsidRPr="00A34F5F">
        <w:rPr>
          <w:rFonts w:ascii="Arial" w:eastAsia="Arial" w:hAnsi="Arial" w:cs="Arial"/>
          <w:color w:val="242424"/>
          <w:sz w:val="20"/>
          <w:szCs w:val="20"/>
        </w:rPr>
        <w:t>V okviru univerze se ustanovijo fakultete, umetniške akademije, lahko pa tudi visoke strokovne šole in</w:t>
      </w:r>
      <w:r w:rsidR="00EB7AAC" w:rsidRPr="00A34F5F">
        <w:rPr>
          <w:rFonts w:ascii="Arial" w:eastAsia="Arial" w:hAnsi="Arial" w:cs="Arial"/>
          <w:color w:val="242424"/>
          <w:sz w:val="20"/>
          <w:szCs w:val="20"/>
        </w:rPr>
        <w:t xml:space="preserve"> druge notranje organizacijske enote</w:t>
      </w:r>
      <w:r w:rsidRPr="00A34F5F">
        <w:rPr>
          <w:rFonts w:ascii="Arial" w:eastAsia="Arial" w:hAnsi="Arial" w:cs="Arial"/>
          <w:color w:val="242424"/>
          <w:sz w:val="20"/>
          <w:szCs w:val="20"/>
        </w:rPr>
        <w:t xml:space="preserve"> </w:t>
      </w:r>
      <w:r w:rsidR="00981F98">
        <w:rPr>
          <w:rFonts w:ascii="Arial" w:eastAsia="Arial" w:hAnsi="Arial" w:cs="Arial"/>
          <w:color w:val="242424"/>
          <w:sz w:val="20"/>
          <w:szCs w:val="20"/>
        </w:rPr>
        <w:t>–</w:t>
      </w:r>
      <w:r w:rsidRPr="00A34F5F">
        <w:rPr>
          <w:rFonts w:ascii="Arial" w:eastAsia="Arial" w:hAnsi="Arial" w:cs="Arial"/>
          <w:color w:val="242424"/>
          <w:sz w:val="20"/>
          <w:szCs w:val="20"/>
        </w:rPr>
        <w:t xml:space="preserve"> članice univerze (v nadaljnjem besedilu: članice univerze), in se vpišejo v sodni register kot deli univerze.</w:t>
      </w:r>
    </w:p>
    <w:p w14:paraId="21FAAE97" w14:textId="77777777" w:rsidR="003F1DDD" w:rsidRPr="00A34F5F" w:rsidRDefault="003F1DDD" w:rsidP="00C236AF">
      <w:pPr>
        <w:spacing w:after="0"/>
        <w:jc w:val="both"/>
        <w:rPr>
          <w:rFonts w:ascii="Arial" w:eastAsia="Arial" w:hAnsi="Arial" w:cs="Arial"/>
          <w:color w:val="242424"/>
          <w:sz w:val="20"/>
          <w:szCs w:val="20"/>
        </w:rPr>
      </w:pPr>
    </w:p>
    <w:p w14:paraId="3DACB9AA" w14:textId="287F5401" w:rsidR="00C236AF" w:rsidRPr="00A34F5F" w:rsidRDefault="00C236AF" w:rsidP="00C236AF">
      <w:pPr>
        <w:spacing w:after="0"/>
        <w:jc w:val="both"/>
        <w:rPr>
          <w:rFonts w:ascii="Arial" w:eastAsia="Arial" w:hAnsi="Arial" w:cs="Arial"/>
          <w:color w:val="242424"/>
          <w:sz w:val="20"/>
          <w:szCs w:val="20"/>
        </w:rPr>
      </w:pPr>
      <w:r w:rsidRPr="00A34F5F">
        <w:rPr>
          <w:rFonts w:ascii="Arial" w:eastAsia="Arial" w:hAnsi="Arial" w:cs="Arial"/>
          <w:color w:val="242424"/>
          <w:sz w:val="20"/>
          <w:szCs w:val="20"/>
        </w:rPr>
        <w:t>Članice univerze imajo pravice in obveznosti, določene s tem zakonom, aktom o ustanovitvi univerze in statutom univerze.</w:t>
      </w:r>
    </w:p>
    <w:p w14:paraId="4A561208" w14:textId="77777777" w:rsidR="003F1DDD" w:rsidRPr="00A34F5F" w:rsidRDefault="003F1DDD" w:rsidP="005F7814">
      <w:pPr>
        <w:spacing w:after="0"/>
        <w:rPr>
          <w:rFonts w:ascii="Arial" w:eastAsia="Arial" w:hAnsi="Arial" w:cs="Arial"/>
          <w:color w:val="242424"/>
          <w:sz w:val="20"/>
          <w:szCs w:val="20"/>
        </w:rPr>
      </w:pPr>
    </w:p>
    <w:p w14:paraId="0B48AC90" w14:textId="32F04273" w:rsidR="00776F36" w:rsidRPr="00A34F5F" w:rsidRDefault="00C236AF" w:rsidP="00987B3F">
      <w:pPr>
        <w:spacing w:after="0"/>
        <w:jc w:val="both"/>
        <w:rPr>
          <w:rFonts w:ascii="Arial" w:eastAsia="Calibri" w:hAnsi="Arial" w:cs="Arial"/>
          <w:sz w:val="20"/>
          <w:szCs w:val="20"/>
        </w:rPr>
      </w:pPr>
      <w:r w:rsidRPr="00A34F5F">
        <w:rPr>
          <w:rFonts w:ascii="Arial" w:eastAsia="Arial" w:hAnsi="Arial" w:cs="Arial"/>
          <w:color w:val="242424"/>
          <w:sz w:val="20"/>
          <w:szCs w:val="20"/>
        </w:rPr>
        <w:t>Članice univerze nastopajo v pravnem prometu le v imenu in za račun univerze. Ne glede na prejšnji stavek prihodek, ustvarjen iz opravljanja dejavnosti, ki pomenijo prodajo blaga in storitev na trgu, pripade tisti članici, ki ga je ustvarila.</w:t>
      </w:r>
      <w:r w:rsidR="00EB323D" w:rsidRPr="00A34F5F">
        <w:rPr>
          <w:rFonts w:ascii="Arial" w:eastAsia="Arial" w:hAnsi="Arial" w:cs="Arial"/>
          <w:color w:val="242424"/>
          <w:sz w:val="20"/>
          <w:szCs w:val="20"/>
        </w:rPr>
        <w:t>«.</w:t>
      </w:r>
    </w:p>
    <w:p w14:paraId="18DD22A6" w14:textId="77777777" w:rsidR="00861313" w:rsidRDefault="00861313" w:rsidP="005F7814">
      <w:pPr>
        <w:spacing w:after="0"/>
        <w:rPr>
          <w:rFonts w:ascii="Arial" w:eastAsia="Calibri" w:hAnsi="Arial" w:cs="Arial"/>
          <w:sz w:val="20"/>
          <w:szCs w:val="20"/>
        </w:rPr>
      </w:pPr>
    </w:p>
    <w:p w14:paraId="5704678E" w14:textId="77777777" w:rsidR="00861313" w:rsidRPr="00A34F5F" w:rsidRDefault="00861313" w:rsidP="005F7814">
      <w:pPr>
        <w:spacing w:after="0"/>
        <w:rPr>
          <w:rFonts w:ascii="Arial" w:eastAsia="Calibri" w:hAnsi="Arial" w:cs="Arial"/>
          <w:sz w:val="20"/>
          <w:szCs w:val="20"/>
        </w:rPr>
      </w:pPr>
    </w:p>
    <w:p w14:paraId="19F0F674" w14:textId="77777777" w:rsidR="001116DF" w:rsidRPr="00A34F5F" w:rsidRDefault="001116DF" w:rsidP="005F7814">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t>člen</w:t>
      </w:r>
    </w:p>
    <w:p w14:paraId="4C2B7AE2" w14:textId="77777777" w:rsidR="001116DF" w:rsidRDefault="001116DF" w:rsidP="005F7814">
      <w:pPr>
        <w:spacing w:after="0"/>
        <w:rPr>
          <w:rFonts w:ascii="Arial" w:eastAsia="Calibri" w:hAnsi="Arial" w:cs="Arial"/>
          <w:sz w:val="20"/>
          <w:szCs w:val="20"/>
        </w:rPr>
      </w:pPr>
    </w:p>
    <w:p w14:paraId="4781347F" w14:textId="77777777" w:rsidR="002B292F" w:rsidRPr="00A34F5F" w:rsidRDefault="002B292F" w:rsidP="005F7814">
      <w:pPr>
        <w:spacing w:after="0"/>
        <w:rPr>
          <w:rFonts w:ascii="Arial" w:eastAsia="Calibri" w:hAnsi="Arial" w:cs="Arial"/>
          <w:sz w:val="20"/>
          <w:szCs w:val="20"/>
        </w:rPr>
      </w:pPr>
    </w:p>
    <w:p w14:paraId="16AA909C" w14:textId="2E2A0B65" w:rsidR="00E92A5B" w:rsidRDefault="00E92A5B" w:rsidP="005F7814">
      <w:pPr>
        <w:spacing w:after="0"/>
        <w:jc w:val="both"/>
        <w:rPr>
          <w:rFonts w:ascii="Arial" w:eastAsia="Calibri" w:hAnsi="Arial" w:cs="Arial"/>
          <w:sz w:val="20"/>
          <w:szCs w:val="20"/>
        </w:rPr>
      </w:pPr>
      <w:r>
        <w:rPr>
          <w:rFonts w:ascii="Arial" w:eastAsia="Calibri" w:hAnsi="Arial" w:cs="Arial"/>
          <w:sz w:val="20"/>
          <w:szCs w:val="20"/>
        </w:rPr>
        <w:t xml:space="preserve">V 15. členu se </w:t>
      </w:r>
      <w:r w:rsidR="005D1330">
        <w:rPr>
          <w:rFonts w:ascii="Arial" w:eastAsia="Calibri" w:hAnsi="Arial" w:cs="Arial"/>
          <w:sz w:val="20"/>
          <w:szCs w:val="20"/>
        </w:rPr>
        <w:t>črta besedilo »</w:t>
      </w:r>
      <w:r w:rsidR="00850D40">
        <w:rPr>
          <w:rFonts w:ascii="Arial" w:eastAsia="Calibri" w:hAnsi="Arial" w:cs="Arial"/>
          <w:sz w:val="20"/>
          <w:szCs w:val="20"/>
        </w:rPr>
        <w:t>in drugega zavoda - članice univerze«.</w:t>
      </w:r>
    </w:p>
    <w:p w14:paraId="55B149CD" w14:textId="5944D55C" w:rsidR="00726630" w:rsidRDefault="00726630" w:rsidP="005F7814">
      <w:pPr>
        <w:spacing w:after="0"/>
        <w:jc w:val="both"/>
        <w:rPr>
          <w:rFonts w:ascii="Arial" w:eastAsia="Calibri" w:hAnsi="Arial" w:cs="Arial"/>
          <w:sz w:val="20"/>
          <w:szCs w:val="20"/>
        </w:rPr>
      </w:pPr>
    </w:p>
    <w:p w14:paraId="40BA1CFD" w14:textId="77777777" w:rsidR="00726630" w:rsidRDefault="00726630" w:rsidP="005F7814">
      <w:pPr>
        <w:spacing w:after="0"/>
        <w:jc w:val="both"/>
        <w:rPr>
          <w:rFonts w:ascii="Arial" w:eastAsia="Calibri" w:hAnsi="Arial" w:cs="Arial"/>
          <w:sz w:val="20"/>
          <w:szCs w:val="20"/>
        </w:rPr>
      </w:pPr>
    </w:p>
    <w:p w14:paraId="7E31CB67" w14:textId="35F3346B" w:rsidR="00EC6298" w:rsidRDefault="00EC6298" w:rsidP="00EC6298">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 xml:space="preserve">člen </w:t>
      </w:r>
    </w:p>
    <w:p w14:paraId="36E55823" w14:textId="77777777" w:rsidR="00726630" w:rsidRDefault="00726630" w:rsidP="00726630">
      <w:pPr>
        <w:spacing w:after="0"/>
        <w:jc w:val="both"/>
        <w:rPr>
          <w:rFonts w:ascii="Arial" w:eastAsia="Calibri" w:hAnsi="Arial" w:cs="Arial"/>
          <w:sz w:val="20"/>
          <w:szCs w:val="20"/>
        </w:rPr>
      </w:pPr>
    </w:p>
    <w:p w14:paraId="148F55C2" w14:textId="5814F5D0" w:rsidR="00726630" w:rsidRDefault="00726630" w:rsidP="00726630">
      <w:pPr>
        <w:spacing w:after="0"/>
        <w:jc w:val="both"/>
        <w:rPr>
          <w:rFonts w:ascii="Arial" w:eastAsia="Calibri" w:hAnsi="Arial" w:cs="Arial"/>
          <w:sz w:val="20"/>
          <w:szCs w:val="20"/>
        </w:rPr>
      </w:pPr>
      <w:r>
        <w:rPr>
          <w:rFonts w:ascii="Arial" w:eastAsia="Calibri" w:hAnsi="Arial" w:cs="Arial"/>
          <w:sz w:val="20"/>
          <w:szCs w:val="20"/>
        </w:rPr>
        <w:t>V 20. členu se tretji odstavek spremeni tako, da se glasi:</w:t>
      </w:r>
    </w:p>
    <w:p w14:paraId="25A1972F" w14:textId="3EEFF46E" w:rsidR="00623284" w:rsidRDefault="00726630" w:rsidP="00726630">
      <w:pPr>
        <w:spacing w:after="0"/>
        <w:jc w:val="both"/>
        <w:rPr>
          <w:rFonts w:ascii="Arial" w:eastAsia="Calibri" w:hAnsi="Arial" w:cs="Arial"/>
          <w:sz w:val="20"/>
          <w:szCs w:val="20"/>
        </w:rPr>
      </w:pPr>
      <w:r>
        <w:rPr>
          <w:rFonts w:ascii="Arial" w:eastAsia="Calibri" w:hAnsi="Arial" w:cs="Arial"/>
          <w:sz w:val="20"/>
          <w:szCs w:val="20"/>
        </w:rPr>
        <w:t>»Organ članice univerze</w:t>
      </w:r>
      <w:r w:rsidR="00623284">
        <w:rPr>
          <w:rFonts w:ascii="Arial" w:eastAsia="Calibri" w:hAnsi="Arial" w:cs="Arial"/>
          <w:sz w:val="20"/>
          <w:szCs w:val="20"/>
        </w:rPr>
        <w:t xml:space="preserve"> iz drugega odstavka 1. člena tega zakona je </w:t>
      </w:r>
      <w:r w:rsidR="005744B8">
        <w:rPr>
          <w:rFonts w:ascii="Arial" w:eastAsia="Calibri" w:hAnsi="Arial" w:cs="Arial"/>
          <w:sz w:val="20"/>
          <w:szCs w:val="20"/>
        </w:rPr>
        <w:t>d</w:t>
      </w:r>
      <w:r w:rsidR="00623284">
        <w:rPr>
          <w:rFonts w:ascii="Arial" w:eastAsia="Calibri" w:hAnsi="Arial" w:cs="Arial"/>
          <w:sz w:val="20"/>
          <w:szCs w:val="20"/>
        </w:rPr>
        <w:t>irektor, lahko pa tudi strokovni svet.«.</w:t>
      </w:r>
    </w:p>
    <w:p w14:paraId="74FEEC94" w14:textId="77777777" w:rsidR="00B23195" w:rsidRDefault="00B23195" w:rsidP="00726630">
      <w:pPr>
        <w:spacing w:after="0"/>
        <w:jc w:val="both"/>
        <w:rPr>
          <w:rFonts w:ascii="Arial" w:eastAsia="Calibri" w:hAnsi="Arial" w:cs="Arial"/>
          <w:sz w:val="20"/>
          <w:szCs w:val="20"/>
        </w:rPr>
      </w:pPr>
    </w:p>
    <w:p w14:paraId="6CDCE8EE" w14:textId="1C5A4F60" w:rsidR="00B23195" w:rsidRDefault="00B23195" w:rsidP="00726630">
      <w:pPr>
        <w:spacing w:after="0"/>
        <w:jc w:val="both"/>
        <w:rPr>
          <w:rFonts w:ascii="Arial" w:eastAsia="Calibri" w:hAnsi="Arial" w:cs="Arial"/>
          <w:sz w:val="20"/>
          <w:szCs w:val="20"/>
        </w:rPr>
      </w:pPr>
      <w:r>
        <w:rPr>
          <w:rFonts w:ascii="Arial" w:eastAsia="Calibri" w:hAnsi="Arial" w:cs="Arial"/>
          <w:sz w:val="20"/>
          <w:szCs w:val="20"/>
        </w:rPr>
        <w:t>V četrtem odstavku se besedilo »</w:t>
      </w:r>
      <w:r w:rsidR="0080147F">
        <w:rPr>
          <w:rFonts w:ascii="Arial" w:eastAsia="Calibri" w:hAnsi="Arial" w:cs="Arial"/>
          <w:sz w:val="20"/>
          <w:szCs w:val="20"/>
        </w:rPr>
        <w:t>Organi visokošolskega zavoda, ki ni članica univerze« spremeni tako, da se glasi: »Organi samostojnega visokošolskega zavoda«.</w:t>
      </w:r>
    </w:p>
    <w:p w14:paraId="0D683602" w14:textId="4CE33DE8" w:rsidR="00726630" w:rsidRDefault="00623284" w:rsidP="00726630">
      <w:pPr>
        <w:spacing w:after="0"/>
        <w:jc w:val="both"/>
        <w:rPr>
          <w:rFonts w:ascii="Arial" w:eastAsia="Calibri" w:hAnsi="Arial" w:cs="Arial"/>
          <w:sz w:val="20"/>
          <w:szCs w:val="20"/>
        </w:rPr>
      </w:pPr>
      <w:r w:rsidRPr="00623284">
        <w:rPr>
          <w:rFonts w:ascii="Arial" w:eastAsia="Calibri" w:hAnsi="Arial" w:cs="Arial"/>
          <w:sz w:val="20"/>
          <w:szCs w:val="20"/>
        </w:rPr>
        <w:t xml:space="preserve"> </w:t>
      </w:r>
    </w:p>
    <w:p w14:paraId="18CDE802" w14:textId="0EA8F65E" w:rsidR="00EC6298" w:rsidRDefault="00726630" w:rsidP="00270D49">
      <w:pPr>
        <w:spacing w:after="0"/>
        <w:jc w:val="both"/>
        <w:rPr>
          <w:rFonts w:ascii="Arial" w:eastAsia="Calibri" w:hAnsi="Arial" w:cs="Arial"/>
          <w:sz w:val="20"/>
          <w:szCs w:val="20"/>
        </w:rPr>
      </w:pPr>
      <w:r>
        <w:rPr>
          <w:rFonts w:ascii="Arial" w:eastAsia="Calibri" w:hAnsi="Arial" w:cs="Arial"/>
          <w:sz w:val="20"/>
          <w:szCs w:val="20"/>
        </w:rPr>
        <w:t xml:space="preserve">V petem odstavku </w:t>
      </w:r>
      <w:r w:rsidR="00801607">
        <w:rPr>
          <w:rFonts w:ascii="Arial" w:eastAsia="Calibri" w:hAnsi="Arial" w:cs="Arial"/>
          <w:sz w:val="20"/>
          <w:szCs w:val="20"/>
        </w:rPr>
        <w:t xml:space="preserve">se </w:t>
      </w:r>
      <w:r>
        <w:rPr>
          <w:rFonts w:ascii="Arial" w:eastAsia="Calibri" w:hAnsi="Arial" w:cs="Arial"/>
          <w:sz w:val="20"/>
          <w:szCs w:val="20"/>
        </w:rPr>
        <w:t>črta besedilo »</w:t>
      </w:r>
      <w:r w:rsidR="00AA6C60">
        <w:rPr>
          <w:rFonts w:ascii="Arial" w:eastAsia="Calibri" w:hAnsi="Arial" w:cs="Arial"/>
          <w:sz w:val="20"/>
          <w:szCs w:val="20"/>
        </w:rPr>
        <w:t xml:space="preserve">oziroma </w:t>
      </w:r>
      <w:r>
        <w:rPr>
          <w:rFonts w:ascii="Arial" w:eastAsia="Calibri" w:hAnsi="Arial" w:cs="Arial"/>
          <w:sz w:val="20"/>
          <w:szCs w:val="20"/>
        </w:rPr>
        <w:t xml:space="preserve">drugi zavod </w:t>
      </w:r>
      <w:r w:rsidR="00AA6C60">
        <w:rPr>
          <w:rFonts w:ascii="Arial" w:eastAsia="Calibri" w:hAnsi="Arial" w:cs="Arial"/>
          <w:sz w:val="20"/>
          <w:szCs w:val="20"/>
        </w:rPr>
        <w:t>– članica univerze</w:t>
      </w:r>
      <w:r>
        <w:rPr>
          <w:rFonts w:ascii="Arial" w:eastAsia="Calibri" w:hAnsi="Arial" w:cs="Arial"/>
          <w:sz w:val="20"/>
          <w:szCs w:val="20"/>
        </w:rPr>
        <w:t xml:space="preserve">«. </w:t>
      </w:r>
    </w:p>
    <w:p w14:paraId="02573A87" w14:textId="77777777" w:rsidR="000A1D5F" w:rsidRDefault="000A1D5F" w:rsidP="00270D49">
      <w:pPr>
        <w:spacing w:after="0"/>
        <w:jc w:val="both"/>
        <w:rPr>
          <w:rFonts w:ascii="Arial" w:eastAsia="Calibri" w:hAnsi="Arial" w:cs="Arial"/>
          <w:sz w:val="20"/>
          <w:szCs w:val="20"/>
        </w:rPr>
      </w:pPr>
    </w:p>
    <w:p w14:paraId="4703872A" w14:textId="77777777" w:rsidR="00726630" w:rsidRPr="00270D49" w:rsidRDefault="00726630" w:rsidP="00270D49">
      <w:pPr>
        <w:spacing w:after="0"/>
        <w:jc w:val="center"/>
        <w:rPr>
          <w:rFonts w:ascii="Arial" w:eastAsia="Calibri" w:hAnsi="Arial" w:cs="Arial"/>
          <w:sz w:val="20"/>
          <w:szCs w:val="20"/>
        </w:rPr>
      </w:pPr>
    </w:p>
    <w:p w14:paraId="05C7560F" w14:textId="1795F0CC" w:rsidR="00726630" w:rsidRPr="00270D49" w:rsidRDefault="00726630" w:rsidP="00270D4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79729523" w14:textId="77777777" w:rsidR="00726630" w:rsidRDefault="00726630" w:rsidP="005F7814">
      <w:pPr>
        <w:spacing w:after="0"/>
        <w:jc w:val="both"/>
        <w:rPr>
          <w:rFonts w:ascii="Arial" w:eastAsia="Calibri" w:hAnsi="Arial" w:cs="Arial"/>
          <w:sz w:val="20"/>
          <w:szCs w:val="20"/>
        </w:rPr>
      </w:pPr>
    </w:p>
    <w:p w14:paraId="71C63F6C" w14:textId="77777777" w:rsidR="00BB38A4" w:rsidRDefault="00562943" w:rsidP="005F7814">
      <w:pPr>
        <w:spacing w:after="0"/>
        <w:jc w:val="both"/>
        <w:rPr>
          <w:rFonts w:ascii="Arial" w:eastAsia="Calibri" w:hAnsi="Arial" w:cs="Arial"/>
          <w:sz w:val="20"/>
          <w:szCs w:val="20"/>
        </w:rPr>
      </w:pPr>
      <w:r>
        <w:rPr>
          <w:rFonts w:ascii="Arial" w:eastAsia="Calibri" w:hAnsi="Arial" w:cs="Arial"/>
          <w:sz w:val="20"/>
          <w:szCs w:val="20"/>
        </w:rPr>
        <w:t>V 21. členu v šestem odstavku se</w:t>
      </w:r>
      <w:r w:rsidR="00BB38A4">
        <w:rPr>
          <w:rFonts w:ascii="Arial" w:eastAsia="Calibri" w:hAnsi="Arial" w:cs="Arial"/>
          <w:sz w:val="20"/>
          <w:szCs w:val="20"/>
        </w:rPr>
        <w:t xml:space="preserve"> prvi stavek spremeni tako, da se glasi:</w:t>
      </w:r>
    </w:p>
    <w:p w14:paraId="73203032" w14:textId="77777777" w:rsidR="00333AB0" w:rsidRDefault="00333AB0" w:rsidP="005F7814">
      <w:pPr>
        <w:spacing w:after="0"/>
        <w:jc w:val="both"/>
        <w:rPr>
          <w:rFonts w:ascii="Arial" w:eastAsia="Calibri" w:hAnsi="Arial" w:cs="Arial"/>
          <w:sz w:val="20"/>
          <w:szCs w:val="20"/>
        </w:rPr>
      </w:pPr>
    </w:p>
    <w:p w14:paraId="3D99F01D" w14:textId="234D9A2B" w:rsidR="005F0EEB" w:rsidRDefault="00BB38A4" w:rsidP="005F7814">
      <w:pPr>
        <w:spacing w:after="0"/>
        <w:jc w:val="both"/>
        <w:rPr>
          <w:rFonts w:ascii="Arial" w:eastAsia="Calibri" w:hAnsi="Arial" w:cs="Arial"/>
          <w:sz w:val="20"/>
          <w:szCs w:val="20"/>
        </w:rPr>
      </w:pPr>
      <w:r>
        <w:rPr>
          <w:rFonts w:ascii="Arial" w:eastAsia="Calibri" w:hAnsi="Arial" w:cs="Arial"/>
          <w:sz w:val="20"/>
          <w:szCs w:val="20"/>
        </w:rPr>
        <w:t>»</w:t>
      </w:r>
      <w:r w:rsidR="003B2877">
        <w:rPr>
          <w:rFonts w:ascii="Arial" w:eastAsia="Calibri" w:hAnsi="Arial" w:cs="Arial"/>
          <w:sz w:val="20"/>
          <w:szCs w:val="20"/>
        </w:rPr>
        <w:t>Strokovni svet je strokovni organ članice univerze iz drugega odstavka 1. člena tega zakona.«.</w:t>
      </w:r>
      <w:r w:rsidR="00562943">
        <w:rPr>
          <w:rFonts w:ascii="Arial" w:eastAsia="Calibri" w:hAnsi="Arial" w:cs="Arial"/>
          <w:sz w:val="20"/>
          <w:szCs w:val="20"/>
        </w:rPr>
        <w:t xml:space="preserve"> </w:t>
      </w:r>
    </w:p>
    <w:p w14:paraId="43A5774A" w14:textId="77777777" w:rsidR="005F0EEB" w:rsidRDefault="005F0EEB" w:rsidP="005F7814">
      <w:pPr>
        <w:spacing w:after="0"/>
        <w:jc w:val="both"/>
        <w:rPr>
          <w:rFonts w:ascii="Arial" w:eastAsia="Calibri" w:hAnsi="Arial" w:cs="Arial"/>
          <w:sz w:val="20"/>
          <w:szCs w:val="20"/>
        </w:rPr>
      </w:pPr>
    </w:p>
    <w:p w14:paraId="0FBD269B" w14:textId="77777777" w:rsidR="005F0EEB" w:rsidRDefault="005F0EEB" w:rsidP="005F7814">
      <w:pPr>
        <w:spacing w:after="0"/>
        <w:jc w:val="both"/>
        <w:rPr>
          <w:rFonts w:ascii="Arial" w:eastAsia="Calibri" w:hAnsi="Arial" w:cs="Arial"/>
          <w:sz w:val="20"/>
          <w:szCs w:val="20"/>
        </w:rPr>
      </w:pPr>
    </w:p>
    <w:p w14:paraId="26C8E1C3" w14:textId="0163F4E0" w:rsidR="005F0EEB" w:rsidRPr="00270D49" w:rsidRDefault="005F0EEB" w:rsidP="00270D4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22D9779E" w14:textId="77777777" w:rsidR="005F0EEB" w:rsidRDefault="005F0EEB" w:rsidP="005F7814">
      <w:pPr>
        <w:spacing w:after="0"/>
        <w:jc w:val="both"/>
        <w:rPr>
          <w:rFonts w:ascii="Arial" w:eastAsia="Calibri" w:hAnsi="Arial" w:cs="Arial"/>
          <w:sz w:val="20"/>
          <w:szCs w:val="20"/>
        </w:rPr>
      </w:pPr>
    </w:p>
    <w:p w14:paraId="3B161987" w14:textId="5FE9AE88"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V 24. členu se za šestim odstavkom doda nov sedmi odstavek, ki se glasi:</w:t>
      </w:r>
    </w:p>
    <w:p w14:paraId="58DD57F9" w14:textId="77777777" w:rsidR="00E55AB9" w:rsidRPr="00A34F5F" w:rsidRDefault="00E55AB9" w:rsidP="005F7814">
      <w:pPr>
        <w:spacing w:after="0"/>
        <w:jc w:val="both"/>
        <w:rPr>
          <w:rFonts w:ascii="Arial" w:eastAsia="Calibri" w:hAnsi="Arial" w:cs="Arial"/>
          <w:sz w:val="20"/>
          <w:szCs w:val="20"/>
        </w:rPr>
      </w:pPr>
    </w:p>
    <w:p w14:paraId="32C1A0ED" w14:textId="403C99F2" w:rsidR="00F555AE" w:rsidRPr="00A34F5F" w:rsidRDefault="00450194" w:rsidP="005F7814">
      <w:pPr>
        <w:spacing w:after="0"/>
        <w:jc w:val="both"/>
        <w:rPr>
          <w:rFonts w:ascii="Arial" w:eastAsia="Calibri" w:hAnsi="Arial" w:cs="Arial"/>
          <w:sz w:val="20"/>
          <w:szCs w:val="20"/>
        </w:rPr>
      </w:pPr>
      <w:r w:rsidRPr="00A34F5F">
        <w:rPr>
          <w:rFonts w:ascii="Arial" w:eastAsia="Calibri" w:hAnsi="Arial" w:cs="Arial"/>
          <w:sz w:val="20"/>
          <w:szCs w:val="20"/>
        </w:rPr>
        <w:t>»</w:t>
      </w:r>
      <w:r w:rsidR="00E55AB9" w:rsidRPr="00A34F5F">
        <w:rPr>
          <w:rFonts w:ascii="Arial" w:eastAsia="Calibri" w:hAnsi="Arial" w:cs="Arial"/>
          <w:sz w:val="20"/>
          <w:szCs w:val="20"/>
        </w:rPr>
        <w:t xml:space="preserve">Dekan članice univerze ali samostojnega visokošolskega zavoda </w:t>
      </w:r>
      <w:r w:rsidR="00737C2D" w:rsidRPr="00A34F5F">
        <w:rPr>
          <w:rFonts w:ascii="Arial" w:eastAsia="Calibri" w:hAnsi="Arial" w:cs="Arial"/>
          <w:sz w:val="20"/>
          <w:szCs w:val="20"/>
        </w:rPr>
        <w:t xml:space="preserve">lahko </w:t>
      </w:r>
      <w:r w:rsidR="00E55AB9" w:rsidRPr="00A34F5F">
        <w:rPr>
          <w:rFonts w:ascii="Arial" w:eastAsia="Calibri" w:hAnsi="Arial" w:cs="Arial"/>
          <w:sz w:val="20"/>
          <w:szCs w:val="20"/>
        </w:rPr>
        <w:t xml:space="preserve">med opravljanjem funkcije dekana v okviru delovne obveznosti opravlja tudi neposredno pedagoško obveznost </w:t>
      </w:r>
      <w:r w:rsidR="00395CE2">
        <w:rPr>
          <w:rFonts w:ascii="Arial" w:eastAsia="Calibri" w:hAnsi="Arial" w:cs="Arial"/>
          <w:sz w:val="20"/>
          <w:szCs w:val="20"/>
        </w:rPr>
        <w:t>dve</w:t>
      </w:r>
      <w:r w:rsidR="00E37067" w:rsidRPr="00A34F5F">
        <w:rPr>
          <w:rFonts w:ascii="Arial" w:eastAsia="Calibri" w:hAnsi="Arial" w:cs="Arial"/>
          <w:sz w:val="20"/>
          <w:szCs w:val="20"/>
        </w:rPr>
        <w:t xml:space="preserve"> </w:t>
      </w:r>
      <w:r w:rsidR="00E55AB9" w:rsidRPr="00A34F5F">
        <w:rPr>
          <w:rFonts w:ascii="Arial" w:eastAsia="Calibri" w:hAnsi="Arial" w:cs="Arial"/>
          <w:sz w:val="20"/>
          <w:szCs w:val="20"/>
        </w:rPr>
        <w:t>ur</w:t>
      </w:r>
      <w:r w:rsidR="00395CE2">
        <w:rPr>
          <w:rFonts w:ascii="Arial" w:eastAsia="Calibri" w:hAnsi="Arial" w:cs="Arial"/>
          <w:sz w:val="20"/>
          <w:szCs w:val="20"/>
        </w:rPr>
        <w:t>i</w:t>
      </w:r>
      <w:r w:rsidR="00E55AB9" w:rsidRPr="00A34F5F">
        <w:rPr>
          <w:rFonts w:ascii="Arial" w:eastAsia="Calibri" w:hAnsi="Arial" w:cs="Arial"/>
          <w:sz w:val="20"/>
          <w:szCs w:val="20"/>
        </w:rPr>
        <w:t xml:space="preserve"> na teden. Ne glede na prejšnji stavek lahko dekan članice univerze ali samostojnega visokošolskega zavoda opravlja še dodatno pedagoško, znanstvenoraziskovalno, umetniško ali strokovno delo kot dopolnilno</w:t>
      </w:r>
      <w:r w:rsidR="00334CE8" w:rsidRPr="00A34F5F">
        <w:rPr>
          <w:rFonts w:ascii="Arial" w:eastAsia="Calibri" w:hAnsi="Arial" w:cs="Arial"/>
          <w:sz w:val="20"/>
          <w:szCs w:val="20"/>
        </w:rPr>
        <w:t xml:space="preserve"> delo</w:t>
      </w:r>
      <w:r w:rsidR="00E55AB9" w:rsidRPr="00A34F5F">
        <w:rPr>
          <w:rFonts w:ascii="Arial" w:eastAsia="Calibri" w:hAnsi="Arial" w:cs="Arial"/>
          <w:sz w:val="20"/>
          <w:szCs w:val="20"/>
        </w:rPr>
        <w:t xml:space="preserve"> pri istem delodajalcu v obsegu, ki ne presega 20 </w:t>
      </w:r>
      <w:r w:rsidR="00E37067">
        <w:rPr>
          <w:rFonts w:ascii="Arial" w:eastAsia="Calibri" w:hAnsi="Arial" w:cs="Arial"/>
          <w:sz w:val="20"/>
          <w:szCs w:val="20"/>
        </w:rPr>
        <w:t>odstotkov</w:t>
      </w:r>
      <w:r w:rsidR="00E55AB9" w:rsidRPr="00A34F5F">
        <w:rPr>
          <w:rFonts w:ascii="Arial" w:eastAsia="Calibri" w:hAnsi="Arial" w:cs="Arial"/>
          <w:sz w:val="20"/>
          <w:szCs w:val="20"/>
        </w:rPr>
        <w:t xml:space="preserve"> polnega delovnega časa na teden</w:t>
      </w:r>
      <w:r w:rsidR="00737C2D" w:rsidRPr="00A34F5F">
        <w:rPr>
          <w:rFonts w:ascii="Arial" w:eastAsia="Calibri" w:hAnsi="Arial" w:cs="Arial"/>
          <w:sz w:val="20"/>
          <w:szCs w:val="20"/>
        </w:rPr>
        <w:t>,</w:t>
      </w:r>
      <w:r w:rsidR="00E55AB9" w:rsidRPr="00A34F5F">
        <w:rPr>
          <w:rFonts w:ascii="Arial" w:eastAsia="Calibri" w:hAnsi="Arial" w:cs="Arial"/>
          <w:sz w:val="20"/>
          <w:szCs w:val="20"/>
        </w:rPr>
        <w:t xml:space="preserve"> pri čemer se pri določitvi obsega neposredne pedagoške obveznosti upošteva delež zaposlitve dekana na delovnem mestu dekana.</w:t>
      </w:r>
      <w:r w:rsidRPr="00A34F5F">
        <w:rPr>
          <w:rFonts w:ascii="Arial" w:eastAsia="Calibri" w:hAnsi="Arial" w:cs="Arial"/>
          <w:sz w:val="20"/>
          <w:szCs w:val="20"/>
        </w:rPr>
        <w:t>«.</w:t>
      </w:r>
    </w:p>
    <w:p w14:paraId="1AF23201" w14:textId="3761E2F1" w:rsidR="009B71FB" w:rsidRDefault="009B71FB" w:rsidP="005F7814">
      <w:pPr>
        <w:spacing w:after="0"/>
        <w:jc w:val="both"/>
        <w:rPr>
          <w:rFonts w:ascii="Arial" w:eastAsia="Calibri" w:hAnsi="Arial" w:cs="Arial"/>
          <w:sz w:val="20"/>
          <w:szCs w:val="20"/>
        </w:rPr>
      </w:pPr>
    </w:p>
    <w:p w14:paraId="5BA55D83" w14:textId="436DC42E" w:rsidR="009B71FB" w:rsidRDefault="009B71FB" w:rsidP="005F7814">
      <w:pPr>
        <w:spacing w:after="0"/>
        <w:jc w:val="both"/>
        <w:rPr>
          <w:rFonts w:ascii="Arial" w:eastAsia="Calibri" w:hAnsi="Arial" w:cs="Arial"/>
          <w:sz w:val="20"/>
          <w:szCs w:val="20"/>
        </w:rPr>
      </w:pPr>
      <w:r>
        <w:rPr>
          <w:rFonts w:ascii="Arial" w:eastAsia="Calibri" w:hAnsi="Arial" w:cs="Arial"/>
          <w:sz w:val="20"/>
          <w:szCs w:val="20"/>
        </w:rPr>
        <w:t xml:space="preserve">V dosedanjem sedmem odstavku, ki postane osmi odstavek, se </w:t>
      </w:r>
      <w:r w:rsidR="00437CE8">
        <w:rPr>
          <w:rFonts w:ascii="Arial" w:eastAsia="Calibri" w:hAnsi="Arial" w:cs="Arial"/>
          <w:sz w:val="20"/>
          <w:szCs w:val="20"/>
        </w:rPr>
        <w:t>besedilo »Za direktorja drugih zavodov – članic univerze« spremeni tako, da se glasi: »</w:t>
      </w:r>
      <w:r w:rsidR="002D1C5A">
        <w:rPr>
          <w:rFonts w:ascii="Arial" w:eastAsia="Calibri" w:hAnsi="Arial" w:cs="Arial"/>
          <w:sz w:val="20"/>
          <w:szCs w:val="20"/>
        </w:rPr>
        <w:t xml:space="preserve">Za direktorja članic univerze iz </w:t>
      </w:r>
      <w:r w:rsidR="00D60061">
        <w:rPr>
          <w:rFonts w:ascii="Arial" w:eastAsia="Calibri" w:hAnsi="Arial" w:cs="Arial"/>
          <w:sz w:val="20"/>
          <w:szCs w:val="20"/>
        </w:rPr>
        <w:t>drugega odstavka 1. člena tega zakona«</w:t>
      </w:r>
      <w:r w:rsidR="007C0C80">
        <w:rPr>
          <w:rFonts w:ascii="Arial" w:eastAsia="Calibri" w:hAnsi="Arial" w:cs="Arial"/>
          <w:sz w:val="20"/>
          <w:szCs w:val="20"/>
        </w:rPr>
        <w:t>.</w:t>
      </w:r>
    </w:p>
    <w:p w14:paraId="671CC703" w14:textId="77777777" w:rsidR="007C0C80" w:rsidRDefault="007C0C80" w:rsidP="005F7814">
      <w:pPr>
        <w:spacing w:after="0"/>
        <w:jc w:val="both"/>
        <w:rPr>
          <w:rFonts w:ascii="Arial" w:eastAsia="Calibri" w:hAnsi="Arial" w:cs="Arial"/>
          <w:sz w:val="20"/>
          <w:szCs w:val="20"/>
        </w:rPr>
      </w:pPr>
    </w:p>
    <w:p w14:paraId="4340D5E3" w14:textId="39121708" w:rsidR="007C0C80" w:rsidRDefault="007C0C80" w:rsidP="005F7814">
      <w:pPr>
        <w:spacing w:after="0"/>
        <w:jc w:val="both"/>
        <w:rPr>
          <w:rFonts w:ascii="Arial" w:eastAsia="Calibri" w:hAnsi="Arial" w:cs="Arial"/>
          <w:sz w:val="20"/>
          <w:szCs w:val="20"/>
        </w:rPr>
      </w:pPr>
      <w:r>
        <w:rPr>
          <w:rFonts w:ascii="Arial" w:eastAsia="Calibri" w:hAnsi="Arial" w:cs="Arial"/>
          <w:sz w:val="20"/>
          <w:szCs w:val="20"/>
        </w:rPr>
        <w:t xml:space="preserve">V dosedanjem osmem odstavku, ki postane deveti odstavek, </w:t>
      </w:r>
      <w:r w:rsidR="00BD5EF4">
        <w:rPr>
          <w:rFonts w:ascii="Arial" w:eastAsia="Calibri" w:hAnsi="Arial" w:cs="Arial"/>
          <w:sz w:val="20"/>
          <w:szCs w:val="20"/>
        </w:rPr>
        <w:t>se besedilo v napovednem stavku »Dekan visokošolskega zavoda, ki ni članica univerze</w:t>
      </w:r>
      <w:r w:rsidR="00F20875">
        <w:rPr>
          <w:rFonts w:ascii="Arial" w:eastAsia="Calibri" w:hAnsi="Arial" w:cs="Arial"/>
          <w:sz w:val="20"/>
          <w:szCs w:val="20"/>
        </w:rPr>
        <w:t>,</w:t>
      </w:r>
      <w:r w:rsidR="00BD5EF4">
        <w:rPr>
          <w:rFonts w:ascii="Arial" w:eastAsia="Calibri" w:hAnsi="Arial" w:cs="Arial"/>
          <w:sz w:val="20"/>
          <w:szCs w:val="20"/>
        </w:rPr>
        <w:t>« spremeni tako, da se glasi: »Dekan samostojnega visokošolskega zavoda«.</w:t>
      </w:r>
      <w:r>
        <w:rPr>
          <w:rFonts w:ascii="Arial" w:eastAsia="Calibri" w:hAnsi="Arial" w:cs="Arial"/>
          <w:sz w:val="20"/>
          <w:szCs w:val="20"/>
        </w:rPr>
        <w:t xml:space="preserve"> </w:t>
      </w:r>
    </w:p>
    <w:p w14:paraId="060A5CBC" w14:textId="6F601BCC" w:rsidR="00725105" w:rsidRDefault="00725105" w:rsidP="005F7814">
      <w:pPr>
        <w:spacing w:after="0"/>
        <w:jc w:val="both"/>
        <w:rPr>
          <w:rFonts w:ascii="Arial" w:eastAsia="Calibri" w:hAnsi="Arial" w:cs="Arial"/>
          <w:sz w:val="20"/>
          <w:szCs w:val="20"/>
        </w:rPr>
      </w:pPr>
    </w:p>
    <w:p w14:paraId="5517632F" w14:textId="0C5E0330" w:rsidR="00725105" w:rsidRPr="00A34F5F" w:rsidRDefault="00725105" w:rsidP="005F7814">
      <w:pPr>
        <w:spacing w:after="0"/>
        <w:jc w:val="both"/>
        <w:rPr>
          <w:rFonts w:ascii="Arial" w:eastAsia="Calibri" w:hAnsi="Arial" w:cs="Arial"/>
          <w:sz w:val="20"/>
          <w:szCs w:val="20"/>
        </w:rPr>
      </w:pPr>
      <w:r>
        <w:rPr>
          <w:rFonts w:ascii="Arial" w:eastAsia="Calibri" w:hAnsi="Arial" w:cs="Arial"/>
          <w:sz w:val="20"/>
          <w:szCs w:val="20"/>
        </w:rPr>
        <w:t>Dosedanji deveti do enajsti odstavek postanejo deseti do dvanajsti odstavek.</w:t>
      </w:r>
    </w:p>
    <w:p w14:paraId="387E515B" w14:textId="77777777" w:rsidR="001116DF" w:rsidRPr="00A34F5F" w:rsidRDefault="001116DF" w:rsidP="005F7814">
      <w:pPr>
        <w:spacing w:after="0"/>
        <w:jc w:val="both"/>
        <w:rPr>
          <w:rFonts w:ascii="Arial" w:eastAsia="Calibri" w:hAnsi="Arial" w:cs="Arial"/>
          <w:sz w:val="20"/>
          <w:szCs w:val="20"/>
        </w:rPr>
      </w:pPr>
    </w:p>
    <w:p w14:paraId="6103DF7B" w14:textId="77777777" w:rsidR="001116DF" w:rsidRPr="00A34F5F" w:rsidRDefault="001116DF" w:rsidP="005F7814">
      <w:pPr>
        <w:spacing w:after="0"/>
        <w:rPr>
          <w:rFonts w:ascii="Arial" w:eastAsia="Calibri" w:hAnsi="Arial" w:cs="Arial"/>
          <w:sz w:val="20"/>
          <w:szCs w:val="20"/>
        </w:rPr>
      </w:pPr>
    </w:p>
    <w:p w14:paraId="6CA16033" w14:textId="77777777" w:rsidR="001116DF" w:rsidRPr="00A34F5F" w:rsidRDefault="001116DF" w:rsidP="005F7814">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t>člen</w:t>
      </w:r>
    </w:p>
    <w:p w14:paraId="05F481A9" w14:textId="77777777" w:rsidR="001116DF" w:rsidRPr="00A34F5F" w:rsidRDefault="001116DF" w:rsidP="005F7814">
      <w:pPr>
        <w:spacing w:after="0"/>
        <w:rPr>
          <w:rFonts w:ascii="Arial" w:eastAsia="Calibri" w:hAnsi="Arial" w:cs="Arial"/>
          <w:sz w:val="20"/>
          <w:szCs w:val="20"/>
        </w:rPr>
      </w:pPr>
    </w:p>
    <w:p w14:paraId="4DB0FA69" w14:textId="2835197B" w:rsidR="00F85EA0" w:rsidRDefault="005C64E8" w:rsidP="005F7814">
      <w:pPr>
        <w:spacing w:after="0"/>
        <w:jc w:val="both"/>
        <w:rPr>
          <w:rFonts w:ascii="Arial" w:eastAsia="Calibri" w:hAnsi="Arial" w:cs="Arial"/>
          <w:sz w:val="20"/>
          <w:szCs w:val="20"/>
        </w:rPr>
      </w:pPr>
      <w:r>
        <w:rPr>
          <w:rFonts w:ascii="Arial" w:eastAsia="Calibri" w:hAnsi="Arial" w:cs="Arial"/>
          <w:sz w:val="20"/>
          <w:szCs w:val="20"/>
        </w:rPr>
        <w:t>V 28. členu se črta besedilo »</w:t>
      </w:r>
      <w:r w:rsidR="009D51D9">
        <w:rPr>
          <w:rFonts w:ascii="Arial" w:eastAsia="Calibri" w:hAnsi="Arial" w:cs="Arial"/>
          <w:sz w:val="20"/>
          <w:szCs w:val="20"/>
        </w:rPr>
        <w:t xml:space="preserve">in drugih zavodov </w:t>
      </w:r>
      <w:r w:rsidR="007520C6">
        <w:rPr>
          <w:rFonts w:ascii="Arial" w:eastAsia="Calibri" w:hAnsi="Arial" w:cs="Arial"/>
          <w:sz w:val="20"/>
          <w:szCs w:val="20"/>
        </w:rPr>
        <w:t>– članic univerz</w:t>
      </w:r>
      <w:r w:rsidR="00563DE5">
        <w:rPr>
          <w:rFonts w:ascii="Arial" w:eastAsia="Calibri" w:hAnsi="Arial" w:cs="Arial"/>
          <w:sz w:val="20"/>
          <w:szCs w:val="20"/>
        </w:rPr>
        <w:t>,</w:t>
      </w:r>
      <w:r w:rsidR="00D16929">
        <w:rPr>
          <w:rFonts w:ascii="Arial" w:eastAsia="Calibri" w:hAnsi="Arial" w:cs="Arial"/>
          <w:sz w:val="20"/>
          <w:szCs w:val="20"/>
        </w:rPr>
        <w:t>«.</w:t>
      </w:r>
    </w:p>
    <w:p w14:paraId="1257E4ED" w14:textId="77777777" w:rsidR="00D16929" w:rsidRDefault="00D16929" w:rsidP="005F7814">
      <w:pPr>
        <w:spacing w:after="0"/>
        <w:jc w:val="both"/>
        <w:rPr>
          <w:rFonts w:ascii="Arial" w:eastAsia="Calibri" w:hAnsi="Arial" w:cs="Arial"/>
          <w:sz w:val="20"/>
          <w:szCs w:val="20"/>
        </w:rPr>
      </w:pPr>
    </w:p>
    <w:p w14:paraId="020F86B2" w14:textId="77777777" w:rsidR="00F85EA0" w:rsidRDefault="00F85EA0" w:rsidP="005F7814">
      <w:pPr>
        <w:spacing w:after="0"/>
        <w:jc w:val="both"/>
        <w:rPr>
          <w:rFonts w:ascii="Arial" w:eastAsia="Calibri" w:hAnsi="Arial" w:cs="Arial"/>
          <w:sz w:val="20"/>
          <w:szCs w:val="20"/>
        </w:rPr>
      </w:pPr>
    </w:p>
    <w:p w14:paraId="58A8C80B" w14:textId="30046DC1" w:rsidR="00F85EA0" w:rsidRPr="00270D49" w:rsidRDefault="00F85EA0" w:rsidP="00270D4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4C0C90BD" w14:textId="77777777" w:rsidR="00F85EA0" w:rsidRDefault="00F85EA0" w:rsidP="005F7814">
      <w:pPr>
        <w:spacing w:after="0"/>
        <w:jc w:val="both"/>
        <w:rPr>
          <w:rFonts w:ascii="Arial" w:eastAsia="Calibri" w:hAnsi="Arial" w:cs="Arial"/>
          <w:sz w:val="20"/>
          <w:szCs w:val="20"/>
        </w:rPr>
      </w:pPr>
    </w:p>
    <w:p w14:paraId="5F1251AB" w14:textId="7C1BEC85" w:rsidR="00DB1A0F" w:rsidRDefault="00A20045" w:rsidP="005F7814">
      <w:pPr>
        <w:spacing w:after="0"/>
        <w:jc w:val="both"/>
        <w:rPr>
          <w:rFonts w:ascii="Arial" w:eastAsia="Calibri" w:hAnsi="Arial" w:cs="Arial"/>
          <w:sz w:val="20"/>
          <w:szCs w:val="20"/>
        </w:rPr>
      </w:pPr>
      <w:r>
        <w:rPr>
          <w:rFonts w:ascii="Arial" w:eastAsia="Calibri" w:hAnsi="Arial" w:cs="Arial"/>
          <w:sz w:val="20"/>
          <w:szCs w:val="20"/>
        </w:rPr>
        <w:t>V 30. členu se črta besedilo »in drugi zavodi v njihovi sestavi«.</w:t>
      </w:r>
    </w:p>
    <w:p w14:paraId="371F166D" w14:textId="77777777" w:rsidR="00E246C9" w:rsidRDefault="00E246C9" w:rsidP="005F7814">
      <w:pPr>
        <w:spacing w:after="0"/>
        <w:jc w:val="both"/>
        <w:rPr>
          <w:rFonts w:ascii="Arial" w:eastAsia="Calibri" w:hAnsi="Arial" w:cs="Arial"/>
          <w:sz w:val="20"/>
          <w:szCs w:val="20"/>
        </w:rPr>
      </w:pPr>
    </w:p>
    <w:p w14:paraId="47C6433F" w14:textId="77777777" w:rsidR="00DB1A0F" w:rsidRDefault="00DB1A0F" w:rsidP="005F7814">
      <w:pPr>
        <w:spacing w:after="0"/>
        <w:jc w:val="both"/>
        <w:rPr>
          <w:rFonts w:ascii="Arial" w:eastAsia="Calibri" w:hAnsi="Arial" w:cs="Arial"/>
          <w:sz w:val="20"/>
          <w:szCs w:val="20"/>
        </w:rPr>
      </w:pPr>
    </w:p>
    <w:p w14:paraId="017EA48B" w14:textId="352AAACA" w:rsidR="00DB1A0F" w:rsidRPr="00270D49" w:rsidRDefault="00DB1A0F" w:rsidP="00270D4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44D758E6" w14:textId="77777777" w:rsidR="00DB1A0F" w:rsidRDefault="00DB1A0F" w:rsidP="005F7814">
      <w:pPr>
        <w:spacing w:after="0"/>
        <w:jc w:val="both"/>
        <w:rPr>
          <w:rFonts w:ascii="Arial" w:eastAsia="Calibri" w:hAnsi="Arial" w:cs="Arial"/>
          <w:sz w:val="20"/>
          <w:szCs w:val="20"/>
        </w:rPr>
      </w:pPr>
    </w:p>
    <w:p w14:paraId="101EF110" w14:textId="5FFB401C"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V 40. členu se za osmim odstavkom doda nov deveti odstavek, ki se glasi:</w:t>
      </w:r>
    </w:p>
    <w:p w14:paraId="0E129CED" w14:textId="72EE4C36"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w:t>
      </w:r>
      <w:r w:rsidR="00B93AA9" w:rsidRPr="00A34F5F">
        <w:rPr>
          <w:rFonts w:ascii="Arial" w:eastAsia="Calibri" w:hAnsi="Arial" w:cs="Arial"/>
          <w:sz w:val="20"/>
          <w:szCs w:val="20"/>
        </w:rPr>
        <w:t>Ne glede na določbe zakona, ki ureja splošni upravni postopek</w:t>
      </w:r>
      <w:r w:rsidR="004620C5" w:rsidRPr="00A34F5F">
        <w:rPr>
          <w:rFonts w:ascii="Arial" w:eastAsia="Calibri" w:hAnsi="Arial" w:cs="Arial"/>
          <w:sz w:val="20"/>
          <w:szCs w:val="20"/>
        </w:rPr>
        <w:t>, poteka</w:t>
      </w:r>
      <w:r w:rsidR="000F4DF0">
        <w:rPr>
          <w:rFonts w:ascii="Arial" w:eastAsia="Calibri" w:hAnsi="Arial" w:cs="Arial"/>
          <w:sz w:val="20"/>
          <w:szCs w:val="20"/>
        </w:rPr>
        <w:t>ta</w:t>
      </w:r>
      <w:r w:rsidRPr="00A34F5F">
        <w:rPr>
          <w:rFonts w:ascii="Arial" w:eastAsia="Calibri" w:hAnsi="Arial" w:cs="Arial"/>
          <w:sz w:val="20"/>
          <w:szCs w:val="20"/>
        </w:rPr>
        <w:t xml:space="preserve"> osebno vročanje kandidatom in vsa preostala komunikacija</w:t>
      </w:r>
      <w:r w:rsidR="00A458E7" w:rsidRPr="00A34F5F">
        <w:rPr>
          <w:rFonts w:ascii="Arial" w:eastAsia="Calibri" w:hAnsi="Arial" w:cs="Arial"/>
          <w:sz w:val="20"/>
          <w:szCs w:val="20"/>
        </w:rPr>
        <w:t xml:space="preserve"> </w:t>
      </w:r>
      <w:r w:rsidR="00931474" w:rsidRPr="00A34F5F">
        <w:rPr>
          <w:rFonts w:ascii="Arial" w:eastAsia="Calibri" w:hAnsi="Arial" w:cs="Arial"/>
          <w:sz w:val="20"/>
          <w:szCs w:val="20"/>
        </w:rPr>
        <w:t>v zvezi z razpisom za vpis</w:t>
      </w:r>
      <w:r w:rsidRPr="00A34F5F">
        <w:rPr>
          <w:rFonts w:ascii="Arial" w:eastAsia="Calibri" w:hAnsi="Arial" w:cs="Arial"/>
          <w:sz w:val="20"/>
          <w:szCs w:val="20"/>
        </w:rPr>
        <w:t xml:space="preserve"> prek spletnega portala </w:t>
      </w:r>
      <w:proofErr w:type="spellStart"/>
      <w:r w:rsidRPr="00A34F5F">
        <w:rPr>
          <w:rFonts w:ascii="Arial" w:eastAsia="Calibri" w:hAnsi="Arial" w:cs="Arial"/>
          <w:sz w:val="20"/>
          <w:szCs w:val="20"/>
        </w:rPr>
        <w:t>eVŠ</w:t>
      </w:r>
      <w:proofErr w:type="spellEnd"/>
      <w:r w:rsidRPr="00A34F5F">
        <w:rPr>
          <w:rFonts w:ascii="Arial" w:eastAsia="Calibri" w:hAnsi="Arial" w:cs="Arial"/>
          <w:sz w:val="20"/>
          <w:szCs w:val="20"/>
        </w:rPr>
        <w:t xml:space="preserve">. V primeru osebnega vročanja se šteje, da je dokument kandidatu vročen </w:t>
      </w:r>
      <w:r w:rsidR="00987B3F">
        <w:rPr>
          <w:rFonts w:ascii="Arial" w:eastAsia="Calibri" w:hAnsi="Arial" w:cs="Arial"/>
          <w:sz w:val="20"/>
          <w:szCs w:val="20"/>
        </w:rPr>
        <w:t>drugi</w:t>
      </w:r>
      <w:r w:rsidR="00E37067" w:rsidRPr="00A34F5F">
        <w:rPr>
          <w:rFonts w:ascii="Arial" w:eastAsia="Calibri" w:hAnsi="Arial" w:cs="Arial"/>
          <w:sz w:val="20"/>
          <w:szCs w:val="20"/>
        </w:rPr>
        <w:t xml:space="preserve"> </w:t>
      </w:r>
      <w:r w:rsidRPr="00A34F5F">
        <w:rPr>
          <w:rFonts w:ascii="Arial" w:eastAsia="Calibri" w:hAnsi="Arial" w:cs="Arial"/>
          <w:sz w:val="20"/>
          <w:szCs w:val="20"/>
        </w:rPr>
        <w:t xml:space="preserve">delovni dan po dnevu objave dokumenta na spletnem portalu </w:t>
      </w:r>
      <w:proofErr w:type="spellStart"/>
      <w:r w:rsidRPr="00A34F5F">
        <w:rPr>
          <w:rFonts w:ascii="Arial" w:eastAsia="Calibri" w:hAnsi="Arial" w:cs="Arial"/>
          <w:sz w:val="20"/>
          <w:szCs w:val="20"/>
        </w:rPr>
        <w:t>eVŠ</w:t>
      </w:r>
      <w:proofErr w:type="spellEnd"/>
      <w:r w:rsidRPr="00A34F5F">
        <w:rPr>
          <w:rFonts w:ascii="Arial" w:eastAsia="Calibri" w:hAnsi="Arial" w:cs="Arial"/>
          <w:sz w:val="20"/>
          <w:szCs w:val="20"/>
        </w:rPr>
        <w:t xml:space="preserve">. </w:t>
      </w:r>
      <w:r w:rsidR="00FB63F4" w:rsidRPr="00A34F5F">
        <w:rPr>
          <w:rFonts w:ascii="Arial" w:eastAsia="Calibri" w:hAnsi="Arial" w:cs="Arial"/>
          <w:sz w:val="20"/>
          <w:szCs w:val="20"/>
        </w:rPr>
        <w:t>Če</w:t>
      </w:r>
      <w:r w:rsidRPr="00A34F5F">
        <w:rPr>
          <w:rFonts w:ascii="Arial" w:eastAsia="Calibri" w:hAnsi="Arial" w:cs="Arial"/>
          <w:sz w:val="20"/>
          <w:szCs w:val="20"/>
        </w:rPr>
        <w:t xml:space="preserve"> komunikacija prek spletnega portala </w:t>
      </w:r>
      <w:proofErr w:type="spellStart"/>
      <w:r w:rsidRPr="00A34F5F">
        <w:rPr>
          <w:rFonts w:ascii="Arial" w:eastAsia="Calibri" w:hAnsi="Arial" w:cs="Arial"/>
          <w:sz w:val="20"/>
          <w:szCs w:val="20"/>
        </w:rPr>
        <w:t>eVŠ</w:t>
      </w:r>
      <w:proofErr w:type="spellEnd"/>
      <w:r w:rsidRPr="00A34F5F">
        <w:rPr>
          <w:rFonts w:ascii="Arial" w:eastAsia="Calibri" w:hAnsi="Arial" w:cs="Arial"/>
          <w:sz w:val="20"/>
          <w:szCs w:val="20"/>
        </w:rPr>
        <w:t xml:space="preserve"> ni mogoča, se šteje, da je dokument kandidatu vročen peti delovni dan od dneva odpreme po pošti.«.</w:t>
      </w:r>
    </w:p>
    <w:p w14:paraId="7B1AE6B8" w14:textId="77777777" w:rsidR="001116DF" w:rsidRPr="00A34F5F" w:rsidRDefault="001116DF" w:rsidP="005F7814">
      <w:pPr>
        <w:spacing w:after="0"/>
        <w:rPr>
          <w:rFonts w:ascii="Arial" w:eastAsia="Calibri" w:hAnsi="Arial" w:cs="Arial"/>
          <w:sz w:val="20"/>
          <w:szCs w:val="20"/>
        </w:rPr>
      </w:pPr>
    </w:p>
    <w:p w14:paraId="1B53DFBC" w14:textId="77777777" w:rsidR="001B50F7" w:rsidRPr="00A34F5F" w:rsidRDefault="001B50F7" w:rsidP="005F7814">
      <w:pPr>
        <w:spacing w:after="0"/>
        <w:rPr>
          <w:rFonts w:ascii="Arial" w:eastAsia="Calibri" w:hAnsi="Arial" w:cs="Arial"/>
          <w:sz w:val="20"/>
          <w:szCs w:val="20"/>
        </w:rPr>
      </w:pPr>
    </w:p>
    <w:p w14:paraId="52120AA4" w14:textId="77777777" w:rsidR="001116DF" w:rsidRPr="00A34F5F" w:rsidRDefault="001116DF" w:rsidP="005F7814">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t>člen</w:t>
      </w:r>
    </w:p>
    <w:p w14:paraId="192F21B4" w14:textId="77777777" w:rsidR="001116DF" w:rsidRPr="00A34F5F" w:rsidRDefault="001116DF" w:rsidP="005F7814">
      <w:pPr>
        <w:spacing w:after="0"/>
        <w:rPr>
          <w:rFonts w:ascii="Arial" w:eastAsia="Calibri" w:hAnsi="Arial" w:cs="Arial"/>
          <w:sz w:val="20"/>
          <w:szCs w:val="20"/>
        </w:rPr>
      </w:pPr>
    </w:p>
    <w:p w14:paraId="211DCF15" w14:textId="1EED3AE5" w:rsidR="00623284" w:rsidRDefault="00623284" w:rsidP="005F7814">
      <w:pPr>
        <w:spacing w:after="0"/>
        <w:jc w:val="both"/>
        <w:rPr>
          <w:rFonts w:ascii="Arial" w:eastAsia="Calibri" w:hAnsi="Arial" w:cs="Arial"/>
          <w:sz w:val="20"/>
          <w:szCs w:val="20"/>
        </w:rPr>
      </w:pPr>
      <w:r>
        <w:rPr>
          <w:rFonts w:ascii="Arial" w:eastAsia="Calibri" w:hAnsi="Arial" w:cs="Arial"/>
          <w:sz w:val="20"/>
          <w:szCs w:val="20"/>
        </w:rPr>
        <w:t xml:space="preserve">V 46. členu se v prvem in drugem odstavku </w:t>
      </w:r>
      <w:r w:rsidR="00C87985">
        <w:rPr>
          <w:rFonts w:ascii="Arial" w:eastAsia="Calibri" w:hAnsi="Arial" w:cs="Arial"/>
          <w:sz w:val="20"/>
          <w:szCs w:val="20"/>
        </w:rPr>
        <w:t>za</w:t>
      </w:r>
      <w:r w:rsidR="002A46F7">
        <w:rPr>
          <w:rFonts w:ascii="Arial" w:eastAsia="Calibri" w:hAnsi="Arial" w:cs="Arial"/>
          <w:sz w:val="20"/>
          <w:szCs w:val="20"/>
        </w:rPr>
        <w:t xml:space="preserve"> besed</w:t>
      </w:r>
      <w:r w:rsidR="003D6DDE">
        <w:rPr>
          <w:rFonts w:ascii="Arial" w:eastAsia="Calibri" w:hAnsi="Arial" w:cs="Arial"/>
          <w:sz w:val="20"/>
          <w:szCs w:val="20"/>
        </w:rPr>
        <w:t>ilom »visokošolski zav</w:t>
      </w:r>
      <w:r w:rsidR="00C87985">
        <w:rPr>
          <w:rFonts w:ascii="Arial" w:eastAsia="Calibri" w:hAnsi="Arial" w:cs="Arial"/>
          <w:sz w:val="20"/>
          <w:szCs w:val="20"/>
        </w:rPr>
        <w:t>odi</w:t>
      </w:r>
      <w:r w:rsidR="003D6DDE">
        <w:rPr>
          <w:rFonts w:ascii="Arial" w:eastAsia="Calibri" w:hAnsi="Arial" w:cs="Arial"/>
          <w:sz w:val="20"/>
          <w:szCs w:val="20"/>
        </w:rPr>
        <w:t xml:space="preserve">« črta vejica </w:t>
      </w:r>
      <w:r w:rsidR="00C87985">
        <w:rPr>
          <w:rFonts w:ascii="Arial" w:eastAsia="Calibri" w:hAnsi="Arial" w:cs="Arial"/>
          <w:sz w:val="20"/>
          <w:szCs w:val="20"/>
        </w:rPr>
        <w:t>in b</w:t>
      </w:r>
      <w:r>
        <w:rPr>
          <w:rFonts w:ascii="Arial" w:eastAsia="Calibri" w:hAnsi="Arial" w:cs="Arial"/>
          <w:sz w:val="20"/>
          <w:szCs w:val="20"/>
        </w:rPr>
        <w:t xml:space="preserve">esedilo »drugi zavodi </w:t>
      </w:r>
      <w:r w:rsidR="006275A5">
        <w:rPr>
          <w:rFonts w:ascii="Arial" w:eastAsia="Calibri" w:hAnsi="Arial" w:cs="Arial"/>
          <w:sz w:val="20"/>
          <w:szCs w:val="20"/>
        </w:rPr>
        <w:t>– članice univerz</w:t>
      </w:r>
      <w:r>
        <w:rPr>
          <w:rFonts w:ascii="Arial" w:eastAsia="Calibri" w:hAnsi="Arial" w:cs="Arial"/>
          <w:sz w:val="20"/>
          <w:szCs w:val="20"/>
        </w:rPr>
        <w:t>«.</w:t>
      </w:r>
    </w:p>
    <w:p w14:paraId="3FB01D8C" w14:textId="77777777" w:rsidR="00623284" w:rsidRDefault="00623284" w:rsidP="005F7814">
      <w:pPr>
        <w:spacing w:after="0"/>
        <w:jc w:val="both"/>
        <w:rPr>
          <w:rFonts w:ascii="Arial" w:eastAsia="Calibri" w:hAnsi="Arial" w:cs="Arial"/>
          <w:sz w:val="20"/>
          <w:szCs w:val="20"/>
        </w:rPr>
      </w:pPr>
    </w:p>
    <w:p w14:paraId="245D3BED" w14:textId="77777777" w:rsidR="00623284" w:rsidRDefault="00623284" w:rsidP="005F7814">
      <w:pPr>
        <w:spacing w:after="0"/>
        <w:jc w:val="both"/>
        <w:rPr>
          <w:rFonts w:ascii="Arial" w:eastAsia="Calibri" w:hAnsi="Arial" w:cs="Arial"/>
          <w:sz w:val="20"/>
          <w:szCs w:val="20"/>
        </w:rPr>
      </w:pPr>
    </w:p>
    <w:p w14:paraId="0F3371CC" w14:textId="5EB2C582" w:rsidR="00623284" w:rsidRPr="00270D49" w:rsidRDefault="00623284" w:rsidP="00270D4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6C8910C9" w14:textId="77777777" w:rsidR="00623284" w:rsidRDefault="00623284" w:rsidP="005F7814">
      <w:pPr>
        <w:spacing w:after="0"/>
        <w:jc w:val="both"/>
        <w:rPr>
          <w:rFonts w:ascii="Arial" w:eastAsia="Calibri" w:hAnsi="Arial" w:cs="Arial"/>
          <w:sz w:val="20"/>
          <w:szCs w:val="20"/>
        </w:rPr>
      </w:pPr>
    </w:p>
    <w:p w14:paraId="6A82462D" w14:textId="38975C3B" w:rsidR="00395A12" w:rsidRDefault="00395A12" w:rsidP="005F7814">
      <w:pPr>
        <w:spacing w:after="0"/>
        <w:jc w:val="both"/>
        <w:rPr>
          <w:rFonts w:ascii="Arial" w:eastAsia="Calibri" w:hAnsi="Arial" w:cs="Arial"/>
          <w:sz w:val="20"/>
          <w:szCs w:val="20"/>
        </w:rPr>
      </w:pPr>
      <w:r>
        <w:rPr>
          <w:rFonts w:ascii="Arial" w:eastAsia="Calibri" w:hAnsi="Arial" w:cs="Arial"/>
          <w:sz w:val="20"/>
          <w:szCs w:val="20"/>
        </w:rPr>
        <w:t xml:space="preserve">V 55. členu se v </w:t>
      </w:r>
      <w:r w:rsidR="00BC36CD">
        <w:rPr>
          <w:rFonts w:ascii="Arial" w:eastAsia="Calibri" w:hAnsi="Arial" w:cs="Arial"/>
          <w:sz w:val="20"/>
          <w:szCs w:val="20"/>
        </w:rPr>
        <w:t xml:space="preserve">osmem odstavku drugi stavek </w:t>
      </w:r>
      <w:r w:rsidR="00B84FE9">
        <w:rPr>
          <w:rFonts w:ascii="Arial" w:eastAsia="Calibri" w:hAnsi="Arial" w:cs="Arial"/>
          <w:sz w:val="20"/>
          <w:szCs w:val="20"/>
        </w:rPr>
        <w:t>spremeni tako, da se glasi: »Za članice univerz</w:t>
      </w:r>
      <w:r w:rsidR="009014AA">
        <w:rPr>
          <w:rFonts w:ascii="Arial" w:eastAsia="Calibri" w:hAnsi="Arial" w:cs="Arial"/>
          <w:sz w:val="20"/>
          <w:szCs w:val="20"/>
        </w:rPr>
        <w:t>e</w:t>
      </w:r>
      <w:r w:rsidR="00B84FE9">
        <w:rPr>
          <w:rFonts w:ascii="Arial" w:eastAsia="Calibri" w:hAnsi="Arial" w:cs="Arial"/>
          <w:sz w:val="20"/>
          <w:szCs w:val="20"/>
        </w:rPr>
        <w:t xml:space="preserve"> </w:t>
      </w:r>
      <w:r w:rsidR="009014AA">
        <w:rPr>
          <w:rFonts w:ascii="Arial" w:eastAsia="Calibri" w:hAnsi="Arial" w:cs="Arial"/>
          <w:sz w:val="20"/>
          <w:szCs w:val="20"/>
        </w:rPr>
        <w:t xml:space="preserve">merila določi senat univerze.«. </w:t>
      </w:r>
    </w:p>
    <w:p w14:paraId="0FCC33B2" w14:textId="77777777" w:rsidR="00395A12" w:rsidRDefault="00395A12" w:rsidP="005F7814">
      <w:pPr>
        <w:spacing w:after="0"/>
        <w:jc w:val="both"/>
        <w:rPr>
          <w:rFonts w:ascii="Arial" w:eastAsia="Calibri" w:hAnsi="Arial" w:cs="Arial"/>
          <w:sz w:val="20"/>
          <w:szCs w:val="20"/>
        </w:rPr>
      </w:pPr>
    </w:p>
    <w:p w14:paraId="62958F31" w14:textId="77777777" w:rsidR="00395A12" w:rsidRDefault="00395A12" w:rsidP="005F7814">
      <w:pPr>
        <w:spacing w:after="0"/>
        <w:jc w:val="both"/>
        <w:rPr>
          <w:rFonts w:ascii="Arial" w:eastAsia="Calibri" w:hAnsi="Arial" w:cs="Arial"/>
          <w:sz w:val="20"/>
          <w:szCs w:val="20"/>
        </w:rPr>
      </w:pPr>
    </w:p>
    <w:p w14:paraId="1F4645CF" w14:textId="74DF8783" w:rsidR="00395A12" w:rsidRPr="00E27989" w:rsidRDefault="00395A12" w:rsidP="00E2798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6324F01E" w14:textId="77777777" w:rsidR="00395A12" w:rsidRDefault="00395A12" w:rsidP="005F7814">
      <w:pPr>
        <w:spacing w:after="0"/>
        <w:jc w:val="both"/>
        <w:rPr>
          <w:rFonts w:ascii="Arial" w:eastAsia="Calibri" w:hAnsi="Arial" w:cs="Arial"/>
          <w:sz w:val="20"/>
          <w:szCs w:val="20"/>
        </w:rPr>
      </w:pPr>
    </w:p>
    <w:p w14:paraId="70E60E51" w14:textId="48B2DCDF" w:rsidR="001B3CA1" w:rsidRDefault="0016594E" w:rsidP="005F7814">
      <w:pPr>
        <w:spacing w:after="0"/>
        <w:jc w:val="both"/>
        <w:rPr>
          <w:rFonts w:ascii="Arial" w:eastAsia="Calibri" w:hAnsi="Arial" w:cs="Arial"/>
          <w:sz w:val="20"/>
          <w:szCs w:val="20"/>
        </w:rPr>
      </w:pPr>
      <w:r>
        <w:rPr>
          <w:rFonts w:ascii="Arial" w:eastAsia="Calibri" w:hAnsi="Arial" w:cs="Arial"/>
          <w:sz w:val="20"/>
          <w:szCs w:val="20"/>
        </w:rPr>
        <w:t xml:space="preserve">V 56. členu se </w:t>
      </w:r>
      <w:r w:rsidR="00C873F6">
        <w:rPr>
          <w:rFonts w:ascii="Arial" w:eastAsia="Calibri" w:hAnsi="Arial" w:cs="Arial"/>
          <w:sz w:val="20"/>
          <w:szCs w:val="20"/>
        </w:rPr>
        <w:t>v tretjem odstavku besedilo »</w:t>
      </w:r>
      <w:r w:rsidR="00004E69">
        <w:rPr>
          <w:rFonts w:ascii="Arial" w:eastAsia="Calibri" w:hAnsi="Arial" w:cs="Arial"/>
          <w:sz w:val="20"/>
          <w:szCs w:val="20"/>
        </w:rPr>
        <w:t>visokošolskega zavoda, ki ni članica univerze,« spremeni tako, da se glasi: »sa</w:t>
      </w:r>
      <w:r w:rsidR="001B59C3">
        <w:rPr>
          <w:rFonts w:ascii="Arial" w:eastAsia="Calibri" w:hAnsi="Arial" w:cs="Arial"/>
          <w:sz w:val="20"/>
          <w:szCs w:val="20"/>
        </w:rPr>
        <w:t>m</w:t>
      </w:r>
      <w:r w:rsidR="00004E69">
        <w:rPr>
          <w:rFonts w:ascii="Arial" w:eastAsia="Calibri" w:hAnsi="Arial" w:cs="Arial"/>
          <w:sz w:val="20"/>
          <w:szCs w:val="20"/>
        </w:rPr>
        <w:t>ostojnega visokošolskega zavoda«.</w:t>
      </w:r>
    </w:p>
    <w:p w14:paraId="4E6F026E" w14:textId="77777777" w:rsidR="001B3CA1" w:rsidRDefault="001B3CA1" w:rsidP="005F7814">
      <w:pPr>
        <w:spacing w:after="0"/>
        <w:jc w:val="both"/>
        <w:rPr>
          <w:rFonts w:ascii="Arial" w:eastAsia="Calibri" w:hAnsi="Arial" w:cs="Arial"/>
          <w:sz w:val="20"/>
          <w:szCs w:val="20"/>
        </w:rPr>
      </w:pPr>
    </w:p>
    <w:p w14:paraId="09F63B64" w14:textId="77777777" w:rsidR="001B3CA1" w:rsidRDefault="001B3CA1" w:rsidP="005F7814">
      <w:pPr>
        <w:spacing w:after="0"/>
        <w:jc w:val="both"/>
        <w:rPr>
          <w:rFonts w:ascii="Arial" w:eastAsia="Calibri" w:hAnsi="Arial" w:cs="Arial"/>
          <w:sz w:val="20"/>
          <w:szCs w:val="20"/>
        </w:rPr>
      </w:pPr>
    </w:p>
    <w:p w14:paraId="2DA01609" w14:textId="569A69B8" w:rsidR="001B3CA1" w:rsidRPr="00E27989" w:rsidRDefault="001B3CA1" w:rsidP="00E2798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15AC9B6F" w14:textId="77777777" w:rsidR="001B3CA1" w:rsidRDefault="001B3CA1" w:rsidP="005F7814">
      <w:pPr>
        <w:spacing w:after="0"/>
        <w:jc w:val="both"/>
        <w:rPr>
          <w:rFonts w:ascii="Arial" w:eastAsia="Calibri" w:hAnsi="Arial" w:cs="Arial"/>
          <w:sz w:val="20"/>
          <w:szCs w:val="20"/>
        </w:rPr>
      </w:pPr>
    </w:p>
    <w:p w14:paraId="2B91149C" w14:textId="60CF8EF8" w:rsidR="003F5A66"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V 65. členu se v četrtem odstavku</w:t>
      </w:r>
      <w:r w:rsidR="003F5A66">
        <w:rPr>
          <w:rFonts w:ascii="Arial" w:eastAsia="Calibri" w:hAnsi="Arial" w:cs="Arial"/>
          <w:sz w:val="20"/>
          <w:szCs w:val="20"/>
        </w:rPr>
        <w:t>:</w:t>
      </w:r>
    </w:p>
    <w:p w14:paraId="402CADFD" w14:textId="791FD590" w:rsidR="001116DF" w:rsidRPr="00270D49" w:rsidRDefault="001116DF" w:rsidP="00270D49">
      <w:pPr>
        <w:pStyle w:val="Odstavekseznama"/>
        <w:numPr>
          <w:ilvl w:val="0"/>
          <w:numId w:val="19"/>
        </w:numPr>
        <w:spacing w:after="0"/>
        <w:jc w:val="both"/>
        <w:rPr>
          <w:rFonts w:ascii="Arial" w:eastAsia="Calibri" w:hAnsi="Arial" w:cs="Arial"/>
          <w:sz w:val="20"/>
          <w:szCs w:val="20"/>
        </w:rPr>
      </w:pPr>
      <w:r w:rsidRPr="00270D49">
        <w:rPr>
          <w:rFonts w:ascii="Arial" w:eastAsia="Calibri" w:hAnsi="Arial" w:cs="Arial"/>
          <w:sz w:val="20"/>
          <w:szCs w:val="20"/>
        </w:rPr>
        <w:t>za peto alinejo dodata novi šesta in sedma alineja, ki se glasita:</w:t>
      </w:r>
    </w:p>
    <w:p w14:paraId="0D1B9436" w14:textId="25C97B70"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w:t>
      </w:r>
      <w:r w:rsidR="00E37067">
        <w:rPr>
          <w:rFonts w:ascii="Arial" w:eastAsia="Calibri" w:hAnsi="Arial" w:cs="Arial"/>
          <w:sz w:val="20"/>
          <w:szCs w:val="20"/>
        </w:rPr>
        <w:t>–</w:t>
      </w:r>
      <w:r w:rsidRPr="00A34F5F">
        <w:rPr>
          <w:rFonts w:ascii="Arial" w:eastAsia="Calibri" w:hAnsi="Arial" w:cs="Arial"/>
          <w:sz w:val="20"/>
          <w:szCs w:val="20"/>
        </w:rPr>
        <w:t xml:space="preserve"> evropsko študentsko identiteto,</w:t>
      </w:r>
    </w:p>
    <w:p w14:paraId="38D80013" w14:textId="77777777" w:rsidR="003F5A66" w:rsidRDefault="00E37067" w:rsidP="005F7814">
      <w:pPr>
        <w:spacing w:after="0"/>
        <w:jc w:val="both"/>
        <w:rPr>
          <w:rFonts w:ascii="Arial" w:eastAsia="Calibri" w:hAnsi="Arial" w:cs="Arial"/>
          <w:sz w:val="20"/>
          <w:szCs w:val="20"/>
        </w:rPr>
      </w:pPr>
      <w:r>
        <w:rPr>
          <w:rFonts w:ascii="Arial" w:eastAsia="Calibri" w:hAnsi="Arial" w:cs="Arial"/>
          <w:sz w:val="20"/>
          <w:szCs w:val="20"/>
        </w:rPr>
        <w:t>–</w:t>
      </w:r>
      <w:r w:rsidR="001116DF" w:rsidRPr="00A34F5F">
        <w:rPr>
          <w:rFonts w:ascii="Arial" w:eastAsia="Calibri" w:hAnsi="Arial" w:cs="Arial"/>
          <w:sz w:val="20"/>
          <w:szCs w:val="20"/>
        </w:rPr>
        <w:t xml:space="preserve"> številko evropske študentske izkaznice,«</w:t>
      </w:r>
      <w:r w:rsidR="003F5A66">
        <w:rPr>
          <w:rFonts w:ascii="Arial" w:eastAsia="Calibri" w:hAnsi="Arial" w:cs="Arial"/>
          <w:sz w:val="20"/>
          <w:szCs w:val="20"/>
        </w:rPr>
        <w:t>;</w:t>
      </w:r>
    </w:p>
    <w:p w14:paraId="76119229" w14:textId="3F055A86" w:rsidR="001116DF" w:rsidRPr="00270D49" w:rsidRDefault="003F5A66" w:rsidP="00270D49">
      <w:pPr>
        <w:pStyle w:val="Odstavekseznama"/>
        <w:numPr>
          <w:ilvl w:val="0"/>
          <w:numId w:val="19"/>
        </w:numPr>
        <w:spacing w:after="0"/>
        <w:jc w:val="both"/>
        <w:rPr>
          <w:rFonts w:ascii="Arial" w:eastAsia="Calibri" w:hAnsi="Arial" w:cs="Arial"/>
          <w:sz w:val="20"/>
          <w:szCs w:val="20"/>
        </w:rPr>
      </w:pPr>
      <w:r>
        <w:rPr>
          <w:rFonts w:ascii="Arial" w:eastAsia="Calibri" w:hAnsi="Arial" w:cs="Arial"/>
          <w:sz w:val="20"/>
          <w:szCs w:val="20"/>
        </w:rPr>
        <w:t>d</w:t>
      </w:r>
      <w:r w:rsidRPr="00A34F5F">
        <w:rPr>
          <w:rFonts w:ascii="Arial" w:eastAsia="Calibri" w:hAnsi="Arial" w:cs="Arial"/>
          <w:sz w:val="20"/>
          <w:szCs w:val="20"/>
        </w:rPr>
        <w:t>o</w:t>
      </w:r>
      <w:r>
        <w:rPr>
          <w:rFonts w:ascii="Arial" w:eastAsia="Calibri" w:hAnsi="Arial" w:cs="Arial"/>
          <w:sz w:val="20"/>
          <w:szCs w:val="20"/>
        </w:rPr>
        <w:t>sedanje</w:t>
      </w:r>
      <w:r w:rsidRPr="00A34F5F">
        <w:rPr>
          <w:rFonts w:ascii="Arial" w:eastAsia="Calibri" w:hAnsi="Arial" w:cs="Arial"/>
          <w:sz w:val="20"/>
          <w:szCs w:val="20"/>
        </w:rPr>
        <w:t xml:space="preserve"> šesta do osma alineja postanejo osma do deseta alineja</w:t>
      </w:r>
      <w:r>
        <w:rPr>
          <w:rFonts w:ascii="Arial" w:eastAsia="Calibri" w:hAnsi="Arial" w:cs="Arial"/>
          <w:sz w:val="20"/>
          <w:szCs w:val="20"/>
        </w:rPr>
        <w:t xml:space="preserve">. </w:t>
      </w:r>
    </w:p>
    <w:p w14:paraId="0A7F359A" w14:textId="237E2B44" w:rsidR="00AD2651" w:rsidRPr="00A34F5F" w:rsidRDefault="00AD2651" w:rsidP="00E27989">
      <w:pPr>
        <w:spacing w:after="0"/>
        <w:contextualSpacing/>
        <w:rPr>
          <w:rFonts w:ascii="Arial" w:eastAsia="Calibri" w:hAnsi="Arial" w:cs="Arial"/>
          <w:sz w:val="20"/>
          <w:szCs w:val="20"/>
        </w:rPr>
      </w:pPr>
    </w:p>
    <w:p w14:paraId="09CE485A" w14:textId="77777777" w:rsidR="001116DF" w:rsidRPr="00A34F5F" w:rsidRDefault="001116DF" w:rsidP="005F7814">
      <w:pPr>
        <w:spacing w:after="0"/>
        <w:rPr>
          <w:rFonts w:ascii="Arial" w:eastAsia="Calibri" w:hAnsi="Arial" w:cs="Arial"/>
          <w:sz w:val="20"/>
          <w:szCs w:val="20"/>
        </w:rPr>
      </w:pPr>
    </w:p>
    <w:p w14:paraId="73BDD4A4" w14:textId="57C485BB" w:rsidR="00AD2651" w:rsidRPr="00E27989" w:rsidRDefault="00AD2651" w:rsidP="00E27989">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6AFBF596" w14:textId="77777777" w:rsidR="00AD2651" w:rsidRDefault="00AD2651" w:rsidP="00E57B2C">
      <w:pPr>
        <w:spacing w:after="0"/>
        <w:jc w:val="both"/>
        <w:rPr>
          <w:rFonts w:ascii="Arial" w:eastAsia="Calibri" w:hAnsi="Arial" w:cs="Arial"/>
          <w:sz w:val="20"/>
          <w:szCs w:val="20"/>
        </w:rPr>
      </w:pPr>
    </w:p>
    <w:p w14:paraId="7BE7460D" w14:textId="01F9E612" w:rsidR="00E57B2C" w:rsidRPr="00A34F5F" w:rsidRDefault="00E57B2C" w:rsidP="00E57B2C">
      <w:pPr>
        <w:spacing w:after="0"/>
        <w:jc w:val="both"/>
        <w:rPr>
          <w:rFonts w:ascii="Arial" w:eastAsia="Calibri" w:hAnsi="Arial" w:cs="Arial"/>
          <w:sz w:val="20"/>
          <w:szCs w:val="20"/>
        </w:rPr>
      </w:pPr>
      <w:r w:rsidRPr="00A34F5F">
        <w:rPr>
          <w:rFonts w:ascii="Arial" w:eastAsia="Calibri" w:hAnsi="Arial" w:cs="Arial"/>
          <w:sz w:val="20"/>
          <w:szCs w:val="20"/>
        </w:rPr>
        <w:t>V 69. členu se tretji odstavek spremeni tako, da se glasi:</w:t>
      </w:r>
    </w:p>
    <w:p w14:paraId="72775981" w14:textId="7F78FC8A" w:rsidR="00E57B2C" w:rsidRPr="00A34F5F" w:rsidRDefault="00E57B2C" w:rsidP="00E57B2C">
      <w:pPr>
        <w:spacing w:after="0"/>
        <w:jc w:val="both"/>
        <w:rPr>
          <w:rFonts w:ascii="Arial" w:eastAsia="Calibri" w:hAnsi="Arial" w:cs="Arial"/>
          <w:sz w:val="20"/>
          <w:szCs w:val="20"/>
        </w:rPr>
      </w:pPr>
      <w:r w:rsidRPr="00A34F5F">
        <w:rPr>
          <w:rFonts w:ascii="Arial" w:eastAsia="Calibri" w:hAnsi="Arial" w:cs="Arial"/>
          <w:sz w:val="20"/>
          <w:szCs w:val="20"/>
        </w:rPr>
        <w:t xml:space="preserve">»Študenti državljani Republike Slovenije, poleg njih pa pod pogoji iz tretjega odstavka 73.b člena tega zakona tudi tuji državljani in državljani držav članic </w:t>
      </w:r>
      <w:r w:rsidR="00785BA7" w:rsidRPr="00A34F5F">
        <w:rPr>
          <w:rFonts w:ascii="Arial" w:eastAsia="Calibri" w:hAnsi="Arial" w:cs="Arial"/>
          <w:sz w:val="20"/>
          <w:szCs w:val="20"/>
        </w:rPr>
        <w:t>E</w:t>
      </w:r>
      <w:r w:rsidR="00785BA7">
        <w:rPr>
          <w:rFonts w:ascii="Arial" w:eastAsia="Calibri" w:hAnsi="Arial" w:cs="Arial"/>
          <w:sz w:val="20"/>
          <w:szCs w:val="20"/>
        </w:rPr>
        <w:t>vropske unije</w:t>
      </w:r>
      <w:r w:rsidRPr="00A34F5F">
        <w:rPr>
          <w:rFonts w:ascii="Arial" w:eastAsia="Calibri" w:hAnsi="Arial" w:cs="Arial"/>
          <w:sz w:val="20"/>
          <w:szCs w:val="20"/>
        </w:rPr>
        <w:t xml:space="preserve"> imajo možnost bivanja v študentskih domovih, drugih zavodih in pri pravnih osebah, registriranih za dejavnost študentskih domov, prek njih pa tudi pri zasebnikih lastnikih sob, ki jih oddajajo v najem.«. </w:t>
      </w:r>
    </w:p>
    <w:p w14:paraId="24B618F9" w14:textId="77777777" w:rsidR="001F1A85" w:rsidRPr="00A34F5F" w:rsidRDefault="001F1A85" w:rsidP="00E57B2C">
      <w:pPr>
        <w:spacing w:after="0"/>
        <w:jc w:val="both"/>
        <w:rPr>
          <w:rFonts w:ascii="Arial" w:eastAsia="Calibri" w:hAnsi="Arial" w:cs="Arial"/>
          <w:sz w:val="20"/>
          <w:szCs w:val="20"/>
        </w:rPr>
      </w:pPr>
    </w:p>
    <w:p w14:paraId="67B1A292" w14:textId="77777777" w:rsidR="00E57B2C" w:rsidRPr="00A34F5F" w:rsidRDefault="00E57B2C" w:rsidP="00E57B2C">
      <w:pPr>
        <w:spacing w:after="0"/>
        <w:jc w:val="both"/>
        <w:rPr>
          <w:rFonts w:ascii="Arial" w:eastAsia="Calibri" w:hAnsi="Arial" w:cs="Arial"/>
          <w:sz w:val="20"/>
          <w:szCs w:val="20"/>
        </w:rPr>
      </w:pPr>
      <w:r w:rsidRPr="00A34F5F">
        <w:rPr>
          <w:rFonts w:ascii="Arial" w:eastAsia="Calibri" w:hAnsi="Arial" w:cs="Arial"/>
          <w:sz w:val="20"/>
          <w:szCs w:val="20"/>
        </w:rPr>
        <w:t>Za tretjim odstavkom se doda nov četrti odstavek, ki se glasi:</w:t>
      </w:r>
    </w:p>
    <w:p w14:paraId="24B6ACDB" w14:textId="22B8EFD3" w:rsidR="00E57B2C" w:rsidRPr="00A34F5F" w:rsidRDefault="00E57B2C" w:rsidP="00E57B2C">
      <w:pPr>
        <w:spacing w:after="0"/>
        <w:jc w:val="both"/>
        <w:rPr>
          <w:rFonts w:ascii="Arial" w:eastAsia="Calibri" w:hAnsi="Arial" w:cs="Arial"/>
          <w:sz w:val="20"/>
          <w:szCs w:val="20"/>
        </w:rPr>
      </w:pPr>
      <w:r w:rsidRPr="00A34F5F">
        <w:rPr>
          <w:rFonts w:ascii="Arial" w:eastAsia="Calibri" w:hAnsi="Arial" w:cs="Arial"/>
          <w:sz w:val="20"/>
          <w:szCs w:val="20"/>
        </w:rPr>
        <w:t xml:space="preserve">»Možnost bivanja v nastanitvah iz prejšnjega odstavka imajo tudi </w:t>
      </w:r>
      <w:r w:rsidR="001F1A85" w:rsidRPr="00A34F5F">
        <w:rPr>
          <w:rFonts w:ascii="Arial" w:eastAsia="Calibri" w:hAnsi="Arial" w:cs="Arial"/>
          <w:sz w:val="20"/>
          <w:szCs w:val="20"/>
        </w:rPr>
        <w:t xml:space="preserve">drugi tuji </w:t>
      </w:r>
      <w:r w:rsidRPr="00A34F5F">
        <w:rPr>
          <w:rFonts w:ascii="Arial" w:eastAsia="Calibri" w:hAnsi="Arial" w:cs="Arial"/>
          <w:sz w:val="20"/>
          <w:szCs w:val="20"/>
        </w:rPr>
        <w:t>državljani</w:t>
      </w:r>
      <w:r w:rsidR="00701774" w:rsidRPr="00A34F5F">
        <w:rPr>
          <w:rFonts w:ascii="Arial" w:eastAsia="Calibri" w:hAnsi="Arial" w:cs="Arial"/>
          <w:sz w:val="20"/>
          <w:szCs w:val="20"/>
        </w:rPr>
        <w:t>,</w:t>
      </w:r>
      <w:r w:rsidRPr="00A34F5F">
        <w:rPr>
          <w:rFonts w:ascii="Arial" w:eastAsia="Calibri" w:hAnsi="Arial" w:cs="Arial"/>
          <w:sz w:val="20"/>
          <w:szCs w:val="20"/>
        </w:rPr>
        <w:t xml:space="preserve"> pod pogoji, določenimi s posebnimi predpisi.«.</w:t>
      </w:r>
    </w:p>
    <w:p w14:paraId="5782D9BC" w14:textId="77777777" w:rsidR="001F1A85" w:rsidRPr="00A34F5F" w:rsidRDefault="001F1A85" w:rsidP="00E57B2C">
      <w:pPr>
        <w:spacing w:after="0"/>
        <w:jc w:val="both"/>
        <w:rPr>
          <w:rFonts w:ascii="Arial" w:eastAsia="Calibri" w:hAnsi="Arial" w:cs="Arial"/>
          <w:sz w:val="20"/>
          <w:szCs w:val="20"/>
        </w:rPr>
      </w:pPr>
    </w:p>
    <w:p w14:paraId="324E7F2C" w14:textId="58BBCF08" w:rsidR="00533B67" w:rsidRPr="00A34F5F" w:rsidRDefault="00E37067" w:rsidP="00E57B2C">
      <w:pPr>
        <w:spacing w:after="0"/>
        <w:jc w:val="both"/>
        <w:rPr>
          <w:rFonts w:ascii="Arial" w:eastAsia="Calibri" w:hAnsi="Arial" w:cs="Arial"/>
          <w:sz w:val="20"/>
          <w:szCs w:val="20"/>
        </w:rPr>
      </w:pPr>
      <w:r w:rsidRPr="00A34F5F">
        <w:rPr>
          <w:rFonts w:ascii="Arial" w:eastAsia="Calibri" w:hAnsi="Arial" w:cs="Arial"/>
          <w:sz w:val="20"/>
          <w:szCs w:val="20"/>
        </w:rPr>
        <w:t>Do</w:t>
      </w:r>
      <w:r w:rsidR="00987B3F">
        <w:rPr>
          <w:rFonts w:ascii="Arial" w:eastAsia="Calibri" w:hAnsi="Arial" w:cs="Arial"/>
          <w:sz w:val="20"/>
          <w:szCs w:val="20"/>
        </w:rPr>
        <w:t>sedanji</w:t>
      </w:r>
      <w:r w:rsidRPr="00A34F5F">
        <w:rPr>
          <w:rFonts w:ascii="Arial" w:eastAsia="Calibri" w:hAnsi="Arial" w:cs="Arial"/>
          <w:sz w:val="20"/>
          <w:szCs w:val="20"/>
        </w:rPr>
        <w:t xml:space="preserve"> </w:t>
      </w:r>
      <w:r w:rsidR="00E57B2C" w:rsidRPr="00A34F5F">
        <w:rPr>
          <w:rFonts w:ascii="Arial" w:eastAsia="Calibri" w:hAnsi="Arial" w:cs="Arial"/>
          <w:sz w:val="20"/>
          <w:szCs w:val="20"/>
        </w:rPr>
        <w:t>četrti odstavek postane peti odstavek.</w:t>
      </w:r>
    </w:p>
    <w:p w14:paraId="2A9F79F0" w14:textId="5F739108" w:rsidR="00533B67" w:rsidRPr="00A34F5F" w:rsidRDefault="00533B67" w:rsidP="005F7814">
      <w:pPr>
        <w:spacing w:after="0"/>
        <w:jc w:val="both"/>
        <w:rPr>
          <w:rFonts w:ascii="Arial" w:eastAsia="Calibri" w:hAnsi="Arial" w:cs="Arial"/>
          <w:sz w:val="20"/>
          <w:szCs w:val="20"/>
        </w:rPr>
      </w:pPr>
    </w:p>
    <w:p w14:paraId="64690CF3" w14:textId="77777777" w:rsidR="00C65438" w:rsidRPr="00A34F5F" w:rsidRDefault="00C65438" w:rsidP="005F7814">
      <w:pPr>
        <w:spacing w:after="0"/>
        <w:jc w:val="both"/>
        <w:rPr>
          <w:rFonts w:ascii="Arial" w:eastAsia="Calibri" w:hAnsi="Arial" w:cs="Arial"/>
          <w:sz w:val="20"/>
          <w:szCs w:val="20"/>
        </w:rPr>
      </w:pPr>
    </w:p>
    <w:p w14:paraId="606E2ACF" w14:textId="7F248101" w:rsidR="00533B67" w:rsidRPr="00A34F5F" w:rsidRDefault="00533B67" w:rsidP="00533B67">
      <w:pPr>
        <w:pStyle w:val="Odstavekseznama"/>
        <w:numPr>
          <w:ilvl w:val="0"/>
          <w:numId w:val="17"/>
        </w:numPr>
        <w:spacing w:after="0"/>
        <w:jc w:val="center"/>
        <w:rPr>
          <w:rFonts w:ascii="Arial" w:eastAsia="Calibri" w:hAnsi="Arial" w:cs="Arial"/>
          <w:sz w:val="20"/>
          <w:szCs w:val="20"/>
        </w:rPr>
      </w:pPr>
      <w:r w:rsidRPr="00A34F5F">
        <w:rPr>
          <w:rFonts w:ascii="Arial" w:eastAsia="Calibri" w:hAnsi="Arial" w:cs="Arial"/>
          <w:sz w:val="20"/>
          <w:szCs w:val="20"/>
        </w:rPr>
        <w:lastRenderedPageBreak/>
        <w:t>člen</w:t>
      </w:r>
    </w:p>
    <w:p w14:paraId="36760FA1" w14:textId="77777777" w:rsidR="00533B67" w:rsidRPr="00A34F5F" w:rsidRDefault="00533B67" w:rsidP="006914D0">
      <w:pPr>
        <w:pStyle w:val="Odstavekseznama"/>
        <w:spacing w:after="0"/>
        <w:rPr>
          <w:rFonts w:ascii="Arial" w:eastAsia="Calibri" w:hAnsi="Arial" w:cs="Arial"/>
          <w:sz w:val="20"/>
          <w:szCs w:val="20"/>
        </w:rPr>
      </w:pPr>
    </w:p>
    <w:p w14:paraId="13A0DADD" w14:textId="5FA3D72D" w:rsidR="00861313" w:rsidRDefault="00CB0CEB" w:rsidP="005F7814">
      <w:pPr>
        <w:spacing w:after="0"/>
        <w:jc w:val="both"/>
        <w:rPr>
          <w:rFonts w:ascii="Arial" w:eastAsia="Calibri" w:hAnsi="Arial" w:cs="Arial"/>
          <w:sz w:val="20"/>
          <w:szCs w:val="20"/>
        </w:rPr>
      </w:pPr>
      <w:r>
        <w:rPr>
          <w:rFonts w:ascii="Arial" w:eastAsia="Calibri" w:hAnsi="Arial" w:cs="Arial"/>
          <w:sz w:val="20"/>
          <w:szCs w:val="20"/>
        </w:rPr>
        <w:t xml:space="preserve">V 72.a členu </w:t>
      </w:r>
      <w:r w:rsidR="00C579F0">
        <w:rPr>
          <w:rFonts w:ascii="Arial" w:eastAsia="Calibri" w:hAnsi="Arial" w:cs="Arial"/>
          <w:sz w:val="20"/>
          <w:szCs w:val="20"/>
        </w:rPr>
        <w:t xml:space="preserve">se v prvem odstavku v peti alineji črta </w:t>
      </w:r>
      <w:r w:rsidR="00995DD7">
        <w:rPr>
          <w:rFonts w:ascii="Arial" w:eastAsia="Calibri" w:hAnsi="Arial" w:cs="Arial"/>
          <w:sz w:val="20"/>
          <w:szCs w:val="20"/>
        </w:rPr>
        <w:t>beseda »drugih«.</w:t>
      </w:r>
    </w:p>
    <w:p w14:paraId="48E9D158" w14:textId="77777777" w:rsidR="00861313" w:rsidRDefault="00861313" w:rsidP="005F7814">
      <w:pPr>
        <w:spacing w:after="0"/>
        <w:jc w:val="both"/>
        <w:rPr>
          <w:rFonts w:ascii="Arial" w:eastAsia="Calibri" w:hAnsi="Arial" w:cs="Arial"/>
          <w:sz w:val="20"/>
          <w:szCs w:val="20"/>
        </w:rPr>
      </w:pPr>
    </w:p>
    <w:p w14:paraId="5B331CED" w14:textId="77777777" w:rsidR="00861313" w:rsidRDefault="00861313" w:rsidP="005F7814">
      <w:pPr>
        <w:spacing w:after="0"/>
        <w:jc w:val="both"/>
        <w:rPr>
          <w:rFonts w:ascii="Arial" w:eastAsia="Calibri" w:hAnsi="Arial" w:cs="Arial"/>
          <w:sz w:val="20"/>
          <w:szCs w:val="20"/>
        </w:rPr>
      </w:pPr>
    </w:p>
    <w:p w14:paraId="1E0BC6AE" w14:textId="424DA3CD" w:rsidR="00861313" w:rsidRPr="005671C6" w:rsidRDefault="00861313" w:rsidP="005671C6">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4D761E06" w14:textId="77777777" w:rsidR="00861313" w:rsidRDefault="00861313" w:rsidP="005F7814">
      <w:pPr>
        <w:spacing w:after="0"/>
        <w:jc w:val="both"/>
        <w:rPr>
          <w:rFonts w:ascii="Arial" w:eastAsia="Calibri" w:hAnsi="Arial" w:cs="Arial"/>
          <w:sz w:val="20"/>
          <w:szCs w:val="20"/>
        </w:rPr>
      </w:pPr>
    </w:p>
    <w:p w14:paraId="3C796C2E" w14:textId="656BCF16" w:rsidR="005E304A" w:rsidRDefault="005E304A" w:rsidP="005F7814">
      <w:pPr>
        <w:spacing w:after="0"/>
        <w:jc w:val="both"/>
        <w:rPr>
          <w:rFonts w:ascii="Arial" w:eastAsia="Calibri" w:hAnsi="Arial" w:cs="Arial"/>
          <w:sz w:val="20"/>
          <w:szCs w:val="20"/>
        </w:rPr>
      </w:pPr>
      <w:r>
        <w:rPr>
          <w:rFonts w:ascii="Arial" w:eastAsia="Calibri" w:hAnsi="Arial" w:cs="Arial"/>
          <w:sz w:val="20"/>
          <w:szCs w:val="20"/>
        </w:rPr>
        <w:t>V 72.k členu se v šestem odstavku črta beseda »</w:t>
      </w:r>
      <w:r w:rsidR="00EB6401">
        <w:rPr>
          <w:rFonts w:ascii="Arial" w:eastAsia="Calibri" w:hAnsi="Arial" w:cs="Arial"/>
          <w:sz w:val="20"/>
          <w:szCs w:val="20"/>
        </w:rPr>
        <w:t>drugih«.</w:t>
      </w:r>
    </w:p>
    <w:p w14:paraId="13C1C2D4" w14:textId="77777777" w:rsidR="005E304A" w:rsidRDefault="005E304A" w:rsidP="005F7814">
      <w:pPr>
        <w:spacing w:after="0"/>
        <w:jc w:val="both"/>
        <w:rPr>
          <w:rFonts w:ascii="Arial" w:eastAsia="Calibri" w:hAnsi="Arial" w:cs="Arial"/>
          <w:sz w:val="20"/>
          <w:szCs w:val="20"/>
        </w:rPr>
      </w:pPr>
    </w:p>
    <w:p w14:paraId="23BF8DEA" w14:textId="77777777" w:rsidR="00714537" w:rsidRDefault="00714537" w:rsidP="005F7814">
      <w:pPr>
        <w:spacing w:after="0"/>
        <w:jc w:val="both"/>
        <w:rPr>
          <w:rFonts w:ascii="Arial" w:eastAsia="Calibri" w:hAnsi="Arial" w:cs="Arial"/>
          <w:sz w:val="20"/>
          <w:szCs w:val="20"/>
        </w:rPr>
      </w:pPr>
    </w:p>
    <w:p w14:paraId="2666A173" w14:textId="008C34B5" w:rsidR="005E304A" w:rsidRPr="005671C6" w:rsidRDefault="005E304A" w:rsidP="005671C6">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7DF45EA8" w14:textId="77777777" w:rsidR="005E304A" w:rsidRDefault="005E304A" w:rsidP="005F7814">
      <w:pPr>
        <w:spacing w:after="0"/>
        <w:jc w:val="both"/>
        <w:rPr>
          <w:rFonts w:ascii="Arial" w:eastAsia="Calibri" w:hAnsi="Arial" w:cs="Arial"/>
          <w:sz w:val="20"/>
          <w:szCs w:val="20"/>
        </w:rPr>
      </w:pPr>
    </w:p>
    <w:p w14:paraId="34221465" w14:textId="4BB7E9D6" w:rsidR="00D055FF" w:rsidRDefault="00CB009D" w:rsidP="005F7814">
      <w:pPr>
        <w:spacing w:after="0"/>
        <w:jc w:val="both"/>
        <w:rPr>
          <w:rFonts w:ascii="Arial" w:eastAsia="Calibri" w:hAnsi="Arial" w:cs="Arial"/>
          <w:sz w:val="20"/>
          <w:szCs w:val="20"/>
        </w:rPr>
      </w:pPr>
      <w:r>
        <w:rPr>
          <w:rFonts w:ascii="Arial" w:eastAsia="Calibri" w:hAnsi="Arial" w:cs="Arial"/>
          <w:sz w:val="20"/>
          <w:szCs w:val="20"/>
        </w:rPr>
        <w:t xml:space="preserve">V 72.m členu se v naslovu in v </w:t>
      </w:r>
      <w:r w:rsidR="00024A29">
        <w:rPr>
          <w:rFonts w:ascii="Arial" w:eastAsia="Calibri" w:hAnsi="Arial" w:cs="Arial"/>
          <w:sz w:val="20"/>
          <w:szCs w:val="20"/>
        </w:rPr>
        <w:t>prvem odstavku črta beseda »druge«.</w:t>
      </w:r>
    </w:p>
    <w:p w14:paraId="4203F08C" w14:textId="77777777" w:rsidR="00714537" w:rsidRDefault="00714537" w:rsidP="005F7814">
      <w:pPr>
        <w:spacing w:after="0"/>
        <w:jc w:val="both"/>
        <w:rPr>
          <w:rFonts w:ascii="Arial" w:eastAsia="Calibri" w:hAnsi="Arial" w:cs="Arial"/>
          <w:sz w:val="20"/>
          <w:szCs w:val="20"/>
        </w:rPr>
      </w:pPr>
    </w:p>
    <w:p w14:paraId="2E0C52E7" w14:textId="77777777" w:rsidR="00714537" w:rsidRDefault="00714537" w:rsidP="005F7814">
      <w:pPr>
        <w:spacing w:after="0"/>
        <w:jc w:val="both"/>
        <w:rPr>
          <w:rFonts w:ascii="Arial" w:eastAsia="Calibri" w:hAnsi="Arial" w:cs="Arial"/>
          <w:sz w:val="20"/>
          <w:szCs w:val="20"/>
        </w:rPr>
      </w:pPr>
    </w:p>
    <w:p w14:paraId="6B78F89C" w14:textId="56952B9F" w:rsidR="00D055FF" w:rsidRPr="005671C6" w:rsidRDefault="00D055FF" w:rsidP="005671C6">
      <w:pPr>
        <w:pStyle w:val="Odstavekseznama"/>
        <w:numPr>
          <w:ilvl w:val="0"/>
          <w:numId w:val="17"/>
        </w:numPr>
        <w:spacing w:after="0"/>
        <w:jc w:val="center"/>
        <w:rPr>
          <w:rFonts w:ascii="Arial" w:eastAsia="Calibri" w:hAnsi="Arial" w:cs="Arial"/>
          <w:sz w:val="20"/>
          <w:szCs w:val="20"/>
        </w:rPr>
      </w:pPr>
      <w:r>
        <w:rPr>
          <w:rFonts w:ascii="Arial" w:eastAsia="Calibri" w:hAnsi="Arial" w:cs="Arial"/>
          <w:sz w:val="20"/>
          <w:szCs w:val="20"/>
        </w:rPr>
        <w:t>člen</w:t>
      </w:r>
    </w:p>
    <w:p w14:paraId="1F247966" w14:textId="77777777" w:rsidR="00D055FF" w:rsidRDefault="00D055FF" w:rsidP="005F7814">
      <w:pPr>
        <w:spacing w:after="0"/>
        <w:jc w:val="both"/>
        <w:rPr>
          <w:rFonts w:ascii="Arial" w:eastAsia="Calibri" w:hAnsi="Arial" w:cs="Arial"/>
          <w:sz w:val="20"/>
          <w:szCs w:val="20"/>
        </w:rPr>
      </w:pPr>
    </w:p>
    <w:p w14:paraId="49BA5267" w14:textId="2FBA74ED" w:rsidR="001116DF" w:rsidRPr="00A34F5F" w:rsidRDefault="001116DF" w:rsidP="005F7814">
      <w:pPr>
        <w:spacing w:after="0"/>
        <w:jc w:val="both"/>
        <w:rPr>
          <w:rFonts w:ascii="Arial" w:eastAsia="Calibri" w:hAnsi="Arial" w:cs="Arial"/>
          <w:sz w:val="20"/>
          <w:szCs w:val="20"/>
        </w:rPr>
      </w:pPr>
      <w:r w:rsidRPr="00A34F5F">
        <w:rPr>
          <w:rFonts w:ascii="Arial" w:eastAsia="Calibri" w:hAnsi="Arial" w:cs="Arial"/>
          <w:sz w:val="20"/>
          <w:szCs w:val="20"/>
        </w:rPr>
        <w:t>V 73.b členu se za drugim odstavkom doda</w:t>
      </w:r>
      <w:r w:rsidR="00101041" w:rsidRPr="00A34F5F">
        <w:rPr>
          <w:rFonts w:ascii="Arial" w:eastAsia="Calibri" w:hAnsi="Arial" w:cs="Arial"/>
          <w:sz w:val="20"/>
          <w:szCs w:val="20"/>
        </w:rPr>
        <w:t>ta</w:t>
      </w:r>
      <w:r w:rsidRPr="00A34F5F">
        <w:rPr>
          <w:rFonts w:ascii="Arial" w:eastAsia="Calibri" w:hAnsi="Arial" w:cs="Arial"/>
          <w:sz w:val="20"/>
          <w:szCs w:val="20"/>
        </w:rPr>
        <w:t xml:space="preserve"> nov</w:t>
      </w:r>
      <w:r w:rsidR="00101041" w:rsidRPr="00A34F5F">
        <w:rPr>
          <w:rFonts w:ascii="Arial" w:eastAsia="Calibri" w:hAnsi="Arial" w:cs="Arial"/>
          <w:sz w:val="20"/>
          <w:szCs w:val="20"/>
        </w:rPr>
        <w:t>a</w:t>
      </w:r>
      <w:r w:rsidRPr="00A34F5F">
        <w:rPr>
          <w:rFonts w:ascii="Arial" w:eastAsia="Calibri" w:hAnsi="Arial" w:cs="Arial"/>
          <w:sz w:val="20"/>
          <w:szCs w:val="20"/>
        </w:rPr>
        <w:t xml:space="preserve"> tretji</w:t>
      </w:r>
      <w:r w:rsidR="00101041" w:rsidRPr="00A34F5F">
        <w:rPr>
          <w:rFonts w:ascii="Arial" w:eastAsia="Calibri" w:hAnsi="Arial" w:cs="Arial"/>
          <w:sz w:val="20"/>
          <w:szCs w:val="20"/>
        </w:rPr>
        <w:t xml:space="preserve"> in četrti</w:t>
      </w:r>
      <w:r w:rsidRPr="00A34F5F">
        <w:rPr>
          <w:rFonts w:ascii="Arial" w:eastAsia="Calibri" w:hAnsi="Arial" w:cs="Arial"/>
          <w:sz w:val="20"/>
          <w:szCs w:val="20"/>
        </w:rPr>
        <w:t xml:space="preserve"> odstavek, ki se glasi</w:t>
      </w:r>
      <w:r w:rsidR="00101041" w:rsidRPr="00A34F5F">
        <w:rPr>
          <w:rFonts w:ascii="Arial" w:eastAsia="Calibri" w:hAnsi="Arial" w:cs="Arial"/>
          <w:sz w:val="20"/>
          <w:szCs w:val="20"/>
        </w:rPr>
        <w:t>ta</w:t>
      </w:r>
      <w:r w:rsidRPr="00A34F5F">
        <w:rPr>
          <w:rFonts w:ascii="Arial" w:eastAsia="Calibri" w:hAnsi="Arial" w:cs="Arial"/>
          <w:sz w:val="20"/>
          <w:szCs w:val="20"/>
        </w:rPr>
        <w:t xml:space="preserve">: </w:t>
      </w:r>
    </w:p>
    <w:p w14:paraId="1211F35E" w14:textId="49B4C841" w:rsidR="00345F5C" w:rsidRPr="00A34F5F" w:rsidRDefault="00101041" w:rsidP="005F7814">
      <w:pPr>
        <w:spacing w:after="0"/>
        <w:jc w:val="both"/>
        <w:rPr>
          <w:rFonts w:ascii="Arial" w:eastAsia="Calibri" w:hAnsi="Arial" w:cs="Arial"/>
          <w:sz w:val="20"/>
          <w:szCs w:val="20"/>
        </w:rPr>
      </w:pPr>
      <w:r w:rsidRPr="00A34F5F">
        <w:rPr>
          <w:rFonts w:ascii="Arial" w:eastAsia="Calibri" w:hAnsi="Arial" w:cs="Arial"/>
          <w:sz w:val="20"/>
          <w:szCs w:val="20"/>
        </w:rPr>
        <w:t xml:space="preserve">»Republika Slovenija </w:t>
      </w:r>
      <w:r w:rsidR="00125D30" w:rsidRPr="00A34F5F">
        <w:rPr>
          <w:rFonts w:ascii="Arial" w:eastAsia="Calibri" w:hAnsi="Arial" w:cs="Arial"/>
          <w:sz w:val="20"/>
          <w:szCs w:val="20"/>
        </w:rPr>
        <w:t>ob upoštevanju</w:t>
      </w:r>
      <w:r w:rsidR="00902832" w:rsidRPr="00A34F5F">
        <w:rPr>
          <w:rFonts w:ascii="Arial" w:eastAsia="Calibri" w:hAnsi="Arial" w:cs="Arial"/>
          <w:sz w:val="20"/>
          <w:szCs w:val="20"/>
        </w:rPr>
        <w:t xml:space="preserve"> </w:t>
      </w:r>
      <w:r w:rsidR="000F4DF0">
        <w:rPr>
          <w:rFonts w:ascii="Arial" w:eastAsia="Calibri" w:hAnsi="Arial" w:cs="Arial"/>
          <w:sz w:val="20"/>
          <w:szCs w:val="20"/>
        </w:rPr>
        <w:t>meril</w:t>
      </w:r>
      <w:r w:rsidR="000F4DF0" w:rsidRPr="00A34F5F">
        <w:rPr>
          <w:rFonts w:ascii="Arial" w:eastAsia="Calibri" w:hAnsi="Arial" w:cs="Arial"/>
          <w:sz w:val="20"/>
          <w:szCs w:val="20"/>
        </w:rPr>
        <w:t xml:space="preserve"> </w:t>
      </w:r>
      <w:r w:rsidR="00902832" w:rsidRPr="00A34F5F">
        <w:rPr>
          <w:rFonts w:ascii="Arial" w:eastAsia="Calibri" w:hAnsi="Arial" w:cs="Arial"/>
          <w:sz w:val="20"/>
          <w:szCs w:val="20"/>
        </w:rPr>
        <w:t>iz</w:t>
      </w:r>
      <w:r w:rsidR="00125D30" w:rsidRPr="00A34F5F">
        <w:rPr>
          <w:rFonts w:ascii="Arial" w:eastAsia="Calibri" w:hAnsi="Arial" w:cs="Arial"/>
          <w:sz w:val="20"/>
          <w:szCs w:val="20"/>
        </w:rPr>
        <w:t xml:space="preserve"> </w:t>
      </w:r>
      <w:r w:rsidR="00286DEF" w:rsidRPr="00A34F5F">
        <w:rPr>
          <w:rFonts w:ascii="Arial" w:eastAsia="Calibri" w:hAnsi="Arial" w:cs="Arial"/>
          <w:sz w:val="20"/>
          <w:szCs w:val="20"/>
        </w:rPr>
        <w:t xml:space="preserve">prejšnjega odstavka </w:t>
      </w:r>
      <w:r w:rsidRPr="00A34F5F">
        <w:rPr>
          <w:rFonts w:ascii="Arial" w:eastAsia="Calibri" w:hAnsi="Arial" w:cs="Arial"/>
          <w:sz w:val="20"/>
          <w:szCs w:val="20"/>
        </w:rPr>
        <w:t>subvencionira tudi bivanje študentov tuj</w:t>
      </w:r>
      <w:r w:rsidR="00133617" w:rsidRPr="00A34F5F">
        <w:rPr>
          <w:rFonts w:ascii="Arial" w:eastAsia="Calibri" w:hAnsi="Arial" w:cs="Arial"/>
          <w:sz w:val="20"/>
          <w:szCs w:val="20"/>
        </w:rPr>
        <w:t>ih državljanov</w:t>
      </w:r>
      <w:r w:rsidR="006E5AA0" w:rsidRPr="00A34F5F">
        <w:rPr>
          <w:rFonts w:ascii="Arial" w:eastAsia="Calibri" w:hAnsi="Arial" w:cs="Arial"/>
          <w:sz w:val="20"/>
          <w:szCs w:val="20"/>
        </w:rPr>
        <w:t xml:space="preserve"> in državljanov držav članic </w:t>
      </w:r>
      <w:r w:rsidR="00785BA7" w:rsidRPr="00A34F5F">
        <w:rPr>
          <w:rFonts w:ascii="Arial" w:eastAsia="Calibri" w:hAnsi="Arial" w:cs="Arial"/>
          <w:sz w:val="20"/>
          <w:szCs w:val="20"/>
        </w:rPr>
        <w:t>E</w:t>
      </w:r>
      <w:r w:rsidR="00785BA7">
        <w:rPr>
          <w:rFonts w:ascii="Arial" w:eastAsia="Calibri" w:hAnsi="Arial" w:cs="Arial"/>
          <w:sz w:val="20"/>
          <w:szCs w:val="20"/>
        </w:rPr>
        <w:t>vropske un</w:t>
      </w:r>
      <w:r w:rsidR="000F4DF0">
        <w:rPr>
          <w:rFonts w:ascii="Arial" w:eastAsia="Calibri" w:hAnsi="Arial" w:cs="Arial"/>
          <w:sz w:val="20"/>
          <w:szCs w:val="20"/>
        </w:rPr>
        <w:t>i</w:t>
      </w:r>
      <w:r w:rsidR="00785BA7">
        <w:rPr>
          <w:rFonts w:ascii="Arial" w:eastAsia="Calibri" w:hAnsi="Arial" w:cs="Arial"/>
          <w:sz w:val="20"/>
          <w:szCs w:val="20"/>
        </w:rPr>
        <w:t>je</w:t>
      </w:r>
      <w:r w:rsidRPr="00A34F5F">
        <w:rPr>
          <w:rFonts w:ascii="Arial" w:eastAsia="Calibri" w:hAnsi="Arial" w:cs="Arial"/>
          <w:sz w:val="20"/>
          <w:szCs w:val="20"/>
        </w:rPr>
        <w:t xml:space="preserve">, </w:t>
      </w:r>
      <w:r w:rsidR="00FA1A3F" w:rsidRPr="00A34F5F">
        <w:rPr>
          <w:rFonts w:ascii="Arial" w:eastAsia="Calibri" w:hAnsi="Arial" w:cs="Arial"/>
          <w:sz w:val="20"/>
          <w:szCs w:val="20"/>
        </w:rPr>
        <w:t>vp</w:t>
      </w:r>
      <w:r w:rsidR="001B4390" w:rsidRPr="00A34F5F">
        <w:rPr>
          <w:rFonts w:ascii="Arial" w:eastAsia="Calibri" w:hAnsi="Arial" w:cs="Arial"/>
          <w:sz w:val="20"/>
          <w:szCs w:val="20"/>
        </w:rPr>
        <w:t xml:space="preserve">isanih v študijske programe na visokošolskih zavodih v Republiki Sloveniji, </w:t>
      </w:r>
      <w:r w:rsidRPr="00A34F5F">
        <w:rPr>
          <w:rFonts w:ascii="Arial" w:eastAsia="Calibri" w:hAnsi="Arial" w:cs="Arial"/>
          <w:sz w:val="20"/>
          <w:szCs w:val="20"/>
        </w:rPr>
        <w:t>ki imajo stalno prebivališče v Republiki Sloveniji in so sami ali vsaj eden od njihovih staršev ali skrbnikov rezidenti Republike Slovenije za davčne namene.</w:t>
      </w:r>
      <w:r w:rsidR="004F2668" w:rsidRPr="00A34F5F">
        <w:rPr>
          <w:rFonts w:ascii="Arial" w:eastAsia="Calibri" w:hAnsi="Arial" w:cs="Arial"/>
          <w:sz w:val="20"/>
          <w:szCs w:val="20"/>
        </w:rPr>
        <w:t xml:space="preserve"> </w:t>
      </w:r>
    </w:p>
    <w:p w14:paraId="69980D2D" w14:textId="77777777" w:rsidR="00C65438" w:rsidRPr="00A34F5F" w:rsidRDefault="00C65438" w:rsidP="005F7814">
      <w:pPr>
        <w:spacing w:after="0"/>
        <w:jc w:val="both"/>
        <w:rPr>
          <w:rFonts w:ascii="Arial" w:eastAsia="Calibri" w:hAnsi="Arial" w:cs="Arial"/>
          <w:sz w:val="20"/>
          <w:szCs w:val="20"/>
        </w:rPr>
      </w:pPr>
    </w:p>
    <w:p w14:paraId="0BF80B9E" w14:textId="7A4C2452" w:rsidR="001116DF" w:rsidRPr="00A34F5F" w:rsidRDefault="006E012C" w:rsidP="005F7814">
      <w:pPr>
        <w:spacing w:after="0"/>
        <w:jc w:val="both"/>
        <w:rPr>
          <w:rFonts w:ascii="Arial" w:eastAsia="Calibri" w:hAnsi="Arial" w:cs="Arial"/>
          <w:sz w:val="20"/>
          <w:szCs w:val="20"/>
        </w:rPr>
      </w:pPr>
      <w:r w:rsidRPr="00A34F5F">
        <w:rPr>
          <w:rFonts w:ascii="Arial" w:eastAsia="Calibri" w:hAnsi="Arial" w:cs="Arial"/>
          <w:sz w:val="20"/>
          <w:szCs w:val="20"/>
        </w:rPr>
        <w:t xml:space="preserve">Ne glede na določbe zakona, ki </w:t>
      </w:r>
      <w:r w:rsidR="002B688A" w:rsidRPr="00A34F5F">
        <w:rPr>
          <w:rFonts w:ascii="Arial" w:eastAsia="Calibri" w:hAnsi="Arial" w:cs="Arial"/>
          <w:sz w:val="20"/>
          <w:szCs w:val="20"/>
        </w:rPr>
        <w:t>ureja splošni upravni postopek, poteka</w:t>
      </w:r>
      <w:r w:rsidR="00FD0EE2">
        <w:rPr>
          <w:rFonts w:ascii="Arial" w:eastAsia="Calibri" w:hAnsi="Arial" w:cs="Arial"/>
          <w:sz w:val="20"/>
          <w:szCs w:val="20"/>
        </w:rPr>
        <w:t>ta</w:t>
      </w:r>
      <w:r w:rsidR="007C1B8C" w:rsidRPr="00A34F5F">
        <w:rPr>
          <w:rFonts w:ascii="Arial" w:eastAsia="Calibri" w:hAnsi="Arial" w:cs="Arial"/>
          <w:sz w:val="20"/>
          <w:szCs w:val="20"/>
        </w:rPr>
        <w:t xml:space="preserve"> osebno vročanje </w:t>
      </w:r>
      <w:r w:rsidR="001116DF" w:rsidRPr="00A34F5F">
        <w:rPr>
          <w:rFonts w:ascii="Arial" w:eastAsia="Calibri" w:hAnsi="Arial" w:cs="Arial"/>
          <w:sz w:val="20"/>
          <w:szCs w:val="20"/>
        </w:rPr>
        <w:t>vlagateljem in vsa preostala komunikacija</w:t>
      </w:r>
      <w:r w:rsidR="00024D20" w:rsidRPr="00A34F5F">
        <w:rPr>
          <w:rFonts w:ascii="Arial" w:eastAsia="Calibri" w:hAnsi="Arial" w:cs="Arial"/>
          <w:sz w:val="20"/>
          <w:szCs w:val="20"/>
        </w:rPr>
        <w:t xml:space="preserve"> </w:t>
      </w:r>
      <w:r w:rsidR="00064BA1" w:rsidRPr="00A34F5F">
        <w:rPr>
          <w:rFonts w:ascii="Arial" w:eastAsia="Calibri" w:hAnsi="Arial" w:cs="Arial"/>
          <w:sz w:val="20"/>
          <w:szCs w:val="20"/>
        </w:rPr>
        <w:t>v zvezi z</w:t>
      </w:r>
      <w:r w:rsidR="34BE7891" w:rsidRPr="00A34F5F">
        <w:rPr>
          <w:rFonts w:ascii="Arial" w:eastAsia="Calibri" w:hAnsi="Arial" w:cs="Arial"/>
          <w:sz w:val="20"/>
          <w:szCs w:val="20"/>
        </w:rPr>
        <w:t xml:space="preserve"> dodelitv</w:t>
      </w:r>
      <w:r w:rsidR="00064BA1" w:rsidRPr="00A34F5F">
        <w:rPr>
          <w:rFonts w:ascii="Arial" w:eastAsia="Calibri" w:hAnsi="Arial" w:cs="Arial"/>
          <w:sz w:val="20"/>
          <w:szCs w:val="20"/>
        </w:rPr>
        <w:t>ijo</w:t>
      </w:r>
      <w:r w:rsidR="34BE7891" w:rsidRPr="00A34F5F">
        <w:rPr>
          <w:rFonts w:ascii="Arial" w:eastAsia="Calibri" w:hAnsi="Arial" w:cs="Arial"/>
          <w:sz w:val="20"/>
          <w:szCs w:val="20"/>
        </w:rPr>
        <w:t xml:space="preserve"> subvencije za bivanje</w:t>
      </w:r>
      <w:r w:rsidR="00024D20" w:rsidRPr="00A34F5F">
        <w:rPr>
          <w:rFonts w:ascii="Arial" w:eastAsia="Calibri" w:hAnsi="Arial" w:cs="Arial"/>
          <w:sz w:val="20"/>
          <w:szCs w:val="20"/>
        </w:rPr>
        <w:t xml:space="preserve"> </w:t>
      </w:r>
      <w:r w:rsidR="001116DF" w:rsidRPr="00A34F5F">
        <w:rPr>
          <w:rFonts w:ascii="Arial" w:eastAsia="Calibri" w:hAnsi="Arial" w:cs="Arial"/>
          <w:sz w:val="20"/>
          <w:szCs w:val="20"/>
        </w:rPr>
        <w:t xml:space="preserve">prek spletnega portala </w:t>
      </w:r>
      <w:proofErr w:type="spellStart"/>
      <w:r w:rsidR="001116DF" w:rsidRPr="00A34F5F">
        <w:rPr>
          <w:rFonts w:ascii="Arial" w:eastAsia="Calibri" w:hAnsi="Arial" w:cs="Arial"/>
          <w:sz w:val="20"/>
          <w:szCs w:val="20"/>
        </w:rPr>
        <w:t>eVŠ</w:t>
      </w:r>
      <w:proofErr w:type="spellEnd"/>
      <w:r w:rsidR="001116DF" w:rsidRPr="00A34F5F">
        <w:rPr>
          <w:rFonts w:ascii="Arial" w:eastAsia="Calibri" w:hAnsi="Arial" w:cs="Arial"/>
          <w:sz w:val="20"/>
          <w:szCs w:val="20"/>
        </w:rPr>
        <w:t xml:space="preserve">. V primeru osebnega vročanja se šteje, da je dokument vlagatelju vročen </w:t>
      </w:r>
      <w:r w:rsidR="006005CF">
        <w:rPr>
          <w:rFonts w:ascii="Arial" w:eastAsia="Calibri" w:hAnsi="Arial" w:cs="Arial"/>
          <w:sz w:val="20"/>
          <w:szCs w:val="20"/>
        </w:rPr>
        <w:t>drugi</w:t>
      </w:r>
      <w:r w:rsidR="00FD0EE2" w:rsidRPr="00A34F5F">
        <w:rPr>
          <w:rFonts w:ascii="Arial" w:eastAsia="Calibri" w:hAnsi="Arial" w:cs="Arial"/>
          <w:sz w:val="20"/>
          <w:szCs w:val="20"/>
        </w:rPr>
        <w:t xml:space="preserve"> </w:t>
      </w:r>
      <w:r w:rsidR="001116DF" w:rsidRPr="00A34F5F">
        <w:rPr>
          <w:rFonts w:ascii="Arial" w:eastAsia="Calibri" w:hAnsi="Arial" w:cs="Arial"/>
          <w:sz w:val="20"/>
          <w:szCs w:val="20"/>
        </w:rPr>
        <w:t xml:space="preserve">delovni dan po dnevu objave dokumenta na spletnem portalu </w:t>
      </w:r>
      <w:proofErr w:type="spellStart"/>
      <w:r w:rsidR="001116DF" w:rsidRPr="00A34F5F">
        <w:rPr>
          <w:rFonts w:ascii="Arial" w:eastAsia="Calibri" w:hAnsi="Arial" w:cs="Arial"/>
          <w:sz w:val="20"/>
          <w:szCs w:val="20"/>
        </w:rPr>
        <w:t>eVŠ</w:t>
      </w:r>
      <w:proofErr w:type="spellEnd"/>
      <w:r w:rsidR="001116DF" w:rsidRPr="00A34F5F">
        <w:rPr>
          <w:rFonts w:ascii="Arial" w:eastAsia="Calibri" w:hAnsi="Arial" w:cs="Arial"/>
          <w:sz w:val="20"/>
          <w:szCs w:val="20"/>
        </w:rPr>
        <w:t xml:space="preserve">. </w:t>
      </w:r>
      <w:r w:rsidR="000A582F" w:rsidRPr="00A34F5F">
        <w:rPr>
          <w:rFonts w:ascii="Arial" w:eastAsia="Calibri" w:hAnsi="Arial" w:cs="Arial"/>
          <w:sz w:val="20"/>
          <w:szCs w:val="20"/>
        </w:rPr>
        <w:t>Če</w:t>
      </w:r>
      <w:r w:rsidR="001116DF" w:rsidRPr="00A34F5F">
        <w:rPr>
          <w:rFonts w:ascii="Arial" w:eastAsia="Calibri" w:hAnsi="Arial" w:cs="Arial"/>
          <w:sz w:val="20"/>
          <w:szCs w:val="20"/>
        </w:rPr>
        <w:t xml:space="preserve"> komunikacija prek spletnega portala </w:t>
      </w:r>
      <w:proofErr w:type="spellStart"/>
      <w:r w:rsidR="001116DF" w:rsidRPr="00A34F5F">
        <w:rPr>
          <w:rFonts w:ascii="Arial" w:eastAsia="Calibri" w:hAnsi="Arial" w:cs="Arial"/>
          <w:sz w:val="20"/>
          <w:szCs w:val="20"/>
        </w:rPr>
        <w:t>eVŠ</w:t>
      </w:r>
      <w:proofErr w:type="spellEnd"/>
      <w:r w:rsidR="001116DF" w:rsidRPr="00A34F5F">
        <w:rPr>
          <w:rFonts w:ascii="Arial" w:eastAsia="Calibri" w:hAnsi="Arial" w:cs="Arial"/>
          <w:sz w:val="20"/>
          <w:szCs w:val="20"/>
        </w:rPr>
        <w:t xml:space="preserve"> ni mogoča, se šteje, da je dokument vlagateljem vročen peti delovni dan od dneva odpreme po pošti.«.</w:t>
      </w:r>
    </w:p>
    <w:p w14:paraId="45E269D7" w14:textId="77777777" w:rsidR="001116DF" w:rsidRPr="00A34F5F" w:rsidRDefault="001116DF" w:rsidP="005F7814">
      <w:pPr>
        <w:spacing w:after="0"/>
        <w:jc w:val="both"/>
        <w:rPr>
          <w:rFonts w:ascii="Arial" w:eastAsia="Calibri" w:hAnsi="Arial" w:cs="Arial"/>
          <w:sz w:val="20"/>
          <w:szCs w:val="20"/>
        </w:rPr>
      </w:pPr>
    </w:p>
    <w:p w14:paraId="54A4BC25" w14:textId="77777777" w:rsidR="003F5A66" w:rsidRDefault="00E37067" w:rsidP="00930CB0">
      <w:pPr>
        <w:spacing w:after="0"/>
        <w:jc w:val="both"/>
        <w:rPr>
          <w:rFonts w:ascii="Arial" w:eastAsia="Calibri" w:hAnsi="Arial" w:cs="Arial"/>
          <w:sz w:val="20"/>
          <w:szCs w:val="20"/>
        </w:rPr>
      </w:pPr>
      <w:r w:rsidRPr="00A34F5F">
        <w:rPr>
          <w:rFonts w:ascii="Arial" w:eastAsia="Calibri" w:hAnsi="Arial" w:cs="Arial"/>
          <w:sz w:val="20"/>
          <w:szCs w:val="20"/>
        </w:rPr>
        <w:t>Do</w:t>
      </w:r>
      <w:r w:rsidR="00987B3F">
        <w:rPr>
          <w:rFonts w:ascii="Arial" w:eastAsia="Calibri" w:hAnsi="Arial" w:cs="Arial"/>
          <w:sz w:val="20"/>
          <w:szCs w:val="20"/>
        </w:rPr>
        <w:t>sedanji</w:t>
      </w:r>
      <w:r w:rsidRPr="00A34F5F">
        <w:rPr>
          <w:rFonts w:ascii="Arial" w:eastAsia="Calibri" w:hAnsi="Arial" w:cs="Arial"/>
          <w:sz w:val="20"/>
          <w:szCs w:val="20"/>
        </w:rPr>
        <w:t xml:space="preserve"> </w:t>
      </w:r>
      <w:r w:rsidR="001116DF" w:rsidRPr="00A34F5F">
        <w:rPr>
          <w:rFonts w:ascii="Arial" w:eastAsia="Calibri" w:hAnsi="Arial" w:cs="Arial"/>
          <w:sz w:val="20"/>
          <w:szCs w:val="20"/>
        </w:rPr>
        <w:t>tretji odstavek</w:t>
      </w:r>
      <w:r w:rsidR="00174180" w:rsidRPr="00A34F5F">
        <w:rPr>
          <w:rFonts w:ascii="Arial" w:eastAsia="Calibri" w:hAnsi="Arial" w:cs="Arial"/>
          <w:sz w:val="20"/>
          <w:szCs w:val="20"/>
        </w:rPr>
        <w:t>, ki</w:t>
      </w:r>
      <w:r w:rsidR="001116DF" w:rsidRPr="00A34F5F">
        <w:rPr>
          <w:rFonts w:ascii="Arial" w:eastAsia="Calibri" w:hAnsi="Arial" w:cs="Arial"/>
          <w:sz w:val="20"/>
          <w:szCs w:val="20"/>
        </w:rPr>
        <w:t xml:space="preserve"> postane </w:t>
      </w:r>
      <w:r w:rsidR="00101041" w:rsidRPr="00A34F5F">
        <w:rPr>
          <w:rFonts w:ascii="Arial" w:eastAsia="Calibri" w:hAnsi="Arial" w:cs="Arial"/>
          <w:sz w:val="20"/>
          <w:szCs w:val="20"/>
        </w:rPr>
        <w:t>peti</w:t>
      </w:r>
      <w:r w:rsidR="001116DF" w:rsidRPr="00A34F5F">
        <w:rPr>
          <w:rFonts w:ascii="Arial" w:eastAsia="Calibri" w:hAnsi="Arial" w:cs="Arial"/>
          <w:sz w:val="20"/>
          <w:szCs w:val="20"/>
        </w:rPr>
        <w:t xml:space="preserve"> odstavek</w:t>
      </w:r>
      <w:r w:rsidR="009269A7" w:rsidRPr="00A34F5F">
        <w:rPr>
          <w:rFonts w:ascii="Arial" w:eastAsia="Calibri" w:hAnsi="Arial" w:cs="Arial"/>
          <w:sz w:val="20"/>
          <w:szCs w:val="20"/>
        </w:rPr>
        <w:t>,</w:t>
      </w:r>
      <w:r w:rsidR="00174180" w:rsidRPr="00A34F5F">
        <w:rPr>
          <w:rFonts w:ascii="Arial" w:eastAsia="Calibri" w:hAnsi="Arial" w:cs="Arial"/>
          <w:sz w:val="20"/>
          <w:szCs w:val="20"/>
        </w:rPr>
        <w:t xml:space="preserve"> </w:t>
      </w:r>
      <w:r w:rsidR="009269A7" w:rsidRPr="00A34F5F">
        <w:rPr>
          <w:rFonts w:ascii="Arial" w:eastAsia="Calibri" w:hAnsi="Arial" w:cs="Arial"/>
          <w:sz w:val="20"/>
          <w:szCs w:val="20"/>
        </w:rPr>
        <w:t>se spremeni tako, da se glasi:</w:t>
      </w:r>
      <w:r w:rsidR="00FD0EE2">
        <w:rPr>
          <w:rFonts w:ascii="Arial" w:eastAsia="Calibri" w:hAnsi="Arial" w:cs="Arial"/>
          <w:sz w:val="20"/>
          <w:szCs w:val="20"/>
        </w:rPr>
        <w:t xml:space="preserve"> </w:t>
      </w:r>
    </w:p>
    <w:p w14:paraId="080F3736" w14:textId="4FCF094D" w:rsidR="001116DF" w:rsidRPr="00A34F5F" w:rsidRDefault="00174180" w:rsidP="00930CB0">
      <w:pPr>
        <w:spacing w:after="0"/>
        <w:jc w:val="both"/>
        <w:rPr>
          <w:rFonts w:ascii="Arial" w:eastAsia="Calibri" w:hAnsi="Arial" w:cs="Arial"/>
          <w:sz w:val="20"/>
          <w:szCs w:val="20"/>
        </w:rPr>
      </w:pPr>
      <w:r w:rsidRPr="00A34F5F">
        <w:rPr>
          <w:rFonts w:ascii="Arial" w:hAnsi="Arial" w:cs="Arial"/>
          <w:color w:val="000000"/>
          <w:sz w:val="20"/>
          <w:szCs w:val="20"/>
          <w:shd w:val="clear" w:color="auto" w:fill="FFFFFF"/>
        </w:rPr>
        <w:t>»</w:t>
      </w:r>
      <w:r w:rsidR="009269A7" w:rsidRPr="00A34F5F">
        <w:rPr>
          <w:rFonts w:ascii="Arial" w:hAnsi="Arial" w:cs="Arial"/>
          <w:color w:val="000000"/>
          <w:sz w:val="20"/>
          <w:szCs w:val="20"/>
          <w:shd w:val="clear" w:color="auto" w:fill="FFFFFF"/>
        </w:rPr>
        <w:t>Podrobnejše določbe o subvencioniranju iz tega člena predpiše minister, pristojen za visoko šolstvo.</w:t>
      </w:r>
      <w:r w:rsidRPr="00A34F5F">
        <w:rPr>
          <w:rFonts w:ascii="Arial" w:hAnsi="Arial" w:cs="Arial"/>
          <w:color w:val="000000"/>
          <w:sz w:val="20"/>
          <w:szCs w:val="20"/>
          <w:shd w:val="clear" w:color="auto" w:fill="FFFFFF"/>
        </w:rPr>
        <w:t xml:space="preserve">«. </w:t>
      </w:r>
    </w:p>
    <w:p w14:paraId="4AC5C5F1" w14:textId="6FCA5753" w:rsidR="001116DF" w:rsidRDefault="001116DF" w:rsidP="005F7814">
      <w:pPr>
        <w:spacing w:after="0"/>
        <w:rPr>
          <w:rFonts w:ascii="Arial" w:eastAsia="Calibri" w:hAnsi="Arial" w:cs="Arial"/>
          <w:sz w:val="20"/>
          <w:szCs w:val="20"/>
        </w:rPr>
      </w:pPr>
    </w:p>
    <w:p w14:paraId="4084FDDE" w14:textId="77777777" w:rsidR="00DE3FE8" w:rsidRPr="00A34F5F" w:rsidRDefault="00DE3FE8" w:rsidP="005F7814">
      <w:pPr>
        <w:spacing w:after="0"/>
        <w:rPr>
          <w:rFonts w:ascii="Arial" w:eastAsia="Calibri" w:hAnsi="Arial" w:cs="Arial"/>
          <w:sz w:val="20"/>
          <w:szCs w:val="20"/>
        </w:rPr>
      </w:pPr>
    </w:p>
    <w:p w14:paraId="204798A7" w14:textId="77777777" w:rsidR="001116DF" w:rsidRPr="00A34F5F" w:rsidRDefault="001116DF" w:rsidP="005F7814">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t>člen</w:t>
      </w:r>
    </w:p>
    <w:p w14:paraId="75B7F9EF" w14:textId="77777777" w:rsidR="001116DF" w:rsidRPr="00A34F5F" w:rsidRDefault="001116DF" w:rsidP="005F7814">
      <w:pPr>
        <w:spacing w:after="0"/>
        <w:rPr>
          <w:rFonts w:ascii="Arial" w:eastAsia="Calibri" w:hAnsi="Arial" w:cs="Arial"/>
          <w:sz w:val="20"/>
          <w:szCs w:val="20"/>
        </w:rPr>
      </w:pPr>
    </w:p>
    <w:p w14:paraId="1C700DC0" w14:textId="3F86E65A" w:rsidR="5AAE966D" w:rsidRPr="00A34F5F" w:rsidRDefault="5AAE966D" w:rsidP="005F7814">
      <w:pPr>
        <w:spacing w:after="0"/>
        <w:jc w:val="both"/>
        <w:rPr>
          <w:rFonts w:ascii="Arial" w:eastAsia="Calibri" w:hAnsi="Arial" w:cs="Arial"/>
          <w:sz w:val="20"/>
          <w:szCs w:val="20"/>
        </w:rPr>
      </w:pPr>
      <w:r w:rsidRPr="00A34F5F">
        <w:rPr>
          <w:rFonts w:ascii="Arial" w:eastAsia="Calibri" w:hAnsi="Arial" w:cs="Arial"/>
          <w:sz w:val="20"/>
          <w:szCs w:val="20"/>
        </w:rPr>
        <w:t>V prvem odstavku 77. člena se v drugem in tretjem stavku za besedilom »javni visokošolski zavodi« doda besedilo »in zasebni visokošolski zavodi za koncesionirane študijske programe za redni študij«.</w:t>
      </w:r>
      <w:r w:rsidR="00853B41" w:rsidRPr="00A34F5F">
        <w:rPr>
          <w:rFonts w:ascii="Arial" w:eastAsia="Calibri" w:hAnsi="Arial" w:cs="Arial"/>
          <w:sz w:val="20"/>
          <w:szCs w:val="20"/>
        </w:rPr>
        <w:t xml:space="preserve"> V tretjem stavku se črta beseda »materialnih«.</w:t>
      </w:r>
    </w:p>
    <w:p w14:paraId="1E3FAFC9" w14:textId="58EC3EB2" w:rsidR="5AAE966D" w:rsidRPr="00A34F5F" w:rsidRDefault="5AAE966D" w:rsidP="005F7814">
      <w:pPr>
        <w:spacing w:after="0"/>
        <w:jc w:val="both"/>
        <w:rPr>
          <w:rFonts w:ascii="Arial" w:eastAsia="Calibri" w:hAnsi="Arial" w:cs="Arial"/>
          <w:sz w:val="20"/>
          <w:szCs w:val="20"/>
        </w:rPr>
      </w:pPr>
      <w:r w:rsidRPr="00A34F5F">
        <w:rPr>
          <w:rFonts w:ascii="Arial" w:eastAsia="Calibri" w:hAnsi="Arial" w:cs="Arial"/>
          <w:sz w:val="20"/>
          <w:szCs w:val="20"/>
        </w:rPr>
        <w:t xml:space="preserve"> </w:t>
      </w:r>
    </w:p>
    <w:p w14:paraId="005A7509" w14:textId="41742760" w:rsidR="5AAE966D" w:rsidRPr="00A34F5F" w:rsidRDefault="5AAE966D" w:rsidP="005F7814">
      <w:pPr>
        <w:spacing w:after="0"/>
        <w:jc w:val="both"/>
        <w:rPr>
          <w:rFonts w:ascii="Arial" w:eastAsia="Calibri" w:hAnsi="Arial" w:cs="Arial"/>
          <w:sz w:val="20"/>
          <w:szCs w:val="20"/>
        </w:rPr>
      </w:pPr>
      <w:r w:rsidRPr="00A34F5F">
        <w:rPr>
          <w:rFonts w:ascii="Arial" w:eastAsia="Calibri" w:hAnsi="Arial" w:cs="Arial"/>
          <w:sz w:val="20"/>
          <w:szCs w:val="20"/>
        </w:rPr>
        <w:t>V tretjem odstavku se pika nadomesti z vejico in doda besedilo »financirana iz javnih virov.«.</w:t>
      </w:r>
    </w:p>
    <w:p w14:paraId="58FCF0F0" w14:textId="31211FCD" w:rsidR="5AAE966D" w:rsidRPr="00A34F5F" w:rsidRDefault="5AAE966D"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202502C6" w14:textId="1BB797D0" w:rsidR="5AAE966D" w:rsidRPr="00A34F5F" w:rsidRDefault="5AAE966D" w:rsidP="005F7814">
      <w:pPr>
        <w:spacing w:after="0"/>
        <w:jc w:val="both"/>
        <w:rPr>
          <w:rFonts w:ascii="Arial" w:eastAsia="Calibri" w:hAnsi="Arial" w:cs="Arial"/>
          <w:sz w:val="20"/>
          <w:szCs w:val="20"/>
        </w:rPr>
      </w:pPr>
      <w:r w:rsidRPr="00A34F5F">
        <w:rPr>
          <w:rFonts w:ascii="Arial" w:eastAsia="Calibri" w:hAnsi="Arial" w:cs="Arial"/>
          <w:sz w:val="20"/>
          <w:szCs w:val="20"/>
        </w:rPr>
        <w:t>Za četrtim odstavkom se dodata nova peti in šesti odstavek, ki se glasita:</w:t>
      </w:r>
    </w:p>
    <w:p w14:paraId="20EB61C6" w14:textId="5AA6E47F" w:rsidR="5AAE966D" w:rsidRPr="00A34F5F" w:rsidRDefault="5AAE966D" w:rsidP="005F7814">
      <w:pPr>
        <w:spacing w:after="0"/>
        <w:jc w:val="both"/>
        <w:rPr>
          <w:rFonts w:ascii="Arial" w:eastAsia="Calibri" w:hAnsi="Arial" w:cs="Arial"/>
          <w:sz w:val="20"/>
          <w:szCs w:val="20"/>
        </w:rPr>
      </w:pPr>
      <w:r w:rsidRPr="00A34F5F">
        <w:rPr>
          <w:rFonts w:ascii="Arial" w:eastAsia="Calibri" w:hAnsi="Arial" w:cs="Arial"/>
          <w:sz w:val="20"/>
          <w:szCs w:val="20"/>
        </w:rPr>
        <w:t>»Ne glede na prejšnji odstavek se državljanom Republike Slovenije in državljanom članic Evropske unije na vzporednem rednem študiju po študijskih programih prve in druge stopnje, v katerega se je študent vpisal na vpisna mesta za vzporedni študij, šolnin</w:t>
      </w:r>
      <w:r w:rsidR="00FD0EE2">
        <w:rPr>
          <w:rFonts w:ascii="Arial" w:eastAsia="Calibri" w:hAnsi="Arial" w:cs="Arial"/>
          <w:sz w:val="20"/>
          <w:szCs w:val="20"/>
        </w:rPr>
        <w:t>a</w:t>
      </w:r>
      <w:r w:rsidRPr="00A34F5F">
        <w:rPr>
          <w:rFonts w:ascii="Arial" w:eastAsia="Calibri" w:hAnsi="Arial" w:cs="Arial"/>
          <w:sz w:val="20"/>
          <w:szCs w:val="20"/>
        </w:rPr>
        <w:t xml:space="preserve"> ne zaračuna, če je študent že vpisan v študijski program, po katerem doseže izobrazbo, ki ustreza najmanj ravni izobrazbe, pridobljene po študijskem programu vzporednega študija. Prav tako se šolnina ne zaračunava, če je študent že </w:t>
      </w:r>
      <w:r w:rsidR="00AF7B43">
        <w:rPr>
          <w:rFonts w:ascii="Arial" w:eastAsia="Calibri" w:hAnsi="Arial" w:cs="Arial"/>
          <w:sz w:val="20"/>
          <w:szCs w:val="20"/>
        </w:rPr>
        <w:t>iz</w:t>
      </w:r>
      <w:r w:rsidRPr="00A34F5F">
        <w:rPr>
          <w:rFonts w:ascii="Arial" w:eastAsia="Calibri" w:hAnsi="Arial" w:cs="Arial"/>
          <w:sz w:val="20"/>
          <w:szCs w:val="20"/>
        </w:rPr>
        <w:t xml:space="preserve">koristil pravico iz druge alineje </w:t>
      </w:r>
      <w:r w:rsidR="001841DC" w:rsidRPr="00A34F5F">
        <w:rPr>
          <w:rFonts w:ascii="Arial" w:eastAsia="Calibri" w:hAnsi="Arial" w:cs="Arial"/>
          <w:sz w:val="20"/>
          <w:szCs w:val="20"/>
        </w:rPr>
        <w:t xml:space="preserve">prvega odstavka </w:t>
      </w:r>
      <w:r w:rsidRPr="00A34F5F">
        <w:rPr>
          <w:rFonts w:ascii="Arial" w:eastAsia="Calibri" w:hAnsi="Arial" w:cs="Arial"/>
          <w:sz w:val="20"/>
          <w:szCs w:val="20"/>
        </w:rPr>
        <w:t xml:space="preserve">66. člena tega zakona, pa se je vpisal v višji letnik, kot je že bil vpisan na isti stopnji študija. </w:t>
      </w:r>
    </w:p>
    <w:p w14:paraId="1422CBBB" w14:textId="18ADD2A8" w:rsidR="1D5547E1" w:rsidRPr="00A34F5F" w:rsidRDefault="1D5547E1" w:rsidP="005F7814">
      <w:pPr>
        <w:spacing w:after="0"/>
        <w:jc w:val="both"/>
        <w:rPr>
          <w:rFonts w:ascii="Arial" w:eastAsia="Calibri" w:hAnsi="Arial" w:cs="Arial"/>
          <w:sz w:val="20"/>
          <w:szCs w:val="20"/>
        </w:rPr>
      </w:pPr>
    </w:p>
    <w:p w14:paraId="23605673" w14:textId="4F98CFC0" w:rsidR="5AAE966D" w:rsidRPr="00A34F5F" w:rsidRDefault="5AAE966D" w:rsidP="005F7814">
      <w:pPr>
        <w:spacing w:after="0"/>
        <w:jc w:val="both"/>
        <w:rPr>
          <w:rFonts w:ascii="Arial" w:eastAsia="Calibri" w:hAnsi="Arial" w:cs="Arial"/>
          <w:sz w:val="20"/>
          <w:szCs w:val="20"/>
        </w:rPr>
      </w:pPr>
      <w:r w:rsidRPr="00A34F5F">
        <w:rPr>
          <w:rFonts w:ascii="Arial" w:eastAsia="Calibri" w:hAnsi="Arial" w:cs="Arial"/>
          <w:sz w:val="20"/>
          <w:szCs w:val="20"/>
        </w:rPr>
        <w:t xml:space="preserve">Oseba, ki ji je status študenta prenehal zaradi izpisa iz študijskega programa oziroma smeri, se v ta študijski program oziroma smer lahko </w:t>
      </w:r>
      <w:r w:rsidR="00342A3A">
        <w:rPr>
          <w:rFonts w:ascii="Arial" w:eastAsia="Calibri" w:hAnsi="Arial" w:cs="Arial"/>
          <w:sz w:val="20"/>
          <w:szCs w:val="20"/>
        </w:rPr>
        <w:t xml:space="preserve">znova </w:t>
      </w:r>
      <w:r w:rsidRPr="00A34F5F">
        <w:rPr>
          <w:rFonts w:ascii="Arial" w:eastAsia="Calibri" w:hAnsi="Arial" w:cs="Arial"/>
          <w:sz w:val="20"/>
          <w:szCs w:val="20"/>
        </w:rPr>
        <w:t xml:space="preserve">vpiše. Za študij iz prejšnjega stavka se zaračuna šolnina.«. </w:t>
      </w:r>
    </w:p>
    <w:p w14:paraId="15AEF483" w14:textId="5D527E80" w:rsidR="5AAE966D" w:rsidRPr="00A34F5F" w:rsidRDefault="5AAE966D" w:rsidP="03B9F6F1">
      <w:pPr>
        <w:spacing w:after="0"/>
        <w:jc w:val="both"/>
        <w:rPr>
          <w:rFonts w:ascii="Arial" w:eastAsia="Calibri" w:hAnsi="Arial" w:cs="Arial"/>
          <w:sz w:val="20"/>
          <w:szCs w:val="20"/>
        </w:rPr>
      </w:pPr>
      <w:r w:rsidRPr="00A34F5F">
        <w:rPr>
          <w:rFonts w:ascii="Arial" w:eastAsia="Calibri" w:hAnsi="Arial" w:cs="Arial"/>
          <w:sz w:val="20"/>
          <w:szCs w:val="20"/>
        </w:rPr>
        <w:t xml:space="preserve"> </w:t>
      </w:r>
    </w:p>
    <w:p w14:paraId="6D8C9E21" w14:textId="255C2988" w:rsidR="5AAE966D" w:rsidRPr="00A34F5F" w:rsidRDefault="00E37067" w:rsidP="005F7814">
      <w:pPr>
        <w:spacing w:after="0"/>
        <w:jc w:val="both"/>
        <w:rPr>
          <w:rFonts w:ascii="Arial" w:eastAsia="Calibri" w:hAnsi="Arial" w:cs="Arial"/>
          <w:sz w:val="20"/>
          <w:szCs w:val="20"/>
        </w:rPr>
      </w:pPr>
      <w:r>
        <w:rPr>
          <w:rFonts w:ascii="Arial" w:eastAsia="Calibri" w:hAnsi="Arial" w:cs="Arial"/>
          <w:sz w:val="20"/>
          <w:szCs w:val="20"/>
        </w:rPr>
        <w:t>Do</w:t>
      </w:r>
      <w:r w:rsidR="00987B3F">
        <w:rPr>
          <w:rFonts w:ascii="Arial" w:eastAsia="Calibri" w:hAnsi="Arial" w:cs="Arial"/>
          <w:sz w:val="20"/>
          <w:szCs w:val="20"/>
        </w:rPr>
        <w:t>sedanji</w:t>
      </w:r>
      <w:r w:rsidRPr="00A34F5F">
        <w:rPr>
          <w:rFonts w:ascii="Arial" w:eastAsia="Calibri" w:hAnsi="Arial" w:cs="Arial"/>
          <w:sz w:val="20"/>
          <w:szCs w:val="20"/>
        </w:rPr>
        <w:t xml:space="preserve"> </w:t>
      </w:r>
      <w:r w:rsidR="5AAE966D" w:rsidRPr="00A34F5F">
        <w:rPr>
          <w:rFonts w:ascii="Arial" w:eastAsia="Calibri" w:hAnsi="Arial" w:cs="Arial"/>
          <w:sz w:val="20"/>
          <w:szCs w:val="20"/>
        </w:rPr>
        <w:t>peti odstavek se črta.</w:t>
      </w:r>
    </w:p>
    <w:p w14:paraId="59E99451" w14:textId="490C0B15" w:rsidR="001116DF" w:rsidRDefault="001116DF" w:rsidP="005F7814">
      <w:pPr>
        <w:spacing w:after="0"/>
        <w:rPr>
          <w:rFonts w:ascii="Arial" w:eastAsia="Calibri" w:hAnsi="Arial" w:cs="Arial"/>
          <w:sz w:val="20"/>
          <w:szCs w:val="20"/>
        </w:rPr>
      </w:pPr>
    </w:p>
    <w:p w14:paraId="6E1211DF" w14:textId="464491C5" w:rsidR="00DE3FE8" w:rsidRDefault="00DE3FE8" w:rsidP="005F7814">
      <w:pPr>
        <w:spacing w:after="0"/>
        <w:rPr>
          <w:rFonts w:ascii="Arial" w:eastAsia="Calibri" w:hAnsi="Arial" w:cs="Arial"/>
          <w:sz w:val="20"/>
          <w:szCs w:val="20"/>
        </w:rPr>
      </w:pPr>
    </w:p>
    <w:p w14:paraId="4F9912D9" w14:textId="3E74F855" w:rsidR="00DE3FE8" w:rsidRDefault="00DE3FE8" w:rsidP="005F7814">
      <w:pPr>
        <w:spacing w:after="0"/>
        <w:rPr>
          <w:rFonts w:ascii="Arial" w:eastAsia="Calibri" w:hAnsi="Arial" w:cs="Arial"/>
          <w:sz w:val="20"/>
          <w:szCs w:val="20"/>
        </w:rPr>
      </w:pPr>
    </w:p>
    <w:p w14:paraId="2867A521" w14:textId="77777777" w:rsidR="00DE3FE8" w:rsidRPr="00A34F5F" w:rsidRDefault="00DE3FE8" w:rsidP="005F7814">
      <w:pPr>
        <w:spacing w:after="0"/>
        <w:rPr>
          <w:rFonts w:ascii="Arial" w:eastAsia="Calibri" w:hAnsi="Arial" w:cs="Arial"/>
          <w:sz w:val="20"/>
          <w:szCs w:val="20"/>
        </w:rPr>
      </w:pPr>
    </w:p>
    <w:p w14:paraId="70EBCBFA" w14:textId="77777777" w:rsidR="001116DF" w:rsidRPr="00A34F5F" w:rsidRDefault="001116DF" w:rsidP="005F7814">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lastRenderedPageBreak/>
        <w:t>člen</w:t>
      </w:r>
    </w:p>
    <w:p w14:paraId="20FD2CE2" w14:textId="77777777" w:rsidR="001116DF" w:rsidRPr="00A34F5F" w:rsidRDefault="001116DF" w:rsidP="005F7814">
      <w:pPr>
        <w:spacing w:after="0"/>
        <w:rPr>
          <w:rFonts w:ascii="Arial" w:eastAsia="Calibri" w:hAnsi="Arial" w:cs="Arial"/>
          <w:sz w:val="20"/>
          <w:szCs w:val="20"/>
        </w:rPr>
      </w:pPr>
    </w:p>
    <w:p w14:paraId="42002D5C" w14:textId="52B9F9F1" w:rsidR="0FB27D7C" w:rsidRPr="00A34F5F" w:rsidRDefault="0FB27D7C" w:rsidP="005F7814">
      <w:pPr>
        <w:spacing w:after="0"/>
        <w:rPr>
          <w:rFonts w:ascii="Arial" w:eastAsia="Arial" w:hAnsi="Arial" w:cs="Arial"/>
          <w:sz w:val="20"/>
          <w:szCs w:val="20"/>
        </w:rPr>
      </w:pPr>
      <w:r w:rsidRPr="00A34F5F">
        <w:rPr>
          <w:rFonts w:ascii="Arial" w:eastAsia="Arial" w:hAnsi="Arial" w:cs="Arial"/>
          <w:sz w:val="20"/>
          <w:szCs w:val="20"/>
        </w:rPr>
        <w:t>78. člen</w:t>
      </w:r>
      <w:r w:rsidR="005E4073" w:rsidRPr="00A34F5F">
        <w:rPr>
          <w:rFonts w:ascii="Arial" w:eastAsia="Arial" w:hAnsi="Arial" w:cs="Arial"/>
          <w:sz w:val="20"/>
          <w:szCs w:val="20"/>
        </w:rPr>
        <w:t xml:space="preserve"> se črta.   </w:t>
      </w:r>
    </w:p>
    <w:p w14:paraId="71D01F36" w14:textId="3B25C96F" w:rsidR="00E27989" w:rsidRDefault="00E27989" w:rsidP="005F7814">
      <w:pPr>
        <w:spacing w:after="0"/>
        <w:rPr>
          <w:rFonts w:ascii="Arial" w:eastAsia="Calibri" w:hAnsi="Arial" w:cs="Arial"/>
          <w:sz w:val="20"/>
          <w:szCs w:val="20"/>
        </w:rPr>
      </w:pPr>
    </w:p>
    <w:p w14:paraId="33AD8968" w14:textId="77777777" w:rsidR="00374DE7" w:rsidRPr="00A34F5F" w:rsidRDefault="00374DE7" w:rsidP="005F7814">
      <w:pPr>
        <w:spacing w:after="0"/>
        <w:rPr>
          <w:rFonts w:ascii="Arial" w:eastAsia="Calibri" w:hAnsi="Arial" w:cs="Arial"/>
          <w:sz w:val="20"/>
          <w:szCs w:val="20"/>
        </w:rPr>
      </w:pPr>
    </w:p>
    <w:p w14:paraId="7810A1F2" w14:textId="77777777" w:rsidR="0FB27D7C" w:rsidRPr="00A34F5F" w:rsidRDefault="0FB27D7C" w:rsidP="005F7814">
      <w:pPr>
        <w:numPr>
          <w:ilvl w:val="0"/>
          <w:numId w:val="17"/>
        </w:numPr>
        <w:spacing w:after="0"/>
        <w:contextualSpacing/>
        <w:jc w:val="center"/>
        <w:rPr>
          <w:rFonts w:ascii="Arial" w:eastAsia="Calibri" w:hAnsi="Arial" w:cs="Arial"/>
          <w:sz w:val="20"/>
          <w:szCs w:val="20"/>
        </w:rPr>
      </w:pPr>
      <w:r w:rsidRPr="00A34F5F">
        <w:rPr>
          <w:rFonts w:ascii="Arial" w:eastAsia="Calibri" w:hAnsi="Arial" w:cs="Arial"/>
          <w:sz w:val="20"/>
          <w:szCs w:val="20"/>
        </w:rPr>
        <w:t>člen</w:t>
      </w:r>
    </w:p>
    <w:p w14:paraId="6A833CAD" w14:textId="77777777" w:rsidR="004D4C9C" w:rsidRPr="00A34F5F" w:rsidRDefault="004D4C9C" w:rsidP="004D4C9C">
      <w:pPr>
        <w:spacing w:after="0"/>
        <w:rPr>
          <w:rFonts w:ascii="Arial" w:eastAsia="Arial" w:hAnsi="Arial" w:cs="Arial"/>
          <w:sz w:val="20"/>
          <w:szCs w:val="20"/>
        </w:rPr>
      </w:pPr>
    </w:p>
    <w:p w14:paraId="2A294C45" w14:textId="4ABDE781" w:rsidR="6F892236" w:rsidRPr="00A34F5F" w:rsidRDefault="6F892236" w:rsidP="745DB2E3">
      <w:pPr>
        <w:spacing w:after="0"/>
        <w:rPr>
          <w:rFonts w:ascii="Arial" w:eastAsia="Arial" w:hAnsi="Arial" w:cs="Arial"/>
          <w:sz w:val="20"/>
          <w:szCs w:val="20"/>
        </w:rPr>
      </w:pPr>
      <w:r w:rsidRPr="00A34F5F">
        <w:rPr>
          <w:rFonts w:ascii="Arial" w:eastAsia="Arial" w:hAnsi="Arial" w:cs="Arial"/>
          <w:sz w:val="20"/>
          <w:szCs w:val="20"/>
        </w:rPr>
        <w:t>V 81. členu se</w:t>
      </w:r>
      <w:r w:rsidR="6184D820" w:rsidRPr="00A34F5F">
        <w:rPr>
          <w:rFonts w:ascii="Arial" w:eastAsia="Arial" w:hAnsi="Arial" w:cs="Arial"/>
          <w:sz w:val="20"/>
          <w:szCs w:val="20"/>
        </w:rPr>
        <w:t xml:space="preserve"> v napovednem stavku prvega odstavka črta beseda </w:t>
      </w:r>
      <w:r w:rsidR="00FD0EE2">
        <w:rPr>
          <w:rFonts w:ascii="Arial" w:eastAsia="Arial" w:hAnsi="Arial" w:cs="Arial"/>
          <w:sz w:val="20"/>
          <w:szCs w:val="20"/>
        </w:rPr>
        <w:t>»</w:t>
      </w:r>
      <w:r w:rsidR="6184D820" w:rsidRPr="00A34F5F">
        <w:rPr>
          <w:rFonts w:ascii="Arial" w:eastAsia="Arial" w:hAnsi="Arial" w:cs="Arial"/>
          <w:sz w:val="20"/>
          <w:szCs w:val="20"/>
        </w:rPr>
        <w:t>študentov</w:t>
      </w:r>
      <w:r w:rsidR="00FD0EE2">
        <w:rPr>
          <w:rFonts w:ascii="Arial" w:eastAsia="Arial" w:hAnsi="Arial" w:cs="Arial"/>
          <w:sz w:val="20"/>
          <w:szCs w:val="20"/>
        </w:rPr>
        <w:t>«</w:t>
      </w:r>
      <w:r w:rsidR="6184D820" w:rsidRPr="00A34F5F">
        <w:rPr>
          <w:rFonts w:ascii="Arial" w:eastAsia="Arial" w:hAnsi="Arial" w:cs="Arial"/>
          <w:sz w:val="20"/>
          <w:szCs w:val="20"/>
        </w:rPr>
        <w:t>.</w:t>
      </w:r>
      <w:r w:rsidRPr="00A34F5F">
        <w:rPr>
          <w:rFonts w:ascii="Arial" w:eastAsia="Arial" w:hAnsi="Arial" w:cs="Arial"/>
          <w:sz w:val="20"/>
          <w:szCs w:val="20"/>
        </w:rPr>
        <w:t xml:space="preserve"> </w:t>
      </w:r>
    </w:p>
    <w:p w14:paraId="474E3F60" w14:textId="516AF204" w:rsidR="6F892236" w:rsidRPr="00A34F5F" w:rsidRDefault="6F892236" w:rsidP="745DB2E3">
      <w:pPr>
        <w:spacing w:after="0"/>
        <w:rPr>
          <w:rFonts w:ascii="Arial" w:eastAsia="Arial" w:hAnsi="Arial" w:cs="Arial"/>
          <w:sz w:val="20"/>
          <w:szCs w:val="20"/>
        </w:rPr>
      </w:pPr>
    </w:p>
    <w:p w14:paraId="47481AD2" w14:textId="3F31F400" w:rsidR="002E493E" w:rsidRDefault="1F5EDB7C" w:rsidP="004D4C9C">
      <w:pPr>
        <w:spacing w:after="0"/>
        <w:rPr>
          <w:rFonts w:ascii="Arial" w:eastAsia="Arial" w:hAnsi="Arial" w:cs="Arial"/>
          <w:sz w:val="20"/>
          <w:szCs w:val="20"/>
        </w:rPr>
      </w:pPr>
      <w:r w:rsidRPr="00A34F5F">
        <w:rPr>
          <w:rFonts w:ascii="Arial" w:eastAsia="Arial" w:hAnsi="Arial" w:cs="Arial"/>
          <w:sz w:val="20"/>
          <w:szCs w:val="20"/>
        </w:rPr>
        <w:t>V</w:t>
      </w:r>
      <w:r w:rsidR="6F892236" w:rsidRPr="00A34F5F">
        <w:rPr>
          <w:rFonts w:ascii="Arial" w:eastAsia="Arial" w:hAnsi="Arial" w:cs="Arial"/>
          <w:sz w:val="20"/>
          <w:szCs w:val="20"/>
        </w:rPr>
        <w:t xml:space="preserve"> drugem odstavku</w:t>
      </w:r>
      <w:r w:rsidR="002E493E">
        <w:rPr>
          <w:rFonts w:ascii="Arial" w:eastAsia="Arial" w:hAnsi="Arial" w:cs="Arial"/>
          <w:sz w:val="20"/>
          <w:szCs w:val="20"/>
        </w:rPr>
        <w:t>:</w:t>
      </w:r>
    </w:p>
    <w:p w14:paraId="52B1AD23" w14:textId="2D35DBE5" w:rsidR="6F892236" w:rsidRPr="00270D49" w:rsidRDefault="002E493E" w:rsidP="00270D49">
      <w:pPr>
        <w:pStyle w:val="Odstavekseznama"/>
        <w:numPr>
          <w:ilvl w:val="0"/>
          <w:numId w:val="19"/>
        </w:numPr>
        <w:spacing w:after="0"/>
        <w:rPr>
          <w:rFonts w:ascii="Arial" w:eastAsia="Arial" w:hAnsi="Arial" w:cs="Arial"/>
          <w:sz w:val="20"/>
          <w:szCs w:val="20"/>
        </w:rPr>
      </w:pPr>
      <w:r>
        <w:rPr>
          <w:rFonts w:ascii="Arial" w:eastAsia="Arial" w:hAnsi="Arial" w:cs="Arial"/>
          <w:sz w:val="20"/>
          <w:szCs w:val="20"/>
        </w:rPr>
        <w:t xml:space="preserve">se </w:t>
      </w:r>
      <w:r w:rsidR="6F892236" w:rsidRPr="00270D49">
        <w:rPr>
          <w:rFonts w:ascii="Arial" w:eastAsia="Arial" w:hAnsi="Arial" w:cs="Arial"/>
          <w:sz w:val="20"/>
          <w:szCs w:val="20"/>
        </w:rPr>
        <w:t>3. točka spremeni tako</w:t>
      </w:r>
      <w:r w:rsidR="00B95F32" w:rsidRPr="00270D49">
        <w:rPr>
          <w:rFonts w:ascii="Arial" w:eastAsia="Arial" w:hAnsi="Arial" w:cs="Arial"/>
          <w:sz w:val="20"/>
          <w:szCs w:val="20"/>
        </w:rPr>
        <w:t>,</w:t>
      </w:r>
      <w:r w:rsidR="6F892236" w:rsidRPr="00270D49">
        <w:rPr>
          <w:rFonts w:ascii="Arial" w:eastAsia="Arial" w:hAnsi="Arial" w:cs="Arial"/>
          <w:sz w:val="20"/>
          <w:szCs w:val="20"/>
        </w:rPr>
        <w:t xml:space="preserve"> da se glasi: </w:t>
      </w:r>
    </w:p>
    <w:p w14:paraId="2A7BF42C" w14:textId="77777777" w:rsidR="002E493E"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»3. vpisna številka in akademska elektronska identiteta,«</w:t>
      </w:r>
      <w:r w:rsidR="002E493E">
        <w:rPr>
          <w:rFonts w:ascii="Arial" w:eastAsia="Arial" w:hAnsi="Arial" w:cs="Arial"/>
          <w:sz w:val="20"/>
          <w:szCs w:val="20"/>
        </w:rPr>
        <w:t>;</w:t>
      </w:r>
    </w:p>
    <w:p w14:paraId="676E766C" w14:textId="1FBC6786" w:rsidR="002E493E" w:rsidRPr="00270D49" w:rsidRDefault="002E493E" w:rsidP="00270D49">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 xml:space="preserve">se </w:t>
      </w:r>
      <w:r w:rsidRPr="00270D49">
        <w:rPr>
          <w:rFonts w:ascii="Arial" w:eastAsia="Arial" w:hAnsi="Arial" w:cs="Arial"/>
          <w:sz w:val="20"/>
          <w:szCs w:val="20"/>
        </w:rPr>
        <w:t xml:space="preserve">6. točka se spremeni tako, da se glasi: </w:t>
      </w:r>
    </w:p>
    <w:p w14:paraId="67DB09EF" w14:textId="77777777" w:rsidR="002E493E" w:rsidRDefault="002E493E" w:rsidP="002E493E">
      <w:pPr>
        <w:spacing w:after="0"/>
        <w:jc w:val="both"/>
        <w:rPr>
          <w:rFonts w:ascii="Arial" w:eastAsia="Arial" w:hAnsi="Arial" w:cs="Arial"/>
          <w:sz w:val="20"/>
          <w:szCs w:val="20"/>
        </w:rPr>
      </w:pPr>
      <w:r w:rsidRPr="00A34F5F">
        <w:rPr>
          <w:rFonts w:ascii="Arial" w:eastAsia="Arial" w:hAnsi="Arial" w:cs="Arial"/>
          <w:sz w:val="20"/>
          <w:szCs w:val="20"/>
        </w:rPr>
        <w:t xml:space="preserve">»6. stalno in začasno prebivališče, naslov za osebno vročanje pošte (ulica, hišna številka, kraj, poštna številka, občina, država) </w:t>
      </w:r>
      <w:r>
        <w:rPr>
          <w:rFonts w:ascii="Arial" w:eastAsia="Arial" w:hAnsi="Arial" w:cs="Arial"/>
          <w:sz w:val="20"/>
          <w:szCs w:val="20"/>
        </w:rPr>
        <w:t>in</w:t>
      </w:r>
      <w:r w:rsidRPr="00A34F5F">
        <w:rPr>
          <w:rFonts w:ascii="Arial" w:eastAsia="Arial" w:hAnsi="Arial" w:cs="Arial"/>
          <w:sz w:val="20"/>
          <w:szCs w:val="20"/>
        </w:rPr>
        <w:t xml:space="preserve"> elektronski naslov,«</w:t>
      </w:r>
      <w:r>
        <w:rPr>
          <w:rFonts w:ascii="Arial" w:eastAsia="Arial" w:hAnsi="Arial" w:cs="Arial"/>
          <w:sz w:val="20"/>
          <w:szCs w:val="20"/>
        </w:rPr>
        <w:t>;</w:t>
      </w:r>
    </w:p>
    <w:p w14:paraId="11400E4A" w14:textId="1AF049AC" w:rsidR="002E493E" w:rsidRPr="00270D49" w:rsidRDefault="002E493E" w:rsidP="00270D49">
      <w:pPr>
        <w:pStyle w:val="Odstavekseznama"/>
        <w:numPr>
          <w:ilvl w:val="0"/>
          <w:numId w:val="19"/>
        </w:numPr>
        <w:spacing w:after="0"/>
        <w:jc w:val="both"/>
        <w:rPr>
          <w:rFonts w:ascii="Arial" w:eastAsia="Arial" w:hAnsi="Arial" w:cs="Arial"/>
          <w:sz w:val="20"/>
          <w:szCs w:val="20"/>
        </w:rPr>
      </w:pPr>
      <w:r w:rsidRPr="00270D49">
        <w:rPr>
          <w:rFonts w:ascii="Arial" w:eastAsia="Arial" w:hAnsi="Arial" w:cs="Arial"/>
          <w:sz w:val="20"/>
          <w:szCs w:val="20"/>
        </w:rPr>
        <w:t>se za 18. točko se doda nova 19. točka, ki se glasi:</w:t>
      </w:r>
    </w:p>
    <w:p w14:paraId="6170F603" w14:textId="0DBDBABD" w:rsidR="002E493E" w:rsidRDefault="002E493E" w:rsidP="002E493E">
      <w:pPr>
        <w:spacing w:after="0"/>
        <w:jc w:val="both"/>
        <w:rPr>
          <w:rFonts w:ascii="Arial" w:eastAsia="Arial" w:hAnsi="Arial" w:cs="Arial"/>
          <w:sz w:val="20"/>
          <w:szCs w:val="20"/>
        </w:rPr>
      </w:pPr>
      <w:r w:rsidRPr="00A34F5F">
        <w:rPr>
          <w:rFonts w:ascii="Arial" w:eastAsia="Arial" w:hAnsi="Arial" w:cs="Arial"/>
          <w:sz w:val="20"/>
          <w:szCs w:val="20"/>
        </w:rPr>
        <w:t>»19. o jeziku, v katerem je bila izobrazba dosežena,«</w:t>
      </w:r>
      <w:r>
        <w:rPr>
          <w:rFonts w:ascii="Arial" w:eastAsia="Arial" w:hAnsi="Arial" w:cs="Arial"/>
          <w:sz w:val="20"/>
          <w:szCs w:val="20"/>
        </w:rPr>
        <w:t>;</w:t>
      </w:r>
    </w:p>
    <w:p w14:paraId="77642F55" w14:textId="6BF56A01" w:rsidR="002E493E" w:rsidRPr="002E493E" w:rsidRDefault="002E493E" w:rsidP="002E493E">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d</w:t>
      </w:r>
      <w:r w:rsidRPr="002E493E">
        <w:rPr>
          <w:rFonts w:ascii="Arial" w:eastAsia="Arial" w:hAnsi="Arial" w:cs="Arial"/>
          <w:sz w:val="20"/>
          <w:szCs w:val="20"/>
        </w:rPr>
        <w:t>osedanja 19. točka postane 20. točka.</w:t>
      </w:r>
    </w:p>
    <w:p w14:paraId="616638D1" w14:textId="4F51FFF3" w:rsidR="6F892236" w:rsidRPr="00A34F5F" w:rsidRDefault="6F892236" w:rsidP="005F7814">
      <w:pPr>
        <w:spacing w:after="0"/>
        <w:jc w:val="both"/>
        <w:rPr>
          <w:rFonts w:ascii="Arial" w:eastAsia="Arial" w:hAnsi="Arial" w:cs="Arial"/>
          <w:sz w:val="20"/>
          <w:szCs w:val="20"/>
        </w:rPr>
      </w:pPr>
    </w:p>
    <w:p w14:paraId="0D48F4D5" w14:textId="15153D4C"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V osmem odstavku se na koncu odstavka doda nov stavek, ki se glasi:</w:t>
      </w:r>
    </w:p>
    <w:p w14:paraId="0F1563F4" w14:textId="4D119E77"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»Visokošolski zavodi lahko osebne podatke iz prejšnjega stavka obdelujejo tudi za potrebe nacionalnih raziskav o spremljanju študentov in diplomantov, pri čemer je treba zagotoviti </w:t>
      </w:r>
      <w:proofErr w:type="spellStart"/>
      <w:r w:rsidRPr="00A34F5F">
        <w:rPr>
          <w:rFonts w:ascii="Arial" w:eastAsia="Arial" w:hAnsi="Arial" w:cs="Arial"/>
          <w:sz w:val="20"/>
          <w:szCs w:val="20"/>
        </w:rPr>
        <w:t>anonimizacijo</w:t>
      </w:r>
      <w:proofErr w:type="spellEnd"/>
      <w:r w:rsidRPr="00A34F5F">
        <w:rPr>
          <w:rFonts w:ascii="Arial" w:eastAsia="Arial" w:hAnsi="Arial" w:cs="Arial"/>
          <w:sz w:val="20"/>
          <w:szCs w:val="20"/>
        </w:rPr>
        <w:t xml:space="preserve"> rezultatov.«.</w:t>
      </w:r>
    </w:p>
    <w:p w14:paraId="02F97DF7" w14:textId="203C554C"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732D2263" w14:textId="235441BD"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V devete</w:t>
      </w:r>
      <w:r w:rsidR="00074753" w:rsidRPr="00A34F5F">
        <w:rPr>
          <w:rFonts w:ascii="Arial" w:eastAsia="Arial" w:hAnsi="Arial" w:cs="Arial"/>
          <w:sz w:val="20"/>
          <w:szCs w:val="20"/>
        </w:rPr>
        <w:t>m</w:t>
      </w:r>
      <w:r w:rsidRPr="00A34F5F">
        <w:rPr>
          <w:rFonts w:ascii="Arial" w:eastAsia="Arial" w:hAnsi="Arial" w:cs="Arial"/>
          <w:sz w:val="20"/>
          <w:szCs w:val="20"/>
        </w:rPr>
        <w:t xml:space="preserve"> odstavk</w:t>
      </w:r>
      <w:r w:rsidR="00074753" w:rsidRPr="00A34F5F">
        <w:rPr>
          <w:rFonts w:ascii="Arial" w:eastAsia="Arial" w:hAnsi="Arial" w:cs="Arial"/>
          <w:sz w:val="20"/>
          <w:szCs w:val="20"/>
        </w:rPr>
        <w:t xml:space="preserve">u se v prvi alineji </w:t>
      </w:r>
      <w:r w:rsidRPr="00A34F5F">
        <w:rPr>
          <w:rFonts w:ascii="Arial" w:eastAsia="Arial" w:hAnsi="Arial" w:cs="Arial"/>
          <w:sz w:val="20"/>
          <w:szCs w:val="20"/>
        </w:rPr>
        <w:t>črta besedilo »oziroma z dnem dokončanja študija«.</w:t>
      </w:r>
    </w:p>
    <w:p w14:paraId="660A54AD" w14:textId="1B34293C"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51A5E7CE" w14:textId="60598E66"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Za dvanajstim odstavkom se doda nov trinajsti odstavek, ki se glasi: </w:t>
      </w:r>
    </w:p>
    <w:p w14:paraId="5860DB3C" w14:textId="795C3261"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»Visokošolski zavod lahko spremembe podatkov iz 1., 2., 5., 6. (razen elektronskega naslova) in 7. točke drugega odstavka tega člena pridobi iz evidence iz 81.e člena tega zakona na podlagi podatka o enotni matični številki občana s povezovanjem zbirk.«. </w:t>
      </w:r>
    </w:p>
    <w:p w14:paraId="049A7E26" w14:textId="7AAA45E1"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1BF76833" w14:textId="06DF4C9C" w:rsidR="6F892236" w:rsidRPr="00A34F5F" w:rsidRDefault="00E37067" w:rsidP="005F7814">
      <w:pPr>
        <w:spacing w:after="0"/>
        <w:jc w:val="both"/>
        <w:rPr>
          <w:rFonts w:ascii="Arial" w:eastAsia="Arial" w:hAnsi="Arial" w:cs="Arial"/>
          <w:sz w:val="20"/>
          <w:szCs w:val="20"/>
        </w:rPr>
      </w:pPr>
      <w:r w:rsidRPr="00A34F5F">
        <w:rPr>
          <w:rFonts w:ascii="Arial" w:eastAsia="Arial" w:hAnsi="Arial" w:cs="Arial"/>
          <w:sz w:val="20"/>
          <w:szCs w:val="20"/>
        </w:rPr>
        <w:t>Do</w:t>
      </w:r>
      <w:r w:rsidR="00987B3F">
        <w:rPr>
          <w:rFonts w:ascii="Arial" w:eastAsia="Arial" w:hAnsi="Arial" w:cs="Arial"/>
          <w:sz w:val="20"/>
          <w:szCs w:val="20"/>
        </w:rPr>
        <w:t>sedanji</w:t>
      </w:r>
      <w:r w:rsidRPr="00A34F5F">
        <w:rPr>
          <w:rFonts w:ascii="Arial" w:eastAsia="Arial" w:hAnsi="Arial" w:cs="Arial"/>
          <w:sz w:val="20"/>
          <w:szCs w:val="20"/>
        </w:rPr>
        <w:t xml:space="preserve"> </w:t>
      </w:r>
      <w:r w:rsidR="6F892236" w:rsidRPr="00A34F5F">
        <w:rPr>
          <w:rFonts w:ascii="Arial" w:eastAsia="Arial" w:hAnsi="Arial" w:cs="Arial"/>
          <w:sz w:val="20"/>
          <w:szCs w:val="20"/>
        </w:rPr>
        <w:t xml:space="preserve">trinajsti odstavek postane </w:t>
      </w:r>
      <w:r w:rsidR="004D4C9C" w:rsidRPr="00A34F5F">
        <w:rPr>
          <w:rFonts w:ascii="Arial" w:eastAsia="Arial" w:hAnsi="Arial" w:cs="Arial"/>
          <w:sz w:val="20"/>
          <w:szCs w:val="20"/>
        </w:rPr>
        <w:t>štirinajsti</w:t>
      </w:r>
      <w:r w:rsidR="6F892236" w:rsidRPr="00A34F5F">
        <w:rPr>
          <w:rFonts w:ascii="Arial" w:eastAsia="Arial" w:hAnsi="Arial" w:cs="Arial"/>
          <w:sz w:val="20"/>
          <w:szCs w:val="20"/>
        </w:rPr>
        <w:t xml:space="preserve"> odstavek.</w:t>
      </w:r>
    </w:p>
    <w:p w14:paraId="1E01AD74" w14:textId="6D7475B4"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074DF1AA" w14:textId="10E77FC0"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6F35D522" w14:textId="43001805" w:rsidR="6F892236" w:rsidRPr="00A34F5F" w:rsidRDefault="6F892236" w:rsidP="005F7814">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71491831" w14:textId="1775759E" w:rsidR="6F892236"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067EEC6D" w14:textId="3CBF6650" w:rsidR="00DC4259" w:rsidRPr="003D7D55" w:rsidRDefault="00D71032" w:rsidP="005F7814">
      <w:pPr>
        <w:spacing w:after="0"/>
        <w:jc w:val="both"/>
        <w:rPr>
          <w:rFonts w:ascii="Arial" w:eastAsia="Arial" w:hAnsi="Arial" w:cs="Arial"/>
          <w:sz w:val="20"/>
          <w:szCs w:val="20"/>
        </w:rPr>
      </w:pPr>
      <w:r w:rsidRPr="003D7D55">
        <w:rPr>
          <w:rFonts w:ascii="Arial" w:eastAsia="Arial" w:hAnsi="Arial" w:cs="Arial"/>
          <w:sz w:val="20"/>
          <w:szCs w:val="20"/>
        </w:rPr>
        <w:t>V 81.a členu v tretjem odstavku</w:t>
      </w:r>
      <w:r w:rsidR="00DC4259" w:rsidRPr="003D7D55">
        <w:rPr>
          <w:rFonts w:ascii="Arial" w:eastAsia="Arial" w:hAnsi="Arial" w:cs="Arial"/>
          <w:sz w:val="20"/>
          <w:szCs w:val="20"/>
        </w:rPr>
        <w:t>:</w:t>
      </w:r>
    </w:p>
    <w:p w14:paraId="15C4E188" w14:textId="2514CE61" w:rsidR="007B5B3B" w:rsidRPr="003D7D55" w:rsidRDefault="007B5B3B" w:rsidP="003D7D55">
      <w:pPr>
        <w:pStyle w:val="Odstavekseznama"/>
        <w:numPr>
          <w:ilvl w:val="0"/>
          <w:numId w:val="19"/>
        </w:numPr>
        <w:spacing w:after="0"/>
        <w:jc w:val="both"/>
        <w:rPr>
          <w:rFonts w:ascii="Arial" w:eastAsia="Arial" w:hAnsi="Arial" w:cs="Arial"/>
          <w:sz w:val="20"/>
          <w:szCs w:val="20"/>
        </w:rPr>
      </w:pPr>
      <w:r w:rsidRPr="003D7D55">
        <w:rPr>
          <w:rFonts w:ascii="Arial" w:eastAsia="Arial" w:hAnsi="Arial" w:cs="Arial"/>
          <w:sz w:val="20"/>
          <w:szCs w:val="20"/>
        </w:rPr>
        <w:t>se 6. točka spremeni tako, da se glasi:</w:t>
      </w:r>
    </w:p>
    <w:p w14:paraId="2D448F5B" w14:textId="5430E7E8" w:rsidR="007B5B3B" w:rsidRPr="003D7D55" w:rsidRDefault="007B5B3B" w:rsidP="007B5B3B">
      <w:pPr>
        <w:spacing w:after="0"/>
        <w:jc w:val="both"/>
        <w:rPr>
          <w:rFonts w:ascii="Arial" w:eastAsia="Arial" w:hAnsi="Arial" w:cs="Arial"/>
          <w:sz w:val="20"/>
          <w:szCs w:val="20"/>
        </w:rPr>
      </w:pPr>
      <w:r w:rsidRPr="003D7D55">
        <w:rPr>
          <w:rFonts w:ascii="Arial" w:eastAsia="Arial" w:hAnsi="Arial" w:cs="Arial"/>
          <w:sz w:val="20"/>
          <w:szCs w:val="20"/>
        </w:rPr>
        <w:t>»6. šifra raziskovalca, ki jo dodeli javna agencija, pristojna za znanstvenoraziskovalno dejavnost,«;</w:t>
      </w:r>
    </w:p>
    <w:p w14:paraId="0F8EE153" w14:textId="34570459" w:rsidR="00A40A7B" w:rsidRPr="003D7D55" w:rsidRDefault="00324208" w:rsidP="003D7D55">
      <w:pPr>
        <w:pStyle w:val="Odstavekseznama"/>
        <w:numPr>
          <w:ilvl w:val="0"/>
          <w:numId w:val="19"/>
        </w:numPr>
        <w:spacing w:after="0"/>
        <w:jc w:val="both"/>
        <w:rPr>
          <w:rFonts w:ascii="Arial" w:eastAsia="Arial" w:hAnsi="Arial" w:cs="Arial"/>
          <w:sz w:val="20"/>
          <w:szCs w:val="20"/>
        </w:rPr>
      </w:pPr>
      <w:r w:rsidRPr="003D7D55">
        <w:rPr>
          <w:rFonts w:ascii="Arial" w:eastAsia="Arial" w:hAnsi="Arial" w:cs="Arial"/>
          <w:sz w:val="20"/>
          <w:szCs w:val="20"/>
        </w:rPr>
        <w:t>se</w:t>
      </w:r>
      <w:r w:rsidR="00D71032" w:rsidRPr="003D7D55">
        <w:rPr>
          <w:rFonts w:ascii="Arial" w:eastAsia="Arial" w:hAnsi="Arial" w:cs="Arial"/>
          <w:sz w:val="20"/>
          <w:szCs w:val="20"/>
        </w:rPr>
        <w:t xml:space="preserve"> za </w:t>
      </w:r>
      <w:r w:rsidR="005210CD" w:rsidRPr="003D7D55">
        <w:rPr>
          <w:rFonts w:ascii="Arial" w:eastAsia="Arial" w:hAnsi="Arial" w:cs="Arial"/>
          <w:sz w:val="20"/>
          <w:szCs w:val="20"/>
        </w:rPr>
        <w:t>13. točko doda nova 14. točka, ki se glasi:</w:t>
      </w:r>
    </w:p>
    <w:p w14:paraId="7CC76BCA" w14:textId="7AFECB19" w:rsidR="005210CD" w:rsidRPr="003D7D55" w:rsidRDefault="005210CD" w:rsidP="00BA103D">
      <w:pPr>
        <w:spacing w:after="0"/>
        <w:jc w:val="both"/>
        <w:rPr>
          <w:rFonts w:ascii="Arial" w:eastAsia="Arial" w:hAnsi="Arial" w:cs="Arial"/>
          <w:sz w:val="20"/>
          <w:szCs w:val="20"/>
        </w:rPr>
      </w:pPr>
      <w:r w:rsidRPr="003D7D55">
        <w:rPr>
          <w:rFonts w:ascii="Arial" w:eastAsia="Arial" w:hAnsi="Arial" w:cs="Arial"/>
          <w:sz w:val="20"/>
          <w:szCs w:val="20"/>
        </w:rPr>
        <w:t xml:space="preserve">»14. </w:t>
      </w:r>
      <w:r w:rsidR="00365EB9" w:rsidRPr="003D7D55">
        <w:rPr>
          <w:rFonts w:ascii="Arial" w:eastAsia="Arial" w:hAnsi="Arial" w:cs="Arial"/>
          <w:sz w:val="20"/>
          <w:szCs w:val="20"/>
        </w:rPr>
        <w:t>izrab</w:t>
      </w:r>
      <w:r w:rsidR="00F164E1" w:rsidRPr="003D7D55">
        <w:rPr>
          <w:rFonts w:ascii="Arial" w:eastAsia="Arial" w:hAnsi="Arial" w:cs="Arial"/>
          <w:sz w:val="20"/>
          <w:szCs w:val="20"/>
        </w:rPr>
        <w:t>a</w:t>
      </w:r>
      <w:r w:rsidR="00365EB9" w:rsidRPr="003D7D55">
        <w:rPr>
          <w:rFonts w:ascii="Arial" w:eastAsia="Arial" w:hAnsi="Arial" w:cs="Arial"/>
          <w:sz w:val="20"/>
          <w:szCs w:val="20"/>
        </w:rPr>
        <w:t xml:space="preserve"> delovnega časa za posameznega </w:t>
      </w:r>
      <w:r w:rsidR="00544EE7" w:rsidRPr="003D7D55">
        <w:rPr>
          <w:rFonts w:ascii="Arial" w:eastAsia="Arial" w:hAnsi="Arial" w:cs="Arial"/>
          <w:sz w:val="20"/>
          <w:szCs w:val="20"/>
        </w:rPr>
        <w:t>izvajalca:</w:t>
      </w:r>
      <w:r w:rsidR="00557A68" w:rsidRPr="003D7D55">
        <w:rPr>
          <w:rFonts w:ascii="Arial" w:eastAsia="Arial" w:hAnsi="Arial" w:cs="Arial"/>
          <w:sz w:val="20"/>
          <w:szCs w:val="20"/>
        </w:rPr>
        <w:t xml:space="preserve"> </w:t>
      </w:r>
      <w:r w:rsidR="00DD24AF" w:rsidRPr="003D7D55">
        <w:rPr>
          <w:rFonts w:ascii="Arial" w:eastAsia="Arial" w:hAnsi="Arial" w:cs="Arial"/>
          <w:sz w:val="20"/>
          <w:szCs w:val="20"/>
        </w:rPr>
        <w:t>ne glede na določbe zakona, ki ureja evidence na področju dela in socialne varnosti</w:t>
      </w:r>
      <w:r w:rsidR="00CE3AAB" w:rsidRPr="003D7D55">
        <w:rPr>
          <w:rFonts w:ascii="Arial" w:eastAsia="Arial" w:hAnsi="Arial" w:cs="Arial"/>
          <w:sz w:val="20"/>
          <w:szCs w:val="20"/>
        </w:rPr>
        <w:t>,</w:t>
      </w:r>
      <w:r w:rsidR="00DD24AF" w:rsidRPr="003D7D55">
        <w:rPr>
          <w:rFonts w:ascii="Arial" w:eastAsia="Arial" w:hAnsi="Arial" w:cs="Arial"/>
          <w:sz w:val="20"/>
          <w:szCs w:val="20"/>
        </w:rPr>
        <w:t xml:space="preserve"> se </w:t>
      </w:r>
      <w:r w:rsidR="00CE3AAB" w:rsidRPr="003D7D55">
        <w:rPr>
          <w:rFonts w:ascii="Arial" w:eastAsia="Arial" w:hAnsi="Arial" w:cs="Arial"/>
          <w:sz w:val="20"/>
          <w:szCs w:val="20"/>
        </w:rPr>
        <w:t>vodijo</w:t>
      </w:r>
      <w:r w:rsidR="00DD24AF" w:rsidRPr="003D7D55">
        <w:rPr>
          <w:rFonts w:ascii="Arial" w:eastAsia="Arial" w:hAnsi="Arial" w:cs="Arial"/>
          <w:sz w:val="20"/>
          <w:szCs w:val="20"/>
        </w:rPr>
        <w:t xml:space="preserve"> </w:t>
      </w:r>
      <w:r w:rsidR="00BA103D" w:rsidRPr="003D7D55">
        <w:rPr>
          <w:rFonts w:ascii="Arial" w:eastAsia="Arial" w:hAnsi="Arial" w:cs="Arial"/>
          <w:sz w:val="20"/>
          <w:szCs w:val="20"/>
        </w:rPr>
        <w:t>podatk</w:t>
      </w:r>
      <w:r w:rsidR="00230C61" w:rsidRPr="003D7D55">
        <w:rPr>
          <w:rFonts w:ascii="Arial" w:eastAsia="Arial" w:hAnsi="Arial" w:cs="Arial"/>
          <w:sz w:val="20"/>
          <w:szCs w:val="20"/>
        </w:rPr>
        <w:t>i</w:t>
      </w:r>
      <w:r w:rsidR="00BA103D" w:rsidRPr="003D7D55">
        <w:rPr>
          <w:rFonts w:ascii="Arial" w:eastAsia="Arial" w:hAnsi="Arial" w:cs="Arial"/>
          <w:sz w:val="20"/>
          <w:szCs w:val="20"/>
        </w:rPr>
        <w:t xml:space="preserve"> o številu ur, skupno število opravljenih delovnih ur s polnim delovnim časom in s krajšim delovnim časom od polnega z oznako vrste opravljenega delovnega časa, opravljene ure v času nadurnega dela, neopravljene ure, za katere se prejema nadomestilo plače iz sredstev delodajalca, z oznako vrste nadomestila, neopravljene ure, za katere se prejema nadomestilo plače v breme drugih organizacij ali delodajalcev in organov, z oznako vrste nadomestila, neopravljene ure, za katere se ne prejema nadomestilo plače, število ur pri delih na delovnem mestu, za katera se šteje zavarovalna doba s povečanjem oziroma na katerih je obvezno dodatno pokojninsko zavarovanje, z oznako vrste statusa,</w:t>
      </w:r>
      <w:r w:rsidR="00FE2DE4" w:rsidRPr="003D7D55">
        <w:rPr>
          <w:rFonts w:ascii="Arial" w:eastAsia="Arial" w:hAnsi="Arial" w:cs="Arial"/>
          <w:sz w:val="20"/>
          <w:szCs w:val="20"/>
        </w:rPr>
        <w:t xml:space="preserve"> in</w:t>
      </w:r>
      <w:r w:rsidR="00A3645A" w:rsidRPr="003D7D55">
        <w:rPr>
          <w:rFonts w:ascii="Arial" w:eastAsia="Arial" w:hAnsi="Arial" w:cs="Arial"/>
          <w:sz w:val="20"/>
          <w:szCs w:val="20"/>
        </w:rPr>
        <w:t xml:space="preserve"> podatek o</w:t>
      </w:r>
      <w:r w:rsidR="00BA103D" w:rsidRPr="003D7D55">
        <w:rPr>
          <w:rFonts w:ascii="Arial" w:eastAsia="Arial" w:hAnsi="Arial" w:cs="Arial"/>
          <w:sz w:val="20"/>
          <w:szCs w:val="20"/>
        </w:rPr>
        <w:t xml:space="preserve"> </w:t>
      </w:r>
      <w:r w:rsidR="00121B46" w:rsidRPr="003D7D55">
        <w:rPr>
          <w:rFonts w:ascii="Arial" w:eastAsia="Arial" w:hAnsi="Arial" w:cs="Arial"/>
          <w:sz w:val="20"/>
          <w:szCs w:val="20"/>
        </w:rPr>
        <w:t>prisotnosti</w:t>
      </w:r>
      <w:r w:rsidR="00BA103D" w:rsidRPr="003D7D55">
        <w:rPr>
          <w:rFonts w:ascii="Arial" w:eastAsia="Arial" w:hAnsi="Arial" w:cs="Arial"/>
          <w:sz w:val="20"/>
          <w:szCs w:val="20"/>
        </w:rPr>
        <w:t xml:space="preserve"> na del</w:t>
      </w:r>
      <w:r w:rsidR="00121B46" w:rsidRPr="003D7D55">
        <w:rPr>
          <w:rFonts w:ascii="Arial" w:eastAsia="Arial" w:hAnsi="Arial" w:cs="Arial"/>
          <w:sz w:val="20"/>
          <w:szCs w:val="20"/>
        </w:rPr>
        <w:t>u</w:t>
      </w:r>
      <w:r w:rsidR="00FE2DE4" w:rsidRPr="003D7D55">
        <w:rPr>
          <w:rFonts w:ascii="Arial" w:eastAsia="Arial" w:hAnsi="Arial" w:cs="Arial"/>
          <w:sz w:val="20"/>
          <w:szCs w:val="20"/>
        </w:rPr>
        <w:t>,</w:t>
      </w:r>
      <w:r w:rsidR="00700F34" w:rsidRPr="003D7D55">
        <w:rPr>
          <w:rFonts w:ascii="Arial" w:eastAsia="Arial" w:hAnsi="Arial" w:cs="Arial"/>
          <w:sz w:val="20"/>
          <w:szCs w:val="20"/>
        </w:rPr>
        <w:t>«</w:t>
      </w:r>
      <w:r w:rsidR="00324208" w:rsidRPr="003D7D55">
        <w:rPr>
          <w:rFonts w:ascii="Arial" w:eastAsia="Arial" w:hAnsi="Arial" w:cs="Arial"/>
          <w:sz w:val="20"/>
          <w:szCs w:val="20"/>
        </w:rPr>
        <w:t>;</w:t>
      </w:r>
    </w:p>
    <w:p w14:paraId="5FB24585" w14:textId="0EBCE26F" w:rsidR="004D4935" w:rsidRPr="003D7D55" w:rsidRDefault="004D4935" w:rsidP="00FE1750">
      <w:pPr>
        <w:pStyle w:val="Odstavekseznama"/>
        <w:numPr>
          <w:ilvl w:val="0"/>
          <w:numId w:val="19"/>
        </w:numPr>
        <w:spacing w:after="0"/>
        <w:jc w:val="both"/>
        <w:rPr>
          <w:rFonts w:ascii="Arial" w:eastAsia="Arial" w:hAnsi="Arial" w:cs="Arial"/>
          <w:sz w:val="20"/>
          <w:szCs w:val="20"/>
        </w:rPr>
      </w:pPr>
      <w:r w:rsidRPr="003D7D55">
        <w:rPr>
          <w:rFonts w:ascii="Arial" w:eastAsia="Arial" w:hAnsi="Arial" w:cs="Arial"/>
          <w:sz w:val="20"/>
          <w:szCs w:val="20"/>
        </w:rPr>
        <w:t xml:space="preserve">dosedanje 14. </w:t>
      </w:r>
      <w:r w:rsidR="0099451E" w:rsidRPr="003D7D55">
        <w:rPr>
          <w:rFonts w:ascii="Arial" w:eastAsia="Arial" w:hAnsi="Arial" w:cs="Arial"/>
          <w:sz w:val="20"/>
          <w:szCs w:val="20"/>
        </w:rPr>
        <w:t>do 18. točka postanejo 15. do 19. točka.</w:t>
      </w:r>
    </w:p>
    <w:p w14:paraId="59AC499D" w14:textId="24F7E978" w:rsidR="005210CD" w:rsidRPr="003D7D55" w:rsidRDefault="005210CD" w:rsidP="005F7814">
      <w:pPr>
        <w:spacing w:after="0"/>
        <w:jc w:val="both"/>
        <w:rPr>
          <w:rFonts w:ascii="Arial" w:eastAsia="Arial" w:hAnsi="Arial" w:cs="Arial"/>
          <w:sz w:val="20"/>
          <w:szCs w:val="20"/>
        </w:rPr>
      </w:pPr>
    </w:p>
    <w:p w14:paraId="55C46155" w14:textId="61EEB82F" w:rsidR="00DD24AF" w:rsidRPr="003D7D55" w:rsidRDefault="00DD24AF" w:rsidP="005F7814">
      <w:pPr>
        <w:spacing w:after="0"/>
        <w:jc w:val="both"/>
        <w:rPr>
          <w:rFonts w:ascii="Arial" w:eastAsia="Arial" w:hAnsi="Arial" w:cs="Arial"/>
          <w:sz w:val="20"/>
          <w:szCs w:val="20"/>
        </w:rPr>
      </w:pPr>
      <w:r w:rsidRPr="003D7D55">
        <w:rPr>
          <w:rFonts w:ascii="Arial" w:eastAsia="Arial" w:hAnsi="Arial" w:cs="Arial"/>
          <w:sz w:val="20"/>
          <w:szCs w:val="20"/>
        </w:rPr>
        <w:t>Za tretjim odstavkom se doda nov četrti odstavek, ki se glasi:</w:t>
      </w:r>
    </w:p>
    <w:p w14:paraId="37AF27C1" w14:textId="1578C520" w:rsidR="00DD24AF" w:rsidRPr="003D7D55" w:rsidRDefault="00DD24AF" w:rsidP="005F7814">
      <w:pPr>
        <w:spacing w:after="0"/>
        <w:jc w:val="both"/>
        <w:rPr>
          <w:rFonts w:ascii="Arial" w:eastAsia="Arial" w:hAnsi="Arial" w:cs="Arial"/>
          <w:sz w:val="20"/>
          <w:szCs w:val="20"/>
        </w:rPr>
      </w:pPr>
      <w:r w:rsidRPr="003D7D55">
        <w:rPr>
          <w:rFonts w:ascii="Arial" w:eastAsia="Arial" w:hAnsi="Arial" w:cs="Arial"/>
          <w:sz w:val="20"/>
          <w:szCs w:val="20"/>
        </w:rPr>
        <w:t>»Podatki iz 14. točke tretjega odstavka se vodijo tudi za</w:t>
      </w:r>
      <w:r w:rsidR="00CE3AAB" w:rsidRPr="003D7D55">
        <w:rPr>
          <w:rFonts w:ascii="Arial" w:eastAsia="Arial" w:hAnsi="Arial" w:cs="Arial"/>
          <w:sz w:val="20"/>
          <w:szCs w:val="20"/>
        </w:rPr>
        <w:t xml:space="preserve"> ostale</w:t>
      </w:r>
      <w:r w:rsidRPr="003D7D55">
        <w:rPr>
          <w:rFonts w:ascii="Arial" w:eastAsia="Arial" w:hAnsi="Arial" w:cs="Arial"/>
          <w:sz w:val="20"/>
          <w:szCs w:val="20"/>
        </w:rPr>
        <w:t xml:space="preserve"> </w:t>
      </w:r>
      <w:r w:rsidR="00CE3AAB" w:rsidRPr="003D7D55">
        <w:rPr>
          <w:rFonts w:ascii="Arial" w:eastAsia="Arial" w:hAnsi="Arial" w:cs="Arial"/>
          <w:sz w:val="20"/>
          <w:szCs w:val="20"/>
        </w:rPr>
        <w:t xml:space="preserve">zaposlene, ki neposredno sodelujejo </w:t>
      </w:r>
      <w:r w:rsidR="00A3645A" w:rsidRPr="003D7D55">
        <w:rPr>
          <w:rFonts w:ascii="Arial" w:eastAsia="Arial" w:hAnsi="Arial" w:cs="Arial"/>
          <w:sz w:val="20"/>
          <w:szCs w:val="20"/>
        </w:rPr>
        <w:t xml:space="preserve">pri izvajanju </w:t>
      </w:r>
      <w:r w:rsidR="00CE3AAB" w:rsidRPr="003D7D55">
        <w:rPr>
          <w:rFonts w:ascii="Arial" w:eastAsia="Arial" w:hAnsi="Arial" w:cs="Arial"/>
          <w:sz w:val="20"/>
          <w:szCs w:val="20"/>
        </w:rPr>
        <w:t>pedagoške</w:t>
      </w:r>
      <w:r w:rsidR="00A3645A" w:rsidRPr="003D7D55">
        <w:rPr>
          <w:rFonts w:ascii="Arial" w:eastAsia="Arial" w:hAnsi="Arial" w:cs="Arial"/>
          <w:sz w:val="20"/>
          <w:szCs w:val="20"/>
        </w:rPr>
        <w:t xml:space="preserve">ga </w:t>
      </w:r>
      <w:r w:rsidR="00CE3AAB" w:rsidRPr="003D7D55">
        <w:rPr>
          <w:rFonts w:ascii="Arial" w:eastAsia="Arial" w:hAnsi="Arial" w:cs="Arial"/>
          <w:sz w:val="20"/>
          <w:szCs w:val="20"/>
        </w:rPr>
        <w:t>proces</w:t>
      </w:r>
      <w:r w:rsidR="00A3645A" w:rsidRPr="003D7D55">
        <w:rPr>
          <w:rFonts w:ascii="Arial" w:eastAsia="Arial" w:hAnsi="Arial" w:cs="Arial"/>
          <w:sz w:val="20"/>
          <w:szCs w:val="20"/>
        </w:rPr>
        <w:t>a, znanstvenoraziskovalne in umetniške dejavnosti</w:t>
      </w:r>
      <w:r w:rsidR="00CE3AAB" w:rsidRPr="003D7D55">
        <w:rPr>
          <w:rFonts w:ascii="Arial" w:eastAsia="Arial" w:hAnsi="Arial" w:cs="Arial"/>
          <w:sz w:val="20"/>
          <w:szCs w:val="20"/>
        </w:rPr>
        <w:t>.«.</w:t>
      </w:r>
    </w:p>
    <w:p w14:paraId="062DAF62" w14:textId="4C0060E1" w:rsidR="00480855" w:rsidRPr="003D7D55" w:rsidRDefault="00480855" w:rsidP="005F7814">
      <w:pPr>
        <w:spacing w:after="0"/>
        <w:jc w:val="both"/>
        <w:rPr>
          <w:rFonts w:ascii="Arial" w:eastAsia="Arial" w:hAnsi="Arial" w:cs="Arial"/>
          <w:sz w:val="20"/>
          <w:szCs w:val="20"/>
        </w:rPr>
      </w:pPr>
    </w:p>
    <w:p w14:paraId="4591789F" w14:textId="59F6E730" w:rsidR="00480855" w:rsidRDefault="00480855" w:rsidP="005F7814">
      <w:pPr>
        <w:spacing w:after="0"/>
        <w:jc w:val="both"/>
        <w:rPr>
          <w:rFonts w:ascii="Arial" w:eastAsia="Arial" w:hAnsi="Arial" w:cs="Arial"/>
          <w:sz w:val="20"/>
          <w:szCs w:val="20"/>
        </w:rPr>
      </w:pPr>
      <w:r w:rsidRPr="003D7D55">
        <w:rPr>
          <w:rFonts w:ascii="Arial" w:eastAsia="Arial" w:hAnsi="Arial" w:cs="Arial"/>
          <w:sz w:val="20"/>
          <w:szCs w:val="20"/>
        </w:rPr>
        <w:t>Dosedanji četrti do sedmi odstavek postanejo peti do osmi odstavek.</w:t>
      </w:r>
    </w:p>
    <w:p w14:paraId="0334FFBD" w14:textId="237D2BB5" w:rsidR="00A40A7B" w:rsidRDefault="00A40A7B" w:rsidP="005F7814">
      <w:pPr>
        <w:spacing w:after="0"/>
        <w:jc w:val="both"/>
        <w:rPr>
          <w:rFonts w:ascii="Arial" w:eastAsia="Arial" w:hAnsi="Arial" w:cs="Arial"/>
          <w:sz w:val="20"/>
          <w:szCs w:val="20"/>
        </w:rPr>
      </w:pPr>
    </w:p>
    <w:p w14:paraId="140278D4" w14:textId="3DE207BA" w:rsidR="00374DE7" w:rsidRDefault="00374DE7" w:rsidP="005F7814">
      <w:pPr>
        <w:spacing w:after="0"/>
        <w:jc w:val="both"/>
        <w:rPr>
          <w:rFonts w:ascii="Arial" w:eastAsia="Arial" w:hAnsi="Arial" w:cs="Arial"/>
          <w:sz w:val="20"/>
          <w:szCs w:val="20"/>
        </w:rPr>
      </w:pPr>
    </w:p>
    <w:p w14:paraId="234F3294" w14:textId="77777777" w:rsidR="00374DE7" w:rsidRDefault="00374DE7" w:rsidP="005F7814">
      <w:pPr>
        <w:spacing w:after="0"/>
        <w:jc w:val="both"/>
        <w:rPr>
          <w:rFonts w:ascii="Arial" w:eastAsia="Arial" w:hAnsi="Arial" w:cs="Arial"/>
          <w:sz w:val="20"/>
          <w:szCs w:val="20"/>
        </w:rPr>
      </w:pPr>
    </w:p>
    <w:p w14:paraId="07871E9D" w14:textId="3E2F30AE" w:rsidR="00A40A7B" w:rsidRPr="00FE1750" w:rsidRDefault="00A40A7B" w:rsidP="00A40A7B">
      <w:pPr>
        <w:pStyle w:val="Odstavekseznama"/>
        <w:numPr>
          <w:ilvl w:val="0"/>
          <w:numId w:val="17"/>
        </w:numPr>
        <w:spacing w:after="0"/>
        <w:jc w:val="center"/>
        <w:rPr>
          <w:rFonts w:ascii="Arial" w:eastAsia="Arial" w:hAnsi="Arial" w:cs="Arial"/>
          <w:sz w:val="20"/>
          <w:szCs w:val="20"/>
        </w:rPr>
      </w:pPr>
      <w:r>
        <w:rPr>
          <w:rFonts w:ascii="Arial" w:eastAsia="Arial" w:hAnsi="Arial" w:cs="Arial"/>
          <w:sz w:val="20"/>
          <w:szCs w:val="20"/>
        </w:rPr>
        <w:lastRenderedPageBreak/>
        <w:t>člen</w:t>
      </w:r>
    </w:p>
    <w:p w14:paraId="325E5215" w14:textId="77777777" w:rsidR="00A40A7B" w:rsidRDefault="00A40A7B" w:rsidP="005F7814">
      <w:pPr>
        <w:spacing w:after="0"/>
        <w:jc w:val="both"/>
        <w:rPr>
          <w:rFonts w:ascii="Arial" w:eastAsia="Arial" w:hAnsi="Arial" w:cs="Arial"/>
          <w:sz w:val="20"/>
          <w:szCs w:val="20"/>
        </w:rPr>
      </w:pPr>
    </w:p>
    <w:p w14:paraId="1D31E1D9" w14:textId="58077D4A"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V 81.b členu se </w:t>
      </w:r>
      <w:r w:rsidR="00253DD3" w:rsidRPr="00A34F5F">
        <w:rPr>
          <w:rFonts w:ascii="Arial" w:eastAsia="Arial" w:hAnsi="Arial" w:cs="Arial"/>
          <w:sz w:val="20"/>
          <w:szCs w:val="20"/>
        </w:rPr>
        <w:t xml:space="preserve">za tretjim odstavkom </w:t>
      </w:r>
      <w:r w:rsidRPr="00A34F5F">
        <w:rPr>
          <w:rFonts w:ascii="Arial" w:eastAsia="Arial" w:hAnsi="Arial" w:cs="Arial"/>
          <w:sz w:val="20"/>
          <w:szCs w:val="20"/>
        </w:rPr>
        <w:t>doda nov četrti odstavek, ki se glasi:</w:t>
      </w:r>
    </w:p>
    <w:p w14:paraId="10D392E5" w14:textId="6105B77C"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»Podatke za evidenco iz prvega odstavka tega člena visokošolski zavodi in študentski domovi pridobijo od študenta oziroma iz </w:t>
      </w:r>
      <w:proofErr w:type="spellStart"/>
      <w:r w:rsidRPr="00A34F5F">
        <w:rPr>
          <w:rFonts w:ascii="Arial" w:eastAsia="Arial" w:hAnsi="Arial" w:cs="Arial"/>
          <w:sz w:val="20"/>
          <w:szCs w:val="20"/>
        </w:rPr>
        <w:t>eVŠ</w:t>
      </w:r>
      <w:proofErr w:type="spellEnd"/>
      <w:r w:rsidRPr="00A34F5F">
        <w:rPr>
          <w:rFonts w:ascii="Arial" w:eastAsia="Arial" w:hAnsi="Arial" w:cs="Arial"/>
          <w:sz w:val="20"/>
          <w:szCs w:val="20"/>
        </w:rPr>
        <w:t xml:space="preserve"> s povezovanjem zbirk.«. </w:t>
      </w:r>
    </w:p>
    <w:p w14:paraId="458A054B" w14:textId="3BA54884"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FA52796" w14:textId="6E6F6ED3" w:rsidR="6F892236" w:rsidRDefault="00E37067" w:rsidP="005F7814">
      <w:pPr>
        <w:spacing w:after="0"/>
        <w:jc w:val="both"/>
        <w:rPr>
          <w:rFonts w:ascii="Arial" w:eastAsia="Arial" w:hAnsi="Arial" w:cs="Arial"/>
          <w:sz w:val="20"/>
          <w:szCs w:val="20"/>
        </w:rPr>
      </w:pPr>
      <w:r w:rsidRPr="00A34F5F">
        <w:rPr>
          <w:rFonts w:ascii="Arial" w:eastAsia="Arial" w:hAnsi="Arial" w:cs="Arial"/>
          <w:sz w:val="20"/>
          <w:szCs w:val="20"/>
        </w:rPr>
        <w:t>Do</w:t>
      </w:r>
      <w:r w:rsidR="00987B3F">
        <w:rPr>
          <w:rFonts w:ascii="Arial" w:eastAsia="Arial" w:hAnsi="Arial" w:cs="Arial"/>
          <w:sz w:val="20"/>
          <w:szCs w:val="20"/>
        </w:rPr>
        <w:t>sedanji</w:t>
      </w:r>
      <w:r w:rsidRPr="00A34F5F">
        <w:rPr>
          <w:rFonts w:ascii="Arial" w:eastAsia="Arial" w:hAnsi="Arial" w:cs="Arial"/>
          <w:sz w:val="20"/>
          <w:szCs w:val="20"/>
        </w:rPr>
        <w:t xml:space="preserve"> </w:t>
      </w:r>
      <w:r w:rsidR="6F892236" w:rsidRPr="00A34F5F">
        <w:rPr>
          <w:rFonts w:ascii="Arial" w:eastAsia="Arial" w:hAnsi="Arial" w:cs="Arial"/>
          <w:sz w:val="20"/>
          <w:szCs w:val="20"/>
        </w:rPr>
        <w:t>četrti odstavek postane peti odstavek.</w:t>
      </w:r>
    </w:p>
    <w:p w14:paraId="61C1F7DF" w14:textId="77777777" w:rsidR="0099451E" w:rsidRPr="00A34F5F" w:rsidRDefault="0099451E" w:rsidP="005F7814">
      <w:pPr>
        <w:spacing w:after="0"/>
        <w:jc w:val="both"/>
        <w:rPr>
          <w:rFonts w:ascii="Arial" w:eastAsia="Arial" w:hAnsi="Arial" w:cs="Arial"/>
          <w:sz w:val="20"/>
          <w:szCs w:val="20"/>
        </w:rPr>
      </w:pPr>
    </w:p>
    <w:p w14:paraId="2E559DC7" w14:textId="37196F68"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4F052BD3" w14:textId="72D22C7C" w:rsidR="6F892236" w:rsidRPr="00A34F5F" w:rsidRDefault="6F892236" w:rsidP="005F7814">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42034030" w14:textId="21F341A8"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1B79043C" w14:textId="3E05F7CD" w:rsidR="0093786E"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V 81.e členu </w:t>
      </w:r>
      <w:r w:rsidR="0093786E">
        <w:rPr>
          <w:rFonts w:ascii="Arial" w:eastAsia="Arial" w:hAnsi="Arial" w:cs="Arial"/>
          <w:sz w:val="20"/>
          <w:szCs w:val="20"/>
        </w:rPr>
        <w:t>v prvem odstavku:</w:t>
      </w:r>
    </w:p>
    <w:p w14:paraId="107C5DAD" w14:textId="63783142" w:rsidR="6F892236" w:rsidRPr="00270D49" w:rsidRDefault="0093786E" w:rsidP="00270D49">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 xml:space="preserve">se </w:t>
      </w:r>
      <w:r w:rsidR="6F892236" w:rsidRPr="00270D49">
        <w:rPr>
          <w:rFonts w:ascii="Arial" w:eastAsia="Arial" w:hAnsi="Arial" w:cs="Arial"/>
          <w:sz w:val="20"/>
          <w:szCs w:val="20"/>
        </w:rPr>
        <w:t xml:space="preserve">12. točka spremeni tako, da se glasi: </w:t>
      </w:r>
    </w:p>
    <w:p w14:paraId="6EB4A3FA" w14:textId="77777777" w:rsidR="0093786E"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»12. enolični identifikator in ime dela programa (smeri, modula),«</w:t>
      </w:r>
      <w:r w:rsidR="0093786E">
        <w:rPr>
          <w:rFonts w:ascii="Arial" w:eastAsia="Arial" w:hAnsi="Arial" w:cs="Arial"/>
          <w:sz w:val="20"/>
          <w:szCs w:val="20"/>
        </w:rPr>
        <w:t>;</w:t>
      </w:r>
    </w:p>
    <w:p w14:paraId="2EF9638A" w14:textId="0EDCE9C0" w:rsidR="0093786E" w:rsidRPr="0093786E" w:rsidRDefault="0093786E" w:rsidP="0093786E">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 xml:space="preserve">se </w:t>
      </w:r>
      <w:r w:rsidRPr="0093786E">
        <w:rPr>
          <w:rFonts w:ascii="Arial" w:eastAsia="Arial" w:hAnsi="Arial" w:cs="Arial"/>
          <w:sz w:val="20"/>
          <w:szCs w:val="20"/>
        </w:rPr>
        <w:t>19. točka se spremeni tako, da se glasi:</w:t>
      </w:r>
    </w:p>
    <w:p w14:paraId="306C6C51" w14:textId="1FC3E2C8" w:rsidR="0093786E" w:rsidRPr="00270D49" w:rsidRDefault="0093786E" w:rsidP="00270D49">
      <w:pPr>
        <w:spacing w:after="0"/>
        <w:jc w:val="both"/>
        <w:rPr>
          <w:rFonts w:ascii="Arial" w:eastAsia="Arial" w:hAnsi="Arial" w:cs="Arial"/>
          <w:sz w:val="20"/>
          <w:szCs w:val="20"/>
        </w:rPr>
      </w:pPr>
      <w:r w:rsidRPr="00270D49">
        <w:rPr>
          <w:rFonts w:ascii="Arial" w:eastAsia="Arial" w:hAnsi="Arial" w:cs="Arial"/>
          <w:sz w:val="20"/>
          <w:szCs w:val="20"/>
        </w:rPr>
        <w:t xml:space="preserve">»19. datum in vrsta vpisa v letnik ter študijsko leto, ko je študent vpisan, ter podatek o tem, ali gre za vzporedni študij,«; </w:t>
      </w:r>
    </w:p>
    <w:p w14:paraId="512EEA70" w14:textId="4D7DCDB1" w:rsidR="0093786E" w:rsidRPr="0093786E" w:rsidRDefault="0093786E" w:rsidP="0093786E">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 xml:space="preserve">se </w:t>
      </w:r>
      <w:r w:rsidRPr="0093786E">
        <w:rPr>
          <w:rFonts w:ascii="Arial" w:eastAsia="Arial" w:hAnsi="Arial" w:cs="Arial"/>
          <w:sz w:val="20"/>
          <w:szCs w:val="20"/>
        </w:rPr>
        <w:t>21. točka se spremeni tako, da se glasi:</w:t>
      </w:r>
    </w:p>
    <w:p w14:paraId="0FE4B431" w14:textId="72F4B319" w:rsidR="0093786E" w:rsidRPr="00270D49" w:rsidRDefault="0093786E" w:rsidP="00270D49">
      <w:pPr>
        <w:spacing w:after="0"/>
        <w:jc w:val="both"/>
        <w:rPr>
          <w:rFonts w:ascii="Arial" w:eastAsia="Arial" w:hAnsi="Arial" w:cs="Arial"/>
          <w:sz w:val="20"/>
          <w:szCs w:val="20"/>
        </w:rPr>
      </w:pPr>
      <w:r w:rsidRPr="00270D49">
        <w:rPr>
          <w:rFonts w:ascii="Arial" w:eastAsia="Arial" w:hAnsi="Arial" w:cs="Arial"/>
          <w:sz w:val="20"/>
          <w:szCs w:val="20"/>
        </w:rPr>
        <w:t xml:space="preserve">»21. datum dokončanja študija in jezik, v katerem je bila izobrazba dosežena,«; </w:t>
      </w:r>
    </w:p>
    <w:p w14:paraId="1EF6A0F5" w14:textId="154B3BC5" w:rsidR="0093786E" w:rsidRPr="0093786E" w:rsidRDefault="0093786E" w:rsidP="0093786E">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 xml:space="preserve">se </w:t>
      </w:r>
      <w:r w:rsidRPr="0093786E">
        <w:rPr>
          <w:rFonts w:ascii="Arial" w:eastAsia="Arial" w:hAnsi="Arial" w:cs="Arial"/>
          <w:sz w:val="20"/>
          <w:szCs w:val="20"/>
        </w:rPr>
        <w:t>22. točka se spremeni tako, da se glasi:</w:t>
      </w:r>
    </w:p>
    <w:p w14:paraId="76899A23" w14:textId="77777777" w:rsidR="0093786E" w:rsidRPr="00270D49" w:rsidRDefault="0093786E" w:rsidP="00270D49">
      <w:pPr>
        <w:spacing w:after="0"/>
        <w:jc w:val="both"/>
        <w:rPr>
          <w:rFonts w:ascii="Arial" w:eastAsia="Arial" w:hAnsi="Arial" w:cs="Arial"/>
          <w:sz w:val="20"/>
          <w:szCs w:val="20"/>
        </w:rPr>
      </w:pPr>
      <w:r w:rsidRPr="00270D49">
        <w:rPr>
          <w:rFonts w:ascii="Arial" w:eastAsia="Arial" w:hAnsi="Arial" w:cs="Arial"/>
          <w:sz w:val="20"/>
          <w:szCs w:val="20"/>
        </w:rPr>
        <w:t>»22. podatek o tem, ali je študentu priznano podaljšanje statusa študenta in na kateri pravni podlagi,«.</w:t>
      </w:r>
    </w:p>
    <w:p w14:paraId="5B66EA8E" w14:textId="35C4A02E" w:rsidR="0093786E" w:rsidRPr="0093786E" w:rsidRDefault="0093786E" w:rsidP="0093786E">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se z</w:t>
      </w:r>
      <w:r w:rsidRPr="0093786E">
        <w:rPr>
          <w:rFonts w:ascii="Arial" w:eastAsia="Arial" w:hAnsi="Arial" w:cs="Arial"/>
          <w:sz w:val="20"/>
          <w:szCs w:val="20"/>
        </w:rPr>
        <w:t>a 24. točko se doda nova 25. točka, ki se glasi:</w:t>
      </w:r>
    </w:p>
    <w:p w14:paraId="1641399B" w14:textId="77777777" w:rsidR="0093786E" w:rsidRPr="00270D49" w:rsidRDefault="0093786E" w:rsidP="00270D49">
      <w:pPr>
        <w:spacing w:after="0"/>
        <w:jc w:val="both"/>
        <w:rPr>
          <w:rFonts w:ascii="Arial" w:eastAsia="Arial" w:hAnsi="Arial" w:cs="Arial"/>
          <w:sz w:val="20"/>
          <w:szCs w:val="20"/>
        </w:rPr>
      </w:pPr>
      <w:r w:rsidRPr="00270D49">
        <w:rPr>
          <w:rFonts w:ascii="Arial" w:eastAsia="Arial" w:hAnsi="Arial" w:cs="Arial"/>
          <w:sz w:val="20"/>
          <w:szCs w:val="20"/>
        </w:rPr>
        <w:t>»25. evropska študentska identiteta,«.</w:t>
      </w:r>
    </w:p>
    <w:p w14:paraId="6DEB33B1" w14:textId="327F5DC2" w:rsidR="0093786E" w:rsidRPr="0093786E" w:rsidRDefault="0093786E" w:rsidP="0093786E">
      <w:pPr>
        <w:pStyle w:val="Odstavekseznama"/>
        <w:numPr>
          <w:ilvl w:val="0"/>
          <w:numId w:val="19"/>
        </w:numPr>
        <w:spacing w:after="0"/>
        <w:jc w:val="both"/>
        <w:rPr>
          <w:rFonts w:ascii="Arial" w:eastAsia="Arial" w:hAnsi="Arial" w:cs="Arial"/>
          <w:sz w:val="20"/>
          <w:szCs w:val="20"/>
        </w:rPr>
      </w:pPr>
      <w:r>
        <w:rPr>
          <w:rFonts w:ascii="Arial" w:eastAsia="Arial" w:hAnsi="Arial" w:cs="Arial"/>
          <w:sz w:val="20"/>
          <w:szCs w:val="20"/>
        </w:rPr>
        <w:t>d</w:t>
      </w:r>
      <w:r w:rsidRPr="0093786E">
        <w:rPr>
          <w:rFonts w:ascii="Arial" w:eastAsia="Arial" w:hAnsi="Arial" w:cs="Arial"/>
          <w:sz w:val="20"/>
          <w:szCs w:val="20"/>
        </w:rPr>
        <w:t>osedanja 25. točka postane 26. točka.</w:t>
      </w:r>
    </w:p>
    <w:p w14:paraId="0E1B32AF" w14:textId="394DA607" w:rsidR="6F892236" w:rsidRPr="00A34F5F" w:rsidRDefault="6F892236" w:rsidP="005F7814">
      <w:pPr>
        <w:spacing w:after="0"/>
        <w:jc w:val="both"/>
        <w:rPr>
          <w:rFonts w:ascii="Arial" w:eastAsia="Arial" w:hAnsi="Arial" w:cs="Arial"/>
          <w:sz w:val="20"/>
          <w:szCs w:val="20"/>
        </w:rPr>
      </w:pPr>
    </w:p>
    <w:p w14:paraId="416229C6" w14:textId="1B8FB307"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FE7FED9" w14:textId="4D33A03F" w:rsidR="6F892236" w:rsidRPr="00A34F5F" w:rsidRDefault="6F892236" w:rsidP="005F7814">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653B4399" w14:textId="2E91E0E6"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66BB2BCB" w14:textId="77777777" w:rsidR="0093786E"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V 81.g členu </w:t>
      </w:r>
      <w:r w:rsidR="0093786E">
        <w:rPr>
          <w:rFonts w:ascii="Arial" w:eastAsia="Arial" w:hAnsi="Arial" w:cs="Arial"/>
          <w:sz w:val="20"/>
          <w:szCs w:val="20"/>
        </w:rPr>
        <w:t xml:space="preserve">v prvem odstavku </w:t>
      </w:r>
      <w:r w:rsidRPr="00A34F5F">
        <w:rPr>
          <w:rFonts w:ascii="Arial" w:eastAsia="Arial" w:hAnsi="Arial" w:cs="Arial"/>
          <w:sz w:val="20"/>
          <w:szCs w:val="20"/>
        </w:rPr>
        <w:t>se</w:t>
      </w:r>
      <w:r w:rsidR="0093786E">
        <w:rPr>
          <w:rFonts w:ascii="Arial" w:eastAsia="Arial" w:hAnsi="Arial" w:cs="Arial"/>
          <w:sz w:val="20"/>
          <w:szCs w:val="20"/>
        </w:rPr>
        <w:t>:</w:t>
      </w:r>
    </w:p>
    <w:p w14:paraId="7717F26D" w14:textId="37E67D11" w:rsidR="6F892236" w:rsidRPr="00270D49" w:rsidRDefault="6F892236" w:rsidP="00270D49">
      <w:pPr>
        <w:pStyle w:val="Odstavekseznama"/>
        <w:numPr>
          <w:ilvl w:val="0"/>
          <w:numId w:val="19"/>
        </w:numPr>
        <w:spacing w:after="0"/>
        <w:jc w:val="both"/>
        <w:rPr>
          <w:rFonts w:ascii="Arial" w:eastAsia="Arial" w:hAnsi="Arial" w:cs="Arial"/>
          <w:sz w:val="20"/>
          <w:szCs w:val="20"/>
        </w:rPr>
      </w:pPr>
      <w:r w:rsidRPr="00270D49">
        <w:rPr>
          <w:rFonts w:ascii="Arial" w:eastAsia="Arial" w:hAnsi="Arial" w:cs="Arial"/>
          <w:sz w:val="20"/>
          <w:szCs w:val="20"/>
        </w:rPr>
        <w:t>11. točka spremeni tako, da se glasi:</w:t>
      </w:r>
    </w:p>
    <w:p w14:paraId="2C3A2A69" w14:textId="77777777" w:rsidR="0093786E"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»11. ime visokošolskega zavoda ali višje strokovne šole, </w:t>
      </w:r>
      <w:r w:rsidR="00710619">
        <w:rPr>
          <w:rFonts w:ascii="Arial" w:eastAsia="Arial" w:hAnsi="Arial" w:cs="Arial"/>
          <w:sz w:val="20"/>
          <w:szCs w:val="20"/>
        </w:rPr>
        <w:t>kamor</w:t>
      </w:r>
      <w:r w:rsidR="008E653B" w:rsidRPr="00A34F5F">
        <w:rPr>
          <w:rFonts w:ascii="Arial" w:eastAsia="Arial" w:hAnsi="Arial" w:cs="Arial"/>
          <w:sz w:val="20"/>
          <w:szCs w:val="20"/>
        </w:rPr>
        <w:t xml:space="preserve"> </w:t>
      </w:r>
      <w:r w:rsidRPr="00A34F5F">
        <w:rPr>
          <w:rFonts w:ascii="Arial" w:eastAsia="Arial" w:hAnsi="Arial" w:cs="Arial"/>
          <w:sz w:val="20"/>
          <w:szCs w:val="20"/>
        </w:rPr>
        <w:t>je prijavljen oziroma vpisan,«</w:t>
      </w:r>
      <w:r w:rsidR="0093786E">
        <w:rPr>
          <w:rFonts w:ascii="Arial" w:eastAsia="Arial" w:hAnsi="Arial" w:cs="Arial"/>
          <w:sz w:val="20"/>
          <w:szCs w:val="20"/>
        </w:rPr>
        <w:t>;</w:t>
      </w:r>
    </w:p>
    <w:p w14:paraId="631C4EBC" w14:textId="77777777" w:rsidR="0093786E" w:rsidRPr="0093786E" w:rsidRDefault="0093786E" w:rsidP="0093786E">
      <w:pPr>
        <w:pStyle w:val="Odstavekseznama"/>
        <w:numPr>
          <w:ilvl w:val="0"/>
          <w:numId w:val="19"/>
        </w:numPr>
        <w:spacing w:after="0"/>
        <w:jc w:val="both"/>
        <w:rPr>
          <w:rFonts w:ascii="Arial" w:eastAsia="Arial" w:hAnsi="Arial" w:cs="Arial"/>
          <w:sz w:val="20"/>
          <w:szCs w:val="20"/>
        </w:rPr>
      </w:pPr>
      <w:r w:rsidRPr="0093786E">
        <w:rPr>
          <w:rFonts w:ascii="Arial" w:eastAsia="Arial" w:hAnsi="Arial" w:cs="Arial"/>
          <w:sz w:val="20"/>
          <w:szCs w:val="20"/>
        </w:rPr>
        <w:t>16. točka se spremeni tako, da se glasi:</w:t>
      </w:r>
    </w:p>
    <w:p w14:paraId="50055BE9" w14:textId="02431030" w:rsidR="0093786E" w:rsidRPr="00270D49" w:rsidRDefault="0093786E" w:rsidP="00270D49">
      <w:pPr>
        <w:spacing w:after="0"/>
        <w:jc w:val="both"/>
        <w:rPr>
          <w:rFonts w:ascii="Arial" w:eastAsia="Arial" w:hAnsi="Arial" w:cs="Arial"/>
          <w:sz w:val="20"/>
          <w:szCs w:val="20"/>
        </w:rPr>
      </w:pPr>
      <w:r w:rsidRPr="00270D49">
        <w:rPr>
          <w:rFonts w:ascii="Arial" w:eastAsia="Arial" w:hAnsi="Arial" w:cs="Arial"/>
          <w:sz w:val="20"/>
          <w:szCs w:val="20"/>
        </w:rPr>
        <w:t>»16. vrsta vpisa (prvi vpis v letnik, ponavljanje letnika, podaljšanje statusa študenta) in podatek, ali gre za vzporedni študij,«</w:t>
      </w:r>
      <w:r>
        <w:rPr>
          <w:rFonts w:ascii="Arial" w:eastAsia="Arial" w:hAnsi="Arial" w:cs="Arial"/>
          <w:sz w:val="20"/>
          <w:szCs w:val="20"/>
        </w:rPr>
        <w:t>;</w:t>
      </w:r>
    </w:p>
    <w:p w14:paraId="50DD0A4F" w14:textId="77777777" w:rsidR="0093786E" w:rsidRPr="0093786E" w:rsidRDefault="0093786E" w:rsidP="0093786E">
      <w:pPr>
        <w:pStyle w:val="Odstavekseznama"/>
        <w:numPr>
          <w:ilvl w:val="0"/>
          <w:numId w:val="19"/>
        </w:numPr>
        <w:spacing w:after="0"/>
        <w:jc w:val="both"/>
        <w:rPr>
          <w:rFonts w:ascii="Arial" w:eastAsia="Arial" w:hAnsi="Arial" w:cs="Arial"/>
          <w:sz w:val="20"/>
          <w:szCs w:val="20"/>
        </w:rPr>
      </w:pPr>
      <w:r w:rsidRPr="0093786E">
        <w:rPr>
          <w:rFonts w:ascii="Arial" w:eastAsia="Arial" w:hAnsi="Arial" w:cs="Arial"/>
          <w:sz w:val="20"/>
          <w:szCs w:val="20"/>
        </w:rPr>
        <w:t xml:space="preserve">28. točka se spremeni tako, da se glasi: </w:t>
      </w:r>
    </w:p>
    <w:p w14:paraId="4AE147C0" w14:textId="77777777" w:rsidR="0093786E" w:rsidRPr="00270D49" w:rsidRDefault="0093786E" w:rsidP="00270D49">
      <w:pPr>
        <w:spacing w:after="0"/>
        <w:jc w:val="both"/>
        <w:rPr>
          <w:rFonts w:ascii="Arial" w:eastAsia="Arial" w:hAnsi="Arial" w:cs="Arial"/>
          <w:sz w:val="20"/>
          <w:szCs w:val="20"/>
        </w:rPr>
      </w:pPr>
      <w:r w:rsidRPr="00270D49">
        <w:rPr>
          <w:rFonts w:ascii="Arial" w:eastAsia="Arial" w:hAnsi="Arial" w:cs="Arial"/>
          <w:sz w:val="20"/>
          <w:szCs w:val="20"/>
        </w:rPr>
        <w:t>»28. o tem, ali uveljavlja dodatno razvrstitveno pravilo, kot ga opredeljuje predpis iz tretjega odstavka 73.b člena tega zakona,«.</w:t>
      </w:r>
    </w:p>
    <w:p w14:paraId="5574BBA6" w14:textId="6197845F" w:rsidR="6F892236" w:rsidRDefault="6F892236" w:rsidP="005F7814">
      <w:pPr>
        <w:spacing w:after="0"/>
        <w:jc w:val="both"/>
        <w:rPr>
          <w:rFonts w:ascii="Arial" w:eastAsia="Arial" w:hAnsi="Arial" w:cs="Arial"/>
          <w:sz w:val="20"/>
          <w:szCs w:val="20"/>
        </w:rPr>
      </w:pPr>
    </w:p>
    <w:p w14:paraId="0CBE1DD6" w14:textId="77777777" w:rsidR="009860E8" w:rsidRDefault="009860E8" w:rsidP="005F7814">
      <w:pPr>
        <w:spacing w:after="0"/>
        <w:jc w:val="both"/>
        <w:rPr>
          <w:rFonts w:ascii="Arial" w:eastAsia="Arial" w:hAnsi="Arial" w:cs="Arial"/>
          <w:sz w:val="20"/>
          <w:szCs w:val="20"/>
        </w:rPr>
      </w:pPr>
    </w:p>
    <w:p w14:paraId="5F80E83B" w14:textId="405E071D" w:rsidR="007B5B3B" w:rsidRPr="00A34F5F" w:rsidRDefault="007B5B3B" w:rsidP="00C12353">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465D68D1" w14:textId="7B7285CA" w:rsidR="007B5B3B" w:rsidRDefault="007B5B3B" w:rsidP="005F7814">
      <w:pPr>
        <w:spacing w:after="0"/>
        <w:jc w:val="both"/>
        <w:rPr>
          <w:rFonts w:ascii="Arial" w:eastAsia="Arial" w:hAnsi="Arial" w:cs="Arial"/>
          <w:sz w:val="20"/>
          <w:szCs w:val="20"/>
        </w:rPr>
      </w:pPr>
    </w:p>
    <w:p w14:paraId="00C32659" w14:textId="3D46413E" w:rsidR="007B5B3B" w:rsidRPr="009860E8" w:rsidRDefault="007B5B3B" w:rsidP="007B5B3B">
      <w:pPr>
        <w:spacing w:after="0"/>
        <w:jc w:val="both"/>
        <w:rPr>
          <w:rFonts w:ascii="Arial" w:eastAsia="Arial" w:hAnsi="Arial" w:cs="Arial"/>
          <w:sz w:val="20"/>
          <w:szCs w:val="20"/>
        </w:rPr>
      </w:pPr>
      <w:r w:rsidRPr="009860E8">
        <w:rPr>
          <w:rFonts w:ascii="Arial" w:eastAsia="Arial" w:hAnsi="Arial" w:cs="Arial"/>
          <w:sz w:val="20"/>
          <w:szCs w:val="20"/>
        </w:rPr>
        <w:t>V 81.h členu se v prvem odstavku 6. točka spremeni tako, da se glasi:</w:t>
      </w:r>
    </w:p>
    <w:p w14:paraId="59A2DB1A" w14:textId="7D7C50AB" w:rsidR="007B5B3B" w:rsidRPr="009860E8" w:rsidRDefault="007B5B3B" w:rsidP="007B5B3B">
      <w:pPr>
        <w:spacing w:after="0"/>
        <w:jc w:val="both"/>
        <w:rPr>
          <w:rFonts w:ascii="Arial" w:eastAsia="Arial" w:hAnsi="Arial" w:cs="Arial"/>
          <w:sz w:val="20"/>
          <w:szCs w:val="20"/>
        </w:rPr>
      </w:pPr>
      <w:r w:rsidRPr="009860E8">
        <w:rPr>
          <w:rFonts w:ascii="Arial" w:eastAsia="Arial" w:hAnsi="Arial" w:cs="Arial"/>
          <w:sz w:val="20"/>
          <w:szCs w:val="20"/>
        </w:rPr>
        <w:t>»6. šifra raziskovalca, ki jo dodeli javna agencija, pristojna za znanstvenoraziskovalno dejavnost,«.</w:t>
      </w:r>
    </w:p>
    <w:p w14:paraId="34833D14" w14:textId="77777777" w:rsidR="007B5B3B" w:rsidRPr="00A34F5F" w:rsidRDefault="007B5B3B" w:rsidP="005F7814">
      <w:pPr>
        <w:spacing w:after="0"/>
        <w:jc w:val="both"/>
        <w:rPr>
          <w:rFonts w:ascii="Arial" w:eastAsia="Arial" w:hAnsi="Arial" w:cs="Arial"/>
          <w:sz w:val="20"/>
          <w:szCs w:val="20"/>
        </w:rPr>
      </w:pPr>
    </w:p>
    <w:p w14:paraId="0D26EE4C" w14:textId="799B757F"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4EF0334F" w14:textId="19B18D39" w:rsidR="6F892236" w:rsidRPr="00A34F5F" w:rsidRDefault="6F892236" w:rsidP="00C12353">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5ED7D6D0" w14:textId="3D0D50A6"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5DAE1C6F" w14:textId="3A91AAAE"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V 82. členu se v tretjem odstavku tretji stavek spremeni tako, da se glasi:</w:t>
      </w:r>
    </w:p>
    <w:p w14:paraId="7CABB5FB" w14:textId="1B848464"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»Pri prijavi prijavljenega s kvalificiranim digitalnim potrdilom, z računom </w:t>
      </w:r>
      <w:proofErr w:type="spellStart"/>
      <w:r w:rsidRPr="00A34F5F">
        <w:rPr>
          <w:rFonts w:ascii="Arial" w:eastAsia="Arial" w:hAnsi="Arial" w:cs="Arial"/>
          <w:sz w:val="20"/>
          <w:szCs w:val="20"/>
        </w:rPr>
        <w:t>avtentikacijske</w:t>
      </w:r>
      <w:proofErr w:type="spellEnd"/>
      <w:r w:rsidRPr="00A34F5F">
        <w:rPr>
          <w:rFonts w:ascii="Arial" w:eastAsia="Arial" w:hAnsi="Arial" w:cs="Arial"/>
          <w:sz w:val="20"/>
          <w:szCs w:val="20"/>
        </w:rPr>
        <w:t xml:space="preserve"> in </w:t>
      </w:r>
      <w:proofErr w:type="spellStart"/>
      <w:r w:rsidRPr="00A34F5F">
        <w:rPr>
          <w:rFonts w:ascii="Arial" w:eastAsia="Arial" w:hAnsi="Arial" w:cs="Arial"/>
          <w:sz w:val="20"/>
          <w:szCs w:val="20"/>
        </w:rPr>
        <w:t>avtorizacijske</w:t>
      </w:r>
      <w:proofErr w:type="spellEnd"/>
      <w:r w:rsidRPr="00A34F5F">
        <w:rPr>
          <w:rFonts w:ascii="Arial" w:eastAsia="Arial" w:hAnsi="Arial" w:cs="Arial"/>
          <w:sz w:val="20"/>
          <w:szCs w:val="20"/>
        </w:rPr>
        <w:t xml:space="preserve"> infrastrukture (v nadaljnjem besedilu: AAI-račun) ali na način, da je identiteto prijavitelja mogoče ugotoviti, se podatki iz prejšnjega stavka in podatki, ki se o njem vodijo v </w:t>
      </w:r>
      <w:proofErr w:type="spellStart"/>
      <w:r w:rsidRPr="00A34F5F">
        <w:rPr>
          <w:rFonts w:ascii="Arial" w:eastAsia="Arial" w:hAnsi="Arial" w:cs="Arial"/>
          <w:sz w:val="20"/>
          <w:szCs w:val="20"/>
        </w:rPr>
        <w:t>eVŠ</w:t>
      </w:r>
      <w:proofErr w:type="spellEnd"/>
      <w:r w:rsidRPr="00A34F5F">
        <w:rPr>
          <w:rFonts w:ascii="Arial" w:eastAsia="Arial" w:hAnsi="Arial" w:cs="Arial"/>
          <w:sz w:val="20"/>
          <w:szCs w:val="20"/>
        </w:rPr>
        <w:t>, prijavljenemu prikažejo ob izpolnjevanju elektronske vloge.«.</w:t>
      </w:r>
    </w:p>
    <w:p w14:paraId="216F6445" w14:textId="4039F8D3"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7B5ACC33" w14:textId="15418D15"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V četrtem odstavku se tretji stavek spremeni tako, da se glasi:</w:t>
      </w:r>
    </w:p>
    <w:p w14:paraId="6CBF3B5C" w14:textId="2D3E2A40"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»Pri prijavi prijavljenega s kvalificiranim digitalnim potrdilom, AAI-računom ali na način, da je identiteto prijavitelja mogoče ugotoviti, se podatki iz prejšnjega stavka in podatki, ki se o njem vodijo v </w:t>
      </w:r>
      <w:proofErr w:type="spellStart"/>
      <w:r w:rsidRPr="00A34F5F">
        <w:rPr>
          <w:rFonts w:ascii="Arial" w:eastAsia="Arial" w:hAnsi="Arial" w:cs="Arial"/>
          <w:sz w:val="20"/>
          <w:szCs w:val="20"/>
        </w:rPr>
        <w:t>eVŠ</w:t>
      </w:r>
      <w:proofErr w:type="spellEnd"/>
      <w:r w:rsidRPr="00A34F5F">
        <w:rPr>
          <w:rFonts w:ascii="Arial" w:eastAsia="Arial" w:hAnsi="Arial" w:cs="Arial"/>
          <w:sz w:val="20"/>
          <w:szCs w:val="20"/>
        </w:rPr>
        <w:t>, prijavljenemu prikažejo ob izpolnjevanju elektronske vloge.«.</w:t>
      </w:r>
    </w:p>
    <w:p w14:paraId="0D31362D" w14:textId="00B742C2"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592FBF41" w14:textId="4374F0B2"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lastRenderedPageBreak/>
        <w:t>V petem odstavku se v prvem stavku črta besedil</w:t>
      </w:r>
      <w:r w:rsidR="007C3060" w:rsidRPr="00A34F5F">
        <w:rPr>
          <w:rFonts w:ascii="Arial" w:eastAsia="Arial" w:hAnsi="Arial" w:cs="Arial"/>
          <w:sz w:val="20"/>
          <w:szCs w:val="20"/>
        </w:rPr>
        <w:t xml:space="preserve">o </w:t>
      </w:r>
      <w:r w:rsidRPr="00A34F5F">
        <w:rPr>
          <w:rFonts w:ascii="Arial" w:eastAsia="Arial" w:hAnsi="Arial" w:cs="Arial"/>
          <w:sz w:val="20"/>
          <w:szCs w:val="20"/>
        </w:rPr>
        <w:t>»na način in v obliki, določeni v predpisu iz sedmega odstavka 16. člena tega zakona«.</w:t>
      </w:r>
    </w:p>
    <w:p w14:paraId="787C2988" w14:textId="2E66D9F5"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F410884" w14:textId="2B47F606"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Za desetim odstavkom se dodata nova enajsti in dvanajsti odstavek, ki se glasita:</w:t>
      </w:r>
    </w:p>
    <w:p w14:paraId="4F5A4840" w14:textId="335D00D1"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»Na podlagi elektronske vloge prijave za vpis v </w:t>
      </w:r>
      <w:proofErr w:type="spellStart"/>
      <w:r w:rsidRPr="00A34F5F">
        <w:rPr>
          <w:rFonts w:ascii="Arial" w:eastAsia="Arial" w:hAnsi="Arial" w:cs="Arial"/>
          <w:sz w:val="20"/>
          <w:szCs w:val="20"/>
        </w:rPr>
        <w:t>eVŠ</w:t>
      </w:r>
      <w:proofErr w:type="spellEnd"/>
      <w:r w:rsidRPr="00A34F5F">
        <w:rPr>
          <w:rFonts w:ascii="Arial" w:eastAsia="Arial" w:hAnsi="Arial" w:cs="Arial"/>
          <w:sz w:val="20"/>
          <w:szCs w:val="20"/>
        </w:rPr>
        <w:t xml:space="preserve"> se za izbirni postopek za vpis v visokošolske študijske programe lahko s povezovanjem </w:t>
      </w:r>
      <w:proofErr w:type="spellStart"/>
      <w:r w:rsidRPr="00A34F5F">
        <w:rPr>
          <w:rFonts w:ascii="Arial" w:eastAsia="Arial" w:hAnsi="Arial" w:cs="Arial"/>
          <w:sz w:val="20"/>
          <w:szCs w:val="20"/>
        </w:rPr>
        <w:t>eVŠ</w:t>
      </w:r>
      <w:proofErr w:type="spellEnd"/>
      <w:r w:rsidRPr="00A34F5F">
        <w:rPr>
          <w:rFonts w:ascii="Arial" w:eastAsia="Arial" w:hAnsi="Arial" w:cs="Arial"/>
          <w:sz w:val="20"/>
          <w:szCs w:val="20"/>
        </w:rPr>
        <w:t xml:space="preserve"> in evidenc iz 81. člena tega zakona, ki jih vodijo visokošolski zavodi, na podlagi enotne matične številke občana pridobijo podatki o ocenah oziroma rezultatih študenta, doseženih pri izpitih in drugih študijskih obveznostih.</w:t>
      </w:r>
    </w:p>
    <w:p w14:paraId="438AE04A" w14:textId="36E283C2"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5F47A7D8" w14:textId="11F51391"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Na podlagi elektronske vloge prijave za subvencionirano bivanje ter soglasja vlagatelja in članov njegove družine se za izbirni postopek študentov za subvencionirano bivanje lahko s povezovanjem </w:t>
      </w:r>
      <w:proofErr w:type="spellStart"/>
      <w:r w:rsidRPr="00A34F5F">
        <w:rPr>
          <w:rFonts w:ascii="Arial" w:eastAsia="Arial" w:hAnsi="Arial" w:cs="Arial"/>
          <w:sz w:val="20"/>
          <w:szCs w:val="20"/>
        </w:rPr>
        <w:t>eVŠ</w:t>
      </w:r>
      <w:proofErr w:type="spellEnd"/>
      <w:r w:rsidRPr="00A34F5F">
        <w:rPr>
          <w:rFonts w:ascii="Arial" w:eastAsia="Arial" w:hAnsi="Arial" w:cs="Arial"/>
          <w:sz w:val="20"/>
          <w:szCs w:val="20"/>
        </w:rPr>
        <w:t xml:space="preserve"> in:</w:t>
      </w:r>
    </w:p>
    <w:p w14:paraId="5E813B07" w14:textId="35EA1581" w:rsidR="6F892236" w:rsidRPr="00A34F5F" w:rsidRDefault="6F892236" w:rsidP="005F7814">
      <w:pPr>
        <w:pStyle w:val="Odstavekseznama"/>
        <w:numPr>
          <w:ilvl w:val="0"/>
          <w:numId w:val="1"/>
        </w:numPr>
        <w:spacing w:after="0" w:line="257" w:lineRule="auto"/>
        <w:jc w:val="both"/>
        <w:rPr>
          <w:rFonts w:ascii="Arial" w:eastAsia="Arial" w:hAnsi="Arial" w:cs="Arial"/>
          <w:sz w:val="20"/>
          <w:szCs w:val="20"/>
        </w:rPr>
      </w:pPr>
      <w:r w:rsidRPr="00A34F5F">
        <w:rPr>
          <w:rFonts w:ascii="Arial" w:eastAsia="Arial" w:hAnsi="Arial" w:cs="Arial"/>
          <w:sz w:val="20"/>
          <w:szCs w:val="20"/>
        </w:rPr>
        <w:t xml:space="preserve">evidenc, ki jih vodi Finančna uprava Republike Slovenije, na podlagi davčne številke pridobijo podatki </w:t>
      </w:r>
      <w:r w:rsidR="005F7814" w:rsidRPr="00A34F5F">
        <w:rPr>
          <w:rFonts w:ascii="Arial" w:eastAsia="Arial" w:hAnsi="Arial" w:cs="Arial"/>
          <w:sz w:val="20"/>
          <w:szCs w:val="20"/>
        </w:rPr>
        <w:t xml:space="preserve">o dohodkih </w:t>
      </w:r>
      <w:r w:rsidR="008B35BC">
        <w:rPr>
          <w:rFonts w:ascii="Arial" w:eastAsia="Arial" w:hAnsi="Arial" w:cs="Arial"/>
          <w:sz w:val="20"/>
          <w:szCs w:val="20"/>
        </w:rPr>
        <w:t>v skladu</w:t>
      </w:r>
      <w:r w:rsidR="008B35BC" w:rsidRPr="00A34F5F">
        <w:rPr>
          <w:rFonts w:ascii="Arial" w:eastAsia="Arial" w:hAnsi="Arial" w:cs="Arial"/>
          <w:sz w:val="20"/>
          <w:szCs w:val="20"/>
        </w:rPr>
        <w:t xml:space="preserve"> </w:t>
      </w:r>
      <w:r w:rsidR="005F7814" w:rsidRPr="00A34F5F">
        <w:rPr>
          <w:rFonts w:ascii="Arial" w:eastAsia="Arial" w:hAnsi="Arial" w:cs="Arial"/>
          <w:sz w:val="20"/>
          <w:szCs w:val="20"/>
        </w:rPr>
        <w:t>z zakonom, ki ureja dohodnino, ki niso oproščeni plačila dohodnine, podatk</w:t>
      </w:r>
      <w:r w:rsidR="008B35BC">
        <w:rPr>
          <w:rFonts w:ascii="Arial" w:eastAsia="Arial" w:hAnsi="Arial" w:cs="Arial"/>
          <w:sz w:val="20"/>
          <w:szCs w:val="20"/>
        </w:rPr>
        <w:t>i</w:t>
      </w:r>
      <w:r w:rsidR="005F7814" w:rsidRPr="00A34F5F">
        <w:rPr>
          <w:rFonts w:ascii="Arial" w:eastAsia="Arial" w:hAnsi="Arial" w:cs="Arial"/>
          <w:sz w:val="20"/>
          <w:szCs w:val="20"/>
        </w:rPr>
        <w:t xml:space="preserve"> o davku in obveznih prispevkih za socialno varnost, ki se nanašajo na te dohodke, podatk</w:t>
      </w:r>
      <w:r w:rsidR="008B35BC">
        <w:rPr>
          <w:rFonts w:ascii="Arial" w:eastAsia="Arial" w:hAnsi="Arial" w:cs="Arial"/>
          <w:sz w:val="20"/>
          <w:szCs w:val="20"/>
        </w:rPr>
        <w:t>i</w:t>
      </w:r>
      <w:r w:rsidR="005F7814" w:rsidRPr="00A34F5F">
        <w:rPr>
          <w:rFonts w:ascii="Arial" w:eastAsia="Arial" w:hAnsi="Arial" w:cs="Arial"/>
          <w:sz w:val="20"/>
          <w:szCs w:val="20"/>
        </w:rPr>
        <w:t xml:space="preserve"> o normiranih oziroma dejanskih stroških, ki se nanašajo na te dohodke, </w:t>
      </w:r>
      <w:r w:rsidR="00664E35">
        <w:rPr>
          <w:rFonts w:ascii="Arial" w:eastAsia="Arial" w:hAnsi="Arial" w:cs="Arial"/>
          <w:sz w:val="20"/>
          <w:szCs w:val="20"/>
        </w:rPr>
        <w:t xml:space="preserve">in </w:t>
      </w:r>
      <w:r w:rsidR="005F7814" w:rsidRPr="00A34F5F">
        <w:rPr>
          <w:rFonts w:ascii="Arial" w:eastAsia="Arial" w:hAnsi="Arial" w:cs="Arial"/>
          <w:sz w:val="20"/>
          <w:szCs w:val="20"/>
        </w:rPr>
        <w:t>podatk</w:t>
      </w:r>
      <w:r w:rsidR="008B35BC">
        <w:rPr>
          <w:rFonts w:ascii="Arial" w:eastAsia="Arial" w:hAnsi="Arial" w:cs="Arial"/>
          <w:sz w:val="20"/>
          <w:szCs w:val="20"/>
        </w:rPr>
        <w:t>i</w:t>
      </w:r>
      <w:r w:rsidR="005F7814" w:rsidRPr="00A34F5F">
        <w:rPr>
          <w:rFonts w:ascii="Arial" w:eastAsia="Arial" w:hAnsi="Arial" w:cs="Arial"/>
          <w:sz w:val="20"/>
          <w:szCs w:val="20"/>
        </w:rPr>
        <w:t xml:space="preserve"> o vzdrževanih družinskih članih, potrebnih za ugotovitev materialnega položaja študenta</w:t>
      </w:r>
      <w:r w:rsidRPr="00A34F5F">
        <w:rPr>
          <w:rFonts w:ascii="Arial" w:eastAsia="Arial" w:hAnsi="Arial" w:cs="Arial"/>
          <w:sz w:val="20"/>
          <w:szCs w:val="20"/>
        </w:rPr>
        <w:t>;</w:t>
      </w:r>
    </w:p>
    <w:p w14:paraId="750355AB" w14:textId="657C1A23" w:rsidR="6F892236" w:rsidRPr="00A34F5F" w:rsidRDefault="6F892236" w:rsidP="005F7814">
      <w:pPr>
        <w:pStyle w:val="Odstavekseznama"/>
        <w:numPr>
          <w:ilvl w:val="0"/>
          <w:numId w:val="1"/>
        </w:numPr>
        <w:spacing w:after="0" w:line="257" w:lineRule="auto"/>
        <w:jc w:val="both"/>
        <w:rPr>
          <w:rFonts w:ascii="Arial" w:eastAsia="Arial" w:hAnsi="Arial" w:cs="Arial"/>
          <w:sz w:val="20"/>
          <w:szCs w:val="20"/>
        </w:rPr>
      </w:pPr>
      <w:r w:rsidRPr="00A34F5F">
        <w:rPr>
          <w:rFonts w:ascii="Arial" w:eastAsia="Arial" w:hAnsi="Arial" w:cs="Arial"/>
          <w:sz w:val="20"/>
          <w:szCs w:val="20"/>
        </w:rPr>
        <w:t>evidenc, ki jih vodi</w:t>
      </w:r>
      <w:r w:rsidR="00664E35">
        <w:rPr>
          <w:rFonts w:ascii="Arial" w:eastAsia="Arial" w:hAnsi="Arial" w:cs="Arial"/>
          <w:sz w:val="20"/>
          <w:szCs w:val="20"/>
        </w:rPr>
        <w:t>jo</w:t>
      </w:r>
      <w:r w:rsidRPr="00A34F5F">
        <w:rPr>
          <w:rFonts w:ascii="Arial" w:eastAsia="Arial" w:hAnsi="Arial" w:cs="Arial"/>
          <w:sz w:val="20"/>
          <w:szCs w:val="20"/>
        </w:rPr>
        <w:t xml:space="preserve"> ministrstvo, pristojno za socialne zadeve, oziroma centri za socialno delo, na podlagi enotne matične številke občana študenta pridobijo podatki o preživnini za študenta in član</w:t>
      </w:r>
      <w:r w:rsidR="008427B2">
        <w:rPr>
          <w:rFonts w:ascii="Arial" w:eastAsia="Arial" w:hAnsi="Arial" w:cs="Arial"/>
          <w:sz w:val="20"/>
          <w:szCs w:val="20"/>
        </w:rPr>
        <w:t>e</w:t>
      </w:r>
      <w:r w:rsidRPr="00A34F5F">
        <w:rPr>
          <w:rFonts w:ascii="Arial" w:eastAsia="Arial" w:hAnsi="Arial" w:cs="Arial"/>
          <w:sz w:val="20"/>
          <w:szCs w:val="20"/>
        </w:rPr>
        <w:t xml:space="preserve"> njegove družine, potrebni za ugotovitev materialnega položaja študenta;</w:t>
      </w:r>
    </w:p>
    <w:p w14:paraId="2E504B70" w14:textId="6503A201" w:rsidR="6F892236" w:rsidRPr="00A34F5F" w:rsidRDefault="6F892236" w:rsidP="005F7814">
      <w:pPr>
        <w:pStyle w:val="Odstavekseznama"/>
        <w:numPr>
          <w:ilvl w:val="0"/>
          <w:numId w:val="1"/>
        </w:numPr>
        <w:spacing w:after="0" w:line="257" w:lineRule="auto"/>
        <w:jc w:val="both"/>
        <w:rPr>
          <w:rFonts w:ascii="Arial" w:eastAsia="Arial" w:hAnsi="Arial" w:cs="Arial"/>
          <w:sz w:val="20"/>
          <w:szCs w:val="20"/>
        </w:rPr>
      </w:pPr>
      <w:r w:rsidRPr="00A34F5F">
        <w:rPr>
          <w:rFonts w:ascii="Arial" w:eastAsia="Arial" w:hAnsi="Arial" w:cs="Arial"/>
          <w:sz w:val="20"/>
          <w:szCs w:val="20"/>
        </w:rPr>
        <w:t xml:space="preserve">evidenc, ki jih vodi ministrstvo, pristojno za notranje zadeve, na podlagi enotne matične številke občana študenta pridobijo podatki o </w:t>
      </w:r>
      <w:r w:rsidR="005F7814" w:rsidRPr="00A34F5F">
        <w:rPr>
          <w:rFonts w:ascii="Arial" w:eastAsia="Arial" w:hAnsi="Arial" w:cs="Arial"/>
          <w:sz w:val="20"/>
          <w:szCs w:val="20"/>
        </w:rPr>
        <w:t>osebah, ki imajo prijavljen naslov stalnega prebivališča na istem naslovu kot študent</w:t>
      </w:r>
      <w:r w:rsidRPr="00A34F5F">
        <w:rPr>
          <w:rFonts w:ascii="Arial" w:eastAsia="Arial" w:hAnsi="Arial" w:cs="Arial"/>
          <w:sz w:val="20"/>
          <w:szCs w:val="20"/>
        </w:rPr>
        <w:t>;</w:t>
      </w:r>
    </w:p>
    <w:p w14:paraId="1B53A249" w14:textId="280FCCC3" w:rsidR="6F892236" w:rsidRPr="00A34F5F" w:rsidRDefault="6F892236" w:rsidP="005F7814">
      <w:pPr>
        <w:pStyle w:val="Odstavekseznama"/>
        <w:numPr>
          <w:ilvl w:val="0"/>
          <w:numId w:val="1"/>
        </w:numPr>
        <w:spacing w:after="0" w:line="257" w:lineRule="auto"/>
        <w:jc w:val="both"/>
        <w:rPr>
          <w:rFonts w:ascii="Arial" w:eastAsia="Arial" w:hAnsi="Arial" w:cs="Arial"/>
          <w:sz w:val="20"/>
          <w:szCs w:val="20"/>
        </w:rPr>
      </w:pPr>
      <w:r w:rsidRPr="00A34F5F">
        <w:rPr>
          <w:rFonts w:ascii="Arial" w:eastAsia="Arial" w:hAnsi="Arial" w:cs="Arial"/>
          <w:sz w:val="20"/>
          <w:szCs w:val="20"/>
        </w:rPr>
        <w:t xml:space="preserve">evidence o zavarovanih osebah, ki jo vodi Zavod za zdravstveno zavarovanje Slovenije, na podlagi enotne matične številke občana študenta pridobi podatek o tem, </w:t>
      </w:r>
      <w:r w:rsidR="005F7814" w:rsidRPr="00A34F5F">
        <w:rPr>
          <w:rFonts w:ascii="Arial" w:hAnsi="Arial" w:cs="Arial"/>
          <w:sz w:val="20"/>
          <w:szCs w:val="20"/>
        </w:rPr>
        <w:t>ali je študent v delovnem razmerju oziroma opravlja samostojno registrirano dejavnost oziroma je poslovodna oseba gospodarske družbe ali direktor zasebnega zavoda</w:t>
      </w:r>
      <w:r w:rsidRPr="00A34F5F">
        <w:rPr>
          <w:rFonts w:ascii="Arial" w:eastAsia="Arial" w:hAnsi="Arial" w:cs="Arial"/>
          <w:sz w:val="20"/>
          <w:szCs w:val="20"/>
        </w:rPr>
        <w:t>,</w:t>
      </w:r>
    </w:p>
    <w:p w14:paraId="160F2E0B" w14:textId="4A316BFB" w:rsidR="6F892236" w:rsidRPr="00A34F5F" w:rsidRDefault="6F892236" w:rsidP="005F7814">
      <w:pPr>
        <w:pStyle w:val="Odstavekseznama"/>
        <w:numPr>
          <w:ilvl w:val="0"/>
          <w:numId w:val="1"/>
        </w:numPr>
        <w:spacing w:after="0" w:line="257" w:lineRule="auto"/>
        <w:jc w:val="both"/>
        <w:rPr>
          <w:rFonts w:ascii="Arial" w:eastAsia="Arial" w:hAnsi="Arial" w:cs="Arial"/>
          <w:sz w:val="20"/>
          <w:szCs w:val="20"/>
        </w:rPr>
      </w:pPr>
      <w:r w:rsidRPr="00A34F5F">
        <w:rPr>
          <w:rFonts w:ascii="Arial" w:eastAsia="Arial" w:hAnsi="Arial" w:cs="Arial"/>
          <w:sz w:val="20"/>
          <w:szCs w:val="20"/>
        </w:rPr>
        <w:t>evidenc, ki jih vodi Zavod Republike Slovenije za zaposlovanje, na podlagi enotne matične številke občana staršev oziroma skrbnikov študenta pridobi podatek o tem, ali so brezposelni,</w:t>
      </w:r>
    </w:p>
    <w:p w14:paraId="6C1E4888" w14:textId="576AF2C7" w:rsidR="6F892236" w:rsidRPr="00A34F5F" w:rsidRDefault="6F892236" w:rsidP="005F7814">
      <w:pPr>
        <w:pStyle w:val="Odstavekseznama"/>
        <w:numPr>
          <w:ilvl w:val="0"/>
          <w:numId w:val="1"/>
        </w:numPr>
        <w:spacing w:after="0" w:line="257" w:lineRule="auto"/>
        <w:jc w:val="both"/>
        <w:rPr>
          <w:rFonts w:ascii="Arial" w:eastAsia="Arial" w:hAnsi="Arial" w:cs="Arial"/>
          <w:sz w:val="20"/>
          <w:szCs w:val="20"/>
        </w:rPr>
      </w:pPr>
      <w:r w:rsidRPr="00A34F5F">
        <w:rPr>
          <w:rFonts w:ascii="Arial" w:eastAsia="Arial" w:hAnsi="Arial" w:cs="Arial"/>
          <w:sz w:val="20"/>
          <w:szCs w:val="20"/>
        </w:rPr>
        <w:t xml:space="preserve">evidenc iz 81. člena tega zakona, ki jih vodijo visokošolski zavodi, na podlagi enotne matične številke občana študenta pridobijo podatki o </w:t>
      </w:r>
      <w:r w:rsidR="00AD6AB7">
        <w:rPr>
          <w:rFonts w:ascii="Arial" w:eastAsia="Arial" w:hAnsi="Arial" w:cs="Arial"/>
          <w:sz w:val="20"/>
          <w:szCs w:val="20"/>
        </w:rPr>
        <w:t xml:space="preserve">dozdajšnjem </w:t>
      </w:r>
      <w:r w:rsidRPr="00A34F5F">
        <w:rPr>
          <w:rFonts w:ascii="Arial" w:eastAsia="Arial" w:hAnsi="Arial" w:cs="Arial"/>
          <w:sz w:val="20"/>
          <w:szCs w:val="20"/>
        </w:rPr>
        <w:t>študijskem uspehu študenta,</w:t>
      </w:r>
    </w:p>
    <w:p w14:paraId="04A751EB" w14:textId="5B1FF299" w:rsidR="6F892236" w:rsidRPr="00A34F5F" w:rsidRDefault="6F892236" w:rsidP="005F7814">
      <w:pPr>
        <w:pStyle w:val="Odstavekseznama"/>
        <w:numPr>
          <w:ilvl w:val="0"/>
          <w:numId w:val="1"/>
        </w:numPr>
        <w:spacing w:after="0" w:line="257" w:lineRule="auto"/>
        <w:jc w:val="both"/>
        <w:rPr>
          <w:rFonts w:ascii="Arial" w:eastAsia="Arial" w:hAnsi="Arial" w:cs="Arial"/>
          <w:sz w:val="20"/>
          <w:szCs w:val="20"/>
        </w:rPr>
      </w:pPr>
      <w:r w:rsidRPr="00A34F5F">
        <w:rPr>
          <w:rFonts w:ascii="Arial" w:eastAsia="Arial" w:hAnsi="Arial" w:cs="Arial"/>
          <w:sz w:val="20"/>
          <w:szCs w:val="20"/>
        </w:rPr>
        <w:t>centralne evidence udeležencev vzgoje in izobraževanja, ki jo vodi ministrstvo, pristojno za višje šolstvo, pridobijo podatki o študentih višjih strokovnih šol.«.</w:t>
      </w:r>
    </w:p>
    <w:p w14:paraId="460D6E68" w14:textId="3B17B911"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A91571C" w14:textId="1B688339" w:rsidR="6F892236" w:rsidRPr="00A34F5F" w:rsidRDefault="00E37067" w:rsidP="005F7814">
      <w:pPr>
        <w:spacing w:after="0"/>
        <w:jc w:val="both"/>
        <w:rPr>
          <w:rFonts w:ascii="Arial" w:eastAsia="Arial" w:hAnsi="Arial" w:cs="Arial"/>
          <w:sz w:val="20"/>
          <w:szCs w:val="20"/>
        </w:rPr>
      </w:pPr>
      <w:r w:rsidRPr="00A34F5F">
        <w:rPr>
          <w:rFonts w:ascii="Arial" w:eastAsia="Arial" w:hAnsi="Arial" w:cs="Arial"/>
          <w:sz w:val="20"/>
          <w:szCs w:val="20"/>
        </w:rPr>
        <w:t>Do</w:t>
      </w:r>
      <w:r w:rsidR="00987B3F">
        <w:rPr>
          <w:rFonts w:ascii="Arial" w:eastAsia="Arial" w:hAnsi="Arial" w:cs="Arial"/>
          <w:sz w:val="20"/>
          <w:szCs w:val="20"/>
        </w:rPr>
        <w:t>sedanji</w:t>
      </w:r>
      <w:r w:rsidRPr="00A34F5F">
        <w:rPr>
          <w:rFonts w:ascii="Arial" w:eastAsia="Arial" w:hAnsi="Arial" w:cs="Arial"/>
          <w:sz w:val="20"/>
          <w:szCs w:val="20"/>
        </w:rPr>
        <w:t xml:space="preserve"> </w:t>
      </w:r>
      <w:r w:rsidR="6F892236" w:rsidRPr="00A34F5F">
        <w:rPr>
          <w:rFonts w:ascii="Arial" w:eastAsia="Arial" w:hAnsi="Arial" w:cs="Arial"/>
          <w:sz w:val="20"/>
          <w:szCs w:val="20"/>
        </w:rPr>
        <w:t>enajsti odstavek postane trinajsti odstavek.</w:t>
      </w:r>
    </w:p>
    <w:p w14:paraId="0E425D24" w14:textId="1F58AB1D" w:rsidR="00E27989"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BFDBE3F" w14:textId="47F1FE73"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3C2AB24" w14:textId="10A9656F" w:rsidR="6F892236" w:rsidRPr="00A34F5F" w:rsidRDefault="6F892236" w:rsidP="00C12353">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4C531FD9" w14:textId="463E81D3"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AA2F2D8" w14:textId="775462B8"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V 82.a členu se v drugem odstavku številka »25« nadomesti s številko »26«.</w:t>
      </w:r>
    </w:p>
    <w:p w14:paraId="0F1C2929" w14:textId="6EA43C8F"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59A123DD" w14:textId="237ADDB3"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566EA5B4" w14:textId="28735500" w:rsidR="6F892236" w:rsidRPr="00A34F5F" w:rsidRDefault="6F892236" w:rsidP="00C12353">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2DA19877" w14:textId="7A254E60"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20EA7BA4" w14:textId="48561234" w:rsidR="00E800A8"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V 83.a členu se </w:t>
      </w:r>
      <w:r w:rsidR="00E800A8">
        <w:rPr>
          <w:rFonts w:ascii="Arial" w:eastAsia="Arial" w:hAnsi="Arial" w:cs="Arial"/>
          <w:sz w:val="20"/>
          <w:szCs w:val="20"/>
        </w:rPr>
        <w:t xml:space="preserve">v sedmem odstavku </w:t>
      </w:r>
      <w:r w:rsidR="00AC30B2">
        <w:rPr>
          <w:rFonts w:ascii="Arial" w:eastAsia="Arial" w:hAnsi="Arial" w:cs="Arial"/>
          <w:sz w:val="20"/>
          <w:szCs w:val="20"/>
        </w:rPr>
        <w:t xml:space="preserve">pika nadomesti z vejico in doda besedilo »z izjemo </w:t>
      </w:r>
      <w:r w:rsidR="00EF1FAE">
        <w:rPr>
          <w:rFonts w:ascii="Arial" w:eastAsia="Arial" w:hAnsi="Arial" w:cs="Arial"/>
          <w:sz w:val="20"/>
          <w:szCs w:val="20"/>
        </w:rPr>
        <w:t xml:space="preserve">njegove </w:t>
      </w:r>
      <w:r w:rsidR="00AC30B2">
        <w:rPr>
          <w:rFonts w:ascii="Arial" w:eastAsia="Arial" w:hAnsi="Arial" w:cs="Arial"/>
          <w:sz w:val="20"/>
          <w:szCs w:val="20"/>
        </w:rPr>
        <w:t>14. točke</w:t>
      </w:r>
      <w:r w:rsidR="0003607B">
        <w:rPr>
          <w:rFonts w:ascii="Arial" w:eastAsia="Arial" w:hAnsi="Arial" w:cs="Arial"/>
          <w:sz w:val="20"/>
          <w:szCs w:val="20"/>
        </w:rPr>
        <w:t xml:space="preserve"> </w:t>
      </w:r>
      <w:r w:rsidR="00EE085B">
        <w:rPr>
          <w:rFonts w:ascii="Arial" w:eastAsia="Arial" w:hAnsi="Arial" w:cs="Arial"/>
          <w:sz w:val="20"/>
          <w:szCs w:val="20"/>
        </w:rPr>
        <w:t xml:space="preserve">v </w:t>
      </w:r>
      <w:r w:rsidR="00AD4F5E">
        <w:rPr>
          <w:rFonts w:ascii="Arial" w:eastAsia="Arial" w:hAnsi="Arial" w:cs="Arial"/>
          <w:sz w:val="20"/>
          <w:szCs w:val="20"/>
        </w:rPr>
        <w:t>tretje</w:t>
      </w:r>
      <w:r w:rsidR="00EE085B">
        <w:rPr>
          <w:rFonts w:ascii="Arial" w:eastAsia="Arial" w:hAnsi="Arial" w:cs="Arial"/>
          <w:sz w:val="20"/>
          <w:szCs w:val="20"/>
        </w:rPr>
        <w:t>m</w:t>
      </w:r>
      <w:r w:rsidR="0003607B">
        <w:rPr>
          <w:rFonts w:ascii="Arial" w:eastAsia="Arial" w:hAnsi="Arial" w:cs="Arial"/>
          <w:sz w:val="20"/>
          <w:szCs w:val="20"/>
        </w:rPr>
        <w:t xml:space="preserve"> odstavk</w:t>
      </w:r>
      <w:r w:rsidR="00EE085B">
        <w:rPr>
          <w:rFonts w:ascii="Arial" w:eastAsia="Arial" w:hAnsi="Arial" w:cs="Arial"/>
          <w:sz w:val="20"/>
          <w:szCs w:val="20"/>
        </w:rPr>
        <w:t>u</w:t>
      </w:r>
      <w:r w:rsidR="0003607B">
        <w:rPr>
          <w:rFonts w:ascii="Arial" w:eastAsia="Arial" w:hAnsi="Arial" w:cs="Arial"/>
          <w:sz w:val="20"/>
          <w:szCs w:val="20"/>
        </w:rPr>
        <w:t>.«.</w:t>
      </w:r>
    </w:p>
    <w:p w14:paraId="423B0B43" w14:textId="77777777" w:rsidR="00E800A8" w:rsidRDefault="00E800A8" w:rsidP="005F7814">
      <w:pPr>
        <w:spacing w:after="0"/>
        <w:jc w:val="both"/>
        <w:rPr>
          <w:rFonts w:ascii="Arial" w:eastAsia="Arial" w:hAnsi="Arial" w:cs="Arial"/>
          <w:sz w:val="20"/>
          <w:szCs w:val="20"/>
        </w:rPr>
      </w:pPr>
    </w:p>
    <w:p w14:paraId="4DA28740" w14:textId="77777777" w:rsidR="00E800A8" w:rsidRDefault="00E800A8" w:rsidP="005F7814">
      <w:pPr>
        <w:spacing w:after="0"/>
        <w:jc w:val="both"/>
        <w:rPr>
          <w:rFonts w:ascii="Arial" w:eastAsia="Arial" w:hAnsi="Arial" w:cs="Arial"/>
          <w:sz w:val="20"/>
          <w:szCs w:val="20"/>
        </w:rPr>
      </w:pPr>
    </w:p>
    <w:p w14:paraId="1BF96128" w14:textId="01B85508" w:rsidR="6F892236" w:rsidRPr="00A34F5F" w:rsidRDefault="001348A6" w:rsidP="005F7814">
      <w:pPr>
        <w:spacing w:after="0"/>
        <w:jc w:val="both"/>
        <w:rPr>
          <w:rFonts w:ascii="Arial" w:eastAsia="Arial" w:hAnsi="Arial" w:cs="Arial"/>
          <w:sz w:val="20"/>
          <w:szCs w:val="20"/>
        </w:rPr>
      </w:pPr>
      <w:r>
        <w:rPr>
          <w:rFonts w:ascii="Arial" w:eastAsia="Arial" w:hAnsi="Arial" w:cs="Arial"/>
          <w:sz w:val="20"/>
          <w:szCs w:val="20"/>
        </w:rPr>
        <w:t>V</w:t>
      </w:r>
      <w:r w:rsidR="6F892236" w:rsidRPr="00A34F5F">
        <w:rPr>
          <w:rFonts w:ascii="Arial" w:eastAsia="Arial" w:hAnsi="Arial" w:cs="Arial"/>
          <w:sz w:val="20"/>
          <w:szCs w:val="20"/>
        </w:rPr>
        <w:t xml:space="preserve"> desetem odstavku</w:t>
      </w:r>
      <w:r>
        <w:rPr>
          <w:rFonts w:ascii="Arial" w:eastAsia="Arial" w:hAnsi="Arial" w:cs="Arial"/>
          <w:sz w:val="20"/>
          <w:szCs w:val="20"/>
        </w:rPr>
        <w:t xml:space="preserve"> se</w:t>
      </w:r>
      <w:r w:rsidR="6F892236" w:rsidRPr="00A34F5F">
        <w:rPr>
          <w:rFonts w:ascii="Arial" w:eastAsia="Arial" w:hAnsi="Arial" w:cs="Arial"/>
          <w:sz w:val="20"/>
          <w:szCs w:val="20"/>
        </w:rPr>
        <w:t xml:space="preserve"> beseda »tretjega« nadomesti z besedo »četrtega«.</w:t>
      </w:r>
    </w:p>
    <w:p w14:paraId="40619097" w14:textId="56B16F74"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668DA601" w14:textId="57CABF68"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Za petnajstim odstavkom se doda nov šestnajsti odstavek, ki se glasi:</w:t>
      </w:r>
    </w:p>
    <w:p w14:paraId="791F94EA" w14:textId="6C60E4E3"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»Upravne enote so za namen izdaje dovoljenja za začasno prebivanje zaradi študija tujih študentov upravičene na podlagi podatka o </w:t>
      </w:r>
      <w:r w:rsidR="006005CF">
        <w:rPr>
          <w:rFonts w:ascii="Arial" w:eastAsia="Arial" w:hAnsi="Arial" w:cs="Arial"/>
          <w:sz w:val="20"/>
          <w:szCs w:val="20"/>
        </w:rPr>
        <w:t>EMŠO</w:t>
      </w:r>
      <w:r w:rsidR="008B35BC" w:rsidRPr="00A34F5F">
        <w:rPr>
          <w:rFonts w:ascii="Arial" w:eastAsia="Arial" w:hAnsi="Arial" w:cs="Arial"/>
          <w:sz w:val="20"/>
          <w:szCs w:val="20"/>
        </w:rPr>
        <w:t xml:space="preserve"> </w:t>
      </w:r>
      <w:r w:rsidRPr="00A34F5F">
        <w:rPr>
          <w:rFonts w:ascii="Arial" w:eastAsia="Arial" w:hAnsi="Arial" w:cs="Arial"/>
          <w:sz w:val="20"/>
          <w:szCs w:val="20"/>
        </w:rPr>
        <w:t xml:space="preserve">iz </w:t>
      </w:r>
      <w:proofErr w:type="spellStart"/>
      <w:r w:rsidRPr="00A34F5F">
        <w:rPr>
          <w:rFonts w:ascii="Arial" w:eastAsia="Arial" w:hAnsi="Arial" w:cs="Arial"/>
          <w:sz w:val="20"/>
          <w:szCs w:val="20"/>
        </w:rPr>
        <w:t>eVŠ</w:t>
      </w:r>
      <w:proofErr w:type="spellEnd"/>
      <w:r w:rsidRPr="00A34F5F">
        <w:rPr>
          <w:rFonts w:ascii="Arial" w:eastAsia="Arial" w:hAnsi="Arial" w:cs="Arial"/>
          <w:sz w:val="20"/>
          <w:szCs w:val="20"/>
        </w:rPr>
        <w:t xml:space="preserve"> pridobiti podatek o tem</w:t>
      </w:r>
      <w:r w:rsidR="008B35BC">
        <w:rPr>
          <w:rFonts w:ascii="Arial" w:eastAsia="Arial" w:hAnsi="Arial" w:cs="Arial"/>
          <w:sz w:val="20"/>
          <w:szCs w:val="20"/>
        </w:rPr>
        <w:t>,</w:t>
      </w:r>
      <w:r w:rsidRPr="00A34F5F">
        <w:rPr>
          <w:rFonts w:ascii="Arial" w:eastAsia="Arial" w:hAnsi="Arial" w:cs="Arial"/>
          <w:sz w:val="20"/>
          <w:szCs w:val="20"/>
        </w:rPr>
        <w:t xml:space="preserve"> ali je tujec sprejet v javnoveljavne študijske programe</w:t>
      </w:r>
      <w:r w:rsidR="008B35BC">
        <w:rPr>
          <w:rFonts w:ascii="Arial" w:eastAsia="Arial" w:hAnsi="Arial" w:cs="Arial"/>
          <w:sz w:val="20"/>
          <w:szCs w:val="20"/>
        </w:rPr>
        <w:t>,</w:t>
      </w:r>
      <w:r w:rsidRPr="00A34F5F">
        <w:rPr>
          <w:rFonts w:ascii="Arial" w:eastAsia="Arial" w:hAnsi="Arial" w:cs="Arial"/>
          <w:sz w:val="20"/>
          <w:szCs w:val="20"/>
        </w:rPr>
        <w:t xml:space="preserve"> ter podatke o študiju (študijsko leto vpisa, ime visokošolskega zavoda, kraj študija, trajanje študijskega programa, obdobje statusa študenta) in podatek o tem</w:t>
      </w:r>
      <w:r w:rsidR="008B35BC">
        <w:rPr>
          <w:rFonts w:ascii="Arial" w:eastAsia="Arial" w:hAnsi="Arial" w:cs="Arial"/>
          <w:sz w:val="20"/>
          <w:szCs w:val="20"/>
        </w:rPr>
        <w:t>,</w:t>
      </w:r>
      <w:r w:rsidRPr="00A34F5F">
        <w:rPr>
          <w:rFonts w:ascii="Arial" w:eastAsia="Arial" w:hAnsi="Arial" w:cs="Arial"/>
          <w:sz w:val="20"/>
          <w:szCs w:val="20"/>
        </w:rPr>
        <w:t xml:space="preserve"> ali je študent vpisan v javnoveljavni študijski program (študijsko leto vpisa, ime visokošolskega zavoda, ime študijskega program, letnik, kraj študija, trajanje študijskega programa in obdobje veljavnosti statusa študenta)</w:t>
      </w:r>
      <w:r w:rsidR="008B35BC">
        <w:rPr>
          <w:rFonts w:ascii="Arial" w:eastAsia="Arial" w:hAnsi="Arial" w:cs="Arial"/>
          <w:sz w:val="20"/>
          <w:szCs w:val="20"/>
        </w:rPr>
        <w:t>,</w:t>
      </w:r>
      <w:r w:rsidRPr="00A34F5F">
        <w:rPr>
          <w:rFonts w:ascii="Arial" w:eastAsia="Arial" w:hAnsi="Arial" w:cs="Arial"/>
          <w:sz w:val="20"/>
          <w:szCs w:val="20"/>
        </w:rPr>
        <w:t xml:space="preserve"> s </w:t>
      </w:r>
      <w:r w:rsidR="00AB7DA6">
        <w:rPr>
          <w:rFonts w:ascii="Arial" w:eastAsia="Arial" w:hAnsi="Arial" w:cs="Arial"/>
          <w:sz w:val="20"/>
          <w:szCs w:val="20"/>
        </w:rPr>
        <w:t>posredovanjem</w:t>
      </w:r>
      <w:r w:rsidR="00990873">
        <w:rPr>
          <w:rFonts w:ascii="Arial" w:eastAsia="Arial" w:hAnsi="Arial" w:cs="Arial"/>
          <w:sz w:val="20"/>
          <w:szCs w:val="20"/>
        </w:rPr>
        <w:t xml:space="preserve"> </w:t>
      </w:r>
      <w:r w:rsidRPr="00A34F5F">
        <w:rPr>
          <w:rFonts w:ascii="Arial" w:eastAsia="Arial" w:hAnsi="Arial" w:cs="Arial"/>
          <w:sz w:val="20"/>
          <w:szCs w:val="20"/>
        </w:rPr>
        <w:t>podatkov ali povezovanjem zbirk osebnih podatkov.«.</w:t>
      </w:r>
    </w:p>
    <w:p w14:paraId="1FD995B6" w14:textId="364EAE88"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lastRenderedPageBreak/>
        <w:t xml:space="preserve"> </w:t>
      </w:r>
    </w:p>
    <w:p w14:paraId="04A8C884" w14:textId="0CC6A87D"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39F5D548" w14:textId="049E5386" w:rsidR="6F892236" w:rsidRPr="00A34F5F" w:rsidRDefault="6F892236" w:rsidP="005F7814">
      <w:pPr>
        <w:spacing w:after="0"/>
        <w:jc w:val="center"/>
        <w:rPr>
          <w:rFonts w:ascii="Arial" w:eastAsia="Arial" w:hAnsi="Arial" w:cs="Arial"/>
          <w:b/>
          <w:bCs/>
          <w:sz w:val="20"/>
          <w:szCs w:val="20"/>
        </w:rPr>
      </w:pPr>
      <w:r w:rsidRPr="00A34F5F">
        <w:rPr>
          <w:rFonts w:ascii="Arial" w:eastAsia="Arial" w:hAnsi="Arial" w:cs="Arial"/>
          <w:b/>
          <w:bCs/>
          <w:sz w:val="20"/>
          <w:szCs w:val="20"/>
        </w:rPr>
        <w:t>PREHODN</w:t>
      </w:r>
      <w:r w:rsidR="00B92637" w:rsidRPr="00A34F5F">
        <w:rPr>
          <w:rFonts w:ascii="Arial" w:eastAsia="Arial" w:hAnsi="Arial" w:cs="Arial"/>
          <w:b/>
          <w:bCs/>
          <w:sz w:val="20"/>
          <w:szCs w:val="20"/>
        </w:rPr>
        <w:t>E</w:t>
      </w:r>
      <w:r w:rsidRPr="00A34F5F">
        <w:rPr>
          <w:rFonts w:ascii="Arial" w:eastAsia="Arial" w:hAnsi="Arial" w:cs="Arial"/>
          <w:b/>
          <w:bCs/>
          <w:sz w:val="20"/>
          <w:szCs w:val="20"/>
        </w:rPr>
        <w:t xml:space="preserve"> IN KONČN</w:t>
      </w:r>
      <w:r w:rsidR="00B92637" w:rsidRPr="00A34F5F">
        <w:rPr>
          <w:rFonts w:ascii="Arial" w:eastAsia="Arial" w:hAnsi="Arial" w:cs="Arial"/>
          <w:b/>
          <w:bCs/>
          <w:sz w:val="20"/>
          <w:szCs w:val="20"/>
        </w:rPr>
        <w:t>E</w:t>
      </w:r>
      <w:r w:rsidRPr="00A34F5F">
        <w:rPr>
          <w:rFonts w:ascii="Arial" w:eastAsia="Arial" w:hAnsi="Arial" w:cs="Arial"/>
          <w:b/>
          <w:bCs/>
          <w:sz w:val="20"/>
          <w:szCs w:val="20"/>
        </w:rPr>
        <w:t xml:space="preserve"> DOLOČB</w:t>
      </w:r>
      <w:r w:rsidR="00B92637" w:rsidRPr="00A34F5F">
        <w:rPr>
          <w:rFonts w:ascii="Arial" w:eastAsia="Arial" w:hAnsi="Arial" w:cs="Arial"/>
          <w:b/>
          <w:bCs/>
          <w:sz w:val="20"/>
          <w:szCs w:val="20"/>
        </w:rPr>
        <w:t>E</w:t>
      </w:r>
    </w:p>
    <w:p w14:paraId="6BA1C2CE" w14:textId="331475D2" w:rsidR="6F892236" w:rsidRPr="00A34F5F" w:rsidRDefault="6F892236" w:rsidP="005F7814">
      <w:pPr>
        <w:spacing w:after="0"/>
        <w:jc w:val="center"/>
        <w:rPr>
          <w:rFonts w:ascii="Arial" w:eastAsia="Arial" w:hAnsi="Arial" w:cs="Arial"/>
          <w:sz w:val="20"/>
          <w:szCs w:val="20"/>
        </w:rPr>
      </w:pPr>
      <w:r w:rsidRPr="00A34F5F">
        <w:rPr>
          <w:rFonts w:ascii="Arial" w:eastAsia="Arial" w:hAnsi="Arial" w:cs="Arial"/>
          <w:sz w:val="20"/>
          <w:szCs w:val="20"/>
        </w:rPr>
        <w:t xml:space="preserve">  </w:t>
      </w:r>
    </w:p>
    <w:p w14:paraId="1F09E1DF" w14:textId="7D1A51E7" w:rsidR="6F892236" w:rsidRPr="00A34F5F" w:rsidRDefault="6F892236" w:rsidP="00C12353">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1065D711" w14:textId="2D7BE79D"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2C3F9D87" w14:textId="49080314"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Visokošolski zavodi uskladijo </w:t>
      </w:r>
      <w:r w:rsidR="00B819F5" w:rsidRPr="00A34F5F">
        <w:rPr>
          <w:rFonts w:ascii="Arial" w:eastAsia="Arial" w:hAnsi="Arial" w:cs="Arial"/>
          <w:sz w:val="20"/>
          <w:szCs w:val="20"/>
        </w:rPr>
        <w:t xml:space="preserve">svoje </w:t>
      </w:r>
      <w:r w:rsidRPr="00A34F5F">
        <w:rPr>
          <w:rFonts w:ascii="Arial" w:eastAsia="Arial" w:hAnsi="Arial" w:cs="Arial"/>
          <w:sz w:val="20"/>
          <w:szCs w:val="20"/>
        </w:rPr>
        <w:t>statute in druge interne akte z določbami tega zakona v šestih mesecih od njegove uveljavitve.</w:t>
      </w:r>
    </w:p>
    <w:p w14:paraId="0E866D72" w14:textId="77777777" w:rsidR="00345A6E" w:rsidRPr="00A34F5F" w:rsidRDefault="00345A6E" w:rsidP="005F7814">
      <w:pPr>
        <w:spacing w:after="0"/>
        <w:jc w:val="both"/>
        <w:rPr>
          <w:rFonts w:ascii="Arial" w:eastAsia="Arial" w:hAnsi="Arial" w:cs="Arial"/>
          <w:sz w:val="20"/>
          <w:szCs w:val="20"/>
        </w:rPr>
      </w:pPr>
    </w:p>
    <w:p w14:paraId="5BDB2839" w14:textId="3F725736"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Minister, pristojen za visoko šolstvo, uskladi Pravilnik o razpisu za vpis in izvedbi vpisa v visokem šolstvu (Uradni list RS, št. 6/22), </w:t>
      </w:r>
      <w:r w:rsidR="00334CE8" w:rsidRPr="00A34F5F">
        <w:rPr>
          <w:rFonts w:ascii="Arial" w:eastAsia="Arial" w:hAnsi="Arial" w:cs="Arial"/>
          <w:sz w:val="20"/>
          <w:szCs w:val="20"/>
        </w:rPr>
        <w:t>Pravilnik o subvencioniranju bivanja študentov (Uradni list RS, št. 22/01, 35/06, 75/08, 97/10, 46/12, 55/13, 38/16, 13/17, 13/18, 58/20, 56/22 in 74/22)</w:t>
      </w:r>
      <w:r w:rsidRPr="00A34F5F">
        <w:rPr>
          <w:rFonts w:ascii="Arial" w:eastAsia="Arial" w:hAnsi="Arial" w:cs="Arial"/>
          <w:sz w:val="20"/>
          <w:szCs w:val="20"/>
        </w:rPr>
        <w:t xml:space="preserve"> in Pravilnik o šolninah in drugih prispevkih v visokem šolstvu (Uradni list RS, št. 40/94 in 45/98) s tem zakonom v treh mesecih </w:t>
      </w:r>
      <w:r w:rsidR="00AA09AA" w:rsidRPr="00A34F5F">
        <w:rPr>
          <w:rFonts w:ascii="Arial" w:eastAsia="Arial" w:hAnsi="Arial" w:cs="Arial"/>
          <w:sz w:val="20"/>
          <w:szCs w:val="20"/>
        </w:rPr>
        <w:t>od njegove uveljavitve</w:t>
      </w:r>
      <w:r w:rsidRPr="00A34F5F">
        <w:rPr>
          <w:rFonts w:ascii="Arial" w:eastAsia="Arial" w:hAnsi="Arial" w:cs="Arial"/>
          <w:sz w:val="20"/>
          <w:szCs w:val="20"/>
        </w:rPr>
        <w:t>.</w:t>
      </w:r>
    </w:p>
    <w:p w14:paraId="2767E4D1" w14:textId="32F8BAC7"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0B2234B2" w14:textId="77777777" w:rsidR="007E2334" w:rsidRPr="00A34F5F" w:rsidRDefault="007E2334" w:rsidP="005F7814">
      <w:pPr>
        <w:spacing w:after="0"/>
        <w:jc w:val="both"/>
        <w:rPr>
          <w:rFonts w:ascii="Arial" w:eastAsia="Arial" w:hAnsi="Arial" w:cs="Arial"/>
          <w:sz w:val="20"/>
          <w:szCs w:val="20"/>
        </w:rPr>
      </w:pPr>
    </w:p>
    <w:p w14:paraId="356E78B1" w14:textId="75254022" w:rsidR="6F892236" w:rsidRPr="00A34F5F" w:rsidRDefault="6F892236" w:rsidP="00C12353">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7B6711E4" w14:textId="26B5F39A" w:rsidR="6F892236" w:rsidRPr="00A34F5F" w:rsidRDefault="6F892236" w:rsidP="005F7814">
      <w:pPr>
        <w:spacing w:after="0"/>
        <w:jc w:val="both"/>
        <w:rPr>
          <w:rFonts w:ascii="Arial" w:eastAsia="Arial" w:hAnsi="Arial" w:cs="Arial"/>
          <w:sz w:val="20"/>
          <w:szCs w:val="20"/>
        </w:rPr>
      </w:pPr>
      <w:r w:rsidRPr="00A34F5F">
        <w:rPr>
          <w:rFonts w:ascii="Arial" w:eastAsia="Arial" w:hAnsi="Arial" w:cs="Arial"/>
          <w:sz w:val="20"/>
          <w:szCs w:val="20"/>
        </w:rPr>
        <w:t xml:space="preserve"> </w:t>
      </w:r>
    </w:p>
    <w:p w14:paraId="086AA597" w14:textId="33DBB1C0" w:rsidR="0045410B" w:rsidRPr="0045410B" w:rsidRDefault="0045410B" w:rsidP="0045410B">
      <w:pPr>
        <w:spacing w:after="0"/>
        <w:jc w:val="both"/>
        <w:rPr>
          <w:rFonts w:ascii="Arial" w:eastAsia="Arial" w:hAnsi="Arial" w:cs="Arial"/>
          <w:sz w:val="20"/>
          <w:szCs w:val="20"/>
        </w:rPr>
      </w:pPr>
      <w:r w:rsidRPr="0045410B">
        <w:rPr>
          <w:rFonts w:ascii="Arial" w:eastAsia="Arial" w:hAnsi="Arial" w:cs="Arial"/>
          <w:sz w:val="20"/>
          <w:szCs w:val="20"/>
        </w:rPr>
        <w:t xml:space="preserve">Ustanovitelji uskladijo akte o ustanovitvi univerz s spremenjenim 10. členom zakona v šestih mesecih od uveljavitve tega zakona.  </w:t>
      </w:r>
    </w:p>
    <w:p w14:paraId="7E5F3764" w14:textId="77777777" w:rsidR="0045410B" w:rsidRPr="0045410B" w:rsidRDefault="0045410B" w:rsidP="0045410B">
      <w:pPr>
        <w:spacing w:after="0"/>
        <w:jc w:val="both"/>
        <w:rPr>
          <w:rFonts w:ascii="Arial" w:eastAsia="Arial" w:hAnsi="Arial" w:cs="Arial"/>
          <w:sz w:val="20"/>
          <w:szCs w:val="20"/>
        </w:rPr>
      </w:pPr>
    </w:p>
    <w:p w14:paraId="1090968F" w14:textId="25DCF79B" w:rsidR="6F892236" w:rsidRPr="00A34F5F" w:rsidRDefault="0045410B" w:rsidP="0045410B">
      <w:pPr>
        <w:spacing w:after="0"/>
        <w:jc w:val="both"/>
        <w:rPr>
          <w:rFonts w:ascii="Arial" w:eastAsia="Arial" w:hAnsi="Arial" w:cs="Arial"/>
          <w:sz w:val="20"/>
          <w:szCs w:val="20"/>
        </w:rPr>
      </w:pPr>
      <w:r w:rsidRPr="0045410B">
        <w:rPr>
          <w:rFonts w:ascii="Arial" w:eastAsia="Arial" w:hAnsi="Arial" w:cs="Arial"/>
          <w:sz w:val="20"/>
          <w:szCs w:val="20"/>
        </w:rPr>
        <w:t>Univerze uskladijo vpis svojih članic v sodnem registru s spremenjenim 10. členom zakona v šestih mesecih od uveljavitve tega zakona.</w:t>
      </w:r>
      <w:r w:rsidR="6F892236" w:rsidRPr="00A34F5F">
        <w:rPr>
          <w:rFonts w:ascii="Arial" w:eastAsia="Arial" w:hAnsi="Arial" w:cs="Arial"/>
          <w:sz w:val="20"/>
          <w:szCs w:val="20"/>
        </w:rPr>
        <w:t xml:space="preserve"> </w:t>
      </w:r>
    </w:p>
    <w:p w14:paraId="1A4C5159" w14:textId="266C8AF1" w:rsidR="007E2334" w:rsidRDefault="007E2334" w:rsidP="005F7814">
      <w:pPr>
        <w:spacing w:after="0"/>
        <w:jc w:val="both"/>
        <w:rPr>
          <w:rFonts w:ascii="Arial" w:eastAsia="Arial" w:hAnsi="Arial" w:cs="Arial"/>
          <w:sz w:val="20"/>
          <w:szCs w:val="20"/>
        </w:rPr>
      </w:pPr>
    </w:p>
    <w:p w14:paraId="2D1B1293" w14:textId="77777777" w:rsidR="0045410B" w:rsidRPr="00A34F5F" w:rsidRDefault="0045410B" w:rsidP="005F7814">
      <w:pPr>
        <w:spacing w:after="0"/>
        <w:jc w:val="both"/>
        <w:rPr>
          <w:rFonts w:ascii="Arial" w:eastAsia="Arial" w:hAnsi="Arial" w:cs="Arial"/>
          <w:sz w:val="20"/>
          <w:szCs w:val="20"/>
        </w:rPr>
      </w:pPr>
    </w:p>
    <w:p w14:paraId="4ED911CD" w14:textId="73E85E65" w:rsidR="6F892236" w:rsidRPr="00A34F5F" w:rsidRDefault="6F892236" w:rsidP="00C12353">
      <w:pPr>
        <w:pStyle w:val="Odstavekseznama"/>
        <w:numPr>
          <w:ilvl w:val="0"/>
          <w:numId w:val="17"/>
        </w:numPr>
        <w:spacing w:after="0" w:line="257" w:lineRule="auto"/>
        <w:jc w:val="center"/>
        <w:rPr>
          <w:rFonts w:ascii="Arial" w:eastAsia="Arial" w:hAnsi="Arial" w:cs="Arial"/>
          <w:sz w:val="20"/>
          <w:szCs w:val="20"/>
        </w:rPr>
      </w:pPr>
      <w:r w:rsidRPr="00A34F5F">
        <w:rPr>
          <w:rFonts w:ascii="Arial" w:eastAsia="Arial" w:hAnsi="Arial" w:cs="Arial"/>
          <w:sz w:val="20"/>
          <w:szCs w:val="20"/>
        </w:rPr>
        <w:t>člen</w:t>
      </w:r>
    </w:p>
    <w:p w14:paraId="76F438E6" w14:textId="0C80BED5" w:rsidR="504D443C" w:rsidRPr="00A34F5F" w:rsidRDefault="504D443C" w:rsidP="504D443C">
      <w:pPr>
        <w:spacing w:after="0"/>
        <w:jc w:val="both"/>
        <w:rPr>
          <w:rFonts w:ascii="Arial" w:eastAsia="Arial" w:hAnsi="Arial" w:cs="Arial"/>
          <w:sz w:val="20"/>
          <w:szCs w:val="20"/>
        </w:rPr>
      </w:pPr>
    </w:p>
    <w:p w14:paraId="692A4CF0" w14:textId="7CD988B6" w:rsidR="504D443C" w:rsidRPr="00A34F5F" w:rsidRDefault="504D443C" w:rsidP="504D443C">
      <w:pPr>
        <w:spacing w:after="0"/>
        <w:jc w:val="both"/>
        <w:rPr>
          <w:rFonts w:ascii="Arial" w:eastAsia="Arial" w:hAnsi="Arial" w:cs="Arial"/>
          <w:sz w:val="20"/>
          <w:szCs w:val="20"/>
        </w:rPr>
      </w:pPr>
    </w:p>
    <w:p w14:paraId="405EB5F6" w14:textId="4514725E" w:rsidR="007E2334" w:rsidRDefault="0045410B" w:rsidP="504D443C">
      <w:pPr>
        <w:spacing w:after="0"/>
        <w:jc w:val="both"/>
        <w:rPr>
          <w:rFonts w:ascii="Arial" w:eastAsia="Arial" w:hAnsi="Arial" w:cs="Arial"/>
          <w:sz w:val="20"/>
          <w:szCs w:val="20"/>
        </w:rPr>
      </w:pPr>
      <w:r w:rsidRPr="0045410B">
        <w:rPr>
          <w:rFonts w:ascii="Arial" w:eastAsia="Arial" w:hAnsi="Arial" w:cs="Arial"/>
          <w:sz w:val="20"/>
          <w:szCs w:val="20"/>
        </w:rPr>
        <w:t>Spremenjene določbe 77. člena zakona se začnejo uporabljati za razpis za vpis v študijsko leto 2023/2024.</w:t>
      </w:r>
    </w:p>
    <w:p w14:paraId="782A6065" w14:textId="77777777" w:rsidR="00A63B5E" w:rsidRPr="00A34F5F" w:rsidRDefault="00A63B5E" w:rsidP="504D443C">
      <w:pPr>
        <w:spacing w:after="0"/>
        <w:jc w:val="both"/>
        <w:rPr>
          <w:rFonts w:ascii="Arial" w:eastAsia="Arial" w:hAnsi="Arial" w:cs="Arial"/>
          <w:sz w:val="20"/>
          <w:szCs w:val="20"/>
        </w:rPr>
      </w:pPr>
    </w:p>
    <w:p w14:paraId="62CC88D3" w14:textId="0E6E7F6F" w:rsidR="24D707B9" w:rsidRPr="00A34F5F" w:rsidRDefault="24D707B9" w:rsidP="00C12353">
      <w:pPr>
        <w:pStyle w:val="Odstavekseznama"/>
        <w:numPr>
          <w:ilvl w:val="0"/>
          <w:numId w:val="17"/>
        </w:numPr>
        <w:spacing w:after="0"/>
        <w:jc w:val="center"/>
        <w:rPr>
          <w:rFonts w:ascii="Arial" w:eastAsia="Arial" w:hAnsi="Arial" w:cs="Arial"/>
          <w:sz w:val="20"/>
          <w:szCs w:val="20"/>
        </w:rPr>
      </w:pPr>
      <w:r w:rsidRPr="00A34F5F">
        <w:rPr>
          <w:rFonts w:ascii="Arial" w:eastAsia="Arial" w:hAnsi="Arial" w:cs="Arial"/>
          <w:sz w:val="20"/>
          <w:szCs w:val="20"/>
        </w:rPr>
        <w:t>člen</w:t>
      </w:r>
    </w:p>
    <w:p w14:paraId="41667312" w14:textId="05B3B88F" w:rsidR="504D443C" w:rsidRPr="00A34F5F" w:rsidRDefault="504D443C" w:rsidP="504D443C">
      <w:pPr>
        <w:spacing w:after="0"/>
        <w:jc w:val="both"/>
        <w:rPr>
          <w:rFonts w:ascii="Arial" w:eastAsia="Arial" w:hAnsi="Arial" w:cs="Arial"/>
          <w:sz w:val="20"/>
          <w:szCs w:val="20"/>
        </w:rPr>
      </w:pPr>
    </w:p>
    <w:p w14:paraId="26735657" w14:textId="77777777" w:rsidR="00374DE7" w:rsidRDefault="6F892236" w:rsidP="007E2334">
      <w:pPr>
        <w:spacing w:after="0"/>
        <w:jc w:val="both"/>
        <w:rPr>
          <w:rFonts w:ascii="Arial" w:eastAsia="Arial" w:hAnsi="Arial" w:cs="Arial"/>
          <w:sz w:val="20"/>
          <w:szCs w:val="20"/>
        </w:rPr>
      </w:pPr>
      <w:r w:rsidRPr="00A34F5F">
        <w:rPr>
          <w:rFonts w:ascii="Arial" w:eastAsia="Arial" w:hAnsi="Arial" w:cs="Arial"/>
          <w:sz w:val="20"/>
          <w:szCs w:val="20"/>
        </w:rPr>
        <w:t>Ta zakon začne veljati petnajsti dan po objavi v Uradnem listu Republike Slovenije.</w:t>
      </w:r>
    </w:p>
    <w:p w14:paraId="20AEBEAC" w14:textId="30542099" w:rsidR="00CD5F16" w:rsidRPr="00A34F5F" w:rsidRDefault="00CD5F16" w:rsidP="007E2334">
      <w:pPr>
        <w:spacing w:after="0"/>
        <w:jc w:val="both"/>
        <w:rPr>
          <w:rFonts w:ascii="Arial" w:eastAsia="Arial" w:hAnsi="Arial" w:cs="Arial"/>
          <w:sz w:val="20"/>
          <w:szCs w:val="20"/>
        </w:rPr>
      </w:pPr>
      <w:r w:rsidRPr="00A34F5F">
        <w:rPr>
          <w:rFonts w:ascii="Arial" w:hAnsi="Arial" w:cs="Arial"/>
          <w:b/>
          <w:iCs/>
          <w:sz w:val="20"/>
          <w:szCs w:val="20"/>
        </w:rPr>
        <w:br w:type="page"/>
      </w:r>
    </w:p>
    <w:p w14:paraId="08C34E7F" w14:textId="77777777" w:rsidR="00181DAC" w:rsidRPr="00A34F5F" w:rsidRDefault="00181DAC" w:rsidP="00181DAC">
      <w:pPr>
        <w:jc w:val="both"/>
        <w:rPr>
          <w:rFonts w:ascii="Arial" w:hAnsi="Arial" w:cs="Arial"/>
          <w:b/>
          <w:iCs/>
          <w:sz w:val="20"/>
          <w:szCs w:val="20"/>
        </w:rPr>
      </w:pPr>
      <w:r w:rsidRPr="00A34F5F">
        <w:rPr>
          <w:rFonts w:ascii="Arial" w:hAnsi="Arial" w:cs="Arial"/>
          <w:b/>
          <w:iCs/>
          <w:sz w:val="20"/>
          <w:szCs w:val="20"/>
        </w:rPr>
        <w:lastRenderedPageBreak/>
        <w:t>II. OBRAZLOŽITVE ČLENOV</w:t>
      </w:r>
    </w:p>
    <w:p w14:paraId="47A7058D" w14:textId="77777777" w:rsidR="00181DAC" w:rsidRPr="00A34F5F" w:rsidRDefault="00181DAC" w:rsidP="00181DAC">
      <w:pPr>
        <w:spacing w:after="0"/>
        <w:jc w:val="both"/>
        <w:rPr>
          <w:rFonts w:ascii="Arial" w:hAnsi="Arial" w:cs="Arial"/>
          <w:iCs/>
          <w:sz w:val="20"/>
          <w:szCs w:val="20"/>
          <w:u w:val="single"/>
        </w:rPr>
      </w:pPr>
    </w:p>
    <w:p w14:paraId="6D8CBA87" w14:textId="77777777"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K 1. členu:</w:t>
      </w:r>
    </w:p>
    <w:p w14:paraId="132A7CE7" w14:textId="33341E38" w:rsidR="00623284" w:rsidRPr="009F4E93" w:rsidRDefault="00C42F8B" w:rsidP="00C42F8B">
      <w:pPr>
        <w:spacing w:after="0" w:line="240" w:lineRule="exact"/>
        <w:jc w:val="both"/>
        <w:rPr>
          <w:rFonts w:ascii="Arial" w:hAnsi="Arial" w:cs="Arial"/>
          <w:sz w:val="20"/>
          <w:szCs w:val="20"/>
          <w:lang w:eastAsia="sl-SI"/>
        </w:rPr>
      </w:pPr>
      <w:r>
        <w:rPr>
          <w:rFonts w:ascii="Arial" w:hAnsi="Arial" w:cs="Arial"/>
          <w:sz w:val="20"/>
          <w:szCs w:val="20"/>
          <w:lang w:eastAsia="sl-SI"/>
        </w:rPr>
        <w:t>(1.</w:t>
      </w:r>
      <w:r w:rsidR="00D1031E">
        <w:rPr>
          <w:rFonts w:ascii="Arial" w:hAnsi="Arial" w:cs="Arial"/>
          <w:sz w:val="20"/>
          <w:szCs w:val="20"/>
          <w:lang w:eastAsia="sl-SI"/>
        </w:rPr>
        <w:t xml:space="preserve"> </w:t>
      </w:r>
      <w:r w:rsidRPr="009F4E93">
        <w:rPr>
          <w:rFonts w:ascii="Arial" w:hAnsi="Arial" w:cs="Arial"/>
          <w:sz w:val="20"/>
          <w:szCs w:val="20"/>
          <w:lang w:eastAsia="sl-SI"/>
        </w:rPr>
        <w:t>člen – vsebina zakona)</w:t>
      </w:r>
    </w:p>
    <w:p w14:paraId="7F6BAE03" w14:textId="16BB2482" w:rsidR="00623284" w:rsidRDefault="00623284" w:rsidP="00181DAC">
      <w:pPr>
        <w:spacing w:after="0" w:line="240" w:lineRule="exact"/>
        <w:jc w:val="both"/>
        <w:rPr>
          <w:rFonts w:ascii="Arial" w:hAnsi="Arial" w:cs="Arial"/>
          <w:sz w:val="20"/>
          <w:szCs w:val="20"/>
          <w:lang w:eastAsia="sl-SI"/>
        </w:rPr>
      </w:pPr>
    </w:p>
    <w:p w14:paraId="24743A63" w14:textId="5837F783" w:rsidR="00C42F8B" w:rsidRDefault="00C42F8B" w:rsidP="00181DAC">
      <w:pPr>
        <w:spacing w:after="0" w:line="240" w:lineRule="exact"/>
        <w:jc w:val="both"/>
        <w:rPr>
          <w:rFonts w:ascii="Arial" w:hAnsi="Arial" w:cs="Arial"/>
          <w:sz w:val="20"/>
          <w:szCs w:val="20"/>
          <w:lang w:eastAsia="sl-SI"/>
        </w:rPr>
      </w:pPr>
      <w:r w:rsidRPr="00C42F8B">
        <w:rPr>
          <w:rFonts w:ascii="Arial" w:hAnsi="Arial" w:cs="Arial"/>
          <w:sz w:val="20"/>
          <w:szCs w:val="20"/>
          <w:lang w:eastAsia="sl-SI"/>
        </w:rPr>
        <w:t>Redakcijska uskladitev besedila glede na spremenjeni 10. člen ZVis.</w:t>
      </w:r>
    </w:p>
    <w:p w14:paraId="7DBE529C" w14:textId="77777777" w:rsidR="00C42F8B" w:rsidRDefault="00C42F8B" w:rsidP="00181DAC">
      <w:pPr>
        <w:spacing w:after="0" w:line="240" w:lineRule="exact"/>
        <w:jc w:val="both"/>
        <w:rPr>
          <w:rFonts w:ascii="Arial" w:hAnsi="Arial" w:cs="Arial"/>
          <w:sz w:val="20"/>
          <w:szCs w:val="20"/>
          <w:lang w:eastAsia="sl-SI"/>
        </w:rPr>
      </w:pPr>
    </w:p>
    <w:p w14:paraId="16C0978B" w14:textId="77777777" w:rsidR="00623284" w:rsidRDefault="00623284" w:rsidP="00181DAC">
      <w:pPr>
        <w:spacing w:after="0" w:line="240" w:lineRule="exact"/>
        <w:jc w:val="both"/>
        <w:rPr>
          <w:rFonts w:ascii="Arial" w:hAnsi="Arial" w:cs="Arial"/>
          <w:sz w:val="20"/>
          <w:szCs w:val="20"/>
          <w:lang w:eastAsia="sl-SI"/>
        </w:rPr>
      </w:pPr>
    </w:p>
    <w:p w14:paraId="06AA8CDB" w14:textId="1A2DDF33" w:rsidR="00623284" w:rsidRPr="009F4E93" w:rsidRDefault="00623284" w:rsidP="00181DAC">
      <w:pPr>
        <w:spacing w:after="0" w:line="240" w:lineRule="exact"/>
        <w:jc w:val="both"/>
        <w:rPr>
          <w:rFonts w:ascii="Arial" w:hAnsi="Arial" w:cs="Arial"/>
          <w:b/>
          <w:bCs/>
          <w:sz w:val="20"/>
          <w:szCs w:val="20"/>
          <w:u w:val="single"/>
          <w:lang w:eastAsia="sl-SI"/>
        </w:rPr>
      </w:pPr>
      <w:r w:rsidRPr="009F4E93">
        <w:rPr>
          <w:rFonts w:ascii="Arial" w:hAnsi="Arial" w:cs="Arial"/>
          <w:b/>
          <w:bCs/>
          <w:sz w:val="20"/>
          <w:szCs w:val="20"/>
          <w:u w:val="single"/>
          <w:lang w:eastAsia="sl-SI"/>
        </w:rPr>
        <w:t>K 2. členu</w:t>
      </w:r>
      <w:r w:rsidR="00A62F37">
        <w:rPr>
          <w:rFonts w:ascii="Arial" w:hAnsi="Arial" w:cs="Arial"/>
          <w:b/>
          <w:bCs/>
          <w:sz w:val="20"/>
          <w:szCs w:val="20"/>
          <w:u w:val="single"/>
          <w:lang w:eastAsia="sl-SI"/>
        </w:rPr>
        <w:t>:</w:t>
      </w:r>
    </w:p>
    <w:p w14:paraId="4ADCB1BF" w14:textId="7040F239" w:rsidR="00181DAC" w:rsidRPr="00A34F5F" w:rsidRDefault="00181DAC" w:rsidP="00181DAC">
      <w:pPr>
        <w:spacing w:after="0" w:line="240" w:lineRule="exact"/>
        <w:jc w:val="both"/>
        <w:rPr>
          <w:rFonts w:ascii="Arial" w:hAnsi="Arial" w:cs="Arial"/>
          <w:sz w:val="20"/>
          <w:szCs w:val="20"/>
          <w:lang w:eastAsia="sl-SI"/>
        </w:rPr>
      </w:pPr>
      <w:r w:rsidRPr="009F4E93">
        <w:rPr>
          <w:rFonts w:ascii="Arial" w:hAnsi="Arial" w:cs="Arial"/>
          <w:sz w:val="20"/>
          <w:szCs w:val="20"/>
          <w:u w:val="single"/>
          <w:lang w:eastAsia="sl-SI"/>
        </w:rPr>
        <w:t>(</w:t>
      </w:r>
      <w:r w:rsidRPr="00A34F5F">
        <w:rPr>
          <w:rFonts w:ascii="Arial" w:hAnsi="Arial" w:cs="Arial"/>
          <w:sz w:val="20"/>
          <w:szCs w:val="20"/>
          <w:lang w:eastAsia="sl-SI"/>
        </w:rPr>
        <w:t xml:space="preserve">novi 6.a člen – javni interes, 6.b člen – javna služba in 6.c člen – financiranje javne službe) </w:t>
      </w:r>
    </w:p>
    <w:p w14:paraId="0F9BCB06" w14:textId="77777777" w:rsidR="00181DAC" w:rsidRPr="00A34F5F" w:rsidRDefault="00181DAC" w:rsidP="00181DAC">
      <w:pPr>
        <w:spacing w:after="0" w:line="240" w:lineRule="exact"/>
        <w:jc w:val="both"/>
        <w:rPr>
          <w:rFonts w:ascii="Arial" w:hAnsi="Arial" w:cs="Arial"/>
          <w:sz w:val="20"/>
          <w:szCs w:val="20"/>
          <w:lang w:eastAsia="sl-SI"/>
        </w:rPr>
      </w:pPr>
    </w:p>
    <w:p w14:paraId="66C86877" w14:textId="1F36F135"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Odločba Ustavnega sodišča (Uradni list RS, št. 34/11) je razveljavila 43. člen Z</w:t>
      </w:r>
      <w:r w:rsidR="00992F79">
        <w:rPr>
          <w:rFonts w:ascii="Arial" w:hAnsi="Arial" w:cs="Arial"/>
          <w:sz w:val="20"/>
          <w:szCs w:val="20"/>
          <w:lang w:eastAsia="sl-SI"/>
        </w:rPr>
        <w:t xml:space="preserve">akona o visokem šolstvu (v nadaljnjem besedilu: </w:t>
      </w:r>
      <w:r w:rsidR="007B6117">
        <w:rPr>
          <w:rFonts w:ascii="Arial" w:hAnsi="Arial" w:cs="Arial"/>
          <w:sz w:val="20"/>
          <w:szCs w:val="20"/>
          <w:lang w:eastAsia="sl-SI"/>
        </w:rPr>
        <w:t>ZVis</w:t>
      </w:r>
      <w:r w:rsidR="00992F79">
        <w:rPr>
          <w:rFonts w:ascii="Arial" w:hAnsi="Arial" w:cs="Arial"/>
          <w:sz w:val="20"/>
          <w:szCs w:val="20"/>
          <w:lang w:eastAsia="sl-SI"/>
        </w:rPr>
        <w:t>)</w:t>
      </w:r>
      <w:r w:rsidRPr="00A34F5F">
        <w:rPr>
          <w:rFonts w:ascii="Arial" w:hAnsi="Arial" w:cs="Arial"/>
          <w:sz w:val="20"/>
          <w:szCs w:val="20"/>
          <w:lang w:eastAsia="sl-SI"/>
        </w:rPr>
        <w:t xml:space="preserve">, ker ni opredelil javne službe v visokem šolstvu in je njeno ureditev v celoti prepustil nacionalnemu programu visokega šolstva, kar je v neskladju z 2. in 87. členom Ustave RS. Kot izhaja iz 34. točke odločbe Ustavnega sodišča, členi v </w:t>
      </w:r>
      <w:r w:rsidR="007B6117">
        <w:rPr>
          <w:rFonts w:ascii="Arial" w:hAnsi="Arial" w:cs="Arial"/>
          <w:sz w:val="20"/>
          <w:szCs w:val="20"/>
          <w:lang w:eastAsia="sl-SI"/>
        </w:rPr>
        <w:t>ZVis</w:t>
      </w:r>
      <w:r w:rsidRPr="00A34F5F">
        <w:rPr>
          <w:rFonts w:ascii="Arial" w:hAnsi="Arial" w:cs="Arial"/>
          <w:sz w:val="20"/>
          <w:szCs w:val="20"/>
          <w:lang w:eastAsia="sl-SI"/>
        </w:rPr>
        <w:t xml:space="preserve"> niso tako jasni in določni, da bi bilo mogoče nedvomno ugotoviti vsebino in namen norme. </w:t>
      </w:r>
    </w:p>
    <w:p w14:paraId="315C7B6B" w14:textId="77777777" w:rsidR="00181DAC" w:rsidRPr="00A34F5F" w:rsidRDefault="00181DAC" w:rsidP="6AF8F626">
      <w:pPr>
        <w:spacing w:after="0" w:line="240" w:lineRule="exact"/>
        <w:jc w:val="both"/>
        <w:rPr>
          <w:rFonts w:ascii="Arial" w:eastAsia="Arial" w:hAnsi="Arial" w:cs="Arial"/>
          <w:sz w:val="20"/>
          <w:szCs w:val="20"/>
          <w:lang w:eastAsia="sl-SI"/>
        </w:rPr>
      </w:pPr>
    </w:p>
    <w:p w14:paraId="43F777B6" w14:textId="6C90F24A" w:rsidR="00181DAC" w:rsidRPr="00A34F5F" w:rsidRDefault="00181DAC" w:rsidP="6AF8F626">
      <w:pPr>
        <w:spacing w:after="0" w:line="240" w:lineRule="exact"/>
        <w:jc w:val="both"/>
        <w:rPr>
          <w:rFonts w:ascii="Arial" w:eastAsia="Arial" w:hAnsi="Arial" w:cs="Arial"/>
          <w:sz w:val="20"/>
          <w:szCs w:val="20"/>
          <w:lang w:eastAsia="sl-SI"/>
        </w:rPr>
      </w:pPr>
      <w:r w:rsidRPr="00A34F5F">
        <w:rPr>
          <w:rFonts w:ascii="Arial" w:eastAsia="Arial" w:hAnsi="Arial" w:cs="Arial"/>
          <w:sz w:val="20"/>
          <w:szCs w:val="20"/>
          <w:lang w:eastAsia="sl-SI"/>
        </w:rPr>
        <w:t xml:space="preserve">Čeprav obstoječi </w:t>
      </w:r>
      <w:r w:rsidR="007B6117">
        <w:rPr>
          <w:rFonts w:ascii="Arial" w:eastAsia="Arial" w:hAnsi="Arial" w:cs="Arial"/>
          <w:sz w:val="20"/>
          <w:szCs w:val="20"/>
          <w:lang w:eastAsia="sl-SI"/>
        </w:rPr>
        <w:t>ZVis</w:t>
      </w:r>
      <w:r w:rsidRPr="00A34F5F">
        <w:rPr>
          <w:rFonts w:ascii="Arial" w:eastAsia="Arial" w:hAnsi="Arial" w:cs="Arial"/>
          <w:sz w:val="20"/>
          <w:szCs w:val="20"/>
          <w:lang w:eastAsia="sl-SI"/>
        </w:rPr>
        <w:t xml:space="preserve"> v 1. členu določa, da zakon med drugim opredeljuje javno službo v visokem šolstvu in ureja način njenega financiranja, je Ustavno sodišče presodilo, »da javna služba v visokem šolstvu ni opredeljena« in »da mora zakon v skladu z načelom zakonitosti opredeliti javno službo v visokem šolstvu.«. Pri opredelitvi javne službe v visokem šolstvu je zato treba slediti ugotovitvam iz odločbe Ustavnega sodišča, ki jasno določajo strukturo in vsebino definicije javne službe v visokem šolstvu. Ustavno sodišče pravi, da to »ne pomeni, da se morajo vse podrobnosti glede opredelitve javne službe urediti z zakonom, ampak da mora zakon v skladu z načelom zakonitosti opredeliti javno službo v visokem šolstvu. Po oceni Ustavnega sodišča to pomeni, da mora zakon določiti vsaj obseg javne službe v visokem šolstvu, temeljne pogoje za dostop posameznikov do storitev visokošolskega izobraževanja v okviru javne službe, temeljne pogoje za izvajalce javne službe, temeljno opredelitev načina opravljanja javne službe in načina njenega financiranja.« </w:t>
      </w:r>
    </w:p>
    <w:p w14:paraId="07B851AB" w14:textId="77777777" w:rsidR="00181DAC" w:rsidRPr="00A34F5F" w:rsidRDefault="00181DAC" w:rsidP="00181DAC">
      <w:pPr>
        <w:spacing w:after="0" w:line="240" w:lineRule="exact"/>
        <w:jc w:val="both"/>
        <w:rPr>
          <w:rFonts w:ascii="Arial" w:hAnsi="Arial" w:cs="Arial"/>
          <w:sz w:val="20"/>
          <w:szCs w:val="20"/>
          <w:lang w:eastAsia="sl-SI"/>
        </w:rPr>
      </w:pPr>
    </w:p>
    <w:p w14:paraId="4521CAB6" w14:textId="6D3B309D"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Vsebino javne službe v visokem šolstvu je treba najprej ločiti od samega javnega interesa. Javni interes na področju visokega šolstva je opredeljen z visokošolskim izobraževanjem, ki ga v obliki javnoveljavnih študijskih programov izvajajo visokošolski zavodi v Republiki Sloveniji pod pogoji za opravljanje visokošolske dejavnosti, kot so opredeljeni v </w:t>
      </w:r>
      <w:r w:rsidR="007B6117">
        <w:rPr>
          <w:rFonts w:ascii="Arial" w:hAnsi="Arial" w:cs="Arial"/>
          <w:sz w:val="20"/>
          <w:szCs w:val="20"/>
          <w:lang w:eastAsia="sl-SI"/>
        </w:rPr>
        <w:t>ZVis</w:t>
      </w:r>
      <w:r w:rsidRPr="00A34F5F">
        <w:rPr>
          <w:rFonts w:ascii="Arial" w:hAnsi="Arial" w:cs="Arial"/>
          <w:sz w:val="20"/>
          <w:szCs w:val="20"/>
          <w:lang w:eastAsia="sl-SI"/>
        </w:rPr>
        <w:t xml:space="preserve">. To pomeni, da so vsi visokošolski zavodi, ki so kot visokošolski zavodi akreditirani pri Nacionalni agenciji Republike Slovenije za zagotavljanje kakovosti v visokem šolstvu in izvajajo akreditirane študijske programe za pridobitev izobrazbe in za izpopolnjevanje, v javnem interesu, saj zagotavljajo kakovostno raven visokošolskega izobraževanja in podeljujejo javno veljavne diplome na vseh treh stopnjah oz. javnoveljavna potrdila. </w:t>
      </w:r>
    </w:p>
    <w:p w14:paraId="3C6A8DCC" w14:textId="77777777" w:rsidR="00181DAC" w:rsidRPr="00A34F5F" w:rsidRDefault="00181DAC" w:rsidP="00181DAC">
      <w:pPr>
        <w:spacing w:after="0" w:line="240" w:lineRule="exact"/>
        <w:jc w:val="both"/>
        <w:rPr>
          <w:rFonts w:ascii="Arial" w:hAnsi="Arial" w:cs="Arial"/>
          <w:sz w:val="20"/>
          <w:szCs w:val="20"/>
          <w:lang w:eastAsia="sl-SI"/>
        </w:rPr>
      </w:pPr>
    </w:p>
    <w:p w14:paraId="5ECE913E"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Vendar pa vso visokošolsko izobraževanje, ki je v javnem interesu, ni hkrati tudi javna služba. Ustavno sodišče je zapisalo, da je javna služba »normativni pojav«, in ne dejanski. To pomeni, da javne službe ni brez njenega normativnega dela (normativne opredelitve) oziroma da brez pravne ureditve ni posebnega pravnega režima v posamezni dejavnosti (tj. javne službe), ki bistveno razlikuje pravni položaj te dejavnosti v razmerju do povsem enake dejavnosti, ki poteka v okviru zasebnopravnega režima. Izobraževalna dejavnost, na primer, tako sama po sebi ni javna služba, saj lahko poteka vsebinsko enako po tržnih merilih ali v okviru pravnega režima javne službe. Bistveni elementi definicije javne službe določajo, da je visoko šolstvo dejavnost, ki trajno in nemoteno zagotavlja možnosti za splošno dostopnost vsem državljanom pod enakimi pogoji do znanja kot javne dobrine in do kakovostnega visokošolskega izobraževanja na vseh stopnjah in področjih znanstvenega raziskovanja in umetniškega ustvarjanja. </w:t>
      </w:r>
    </w:p>
    <w:p w14:paraId="35A6D1F6" w14:textId="77777777" w:rsidR="00181DAC" w:rsidRPr="00A34F5F" w:rsidRDefault="00181DAC" w:rsidP="00181DAC">
      <w:pPr>
        <w:spacing w:after="0" w:line="240" w:lineRule="exact"/>
        <w:jc w:val="both"/>
        <w:rPr>
          <w:rFonts w:ascii="Arial" w:hAnsi="Arial" w:cs="Arial"/>
          <w:sz w:val="20"/>
          <w:szCs w:val="20"/>
          <w:lang w:eastAsia="sl-SI"/>
        </w:rPr>
      </w:pPr>
    </w:p>
    <w:p w14:paraId="5BD1AD6C"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Republika Slovenija bo z javno službo v visokem šolstvu zadovoljevala javne potrebe po visokošolski dejavnosti in zagotavljala njeno trajno in nemoteno izvajanje, ki mora biti enako dostopno vsem uporabnikom pod enakimi pogoji, kot jih določa zakon. Republika Slovenija z javno službo v visokem šolstvu tako »med drugim uresničuje dolžnost iz tretjega odstavka 57. člena Ustave, in sicer da ustvarja možnosti, da si državljani lahko pridobijo ustrezno izobrazbo. Z opredelitvijo javne službe v visokem šolstvu se tako določajo predvsem pravice in obveznosti posameznikov, ki želijo izkoristiti storitve visokošolskega izobraževanja. Z njihovega vidika je pri izvajanju javne službe zlasti pomembno, da jim je zagotovljena pravica dostopnosti do javne storitve pod enakimi pogoji.« </w:t>
      </w:r>
    </w:p>
    <w:p w14:paraId="15F6E706" w14:textId="77777777" w:rsidR="00181DAC" w:rsidRPr="00A34F5F" w:rsidRDefault="00181DAC" w:rsidP="00181DAC">
      <w:pPr>
        <w:spacing w:after="0" w:line="240" w:lineRule="exact"/>
        <w:jc w:val="both"/>
        <w:rPr>
          <w:rFonts w:ascii="Arial" w:hAnsi="Arial" w:cs="Arial"/>
          <w:sz w:val="20"/>
          <w:szCs w:val="20"/>
          <w:lang w:eastAsia="sl-SI"/>
        </w:rPr>
      </w:pPr>
    </w:p>
    <w:p w14:paraId="3C097C0A"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lastRenderedPageBreak/>
        <w:t xml:space="preserve">Glede izvajalcev javne službe na področju visokega šolstva predlog zakona izhaja iz Zakona o zavodih (v nadaljnjem besedilu: ZZ), ki določa, da se za opravljanje javnih služb ustanovijo javni zavodi (3. člen ZZ) oziroma da javne službe opravljajo javni zavodi ali drugi zavodi na podlagi koncesije (23. člen ZZ). Javni visokošolski zavodi z javno službo v visokem šolstvu uresničujejo svoje temeljno poslanstvo, ki je določeno z aktom o ustanovitvi in natančneje opredeljeno v njihovih internih programskih in normativnih aktih. Ker se pravni položaj visokošolske dejavnosti bistveno razlikuje v okviru zasebno pravnega režima, je določeno, da javno službo v visokem šolstvu lahko izvajajo tudi zasebni visokošolski zavodi za koncesionirane študijske programe. Koncesija je vedno podeljena le za redni študij, zato je treba razumeti, da javna služba na koncesioniranih študijskih programih pomeni le redni študij, ne pa tudi izrednega, kot to velja za javne visokošolske zavode. Bistveno je, da visokošolska dejavnost ne obsega le visokošolsko izobraževanje, temveč tudi znanstvenoraziskovalno, umetniško in podporno dejavnost. Javna služba v visokem šolstvu predstavlja celoto in neločljivo povezanost različnih, a medsebojno bistveno povezanih in odvisnih visokošolskih dejavnosti, od izobraževalne in umetniške do podporne dejavnosti. S takšno opredelitvijo javne službe se določajo tudi pravice in obveznosti izvajalcev v razmerju do uporabnikov na eni strani in do države na drugi strani. </w:t>
      </w:r>
    </w:p>
    <w:p w14:paraId="52E86193" w14:textId="77777777" w:rsidR="00181DAC" w:rsidRPr="00A34F5F" w:rsidRDefault="00181DAC" w:rsidP="00181DAC">
      <w:pPr>
        <w:spacing w:after="0" w:line="240" w:lineRule="exact"/>
        <w:jc w:val="both"/>
        <w:rPr>
          <w:rFonts w:ascii="Arial" w:hAnsi="Arial" w:cs="Arial"/>
          <w:sz w:val="20"/>
          <w:szCs w:val="20"/>
          <w:lang w:eastAsia="sl-SI"/>
        </w:rPr>
      </w:pPr>
    </w:p>
    <w:p w14:paraId="37F42B5B" w14:textId="1B202172"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Izobraževalna dejavnost obsega študijske programe za pridobitev izobrazbe na vseh treh stopnjah, in sicer ne glede na način izvajanja študija, torej ne glede na to, ali se študijski progam izvaja kot redni ali izredni študij. To pomeni, da sta tako redni kot izredni študij opredeljena kot javna služba, in sicer ne glede na to, ali se študentu na rednem ali izrednem študiju zaračuna šolnina v skladu s 77. členom </w:t>
      </w:r>
      <w:r w:rsidR="007B6117">
        <w:rPr>
          <w:rFonts w:ascii="Arial" w:hAnsi="Arial" w:cs="Arial"/>
          <w:sz w:val="20"/>
          <w:szCs w:val="20"/>
          <w:lang w:eastAsia="sl-SI"/>
        </w:rPr>
        <w:t>ZVis</w:t>
      </w:r>
      <w:r w:rsidRPr="00A34F5F">
        <w:rPr>
          <w:rFonts w:ascii="Arial" w:hAnsi="Arial" w:cs="Arial"/>
          <w:sz w:val="20"/>
          <w:szCs w:val="20"/>
          <w:lang w:eastAsia="sl-SI"/>
        </w:rPr>
        <w:t xml:space="preserve">. Tako je treba tudi izredni študij razumeti kot del javne službe, namreč kot omogočanje splošne dostopnosti vsem uporabnikom pod enakimi pogoji, ne glede na način študija. Že obstoječi </w:t>
      </w:r>
      <w:r w:rsidR="007B6117">
        <w:rPr>
          <w:rFonts w:ascii="Arial" w:hAnsi="Arial" w:cs="Arial"/>
          <w:sz w:val="20"/>
          <w:szCs w:val="20"/>
          <w:lang w:eastAsia="sl-SI"/>
        </w:rPr>
        <w:t>ZVis</w:t>
      </w:r>
      <w:r w:rsidRPr="00A34F5F">
        <w:rPr>
          <w:rFonts w:ascii="Arial" w:hAnsi="Arial" w:cs="Arial"/>
          <w:sz w:val="20"/>
          <w:szCs w:val="20"/>
          <w:lang w:eastAsia="sl-SI"/>
        </w:rPr>
        <w:t xml:space="preserve"> v 37. členu določa, da se lahko s študijskim programom, če narava študija to omogoča, prilagodita organizacija in časovna razporeditev predavanj, seminarjev in vaj možnostim študentov. Zakon tako ne določa plačila šolnine kot pogoj za izredni študij. V obstoječi normativni ureditvi je to urejeno na podzakonski ravni s Pravilnikom o šolninah in drugih prispevkih v visokem šolstvu (Uradni list RS, št. 40/94 in 45/98), ki je določil, da državljani Republike Slovenije in Evropske unije plačujejo šolnino, in sicer med drugim za redni študij po dodiplomskih študijskih programih, ki se ne izvajajo kot javna služba, in za izredni študij po dodiplomskih študijskih programih. Z definicijo javne službe v visokem šolstvu v tem zakonu sta tako način izvajanja študijske dejavnosti izenačena, kar pomeni, da način izvajanja študijske dejavnosti ni kriterij za plačevanje šolnin, temveč je kriterij ''vrsta'' statusa študenta v skladu s 70. členom, kot to določa 77. člen </w:t>
      </w:r>
      <w:r w:rsidR="007B6117">
        <w:rPr>
          <w:rFonts w:ascii="Arial" w:hAnsi="Arial" w:cs="Arial"/>
          <w:sz w:val="20"/>
          <w:szCs w:val="20"/>
          <w:lang w:eastAsia="sl-SI"/>
        </w:rPr>
        <w:t>ZVis</w:t>
      </w:r>
      <w:r w:rsidRPr="00A34F5F">
        <w:rPr>
          <w:rFonts w:ascii="Arial" w:hAnsi="Arial" w:cs="Arial"/>
          <w:sz w:val="20"/>
          <w:szCs w:val="20"/>
          <w:lang w:eastAsia="sl-SI"/>
        </w:rPr>
        <w:t xml:space="preserve">, ki pravi, da se »državljanom Republike Slovenije in državljanom članic Evropske unije šolnina lahko zaračuna, če imajo že doseženo izobrazbo, ki ustreza najmanj ravni izobrazbe, pridobljene po študijskem programu, v katerega so vpisani, oziroma še nimajo dosežene izobrazbe, ki ustreza najmanj ravni izobrazbe, pridobljene po študijskem programu, v katerega so vpisani, in jim je prenehal status študenta v skladu s 70. členom tega zakona na prejšnjem študijskem programu.« S takšno ureditvijo izenačujemo pravice vsem študentom do enakega dostopa do študija, ne glede na način izvajanja študijske dejavnosti, vendar v skladu s pravicami in obveznostmi, ki jih določa </w:t>
      </w:r>
      <w:r w:rsidR="007B6117">
        <w:rPr>
          <w:rFonts w:ascii="Arial" w:hAnsi="Arial" w:cs="Arial"/>
          <w:sz w:val="20"/>
          <w:szCs w:val="20"/>
          <w:lang w:eastAsia="sl-SI"/>
        </w:rPr>
        <w:t>ZVis</w:t>
      </w:r>
      <w:r w:rsidRPr="00A34F5F">
        <w:rPr>
          <w:rFonts w:ascii="Arial" w:hAnsi="Arial" w:cs="Arial"/>
          <w:sz w:val="20"/>
          <w:szCs w:val="20"/>
          <w:lang w:eastAsia="sl-SI"/>
        </w:rPr>
        <w:t xml:space="preserve">. Zgoraj zapisano torej pomeni, da bosta redni in izredni študij lahko brezplačna ali plačljiva, odvisno od tega, ali je študent izkoristil vse pravice do brezplačnega študija. A v obeh primerih se bosta (za državljane Republike Slovenije in Evropske unije) izvajala kot javna služba in ne kot tržna dejavnost. </w:t>
      </w:r>
    </w:p>
    <w:p w14:paraId="2D300B91" w14:textId="77777777" w:rsidR="00181DAC" w:rsidRPr="00A34F5F" w:rsidRDefault="00181DAC" w:rsidP="00181DAC">
      <w:pPr>
        <w:spacing w:after="0" w:line="240" w:lineRule="exact"/>
        <w:jc w:val="both"/>
        <w:rPr>
          <w:rFonts w:ascii="Arial" w:hAnsi="Arial" w:cs="Arial"/>
          <w:sz w:val="20"/>
          <w:szCs w:val="20"/>
          <w:lang w:eastAsia="sl-SI"/>
        </w:rPr>
      </w:pPr>
    </w:p>
    <w:p w14:paraId="2738746C"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Znanstvenoraziskovalno dejavnost je opredelil že Zakon o znanstvenoraziskovalni in inovacijski dejavnosti. Znanstvenoraziskovalni sistem obsega več ravni razvoja: temeljno, ki se nanaša na temeljne in aplikativne raziskave, to je praviloma do vključno potrditve koncepta, in raziskovalno razvojno raven, ki se nanaša na industrijske raziskave in eksperimentalni razvoj, to je praviloma do vključno demonstracije v primerljivem okolju. Sestavni del dejavnosti je podporno okolje, ki spodbuja (mednarodno) projektno delo, mreženje, partnersko sodelovanje, prenos znanja in tehnologij ter ustvarjalnost in podjetnost izvajalcev znanstveno-raziskovalne dejavnosti. Znanstvenoraziskovalna dejavnost je ustvarjanje novega znanja in njegov prenos, obsega pa različne aktivnosti – od že omenjenih raziskav in sodelovanja do ukrepov odprte znanosti in raziskovalne infrastrukture. V kontekstu javne službe v visokem šolstvu je bistveno, da so rezultati temeljnega, aplikativnega in razvojnega dela javno dostopni vsem potencialnim uporabnikom. </w:t>
      </w:r>
    </w:p>
    <w:p w14:paraId="3BD7164C" w14:textId="77777777" w:rsidR="00181DAC" w:rsidRPr="00A34F5F" w:rsidRDefault="00181DAC" w:rsidP="00181DAC">
      <w:pPr>
        <w:spacing w:after="0" w:line="240" w:lineRule="exact"/>
        <w:jc w:val="both"/>
        <w:rPr>
          <w:rFonts w:ascii="Arial" w:hAnsi="Arial" w:cs="Arial"/>
          <w:sz w:val="20"/>
          <w:szCs w:val="20"/>
          <w:lang w:eastAsia="sl-SI"/>
        </w:rPr>
      </w:pPr>
    </w:p>
    <w:p w14:paraId="457F2AE4"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Umetniška dejavnost v javni službi visokega šolstva obsega umetniško ustvarjanje tako na področju izobraževanja kot na znanstvenoraziskovalnem področju v okviru umetniških disciplin v skladu s klasifikacijo KLASIUS in katerih rezultati so javno dostopni vsem potencialnim uporabnikom. </w:t>
      </w:r>
    </w:p>
    <w:p w14:paraId="3A9D3908" w14:textId="77777777" w:rsidR="00181DAC" w:rsidRPr="00A34F5F" w:rsidRDefault="00181DAC" w:rsidP="00181DAC">
      <w:pPr>
        <w:spacing w:after="0" w:line="240" w:lineRule="exact"/>
        <w:jc w:val="both"/>
        <w:rPr>
          <w:rFonts w:ascii="Arial" w:hAnsi="Arial" w:cs="Arial"/>
          <w:sz w:val="20"/>
          <w:szCs w:val="20"/>
          <w:lang w:eastAsia="sl-SI"/>
        </w:rPr>
      </w:pPr>
    </w:p>
    <w:p w14:paraId="3CA1B755"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Podporne dejavnosti javne službe v visokem šolstvu so knjižnična, informacijska, administrativna in upravljavska dejavnost ter dejavnost študentskih domov. </w:t>
      </w:r>
    </w:p>
    <w:p w14:paraId="23030009" w14:textId="77777777" w:rsidR="00181DAC" w:rsidRPr="00A34F5F" w:rsidRDefault="00181DAC" w:rsidP="00181DAC">
      <w:pPr>
        <w:spacing w:after="0" w:line="240" w:lineRule="exact"/>
        <w:jc w:val="both"/>
        <w:rPr>
          <w:rFonts w:ascii="Arial" w:hAnsi="Arial" w:cs="Arial"/>
          <w:sz w:val="20"/>
          <w:szCs w:val="20"/>
          <w:lang w:eastAsia="sl-SI"/>
        </w:rPr>
      </w:pPr>
    </w:p>
    <w:p w14:paraId="45253009"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Financiranje javne službe razmejuje javno službo od drugih dopolnilnih dejavnosti, ki pomenijo prodajo blaga in storitev na trgu. </w:t>
      </w:r>
    </w:p>
    <w:p w14:paraId="3EB0B025" w14:textId="77777777" w:rsidR="00181DAC" w:rsidRPr="00A34F5F" w:rsidRDefault="00181DAC" w:rsidP="00181DAC">
      <w:pPr>
        <w:spacing w:after="0" w:line="240" w:lineRule="exact"/>
        <w:jc w:val="both"/>
        <w:rPr>
          <w:rFonts w:ascii="Arial" w:hAnsi="Arial" w:cs="Arial"/>
          <w:sz w:val="20"/>
          <w:szCs w:val="20"/>
          <w:lang w:eastAsia="sl-SI"/>
        </w:rPr>
      </w:pPr>
    </w:p>
    <w:p w14:paraId="1B626458" w14:textId="4A0884B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Ustavno sodišče je z odločbo presodilo, da mora zakonodajalec na podlagi 58. člena Ustave z zakonom urediti način financiranja dejavnosti državnih univerz in državnih visokih šol in način oziroma pravila upravljanja tako pridobljenih finančnih sredstev. »Ustava pri tem ne omejuje zakonodajalca le na ureditev načina financiranja iz proračuna ter v tem okviru načina financiranja javne službe in drugih dejavnosti, temveč omogoča tudi ureditev načina financiranja iz drugih virov.« Ustavno sodišče zato eksplicitno zapiše, da »prav tako blago oziroma storitve, ki jih v okviru javne službe ponuja javni zavod, niso nujno v celoti plačane iz proračuna, ampak jih lahko v celoti ali delno plačajo njihovi uporabniki.« Na podlagi navedenih ugotovitev Ustavnega sodišča novi 6.c člen določa, da je javna služba v visokem šolstvu praviloma financirana iz javnih virov, lahko pa tudi iz zasebnih virov. V visokošolskem izobraževanju je način financiranja iz proračunskih virov že urejen v posebnem poglavju zakona o financiranju, medtem ko je proračunsko financiranje znanstvenoraziskovalne dejavnosti določeno v zakonu, ki ureja znanstvenoraziskovalno dejavnost. Prav tako je v </w:t>
      </w:r>
      <w:r w:rsidR="007B6117">
        <w:rPr>
          <w:rFonts w:ascii="Arial" w:hAnsi="Arial" w:cs="Arial"/>
          <w:sz w:val="20"/>
          <w:szCs w:val="20"/>
          <w:lang w:eastAsia="sl-SI"/>
        </w:rPr>
        <w:t>ZVis</w:t>
      </w:r>
      <w:r w:rsidRPr="00A34F5F">
        <w:rPr>
          <w:rFonts w:ascii="Arial" w:hAnsi="Arial" w:cs="Arial"/>
          <w:sz w:val="20"/>
          <w:szCs w:val="20"/>
          <w:lang w:eastAsia="sl-SI"/>
        </w:rPr>
        <w:t xml:space="preserve"> že določen način financiranja javne službe iz zasebnih virov, kot to izhaja zlasti iz 77. člena, ki določa, kdaj se državljanom Republike Slovenije in državljanom članic Evropske unije lahko zaračunava šolnina. </w:t>
      </w:r>
    </w:p>
    <w:p w14:paraId="28B042D6" w14:textId="77777777" w:rsidR="00181DAC" w:rsidRPr="00A34F5F" w:rsidRDefault="00181DAC" w:rsidP="00181DAC">
      <w:pPr>
        <w:spacing w:after="0" w:line="240" w:lineRule="exact"/>
        <w:jc w:val="both"/>
        <w:rPr>
          <w:rFonts w:ascii="Arial" w:hAnsi="Arial" w:cs="Arial"/>
          <w:sz w:val="20"/>
          <w:szCs w:val="20"/>
          <w:lang w:eastAsia="sl-SI"/>
        </w:rPr>
      </w:pPr>
    </w:p>
    <w:p w14:paraId="0D00CE6F"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Po mnenju Ustavnega sodišča »je tako zlasti pomembno, da je obseg javne službe, ki jo morajo izvajati (torej njihova obveznost), jasno določen in da je s tem določena tudi obveznost države oziroma pravica državne univerze oziroma visoke šole do ureditve financiranja te javne službe z zakonom in predvsem do finančnih sredstev, ki naj bi ji na tej podlagi pripadala. Opredelitev javne službe v visokem šolstvu zato pomeni tudi ureditev pravic in obveznosti pravnih subjektov.« </w:t>
      </w:r>
    </w:p>
    <w:p w14:paraId="72FC1EC2" w14:textId="77777777" w:rsidR="00181DAC" w:rsidRPr="00A34F5F" w:rsidRDefault="00181DAC" w:rsidP="00181DAC">
      <w:pPr>
        <w:spacing w:after="0" w:line="240" w:lineRule="exact"/>
        <w:jc w:val="both"/>
        <w:rPr>
          <w:rFonts w:ascii="Arial" w:hAnsi="Arial" w:cs="Arial"/>
          <w:sz w:val="20"/>
          <w:szCs w:val="20"/>
          <w:lang w:eastAsia="sl-SI"/>
        </w:rPr>
      </w:pPr>
    </w:p>
    <w:p w14:paraId="4D34FFA6"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 xml:space="preserve">Kot izhaja iz Zakona o zavodih (48. člen), javni zavodi, čeprav jih ustanovi država, lahko poleg javne službe izvajajo tudi druge dopolnilne dejavnosti, ki pomenijo prodajo blaga in storitev na trgu. Vendar pa druga dopolnilna dejavnost ne sme zmanjševati obsega in kakovosti zagotavljanja javne službe v visokem šolstvu, z izvajanjem teh dejavnosti pa mora zavod zagotoviti najmanj pokritje vse s to dejavnostjo povezanih odhodkov. Visokošolski zavodi o obsegu in vrsti drugih dopolnilnih dejavnosti odločajo avtonomno. </w:t>
      </w:r>
    </w:p>
    <w:p w14:paraId="054050DC" w14:textId="77777777" w:rsidR="00181DAC" w:rsidRPr="00A34F5F" w:rsidRDefault="00181DAC" w:rsidP="00181DAC">
      <w:pPr>
        <w:spacing w:after="0" w:line="240" w:lineRule="exact"/>
        <w:jc w:val="both"/>
        <w:rPr>
          <w:rFonts w:ascii="Arial" w:hAnsi="Arial" w:cs="Arial"/>
          <w:sz w:val="20"/>
          <w:szCs w:val="20"/>
          <w:lang w:eastAsia="sl-SI"/>
        </w:rPr>
      </w:pPr>
    </w:p>
    <w:p w14:paraId="0F6ABB53" w14:textId="77777777" w:rsidR="00181DAC" w:rsidRPr="00A34F5F" w:rsidRDefault="00181DAC" w:rsidP="00181DAC">
      <w:pPr>
        <w:spacing w:after="0" w:line="240" w:lineRule="exact"/>
        <w:jc w:val="both"/>
        <w:rPr>
          <w:rFonts w:ascii="Arial" w:hAnsi="Arial" w:cs="Arial"/>
          <w:sz w:val="20"/>
          <w:szCs w:val="20"/>
          <w:lang w:eastAsia="sl-SI"/>
        </w:rPr>
      </w:pPr>
      <w:r w:rsidRPr="00A34F5F">
        <w:rPr>
          <w:rFonts w:ascii="Arial" w:hAnsi="Arial" w:cs="Arial"/>
          <w:sz w:val="20"/>
          <w:szCs w:val="20"/>
          <w:lang w:eastAsia="sl-SI"/>
        </w:rPr>
        <w:t>Predlog zakona ureja način oblikovanja cene na trgu, kadar javni visokošolski zavod in zasebni visokošolski zavod za koncesionirane študijske programe opravlja drugo dopolnilno dejavnost. Pri tem je pomembno, da so javna in tržna dejavnost, njuni stroški, financiranje in prihodki jasno ločeni, da se prepreči navzkrižno financiranje tržne dejavnosti iz javnih sredstev. Cena tržne storitve pa mora zagotoviti najmanj pokrivanje vseh neposrednih, posrednih in sorazmerni del skupnih stroškov, vezanih na zagotavljanje tržne storitve, oziroma mora biti določena tako, da so vanjo všteti vsi stroški, ki se nanašajo na izdatke za blago in storitve, investicije in investicijsko vzdrževanje ter stroške dela.</w:t>
      </w:r>
    </w:p>
    <w:p w14:paraId="0CA129DC" w14:textId="31C40965" w:rsidR="00181DAC" w:rsidRDefault="00181DAC" w:rsidP="00181DAC">
      <w:pPr>
        <w:spacing w:after="0" w:line="240" w:lineRule="exact"/>
        <w:jc w:val="both"/>
        <w:rPr>
          <w:rFonts w:ascii="Arial" w:hAnsi="Arial" w:cs="Arial"/>
          <w:b/>
          <w:sz w:val="20"/>
          <w:szCs w:val="20"/>
        </w:rPr>
      </w:pPr>
    </w:p>
    <w:p w14:paraId="48A92D99" w14:textId="77777777" w:rsidR="00374DE7" w:rsidRPr="00A34F5F" w:rsidRDefault="00374DE7" w:rsidP="00181DAC">
      <w:pPr>
        <w:spacing w:after="0" w:line="240" w:lineRule="exact"/>
        <w:jc w:val="both"/>
        <w:rPr>
          <w:rFonts w:ascii="Arial" w:hAnsi="Arial" w:cs="Arial"/>
          <w:b/>
          <w:sz w:val="20"/>
          <w:szCs w:val="20"/>
        </w:rPr>
      </w:pPr>
    </w:p>
    <w:p w14:paraId="1DCF9412" w14:textId="027FA680" w:rsidR="00181DAC" w:rsidRPr="00A34F5F" w:rsidRDefault="00181DAC" w:rsidP="2781BC35">
      <w:pPr>
        <w:spacing w:after="0"/>
        <w:jc w:val="both"/>
        <w:rPr>
          <w:rFonts w:ascii="Arial" w:hAnsi="Arial" w:cs="Arial"/>
          <w:b/>
          <w:bCs/>
          <w:sz w:val="20"/>
          <w:szCs w:val="20"/>
          <w:u w:val="single"/>
        </w:rPr>
      </w:pPr>
      <w:r w:rsidRPr="00A34F5F">
        <w:rPr>
          <w:rFonts w:ascii="Arial" w:hAnsi="Arial" w:cs="Arial"/>
          <w:b/>
          <w:bCs/>
          <w:sz w:val="20"/>
          <w:szCs w:val="20"/>
          <w:u w:val="single"/>
        </w:rPr>
        <w:t xml:space="preserve">K </w:t>
      </w:r>
      <w:r w:rsidR="00C42F8B">
        <w:rPr>
          <w:rFonts w:ascii="Arial" w:hAnsi="Arial" w:cs="Arial"/>
          <w:b/>
          <w:bCs/>
          <w:sz w:val="20"/>
          <w:szCs w:val="20"/>
          <w:u w:val="single"/>
        </w:rPr>
        <w:t>3</w:t>
      </w:r>
      <w:r w:rsidRPr="00A34F5F">
        <w:rPr>
          <w:rFonts w:ascii="Arial" w:hAnsi="Arial" w:cs="Arial"/>
          <w:b/>
          <w:bCs/>
          <w:sz w:val="20"/>
          <w:szCs w:val="20"/>
          <w:u w:val="single"/>
        </w:rPr>
        <w:t>. členu:</w:t>
      </w:r>
    </w:p>
    <w:p w14:paraId="5D56A384" w14:textId="28FE2A9E" w:rsidR="000317D3" w:rsidRPr="00A34F5F" w:rsidRDefault="000317D3" w:rsidP="2781BC35">
      <w:pPr>
        <w:spacing w:after="0"/>
        <w:jc w:val="both"/>
        <w:rPr>
          <w:rFonts w:ascii="Arial" w:hAnsi="Arial" w:cs="Arial"/>
          <w:sz w:val="20"/>
          <w:szCs w:val="20"/>
        </w:rPr>
      </w:pPr>
      <w:r w:rsidRPr="00A34F5F">
        <w:rPr>
          <w:rFonts w:ascii="Arial" w:hAnsi="Arial" w:cs="Arial"/>
          <w:sz w:val="20"/>
          <w:szCs w:val="20"/>
        </w:rPr>
        <w:t>(</w:t>
      </w:r>
      <w:r w:rsidR="009A3243" w:rsidRPr="00A34F5F">
        <w:rPr>
          <w:rFonts w:ascii="Arial" w:hAnsi="Arial" w:cs="Arial"/>
          <w:sz w:val="20"/>
          <w:szCs w:val="20"/>
        </w:rPr>
        <w:t>7. člen – izobraževanje pod enakimi pogoji)</w:t>
      </w:r>
    </w:p>
    <w:p w14:paraId="39B5AA38" w14:textId="77777777" w:rsidR="009A3243" w:rsidRPr="00A34F5F" w:rsidRDefault="009A3243" w:rsidP="2781BC35">
      <w:pPr>
        <w:spacing w:after="0"/>
        <w:jc w:val="both"/>
        <w:rPr>
          <w:rFonts w:ascii="Arial" w:hAnsi="Arial" w:cs="Arial"/>
          <w:sz w:val="20"/>
          <w:szCs w:val="20"/>
        </w:rPr>
      </w:pPr>
    </w:p>
    <w:p w14:paraId="6BE986EB" w14:textId="77777777" w:rsidR="00824015" w:rsidRPr="00A34F5F" w:rsidRDefault="00B56F95" w:rsidP="2781BC35">
      <w:pPr>
        <w:spacing w:after="0"/>
        <w:jc w:val="both"/>
        <w:rPr>
          <w:rFonts w:ascii="Arial" w:hAnsi="Arial" w:cs="Arial"/>
          <w:sz w:val="20"/>
          <w:szCs w:val="20"/>
        </w:rPr>
      </w:pPr>
      <w:r w:rsidRPr="00A34F5F">
        <w:rPr>
          <w:rFonts w:ascii="Arial" w:hAnsi="Arial" w:cs="Arial"/>
          <w:sz w:val="20"/>
          <w:szCs w:val="20"/>
        </w:rPr>
        <w:t xml:space="preserve">V Republiki Sloveniji </w:t>
      </w:r>
      <w:r w:rsidR="00F95E8E" w:rsidRPr="00A34F5F">
        <w:rPr>
          <w:rFonts w:ascii="Arial" w:hAnsi="Arial" w:cs="Arial"/>
          <w:sz w:val="20"/>
          <w:szCs w:val="20"/>
        </w:rPr>
        <w:t>se</w:t>
      </w:r>
      <w:r w:rsidR="004F089D" w:rsidRPr="00A34F5F">
        <w:rPr>
          <w:rFonts w:ascii="Arial" w:hAnsi="Arial" w:cs="Arial"/>
          <w:sz w:val="20"/>
          <w:szCs w:val="20"/>
        </w:rPr>
        <w:t xml:space="preserve"> </w:t>
      </w:r>
      <w:r w:rsidR="0008449C" w:rsidRPr="00A34F5F">
        <w:rPr>
          <w:rFonts w:ascii="Arial" w:hAnsi="Arial" w:cs="Arial"/>
          <w:sz w:val="20"/>
          <w:szCs w:val="20"/>
        </w:rPr>
        <w:t>tujci, torej državljani tretjih držav, nečlanic EU, vključujejo v srednješolsko izobraževanje</w:t>
      </w:r>
      <w:r w:rsidR="00A04DAC" w:rsidRPr="00A34F5F">
        <w:rPr>
          <w:rFonts w:ascii="Arial" w:hAnsi="Arial" w:cs="Arial"/>
          <w:sz w:val="20"/>
          <w:szCs w:val="20"/>
        </w:rPr>
        <w:t xml:space="preserve"> in ga tudi zaključijo z opravljeno splošno ali poklicno maturo</w:t>
      </w:r>
      <w:r w:rsidR="0008449C" w:rsidRPr="00A34F5F">
        <w:rPr>
          <w:rFonts w:ascii="Arial" w:hAnsi="Arial" w:cs="Arial"/>
          <w:sz w:val="20"/>
          <w:szCs w:val="20"/>
        </w:rPr>
        <w:t>, pri čemer se je v praksi nadalje izkazalo, da</w:t>
      </w:r>
      <w:r w:rsidR="00A04DAC" w:rsidRPr="00A34F5F">
        <w:rPr>
          <w:rFonts w:ascii="Arial" w:hAnsi="Arial" w:cs="Arial"/>
          <w:sz w:val="20"/>
          <w:szCs w:val="20"/>
        </w:rPr>
        <w:t xml:space="preserve"> </w:t>
      </w:r>
      <w:r w:rsidR="00863E3E" w:rsidRPr="00A34F5F">
        <w:rPr>
          <w:rFonts w:ascii="Arial" w:hAnsi="Arial" w:cs="Arial"/>
          <w:sz w:val="20"/>
          <w:szCs w:val="20"/>
        </w:rPr>
        <w:t>kljub</w:t>
      </w:r>
      <w:r w:rsidR="00A04DAC" w:rsidRPr="00A34F5F">
        <w:rPr>
          <w:rFonts w:ascii="Arial" w:hAnsi="Arial" w:cs="Arial"/>
          <w:sz w:val="20"/>
          <w:szCs w:val="20"/>
        </w:rPr>
        <w:t xml:space="preserve"> </w:t>
      </w:r>
      <w:r w:rsidR="00863E3E" w:rsidRPr="00A34F5F">
        <w:rPr>
          <w:rFonts w:ascii="Arial" w:hAnsi="Arial" w:cs="Arial"/>
          <w:sz w:val="20"/>
          <w:szCs w:val="20"/>
        </w:rPr>
        <w:t>v Sloveniji</w:t>
      </w:r>
      <w:r w:rsidR="00B4660B" w:rsidRPr="00A34F5F">
        <w:rPr>
          <w:rFonts w:ascii="Arial" w:hAnsi="Arial" w:cs="Arial"/>
          <w:sz w:val="20"/>
          <w:szCs w:val="20"/>
        </w:rPr>
        <w:t xml:space="preserve"> </w:t>
      </w:r>
      <w:r w:rsidR="00A04DAC" w:rsidRPr="00A34F5F">
        <w:rPr>
          <w:rFonts w:ascii="Arial" w:hAnsi="Arial" w:cs="Arial"/>
          <w:sz w:val="20"/>
          <w:szCs w:val="20"/>
        </w:rPr>
        <w:t xml:space="preserve">zaključenemu </w:t>
      </w:r>
      <w:r w:rsidR="004A1E7B" w:rsidRPr="00A34F5F">
        <w:rPr>
          <w:rFonts w:ascii="Arial" w:hAnsi="Arial" w:cs="Arial"/>
          <w:sz w:val="20"/>
          <w:szCs w:val="20"/>
        </w:rPr>
        <w:t xml:space="preserve">srednješolskemu </w:t>
      </w:r>
      <w:r w:rsidR="00A04DAC" w:rsidRPr="00A34F5F">
        <w:rPr>
          <w:rFonts w:ascii="Arial" w:hAnsi="Arial" w:cs="Arial"/>
          <w:sz w:val="20"/>
          <w:szCs w:val="20"/>
        </w:rPr>
        <w:t>izobraževanju</w:t>
      </w:r>
      <w:r w:rsidR="00B4660B" w:rsidRPr="00A34F5F">
        <w:rPr>
          <w:rFonts w:ascii="Arial" w:hAnsi="Arial" w:cs="Arial"/>
          <w:sz w:val="20"/>
          <w:szCs w:val="20"/>
        </w:rPr>
        <w:t xml:space="preserve"> tovrstnim tujcem ni omogočena ustrezna vključitev v nadaljnje izobraževanje na terciarni ravni. </w:t>
      </w:r>
    </w:p>
    <w:p w14:paraId="02F87E36" w14:textId="4398CA2D" w:rsidR="00824015" w:rsidRPr="00A34F5F" w:rsidRDefault="00B4660B" w:rsidP="2781BC35">
      <w:pPr>
        <w:spacing w:after="0"/>
        <w:jc w:val="both"/>
        <w:rPr>
          <w:rFonts w:ascii="Arial" w:hAnsi="Arial" w:cs="Arial"/>
          <w:sz w:val="20"/>
          <w:szCs w:val="20"/>
        </w:rPr>
      </w:pPr>
      <w:r w:rsidRPr="00A34F5F">
        <w:rPr>
          <w:rFonts w:ascii="Arial" w:hAnsi="Arial" w:cs="Arial"/>
          <w:sz w:val="20"/>
          <w:szCs w:val="20"/>
        </w:rPr>
        <w:t>Tujci se namreč po sedaj veljavnih določbah Zakona o visokem šolstvu vpisujejo v visokošolske</w:t>
      </w:r>
      <w:r w:rsidR="00EC5500" w:rsidRPr="00A34F5F">
        <w:rPr>
          <w:rFonts w:ascii="Arial" w:hAnsi="Arial" w:cs="Arial"/>
          <w:sz w:val="20"/>
          <w:szCs w:val="20"/>
        </w:rPr>
        <w:t xml:space="preserve"> študijske programe</w:t>
      </w:r>
      <w:r w:rsidRPr="00A34F5F">
        <w:rPr>
          <w:rFonts w:ascii="Arial" w:hAnsi="Arial" w:cs="Arial"/>
          <w:sz w:val="20"/>
          <w:szCs w:val="20"/>
        </w:rPr>
        <w:t xml:space="preserve"> v Republiki Sloveniji le ob pogoju vzajemnosti</w:t>
      </w:r>
      <w:r w:rsidR="004A1E7B" w:rsidRPr="00A34F5F">
        <w:rPr>
          <w:rFonts w:ascii="Arial" w:hAnsi="Arial" w:cs="Arial"/>
          <w:sz w:val="20"/>
          <w:szCs w:val="20"/>
        </w:rPr>
        <w:t xml:space="preserve"> in to </w:t>
      </w:r>
      <w:r w:rsidR="00827F4F" w:rsidRPr="00A34F5F">
        <w:rPr>
          <w:rFonts w:ascii="Arial" w:hAnsi="Arial" w:cs="Arial"/>
          <w:sz w:val="20"/>
          <w:szCs w:val="20"/>
        </w:rPr>
        <w:t xml:space="preserve">zgolj </w:t>
      </w:r>
      <w:r w:rsidR="004A1E7B" w:rsidRPr="00A34F5F">
        <w:rPr>
          <w:rFonts w:ascii="Arial" w:hAnsi="Arial" w:cs="Arial"/>
          <w:sz w:val="20"/>
          <w:szCs w:val="20"/>
        </w:rPr>
        <w:t>na mesta za tujce.</w:t>
      </w:r>
      <w:r w:rsidR="00827F4F" w:rsidRPr="00A34F5F">
        <w:rPr>
          <w:rFonts w:ascii="Arial" w:hAnsi="Arial" w:cs="Arial"/>
          <w:sz w:val="20"/>
          <w:szCs w:val="20"/>
        </w:rPr>
        <w:t xml:space="preserve"> </w:t>
      </w:r>
    </w:p>
    <w:p w14:paraId="4A298322" w14:textId="49E93DC8" w:rsidR="00824015" w:rsidRPr="00A34F5F" w:rsidRDefault="00827F4F" w:rsidP="2781BC35">
      <w:pPr>
        <w:spacing w:after="0"/>
        <w:jc w:val="both"/>
        <w:rPr>
          <w:rFonts w:ascii="Arial" w:hAnsi="Arial" w:cs="Arial"/>
          <w:sz w:val="20"/>
          <w:szCs w:val="20"/>
        </w:rPr>
      </w:pPr>
      <w:r w:rsidRPr="00A34F5F">
        <w:rPr>
          <w:rFonts w:ascii="Arial" w:hAnsi="Arial" w:cs="Arial"/>
          <w:sz w:val="20"/>
          <w:szCs w:val="20"/>
        </w:rPr>
        <w:t xml:space="preserve">S predlagano dopolnitvijo 7. člena zakona se bodo tako enako kot državljani </w:t>
      </w:r>
      <w:r w:rsidR="000A1F8D" w:rsidRPr="00A34F5F">
        <w:rPr>
          <w:rFonts w:ascii="Arial" w:hAnsi="Arial" w:cs="Arial"/>
          <w:sz w:val="20"/>
          <w:szCs w:val="20"/>
        </w:rPr>
        <w:t>R</w:t>
      </w:r>
      <w:r w:rsidRPr="00A34F5F">
        <w:rPr>
          <w:rFonts w:ascii="Arial" w:hAnsi="Arial" w:cs="Arial"/>
          <w:sz w:val="20"/>
          <w:szCs w:val="20"/>
        </w:rPr>
        <w:t>epublike Slovenije lahko</w:t>
      </w:r>
      <w:r w:rsidR="000A1F8D" w:rsidRPr="00A34F5F">
        <w:rPr>
          <w:rFonts w:ascii="Arial" w:hAnsi="Arial" w:cs="Arial"/>
          <w:sz w:val="20"/>
          <w:szCs w:val="20"/>
        </w:rPr>
        <w:t xml:space="preserve"> na visokošolske študijske programe vpisovali tudi tuj</w:t>
      </w:r>
      <w:r w:rsidR="00796C94" w:rsidRPr="00A34F5F">
        <w:rPr>
          <w:rFonts w:ascii="Arial" w:hAnsi="Arial" w:cs="Arial"/>
          <w:sz w:val="20"/>
          <w:szCs w:val="20"/>
        </w:rPr>
        <w:t>i državljani</w:t>
      </w:r>
      <w:r w:rsidR="000A1F8D" w:rsidRPr="00A34F5F">
        <w:rPr>
          <w:rFonts w:ascii="Arial" w:hAnsi="Arial" w:cs="Arial"/>
          <w:sz w:val="20"/>
          <w:szCs w:val="20"/>
        </w:rPr>
        <w:t xml:space="preserve">, </w:t>
      </w:r>
      <w:r w:rsidR="00824015" w:rsidRPr="00A34F5F">
        <w:rPr>
          <w:rFonts w:ascii="Arial" w:eastAsia="Calibri" w:hAnsi="Arial" w:cs="Arial"/>
          <w:sz w:val="20"/>
          <w:szCs w:val="20"/>
        </w:rPr>
        <w:t>pod pogojem, da v Republiki Sloveniji zaključijo srednješolsko izobraževanje in opravijo maturo, tako kot jo določa 38. člen tega zakona ali imajo stalno prebivališče v Republiki Sloveniji in so sami ali vsaj eden od njihovih staršev ali skrbnikov do začetka izbirnega postopka rezidenti Republike Slovenije za davčne namene</w:t>
      </w:r>
      <w:r w:rsidR="00DE0C84" w:rsidRPr="00A34F5F">
        <w:rPr>
          <w:rFonts w:ascii="Arial" w:eastAsia="Calibri" w:hAnsi="Arial" w:cs="Arial"/>
          <w:sz w:val="20"/>
          <w:szCs w:val="20"/>
        </w:rPr>
        <w:t>.</w:t>
      </w:r>
    </w:p>
    <w:p w14:paraId="42B06ED1" w14:textId="77777777" w:rsidR="00B56F95" w:rsidRPr="00A34F5F" w:rsidRDefault="00B56F95" w:rsidP="2781BC35">
      <w:pPr>
        <w:spacing w:after="0"/>
        <w:jc w:val="both"/>
        <w:rPr>
          <w:rFonts w:ascii="Arial" w:hAnsi="Arial" w:cs="Arial"/>
          <w:sz w:val="20"/>
          <w:szCs w:val="20"/>
        </w:rPr>
      </w:pPr>
    </w:p>
    <w:p w14:paraId="36A22167" w14:textId="77777777" w:rsidR="00B56F95" w:rsidRPr="00A34F5F" w:rsidRDefault="00B56F95" w:rsidP="2781BC35">
      <w:pPr>
        <w:spacing w:after="0"/>
        <w:jc w:val="both"/>
        <w:rPr>
          <w:rFonts w:ascii="Arial" w:hAnsi="Arial" w:cs="Arial"/>
          <w:sz w:val="20"/>
          <w:szCs w:val="20"/>
        </w:rPr>
      </w:pPr>
    </w:p>
    <w:p w14:paraId="5F0FB5CF" w14:textId="0081328D" w:rsidR="00B56F95" w:rsidRPr="00A34F5F" w:rsidRDefault="000317D3" w:rsidP="2781BC35">
      <w:pPr>
        <w:spacing w:after="0"/>
        <w:jc w:val="both"/>
        <w:rPr>
          <w:rFonts w:ascii="Arial" w:hAnsi="Arial" w:cs="Arial"/>
          <w:b/>
          <w:bCs/>
          <w:sz w:val="20"/>
          <w:szCs w:val="20"/>
          <w:u w:val="single"/>
        </w:rPr>
      </w:pPr>
      <w:r w:rsidRPr="00A34F5F">
        <w:rPr>
          <w:rFonts w:ascii="Arial" w:hAnsi="Arial" w:cs="Arial"/>
          <w:b/>
          <w:bCs/>
          <w:sz w:val="20"/>
          <w:szCs w:val="20"/>
          <w:u w:val="single"/>
        </w:rPr>
        <w:t xml:space="preserve">K </w:t>
      </w:r>
      <w:r w:rsidR="00C42F8B">
        <w:rPr>
          <w:rFonts w:ascii="Arial" w:hAnsi="Arial" w:cs="Arial"/>
          <w:b/>
          <w:bCs/>
          <w:sz w:val="20"/>
          <w:szCs w:val="20"/>
          <w:u w:val="single"/>
        </w:rPr>
        <w:t>4</w:t>
      </w:r>
      <w:r w:rsidRPr="00A34F5F">
        <w:rPr>
          <w:rFonts w:ascii="Arial" w:hAnsi="Arial" w:cs="Arial"/>
          <w:b/>
          <w:bCs/>
          <w:sz w:val="20"/>
          <w:szCs w:val="20"/>
          <w:u w:val="single"/>
        </w:rPr>
        <w:t>. členu</w:t>
      </w:r>
      <w:r w:rsidR="00A62F37">
        <w:rPr>
          <w:rFonts w:ascii="Arial" w:hAnsi="Arial" w:cs="Arial"/>
          <w:b/>
          <w:bCs/>
          <w:sz w:val="20"/>
          <w:szCs w:val="20"/>
          <w:u w:val="single"/>
        </w:rPr>
        <w:t>:</w:t>
      </w:r>
    </w:p>
    <w:p w14:paraId="5D59A30D" w14:textId="1AF5870B" w:rsidR="005671C6" w:rsidRDefault="00D83408" w:rsidP="2781BC35">
      <w:pPr>
        <w:spacing w:after="0"/>
        <w:jc w:val="both"/>
        <w:rPr>
          <w:rFonts w:ascii="Arial" w:hAnsi="Arial" w:cs="Arial"/>
          <w:sz w:val="20"/>
          <w:szCs w:val="20"/>
        </w:rPr>
      </w:pPr>
      <w:r>
        <w:rPr>
          <w:rFonts w:ascii="Arial" w:hAnsi="Arial" w:cs="Arial"/>
          <w:sz w:val="20"/>
          <w:szCs w:val="20"/>
        </w:rPr>
        <w:t>(</w:t>
      </w:r>
      <w:r w:rsidR="002A4203">
        <w:rPr>
          <w:rFonts w:ascii="Arial" w:hAnsi="Arial" w:cs="Arial"/>
          <w:sz w:val="20"/>
          <w:szCs w:val="20"/>
        </w:rPr>
        <w:t>N</w:t>
      </w:r>
      <w:r w:rsidR="00B26BEF">
        <w:rPr>
          <w:rFonts w:ascii="Arial" w:hAnsi="Arial" w:cs="Arial"/>
          <w:sz w:val="20"/>
          <w:szCs w:val="20"/>
        </w:rPr>
        <w:t xml:space="preserve">aslov II. poglavja </w:t>
      </w:r>
      <w:r w:rsidR="00F7218E">
        <w:rPr>
          <w:rFonts w:ascii="Arial" w:hAnsi="Arial" w:cs="Arial"/>
          <w:sz w:val="20"/>
          <w:szCs w:val="20"/>
        </w:rPr>
        <w:t>–</w:t>
      </w:r>
      <w:r w:rsidR="00B26BEF">
        <w:rPr>
          <w:rFonts w:ascii="Arial" w:hAnsi="Arial" w:cs="Arial"/>
          <w:sz w:val="20"/>
          <w:szCs w:val="20"/>
        </w:rPr>
        <w:t xml:space="preserve"> </w:t>
      </w:r>
      <w:r w:rsidR="00F7218E" w:rsidRPr="00F7218E">
        <w:rPr>
          <w:rFonts w:ascii="Arial" w:hAnsi="Arial" w:cs="Arial"/>
          <w:sz w:val="20"/>
          <w:szCs w:val="20"/>
        </w:rPr>
        <w:t>STATUSNA OPREDELITEV VISOKOŠOLSKIH ZAVODOV, DRUGIH ZAVODOV – ČLANIC UNIVERZ IN ŠTUDENTSKIH DOMOV</w:t>
      </w:r>
      <w:r w:rsidR="00F7218E">
        <w:rPr>
          <w:rFonts w:ascii="Arial" w:hAnsi="Arial" w:cs="Arial"/>
          <w:sz w:val="20"/>
          <w:szCs w:val="20"/>
        </w:rPr>
        <w:t>)</w:t>
      </w:r>
    </w:p>
    <w:p w14:paraId="21666B37" w14:textId="77777777" w:rsidR="00F7218E" w:rsidRDefault="00F7218E" w:rsidP="2781BC35">
      <w:pPr>
        <w:spacing w:after="0"/>
        <w:jc w:val="both"/>
        <w:rPr>
          <w:rFonts w:ascii="Arial" w:hAnsi="Arial" w:cs="Arial"/>
          <w:sz w:val="20"/>
          <w:szCs w:val="20"/>
        </w:rPr>
      </w:pPr>
    </w:p>
    <w:p w14:paraId="091BDA48" w14:textId="7347B7E3" w:rsidR="00F7218E" w:rsidRDefault="00F7218E" w:rsidP="2781BC35">
      <w:pPr>
        <w:spacing w:after="0"/>
        <w:jc w:val="both"/>
        <w:rPr>
          <w:rFonts w:ascii="Arial" w:hAnsi="Arial" w:cs="Arial"/>
          <w:sz w:val="20"/>
          <w:szCs w:val="20"/>
        </w:rPr>
      </w:pPr>
      <w:r w:rsidRPr="00F7218E">
        <w:rPr>
          <w:rFonts w:ascii="Arial" w:hAnsi="Arial" w:cs="Arial"/>
          <w:sz w:val="20"/>
          <w:szCs w:val="20"/>
        </w:rPr>
        <w:t>Redakcijska uskladitev besedila glede na spremenjeni 10. člen ZVis.</w:t>
      </w:r>
    </w:p>
    <w:p w14:paraId="2A505172" w14:textId="77777777" w:rsidR="00D83408" w:rsidRDefault="00D83408" w:rsidP="2781BC35">
      <w:pPr>
        <w:spacing w:after="0"/>
        <w:jc w:val="both"/>
        <w:rPr>
          <w:rFonts w:ascii="Arial" w:hAnsi="Arial" w:cs="Arial"/>
          <w:sz w:val="20"/>
          <w:szCs w:val="20"/>
        </w:rPr>
      </w:pPr>
    </w:p>
    <w:p w14:paraId="7B6CD055" w14:textId="77777777" w:rsidR="005671C6" w:rsidRDefault="005671C6" w:rsidP="2781BC35">
      <w:pPr>
        <w:spacing w:after="0"/>
        <w:jc w:val="both"/>
        <w:rPr>
          <w:rFonts w:ascii="Arial" w:hAnsi="Arial" w:cs="Arial"/>
          <w:sz w:val="20"/>
          <w:szCs w:val="20"/>
        </w:rPr>
      </w:pPr>
    </w:p>
    <w:p w14:paraId="6D5665E7" w14:textId="14721009" w:rsidR="005671C6" w:rsidRPr="002D5DA2" w:rsidRDefault="005671C6" w:rsidP="2781BC35">
      <w:pPr>
        <w:spacing w:after="0"/>
        <w:jc w:val="both"/>
        <w:rPr>
          <w:rFonts w:ascii="Arial" w:hAnsi="Arial" w:cs="Arial"/>
          <w:b/>
          <w:bCs/>
          <w:sz w:val="20"/>
          <w:szCs w:val="20"/>
          <w:u w:val="single"/>
        </w:rPr>
      </w:pPr>
      <w:r w:rsidRPr="002D5DA2">
        <w:rPr>
          <w:rFonts w:ascii="Arial" w:hAnsi="Arial" w:cs="Arial"/>
          <w:b/>
          <w:bCs/>
          <w:sz w:val="20"/>
          <w:szCs w:val="20"/>
          <w:u w:val="single"/>
        </w:rPr>
        <w:t>K</w:t>
      </w:r>
      <w:r w:rsidR="00D83408" w:rsidRPr="002D5DA2">
        <w:rPr>
          <w:rFonts w:ascii="Arial" w:hAnsi="Arial" w:cs="Arial"/>
          <w:b/>
          <w:bCs/>
          <w:sz w:val="20"/>
          <w:szCs w:val="20"/>
          <w:u w:val="single"/>
        </w:rPr>
        <w:t xml:space="preserve"> 5. členu</w:t>
      </w:r>
    </w:p>
    <w:p w14:paraId="08BB28AF" w14:textId="6D0ED6E1" w:rsidR="00EA5ED3" w:rsidRDefault="00EA5ED3" w:rsidP="2781BC35">
      <w:pPr>
        <w:spacing w:after="0"/>
        <w:jc w:val="both"/>
        <w:rPr>
          <w:rFonts w:ascii="Arial" w:hAnsi="Arial" w:cs="Arial"/>
          <w:sz w:val="20"/>
          <w:szCs w:val="20"/>
        </w:rPr>
      </w:pPr>
      <w:r>
        <w:rPr>
          <w:rFonts w:ascii="Arial" w:hAnsi="Arial" w:cs="Arial"/>
          <w:sz w:val="20"/>
          <w:szCs w:val="20"/>
        </w:rPr>
        <w:t>(</w:t>
      </w:r>
      <w:r w:rsidR="009D57E3">
        <w:rPr>
          <w:rFonts w:ascii="Arial" w:hAnsi="Arial" w:cs="Arial"/>
          <w:sz w:val="20"/>
          <w:szCs w:val="20"/>
        </w:rPr>
        <w:t>9. člen</w:t>
      </w:r>
      <w:r w:rsidR="007B6117">
        <w:rPr>
          <w:rFonts w:ascii="Arial" w:hAnsi="Arial" w:cs="Arial"/>
          <w:sz w:val="20"/>
          <w:szCs w:val="20"/>
        </w:rPr>
        <w:t xml:space="preserve"> – ustanovitev zavoda</w:t>
      </w:r>
      <w:r w:rsidR="009D57E3">
        <w:rPr>
          <w:rFonts w:ascii="Arial" w:hAnsi="Arial" w:cs="Arial"/>
          <w:sz w:val="20"/>
          <w:szCs w:val="20"/>
        </w:rPr>
        <w:t>)</w:t>
      </w:r>
    </w:p>
    <w:p w14:paraId="186B44E7" w14:textId="77777777" w:rsidR="009D57E3" w:rsidRDefault="009D57E3" w:rsidP="2781BC35">
      <w:pPr>
        <w:spacing w:after="0"/>
        <w:jc w:val="both"/>
        <w:rPr>
          <w:rFonts w:ascii="Arial" w:hAnsi="Arial" w:cs="Arial"/>
          <w:sz w:val="20"/>
          <w:szCs w:val="20"/>
        </w:rPr>
      </w:pPr>
    </w:p>
    <w:p w14:paraId="39B39A91" w14:textId="4B50EB0B" w:rsidR="009D57E3" w:rsidRDefault="009D57E3" w:rsidP="2781BC35">
      <w:pPr>
        <w:spacing w:after="0"/>
        <w:jc w:val="both"/>
        <w:rPr>
          <w:rFonts w:ascii="Arial" w:hAnsi="Arial" w:cs="Arial"/>
          <w:sz w:val="20"/>
          <w:szCs w:val="20"/>
        </w:rPr>
      </w:pPr>
      <w:bookmarkStart w:id="7" w:name="_Hlk130924553"/>
      <w:r>
        <w:rPr>
          <w:rFonts w:ascii="Arial" w:hAnsi="Arial" w:cs="Arial"/>
          <w:sz w:val="20"/>
          <w:szCs w:val="20"/>
        </w:rPr>
        <w:t xml:space="preserve">Redakcijska uskladitev besedila glede na spremenjeni 10. člen </w:t>
      </w:r>
      <w:r w:rsidR="007B6117">
        <w:rPr>
          <w:rFonts w:ascii="Arial" w:hAnsi="Arial" w:cs="Arial"/>
          <w:sz w:val="20"/>
          <w:szCs w:val="20"/>
        </w:rPr>
        <w:t>ZVis</w:t>
      </w:r>
      <w:r>
        <w:rPr>
          <w:rFonts w:ascii="Arial" w:hAnsi="Arial" w:cs="Arial"/>
          <w:sz w:val="20"/>
          <w:szCs w:val="20"/>
        </w:rPr>
        <w:t>.</w:t>
      </w:r>
    </w:p>
    <w:bookmarkEnd w:id="7"/>
    <w:p w14:paraId="1B71463F" w14:textId="77777777" w:rsidR="00EA5ED3" w:rsidRDefault="00EA5ED3" w:rsidP="2781BC35">
      <w:pPr>
        <w:spacing w:after="0"/>
        <w:jc w:val="both"/>
        <w:rPr>
          <w:rFonts w:ascii="Arial" w:hAnsi="Arial" w:cs="Arial"/>
          <w:sz w:val="20"/>
          <w:szCs w:val="20"/>
        </w:rPr>
      </w:pPr>
    </w:p>
    <w:p w14:paraId="52724754" w14:textId="77777777" w:rsidR="00EA5ED3" w:rsidRDefault="00EA5ED3" w:rsidP="2781BC35">
      <w:pPr>
        <w:spacing w:after="0"/>
        <w:jc w:val="both"/>
        <w:rPr>
          <w:rFonts w:ascii="Arial" w:hAnsi="Arial" w:cs="Arial"/>
          <w:sz w:val="20"/>
          <w:szCs w:val="20"/>
        </w:rPr>
      </w:pPr>
    </w:p>
    <w:p w14:paraId="7AEAB3C6" w14:textId="7853F5A4" w:rsidR="00EA5ED3" w:rsidRPr="002027D6" w:rsidRDefault="00EA5ED3" w:rsidP="2781BC35">
      <w:pPr>
        <w:spacing w:after="0"/>
        <w:jc w:val="both"/>
        <w:rPr>
          <w:rFonts w:ascii="Arial" w:hAnsi="Arial" w:cs="Arial"/>
          <w:b/>
          <w:bCs/>
          <w:sz w:val="20"/>
          <w:szCs w:val="20"/>
          <w:u w:val="single"/>
        </w:rPr>
      </w:pPr>
      <w:r>
        <w:rPr>
          <w:rFonts w:ascii="Arial" w:hAnsi="Arial" w:cs="Arial"/>
          <w:b/>
          <w:bCs/>
          <w:sz w:val="20"/>
          <w:szCs w:val="20"/>
          <w:u w:val="single"/>
        </w:rPr>
        <w:t xml:space="preserve">K </w:t>
      </w:r>
      <w:r w:rsidR="00F7218E">
        <w:rPr>
          <w:rFonts w:ascii="Arial" w:hAnsi="Arial" w:cs="Arial"/>
          <w:b/>
          <w:bCs/>
          <w:sz w:val="20"/>
          <w:szCs w:val="20"/>
          <w:u w:val="single"/>
        </w:rPr>
        <w:t>6</w:t>
      </w:r>
      <w:r>
        <w:rPr>
          <w:rFonts w:ascii="Arial" w:hAnsi="Arial" w:cs="Arial"/>
          <w:b/>
          <w:bCs/>
          <w:sz w:val="20"/>
          <w:szCs w:val="20"/>
          <w:u w:val="single"/>
        </w:rPr>
        <w:t>. členu</w:t>
      </w:r>
      <w:r w:rsidR="006F3D8A">
        <w:rPr>
          <w:rFonts w:ascii="Arial" w:hAnsi="Arial" w:cs="Arial"/>
          <w:b/>
          <w:bCs/>
          <w:sz w:val="20"/>
          <w:szCs w:val="20"/>
          <w:u w:val="single"/>
        </w:rPr>
        <w:t>:</w:t>
      </w:r>
    </w:p>
    <w:p w14:paraId="3F704464" w14:textId="517B1BEA" w:rsidR="00181DAC" w:rsidRPr="00A34F5F" w:rsidRDefault="00181DAC" w:rsidP="2781BC35">
      <w:pPr>
        <w:spacing w:after="0"/>
        <w:jc w:val="both"/>
        <w:rPr>
          <w:rFonts w:ascii="Arial" w:hAnsi="Arial" w:cs="Arial"/>
          <w:sz w:val="20"/>
          <w:szCs w:val="20"/>
        </w:rPr>
      </w:pPr>
      <w:r w:rsidRPr="00A34F5F">
        <w:rPr>
          <w:rFonts w:ascii="Arial" w:hAnsi="Arial" w:cs="Arial"/>
          <w:sz w:val="20"/>
          <w:szCs w:val="20"/>
        </w:rPr>
        <w:t>(10. člen – pravna subjektiviteta univerze in članic)</w:t>
      </w:r>
    </w:p>
    <w:p w14:paraId="50FC7F9A" w14:textId="77777777" w:rsidR="00181DAC" w:rsidRPr="00A34F5F" w:rsidRDefault="00181DAC" w:rsidP="00181DAC">
      <w:pPr>
        <w:spacing w:after="0" w:line="240" w:lineRule="auto"/>
        <w:jc w:val="both"/>
        <w:rPr>
          <w:rFonts w:ascii="Arial" w:hAnsi="Arial" w:cs="Arial"/>
          <w:sz w:val="20"/>
          <w:szCs w:val="20"/>
        </w:rPr>
      </w:pPr>
    </w:p>
    <w:p w14:paraId="08602C3B" w14:textId="1CE3251C" w:rsidR="4BE96EFD" w:rsidRPr="00A34F5F" w:rsidRDefault="4BE96EFD" w:rsidP="00524963">
      <w:pPr>
        <w:jc w:val="both"/>
        <w:rPr>
          <w:rFonts w:ascii="Arial" w:eastAsia="Arial" w:hAnsi="Arial" w:cs="Arial"/>
          <w:sz w:val="20"/>
          <w:szCs w:val="20"/>
        </w:rPr>
      </w:pPr>
      <w:r w:rsidRPr="00A34F5F">
        <w:rPr>
          <w:rFonts w:ascii="Arial" w:eastAsia="Arial" w:hAnsi="Arial" w:cs="Arial"/>
          <w:sz w:val="20"/>
          <w:szCs w:val="20"/>
        </w:rPr>
        <w:t xml:space="preserve">Obstoječi 10. člen </w:t>
      </w:r>
      <w:r w:rsidR="00235A77" w:rsidRPr="00A34F5F">
        <w:rPr>
          <w:rFonts w:ascii="Arial" w:eastAsia="Arial" w:hAnsi="Arial" w:cs="Arial"/>
          <w:sz w:val="20"/>
          <w:szCs w:val="20"/>
        </w:rPr>
        <w:t>ZVi</w:t>
      </w:r>
      <w:r w:rsidR="00875584">
        <w:rPr>
          <w:rFonts w:ascii="Arial" w:eastAsia="Arial" w:hAnsi="Arial" w:cs="Arial"/>
          <w:sz w:val="20"/>
          <w:szCs w:val="20"/>
        </w:rPr>
        <w:t>s</w:t>
      </w:r>
      <w:r w:rsidRPr="00A34F5F">
        <w:rPr>
          <w:rFonts w:ascii="Arial" w:eastAsia="Arial" w:hAnsi="Arial" w:cs="Arial"/>
          <w:sz w:val="20"/>
          <w:szCs w:val="20"/>
        </w:rPr>
        <w:t xml:space="preserve"> tako v teoriji kot v praksi že vrsto let povzroča številne nejasnosti glede statusne razmejitve univerze v razmerju do njene članice in obratno. Citirani člen univerzo že uvodoma izrecno opredeli kot pravno osebo (prvi odstavek), pri čemer pa v nadaljevanju glede vprašanja statusne ureditve njene (posamezne) članice slednjo dvoumno postavi enkrat v položaj pravne osebe in drugič v položaj očitno povsem nesamostojne notranje organizacijske oblike/enote. </w:t>
      </w:r>
      <w:r w:rsidR="007B6117">
        <w:rPr>
          <w:rFonts w:ascii="Arial" w:eastAsia="Arial" w:hAnsi="Arial" w:cs="Arial"/>
          <w:sz w:val="20"/>
          <w:szCs w:val="20"/>
        </w:rPr>
        <w:t>ZVis</w:t>
      </w:r>
      <w:r w:rsidRPr="00A34F5F">
        <w:rPr>
          <w:rFonts w:ascii="Arial" w:eastAsia="Arial" w:hAnsi="Arial" w:cs="Arial"/>
          <w:sz w:val="20"/>
          <w:szCs w:val="20"/>
        </w:rPr>
        <w:t xml:space="preserve"> namreč v obstoječem četrtem odstavku 10. člena članicam univerze dopušča svobodno nastopanje v pravnem prometu v svojem imenu in za svoj račun, v kolikor ne gre za izvajanje nacionalnega programa visokega šolstva, za katerega zagotavlja sredstva Republika Slovenija – v slednjem primeru pa sme članica univerze nastopati zgolj v imenu in za račun univerze.</w:t>
      </w:r>
    </w:p>
    <w:p w14:paraId="540602EB" w14:textId="30571EF8" w:rsidR="4BE96EFD" w:rsidRPr="00A34F5F" w:rsidRDefault="4BE96EFD" w:rsidP="00524963">
      <w:pPr>
        <w:jc w:val="both"/>
        <w:rPr>
          <w:rFonts w:ascii="Arial" w:eastAsia="Arial" w:hAnsi="Arial" w:cs="Arial"/>
          <w:sz w:val="20"/>
          <w:szCs w:val="20"/>
        </w:rPr>
      </w:pPr>
      <w:r w:rsidRPr="00A34F5F">
        <w:rPr>
          <w:rFonts w:ascii="Arial" w:eastAsia="Arial" w:hAnsi="Arial" w:cs="Arial"/>
          <w:sz w:val="20"/>
          <w:szCs w:val="20"/>
        </w:rPr>
        <w:t xml:space="preserve">Obstoječa zakonska dikcija tako članicam v delu dopustnega nastopanja v pravnem prometu priznava status pravne osebe, torej samostojnost in pravno subjektiviteto, saj lahko le samostojni subjekti, to je pravne osebe, nastopajo v pravnem prometu, istočasno pa tovrstno pravno subjektiviteto posamezni članici deloma odvzame, in sicer v delu izvajanja tistih nalog, ki jih je moč prišteti v izvajanje nacionalnega programa visokega šolstva. Slednje pa je ne le v </w:t>
      </w:r>
      <w:proofErr w:type="spellStart"/>
      <w:r w:rsidRPr="00A34F5F">
        <w:rPr>
          <w:rFonts w:ascii="Arial" w:eastAsia="Arial" w:hAnsi="Arial" w:cs="Arial"/>
          <w:sz w:val="20"/>
          <w:szCs w:val="20"/>
        </w:rPr>
        <w:t>kontradiktu</w:t>
      </w:r>
      <w:proofErr w:type="spellEnd"/>
      <w:r w:rsidRPr="00A34F5F">
        <w:rPr>
          <w:rFonts w:ascii="Arial" w:eastAsia="Arial" w:hAnsi="Arial" w:cs="Arial"/>
          <w:sz w:val="20"/>
          <w:szCs w:val="20"/>
        </w:rPr>
        <w:t xml:space="preserve"> s samim seboj (torej enkrat je neka entiteta znotraj univerze pravna oseba in drugič ni), pač pa tudi s samim konceptom univerze kot avtonomne pravne osebe. </w:t>
      </w:r>
    </w:p>
    <w:p w14:paraId="42A6B6C6" w14:textId="182CC2BE" w:rsidR="4BE96EFD" w:rsidRPr="00A34F5F" w:rsidRDefault="4BE96EFD" w:rsidP="006B76D9">
      <w:pPr>
        <w:jc w:val="both"/>
        <w:rPr>
          <w:rFonts w:ascii="Arial" w:eastAsia="Arial" w:hAnsi="Arial" w:cs="Arial"/>
          <w:sz w:val="20"/>
          <w:szCs w:val="20"/>
        </w:rPr>
      </w:pPr>
      <w:r w:rsidRPr="00A34F5F">
        <w:rPr>
          <w:rFonts w:ascii="Arial" w:eastAsia="Arial" w:hAnsi="Arial" w:cs="Arial"/>
          <w:sz w:val="20"/>
          <w:szCs w:val="20"/>
        </w:rPr>
        <w:t xml:space="preserve">Upoštevajoč odločbi Ustavnega sodišča Republike Slovenije št. U-I-34/94 z dne 22. 1. 1998 (Uradni list RS, št. 18/98) in št. U-I-163/16 z dne 11. 3. 2021 (Uradni list RS, št. 42/21), s katerima je bilo ugotovljeno, da je Zakon o visokem šolstvu (med drugim) protiustaven zato, ker v nasprotju z načeli pravne države (2. člen ustave) v bistvu sploh ne določa statusa članic univerze, s tega vidika pa iz 10. člena </w:t>
      </w:r>
      <w:r w:rsidR="007B6117">
        <w:rPr>
          <w:rFonts w:ascii="Arial" w:eastAsia="Arial" w:hAnsi="Arial" w:cs="Arial"/>
          <w:sz w:val="20"/>
          <w:szCs w:val="20"/>
        </w:rPr>
        <w:t>ZVis</w:t>
      </w:r>
      <w:r w:rsidRPr="00A34F5F">
        <w:rPr>
          <w:rFonts w:ascii="Arial" w:eastAsia="Arial" w:hAnsi="Arial" w:cs="Arial"/>
          <w:sz w:val="20"/>
          <w:szCs w:val="20"/>
        </w:rPr>
        <w:t xml:space="preserve"> ne izhaja jasno, ali so fakultete in druge članice univerze pravne osebe ali ne, predlog zakona naslavlja tudi ureditev pravnega statusa članic univerz. Skladno s posebnim statusom, ki ga univerza uživa v slovenskem pravnem sistemu, saj je ta upoštevajoč 58. člen Ustave RS in nadalje izrecno določbo 6. člena </w:t>
      </w:r>
      <w:r w:rsidR="007B6117">
        <w:rPr>
          <w:rFonts w:ascii="Arial" w:eastAsia="Arial" w:hAnsi="Arial" w:cs="Arial"/>
          <w:sz w:val="20"/>
          <w:szCs w:val="20"/>
        </w:rPr>
        <w:t>ZVis</w:t>
      </w:r>
      <w:r w:rsidRPr="00A34F5F">
        <w:rPr>
          <w:rFonts w:ascii="Arial" w:eastAsia="Arial" w:hAnsi="Arial" w:cs="Arial"/>
          <w:sz w:val="20"/>
          <w:szCs w:val="20"/>
        </w:rPr>
        <w:t xml:space="preserve"> avtonomna, predlog zakona ohranja status pravne subjektivitete univerze kot celote,</w:t>
      </w:r>
      <w:r w:rsidR="006B76D9" w:rsidRPr="00A34F5F">
        <w:rPr>
          <w:rFonts w:ascii="Arial" w:eastAsia="Arial" w:hAnsi="Arial" w:cs="Arial"/>
          <w:sz w:val="20"/>
          <w:szCs w:val="20"/>
        </w:rPr>
        <w:t xml:space="preserve"> s predlagano rešitvijo pa ga nedvomno odreka njenim članicam. </w:t>
      </w:r>
      <w:r w:rsidRPr="00A34F5F">
        <w:rPr>
          <w:rFonts w:ascii="Arial" w:eastAsia="Arial" w:hAnsi="Arial" w:cs="Arial"/>
          <w:sz w:val="20"/>
          <w:szCs w:val="20"/>
        </w:rPr>
        <w:t xml:space="preserve"> </w:t>
      </w:r>
    </w:p>
    <w:p w14:paraId="55BDDC45" w14:textId="66768AFE" w:rsidR="00FB6155" w:rsidRPr="00A34F5F" w:rsidRDefault="00FB6155" w:rsidP="00374DE7">
      <w:pPr>
        <w:spacing w:after="0"/>
        <w:jc w:val="both"/>
        <w:rPr>
          <w:rFonts w:ascii="Arial" w:eastAsia="Arial" w:hAnsi="Arial" w:cs="Arial"/>
          <w:sz w:val="20"/>
          <w:szCs w:val="20"/>
        </w:rPr>
      </w:pPr>
      <w:r w:rsidRPr="00A34F5F">
        <w:rPr>
          <w:rFonts w:ascii="Arial" w:eastAsia="Arial" w:hAnsi="Arial" w:cs="Arial"/>
          <w:sz w:val="20"/>
          <w:szCs w:val="20"/>
        </w:rPr>
        <w:t>Ob ohranitvi izrecnega statusa univerze kot pravne osebe</w:t>
      </w:r>
      <w:r w:rsidR="00DE0C84" w:rsidRPr="00A34F5F">
        <w:rPr>
          <w:rFonts w:ascii="Arial" w:eastAsia="Arial" w:hAnsi="Arial" w:cs="Arial"/>
          <w:sz w:val="20"/>
          <w:szCs w:val="20"/>
        </w:rPr>
        <w:t xml:space="preserve">, ki se vpiše v sodni register kot visokošolski zavod skladno z 2. členom </w:t>
      </w:r>
      <w:r w:rsidR="007B6117">
        <w:rPr>
          <w:rFonts w:ascii="Arial" w:eastAsia="Arial" w:hAnsi="Arial" w:cs="Arial"/>
          <w:sz w:val="20"/>
          <w:szCs w:val="20"/>
        </w:rPr>
        <w:t>ZVis</w:t>
      </w:r>
      <w:r w:rsidR="00DE0C84" w:rsidRPr="00A34F5F">
        <w:rPr>
          <w:rFonts w:ascii="Arial" w:eastAsia="Arial" w:hAnsi="Arial" w:cs="Arial"/>
          <w:sz w:val="20"/>
          <w:szCs w:val="20"/>
        </w:rPr>
        <w:t>,</w:t>
      </w:r>
      <w:r w:rsidRPr="00A34F5F">
        <w:rPr>
          <w:rFonts w:ascii="Arial" w:eastAsia="Arial" w:hAnsi="Arial" w:cs="Arial"/>
          <w:sz w:val="20"/>
          <w:szCs w:val="20"/>
        </w:rPr>
        <w:t xml:space="preserve"> </w:t>
      </w:r>
      <w:r w:rsidR="006B76D9" w:rsidRPr="00A34F5F">
        <w:rPr>
          <w:rFonts w:ascii="Arial" w:eastAsia="Arial" w:hAnsi="Arial" w:cs="Arial"/>
          <w:sz w:val="20"/>
          <w:szCs w:val="20"/>
        </w:rPr>
        <w:t xml:space="preserve">torej </w:t>
      </w:r>
      <w:r w:rsidRPr="00A34F5F">
        <w:rPr>
          <w:rFonts w:ascii="Arial" w:eastAsia="Arial" w:hAnsi="Arial" w:cs="Arial"/>
          <w:sz w:val="20"/>
          <w:szCs w:val="20"/>
        </w:rPr>
        <w:t xml:space="preserve">predlog zakona poseben status dopušča tudi njenim članicam, s tem, da se poleg univerze tudi </w:t>
      </w:r>
      <w:r w:rsidR="00863E3E" w:rsidRPr="00A34F5F">
        <w:rPr>
          <w:rFonts w:ascii="Arial" w:eastAsia="Arial" w:hAnsi="Arial" w:cs="Arial"/>
          <w:sz w:val="20"/>
          <w:szCs w:val="20"/>
        </w:rPr>
        <w:t>članice</w:t>
      </w:r>
      <w:r w:rsidRPr="00A34F5F">
        <w:rPr>
          <w:rFonts w:ascii="Arial" w:eastAsia="Arial" w:hAnsi="Arial" w:cs="Arial"/>
          <w:sz w:val="20"/>
          <w:szCs w:val="20"/>
        </w:rPr>
        <w:t xml:space="preserve"> lahko vpišejo v sodni register, ampak upoštevajoč 3. točko drugega odstavka 3. člena Zakona o sodnem registru (Uradni list RS, št. 54/07 – uradno prečiščeno besedilo, 65/08, 49/09, 82/13 – ZGD-1H, 17/15, 54/17 in 16/19 – ZNP-1) le kot del druge pravne osebe, torej le kot del univerze. Članice univerze s tem ne pridobijo statusa pravne osebe, pri čemer zakon ohranja možnost njihovega nastopanja v pravnem prometu, vendar vedno zgolj in edinole v imenu in za račun univerze. Če članica univerze v pravnem prometu ustvari prihodek iz naslova opravljanja dejavnosti, ki pomenijo prodajo blaga in storitev na trgu, ji tako ustvarjen prihodek tudi pripade.</w:t>
      </w:r>
    </w:p>
    <w:p w14:paraId="04484CD2" w14:textId="1D47327B" w:rsidR="00FB6155" w:rsidRDefault="00FB6155" w:rsidP="00374DE7">
      <w:pPr>
        <w:spacing w:after="0"/>
        <w:jc w:val="both"/>
        <w:rPr>
          <w:rFonts w:ascii="Arial" w:eastAsia="Arial" w:hAnsi="Arial" w:cs="Arial"/>
          <w:sz w:val="20"/>
          <w:szCs w:val="20"/>
        </w:rPr>
      </w:pPr>
    </w:p>
    <w:p w14:paraId="4F6861BD" w14:textId="77777777" w:rsidR="00374DE7" w:rsidRDefault="00374DE7" w:rsidP="00374DE7">
      <w:pPr>
        <w:spacing w:after="0"/>
        <w:jc w:val="both"/>
        <w:rPr>
          <w:rFonts w:ascii="Arial" w:eastAsia="Arial" w:hAnsi="Arial" w:cs="Arial"/>
          <w:sz w:val="20"/>
          <w:szCs w:val="20"/>
        </w:rPr>
      </w:pPr>
    </w:p>
    <w:p w14:paraId="4A36C9A0" w14:textId="27323BC8" w:rsidR="007B6117" w:rsidRDefault="007B6117" w:rsidP="00374DE7">
      <w:pPr>
        <w:spacing w:after="0"/>
        <w:jc w:val="both"/>
        <w:rPr>
          <w:rFonts w:ascii="Arial" w:eastAsia="Arial" w:hAnsi="Arial" w:cs="Arial"/>
          <w:b/>
          <w:bCs/>
          <w:sz w:val="20"/>
          <w:szCs w:val="20"/>
          <w:u w:val="single"/>
        </w:rPr>
      </w:pPr>
      <w:r>
        <w:rPr>
          <w:rFonts w:ascii="Arial" w:eastAsia="Arial" w:hAnsi="Arial" w:cs="Arial"/>
          <w:b/>
          <w:bCs/>
          <w:sz w:val="20"/>
          <w:szCs w:val="20"/>
          <w:u w:val="single"/>
        </w:rPr>
        <w:t xml:space="preserve">K </w:t>
      </w:r>
      <w:r w:rsidR="00F7218E">
        <w:rPr>
          <w:rFonts w:ascii="Arial" w:eastAsia="Arial" w:hAnsi="Arial" w:cs="Arial"/>
          <w:b/>
          <w:bCs/>
          <w:sz w:val="20"/>
          <w:szCs w:val="20"/>
          <w:u w:val="single"/>
        </w:rPr>
        <w:t>7</w:t>
      </w:r>
      <w:r>
        <w:rPr>
          <w:rFonts w:ascii="Arial" w:eastAsia="Arial" w:hAnsi="Arial" w:cs="Arial"/>
          <w:b/>
          <w:bCs/>
          <w:sz w:val="20"/>
          <w:szCs w:val="20"/>
          <w:u w:val="single"/>
        </w:rPr>
        <w:t>. členu</w:t>
      </w:r>
      <w:r w:rsidR="006F3D8A">
        <w:rPr>
          <w:rFonts w:ascii="Arial" w:eastAsia="Arial" w:hAnsi="Arial" w:cs="Arial"/>
          <w:b/>
          <w:bCs/>
          <w:sz w:val="20"/>
          <w:szCs w:val="20"/>
          <w:u w:val="single"/>
        </w:rPr>
        <w:t>:</w:t>
      </w:r>
    </w:p>
    <w:p w14:paraId="6CEE99DE" w14:textId="2CF342C3" w:rsidR="007B6117" w:rsidRDefault="007B6117" w:rsidP="00374DE7">
      <w:pPr>
        <w:spacing w:after="0"/>
        <w:jc w:val="both"/>
        <w:rPr>
          <w:rFonts w:ascii="Arial" w:eastAsia="Arial" w:hAnsi="Arial" w:cs="Arial"/>
          <w:sz w:val="20"/>
          <w:szCs w:val="20"/>
        </w:rPr>
      </w:pPr>
      <w:r w:rsidRPr="002027D6">
        <w:rPr>
          <w:rFonts w:ascii="Arial" w:eastAsia="Arial" w:hAnsi="Arial" w:cs="Arial"/>
          <w:sz w:val="20"/>
          <w:szCs w:val="20"/>
        </w:rPr>
        <w:t>(</w:t>
      </w:r>
      <w:r>
        <w:rPr>
          <w:rFonts w:ascii="Arial" w:eastAsia="Arial" w:hAnsi="Arial" w:cs="Arial"/>
          <w:sz w:val="20"/>
          <w:szCs w:val="20"/>
        </w:rPr>
        <w:t>15. člen – sprejem ustanovitvenega akta javnega visokošolskega zavoda)</w:t>
      </w:r>
    </w:p>
    <w:p w14:paraId="7260AB4F" w14:textId="7CA5E72D" w:rsidR="007B6117" w:rsidRPr="007B6117" w:rsidRDefault="007B6117" w:rsidP="00374DE7">
      <w:pPr>
        <w:spacing w:after="0"/>
        <w:jc w:val="both"/>
        <w:rPr>
          <w:rFonts w:ascii="Arial" w:eastAsia="Arial" w:hAnsi="Arial" w:cs="Arial"/>
          <w:sz w:val="20"/>
          <w:szCs w:val="20"/>
        </w:rPr>
      </w:pPr>
      <w:r w:rsidRPr="007B6117">
        <w:rPr>
          <w:rFonts w:ascii="Arial" w:eastAsia="Arial" w:hAnsi="Arial" w:cs="Arial"/>
          <w:sz w:val="20"/>
          <w:szCs w:val="20"/>
        </w:rPr>
        <w:t>Redakcijska uskladitev besedila glede na spremenjeni 10. člen ZVis.</w:t>
      </w:r>
    </w:p>
    <w:p w14:paraId="51B42550" w14:textId="070841E9" w:rsidR="00374DE7" w:rsidRDefault="00374DE7" w:rsidP="00374DE7">
      <w:pPr>
        <w:spacing w:after="0"/>
        <w:jc w:val="both"/>
        <w:rPr>
          <w:rFonts w:ascii="Arial" w:eastAsia="Arial" w:hAnsi="Arial" w:cs="Arial"/>
          <w:sz w:val="20"/>
          <w:szCs w:val="20"/>
        </w:rPr>
      </w:pPr>
    </w:p>
    <w:p w14:paraId="62D544EF" w14:textId="77777777" w:rsidR="00374DE7" w:rsidRPr="00A34F5F" w:rsidRDefault="00374DE7" w:rsidP="00374DE7">
      <w:pPr>
        <w:spacing w:after="0"/>
        <w:jc w:val="both"/>
        <w:rPr>
          <w:rFonts w:ascii="Arial" w:eastAsia="Arial" w:hAnsi="Arial" w:cs="Arial"/>
          <w:sz w:val="20"/>
          <w:szCs w:val="20"/>
        </w:rPr>
      </w:pPr>
    </w:p>
    <w:p w14:paraId="02ACB807" w14:textId="2D027993"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F7218E">
        <w:rPr>
          <w:rFonts w:ascii="Arial" w:hAnsi="Arial" w:cs="Arial"/>
          <w:b/>
          <w:iCs/>
          <w:sz w:val="20"/>
          <w:szCs w:val="20"/>
          <w:u w:val="single"/>
        </w:rPr>
        <w:t>8</w:t>
      </w:r>
      <w:r w:rsidRPr="00A34F5F">
        <w:rPr>
          <w:rFonts w:ascii="Arial" w:hAnsi="Arial" w:cs="Arial"/>
          <w:b/>
          <w:iCs/>
          <w:sz w:val="20"/>
          <w:szCs w:val="20"/>
          <w:u w:val="single"/>
        </w:rPr>
        <w:t>. členu</w:t>
      </w:r>
      <w:r w:rsidR="006F3D8A">
        <w:rPr>
          <w:rFonts w:ascii="Arial" w:hAnsi="Arial" w:cs="Arial"/>
          <w:b/>
          <w:iCs/>
          <w:sz w:val="20"/>
          <w:szCs w:val="20"/>
          <w:u w:val="single"/>
        </w:rPr>
        <w:t>:</w:t>
      </w:r>
    </w:p>
    <w:p w14:paraId="519943C7" w14:textId="2E8CBFCD" w:rsidR="00C42F8B" w:rsidRDefault="00C42F8B" w:rsidP="00181DAC">
      <w:pPr>
        <w:spacing w:after="0"/>
        <w:jc w:val="both"/>
        <w:rPr>
          <w:rFonts w:ascii="Arial" w:hAnsi="Arial" w:cs="Arial"/>
          <w:iCs/>
          <w:sz w:val="20"/>
          <w:szCs w:val="20"/>
        </w:rPr>
      </w:pPr>
      <w:r>
        <w:rPr>
          <w:rFonts w:ascii="Arial" w:hAnsi="Arial" w:cs="Arial"/>
          <w:iCs/>
          <w:sz w:val="20"/>
          <w:szCs w:val="20"/>
        </w:rPr>
        <w:t>(20. člen – organi)</w:t>
      </w:r>
    </w:p>
    <w:p w14:paraId="68A6F203" w14:textId="76D482D5" w:rsidR="00C42F8B" w:rsidRDefault="00C42F8B" w:rsidP="00181DAC">
      <w:pPr>
        <w:spacing w:after="0"/>
        <w:jc w:val="both"/>
        <w:rPr>
          <w:rFonts w:ascii="Arial" w:hAnsi="Arial" w:cs="Arial"/>
          <w:iCs/>
          <w:sz w:val="20"/>
          <w:szCs w:val="20"/>
        </w:rPr>
      </w:pPr>
    </w:p>
    <w:p w14:paraId="51AC27AE" w14:textId="5E42E41E" w:rsidR="00C42F8B" w:rsidRDefault="00C42F8B" w:rsidP="00181DAC">
      <w:pPr>
        <w:spacing w:after="0"/>
        <w:jc w:val="both"/>
        <w:rPr>
          <w:rFonts w:ascii="Arial" w:hAnsi="Arial" w:cs="Arial"/>
          <w:iCs/>
          <w:sz w:val="20"/>
          <w:szCs w:val="20"/>
        </w:rPr>
      </w:pPr>
      <w:r w:rsidRPr="00C42F8B">
        <w:rPr>
          <w:rFonts w:ascii="Arial" w:hAnsi="Arial" w:cs="Arial"/>
          <w:iCs/>
          <w:sz w:val="20"/>
          <w:szCs w:val="20"/>
        </w:rPr>
        <w:t>Redakcijska uskladitev besedila glede na spremenjeni 10. člen ZVis.</w:t>
      </w:r>
    </w:p>
    <w:p w14:paraId="7496469F" w14:textId="77777777" w:rsidR="00C42F8B" w:rsidRDefault="00C42F8B" w:rsidP="00181DAC">
      <w:pPr>
        <w:spacing w:after="0"/>
        <w:jc w:val="both"/>
        <w:rPr>
          <w:rFonts w:ascii="Arial" w:hAnsi="Arial" w:cs="Arial"/>
          <w:iCs/>
          <w:sz w:val="20"/>
          <w:szCs w:val="20"/>
        </w:rPr>
      </w:pPr>
    </w:p>
    <w:p w14:paraId="54B99BB8" w14:textId="77777777" w:rsidR="00F7218E" w:rsidRDefault="00F7218E" w:rsidP="00181DAC">
      <w:pPr>
        <w:spacing w:after="0"/>
        <w:jc w:val="both"/>
        <w:rPr>
          <w:rFonts w:ascii="Arial" w:hAnsi="Arial" w:cs="Arial"/>
          <w:iCs/>
          <w:sz w:val="20"/>
          <w:szCs w:val="20"/>
        </w:rPr>
      </w:pPr>
    </w:p>
    <w:p w14:paraId="709DE7C2" w14:textId="1B9F091C" w:rsidR="00C42F8B" w:rsidRPr="002027D6" w:rsidRDefault="00C42F8B" w:rsidP="00181DAC">
      <w:pPr>
        <w:spacing w:after="0"/>
        <w:jc w:val="both"/>
        <w:rPr>
          <w:rFonts w:ascii="Arial" w:hAnsi="Arial" w:cs="Arial"/>
          <w:b/>
          <w:bCs/>
          <w:iCs/>
          <w:sz w:val="20"/>
          <w:szCs w:val="20"/>
          <w:u w:val="single"/>
        </w:rPr>
      </w:pPr>
      <w:r w:rsidRPr="002027D6">
        <w:rPr>
          <w:rFonts w:ascii="Arial" w:hAnsi="Arial" w:cs="Arial"/>
          <w:b/>
          <w:bCs/>
          <w:iCs/>
          <w:sz w:val="20"/>
          <w:szCs w:val="20"/>
          <w:u w:val="single"/>
        </w:rPr>
        <w:t xml:space="preserve">K </w:t>
      </w:r>
      <w:r w:rsidR="00F7218E">
        <w:rPr>
          <w:rFonts w:ascii="Arial" w:hAnsi="Arial" w:cs="Arial"/>
          <w:b/>
          <w:bCs/>
          <w:iCs/>
          <w:sz w:val="20"/>
          <w:szCs w:val="20"/>
          <w:u w:val="single"/>
        </w:rPr>
        <w:t>9</w:t>
      </w:r>
      <w:r w:rsidRPr="002027D6">
        <w:rPr>
          <w:rFonts w:ascii="Arial" w:hAnsi="Arial" w:cs="Arial"/>
          <w:b/>
          <w:bCs/>
          <w:iCs/>
          <w:sz w:val="20"/>
          <w:szCs w:val="20"/>
          <w:u w:val="single"/>
        </w:rPr>
        <w:t>. členu</w:t>
      </w:r>
      <w:r w:rsidR="006F3D8A">
        <w:rPr>
          <w:rFonts w:ascii="Arial" w:hAnsi="Arial" w:cs="Arial"/>
          <w:b/>
          <w:bCs/>
          <w:iCs/>
          <w:sz w:val="20"/>
          <w:szCs w:val="20"/>
          <w:u w:val="single"/>
        </w:rPr>
        <w:t>:</w:t>
      </w:r>
    </w:p>
    <w:p w14:paraId="1078E48A" w14:textId="01C1686F" w:rsidR="00272746" w:rsidRDefault="00C7290F" w:rsidP="00181DAC">
      <w:pPr>
        <w:spacing w:after="0"/>
        <w:jc w:val="both"/>
        <w:rPr>
          <w:rFonts w:ascii="Arial" w:hAnsi="Arial" w:cs="Arial"/>
          <w:iCs/>
          <w:sz w:val="20"/>
          <w:szCs w:val="20"/>
        </w:rPr>
      </w:pPr>
      <w:r>
        <w:rPr>
          <w:rFonts w:ascii="Arial" w:hAnsi="Arial" w:cs="Arial"/>
          <w:iCs/>
          <w:sz w:val="20"/>
          <w:szCs w:val="20"/>
        </w:rPr>
        <w:t>(</w:t>
      </w:r>
      <w:r w:rsidR="00DE2964">
        <w:rPr>
          <w:rFonts w:ascii="Arial" w:hAnsi="Arial" w:cs="Arial"/>
          <w:iCs/>
          <w:sz w:val="20"/>
          <w:szCs w:val="20"/>
        </w:rPr>
        <w:t>21. člen – senat)</w:t>
      </w:r>
    </w:p>
    <w:p w14:paraId="562689A1" w14:textId="77777777" w:rsidR="00DE2964" w:rsidRDefault="00DE2964" w:rsidP="00181DAC">
      <w:pPr>
        <w:spacing w:after="0"/>
        <w:jc w:val="both"/>
        <w:rPr>
          <w:rFonts w:ascii="Arial" w:hAnsi="Arial" w:cs="Arial"/>
          <w:iCs/>
          <w:sz w:val="20"/>
          <w:szCs w:val="20"/>
        </w:rPr>
      </w:pPr>
    </w:p>
    <w:p w14:paraId="1164C2B8" w14:textId="0F7E7B9C" w:rsidR="00DE2964" w:rsidRDefault="00DE2964" w:rsidP="00181DAC">
      <w:pPr>
        <w:spacing w:after="0"/>
        <w:jc w:val="both"/>
        <w:rPr>
          <w:rFonts w:ascii="Arial" w:hAnsi="Arial" w:cs="Arial"/>
          <w:iCs/>
          <w:sz w:val="20"/>
          <w:szCs w:val="20"/>
        </w:rPr>
      </w:pPr>
      <w:r w:rsidRPr="00DE2964">
        <w:rPr>
          <w:rFonts w:ascii="Arial" w:hAnsi="Arial" w:cs="Arial"/>
          <w:iCs/>
          <w:sz w:val="20"/>
          <w:szCs w:val="20"/>
        </w:rPr>
        <w:t>Redakcijska uskladitev besedila glede na spremenjeni 10. člen ZVis.</w:t>
      </w:r>
    </w:p>
    <w:p w14:paraId="72B31846" w14:textId="77777777" w:rsidR="00272746" w:rsidRDefault="00272746" w:rsidP="00181DAC">
      <w:pPr>
        <w:spacing w:after="0"/>
        <w:jc w:val="both"/>
        <w:rPr>
          <w:rFonts w:ascii="Arial" w:hAnsi="Arial" w:cs="Arial"/>
          <w:iCs/>
          <w:sz w:val="20"/>
          <w:szCs w:val="20"/>
        </w:rPr>
      </w:pPr>
    </w:p>
    <w:p w14:paraId="12D1696B" w14:textId="77777777" w:rsidR="00272746" w:rsidRDefault="00272746" w:rsidP="00181DAC">
      <w:pPr>
        <w:spacing w:after="0"/>
        <w:jc w:val="both"/>
        <w:rPr>
          <w:rFonts w:ascii="Arial" w:hAnsi="Arial" w:cs="Arial"/>
          <w:iCs/>
          <w:sz w:val="20"/>
          <w:szCs w:val="20"/>
        </w:rPr>
      </w:pPr>
    </w:p>
    <w:p w14:paraId="1D81E696" w14:textId="0A92E7E6" w:rsidR="00272746" w:rsidRPr="002027D6" w:rsidRDefault="00C7290F" w:rsidP="00181DAC">
      <w:pPr>
        <w:spacing w:after="0"/>
        <w:jc w:val="both"/>
        <w:rPr>
          <w:rFonts w:ascii="Arial" w:hAnsi="Arial" w:cs="Arial"/>
          <w:b/>
          <w:bCs/>
          <w:iCs/>
          <w:sz w:val="20"/>
          <w:szCs w:val="20"/>
          <w:u w:val="single"/>
        </w:rPr>
      </w:pPr>
      <w:r w:rsidRPr="002027D6">
        <w:rPr>
          <w:rFonts w:ascii="Arial" w:hAnsi="Arial" w:cs="Arial"/>
          <w:b/>
          <w:bCs/>
          <w:iCs/>
          <w:sz w:val="20"/>
          <w:szCs w:val="20"/>
          <w:u w:val="single"/>
        </w:rPr>
        <w:t xml:space="preserve">K </w:t>
      </w:r>
      <w:r w:rsidR="00F7218E">
        <w:rPr>
          <w:rFonts w:ascii="Arial" w:hAnsi="Arial" w:cs="Arial"/>
          <w:b/>
          <w:bCs/>
          <w:iCs/>
          <w:sz w:val="20"/>
          <w:szCs w:val="20"/>
          <w:u w:val="single"/>
        </w:rPr>
        <w:t>10</w:t>
      </w:r>
      <w:r w:rsidRPr="002027D6">
        <w:rPr>
          <w:rFonts w:ascii="Arial" w:hAnsi="Arial" w:cs="Arial"/>
          <w:b/>
          <w:bCs/>
          <w:iCs/>
          <w:sz w:val="20"/>
          <w:szCs w:val="20"/>
          <w:u w:val="single"/>
        </w:rPr>
        <w:t>. členu</w:t>
      </w:r>
      <w:r w:rsidR="006F3D8A">
        <w:rPr>
          <w:rFonts w:ascii="Arial" w:hAnsi="Arial" w:cs="Arial"/>
          <w:b/>
          <w:bCs/>
          <w:iCs/>
          <w:sz w:val="20"/>
          <w:szCs w:val="20"/>
          <w:u w:val="single"/>
        </w:rPr>
        <w:t>:</w:t>
      </w:r>
    </w:p>
    <w:p w14:paraId="371CA642" w14:textId="6DF2FA86" w:rsidR="00181DAC" w:rsidRPr="00A34F5F" w:rsidRDefault="00181DAC" w:rsidP="00181DAC">
      <w:pPr>
        <w:spacing w:after="0"/>
        <w:jc w:val="both"/>
        <w:rPr>
          <w:rFonts w:ascii="Arial" w:hAnsi="Arial" w:cs="Arial"/>
          <w:iCs/>
          <w:sz w:val="20"/>
          <w:szCs w:val="20"/>
        </w:rPr>
      </w:pPr>
      <w:r w:rsidRPr="00A34F5F">
        <w:rPr>
          <w:rFonts w:ascii="Arial" w:hAnsi="Arial" w:cs="Arial"/>
          <w:iCs/>
          <w:sz w:val="20"/>
          <w:szCs w:val="20"/>
        </w:rPr>
        <w:t>(24. člen – dekan oziroma direktor)</w:t>
      </w:r>
    </w:p>
    <w:p w14:paraId="6122F0EB" w14:textId="77777777" w:rsidR="00181DAC" w:rsidRPr="00A34F5F" w:rsidRDefault="00181DAC" w:rsidP="00181DAC">
      <w:pPr>
        <w:spacing w:after="0"/>
        <w:jc w:val="both"/>
        <w:rPr>
          <w:rFonts w:ascii="Arial" w:hAnsi="Arial" w:cs="Arial"/>
          <w:iCs/>
          <w:sz w:val="20"/>
          <w:szCs w:val="20"/>
        </w:rPr>
      </w:pPr>
    </w:p>
    <w:p w14:paraId="39D4B1F1" w14:textId="5B11CC9D" w:rsidR="00AE761F" w:rsidRPr="00A34F5F" w:rsidRDefault="00D7755D" w:rsidP="003F282D">
      <w:pPr>
        <w:spacing w:after="0"/>
        <w:jc w:val="both"/>
        <w:rPr>
          <w:rFonts w:ascii="Arial" w:hAnsi="Arial" w:cs="Arial"/>
          <w:sz w:val="20"/>
          <w:szCs w:val="20"/>
        </w:rPr>
      </w:pPr>
      <w:r w:rsidRPr="00A34F5F">
        <w:rPr>
          <w:rFonts w:ascii="Arial" w:hAnsi="Arial" w:cs="Arial"/>
          <w:sz w:val="20"/>
          <w:szCs w:val="20"/>
        </w:rPr>
        <w:t>Dekana oziroma direktorja članice univerze</w:t>
      </w:r>
      <w:r w:rsidR="00D4252E" w:rsidRPr="00A34F5F">
        <w:rPr>
          <w:rFonts w:ascii="Arial" w:hAnsi="Arial" w:cs="Arial"/>
          <w:sz w:val="20"/>
          <w:szCs w:val="20"/>
        </w:rPr>
        <w:t xml:space="preserve"> in visokošolskega zavoda, ki ni članica univerze, opredeljuje 24. člen </w:t>
      </w:r>
      <w:r w:rsidR="007B6117">
        <w:rPr>
          <w:rFonts w:ascii="Arial" w:hAnsi="Arial" w:cs="Arial"/>
          <w:sz w:val="20"/>
          <w:szCs w:val="20"/>
        </w:rPr>
        <w:t>ZVis</w:t>
      </w:r>
      <w:r w:rsidR="00D4252E" w:rsidRPr="00A34F5F">
        <w:rPr>
          <w:rFonts w:ascii="Arial" w:hAnsi="Arial" w:cs="Arial"/>
          <w:sz w:val="20"/>
          <w:szCs w:val="20"/>
        </w:rPr>
        <w:t xml:space="preserve"> ter pri tem določa, da je dekan oziroma di</w:t>
      </w:r>
      <w:r w:rsidR="001323D9" w:rsidRPr="00A34F5F">
        <w:rPr>
          <w:rFonts w:ascii="Arial" w:hAnsi="Arial" w:cs="Arial"/>
          <w:sz w:val="20"/>
          <w:szCs w:val="20"/>
        </w:rPr>
        <w:t xml:space="preserve">rektor članice univerze </w:t>
      </w:r>
      <w:r w:rsidR="003F282D" w:rsidRPr="00A34F5F">
        <w:rPr>
          <w:rFonts w:ascii="Arial" w:hAnsi="Arial" w:cs="Arial"/>
          <w:sz w:val="20"/>
          <w:szCs w:val="20"/>
        </w:rPr>
        <w:t>strokovni vodja članice univerze</w:t>
      </w:r>
      <w:r w:rsidR="001323D9" w:rsidRPr="00A34F5F">
        <w:rPr>
          <w:rFonts w:ascii="Arial" w:hAnsi="Arial" w:cs="Arial"/>
          <w:sz w:val="20"/>
          <w:szCs w:val="20"/>
        </w:rPr>
        <w:t xml:space="preserve">, pri čemer je dekan </w:t>
      </w:r>
      <w:r w:rsidR="00060BA4" w:rsidRPr="00A34F5F">
        <w:rPr>
          <w:rFonts w:ascii="Arial" w:hAnsi="Arial" w:cs="Arial"/>
          <w:sz w:val="20"/>
          <w:szCs w:val="20"/>
        </w:rPr>
        <w:t xml:space="preserve">visokošolskega zavoda, ki ni članica univerze, </w:t>
      </w:r>
      <w:r w:rsidR="00F55B61" w:rsidRPr="00A34F5F">
        <w:rPr>
          <w:rFonts w:ascii="Arial" w:hAnsi="Arial" w:cs="Arial"/>
          <w:sz w:val="20"/>
          <w:szCs w:val="20"/>
        </w:rPr>
        <w:t xml:space="preserve">tako strokovni </w:t>
      </w:r>
      <w:r w:rsidR="0080083A" w:rsidRPr="00A34F5F">
        <w:rPr>
          <w:rFonts w:ascii="Arial" w:hAnsi="Arial" w:cs="Arial"/>
          <w:sz w:val="20"/>
          <w:szCs w:val="20"/>
        </w:rPr>
        <w:t xml:space="preserve">vodja </w:t>
      </w:r>
      <w:r w:rsidR="00F55B61" w:rsidRPr="00A34F5F">
        <w:rPr>
          <w:rFonts w:ascii="Arial" w:hAnsi="Arial" w:cs="Arial"/>
          <w:sz w:val="20"/>
          <w:szCs w:val="20"/>
        </w:rPr>
        <w:t>kot hkrati tudi poslovodni organ zavoda</w:t>
      </w:r>
      <w:r w:rsidR="0080083A" w:rsidRPr="00A34F5F">
        <w:rPr>
          <w:rFonts w:ascii="Arial" w:hAnsi="Arial" w:cs="Arial"/>
          <w:sz w:val="20"/>
          <w:szCs w:val="20"/>
        </w:rPr>
        <w:t xml:space="preserve">. Naloge, ki jih dekani v tem kontekstu </w:t>
      </w:r>
      <w:r w:rsidR="00124E9A" w:rsidRPr="00A34F5F">
        <w:rPr>
          <w:rFonts w:ascii="Arial" w:hAnsi="Arial" w:cs="Arial"/>
          <w:sz w:val="20"/>
          <w:szCs w:val="20"/>
        </w:rPr>
        <w:t>opravljajo</w:t>
      </w:r>
      <w:r w:rsidR="001777E7" w:rsidRPr="00A34F5F">
        <w:rPr>
          <w:rFonts w:ascii="Arial" w:hAnsi="Arial" w:cs="Arial"/>
          <w:sz w:val="20"/>
          <w:szCs w:val="20"/>
        </w:rPr>
        <w:t>,</w:t>
      </w:r>
      <w:r w:rsidR="00124E9A" w:rsidRPr="00A34F5F">
        <w:rPr>
          <w:rFonts w:ascii="Arial" w:hAnsi="Arial" w:cs="Arial"/>
          <w:sz w:val="20"/>
          <w:szCs w:val="20"/>
        </w:rPr>
        <w:t xml:space="preserve"> so skladno s prej citiranimi določbami </w:t>
      </w:r>
      <w:r w:rsidR="007B6117">
        <w:rPr>
          <w:rFonts w:ascii="Arial" w:hAnsi="Arial" w:cs="Arial"/>
          <w:sz w:val="20"/>
          <w:szCs w:val="20"/>
        </w:rPr>
        <w:t>ZVis</w:t>
      </w:r>
      <w:r w:rsidR="00124E9A" w:rsidRPr="00A34F5F">
        <w:rPr>
          <w:rFonts w:ascii="Arial" w:hAnsi="Arial" w:cs="Arial"/>
          <w:sz w:val="20"/>
          <w:szCs w:val="20"/>
        </w:rPr>
        <w:t xml:space="preserve"> </w:t>
      </w:r>
      <w:r w:rsidR="00D32299" w:rsidRPr="00A34F5F">
        <w:rPr>
          <w:rFonts w:ascii="Arial" w:hAnsi="Arial" w:cs="Arial"/>
          <w:sz w:val="20"/>
          <w:szCs w:val="20"/>
        </w:rPr>
        <w:t xml:space="preserve">zlasti v </w:t>
      </w:r>
      <w:proofErr w:type="spellStart"/>
      <w:r w:rsidR="00D32299" w:rsidRPr="00A34F5F">
        <w:rPr>
          <w:rFonts w:ascii="Arial" w:hAnsi="Arial" w:cs="Arial"/>
          <w:sz w:val="20"/>
          <w:szCs w:val="20"/>
        </w:rPr>
        <w:t>poslovodenju</w:t>
      </w:r>
      <w:proofErr w:type="spellEnd"/>
      <w:r w:rsidR="00D32299" w:rsidRPr="00A34F5F">
        <w:rPr>
          <w:rFonts w:ascii="Arial" w:hAnsi="Arial" w:cs="Arial"/>
          <w:sz w:val="20"/>
          <w:szCs w:val="20"/>
        </w:rPr>
        <w:t xml:space="preserve"> </w:t>
      </w:r>
      <w:r w:rsidR="00544E69" w:rsidRPr="00A34F5F">
        <w:rPr>
          <w:rFonts w:ascii="Arial" w:hAnsi="Arial" w:cs="Arial"/>
          <w:sz w:val="20"/>
          <w:szCs w:val="20"/>
        </w:rPr>
        <w:t>in s tega vidika zagotavljanju zakonitega in kakovostnega poslovanja visokošolskega zavoda</w:t>
      </w:r>
      <w:r w:rsidR="00D1592C" w:rsidRPr="00A34F5F">
        <w:rPr>
          <w:rFonts w:ascii="Arial" w:hAnsi="Arial" w:cs="Arial"/>
          <w:sz w:val="20"/>
          <w:szCs w:val="20"/>
        </w:rPr>
        <w:t xml:space="preserve"> v vseh segmentih njegovega delovanja</w:t>
      </w:r>
      <w:r w:rsidR="00F02D80" w:rsidRPr="00A34F5F">
        <w:rPr>
          <w:rFonts w:ascii="Arial" w:hAnsi="Arial" w:cs="Arial"/>
          <w:sz w:val="20"/>
          <w:szCs w:val="20"/>
        </w:rPr>
        <w:t xml:space="preserve">. </w:t>
      </w:r>
      <w:r w:rsidR="008E4B0B" w:rsidRPr="00A34F5F">
        <w:rPr>
          <w:rFonts w:ascii="Arial" w:hAnsi="Arial" w:cs="Arial"/>
          <w:sz w:val="20"/>
          <w:szCs w:val="20"/>
        </w:rPr>
        <w:t>V</w:t>
      </w:r>
      <w:r w:rsidR="00F02D80" w:rsidRPr="00A34F5F">
        <w:rPr>
          <w:rFonts w:ascii="Arial" w:hAnsi="Arial" w:cs="Arial"/>
          <w:sz w:val="20"/>
          <w:szCs w:val="20"/>
        </w:rPr>
        <w:t xml:space="preserve">isokošolski učitelj, ki torej opravlja funkcijo dekana, </w:t>
      </w:r>
      <w:r w:rsidR="00B43408" w:rsidRPr="00A34F5F">
        <w:rPr>
          <w:rFonts w:ascii="Arial" w:hAnsi="Arial" w:cs="Arial"/>
          <w:sz w:val="20"/>
          <w:szCs w:val="20"/>
        </w:rPr>
        <w:t xml:space="preserve">ob </w:t>
      </w:r>
      <w:r w:rsidR="00A075EA" w:rsidRPr="00A34F5F">
        <w:rPr>
          <w:rFonts w:ascii="Arial" w:hAnsi="Arial" w:cs="Arial"/>
          <w:sz w:val="20"/>
          <w:szCs w:val="20"/>
        </w:rPr>
        <w:t xml:space="preserve">izvrševanju </w:t>
      </w:r>
      <w:r w:rsidR="005C361B" w:rsidRPr="00A34F5F">
        <w:rPr>
          <w:rFonts w:ascii="Arial" w:hAnsi="Arial" w:cs="Arial"/>
          <w:sz w:val="20"/>
          <w:szCs w:val="20"/>
        </w:rPr>
        <w:t>n</w:t>
      </w:r>
      <w:r w:rsidR="00B43408" w:rsidRPr="00A34F5F">
        <w:rPr>
          <w:rFonts w:ascii="Arial" w:hAnsi="Arial" w:cs="Arial"/>
          <w:sz w:val="20"/>
          <w:szCs w:val="20"/>
        </w:rPr>
        <w:t>alog</w:t>
      </w:r>
      <w:r w:rsidR="005C361B" w:rsidRPr="00A34F5F">
        <w:rPr>
          <w:rFonts w:ascii="Arial" w:hAnsi="Arial" w:cs="Arial"/>
          <w:sz w:val="20"/>
          <w:szCs w:val="20"/>
        </w:rPr>
        <w:t>, ki jih prinaša funkcija dekana,</w:t>
      </w:r>
      <w:r w:rsidR="00A075EA" w:rsidRPr="00A34F5F">
        <w:rPr>
          <w:rFonts w:ascii="Arial" w:hAnsi="Arial" w:cs="Arial"/>
          <w:sz w:val="20"/>
          <w:szCs w:val="20"/>
        </w:rPr>
        <w:t xml:space="preserve"> nujno</w:t>
      </w:r>
      <w:r w:rsidR="005C361B" w:rsidRPr="00A34F5F">
        <w:rPr>
          <w:rFonts w:ascii="Arial" w:hAnsi="Arial" w:cs="Arial"/>
          <w:sz w:val="20"/>
          <w:szCs w:val="20"/>
        </w:rPr>
        <w:t xml:space="preserve"> izgubi neposredni stik s svojim osnovnim poslanstvom, </w:t>
      </w:r>
      <w:r w:rsidR="000445D5" w:rsidRPr="00A34F5F">
        <w:rPr>
          <w:rFonts w:ascii="Arial" w:hAnsi="Arial" w:cs="Arial"/>
          <w:sz w:val="20"/>
          <w:szCs w:val="20"/>
        </w:rPr>
        <w:t>saj so</w:t>
      </w:r>
      <w:r w:rsidR="00D60EBD" w:rsidRPr="00A34F5F">
        <w:rPr>
          <w:rFonts w:ascii="Arial" w:hAnsi="Arial" w:cs="Arial"/>
          <w:sz w:val="20"/>
          <w:szCs w:val="20"/>
        </w:rPr>
        <w:t xml:space="preserve"> upoštevajoč določbe </w:t>
      </w:r>
      <w:r w:rsidR="000445D5" w:rsidRPr="00A34F5F">
        <w:rPr>
          <w:rFonts w:ascii="Arial" w:hAnsi="Arial" w:cs="Arial"/>
          <w:sz w:val="20"/>
          <w:szCs w:val="20"/>
        </w:rPr>
        <w:t xml:space="preserve">52. člena </w:t>
      </w:r>
      <w:r w:rsidR="007B6117">
        <w:rPr>
          <w:rFonts w:ascii="Arial" w:hAnsi="Arial" w:cs="Arial"/>
          <w:sz w:val="20"/>
          <w:szCs w:val="20"/>
        </w:rPr>
        <w:t>ZVis</w:t>
      </w:r>
      <w:r w:rsidR="000445D5" w:rsidRPr="00A34F5F">
        <w:rPr>
          <w:rFonts w:ascii="Arial" w:hAnsi="Arial" w:cs="Arial"/>
          <w:sz w:val="20"/>
          <w:szCs w:val="20"/>
        </w:rPr>
        <w:t xml:space="preserve"> visokošolski učitelji </w:t>
      </w:r>
      <w:r w:rsidR="00D60EBD" w:rsidRPr="00A34F5F">
        <w:rPr>
          <w:rFonts w:ascii="Arial" w:hAnsi="Arial" w:cs="Arial"/>
          <w:sz w:val="20"/>
          <w:szCs w:val="20"/>
        </w:rPr>
        <w:t>nosilci izobraževalnega, umetniškega in raziskovalnega programa</w:t>
      </w:r>
      <w:r w:rsidR="00AE761F" w:rsidRPr="00A34F5F">
        <w:rPr>
          <w:rFonts w:ascii="Arial" w:hAnsi="Arial" w:cs="Arial"/>
          <w:sz w:val="20"/>
          <w:szCs w:val="20"/>
        </w:rPr>
        <w:t>, p</w:t>
      </w:r>
      <w:r w:rsidR="00D60EBD" w:rsidRPr="00A34F5F">
        <w:rPr>
          <w:rFonts w:ascii="Arial" w:hAnsi="Arial" w:cs="Arial"/>
          <w:sz w:val="20"/>
          <w:szCs w:val="20"/>
        </w:rPr>
        <w:t>ri svojem delu sledijo in prispevajo k razvoju znanosti, umetnosti in stroke na področju, za katerega so izvoljeni, samostojno razvijajo določeno področje znanosti, umetnosti oziroma stroke in skrbijo za prenos tega znanja.</w:t>
      </w:r>
    </w:p>
    <w:p w14:paraId="3BBA7ED7" w14:textId="77777777" w:rsidR="00AE761F" w:rsidRPr="00A34F5F" w:rsidRDefault="00AE761F" w:rsidP="003F282D">
      <w:pPr>
        <w:spacing w:after="0"/>
        <w:jc w:val="both"/>
        <w:rPr>
          <w:rFonts w:ascii="Arial" w:hAnsi="Arial" w:cs="Arial"/>
          <w:sz w:val="20"/>
          <w:szCs w:val="20"/>
        </w:rPr>
      </w:pPr>
    </w:p>
    <w:p w14:paraId="63242951" w14:textId="4C1AC2F3" w:rsidR="00AB6262" w:rsidRPr="00A34F5F" w:rsidRDefault="00AE761F" w:rsidP="0013501F">
      <w:pPr>
        <w:spacing w:after="0"/>
        <w:jc w:val="both"/>
        <w:rPr>
          <w:rFonts w:ascii="Arial" w:hAnsi="Arial" w:cs="Arial"/>
          <w:sz w:val="20"/>
          <w:szCs w:val="20"/>
        </w:rPr>
      </w:pPr>
      <w:r w:rsidRPr="00A34F5F">
        <w:rPr>
          <w:rFonts w:ascii="Arial" w:hAnsi="Arial" w:cs="Arial"/>
          <w:sz w:val="20"/>
          <w:szCs w:val="20"/>
        </w:rPr>
        <w:t xml:space="preserve">Z namenom </w:t>
      </w:r>
      <w:r w:rsidR="00AB6262" w:rsidRPr="00A34F5F">
        <w:rPr>
          <w:rFonts w:ascii="Arial" w:hAnsi="Arial" w:cs="Arial"/>
          <w:sz w:val="20"/>
          <w:szCs w:val="20"/>
        </w:rPr>
        <w:t xml:space="preserve">ustrezne </w:t>
      </w:r>
      <w:r w:rsidR="000B279A" w:rsidRPr="00A34F5F">
        <w:rPr>
          <w:rFonts w:ascii="Arial" w:hAnsi="Arial" w:cs="Arial"/>
          <w:sz w:val="20"/>
          <w:szCs w:val="20"/>
        </w:rPr>
        <w:t xml:space="preserve">ohranitve </w:t>
      </w:r>
      <w:r w:rsidR="00A01625" w:rsidRPr="00A34F5F">
        <w:rPr>
          <w:rFonts w:ascii="Arial" w:hAnsi="Arial" w:cs="Arial"/>
          <w:sz w:val="20"/>
          <w:szCs w:val="20"/>
        </w:rPr>
        <w:t>oziroma kontinuitete stika visokošolskega učitelja, ki opravlja funkcijo dekana, z njegovim osnovnim pedagoškim in znanstveno-raziskovalnim področjem med opravljanjem predmetne funkcije</w:t>
      </w:r>
      <w:r w:rsidR="0013501F" w:rsidRPr="00A34F5F">
        <w:rPr>
          <w:rFonts w:ascii="Arial" w:hAnsi="Arial" w:cs="Arial"/>
          <w:sz w:val="20"/>
          <w:szCs w:val="20"/>
        </w:rPr>
        <w:t xml:space="preserve"> zato predlog zakona dekanu </w:t>
      </w:r>
      <w:r w:rsidR="00A01625" w:rsidRPr="00A34F5F">
        <w:rPr>
          <w:rFonts w:ascii="Arial" w:hAnsi="Arial" w:cs="Arial"/>
          <w:sz w:val="20"/>
          <w:szCs w:val="20"/>
        </w:rPr>
        <w:t>izrecno dopušča opravljanje neposredne pedagoške obveznosti</w:t>
      </w:r>
      <w:r w:rsidR="0013501F" w:rsidRPr="00A34F5F">
        <w:rPr>
          <w:rFonts w:ascii="Arial" w:hAnsi="Arial" w:cs="Arial"/>
          <w:sz w:val="20"/>
          <w:szCs w:val="20"/>
        </w:rPr>
        <w:t>, poleg te pa</w:t>
      </w:r>
      <w:r w:rsidR="00AB6262" w:rsidRPr="00A34F5F">
        <w:rPr>
          <w:rFonts w:ascii="Arial" w:hAnsi="Arial" w:cs="Arial"/>
          <w:sz w:val="20"/>
          <w:szCs w:val="20"/>
        </w:rPr>
        <w:t xml:space="preserve"> še dodatno pedagoško, znanstveno-raziskovalno, umetniško ali strokovno delo kot dopolnilno zaposlitev pri istem delodajalcu v obsegu, ki ne presega 20 % polnega delovnega časa na teden</w:t>
      </w:r>
      <w:r w:rsidR="0013501F" w:rsidRPr="00A34F5F">
        <w:rPr>
          <w:rFonts w:ascii="Arial" w:hAnsi="Arial" w:cs="Arial"/>
          <w:sz w:val="20"/>
          <w:szCs w:val="20"/>
        </w:rPr>
        <w:t>,</w:t>
      </w:r>
      <w:r w:rsidR="00AB6262" w:rsidRPr="00A34F5F">
        <w:rPr>
          <w:rFonts w:ascii="Arial" w:hAnsi="Arial" w:cs="Arial"/>
          <w:sz w:val="20"/>
          <w:szCs w:val="20"/>
        </w:rPr>
        <w:t xml:space="preserve"> pri čemer se pri določitvi obsega neposredne pedagoške obveznosti upošteva delež zaposlitve dekana na delovnem mestu dekana.</w:t>
      </w:r>
    </w:p>
    <w:p w14:paraId="53917E0F" w14:textId="0F9DEF40" w:rsidR="003A59E0" w:rsidRPr="00A34F5F" w:rsidRDefault="003A59E0" w:rsidP="0013501F">
      <w:pPr>
        <w:spacing w:after="0"/>
        <w:jc w:val="both"/>
        <w:rPr>
          <w:rFonts w:ascii="Arial" w:hAnsi="Arial" w:cs="Arial"/>
          <w:sz w:val="20"/>
          <w:szCs w:val="20"/>
        </w:rPr>
      </w:pPr>
    </w:p>
    <w:p w14:paraId="38F03002" w14:textId="36E582D6" w:rsidR="003A59E0" w:rsidRDefault="003A59E0" w:rsidP="0013501F">
      <w:pPr>
        <w:spacing w:after="0"/>
        <w:jc w:val="both"/>
        <w:rPr>
          <w:rFonts w:ascii="Arial" w:hAnsi="Arial" w:cs="Arial"/>
          <w:sz w:val="20"/>
          <w:szCs w:val="20"/>
        </w:rPr>
      </w:pPr>
      <w:r w:rsidRPr="00A34F5F">
        <w:rPr>
          <w:rFonts w:ascii="Arial" w:hAnsi="Arial" w:cs="Arial"/>
          <w:sz w:val="20"/>
          <w:szCs w:val="20"/>
        </w:rPr>
        <w:t>Nenazadnje je ohranitev takšnega stika lahko tudi nujna</w:t>
      </w:r>
      <w:r w:rsidR="001777E7" w:rsidRPr="00A34F5F">
        <w:rPr>
          <w:rFonts w:ascii="Arial" w:hAnsi="Arial" w:cs="Arial"/>
          <w:sz w:val="20"/>
          <w:szCs w:val="20"/>
        </w:rPr>
        <w:t>,</w:t>
      </w:r>
      <w:r w:rsidRPr="00A34F5F">
        <w:rPr>
          <w:rFonts w:ascii="Arial" w:hAnsi="Arial" w:cs="Arial"/>
          <w:sz w:val="20"/>
          <w:szCs w:val="20"/>
        </w:rPr>
        <w:t xml:space="preserve"> </w:t>
      </w:r>
      <w:r w:rsidR="00394E16" w:rsidRPr="00A34F5F">
        <w:rPr>
          <w:rFonts w:ascii="Arial" w:hAnsi="Arial" w:cs="Arial"/>
          <w:sz w:val="20"/>
          <w:szCs w:val="20"/>
        </w:rPr>
        <w:t>še posebej v primeru manjših visokošolskih zavodov</w:t>
      </w:r>
      <w:r w:rsidR="00CC531A" w:rsidRPr="00A34F5F">
        <w:rPr>
          <w:rFonts w:ascii="Arial" w:hAnsi="Arial" w:cs="Arial"/>
          <w:sz w:val="20"/>
          <w:szCs w:val="20"/>
        </w:rPr>
        <w:t xml:space="preserve"> oziroma v primeru, </w:t>
      </w:r>
      <w:r w:rsidR="007544B6" w:rsidRPr="00A34F5F">
        <w:rPr>
          <w:rFonts w:ascii="Arial" w:hAnsi="Arial" w:cs="Arial"/>
          <w:sz w:val="20"/>
          <w:szCs w:val="20"/>
        </w:rPr>
        <w:t>ko je dekan hkrati edini visokošolski učitelj v vlogi nosilca posameznega predmeta</w:t>
      </w:r>
      <w:r w:rsidR="008957C5" w:rsidRPr="00A34F5F">
        <w:rPr>
          <w:rFonts w:ascii="Arial" w:hAnsi="Arial" w:cs="Arial"/>
          <w:sz w:val="20"/>
          <w:szCs w:val="20"/>
        </w:rPr>
        <w:t xml:space="preserve"> na visokošolskem zavod</w:t>
      </w:r>
      <w:r w:rsidR="001777E7" w:rsidRPr="00A34F5F">
        <w:rPr>
          <w:rFonts w:ascii="Arial" w:hAnsi="Arial" w:cs="Arial"/>
          <w:sz w:val="20"/>
          <w:szCs w:val="20"/>
        </w:rPr>
        <w:t>u,</w:t>
      </w:r>
      <w:r w:rsidR="008957C5" w:rsidRPr="00A34F5F">
        <w:rPr>
          <w:rFonts w:ascii="Arial" w:hAnsi="Arial" w:cs="Arial"/>
          <w:sz w:val="20"/>
          <w:szCs w:val="20"/>
        </w:rPr>
        <w:t xml:space="preserve"> katerega dekan je</w:t>
      </w:r>
      <w:r w:rsidR="00B13A14" w:rsidRPr="00A34F5F">
        <w:rPr>
          <w:rFonts w:ascii="Arial" w:hAnsi="Arial" w:cs="Arial"/>
          <w:sz w:val="20"/>
          <w:szCs w:val="20"/>
        </w:rPr>
        <w:t>.</w:t>
      </w:r>
      <w:r w:rsidR="007544B6" w:rsidRPr="00A34F5F">
        <w:rPr>
          <w:rFonts w:ascii="Arial" w:hAnsi="Arial" w:cs="Arial"/>
          <w:sz w:val="20"/>
          <w:szCs w:val="20"/>
        </w:rPr>
        <w:t xml:space="preserve"> </w:t>
      </w:r>
      <w:r w:rsidR="00394E16" w:rsidRPr="00A34F5F">
        <w:rPr>
          <w:rFonts w:ascii="Arial" w:hAnsi="Arial" w:cs="Arial"/>
          <w:sz w:val="20"/>
          <w:szCs w:val="20"/>
        </w:rPr>
        <w:t xml:space="preserve"> </w:t>
      </w:r>
    </w:p>
    <w:p w14:paraId="0566EE95" w14:textId="77777777" w:rsidR="00F53409" w:rsidRDefault="00F53409" w:rsidP="0013501F">
      <w:pPr>
        <w:spacing w:after="0"/>
        <w:jc w:val="both"/>
        <w:rPr>
          <w:rFonts w:ascii="Arial" w:hAnsi="Arial" w:cs="Arial"/>
          <w:sz w:val="20"/>
          <w:szCs w:val="20"/>
        </w:rPr>
      </w:pPr>
    </w:p>
    <w:p w14:paraId="2BD7C137" w14:textId="3C2E3CFF" w:rsidR="00F53409" w:rsidRPr="00A34F5F" w:rsidRDefault="00F53409" w:rsidP="0013501F">
      <w:pPr>
        <w:spacing w:after="0"/>
        <w:jc w:val="both"/>
        <w:rPr>
          <w:rFonts w:ascii="Arial" w:hAnsi="Arial" w:cs="Arial"/>
          <w:sz w:val="20"/>
          <w:szCs w:val="20"/>
        </w:rPr>
      </w:pPr>
      <w:r>
        <w:rPr>
          <w:rFonts w:ascii="Arial" w:hAnsi="Arial" w:cs="Arial"/>
          <w:sz w:val="20"/>
          <w:szCs w:val="20"/>
        </w:rPr>
        <w:t>Člen vsebuje tudi r</w:t>
      </w:r>
      <w:r w:rsidRPr="00F53409">
        <w:rPr>
          <w:rFonts w:ascii="Arial" w:hAnsi="Arial" w:cs="Arial"/>
          <w:sz w:val="20"/>
          <w:szCs w:val="20"/>
        </w:rPr>
        <w:t>edakcijsk</w:t>
      </w:r>
      <w:r>
        <w:rPr>
          <w:rFonts w:ascii="Arial" w:hAnsi="Arial" w:cs="Arial"/>
          <w:sz w:val="20"/>
          <w:szCs w:val="20"/>
        </w:rPr>
        <w:t>o</w:t>
      </w:r>
      <w:r w:rsidRPr="00F53409">
        <w:rPr>
          <w:rFonts w:ascii="Arial" w:hAnsi="Arial" w:cs="Arial"/>
          <w:sz w:val="20"/>
          <w:szCs w:val="20"/>
        </w:rPr>
        <w:t xml:space="preserve"> uskladitev besedila glede na spremenjeni 10. člen ZVis.</w:t>
      </w:r>
    </w:p>
    <w:p w14:paraId="3EB51A85" w14:textId="2AC274FE" w:rsidR="00181DAC" w:rsidRDefault="00181DAC" w:rsidP="00181DAC">
      <w:pPr>
        <w:spacing w:after="0"/>
        <w:jc w:val="both"/>
        <w:rPr>
          <w:rFonts w:ascii="Arial" w:hAnsi="Arial" w:cs="Arial"/>
          <w:b/>
          <w:iCs/>
          <w:sz w:val="20"/>
          <w:szCs w:val="20"/>
          <w:u w:val="single"/>
        </w:rPr>
      </w:pPr>
    </w:p>
    <w:p w14:paraId="010F0AE5" w14:textId="77777777" w:rsidR="00374DE7" w:rsidRPr="00A34F5F" w:rsidRDefault="00374DE7" w:rsidP="00181DAC">
      <w:pPr>
        <w:spacing w:after="0"/>
        <w:jc w:val="both"/>
        <w:rPr>
          <w:rFonts w:ascii="Arial" w:hAnsi="Arial" w:cs="Arial"/>
          <w:b/>
          <w:iCs/>
          <w:sz w:val="20"/>
          <w:szCs w:val="20"/>
          <w:u w:val="single"/>
        </w:rPr>
      </w:pPr>
    </w:p>
    <w:p w14:paraId="44C74253" w14:textId="2D367046"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F53409">
        <w:rPr>
          <w:rFonts w:ascii="Arial" w:hAnsi="Arial" w:cs="Arial"/>
          <w:b/>
          <w:iCs/>
          <w:sz w:val="20"/>
          <w:szCs w:val="20"/>
          <w:u w:val="single"/>
        </w:rPr>
        <w:t>1</w:t>
      </w:r>
      <w:r w:rsidR="00F7218E">
        <w:rPr>
          <w:rFonts w:ascii="Arial" w:hAnsi="Arial" w:cs="Arial"/>
          <w:b/>
          <w:iCs/>
          <w:sz w:val="20"/>
          <w:szCs w:val="20"/>
          <w:u w:val="single"/>
        </w:rPr>
        <w:t>1</w:t>
      </w:r>
      <w:r w:rsidRPr="00A34F5F">
        <w:rPr>
          <w:rFonts w:ascii="Arial" w:hAnsi="Arial" w:cs="Arial"/>
          <w:b/>
          <w:iCs/>
          <w:sz w:val="20"/>
          <w:szCs w:val="20"/>
          <w:u w:val="single"/>
        </w:rPr>
        <w:t>. členu</w:t>
      </w:r>
      <w:r w:rsidR="009A2B60">
        <w:rPr>
          <w:rFonts w:ascii="Arial" w:hAnsi="Arial" w:cs="Arial"/>
          <w:b/>
          <w:iCs/>
          <w:sz w:val="20"/>
          <w:szCs w:val="20"/>
          <w:u w:val="single"/>
        </w:rPr>
        <w:t>:</w:t>
      </w:r>
    </w:p>
    <w:p w14:paraId="0CAF4B67" w14:textId="7CC90AE7" w:rsidR="002521E3" w:rsidRDefault="002521E3" w:rsidP="00181DAC">
      <w:pPr>
        <w:spacing w:after="0"/>
        <w:jc w:val="both"/>
        <w:rPr>
          <w:rFonts w:ascii="Arial" w:hAnsi="Arial" w:cs="Arial"/>
          <w:bCs/>
          <w:iCs/>
          <w:sz w:val="20"/>
          <w:szCs w:val="20"/>
        </w:rPr>
      </w:pPr>
      <w:r>
        <w:rPr>
          <w:rFonts w:ascii="Arial" w:hAnsi="Arial" w:cs="Arial"/>
          <w:bCs/>
          <w:iCs/>
          <w:sz w:val="20"/>
          <w:szCs w:val="20"/>
        </w:rPr>
        <w:t xml:space="preserve">(28. člen </w:t>
      </w:r>
      <w:r w:rsidR="00571EAC">
        <w:rPr>
          <w:rFonts w:ascii="Arial" w:hAnsi="Arial" w:cs="Arial"/>
          <w:bCs/>
          <w:iCs/>
          <w:sz w:val="20"/>
          <w:szCs w:val="20"/>
        </w:rPr>
        <w:t>–</w:t>
      </w:r>
      <w:r>
        <w:rPr>
          <w:rFonts w:ascii="Arial" w:hAnsi="Arial" w:cs="Arial"/>
          <w:bCs/>
          <w:iCs/>
          <w:sz w:val="20"/>
          <w:szCs w:val="20"/>
        </w:rPr>
        <w:t xml:space="preserve"> </w:t>
      </w:r>
      <w:r w:rsidR="00571EAC">
        <w:rPr>
          <w:rFonts w:ascii="Arial" w:hAnsi="Arial" w:cs="Arial"/>
          <w:bCs/>
          <w:iCs/>
          <w:sz w:val="20"/>
          <w:szCs w:val="20"/>
        </w:rPr>
        <w:t>ureditev organov)</w:t>
      </w:r>
    </w:p>
    <w:p w14:paraId="1516D0F4" w14:textId="77777777" w:rsidR="00571EAC" w:rsidRDefault="00571EAC" w:rsidP="00181DAC">
      <w:pPr>
        <w:spacing w:after="0"/>
        <w:jc w:val="both"/>
        <w:rPr>
          <w:rFonts w:ascii="Arial" w:hAnsi="Arial" w:cs="Arial"/>
          <w:bCs/>
          <w:iCs/>
          <w:sz w:val="20"/>
          <w:szCs w:val="20"/>
        </w:rPr>
      </w:pPr>
    </w:p>
    <w:p w14:paraId="212301B0" w14:textId="5C9A252D" w:rsidR="00571EAC" w:rsidRDefault="00571EAC" w:rsidP="00181DAC">
      <w:pPr>
        <w:spacing w:after="0"/>
        <w:jc w:val="both"/>
        <w:rPr>
          <w:rFonts w:ascii="Arial" w:hAnsi="Arial" w:cs="Arial"/>
          <w:bCs/>
          <w:iCs/>
          <w:sz w:val="20"/>
          <w:szCs w:val="20"/>
        </w:rPr>
      </w:pPr>
      <w:r w:rsidRPr="00571EAC">
        <w:rPr>
          <w:rFonts w:ascii="Arial" w:hAnsi="Arial" w:cs="Arial"/>
          <w:bCs/>
          <w:iCs/>
          <w:sz w:val="20"/>
          <w:szCs w:val="20"/>
        </w:rPr>
        <w:t>Redakcijska uskladitev besedila glede na spremenjeni 10. člen ZVis.</w:t>
      </w:r>
    </w:p>
    <w:p w14:paraId="18EFF521" w14:textId="3921A5C5" w:rsidR="002521E3" w:rsidRDefault="002521E3" w:rsidP="00181DAC">
      <w:pPr>
        <w:spacing w:after="0"/>
        <w:jc w:val="both"/>
        <w:rPr>
          <w:rFonts w:ascii="Arial" w:hAnsi="Arial" w:cs="Arial"/>
          <w:bCs/>
          <w:iCs/>
          <w:sz w:val="20"/>
          <w:szCs w:val="20"/>
        </w:rPr>
      </w:pPr>
    </w:p>
    <w:p w14:paraId="5AE14158" w14:textId="77777777" w:rsidR="00374DE7" w:rsidRDefault="00374DE7" w:rsidP="00181DAC">
      <w:pPr>
        <w:spacing w:after="0"/>
        <w:jc w:val="both"/>
        <w:rPr>
          <w:rFonts w:ascii="Arial" w:hAnsi="Arial" w:cs="Arial"/>
          <w:bCs/>
          <w:iCs/>
          <w:sz w:val="20"/>
          <w:szCs w:val="20"/>
        </w:rPr>
      </w:pPr>
    </w:p>
    <w:p w14:paraId="524A90D7" w14:textId="5D38D209" w:rsidR="002521E3" w:rsidRPr="002027D6" w:rsidRDefault="00571EAC" w:rsidP="00181DAC">
      <w:pPr>
        <w:spacing w:after="0"/>
        <w:jc w:val="both"/>
        <w:rPr>
          <w:rFonts w:ascii="Arial" w:hAnsi="Arial" w:cs="Arial"/>
          <w:b/>
          <w:iCs/>
          <w:sz w:val="20"/>
          <w:szCs w:val="20"/>
          <w:u w:val="single"/>
        </w:rPr>
      </w:pPr>
      <w:r w:rsidRPr="002027D6">
        <w:rPr>
          <w:rFonts w:ascii="Arial" w:hAnsi="Arial" w:cs="Arial"/>
          <w:b/>
          <w:iCs/>
          <w:sz w:val="20"/>
          <w:szCs w:val="20"/>
          <w:u w:val="single"/>
        </w:rPr>
        <w:t>K 1</w:t>
      </w:r>
      <w:r w:rsidR="00F7218E">
        <w:rPr>
          <w:rFonts w:ascii="Arial" w:hAnsi="Arial" w:cs="Arial"/>
          <w:b/>
          <w:iCs/>
          <w:sz w:val="20"/>
          <w:szCs w:val="20"/>
          <w:u w:val="single"/>
        </w:rPr>
        <w:t>2</w:t>
      </w:r>
      <w:r w:rsidRPr="002027D6">
        <w:rPr>
          <w:rFonts w:ascii="Arial" w:hAnsi="Arial" w:cs="Arial"/>
          <w:b/>
          <w:iCs/>
          <w:sz w:val="20"/>
          <w:szCs w:val="20"/>
          <w:u w:val="single"/>
        </w:rPr>
        <w:t>. členu</w:t>
      </w:r>
      <w:r w:rsidR="009A2B60">
        <w:rPr>
          <w:rFonts w:ascii="Arial" w:hAnsi="Arial" w:cs="Arial"/>
          <w:b/>
          <w:iCs/>
          <w:sz w:val="20"/>
          <w:szCs w:val="20"/>
          <w:u w:val="single"/>
        </w:rPr>
        <w:t>:</w:t>
      </w:r>
    </w:p>
    <w:p w14:paraId="6080C74A" w14:textId="13954F30" w:rsidR="002521E3" w:rsidRDefault="00571EAC" w:rsidP="00181DAC">
      <w:pPr>
        <w:spacing w:after="0"/>
        <w:jc w:val="both"/>
        <w:rPr>
          <w:rFonts w:ascii="Arial" w:hAnsi="Arial" w:cs="Arial"/>
          <w:bCs/>
          <w:iCs/>
          <w:sz w:val="20"/>
          <w:szCs w:val="20"/>
        </w:rPr>
      </w:pPr>
      <w:r>
        <w:rPr>
          <w:rFonts w:ascii="Arial" w:hAnsi="Arial" w:cs="Arial"/>
          <w:bCs/>
          <w:iCs/>
          <w:sz w:val="20"/>
          <w:szCs w:val="20"/>
        </w:rPr>
        <w:t>(</w:t>
      </w:r>
      <w:r w:rsidR="00B77B78">
        <w:rPr>
          <w:rFonts w:ascii="Arial" w:hAnsi="Arial" w:cs="Arial"/>
          <w:bCs/>
          <w:iCs/>
          <w:sz w:val="20"/>
          <w:szCs w:val="20"/>
        </w:rPr>
        <w:t>30. člen – pečat)</w:t>
      </w:r>
    </w:p>
    <w:p w14:paraId="41BA4E15" w14:textId="77777777" w:rsidR="00B77B78" w:rsidRDefault="00B77B78" w:rsidP="00181DAC">
      <w:pPr>
        <w:spacing w:after="0"/>
        <w:jc w:val="both"/>
        <w:rPr>
          <w:rFonts w:ascii="Arial" w:hAnsi="Arial" w:cs="Arial"/>
          <w:bCs/>
          <w:iCs/>
          <w:sz w:val="20"/>
          <w:szCs w:val="20"/>
        </w:rPr>
      </w:pPr>
    </w:p>
    <w:p w14:paraId="09850430" w14:textId="323C1618" w:rsidR="00B77B78" w:rsidRDefault="00B77B78" w:rsidP="00181DAC">
      <w:pPr>
        <w:spacing w:after="0"/>
        <w:jc w:val="both"/>
        <w:rPr>
          <w:rFonts w:ascii="Arial" w:hAnsi="Arial" w:cs="Arial"/>
          <w:bCs/>
          <w:iCs/>
          <w:sz w:val="20"/>
          <w:szCs w:val="20"/>
        </w:rPr>
      </w:pPr>
      <w:r w:rsidRPr="00B77B78">
        <w:rPr>
          <w:rFonts w:ascii="Arial" w:hAnsi="Arial" w:cs="Arial"/>
          <w:bCs/>
          <w:iCs/>
          <w:sz w:val="20"/>
          <w:szCs w:val="20"/>
        </w:rPr>
        <w:t>Redakcijska uskladitev besedila glede na spremenjeni 10. člen ZVis.</w:t>
      </w:r>
    </w:p>
    <w:p w14:paraId="470B8501" w14:textId="0E94BCEA" w:rsidR="002521E3" w:rsidRDefault="002521E3" w:rsidP="00181DAC">
      <w:pPr>
        <w:spacing w:after="0"/>
        <w:jc w:val="both"/>
        <w:rPr>
          <w:rFonts w:ascii="Arial" w:hAnsi="Arial" w:cs="Arial"/>
          <w:bCs/>
          <w:iCs/>
          <w:sz w:val="20"/>
          <w:szCs w:val="20"/>
        </w:rPr>
      </w:pPr>
    </w:p>
    <w:p w14:paraId="7B201EB7" w14:textId="77777777" w:rsidR="00374DE7" w:rsidRDefault="00374DE7" w:rsidP="00181DAC">
      <w:pPr>
        <w:spacing w:after="0"/>
        <w:jc w:val="both"/>
        <w:rPr>
          <w:rFonts w:ascii="Arial" w:hAnsi="Arial" w:cs="Arial"/>
          <w:bCs/>
          <w:iCs/>
          <w:sz w:val="20"/>
          <w:szCs w:val="20"/>
        </w:rPr>
      </w:pPr>
    </w:p>
    <w:p w14:paraId="4992481F" w14:textId="4F537B61" w:rsidR="002521E3" w:rsidRPr="002027D6" w:rsidRDefault="00B77B78" w:rsidP="00181DAC">
      <w:pPr>
        <w:spacing w:after="0"/>
        <w:jc w:val="both"/>
        <w:rPr>
          <w:rFonts w:ascii="Arial" w:hAnsi="Arial" w:cs="Arial"/>
          <w:b/>
          <w:iCs/>
          <w:sz w:val="20"/>
          <w:szCs w:val="20"/>
          <w:u w:val="single"/>
        </w:rPr>
      </w:pPr>
      <w:r w:rsidRPr="002027D6">
        <w:rPr>
          <w:rFonts w:ascii="Arial" w:hAnsi="Arial" w:cs="Arial"/>
          <w:b/>
          <w:iCs/>
          <w:sz w:val="20"/>
          <w:szCs w:val="20"/>
          <w:u w:val="single"/>
        </w:rPr>
        <w:t>K</w:t>
      </w:r>
      <w:r w:rsidR="002521E3" w:rsidRPr="002027D6">
        <w:rPr>
          <w:rFonts w:ascii="Arial" w:hAnsi="Arial" w:cs="Arial"/>
          <w:b/>
          <w:iCs/>
          <w:sz w:val="20"/>
          <w:szCs w:val="20"/>
          <w:u w:val="single"/>
        </w:rPr>
        <w:t xml:space="preserve"> 1</w:t>
      </w:r>
      <w:r w:rsidR="00F7218E">
        <w:rPr>
          <w:rFonts w:ascii="Arial" w:hAnsi="Arial" w:cs="Arial"/>
          <w:b/>
          <w:iCs/>
          <w:sz w:val="20"/>
          <w:szCs w:val="20"/>
          <w:u w:val="single"/>
        </w:rPr>
        <w:t>3</w:t>
      </w:r>
      <w:r w:rsidR="002521E3" w:rsidRPr="002027D6">
        <w:rPr>
          <w:rFonts w:ascii="Arial" w:hAnsi="Arial" w:cs="Arial"/>
          <w:b/>
          <w:iCs/>
          <w:sz w:val="20"/>
          <w:szCs w:val="20"/>
          <w:u w:val="single"/>
        </w:rPr>
        <w:t>. členu</w:t>
      </w:r>
      <w:r w:rsidR="009A2B60">
        <w:rPr>
          <w:rFonts w:ascii="Arial" w:hAnsi="Arial" w:cs="Arial"/>
          <w:b/>
          <w:iCs/>
          <w:sz w:val="20"/>
          <w:szCs w:val="20"/>
          <w:u w:val="single"/>
        </w:rPr>
        <w:t>:</w:t>
      </w:r>
    </w:p>
    <w:p w14:paraId="2B48341C" w14:textId="5281687C"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(40. člen – razpis)</w:t>
      </w:r>
    </w:p>
    <w:p w14:paraId="0C03D45E" w14:textId="77777777" w:rsidR="00181DAC" w:rsidRPr="00A34F5F" w:rsidRDefault="00181DAC" w:rsidP="00181DAC">
      <w:pPr>
        <w:spacing w:after="0"/>
        <w:jc w:val="both"/>
        <w:rPr>
          <w:rFonts w:ascii="Arial" w:hAnsi="Arial" w:cs="Arial"/>
          <w:bCs/>
          <w:iCs/>
          <w:sz w:val="20"/>
          <w:szCs w:val="20"/>
        </w:rPr>
      </w:pPr>
    </w:p>
    <w:p w14:paraId="09F6C47D"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Predlog zakona z namenom lažjega in hitrejšega komuniciranja s kandidati za vpis na visokošolske zavode vzpostavlja komunikacijo preko spletnega portala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Predlagana določba vključuje odmik od siceršnjih določb zakona, ki ureja splošni upravni postopek, saj bo preko omenjenega portala </w:t>
      </w:r>
      <w:r w:rsidRPr="00A34F5F">
        <w:rPr>
          <w:rFonts w:ascii="Arial" w:hAnsi="Arial" w:cs="Arial"/>
          <w:bCs/>
          <w:iCs/>
          <w:sz w:val="20"/>
          <w:szCs w:val="20"/>
        </w:rPr>
        <w:lastRenderedPageBreak/>
        <w:t xml:space="preserve">kandidatom dopustno opravljati tudi vročanje uradnih pisanj. Z vidika zagotovitve pravne varnosti kandidatov se v primeru nezmožnosti komunikacije preko spletnega portala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(denimo v primeru sesutja informacijskega sistema) ohranja možnost komunikacije preko pošte.</w:t>
      </w:r>
    </w:p>
    <w:p w14:paraId="5ADC9493" w14:textId="1A475E26" w:rsidR="00181DAC" w:rsidRDefault="00181DAC" w:rsidP="00181DAC">
      <w:pPr>
        <w:spacing w:after="0"/>
        <w:jc w:val="both"/>
        <w:rPr>
          <w:rFonts w:ascii="Arial" w:hAnsi="Arial" w:cs="Arial"/>
          <w:b/>
          <w:iCs/>
          <w:sz w:val="20"/>
          <w:szCs w:val="20"/>
          <w:u w:val="single"/>
        </w:rPr>
      </w:pPr>
    </w:p>
    <w:p w14:paraId="3EF3A176" w14:textId="77777777" w:rsidR="00374DE7" w:rsidRPr="00A34F5F" w:rsidRDefault="00374DE7" w:rsidP="00181DAC">
      <w:pPr>
        <w:spacing w:after="0"/>
        <w:jc w:val="both"/>
        <w:rPr>
          <w:rFonts w:ascii="Arial" w:hAnsi="Arial" w:cs="Arial"/>
          <w:b/>
          <w:iCs/>
          <w:sz w:val="20"/>
          <w:szCs w:val="20"/>
          <w:u w:val="single"/>
        </w:rPr>
      </w:pPr>
    </w:p>
    <w:p w14:paraId="5B3CA8D6" w14:textId="5C672EDD" w:rsidR="00181DAC"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8F152F">
        <w:rPr>
          <w:rFonts w:ascii="Arial" w:hAnsi="Arial" w:cs="Arial"/>
          <w:b/>
          <w:iCs/>
          <w:sz w:val="20"/>
          <w:szCs w:val="20"/>
          <w:u w:val="single"/>
        </w:rPr>
        <w:t>1</w:t>
      </w:r>
      <w:r w:rsidR="00F7218E">
        <w:rPr>
          <w:rFonts w:ascii="Arial" w:hAnsi="Arial" w:cs="Arial"/>
          <w:b/>
          <w:iCs/>
          <w:sz w:val="20"/>
          <w:szCs w:val="20"/>
          <w:u w:val="single"/>
        </w:rPr>
        <w:t>4</w:t>
      </w:r>
      <w:r w:rsidRPr="00A34F5F">
        <w:rPr>
          <w:rFonts w:ascii="Arial" w:hAnsi="Arial" w:cs="Arial"/>
          <w:b/>
          <w:iCs/>
          <w:sz w:val="20"/>
          <w:szCs w:val="20"/>
          <w:u w:val="single"/>
        </w:rPr>
        <w:t>. členu</w:t>
      </w:r>
      <w:r w:rsidR="009A2B60">
        <w:rPr>
          <w:rFonts w:ascii="Arial" w:hAnsi="Arial" w:cs="Arial"/>
          <w:b/>
          <w:iCs/>
          <w:sz w:val="20"/>
          <w:szCs w:val="20"/>
          <w:u w:val="single"/>
        </w:rPr>
        <w:t>:</w:t>
      </w:r>
    </w:p>
    <w:p w14:paraId="195121B6" w14:textId="63CB0E22" w:rsidR="008F152F" w:rsidRPr="002027D6" w:rsidRDefault="008F152F" w:rsidP="00181DAC">
      <w:pPr>
        <w:spacing w:after="0"/>
        <w:jc w:val="both"/>
        <w:rPr>
          <w:rFonts w:ascii="Arial" w:hAnsi="Arial" w:cs="Arial"/>
          <w:bCs/>
          <w:iCs/>
          <w:sz w:val="20"/>
          <w:szCs w:val="20"/>
        </w:rPr>
      </w:pPr>
      <w:r w:rsidRPr="002027D6">
        <w:rPr>
          <w:rFonts w:ascii="Arial" w:hAnsi="Arial" w:cs="Arial"/>
          <w:bCs/>
          <w:iCs/>
          <w:sz w:val="20"/>
          <w:szCs w:val="20"/>
        </w:rPr>
        <w:t>(46. člen – izvajanje nacionalnega programa)</w:t>
      </w:r>
    </w:p>
    <w:p w14:paraId="7BC17080" w14:textId="77777777" w:rsidR="008F152F" w:rsidRPr="002027D6" w:rsidRDefault="008F152F" w:rsidP="00181DAC">
      <w:pPr>
        <w:spacing w:after="0"/>
        <w:jc w:val="both"/>
        <w:rPr>
          <w:rFonts w:ascii="Arial" w:hAnsi="Arial" w:cs="Arial"/>
          <w:bCs/>
          <w:iCs/>
          <w:sz w:val="20"/>
          <w:szCs w:val="20"/>
        </w:rPr>
      </w:pPr>
    </w:p>
    <w:p w14:paraId="256D7773" w14:textId="29DB3FD6" w:rsidR="008F152F" w:rsidRPr="002027D6" w:rsidRDefault="008F152F" w:rsidP="00181DAC">
      <w:pPr>
        <w:spacing w:after="0"/>
        <w:jc w:val="both"/>
        <w:rPr>
          <w:rFonts w:ascii="Arial" w:hAnsi="Arial" w:cs="Arial"/>
          <w:bCs/>
          <w:iCs/>
          <w:sz w:val="20"/>
          <w:szCs w:val="20"/>
        </w:rPr>
      </w:pPr>
      <w:bookmarkStart w:id="8" w:name="_Hlk130976823"/>
      <w:r w:rsidRPr="002027D6">
        <w:rPr>
          <w:rFonts w:ascii="Arial" w:hAnsi="Arial" w:cs="Arial"/>
          <w:bCs/>
          <w:iCs/>
          <w:sz w:val="20"/>
          <w:szCs w:val="20"/>
        </w:rPr>
        <w:t>Redakcijska uskladitev besedila glede na spremenjeni 10. člen ZVis.</w:t>
      </w:r>
    </w:p>
    <w:bookmarkEnd w:id="8"/>
    <w:p w14:paraId="3B94DCA8" w14:textId="77777777" w:rsidR="008F152F" w:rsidRDefault="008F152F" w:rsidP="00181DAC">
      <w:pPr>
        <w:spacing w:after="0"/>
        <w:jc w:val="both"/>
        <w:rPr>
          <w:rFonts w:ascii="Arial" w:hAnsi="Arial" w:cs="Arial"/>
          <w:b/>
          <w:iCs/>
          <w:sz w:val="20"/>
          <w:szCs w:val="20"/>
          <w:u w:val="single"/>
        </w:rPr>
      </w:pPr>
    </w:p>
    <w:p w14:paraId="68729AD8" w14:textId="77777777" w:rsidR="008F152F" w:rsidRDefault="008F152F" w:rsidP="00181DAC">
      <w:pPr>
        <w:spacing w:after="0"/>
        <w:jc w:val="both"/>
        <w:rPr>
          <w:rFonts w:ascii="Arial" w:hAnsi="Arial" w:cs="Arial"/>
          <w:b/>
          <w:iCs/>
          <w:sz w:val="20"/>
          <w:szCs w:val="20"/>
          <w:u w:val="single"/>
        </w:rPr>
      </w:pPr>
    </w:p>
    <w:p w14:paraId="78F78C89" w14:textId="73FEDDB8" w:rsidR="008F152F" w:rsidRPr="00A34F5F" w:rsidRDefault="008F152F" w:rsidP="00181DAC">
      <w:pPr>
        <w:spacing w:after="0"/>
        <w:jc w:val="both"/>
        <w:rPr>
          <w:rFonts w:ascii="Arial" w:hAnsi="Arial" w:cs="Arial"/>
          <w:b/>
          <w:iCs/>
          <w:sz w:val="20"/>
          <w:szCs w:val="20"/>
          <w:u w:val="single"/>
        </w:rPr>
      </w:pPr>
      <w:r>
        <w:rPr>
          <w:rFonts w:ascii="Arial" w:hAnsi="Arial" w:cs="Arial"/>
          <w:b/>
          <w:iCs/>
          <w:sz w:val="20"/>
          <w:szCs w:val="20"/>
          <w:u w:val="single"/>
        </w:rPr>
        <w:t>K 1</w:t>
      </w:r>
      <w:r w:rsidR="00F7218E">
        <w:rPr>
          <w:rFonts w:ascii="Arial" w:hAnsi="Arial" w:cs="Arial"/>
          <w:b/>
          <w:iCs/>
          <w:sz w:val="20"/>
          <w:szCs w:val="20"/>
          <w:u w:val="single"/>
        </w:rPr>
        <w:t>5</w:t>
      </w:r>
      <w:r>
        <w:rPr>
          <w:rFonts w:ascii="Arial" w:hAnsi="Arial" w:cs="Arial"/>
          <w:b/>
          <w:iCs/>
          <w:sz w:val="20"/>
          <w:szCs w:val="20"/>
          <w:u w:val="single"/>
        </w:rPr>
        <w:t>. členu</w:t>
      </w:r>
      <w:r w:rsidR="00BE70B6">
        <w:rPr>
          <w:rFonts w:ascii="Arial" w:hAnsi="Arial" w:cs="Arial"/>
          <w:b/>
          <w:iCs/>
          <w:sz w:val="20"/>
          <w:szCs w:val="20"/>
          <w:u w:val="single"/>
        </w:rPr>
        <w:t>:</w:t>
      </w:r>
    </w:p>
    <w:p w14:paraId="675444DD" w14:textId="4CF795BF" w:rsidR="009D05D6" w:rsidRDefault="009D05D6" w:rsidP="00181DAC">
      <w:pPr>
        <w:spacing w:after="0"/>
        <w:jc w:val="both"/>
        <w:rPr>
          <w:rFonts w:ascii="Arial" w:hAnsi="Arial" w:cs="Arial"/>
          <w:bCs/>
          <w:iCs/>
          <w:sz w:val="20"/>
          <w:szCs w:val="20"/>
        </w:rPr>
      </w:pPr>
      <w:r>
        <w:rPr>
          <w:rFonts w:ascii="Arial" w:hAnsi="Arial" w:cs="Arial"/>
          <w:bCs/>
          <w:iCs/>
          <w:sz w:val="20"/>
          <w:szCs w:val="20"/>
        </w:rPr>
        <w:t xml:space="preserve">(55. člen </w:t>
      </w:r>
      <w:r w:rsidR="002A58B1">
        <w:rPr>
          <w:rFonts w:ascii="Arial" w:hAnsi="Arial" w:cs="Arial"/>
          <w:bCs/>
          <w:iCs/>
          <w:sz w:val="20"/>
          <w:szCs w:val="20"/>
        </w:rPr>
        <w:t>–</w:t>
      </w:r>
      <w:r>
        <w:rPr>
          <w:rFonts w:ascii="Arial" w:hAnsi="Arial" w:cs="Arial"/>
          <w:bCs/>
          <w:iCs/>
          <w:sz w:val="20"/>
          <w:szCs w:val="20"/>
        </w:rPr>
        <w:t xml:space="preserve"> </w:t>
      </w:r>
      <w:r w:rsidR="002A58B1">
        <w:rPr>
          <w:rFonts w:ascii="Arial" w:hAnsi="Arial" w:cs="Arial"/>
          <w:bCs/>
          <w:iCs/>
          <w:sz w:val="20"/>
          <w:szCs w:val="20"/>
        </w:rPr>
        <w:t>pogoji za izvolitev)</w:t>
      </w:r>
    </w:p>
    <w:p w14:paraId="53DAB040" w14:textId="77777777" w:rsidR="009D05D6" w:rsidRDefault="009D05D6" w:rsidP="00181DAC">
      <w:pPr>
        <w:spacing w:after="0"/>
        <w:jc w:val="both"/>
        <w:rPr>
          <w:rFonts w:ascii="Arial" w:hAnsi="Arial" w:cs="Arial"/>
          <w:bCs/>
          <w:iCs/>
          <w:sz w:val="20"/>
          <w:szCs w:val="20"/>
        </w:rPr>
      </w:pPr>
    </w:p>
    <w:p w14:paraId="046ECE9F" w14:textId="2A6DBB7D" w:rsidR="009D05D6" w:rsidRDefault="002A58B1" w:rsidP="00181DAC">
      <w:pPr>
        <w:spacing w:after="0"/>
        <w:jc w:val="both"/>
        <w:rPr>
          <w:rFonts w:ascii="Arial" w:hAnsi="Arial" w:cs="Arial"/>
          <w:bCs/>
          <w:iCs/>
          <w:sz w:val="20"/>
          <w:szCs w:val="20"/>
        </w:rPr>
      </w:pPr>
      <w:r w:rsidRPr="002A58B1">
        <w:rPr>
          <w:rFonts w:ascii="Arial" w:hAnsi="Arial" w:cs="Arial"/>
          <w:bCs/>
          <w:iCs/>
          <w:sz w:val="20"/>
          <w:szCs w:val="20"/>
        </w:rPr>
        <w:t>Redakcijska uskladitev besedila glede na spremenjeni 10. člen ZVis.</w:t>
      </w:r>
    </w:p>
    <w:p w14:paraId="0F6F28FA" w14:textId="77777777" w:rsidR="009D05D6" w:rsidRDefault="009D05D6" w:rsidP="00181DAC">
      <w:pPr>
        <w:spacing w:after="0"/>
        <w:jc w:val="both"/>
        <w:rPr>
          <w:rFonts w:ascii="Arial" w:hAnsi="Arial" w:cs="Arial"/>
          <w:bCs/>
          <w:iCs/>
          <w:sz w:val="20"/>
          <w:szCs w:val="20"/>
        </w:rPr>
      </w:pPr>
    </w:p>
    <w:p w14:paraId="19BD4A81" w14:textId="77777777" w:rsidR="002A58B1" w:rsidRDefault="002A58B1" w:rsidP="00181DAC">
      <w:pPr>
        <w:spacing w:after="0"/>
        <w:jc w:val="both"/>
        <w:rPr>
          <w:rFonts w:ascii="Arial" w:hAnsi="Arial" w:cs="Arial"/>
          <w:bCs/>
          <w:iCs/>
          <w:sz w:val="20"/>
          <w:szCs w:val="20"/>
        </w:rPr>
      </w:pPr>
    </w:p>
    <w:p w14:paraId="22964D6B" w14:textId="19B5A174" w:rsidR="002A58B1" w:rsidRDefault="002A58B1" w:rsidP="00181DAC">
      <w:pPr>
        <w:spacing w:after="0"/>
        <w:jc w:val="both"/>
        <w:rPr>
          <w:rFonts w:ascii="Arial" w:hAnsi="Arial" w:cs="Arial"/>
          <w:b/>
          <w:iCs/>
          <w:sz w:val="20"/>
          <w:szCs w:val="20"/>
          <w:u w:val="single"/>
        </w:rPr>
      </w:pPr>
      <w:r>
        <w:rPr>
          <w:rFonts w:ascii="Arial" w:hAnsi="Arial" w:cs="Arial"/>
          <w:b/>
          <w:iCs/>
          <w:sz w:val="20"/>
          <w:szCs w:val="20"/>
          <w:u w:val="single"/>
        </w:rPr>
        <w:t>K 16. členu:</w:t>
      </w:r>
    </w:p>
    <w:p w14:paraId="077A9619" w14:textId="259E6B23" w:rsidR="002A58B1" w:rsidRDefault="002A58B1" w:rsidP="00181DAC">
      <w:pPr>
        <w:spacing w:after="0"/>
        <w:jc w:val="both"/>
        <w:rPr>
          <w:rFonts w:ascii="Arial" w:hAnsi="Arial" w:cs="Arial"/>
          <w:bCs/>
          <w:iCs/>
          <w:sz w:val="20"/>
          <w:szCs w:val="20"/>
        </w:rPr>
      </w:pPr>
      <w:r>
        <w:rPr>
          <w:rFonts w:ascii="Arial" w:hAnsi="Arial" w:cs="Arial"/>
          <w:bCs/>
          <w:iCs/>
          <w:sz w:val="20"/>
          <w:szCs w:val="20"/>
        </w:rPr>
        <w:t>(56. č</w:t>
      </w:r>
      <w:r w:rsidR="004D4659">
        <w:rPr>
          <w:rFonts w:ascii="Arial" w:hAnsi="Arial" w:cs="Arial"/>
          <w:bCs/>
          <w:iCs/>
          <w:sz w:val="20"/>
          <w:szCs w:val="20"/>
        </w:rPr>
        <w:t>len – postopek za izvolitev)</w:t>
      </w:r>
    </w:p>
    <w:p w14:paraId="466EC401" w14:textId="77777777" w:rsidR="004D4659" w:rsidRDefault="004D4659" w:rsidP="00181DAC">
      <w:pPr>
        <w:spacing w:after="0"/>
        <w:jc w:val="both"/>
        <w:rPr>
          <w:rFonts w:ascii="Arial" w:hAnsi="Arial" w:cs="Arial"/>
          <w:bCs/>
          <w:iCs/>
          <w:sz w:val="20"/>
          <w:szCs w:val="20"/>
        </w:rPr>
      </w:pPr>
    </w:p>
    <w:p w14:paraId="5F79D9D2" w14:textId="3753BB10" w:rsidR="004D4659" w:rsidRPr="002A58B1" w:rsidRDefault="00E26B27" w:rsidP="00181DAC">
      <w:pPr>
        <w:spacing w:after="0"/>
        <w:jc w:val="both"/>
        <w:rPr>
          <w:rFonts w:ascii="Arial" w:hAnsi="Arial" w:cs="Arial"/>
          <w:bCs/>
          <w:iCs/>
          <w:sz w:val="20"/>
          <w:szCs w:val="20"/>
        </w:rPr>
      </w:pPr>
      <w:r>
        <w:rPr>
          <w:rFonts w:ascii="Arial" w:hAnsi="Arial" w:cs="Arial"/>
          <w:bCs/>
          <w:iCs/>
          <w:sz w:val="20"/>
          <w:szCs w:val="20"/>
        </w:rPr>
        <w:t xml:space="preserve">Predlog spremembe </w:t>
      </w:r>
      <w:r w:rsidR="00880EAA">
        <w:rPr>
          <w:rFonts w:ascii="Arial" w:hAnsi="Arial" w:cs="Arial"/>
          <w:bCs/>
          <w:iCs/>
          <w:sz w:val="20"/>
          <w:szCs w:val="20"/>
        </w:rPr>
        <w:t xml:space="preserve">nadomešča </w:t>
      </w:r>
      <w:r w:rsidR="00CE783B">
        <w:rPr>
          <w:rFonts w:ascii="Arial" w:hAnsi="Arial" w:cs="Arial"/>
          <w:bCs/>
          <w:iCs/>
          <w:sz w:val="20"/>
          <w:szCs w:val="20"/>
        </w:rPr>
        <w:t xml:space="preserve">zapis </w:t>
      </w:r>
      <w:r w:rsidR="00254F13">
        <w:rPr>
          <w:rFonts w:ascii="Arial" w:hAnsi="Arial" w:cs="Arial"/>
          <w:bCs/>
          <w:iCs/>
          <w:sz w:val="20"/>
          <w:szCs w:val="20"/>
        </w:rPr>
        <w:t xml:space="preserve">visokošolskega zavoda, ki ni članica univerze, z </w:t>
      </w:r>
      <w:r w:rsidR="00012EB4">
        <w:rPr>
          <w:rFonts w:ascii="Arial" w:hAnsi="Arial" w:cs="Arial"/>
          <w:bCs/>
          <w:iCs/>
          <w:sz w:val="20"/>
          <w:szCs w:val="20"/>
        </w:rPr>
        <w:t xml:space="preserve">ustreznejšo </w:t>
      </w:r>
      <w:r w:rsidR="00254F13">
        <w:rPr>
          <w:rFonts w:ascii="Arial" w:hAnsi="Arial" w:cs="Arial"/>
          <w:bCs/>
          <w:iCs/>
          <w:sz w:val="20"/>
          <w:szCs w:val="20"/>
        </w:rPr>
        <w:t>navedbo samostojnega visokošolskega zavoda.</w:t>
      </w:r>
    </w:p>
    <w:p w14:paraId="667C87A3" w14:textId="77777777" w:rsidR="002A58B1" w:rsidRDefault="002A58B1" w:rsidP="00181DAC">
      <w:pPr>
        <w:spacing w:after="0"/>
        <w:jc w:val="both"/>
        <w:rPr>
          <w:rFonts w:ascii="Arial" w:hAnsi="Arial" w:cs="Arial"/>
          <w:bCs/>
          <w:iCs/>
          <w:sz w:val="20"/>
          <w:szCs w:val="20"/>
        </w:rPr>
      </w:pPr>
    </w:p>
    <w:p w14:paraId="117E80B3" w14:textId="77777777" w:rsidR="002A58B1" w:rsidRDefault="002A58B1" w:rsidP="00181DAC">
      <w:pPr>
        <w:spacing w:after="0"/>
        <w:jc w:val="both"/>
        <w:rPr>
          <w:rFonts w:ascii="Arial" w:hAnsi="Arial" w:cs="Arial"/>
          <w:bCs/>
          <w:iCs/>
          <w:sz w:val="20"/>
          <w:szCs w:val="20"/>
        </w:rPr>
      </w:pPr>
    </w:p>
    <w:p w14:paraId="0280D667" w14:textId="20E02FB7" w:rsidR="00E26B27" w:rsidRPr="007768AA" w:rsidRDefault="00E26B27" w:rsidP="00181DAC">
      <w:pPr>
        <w:spacing w:after="0"/>
        <w:jc w:val="both"/>
        <w:rPr>
          <w:rFonts w:ascii="Arial" w:hAnsi="Arial" w:cs="Arial"/>
          <w:b/>
          <w:iCs/>
          <w:sz w:val="20"/>
          <w:szCs w:val="20"/>
          <w:u w:val="single"/>
        </w:rPr>
      </w:pPr>
      <w:r w:rsidRPr="007768AA">
        <w:rPr>
          <w:rFonts w:ascii="Arial" w:hAnsi="Arial" w:cs="Arial"/>
          <w:b/>
          <w:iCs/>
          <w:sz w:val="20"/>
          <w:szCs w:val="20"/>
          <w:u w:val="single"/>
        </w:rPr>
        <w:t>K 1</w:t>
      </w:r>
      <w:r w:rsidR="00012EB4" w:rsidRPr="007768AA">
        <w:rPr>
          <w:rFonts w:ascii="Arial" w:hAnsi="Arial" w:cs="Arial"/>
          <w:b/>
          <w:iCs/>
          <w:sz w:val="20"/>
          <w:szCs w:val="20"/>
          <w:u w:val="single"/>
        </w:rPr>
        <w:t>7</w:t>
      </w:r>
      <w:r w:rsidRPr="007768AA">
        <w:rPr>
          <w:rFonts w:ascii="Arial" w:hAnsi="Arial" w:cs="Arial"/>
          <w:b/>
          <w:iCs/>
          <w:sz w:val="20"/>
          <w:szCs w:val="20"/>
          <w:u w:val="single"/>
        </w:rPr>
        <w:t>. členu:</w:t>
      </w:r>
    </w:p>
    <w:p w14:paraId="412606FD" w14:textId="392CB0A1"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(65. člen – študenti)</w:t>
      </w:r>
    </w:p>
    <w:p w14:paraId="6AE6EB4E" w14:textId="77777777" w:rsidR="00181DAC" w:rsidRPr="00A34F5F" w:rsidRDefault="00181DAC" w:rsidP="00181DAC">
      <w:pPr>
        <w:spacing w:after="0"/>
        <w:jc w:val="both"/>
        <w:rPr>
          <w:rFonts w:ascii="Arial" w:hAnsi="Arial" w:cs="Arial"/>
          <w:bCs/>
          <w:iCs/>
          <w:sz w:val="20"/>
          <w:szCs w:val="20"/>
        </w:rPr>
      </w:pPr>
    </w:p>
    <w:p w14:paraId="37DDEF8B" w14:textId="49A134C2" w:rsidR="00181DAC" w:rsidRPr="00A34F5F" w:rsidRDefault="00181DAC" w:rsidP="00181DAC">
      <w:pPr>
        <w:spacing w:after="0"/>
        <w:jc w:val="both"/>
        <w:rPr>
          <w:rFonts w:ascii="Arial" w:hAnsi="Arial" w:cs="Arial"/>
          <w:sz w:val="20"/>
          <w:szCs w:val="20"/>
        </w:rPr>
      </w:pPr>
      <w:r w:rsidRPr="00A34F5F">
        <w:rPr>
          <w:rFonts w:ascii="Arial" w:hAnsi="Arial" w:cs="Arial"/>
          <w:sz w:val="20"/>
          <w:szCs w:val="20"/>
        </w:rPr>
        <w:t>Predlog zakona kot enega ključnih podatkov študentske izkaznice uveljavlja tudi podatka o evropski študentski identiteti in številko evropske študentske izkaznice z namenom, da se bo nacionalna študentska izkaznica lahko uporabljala tudi kot evropska študentska izkaznica, ki bo zagotovila varno izmenjavo podatkov o študentih in omogočila nemoten prehod z ene visokošolske ustanove na drugo.</w:t>
      </w:r>
      <w:r w:rsidR="000E2F7C" w:rsidRPr="00A34F5F">
        <w:rPr>
          <w:rFonts w:ascii="Arial" w:hAnsi="Arial" w:cs="Arial"/>
          <w:sz w:val="20"/>
          <w:szCs w:val="20"/>
        </w:rPr>
        <w:t xml:space="preserve"> Evropska študentska izkaznica (</w:t>
      </w:r>
      <w:r w:rsidR="00436CCD" w:rsidRPr="00A34F5F">
        <w:rPr>
          <w:rFonts w:ascii="Arial" w:hAnsi="Arial" w:cs="Arial"/>
          <w:sz w:val="20"/>
          <w:szCs w:val="20"/>
        </w:rPr>
        <w:t xml:space="preserve">v nadaljnjem besedilu: </w:t>
      </w:r>
      <w:r w:rsidR="000E2F7C" w:rsidRPr="00A34F5F">
        <w:rPr>
          <w:rFonts w:ascii="Arial" w:hAnsi="Arial" w:cs="Arial"/>
          <w:sz w:val="20"/>
          <w:szCs w:val="20"/>
        </w:rPr>
        <w:t>ESC) ni nova</w:t>
      </w:r>
      <w:r w:rsidR="00436CCD" w:rsidRPr="00A34F5F">
        <w:rPr>
          <w:rFonts w:ascii="Arial" w:hAnsi="Arial" w:cs="Arial"/>
          <w:sz w:val="20"/>
          <w:szCs w:val="20"/>
        </w:rPr>
        <w:t xml:space="preserve"> </w:t>
      </w:r>
      <w:r w:rsidR="000E2F7C" w:rsidRPr="00A34F5F">
        <w:rPr>
          <w:rFonts w:ascii="Arial" w:hAnsi="Arial" w:cs="Arial"/>
          <w:sz w:val="20"/>
          <w:szCs w:val="20"/>
        </w:rPr>
        <w:t>študentska izkaznica</w:t>
      </w:r>
      <w:r w:rsidR="00436CCD" w:rsidRPr="00A34F5F">
        <w:rPr>
          <w:rFonts w:ascii="Arial" w:hAnsi="Arial" w:cs="Arial"/>
          <w:sz w:val="20"/>
          <w:szCs w:val="20"/>
        </w:rPr>
        <w:t>, ampak atribut k obstoječi nacionalni študentski izkaznici</w:t>
      </w:r>
      <w:r w:rsidR="000E2F7C" w:rsidRPr="00A34F5F">
        <w:rPr>
          <w:rFonts w:ascii="Arial" w:hAnsi="Arial" w:cs="Arial"/>
          <w:sz w:val="20"/>
          <w:szCs w:val="20"/>
        </w:rPr>
        <w:t xml:space="preserve">. </w:t>
      </w:r>
      <w:r w:rsidR="00436CCD" w:rsidRPr="00A34F5F">
        <w:rPr>
          <w:rFonts w:ascii="Arial" w:hAnsi="Arial" w:cs="Arial"/>
          <w:sz w:val="20"/>
          <w:szCs w:val="20"/>
        </w:rPr>
        <w:t>D</w:t>
      </w:r>
      <w:r w:rsidR="000E2F7C" w:rsidRPr="00A34F5F">
        <w:rPr>
          <w:rFonts w:ascii="Arial" w:hAnsi="Arial" w:cs="Arial"/>
          <w:sz w:val="20"/>
          <w:szCs w:val="20"/>
        </w:rPr>
        <w:t xml:space="preserve">eluje prek centralizirane digitalne platforme, imenovane </w:t>
      </w:r>
      <w:r w:rsidR="00436CCD" w:rsidRPr="00A34F5F">
        <w:rPr>
          <w:rFonts w:ascii="Arial" w:hAnsi="Arial" w:cs="Arial"/>
          <w:sz w:val="20"/>
          <w:szCs w:val="20"/>
        </w:rPr>
        <w:t>»</w:t>
      </w:r>
      <w:r w:rsidR="000E2F7C" w:rsidRPr="00A34F5F">
        <w:rPr>
          <w:rFonts w:ascii="Arial" w:hAnsi="Arial" w:cs="Arial"/>
          <w:sz w:val="20"/>
          <w:szCs w:val="20"/>
        </w:rPr>
        <w:t xml:space="preserve">ESC </w:t>
      </w:r>
      <w:proofErr w:type="spellStart"/>
      <w:r w:rsidR="000E2F7C" w:rsidRPr="00A34F5F">
        <w:rPr>
          <w:rFonts w:ascii="Arial" w:hAnsi="Arial" w:cs="Arial"/>
          <w:sz w:val="20"/>
          <w:szCs w:val="20"/>
        </w:rPr>
        <w:t>Router</w:t>
      </w:r>
      <w:proofErr w:type="spellEnd"/>
      <w:r w:rsidR="00436CCD" w:rsidRPr="00A34F5F">
        <w:rPr>
          <w:rFonts w:ascii="Arial" w:hAnsi="Arial" w:cs="Arial"/>
          <w:sz w:val="20"/>
          <w:szCs w:val="20"/>
        </w:rPr>
        <w:t>«</w:t>
      </w:r>
      <w:r w:rsidR="000E2F7C" w:rsidRPr="00A34F5F">
        <w:rPr>
          <w:rFonts w:ascii="Arial" w:hAnsi="Arial" w:cs="Arial"/>
          <w:sz w:val="20"/>
          <w:szCs w:val="20"/>
        </w:rPr>
        <w:t xml:space="preserve"> (usmerjevalnik). To je podatkovna zbirka, ki  omogoča sodelujočim institucijam, da ustvarijo</w:t>
      </w:r>
      <w:r w:rsidR="00436CCD" w:rsidRPr="00A34F5F">
        <w:rPr>
          <w:rFonts w:ascii="Arial" w:hAnsi="Arial" w:cs="Arial"/>
          <w:sz w:val="20"/>
          <w:szCs w:val="20"/>
        </w:rPr>
        <w:t xml:space="preserve"> ESC</w:t>
      </w:r>
      <w:r w:rsidR="000E2F7C" w:rsidRPr="00A34F5F">
        <w:rPr>
          <w:rFonts w:ascii="Arial" w:hAnsi="Arial" w:cs="Arial"/>
          <w:sz w:val="20"/>
          <w:szCs w:val="20"/>
        </w:rPr>
        <w:t xml:space="preserve">, omogoča </w:t>
      </w:r>
      <w:proofErr w:type="spellStart"/>
      <w:r w:rsidR="000E2F7C" w:rsidRPr="00A34F5F">
        <w:rPr>
          <w:rFonts w:ascii="Arial" w:hAnsi="Arial" w:cs="Arial"/>
          <w:sz w:val="20"/>
          <w:szCs w:val="20"/>
        </w:rPr>
        <w:t>avtenticiranje</w:t>
      </w:r>
      <w:proofErr w:type="spellEnd"/>
      <w:r w:rsidR="000E2F7C" w:rsidRPr="00A34F5F">
        <w:rPr>
          <w:rFonts w:ascii="Arial" w:hAnsi="Arial" w:cs="Arial"/>
          <w:sz w:val="20"/>
          <w:szCs w:val="20"/>
        </w:rPr>
        <w:t xml:space="preserve"> ESC med informacijskimi sistemi izdajateljev ESC v Evropi identificira študenta in njegov status v vseh državah programa </w:t>
      </w:r>
      <w:proofErr w:type="spellStart"/>
      <w:r w:rsidR="000E2F7C" w:rsidRPr="00A34F5F">
        <w:rPr>
          <w:rFonts w:ascii="Arial" w:hAnsi="Arial" w:cs="Arial"/>
          <w:sz w:val="20"/>
          <w:szCs w:val="20"/>
        </w:rPr>
        <w:t>Erasmus</w:t>
      </w:r>
      <w:proofErr w:type="spellEnd"/>
      <w:r w:rsidR="000E2F7C" w:rsidRPr="00A34F5F">
        <w:rPr>
          <w:rFonts w:ascii="Arial" w:hAnsi="Arial" w:cs="Arial"/>
          <w:sz w:val="20"/>
          <w:szCs w:val="20"/>
        </w:rPr>
        <w:t xml:space="preserve">+. </w:t>
      </w:r>
      <w:r w:rsidR="00436CCD" w:rsidRPr="00A34F5F">
        <w:rPr>
          <w:rFonts w:ascii="Arial" w:hAnsi="Arial" w:cs="Arial"/>
          <w:sz w:val="20"/>
          <w:szCs w:val="20"/>
        </w:rPr>
        <w:t xml:space="preserve">ESC </w:t>
      </w:r>
      <w:proofErr w:type="spellStart"/>
      <w:r w:rsidR="00436CCD" w:rsidRPr="00A34F5F">
        <w:rPr>
          <w:rFonts w:ascii="Arial" w:hAnsi="Arial" w:cs="Arial"/>
          <w:sz w:val="20"/>
          <w:szCs w:val="20"/>
        </w:rPr>
        <w:t>Router</w:t>
      </w:r>
      <w:proofErr w:type="spellEnd"/>
      <w:r w:rsidR="000E2F7C" w:rsidRPr="00A34F5F">
        <w:rPr>
          <w:rFonts w:ascii="Arial" w:hAnsi="Arial" w:cs="Arial"/>
          <w:sz w:val="20"/>
          <w:szCs w:val="20"/>
        </w:rPr>
        <w:t xml:space="preserve"> </w:t>
      </w:r>
      <w:r w:rsidR="00436CCD" w:rsidRPr="00A34F5F">
        <w:rPr>
          <w:rFonts w:ascii="Arial" w:hAnsi="Arial" w:cs="Arial"/>
          <w:sz w:val="20"/>
          <w:szCs w:val="20"/>
        </w:rPr>
        <w:t xml:space="preserve">omogoča funkcionalnost določanja </w:t>
      </w:r>
      <w:r w:rsidR="000E2F7C" w:rsidRPr="00A34F5F">
        <w:rPr>
          <w:rFonts w:ascii="Arial" w:hAnsi="Arial" w:cs="Arial"/>
          <w:sz w:val="20"/>
          <w:szCs w:val="20"/>
        </w:rPr>
        <w:t xml:space="preserve">številka evropske študentske izkaznice </w:t>
      </w:r>
      <w:r w:rsidR="00436CCD" w:rsidRPr="00A34F5F">
        <w:rPr>
          <w:rFonts w:ascii="Arial" w:hAnsi="Arial" w:cs="Arial"/>
          <w:sz w:val="20"/>
          <w:szCs w:val="20"/>
        </w:rPr>
        <w:t>(</w:t>
      </w:r>
      <w:r w:rsidR="000E2F7C" w:rsidRPr="00A34F5F">
        <w:rPr>
          <w:rFonts w:ascii="Arial" w:hAnsi="Arial" w:cs="Arial"/>
          <w:sz w:val="20"/>
          <w:szCs w:val="20"/>
        </w:rPr>
        <w:t xml:space="preserve">edinstven identifikator izkaznice, ki služi za identifikacijo </w:t>
      </w:r>
      <w:r w:rsidR="00436CCD" w:rsidRPr="00A34F5F">
        <w:rPr>
          <w:rFonts w:ascii="Arial" w:hAnsi="Arial" w:cs="Arial"/>
          <w:sz w:val="20"/>
          <w:szCs w:val="20"/>
        </w:rPr>
        <w:t>ESC</w:t>
      </w:r>
      <w:r w:rsidR="000E2F7C" w:rsidRPr="00A34F5F">
        <w:rPr>
          <w:rFonts w:ascii="Arial" w:hAnsi="Arial" w:cs="Arial"/>
          <w:sz w:val="20"/>
          <w:szCs w:val="20"/>
        </w:rPr>
        <w:t xml:space="preserve"> in </w:t>
      </w:r>
      <w:r w:rsidR="00436CCD" w:rsidRPr="00A34F5F">
        <w:rPr>
          <w:rFonts w:ascii="Arial" w:hAnsi="Arial" w:cs="Arial"/>
          <w:sz w:val="20"/>
          <w:szCs w:val="20"/>
        </w:rPr>
        <w:t xml:space="preserve">potrjevanje njihove veljavnosti) in </w:t>
      </w:r>
      <w:r w:rsidR="000E2F7C" w:rsidRPr="00A34F5F">
        <w:rPr>
          <w:rFonts w:ascii="Arial" w:hAnsi="Arial" w:cs="Arial"/>
          <w:sz w:val="20"/>
          <w:szCs w:val="20"/>
        </w:rPr>
        <w:t>Evropska identifikacijska številka študenta</w:t>
      </w:r>
      <w:r w:rsidR="00436CCD" w:rsidRPr="00A34F5F">
        <w:rPr>
          <w:rFonts w:ascii="Arial" w:hAnsi="Arial" w:cs="Arial"/>
          <w:sz w:val="20"/>
          <w:szCs w:val="20"/>
        </w:rPr>
        <w:t xml:space="preserve"> (</w:t>
      </w:r>
      <w:r w:rsidR="000E2F7C" w:rsidRPr="00A34F5F">
        <w:rPr>
          <w:rFonts w:ascii="Arial" w:hAnsi="Arial" w:cs="Arial"/>
          <w:sz w:val="20"/>
          <w:szCs w:val="20"/>
        </w:rPr>
        <w:t>identifikacijska številka, ki študentom omogoča edinstveno identifikacijo pri spletnem dostopu do storitev študentske mobilnosti</w:t>
      </w:r>
      <w:r w:rsidR="00436CCD" w:rsidRPr="00A34F5F">
        <w:rPr>
          <w:rFonts w:ascii="Arial" w:hAnsi="Arial" w:cs="Arial"/>
          <w:sz w:val="20"/>
          <w:szCs w:val="20"/>
        </w:rPr>
        <w:t xml:space="preserve">). </w:t>
      </w:r>
      <w:r w:rsidRPr="00A34F5F">
        <w:rPr>
          <w:rFonts w:ascii="Arial" w:hAnsi="Arial" w:cs="Arial"/>
          <w:sz w:val="20"/>
          <w:szCs w:val="20"/>
        </w:rPr>
        <w:t xml:space="preserve">(Več o pobudi za evropsko študentsko izkaznico na e-naslovu: </w:t>
      </w:r>
      <w:hyperlink r:id="rId20" w:history="1">
        <w:r w:rsidRPr="00A34F5F">
          <w:rPr>
            <w:rStyle w:val="Hiperpovezava"/>
            <w:rFonts w:ascii="Arial" w:hAnsi="Arial" w:cs="Arial"/>
            <w:sz w:val="20"/>
            <w:szCs w:val="20"/>
          </w:rPr>
          <w:t>https://education.ec.europa.eu/sl/education-levels/higher-education/european-student-card-initiative</w:t>
        </w:r>
      </w:hyperlink>
      <w:r w:rsidR="000E2F7C" w:rsidRPr="00A34F5F">
        <w:rPr>
          <w:rStyle w:val="Hiperpovezava"/>
          <w:rFonts w:ascii="Arial" w:hAnsi="Arial" w:cs="Arial"/>
          <w:sz w:val="20"/>
          <w:szCs w:val="20"/>
        </w:rPr>
        <w:t xml:space="preserve"> in o njenem delovanju na e-naslovu: https://erasmus-plus.ec.europa.eu/european-student-card-initiative/card/how-it-works</w:t>
      </w:r>
      <w:r w:rsidRPr="00A34F5F">
        <w:rPr>
          <w:rFonts w:ascii="Arial" w:hAnsi="Arial" w:cs="Arial"/>
          <w:sz w:val="20"/>
          <w:szCs w:val="20"/>
        </w:rPr>
        <w:t>).</w:t>
      </w:r>
    </w:p>
    <w:p w14:paraId="583B8A07" w14:textId="2385F48D" w:rsidR="00181DAC" w:rsidRDefault="00181DAC" w:rsidP="00181DAC">
      <w:pPr>
        <w:spacing w:after="0"/>
        <w:jc w:val="both"/>
        <w:rPr>
          <w:rFonts w:ascii="Arial" w:hAnsi="Arial" w:cs="Arial"/>
          <w:b/>
          <w:iCs/>
          <w:sz w:val="20"/>
          <w:szCs w:val="20"/>
          <w:u w:val="single"/>
        </w:rPr>
      </w:pPr>
    </w:p>
    <w:p w14:paraId="6503800A" w14:textId="77777777" w:rsidR="00374DE7" w:rsidRPr="00A34F5F" w:rsidRDefault="00374DE7" w:rsidP="00181DAC">
      <w:pPr>
        <w:spacing w:after="0"/>
        <w:jc w:val="both"/>
        <w:rPr>
          <w:rFonts w:ascii="Arial" w:hAnsi="Arial" w:cs="Arial"/>
          <w:b/>
          <w:iCs/>
          <w:sz w:val="20"/>
          <w:szCs w:val="20"/>
          <w:u w:val="single"/>
        </w:rPr>
      </w:pPr>
    </w:p>
    <w:p w14:paraId="7F2B02E9" w14:textId="2A99D2F2"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8F152F">
        <w:rPr>
          <w:rFonts w:ascii="Arial" w:hAnsi="Arial" w:cs="Arial"/>
          <w:b/>
          <w:iCs/>
          <w:sz w:val="20"/>
          <w:szCs w:val="20"/>
          <w:u w:val="single"/>
        </w:rPr>
        <w:t>1</w:t>
      </w:r>
      <w:r w:rsidR="00012EB4">
        <w:rPr>
          <w:rFonts w:ascii="Arial" w:hAnsi="Arial" w:cs="Arial"/>
          <w:b/>
          <w:iCs/>
          <w:sz w:val="20"/>
          <w:szCs w:val="20"/>
          <w:u w:val="single"/>
        </w:rPr>
        <w:t>8</w:t>
      </w:r>
      <w:r w:rsidRPr="00A34F5F">
        <w:rPr>
          <w:rFonts w:ascii="Arial" w:hAnsi="Arial" w:cs="Arial"/>
          <w:b/>
          <w:iCs/>
          <w:sz w:val="20"/>
          <w:szCs w:val="20"/>
          <w:u w:val="single"/>
        </w:rPr>
        <w:t>. členu</w:t>
      </w:r>
      <w:r w:rsidR="00BE70B6">
        <w:rPr>
          <w:rFonts w:ascii="Arial" w:hAnsi="Arial" w:cs="Arial"/>
          <w:b/>
          <w:iCs/>
          <w:sz w:val="20"/>
          <w:szCs w:val="20"/>
          <w:u w:val="single"/>
        </w:rPr>
        <w:t>:</w:t>
      </w:r>
    </w:p>
    <w:p w14:paraId="1CEF2546" w14:textId="277F9D19" w:rsidR="00DB7ECF" w:rsidRPr="00A34F5F" w:rsidRDefault="00513527" w:rsidP="00B35DF5">
      <w:pPr>
        <w:spacing w:after="0"/>
        <w:jc w:val="both"/>
        <w:rPr>
          <w:rFonts w:ascii="Arial" w:hAnsi="Arial" w:cs="Arial"/>
          <w:iCs/>
          <w:sz w:val="20"/>
          <w:szCs w:val="20"/>
        </w:rPr>
      </w:pPr>
      <w:r w:rsidRPr="00A34F5F">
        <w:rPr>
          <w:rFonts w:ascii="Arial" w:hAnsi="Arial" w:cs="Arial"/>
          <w:iCs/>
          <w:sz w:val="20"/>
          <w:szCs w:val="20"/>
        </w:rPr>
        <w:t xml:space="preserve">(69. člen </w:t>
      </w:r>
      <w:r w:rsidR="002C3456" w:rsidRPr="00A34F5F">
        <w:rPr>
          <w:rFonts w:ascii="Arial" w:hAnsi="Arial" w:cs="Arial"/>
          <w:iCs/>
          <w:sz w:val="20"/>
          <w:szCs w:val="20"/>
        </w:rPr>
        <w:t>–</w:t>
      </w:r>
      <w:r w:rsidRPr="00A34F5F">
        <w:rPr>
          <w:rFonts w:ascii="Arial" w:hAnsi="Arial" w:cs="Arial"/>
          <w:iCs/>
          <w:sz w:val="20"/>
          <w:szCs w:val="20"/>
        </w:rPr>
        <w:t xml:space="preserve"> </w:t>
      </w:r>
      <w:r w:rsidR="002C3456" w:rsidRPr="00A34F5F">
        <w:rPr>
          <w:rFonts w:ascii="Arial" w:hAnsi="Arial" w:cs="Arial"/>
          <w:iCs/>
          <w:sz w:val="20"/>
          <w:szCs w:val="20"/>
        </w:rPr>
        <w:t>druge pravice in ugodnosti študentov)</w:t>
      </w:r>
    </w:p>
    <w:p w14:paraId="2E7108EE" w14:textId="7D948CB6" w:rsidR="002C3456" w:rsidRPr="00A34F5F" w:rsidRDefault="002C3456" w:rsidP="00B35DF5">
      <w:pPr>
        <w:spacing w:after="0"/>
        <w:jc w:val="both"/>
        <w:rPr>
          <w:rFonts w:ascii="Arial" w:hAnsi="Arial" w:cs="Arial"/>
          <w:iCs/>
          <w:sz w:val="20"/>
          <w:szCs w:val="20"/>
        </w:rPr>
      </w:pPr>
    </w:p>
    <w:p w14:paraId="46E716C8" w14:textId="65BA9136" w:rsidR="002C3456" w:rsidRPr="00A34F5F" w:rsidRDefault="00A26157" w:rsidP="00B35DF5">
      <w:pPr>
        <w:spacing w:after="0"/>
        <w:jc w:val="both"/>
        <w:rPr>
          <w:rFonts w:ascii="Arial" w:hAnsi="Arial" w:cs="Arial"/>
          <w:iCs/>
          <w:sz w:val="20"/>
          <w:szCs w:val="20"/>
        </w:rPr>
      </w:pPr>
      <w:r w:rsidRPr="00A34F5F">
        <w:rPr>
          <w:rFonts w:ascii="Arial" w:hAnsi="Arial" w:cs="Arial"/>
          <w:iCs/>
          <w:sz w:val="20"/>
          <w:szCs w:val="20"/>
        </w:rPr>
        <w:t xml:space="preserve">Redakcijska uskladitev z uveljavitvijo </w:t>
      </w:r>
      <w:r w:rsidR="00953F0E" w:rsidRPr="00A34F5F">
        <w:rPr>
          <w:rFonts w:ascii="Arial" w:hAnsi="Arial" w:cs="Arial"/>
          <w:iCs/>
          <w:sz w:val="20"/>
          <w:szCs w:val="20"/>
        </w:rPr>
        <w:t xml:space="preserve">predlaganih sprememb 73.b člena </w:t>
      </w:r>
      <w:r w:rsidR="007B6117">
        <w:rPr>
          <w:rFonts w:ascii="Arial" w:hAnsi="Arial" w:cs="Arial"/>
          <w:iCs/>
          <w:sz w:val="20"/>
          <w:szCs w:val="20"/>
        </w:rPr>
        <w:t>ZVis</w:t>
      </w:r>
      <w:r w:rsidR="00953F0E" w:rsidRPr="00A34F5F">
        <w:rPr>
          <w:rFonts w:ascii="Arial" w:hAnsi="Arial" w:cs="Arial"/>
          <w:iCs/>
          <w:sz w:val="20"/>
          <w:szCs w:val="20"/>
        </w:rPr>
        <w:t>, s katerim se</w:t>
      </w:r>
      <w:r w:rsidR="00141044" w:rsidRPr="00A34F5F">
        <w:rPr>
          <w:rFonts w:ascii="Arial" w:hAnsi="Arial" w:cs="Arial"/>
          <w:iCs/>
          <w:sz w:val="20"/>
          <w:szCs w:val="20"/>
        </w:rPr>
        <w:t xml:space="preserve"> dopušča subvencionirano bivanje tudi študentom, vpisan</w:t>
      </w:r>
      <w:r w:rsidR="008C3A0C" w:rsidRPr="00A34F5F">
        <w:rPr>
          <w:rFonts w:ascii="Arial" w:hAnsi="Arial" w:cs="Arial"/>
          <w:iCs/>
          <w:sz w:val="20"/>
          <w:szCs w:val="20"/>
        </w:rPr>
        <w:t xml:space="preserve">im v študijske programe na </w:t>
      </w:r>
      <w:r w:rsidR="00686F48" w:rsidRPr="00A34F5F">
        <w:rPr>
          <w:rFonts w:ascii="Arial" w:hAnsi="Arial" w:cs="Arial"/>
          <w:iCs/>
          <w:sz w:val="20"/>
          <w:szCs w:val="20"/>
        </w:rPr>
        <w:t xml:space="preserve">slovenskih </w:t>
      </w:r>
      <w:r w:rsidR="008C3A0C" w:rsidRPr="00A34F5F">
        <w:rPr>
          <w:rFonts w:ascii="Arial" w:hAnsi="Arial" w:cs="Arial"/>
          <w:iCs/>
          <w:sz w:val="20"/>
          <w:szCs w:val="20"/>
        </w:rPr>
        <w:t>visokošolskih zavodih</w:t>
      </w:r>
      <w:r w:rsidR="00C31E18" w:rsidRPr="00A34F5F">
        <w:rPr>
          <w:rFonts w:ascii="Arial" w:hAnsi="Arial" w:cs="Arial"/>
          <w:iCs/>
          <w:sz w:val="20"/>
          <w:szCs w:val="20"/>
        </w:rPr>
        <w:t>, ki so tuj</w:t>
      </w:r>
      <w:r w:rsidR="002F21F7" w:rsidRPr="00A34F5F">
        <w:rPr>
          <w:rFonts w:ascii="Arial" w:hAnsi="Arial" w:cs="Arial"/>
          <w:iCs/>
          <w:sz w:val="20"/>
          <w:szCs w:val="20"/>
        </w:rPr>
        <w:t>i državljani ali državljani drugih držav članic EU</w:t>
      </w:r>
      <w:r w:rsidR="00C31E18" w:rsidRPr="00A34F5F">
        <w:rPr>
          <w:rFonts w:ascii="Arial" w:hAnsi="Arial" w:cs="Arial"/>
          <w:iCs/>
          <w:sz w:val="20"/>
          <w:szCs w:val="20"/>
        </w:rPr>
        <w:t xml:space="preserve"> </w:t>
      </w:r>
      <w:r w:rsidR="002F21F7" w:rsidRPr="00A34F5F">
        <w:rPr>
          <w:rFonts w:ascii="Arial" w:hAnsi="Arial" w:cs="Arial"/>
          <w:iCs/>
          <w:sz w:val="20"/>
          <w:szCs w:val="20"/>
        </w:rPr>
        <w:t>in ki imajo hkrati stalno prebivališče v Republiki Sloveniji in so sami ali vsaj eden od njihovih staršev ali skrbnikov rezidenti Republike Slovenije za davčne namene.</w:t>
      </w:r>
      <w:r w:rsidR="008C3A0C" w:rsidRPr="00A34F5F">
        <w:rPr>
          <w:rFonts w:ascii="Arial" w:hAnsi="Arial" w:cs="Arial"/>
          <w:iCs/>
          <w:sz w:val="20"/>
          <w:szCs w:val="20"/>
        </w:rPr>
        <w:t xml:space="preserve"> </w:t>
      </w:r>
      <w:r w:rsidR="00141044" w:rsidRPr="00A34F5F">
        <w:rPr>
          <w:rFonts w:ascii="Arial" w:hAnsi="Arial" w:cs="Arial"/>
          <w:iCs/>
          <w:sz w:val="20"/>
          <w:szCs w:val="20"/>
        </w:rPr>
        <w:t xml:space="preserve"> </w:t>
      </w:r>
    </w:p>
    <w:p w14:paraId="40A80C61" w14:textId="77777777" w:rsidR="00DB7ECF" w:rsidRPr="00A34F5F" w:rsidRDefault="00DB7ECF" w:rsidP="00B35DF5">
      <w:pPr>
        <w:spacing w:after="0"/>
        <w:jc w:val="both"/>
        <w:rPr>
          <w:rFonts w:ascii="Arial" w:hAnsi="Arial" w:cs="Arial"/>
          <w:iCs/>
          <w:sz w:val="20"/>
          <w:szCs w:val="20"/>
        </w:rPr>
      </w:pPr>
    </w:p>
    <w:p w14:paraId="4ED96E4E" w14:textId="77777777" w:rsidR="00DB7ECF" w:rsidRPr="00A34F5F" w:rsidRDefault="00DB7ECF" w:rsidP="00B35DF5">
      <w:pPr>
        <w:spacing w:after="0"/>
        <w:jc w:val="both"/>
        <w:rPr>
          <w:rFonts w:ascii="Arial" w:hAnsi="Arial" w:cs="Arial"/>
          <w:iCs/>
          <w:sz w:val="20"/>
          <w:szCs w:val="20"/>
        </w:rPr>
      </w:pPr>
    </w:p>
    <w:p w14:paraId="6138CF56" w14:textId="6B9FDB57" w:rsidR="00DB7ECF" w:rsidRPr="00A34F5F" w:rsidRDefault="00DB7ECF" w:rsidP="00B35DF5">
      <w:pPr>
        <w:spacing w:after="0"/>
        <w:jc w:val="both"/>
        <w:rPr>
          <w:rFonts w:ascii="Arial" w:hAnsi="Arial" w:cs="Arial"/>
          <w:b/>
          <w:bCs/>
          <w:iCs/>
          <w:sz w:val="20"/>
          <w:szCs w:val="20"/>
          <w:u w:val="single"/>
        </w:rPr>
      </w:pPr>
      <w:r w:rsidRPr="00A34F5F">
        <w:rPr>
          <w:rFonts w:ascii="Arial" w:hAnsi="Arial" w:cs="Arial"/>
          <w:b/>
          <w:bCs/>
          <w:iCs/>
          <w:sz w:val="20"/>
          <w:szCs w:val="20"/>
          <w:u w:val="single"/>
        </w:rPr>
        <w:t xml:space="preserve">K </w:t>
      </w:r>
      <w:r w:rsidR="007B6117">
        <w:rPr>
          <w:rFonts w:ascii="Arial" w:hAnsi="Arial" w:cs="Arial"/>
          <w:b/>
          <w:bCs/>
          <w:iCs/>
          <w:sz w:val="20"/>
          <w:szCs w:val="20"/>
          <w:u w:val="single"/>
        </w:rPr>
        <w:t>1</w:t>
      </w:r>
      <w:r w:rsidR="00012EB4">
        <w:rPr>
          <w:rFonts w:ascii="Arial" w:hAnsi="Arial" w:cs="Arial"/>
          <w:b/>
          <w:bCs/>
          <w:iCs/>
          <w:sz w:val="20"/>
          <w:szCs w:val="20"/>
          <w:u w:val="single"/>
        </w:rPr>
        <w:t>9</w:t>
      </w:r>
      <w:r w:rsidRPr="00A34F5F">
        <w:rPr>
          <w:rFonts w:ascii="Arial" w:hAnsi="Arial" w:cs="Arial"/>
          <w:b/>
          <w:bCs/>
          <w:iCs/>
          <w:sz w:val="20"/>
          <w:szCs w:val="20"/>
          <w:u w:val="single"/>
        </w:rPr>
        <w:t>. členu</w:t>
      </w:r>
      <w:r w:rsidR="00BE70B6">
        <w:rPr>
          <w:rFonts w:ascii="Arial" w:hAnsi="Arial" w:cs="Arial"/>
          <w:b/>
          <w:bCs/>
          <w:iCs/>
          <w:sz w:val="20"/>
          <w:szCs w:val="20"/>
          <w:u w:val="single"/>
        </w:rPr>
        <w:t>:</w:t>
      </w:r>
    </w:p>
    <w:p w14:paraId="7A54C05F" w14:textId="522A4202" w:rsidR="005B324A" w:rsidRDefault="005B324A" w:rsidP="00B35DF5">
      <w:pPr>
        <w:spacing w:after="0"/>
        <w:jc w:val="both"/>
        <w:rPr>
          <w:rFonts w:ascii="Arial" w:hAnsi="Arial" w:cs="Arial"/>
          <w:iCs/>
          <w:sz w:val="20"/>
          <w:szCs w:val="20"/>
        </w:rPr>
      </w:pPr>
      <w:r>
        <w:rPr>
          <w:rFonts w:ascii="Arial" w:hAnsi="Arial" w:cs="Arial"/>
          <w:iCs/>
          <w:sz w:val="20"/>
          <w:szCs w:val="20"/>
        </w:rPr>
        <w:t xml:space="preserve">(72.a člen - </w:t>
      </w:r>
      <w:r w:rsidR="00DD6F17" w:rsidRPr="00DD6F17">
        <w:rPr>
          <w:rFonts w:ascii="Arial" w:hAnsi="Arial" w:cs="Arial"/>
          <w:iCs/>
          <w:sz w:val="20"/>
          <w:szCs w:val="20"/>
        </w:rPr>
        <w:t>financiranje iz proračuna Republike Slovenije)</w:t>
      </w:r>
    </w:p>
    <w:p w14:paraId="3F648545" w14:textId="77777777" w:rsidR="005B324A" w:rsidRDefault="005B324A" w:rsidP="00B35DF5">
      <w:pPr>
        <w:spacing w:after="0"/>
        <w:jc w:val="both"/>
        <w:rPr>
          <w:rFonts w:ascii="Arial" w:hAnsi="Arial" w:cs="Arial"/>
          <w:iCs/>
          <w:sz w:val="20"/>
          <w:szCs w:val="20"/>
        </w:rPr>
      </w:pPr>
    </w:p>
    <w:p w14:paraId="41FABA91" w14:textId="377405E3" w:rsidR="005B324A" w:rsidRDefault="00DD6F17" w:rsidP="00B35DF5">
      <w:pPr>
        <w:spacing w:after="0"/>
        <w:jc w:val="both"/>
        <w:rPr>
          <w:rFonts w:ascii="Arial" w:hAnsi="Arial" w:cs="Arial"/>
          <w:iCs/>
          <w:sz w:val="20"/>
          <w:szCs w:val="20"/>
        </w:rPr>
      </w:pPr>
      <w:r w:rsidRPr="00DD6F17">
        <w:rPr>
          <w:rFonts w:ascii="Arial" w:hAnsi="Arial" w:cs="Arial"/>
          <w:iCs/>
          <w:sz w:val="20"/>
          <w:szCs w:val="20"/>
        </w:rPr>
        <w:lastRenderedPageBreak/>
        <w:t>Redakcijska uskladitev besedila glede na spremenjeni 10. člen ZVis.</w:t>
      </w:r>
    </w:p>
    <w:p w14:paraId="331B8C15" w14:textId="77777777" w:rsidR="005B324A" w:rsidRDefault="005B324A" w:rsidP="00B35DF5">
      <w:pPr>
        <w:spacing w:after="0"/>
        <w:jc w:val="both"/>
        <w:rPr>
          <w:rFonts w:ascii="Arial" w:hAnsi="Arial" w:cs="Arial"/>
          <w:iCs/>
          <w:sz w:val="20"/>
          <w:szCs w:val="20"/>
        </w:rPr>
      </w:pPr>
    </w:p>
    <w:p w14:paraId="76E5F96F" w14:textId="77777777" w:rsidR="00DD6F17" w:rsidRDefault="00DD6F17" w:rsidP="00B35DF5">
      <w:pPr>
        <w:spacing w:after="0"/>
        <w:jc w:val="both"/>
        <w:rPr>
          <w:rFonts w:ascii="Arial" w:hAnsi="Arial" w:cs="Arial"/>
          <w:iCs/>
          <w:sz w:val="20"/>
          <w:szCs w:val="20"/>
        </w:rPr>
      </w:pPr>
    </w:p>
    <w:p w14:paraId="7A8339A7" w14:textId="0FA47C7C" w:rsidR="00DD6F17" w:rsidRDefault="00DD6F17" w:rsidP="00B35DF5">
      <w:pPr>
        <w:spacing w:after="0"/>
        <w:jc w:val="both"/>
        <w:rPr>
          <w:rFonts w:ascii="Arial" w:hAnsi="Arial" w:cs="Arial"/>
          <w:b/>
          <w:bCs/>
          <w:iCs/>
          <w:sz w:val="20"/>
          <w:szCs w:val="20"/>
          <w:u w:val="single"/>
        </w:rPr>
      </w:pPr>
      <w:r>
        <w:rPr>
          <w:rFonts w:ascii="Arial" w:hAnsi="Arial" w:cs="Arial"/>
          <w:b/>
          <w:bCs/>
          <w:iCs/>
          <w:sz w:val="20"/>
          <w:szCs w:val="20"/>
          <w:u w:val="single"/>
        </w:rPr>
        <w:t xml:space="preserve">K </w:t>
      </w:r>
      <w:r w:rsidR="00012EB4">
        <w:rPr>
          <w:rFonts w:ascii="Arial" w:hAnsi="Arial" w:cs="Arial"/>
          <w:b/>
          <w:bCs/>
          <w:iCs/>
          <w:sz w:val="20"/>
          <w:szCs w:val="20"/>
          <w:u w:val="single"/>
        </w:rPr>
        <w:t>20</w:t>
      </w:r>
      <w:r>
        <w:rPr>
          <w:rFonts w:ascii="Arial" w:hAnsi="Arial" w:cs="Arial"/>
          <w:b/>
          <w:bCs/>
          <w:iCs/>
          <w:sz w:val="20"/>
          <w:szCs w:val="20"/>
          <w:u w:val="single"/>
        </w:rPr>
        <w:t>. členu:</w:t>
      </w:r>
    </w:p>
    <w:p w14:paraId="7E05FD84" w14:textId="6389A5D3" w:rsidR="00DD6F17" w:rsidRPr="00DD6F17" w:rsidRDefault="00DD6F17" w:rsidP="00B35DF5">
      <w:pPr>
        <w:spacing w:after="0"/>
        <w:jc w:val="both"/>
        <w:rPr>
          <w:rFonts w:ascii="Arial" w:hAnsi="Arial" w:cs="Arial"/>
          <w:iCs/>
          <w:sz w:val="20"/>
          <w:szCs w:val="20"/>
        </w:rPr>
      </w:pPr>
      <w:r>
        <w:rPr>
          <w:rFonts w:ascii="Arial" w:hAnsi="Arial" w:cs="Arial"/>
          <w:iCs/>
          <w:sz w:val="20"/>
          <w:szCs w:val="20"/>
        </w:rPr>
        <w:t>(72.</w:t>
      </w:r>
      <w:r w:rsidR="00131321">
        <w:rPr>
          <w:rFonts w:ascii="Arial" w:hAnsi="Arial" w:cs="Arial"/>
          <w:iCs/>
          <w:sz w:val="20"/>
          <w:szCs w:val="20"/>
        </w:rPr>
        <w:t xml:space="preserve">k člen - </w:t>
      </w:r>
      <w:r w:rsidR="00131321" w:rsidRPr="00131321">
        <w:rPr>
          <w:rFonts w:ascii="Arial" w:hAnsi="Arial" w:cs="Arial"/>
          <w:iCs/>
          <w:sz w:val="20"/>
          <w:szCs w:val="20"/>
        </w:rPr>
        <w:t>investicije, investicijsko vzdrževanje in oprema)</w:t>
      </w:r>
    </w:p>
    <w:p w14:paraId="26CFF712" w14:textId="77777777" w:rsidR="00DD6F17" w:rsidRDefault="00DD6F17" w:rsidP="00B35DF5">
      <w:pPr>
        <w:spacing w:after="0"/>
        <w:jc w:val="both"/>
        <w:rPr>
          <w:rFonts w:ascii="Arial" w:hAnsi="Arial" w:cs="Arial"/>
          <w:iCs/>
          <w:sz w:val="20"/>
          <w:szCs w:val="20"/>
        </w:rPr>
      </w:pPr>
    </w:p>
    <w:p w14:paraId="6C1C0E86" w14:textId="1E1EBB91" w:rsidR="00131321" w:rsidRDefault="00131321" w:rsidP="00B35DF5">
      <w:pPr>
        <w:spacing w:after="0"/>
        <w:jc w:val="both"/>
        <w:rPr>
          <w:rFonts w:ascii="Arial" w:hAnsi="Arial" w:cs="Arial"/>
          <w:iCs/>
          <w:sz w:val="20"/>
          <w:szCs w:val="20"/>
        </w:rPr>
      </w:pPr>
      <w:bookmarkStart w:id="9" w:name="_Hlk130975804"/>
      <w:r w:rsidRPr="00131321">
        <w:rPr>
          <w:rFonts w:ascii="Arial" w:hAnsi="Arial" w:cs="Arial"/>
          <w:iCs/>
          <w:sz w:val="20"/>
          <w:szCs w:val="20"/>
        </w:rPr>
        <w:t>Redakcijska uskladitev besedila glede na spremenjeni 10. člen ZVis.</w:t>
      </w:r>
    </w:p>
    <w:bookmarkEnd w:id="9"/>
    <w:p w14:paraId="5BFDE513" w14:textId="77777777" w:rsidR="00012EB4" w:rsidRDefault="00012EB4" w:rsidP="00B35DF5">
      <w:pPr>
        <w:spacing w:after="0"/>
        <w:jc w:val="both"/>
        <w:rPr>
          <w:rFonts w:ascii="Arial" w:hAnsi="Arial" w:cs="Arial"/>
          <w:iCs/>
          <w:sz w:val="20"/>
          <w:szCs w:val="20"/>
        </w:rPr>
      </w:pPr>
    </w:p>
    <w:p w14:paraId="25A2F32E" w14:textId="77777777" w:rsidR="00012EB4" w:rsidRDefault="00012EB4" w:rsidP="00B35DF5">
      <w:pPr>
        <w:spacing w:after="0"/>
        <w:jc w:val="both"/>
        <w:rPr>
          <w:rFonts w:ascii="Arial" w:hAnsi="Arial" w:cs="Arial"/>
          <w:iCs/>
          <w:sz w:val="20"/>
          <w:szCs w:val="20"/>
        </w:rPr>
      </w:pPr>
    </w:p>
    <w:p w14:paraId="4B72C88E" w14:textId="6098A08B" w:rsidR="00131321" w:rsidRDefault="00131321" w:rsidP="00B35DF5">
      <w:pPr>
        <w:spacing w:after="0"/>
        <w:jc w:val="both"/>
        <w:rPr>
          <w:rFonts w:ascii="Arial" w:hAnsi="Arial" w:cs="Arial"/>
          <w:b/>
          <w:bCs/>
          <w:iCs/>
          <w:sz w:val="20"/>
          <w:szCs w:val="20"/>
          <w:u w:val="single"/>
        </w:rPr>
      </w:pPr>
      <w:r>
        <w:rPr>
          <w:rFonts w:ascii="Arial" w:hAnsi="Arial" w:cs="Arial"/>
          <w:b/>
          <w:bCs/>
          <w:iCs/>
          <w:sz w:val="20"/>
          <w:szCs w:val="20"/>
          <w:u w:val="single"/>
        </w:rPr>
        <w:t xml:space="preserve">K </w:t>
      </w:r>
      <w:r w:rsidR="00012EB4">
        <w:rPr>
          <w:rFonts w:ascii="Arial" w:hAnsi="Arial" w:cs="Arial"/>
          <w:b/>
          <w:bCs/>
          <w:iCs/>
          <w:sz w:val="20"/>
          <w:szCs w:val="20"/>
          <w:u w:val="single"/>
        </w:rPr>
        <w:t>21</w:t>
      </w:r>
      <w:r>
        <w:rPr>
          <w:rFonts w:ascii="Arial" w:hAnsi="Arial" w:cs="Arial"/>
          <w:b/>
          <w:bCs/>
          <w:iCs/>
          <w:sz w:val="20"/>
          <w:szCs w:val="20"/>
          <w:u w:val="single"/>
        </w:rPr>
        <w:t>. členu:</w:t>
      </w:r>
    </w:p>
    <w:p w14:paraId="1764B7EC" w14:textId="61B9CDA9" w:rsidR="00131321" w:rsidRPr="00131321" w:rsidRDefault="00131321" w:rsidP="00B35DF5">
      <w:pPr>
        <w:spacing w:after="0"/>
        <w:jc w:val="both"/>
        <w:rPr>
          <w:rFonts w:ascii="Arial" w:hAnsi="Arial" w:cs="Arial"/>
          <w:iCs/>
          <w:sz w:val="20"/>
          <w:szCs w:val="20"/>
        </w:rPr>
      </w:pPr>
      <w:r>
        <w:rPr>
          <w:rFonts w:ascii="Arial" w:hAnsi="Arial" w:cs="Arial"/>
          <w:iCs/>
          <w:sz w:val="20"/>
          <w:szCs w:val="20"/>
        </w:rPr>
        <w:t xml:space="preserve">(72.m člen - </w:t>
      </w:r>
      <w:r w:rsidR="00626AE4" w:rsidRPr="00626AE4">
        <w:rPr>
          <w:rFonts w:ascii="Arial" w:hAnsi="Arial" w:cs="Arial"/>
          <w:iCs/>
          <w:sz w:val="20"/>
          <w:szCs w:val="20"/>
        </w:rPr>
        <w:t>določitev sredstev za univerzitetne knjižnice – druge članice javnih visokošolskih zavodov in Centralno tehniško knjižnico Univerze v Ljubljani)</w:t>
      </w:r>
    </w:p>
    <w:p w14:paraId="7500EAC8" w14:textId="77777777" w:rsidR="00131321" w:rsidRDefault="00131321" w:rsidP="00B35DF5">
      <w:pPr>
        <w:spacing w:after="0"/>
        <w:jc w:val="both"/>
        <w:rPr>
          <w:rFonts w:ascii="Arial" w:hAnsi="Arial" w:cs="Arial"/>
          <w:iCs/>
          <w:sz w:val="20"/>
          <w:szCs w:val="20"/>
        </w:rPr>
      </w:pPr>
    </w:p>
    <w:p w14:paraId="4D9B74A9" w14:textId="2FBE6DD7" w:rsidR="00131321" w:rsidRDefault="00626AE4" w:rsidP="00B35DF5">
      <w:pPr>
        <w:spacing w:after="0"/>
        <w:jc w:val="both"/>
        <w:rPr>
          <w:rFonts w:ascii="Arial" w:hAnsi="Arial" w:cs="Arial"/>
          <w:iCs/>
          <w:sz w:val="20"/>
          <w:szCs w:val="20"/>
        </w:rPr>
      </w:pPr>
      <w:r w:rsidRPr="00626AE4">
        <w:rPr>
          <w:rFonts w:ascii="Arial" w:hAnsi="Arial" w:cs="Arial"/>
          <w:iCs/>
          <w:sz w:val="20"/>
          <w:szCs w:val="20"/>
        </w:rPr>
        <w:t>Redakcijska uskladitev besedila glede na spremenjeni 10. člen ZVis.</w:t>
      </w:r>
    </w:p>
    <w:p w14:paraId="1775EB87" w14:textId="5253F006" w:rsidR="00626AE4" w:rsidRDefault="00626AE4" w:rsidP="00B35DF5">
      <w:pPr>
        <w:spacing w:after="0"/>
        <w:jc w:val="both"/>
        <w:rPr>
          <w:rFonts w:ascii="Arial" w:hAnsi="Arial" w:cs="Arial"/>
          <w:iCs/>
          <w:sz w:val="20"/>
          <w:szCs w:val="20"/>
        </w:rPr>
      </w:pPr>
    </w:p>
    <w:p w14:paraId="792C01B3" w14:textId="77777777" w:rsidR="00374DE7" w:rsidRDefault="00374DE7" w:rsidP="00B35DF5">
      <w:pPr>
        <w:spacing w:after="0"/>
        <w:jc w:val="both"/>
        <w:rPr>
          <w:rFonts w:ascii="Arial" w:hAnsi="Arial" w:cs="Arial"/>
          <w:iCs/>
          <w:sz w:val="20"/>
          <w:szCs w:val="20"/>
        </w:rPr>
      </w:pPr>
    </w:p>
    <w:p w14:paraId="530C967F" w14:textId="6B634F28" w:rsidR="00626AE4" w:rsidRPr="00B802D3" w:rsidRDefault="00626AE4" w:rsidP="00B35DF5">
      <w:pPr>
        <w:spacing w:after="0"/>
        <w:jc w:val="both"/>
        <w:rPr>
          <w:rFonts w:ascii="Arial" w:hAnsi="Arial" w:cs="Arial"/>
          <w:b/>
          <w:bCs/>
          <w:iCs/>
          <w:sz w:val="20"/>
          <w:szCs w:val="20"/>
          <w:u w:val="single"/>
        </w:rPr>
      </w:pPr>
      <w:r>
        <w:rPr>
          <w:rFonts w:ascii="Arial" w:hAnsi="Arial" w:cs="Arial"/>
          <w:b/>
          <w:bCs/>
          <w:iCs/>
          <w:sz w:val="20"/>
          <w:szCs w:val="20"/>
          <w:u w:val="single"/>
        </w:rPr>
        <w:t>K 2</w:t>
      </w:r>
      <w:r w:rsidR="00012EB4">
        <w:rPr>
          <w:rFonts w:ascii="Arial" w:hAnsi="Arial" w:cs="Arial"/>
          <w:b/>
          <w:bCs/>
          <w:iCs/>
          <w:sz w:val="20"/>
          <w:szCs w:val="20"/>
          <w:u w:val="single"/>
        </w:rPr>
        <w:t>2</w:t>
      </w:r>
      <w:r>
        <w:rPr>
          <w:rFonts w:ascii="Arial" w:hAnsi="Arial" w:cs="Arial"/>
          <w:b/>
          <w:bCs/>
          <w:iCs/>
          <w:sz w:val="20"/>
          <w:szCs w:val="20"/>
          <w:u w:val="single"/>
        </w:rPr>
        <w:t>. členu:</w:t>
      </w:r>
    </w:p>
    <w:p w14:paraId="0AF496F5" w14:textId="425F09ED" w:rsidR="00B35DF5" w:rsidRPr="00A34F5F" w:rsidRDefault="00B35DF5" w:rsidP="00B35DF5">
      <w:pPr>
        <w:spacing w:after="0"/>
        <w:jc w:val="both"/>
        <w:rPr>
          <w:rFonts w:ascii="Arial" w:hAnsi="Arial" w:cs="Arial"/>
          <w:iCs/>
          <w:sz w:val="20"/>
          <w:szCs w:val="20"/>
        </w:rPr>
      </w:pPr>
      <w:r w:rsidRPr="00A34F5F">
        <w:rPr>
          <w:rFonts w:ascii="Arial" w:hAnsi="Arial" w:cs="Arial"/>
          <w:iCs/>
          <w:sz w:val="20"/>
          <w:szCs w:val="20"/>
        </w:rPr>
        <w:t>(73.b člen – subvencioniranje bivanja študentov)</w:t>
      </w:r>
    </w:p>
    <w:p w14:paraId="644FE4A8" w14:textId="77777777" w:rsidR="00B35DF5" w:rsidRPr="00A34F5F" w:rsidRDefault="00B35DF5" w:rsidP="00B35DF5">
      <w:pPr>
        <w:spacing w:after="0"/>
        <w:jc w:val="both"/>
        <w:rPr>
          <w:rFonts w:ascii="Arial" w:hAnsi="Arial" w:cs="Arial"/>
          <w:iCs/>
          <w:sz w:val="20"/>
          <w:szCs w:val="20"/>
        </w:rPr>
      </w:pPr>
    </w:p>
    <w:p w14:paraId="45E753C9" w14:textId="260111F3" w:rsidR="006061B9" w:rsidRPr="00A34F5F" w:rsidRDefault="00CC6DFA" w:rsidP="00181DAC">
      <w:pPr>
        <w:spacing w:after="0"/>
        <w:jc w:val="both"/>
        <w:rPr>
          <w:rFonts w:ascii="Arial" w:hAnsi="Arial" w:cs="Arial"/>
          <w:iCs/>
          <w:sz w:val="20"/>
          <w:szCs w:val="20"/>
        </w:rPr>
      </w:pPr>
      <w:r w:rsidRPr="00A34F5F">
        <w:rPr>
          <w:rFonts w:ascii="Arial" w:hAnsi="Arial" w:cs="Arial"/>
          <w:iCs/>
          <w:sz w:val="20"/>
          <w:szCs w:val="20"/>
        </w:rPr>
        <w:t xml:space="preserve">Obstoječa ureditev 73.b člena </w:t>
      </w:r>
      <w:r w:rsidR="007B6117">
        <w:rPr>
          <w:rFonts w:ascii="Arial" w:hAnsi="Arial" w:cs="Arial"/>
          <w:iCs/>
          <w:sz w:val="20"/>
          <w:szCs w:val="20"/>
        </w:rPr>
        <w:t>ZVis</w:t>
      </w:r>
      <w:r w:rsidRPr="00A34F5F">
        <w:rPr>
          <w:rFonts w:ascii="Arial" w:hAnsi="Arial" w:cs="Arial"/>
          <w:iCs/>
          <w:sz w:val="20"/>
          <w:szCs w:val="20"/>
        </w:rPr>
        <w:t xml:space="preserve"> dopušča subvencionirano bivanje zgolj študentom, ki so hkrati državljani Republike Slovenije</w:t>
      </w:r>
      <w:r w:rsidR="007C6D9F" w:rsidRPr="00A34F5F">
        <w:rPr>
          <w:rFonts w:ascii="Arial" w:hAnsi="Arial" w:cs="Arial"/>
          <w:iCs/>
          <w:sz w:val="20"/>
          <w:szCs w:val="20"/>
        </w:rPr>
        <w:t xml:space="preserve">. </w:t>
      </w:r>
      <w:r w:rsidR="006A2285" w:rsidRPr="00A34F5F">
        <w:rPr>
          <w:rFonts w:ascii="Arial" w:hAnsi="Arial" w:cs="Arial"/>
          <w:iCs/>
          <w:sz w:val="20"/>
          <w:szCs w:val="20"/>
        </w:rPr>
        <w:t xml:space="preserve">S spremembo citiranega člena bo </w:t>
      </w:r>
      <w:r w:rsidR="001F7B47" w:rsidRPr="00A34F5F">
        <w:rPr>
          <w:rFonts w:ascii="Arial" w:hAnsi="Arial" w:cs="Arial"/>
          <w:iCs/>
          <w:sz w:val="20"/>
          <w:szCs w:val="20"/>
        </w:rPr>
        <w:t>Republika Slovenija zato ob upoštevanju enakih kriterijev, ki že veljajo za slovenske državljane, dopušča</w:t>
      </w:r>
      <w:r w:rsidR="006A2285" w:rsidRPr="00A34F5F">
        <w:rPr>
          <w:rFonts w:ascii="Arial" w:hAnsi="Arial" w:cs="Arial"/>
          <w:iCs/>
          <w:sz w:val="20"/>
          <w:szCs w:val="20"/>
        </w:rPr>
        <w:t>la</w:t>
      </w:r>
      <w:r w:rsidR="001F7B47" w:rsidRPr="00A34F5F">
        <w:rPr>
          <w:rFonts w:ascii="Arial" w:hAnsi="Arial" w:cs="Arial"/>
          <w:iCs/>
          <w:sz w:val="20"/>
          <w:szCs w:val="20"/>
        </w:rPr>
        <w:t xml:space="preserve"> subvencioniranje bivanja tudi študentom, vpisanim v študijske programe na slovenskih visokošolskih zavodih, ki so tuji</w:t>
      </w:r>
      <w:r w:rsidR="00C31E18" w:rsidRPr="00A34F5F">
        <w:rPr>
          <w:rFonts w:ascii="Arial" w:hAnsi="Arial" w:cs="Arial"/>
          <w:iCs/>
          <w:sz w:val="20"/>
          <w:szCs w:val="20"/>
        </w:rPr>
        <w:t xml:space="preserve"> državljani</w:t>
      </w:r>
      <w:r w:rsidR="001F7B47" w:rsidRPr="00A34F5F">
        <w:rPr>
          <w:rFonts w:ascii="Arial" w:hAnsi="Arial" w:cs="Arial"/>
          <w:iCs/>
          <w:sz w:val="20"/>
          <w:szCs w:val="20"/>
        </w:rPr>
        <w:t xml:space="preserve"> ali državljani drugih držav članic EU, in ki imajo hkrati stalno prebivališče v Republiki Sloveniji in so sami ali vsaj eden od njihovih staršev ali skrbnikov rezidenti Republike Slovenije za davčne namene.</w:t>
      </w:r>
    </w:p>
    <w:p w14:paraId="26E36D64" w14:textId="13B2CA80" w:rsidR="00AC5AAA" w:rsidRPr="00A34F5F" w:rsidRDefault="00AC5AAA" w:rsidP="00181DAC">
      <w:pPr>
        <w:spacing w:after="0"/>
        <w:jc w:val="both"/>
        <w:rPr>
          <w:rFonts w:ascii="Arial" w:hAnsi="Arial" w:cs="Arial"/>
          <w:iCs/>
          <w:sz w:val="20"/>
          <w:szCs w:val="20"/>
        </w:rPr>
      </w:pPr>
    </w:p>
    <w:p w14:paraId="7D24B6FD" w14:textId="550869F0" w:rsidR="006061B9" w:rsidRPr="00A34F5F" w:rsidRDefault="006A2285" w:rsidP="004751D4">
      <w:pPr>
        <w:spacing w:after="0"/>
        <w:jc w:val="both"/>
        <w:rPr>
          <w:rFonts w:ascii="Arial" w:hAnsi="Arial" w:cs="Arial"/>
          <w:iCs/>
          <w:sz w:val="20"/>
          <w:szCs w:val="20"/>
        </w:rPr>
      </w:pPr>
      <w:r w:rsidRPr="00A34F5F">
        <w:rPr>
          <w:rFonts w:ascii="Arial" w:hAnsi="Arial" w:cs="Arial"/>
          <w:iCs/>
          <w:sz w:val="20"/>
          <w:szCs w:val="20"/>
        </w:rPr>
        <w:t xml:space="preserve">Omenjena rešitev sledi </w:t>
      </w:r>
      <w:r w:rsidR="00C81573" w:rsidRPr="00A34F5F">
        <w:rPr>
          <w:rFonts w:ascii="Arial" w:hAnsi="Arial" w:cs="Arial"/>
          <w:iCs/>
          <w:sz w:val="20"/>
          <w:szCs w:val="20"/>
        </w:rPr>
        <w:t>tudi</w:t>
      </w:r>
      <w:r w:rsidRPr="00A34F5F">
        <w:rPr>
          <w:rFonts w:ascii="Arial" w:hAnsi="Arial" w:cs="Arial"/>
          <w:iCs/>
          <w:sz w:val="20"/>
          <w:szCs w:val="20"/>
        </w:rPr>
        <w:t xml:space="preserve"> priporočilom </w:t>
      </w:r>
      <w:r w:rsidR="00F56238" w:rsidRPr="00A34F5F">
        <w:rPr>
          <w:rFonts w:ascii="Arial" w:hAnsi="Arial" w:cs="Arial"/>
          <w:iCs/>
          <w:sz w:val="20"/>
          <w:szCs w:val="20"/>
        </w:rPr>
        <w:t xml:space="preserve">Zagovornika </w:t>
      </w:r>
      <w:r w:rsidR="002214E2" w:rsidRPr="00A34F5F">
        <w:rPr>
          <w:rFonts w:ascii="Arial" w:hAnsi="Arial" w:cs="Arial"/>
          <w:iCs/>
          <w:sz w:val="20"/>
          <w:szCs w:val="20"/>
        </w:rPr>
        <w:t>načela enakosti</w:t>
      </w:r>
      <w:r w:rsidR="00007649" w:rsidRPr="00A34F5F">
        <w:rPr>
          <w:rFonts w:ascii="Arial" w:hAnsi="Arial" w:cs="Arial"/>
          <w:iCs/>
          <w:sz w:val="20"/>
          <w:szCs w:val="20"/>
        </w:rPr>
        <w:t xml:space="preserve"> (v nadaljnjem besedilu: zagovornik)</w:t>
      </w:r>
      <w:r w:rsidR="002214E2" w:rsidRPr="00A34F5F">
        <w:rPr>
          <w:rFonts w:ascii="Arial" w:hAnsi="Arial" w:cs="Arial"/>
          <w:iCs/>
          <w:sz w:val="20"/>
          <w:szCs w:val="20"/>
        </w:rPr>
        <w:t xml:space="preserve">, ki je </w:t>
      </w:r>
      <w:r w:rsidR="0060250E" w:rsidRPr="00A34F5F">
        <w:rPr>
          <w:rFonts w:ascii="Arial" w:hAnsi="Arial" w:cs="Arial"/>
          <w:iCs/>
          <w:sz w:val="20"/>
          <w:szCs w:val="20"/>
        </w:rPr>
        <w:t xml:space="preserve">na podlagi prejete pobude </w:t>
      </w:r>
      <w:r w:rsidR="00007649" w:rsidRPr="00A34F5F">
        <w:rPr>
          <w:rFonts w:ascii="Arial" w:hAnsi="Arial" w:cs="Arial"/>
          <w:iCs/>
          <w:sz w:val="20"/>
          <w:szCs w:val="20"/>
        </w:rPr>
        <w:t>skladno z 38. členom Zakona o varstvu</w:t>
      </w:r>
      <w:r w:rsidR="004751D4" w:rsidRPr="00A34F5F">
        <w:rPr>
          <w:rFonts w:ascii="Arial" w:hAnsi="Arial" w:cs="Arial"/>
          <w:iCs/>
          <w:sz w:val="20"/>
          <w:szCs w:val="20"/>
        </w:rPr>
        <w:t xml:space="preserve"> </w:t>
      </w:r>
      <w:r w:rsidR="00007649" w:rsidRPr="00A34F5F">
        <w:rPr>
          <w:rFonts w:ascii="Arial" w:hAnsi="Arial" w:cs="Arial"/>
          <w:iCs/>
          <w:sz w:val="20"/>
          <w:szCs w:val="20"/>
        </w:rPr>
        <w:t>pred diskriminacijo (</w:t>
      </w:r>
      <w:proofErr w:type="spellStart"/>
      <w:r w:rsidR="00007649" w:rsidRPr="00A34F5F">
        <w:rPr>
          <w:rFonts w:ascii="Arial" w:hAnsi="Arial" w:cs="Arial"/>
          <w:iCs/>
          <w:sz w:val="20"/>
          <w:szCs w:val="20"/>
        </w:rPr>
        <w:t>ZVarD</w:t>
      </w:r>
      <w:proofErr w:type="spellEnd"/>
      <w:r w:rsidR="00007649" w:rsidRPr="00A34F5F">
        <w:rPr>
          <w:rFonts w:ascii="Arial" w:hAnsi="Arial" w:cs="Arial"/>
          <w:iCs/>
          <w:sz w:val="20"/>
          <w:szCs w:val="20"/>
        </w:rPr>
        <w:t xml:space="preserve">) izvedel oceno </w:t>
      </w:r>
      <w:proofErr w:type="spellStart"/>
      <w:r w:rsidR="00007649" w:rsidRPr="00A34F5F">
        <w:rPr>
          <w:rFonts w:ascii="Arial" w:hAnsi="Arial" w:cs="Arial"/>
          <w:iCs/>
          <w:sz w:val="20"/>
          <w:szCs w:val="20"/>
        </w:rPr>
        <w:t>diskriminatornosti</w:t>
      </w:r>
      <w:proofErr w:type="spellEnd"/>
      <w:r w:rsidR="00007649" w:rsidRPr="00A34F5F">
        <w:rPr>
          <w:rFonts w:ascii="Arial" w:hAnsi="Arial" w:cs="Arial"/>
          <w:iCs/>
          <w:sz w:val="20"/>
          <w:szCs w:val="20"/>
        </w:rPr>
        <w:t xml:space="preserve"> </w:t>
      </w:r>
      <w:r w:rsidR="007B6117">
        <w:rPr>
          <w:rFonts w:ascii="Arial" w:hAnsi="Arial" w:cs="Arial"/>
          <w:iCs/>
          <w:sz w:val="20"/>
          <w:szCs w:val="20"/>
        </w:rPr>
        <w:t>ZVis</w:t>
      </w:r>
      <w:r w:rsidR="00007649" w:rsidRPr="00A34F5F">
        <w:rPr>
          <w:rFonts w:ascii="Arial" w:hAnsi="Arial" w:cs="Arial"/>
          <w:iCs/>
          <w:sz w:val="20"/>
          <w:szCs w:val="20"/>
        </w:rPr>
        <w:t xml:space="preserve"> v delu, ki ureja pogoje za sprejem v subvencionirano bivanje</w:t>
      </w:r>
      <w:r w:rsidR="007A4382" w:rsidRPr="00A34F5F">
        <w:rPr>
          <w:rFonts w:ascii="Arial" w:hAnsi="Arial" w:cs="Arial"/>
          <w:iCs/>
          <w:sz w:val="20"/>
          <w:szCs w:val="20"/>
        </w:rPr>
        <w:t xml:space="preserve"> </w:t>
      </w:r>
      <w:r w:rsidR="00007649" w:rsidRPr="00A34F5F">
        <w:rPr>
          <w:rFonts w:ascii="Arial" w:hAnsi="Arial" w:cs="Arial"/>
          <w:iCs/>
          <w:sz w:val="20"/>
          <w:szCs w:val="20"/>
        </w:rPr>
        <w:t xml:space="preserve">študentov. </w:t>
      </w:r>
      <w:r w:rsidR="006562AC" w:rsidRPr="00A34F5F">
        <w:rPr>
          <w:rFonts w:ascii="Arial" w:hAnsi="Arial" w:cs="Arial"/>
          <w:iCs/>
          <w:sz w:val="20"/>
          <w:szCs w:val="20"/>
        </w:rPr>
        <w:t>Z</w:t>
      </w:r>
      <w:r w:rsidR="0060250E" w:rsidRPr="00A34F5F">
        <w:rPr>
          <w:rFonts w:ascii="Arial" w:hAnsi="Arial" w:cs="Arial"/>
          <w:iCs/>
          <w:sz w:val="20"/>
          <w:szCs w:val="20"/>
        </w:rPr>
        <w:t>ag</w:t>
      </w:r>
      <w:r w:rsidR="006562AC" w:rsidRPr="00A34F5F">
        <w:rPr>
          <w:rFonts w:ascii="Arial" w:hAnsi="Arial" w:cs="Arial"/>
          <w:iCs/>
          <w:sz w:val="20"/>
          <w:szCs w:val="20"/>
        </w:rPr>
        <w:t>ovornik je ob tem o</w:t>
      </w:r>
      <w:r w:rsidR="00007649" w:rsidRPr="00A34F5F">
        <w:rPr>
          <w:rFonts w:ascii="Arial" w:hAnsi="Arial" w:cs="Arial"/>
          <w:iCs/>
          <w:sz w:val="20"/>
          <w:szCs w:val="20"/>
        </w:rPr>
        <w:t>cenil, da je zakonodajalec s tem, ko je v zakonu kot enega od pogojev predpisal tudi</w:t>
      </w:r>
      <w:r w:rsidR="007A4382" w:rsidRPr="00A34F5F">
        <w:rPr>
          <w:rFonts w:ascii="Arial" w:hAnsi="Arial" w:cs="Arial"/>
          <w:iCs/>
          <w:sz w:val="20"/>
          <w:szCs w:val="20"/>
        </w:rPr>
        <w:t xml:space="preserve"> </w:t>
      </w:r>
      <w:r w:rsidR="00007649" w:rsidRPr="00A34F5F">
        <w:rPr>
          <w:rFonts w:ascii="Arial" w:hAnsi="Arial" w:cs="Arial"/>
          <w:iCs/>
          <w:sz w:val="20"/>
          <w:szCs w:val="20"/>
        </w:rPr>
        <w:t>slovensko državljanstvo, postavil nesorazmeren in izključujoč pogoj za sprejem v eno od oblik</w:t>
      </w:r>
      <w:r w:rsidR="007A4382" w:rsidRPr="00A34F5F">
        <w:rPr>
          <w:rFonts w:ascii="Arial" w:hAnsi="Arial" w:cs="Arial"/>
          <w:iCs/>
          <w:sz w:val="20"/>
          <w:szCs w:val="20"/>
        </w:rPr>
        <w:t xml:space="preserve"> </w:t>
      </w:r>
      <w:r w:rsidR="00007649" w:rsidRPr="00A34F5F">
        <w:rPr>
          <w:rFonts w:ascii="Arial" w:hAnsi="Arial" w:cs="Arial"/>
          <w:iCs/>
          <w:sz w:val="20"/>
          <w:szCs w:val="20"/>
        </w:rPr>
        <w:t>subvencioniranega bivanja študentov, s tem pa bi lahko posredno posegel tudi v pravico do enakih</w:t>
      </w:r>
      <w:r w:rsidR="007A4382" w:rsidRPr="00A34F5F">
        <w:rPr>
          <w:rFonts w:ascii="Arial" w:hAnsi="Arial" w:cs="Arial"/>
          <w:iCs/>
          <w:sz w:val="20"/>
          <w:szCs w:val="20"/>
        </w:rPr>
        <w:t xml:space="preserve"> </w:t>
      </w:r>
      <w:r w:rsidR="00007649" w:rsidRPr="00A34F5F">
        <w:rPr>
          <w:rFonts w:ascii="Arial" w:hAnsi="Arial" w:cs="Arial"/>
          <w:iCs/>
          <w:sz w:val="20"/>
          <w:szCs w:val="20"/>
        </w:rPr>
        <w:t>možnosti izobraževanja, ki je tako na ravni zavezujočih mednarodnih pravnih aktov kakor tudi Ustave</w:t>
      </w:r>
      <w:r w:rsidR="007A4382" w:rsidRPr="00A34F5F">
        <w:rPr>
          <w:rFonts w:ascii="Arial" w:hAnsi="Arial" w:cs="Arial"/>
          <w:iCs/>
          <w:sz w:val="20"/>
          <w:szCs w:val="20"/>
        </w:rPr>
        <w:t xml:space="preserve"> </w:t>
      </w:r>
      <w:r w:rsidR="00007649" w:rsidRPr="00A34F5F">
        <w:rPr>
          <w:rFonts w:ascii="Arial" w:hAnsi="Arial" w:cs="Arial"/>
          <w:iCs/>
          <w:sz w:val="20"/>
          <w:szCs w:val="20"/>
        </w:rPr>
        <w:t>RS temeljna človekova pravica.</w:t>
      </w:r>
      <w:r w:rsidR="007A4382" w:rsidRPr="00A34F5F">
        <w:rPr>
          <w:rFonts w:ascii="Arial" w:hAnsi="Arial" w:cs="Arial"/>
          <w:iCs/>
          <w:sz w:val="20"/>
          <w:szCs w:val="20"/>
        </w:rPr>
        <w:t xml:space="preserve"> </w:t>
      </w:r>
      <w:r w:rsidR="00007649" w:rsidRPr="00A34F5F">
        <w:rPr>
          <w:rFonts w:ascii="Arial" w:hAnsi="Arial" w:cs="Arial"/>
          <w:iCs/>
          <w:sz w:val="20"/>
          <w:szCs w:val="20"/>
        </w:rPr>
        <w:t>To pomeni, da navedena ureditev posameznike (tuje študente, ki se ne uvrščajo v nobeno izmed</w:t>
      </w:r>
      <w:r w:rsidR="007A4382" w:rsidRPr="00A34F5F">
        <w:rPr>
          <w:rFonts w:ascii="Arial" w:hAnsi="Arial" w:cs="Arial"/>
          <w:iCs/>
          <w:sz w:val="20"/>
          <w:szCs w:val="20"/>
        </w:rPr>
        <w:t xml:space="preserve"> </w:t>
      </w:r>
      <w:r w:rsidR="00007649" w:rsidRPr="00A34F5F">
        <w:rPr>
          <w:rFonts w:ascii="Arial" w:hAnsi="Arial" w:cs="Arial"/>
          <w:iCs/>
          <w:sz w:val="20"/>
          <w:szCs w:val="20"/>
        </w:rPr>
        <w:t>predvidenih kategorij) na podlagi njihove osebne okoliščine državljanstva neupravičeno postavlja v</w:t>
      </w:r>
      <w:r w:rsidR="007A4382" w:rsidRPr="00A34F5F">
        <w:rPr>
          <w:rFonts w:ascii="Arial" w:hAnsi="Arial" w:cs="Arial"/>
          <w:iCs/>
          <w:sz w:val="20"/>
          <w:szCs w:val="20"/>
        </w:rPr>
        <w:t xml:space="preserve"> </w:t>
      </w:r>
      <w:r w:rsidR="00007649" w:rsidRPr="00A34F5F">
        <w:rPr>
          <w:rFonts w:ascii="Arial" w:hAnsi="Arial" w:cs="Arial"/>
          <w:iCs/>
          <w:sz w:val="20"/>
          <w:szCs w:val="20"/>
        </w:rPr>
        <w:t xml:space="preserve">neenak oziroma slabši položaj kot druge. Zato je po oceni </w:t>
      </w:r>
      <w:r w:rsidR="003549AA" w:rsidRPr="00A34F5F">
        <w:rPr>
          <w:rFonts w:ascii="Arial" w:hAnsi="Arial" w:cs="Arial"/>
          <w:iCs/>
          <w:sz w:val="20"/>
          <w:szCs w:val="20"/>
        </w:rPr>
        <w:t>z</w:t>
      </w:r>
      <w:r w:rsidR="00007649" w:rsidRPr="00A34F5F">
        <w:rPr>
          <w:rFonts w:ascii="Arial" w:hAnsi="Arial" w:cs="Arial"/>
          <w:iCs/>
          <w:sz w:val="20"/>
          <w:szCs w:val="20"/>
        </w:rPr>
        <w:t>agovornika neskladna s prepovedjo</w:t>
      </w:r>
      <w:r w:rsidR="007A4382" w:rsidRPr="00A34F5F">
        <w:rPr>
          <w:rFonts w:ascii="Arial" w:hAnsi="Arial" w:cs="Arial"/>
          <w:iCs/>
          <w:sz w:val="20"/>
          <w:szCs w:val="20"/>
        </w:rPr>
        <w:t xml:space="preserve"> </w:t>
      </w:r>
      <w:r w:rsidR="00007649" w:rsidRPr="00A34F5F">
        <w:rPr>
          <w:rFonts w:ascii="Arial" w:hAnsi="Arial" w:cs="Arial"/>
          <w:iCs/>
          <w:sz w:val="20"/>
          <w:szCs w:val="20"/>
        </w:rPr>
        <w:t xml:space="preserve">neposredne diskriminacije iz prvega odstavka 4. člena </w:t>
      </w:r>
      <w:proofErr w:type="spellStart"/>
      <w:r w:rsidR="00007649" w:rsidRPr="00A34F5F">
        <w:rPr>
          <w:rFonts w:ascii="Arial" w:hAnsi="Arial" w:cs="Arial"/>
          <w:iCs/>
          <w:sz w:val="20"/>
          <w:szCs w:val="20"/>
        </w:rPr>
        <w:t>ZVarD</w:t>
      </w:r>
      <w:proofErr w:type="spellEnd"/>
      <w:r w:rsidR="00007649" w:rsidRPr="00A34F5F">
        <w:rPr>
          <w:rFonts w:ascii="Arial" w:hAnsi="Arial" w:cs="Arial"/>
          <w:iCs/>
          <w:sz w:val="20"/>
          <w:szCs w:val="20"/>
        </w:rPr>
        <w:t xml:space="preserve"> (v povezavi s prvim odstavkom 6. člena</w:t>
      </w:r>
      <w:r w:rsidR="007A4382" w:rsidRPr="00A34F5F">
        <w:rPr>
          <w:rFonts w:ascii="Arial" w:hAnsi="Arial" w:cs="Arial"/>
          <w:iCs/>
          <w:sz w:val="20"/>
          <w:szCs w:val="20"/>
        </w:rPr>
        <w:t xml:space="preserve"> </w:t>
      </w:r>
      <w:proofErr w:type="spellStart"/>
      <w:r w:rsidR="00007649" w:rsidRPr="00A34F5F">
        <w:rPr>
          <w:rFonts w:ascii="Arial" w:hAnsi="Arial" w:cs="Arial"/>
          <w:iCs/>
          <w:sz w:val="20"/>
          <w:szCs w:val="20"/>
        </w:rPr>
        <w:t>ZVarD</w:t>
      </w:r>
      <w:proofErr w:type="spellEnd"/>
      <w:r w:rsidR="00007649" w:rsidRPr="00A34F5F">
        <w:rPr>
          <w:rFonts w:ascii="Arial" w:hAnsi="Arial" w:cs="Arial"/>
          <w:iCs/>
          <w:sz w:val="20"/>
          <w:szCs w:val="20"/>
        </w:rPr>
        <w:t>).</w:t>
      </w:r>
      <w:r w:rsidR="007A4382" w:rsidRPr="00A34F5F">
        <w:rPr>
          <w:rFonts w:ascii="Arial" w:hAnsi="Arial" w:cs="Arial"/>
          <w:iCs/>
          <w:sz w:val="20"/>
          <w:szCs w:val="20"/>
        </w:rPr>
        <w:t xml:space="preserve"> </w:t>
      </w:r>
    </w:p>
    <w:p w14:paraId="27054983" w14:textId="77777777" w:rsidR="006061B9" w:rsidRPr="00A34F5F" w:rsidRDefault="006061B9" w:rsidP="00181DAC">
      <w:pPr>
        <w:spacing w:after="0"/>
        <w:jc w:val="both"/>
        <w:rPr>
          <w:rFonts w:ascii="Arial" w:hAnsi="Arial" w:cs="Arial"/>
          <w:iCs/>
          <w:sz w:val="20"/>
          <w:szCs w:val="20"/>
        </w:rPr>
      </w:pPr>
    </w:p>
    <w:p w14:paraId="5866C778" w14:textId="20F0573A" w:rsidR="00B35DF5" w:rsidRPr="00A34F5F" w:rsidRDefault="00B35DF5" w:rsidP="00181DAC">
      <w:pPr>
        <w:spacing w:after="0"/>
        <w:jc w:val="both"/>
        <w:rPr>
          <w:rFonts w:ascii="Arial" w:hAnsi="Arial" w:cs="Arial"/>
          <w:iCs/>
          <w:sz w:val="20"/>
          <w:szCs w:val="20"/>
        </w:rPr>
      </w:pPr>
      <w:r w:rsidRPr="00A34F5F">
        <w:rPr>
          <w:rFonts w:ascii="Arial" w:hAnsi="Arial" w:cs="Arial"/>
          <w:iCs/>
          <w:sz w:val="20"/>
          <w:szCs w:val="20"/>
        </w:rPr>
        <w:t xml:space="preserve">Predlog zakona z namenom lažjega in hitrejšega komuniciranja z vlagatelji vlog za subvencionirano bivanje vzpostavlja komunikacijo preko spletnega portala </w:t>
      </w:r>
      <w:proofErr w:type="spellStart"/>
      <w:r w:rsidRPr="00A34F5F">
        <w:rPr>
          <w:rFonts w:ascii="Arial" w:hAnsi="Arial" w:cs="Arial"/>
          <w:iCs/>
          <w:sz w:val="20"/>
          <w:szCs w:val="20"/>
        </w:rPr>
        <w:t>eVŠ</w:t>
      </w:r>
      <w:proofErr w:type="spellEnd"/>
      <w:r w:rsidRPr="00A34F5F">
        <w:rPr>
          <w:rFonts w:ascii="Arial" w:hAnsi="Arial" w:cs="Arial"/>
          <w:iCs/>
          <w:sz w:val="20"/>
          <w:szCs w:val="20"/>
        </w:rPr>
        <w:t xml:space="preserve">. Predlagana določba vključuje odmik od siceršnjih določb zakona, ki ureja splošni upravni postopek, saj bo preko omenjenega portala vlagateljem dopustno opravljati tudi vročanje uradnih pisanj. Z vidika zagotovitve pravne varnosti vlagateljev se v primeru nezmožnosti komunikacije preko spletnega portala </w:t>
      </w:r>
      <w:proofErr w:type="spellStart"/>
      <w:r w:rsidRPr="00A34F5F">
        <w:rPr>
          <w:rFonts w:ascii="Arial" w:hAnsi="Arial" w:cs="Arial"/>
          <w:iCs/>
          <w:sz w:val="20"/>
          <w:szCs w:val="20"/>
        </w:rPr>
        <w:t>eVŠ</w:t>
      </w:r>
      <w:proofErr w:type="spellEnd"/>
      <w:r w:rsidRPr="00A34F5F">
        <w:rPr>
          <w:rFonts w:ascii="Arial" w:hAnsi="Arial" w:cs="Arial"/>
          <w:iCs/>
          <w:sz w:val="20"/>
          <w:szCs w:val="20"/>
        </w:rPr>
        <w:t xml:space="preserve"> (denimo v primeru sesutja informacijskega sistema) ohranja možnost komunikacije preko pošte.</w:t>
      </w:r>
      <w:r w:rsidRPr="00A34F5F" w:rsidDel="00B35DF5">
        <w:rPr>
          <w:rFonts w:ascii="Arial" w:hAnsi="Arial" w:cs="Arial"/>
          <w:iCs/>
          <w:sz w:val="20"/>
          <w:szCs w:val="20"/>
        </w:rPr>
        <w:t xml:space="preserve"> </w:t>
      </w:r>
    </w:p>
    <w:p w14:paraId="3F2C5025" w14:textId="220B834B" w:rsidR="00374DE7" w:rsidRDefault="00374DE7" w:rsidP="00181DAC">
      <w:pPr>
        <w:spacing w:after="0"/>
        <w:jc w:val="both"/>
        <w:rPr>
          <w:rFonts w:ascii="Arial" w:hAnsi="Arial" w:cs="Arial"/>
          <w:iCs/>
          <w:sz w:val="20"/>
          <w:szCs w:val="20"/>
        </w:rPr>
      </w:pPr>
    </w:p>
    <w:p w14:paraId="2EB8A4A5" w14:textId="77777777" w:rsidR="00374DE7" w:rsidRDefault="00374DE7" w:rsidP="00181DAC">
      <w:pPr>
        <w:spacing w:after="0"/>
        <w:jc w:val="both"/>
        <w:rPr>
          <w:rFonts w:ascii="Arial" w:hAnsi="Arial" w:cs="Arial"/>
          <w:iCs/>
          <w:sz w:val="20"/>
          <w:szCs w:val="20"/>
        </w:rPr>
      </w:pPr>
    </w:p>
    <w:p w14:paraId="2519EBC4" w14:textId="284A22F8"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546FAF">
        <w:rPr>
          <w:rFonts w:ascii="Arial" w:hAnsi="Arial" w:cs="Arial"/>
          <w:b/>
          <w:iCs/>
          <w:sz w:val="20"/>
          <w:szCs w:val="20"/>
          <w:u w:val="single"/>
        </w:rPr>
        <w:t>2</w:t>
      </w:r>
      <w:r w:rsidR="00012EB4">
        <w:rPr>
          <w:rFonts w:ascii="Arial" w:hAnsi="Arial" w:cs="Arial"/>
          <w:b/>
          <w:iCs/>
          <w:sz w:val="20"/>
          <w:szCs w:val="20"/>
          <w:u w:val="single"/>
        </w:rPr>
        <w:t>3</w:t>
      </w:r>
      <w:r w:rsidRPr="00A34F5F">
        <w:rPr>
          <w:rFonts w:ascii="Arial" w:hAnsi="Arial" w:cs="Arial"/>
          <w:b/>
          <w:iCs/>
          <w:sz w:val="20"/>
          <w:szCs w:val="20"/>
          <w:u w:val="single"/>
        </w:rPr>
        <w:t>. členu</w:t>
      </w:r>
      <w:r w:rsidR="00BE70B6">
        <w:rPr>
          <w:rFonts w:ascii="Arial" w:hAnsi="Arial" w:cs="Arial"/>
          <w:b/>
          <w:iCs/>
          <w:sz w:val="20"/>
          <w:szCs w:val="20"/>
          <w:u w:val="single"/>
        </w:rPr>
        <w:t>:</w:t>
      </w:r>
    </w:p>
    <w:p w14:paraId="3307D8B8"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(77. člen – šolnina in drugi prispevki)</w:t>
      </w:r>
    </w:p>
    <w:p w14:paraId="4F11DAF1" w14:textId="77777777" w:rsidR="00181DAC" w:rsidRPr="00A34F5F" w:rsidRDefault="00181DAC" w:rsidP="00181DAC">
      <w:pPr>
        <w:spacing w:after="0"/>
        <w:jc w:val="both"/>
        <w:rPr>
          <w:rFonts w:ascii="Arial" w:hAnsi="Arial" w:cs="Arial"/>
          <w:bCs/>
          <w:iCs/>
          <w:sz w:val="20"/>
          <w:szCs w:val="20"/>
        </w:rPr>
      </w:pPr>
    </w:p>
    <w:p w14:paraId="7B09300E" w14:textId="77777777" w:rsidR="00181DAC" w:rsidRPr="00A34F5F" w:rsidRDefault="00181DAC" w:rsidP="00181DAC">
      <w:pPr>
        <w:spacing w:after="0"/>
        <w:jc w:val="both"/>
        <w:rPr>
          <w:rFonts w:ascii="Arial" w:eastAsia="Calibri" w:hAnsi="Arial" w:cs="Arial"/>
          <w:sz w:val="20"/>
          <w:szCs w:val="20"/>
        </w:rPr>
      </w:pPr>
      <w:r w:rsidRPr="00A34F5F">
        <w:rPr>
          <w:rFonts w:ascii="Arial" w:hAnsi="Arial" w:cs="Arial"/>
          <w:bCs/>
          <w:iCs/>
          <w:sz w:val="20"/>
          <w:szCs w:val="20"/>
        </w:rPr>
        <w:t xml:space="preserve">Predlog zakona vzpostavlja enoten sistem prepovedi zaračunavanja vpisnih stroškov, in sicer poleg javnim visokošolskim zavodom tudi zasebnim visokošolskim zavodom za koncesionirane študijske programe za redni študij; slednje je nujna redakcijska korekcija uveljavitve takšne določbe, uvedene z Zakonom za urejanje položaja študentov (Uradni list RS, št. 54/22), ki je takšno prepoved naložil zgolj javnim visokošolskim zavodom in pri tem izpustil po sistemu financiranja enakovredne zasebne visokošolske zavode v delu dodeljenih koncesij. Predlagana določba v tem delu hkrati prepoveduje zaračunavanje šolnine študentom na vzporednem rednem študiju na prvi in drugi stopnji, in sicer v </w:t>
      </w:r>
      <w:r w:rsidRPr="00A34F5F">
        <w:rPr>
          <w:rFonts w:ascii="Arial" w:hAnsi="Arial" w:cs="Arial"/>
          <w:bCs/>
          <w:iCs/>
          <w:sz w:val="20"/>
          <w:szCs w:val="20"/>
        </w:rPr>
        <w:lastRenderedPageBreak/>
        <w:t xml:space="preserve">primeru, </w:t>
      </w:r>
      <w:r w:rsidRPr="00A34F5F">
        <w:rPr>
          <w:rFonts w:ascii="Arial" w:eastAsia="Calibri" w:hAnsi="Arial" w:cs="Arial"/>
          <w:sz w:val="20"/>
          <w:szCs w:val="20"/>
        </w:rPr>
        <w:t>ko študent med vzporednim študijem po prvem študijskem programu (na isti stopnji) že diplomira, po vzporednem študiju pa še ne.</w:t>
      </w:r>
    </w:p>
    <w:p w14:paraId="7E950A81" w14:textId="77777777" w:rsidR="00296C95" w:rsidRPr="00A34F5F" w:rsidRDefault="00296C95" w:rsidP="00181DAC">
      <w:pPr>
        <w:spacing w:after="0"/>
        <w:jc w:val="both"/>
        <w:rPr>
          <w:rFonts w:ascii="Arial" w:hAnsi="Arial" w:cs="Arial"/>
          <w:bCs/>
          <w:iCs/>
          <w:sz w:val="20"/>
          <w:szCs w:val="20"/>
        </w:rPr>
      </w:pPr>
    </w:p>
    <w:p w14:paraId="2A85877E" w14:textId="77777777" w:rsidR="00181DAC" w:rsidRPr="00A34F5F" w:rsidRDefault="00181DAC" w:rsidP="00181DAC">
      <w:pPr>
        <w:spacing w:after="0"/>
        <w:jc w:val="both"/>
        <w:rPr>
          <w:rFonts w:ascii="Arial" w:hAnsi="Arial" w:cs="Arial"/>
          <w:sz w:val="20"/>
          <w:szCs w:val="20"/>
        </w:rPr>
      </w:pPr>
      <w:r w:rsidRPr="00A34F5F">
        <w:rPr>
          <w:rFonts w:ascii="Arial" w:hAnsi="Arial" w:cs="Arial"/>
          <w:sz w:val="20"/>
          <w:szCs w:val="20"/>
        </w:rPr>
        <w:t>S predlagano določbo novega šestega odstavka se študentom, ki so se izpisali iz posameznega študijskega programa, dopušča ponovni vpis v ta isti študijski program (kar po veljavni ureditvi ni bilo mogoče), pri čemer se študentu zaračuna šolnina. Omenjena rešitev je nujna zaradi uresničevanja načel vseživljenjskega izobraževanja ter omogočanja pridobitve diplome (in s tem ravni izobrazbe) predvsem študentom, ki se, iz takšnih ali drugačnih razlogov, izpisujejo v višjih oziroma zadnjih letnikih študijskega programa. Ponovni vpis študentu skladno s svojimi pravili omogoči visokošolski zavod, ki tudi določi vpis v nižji ali isti letnik, v katerega je študent že bil vpisan. Zaradi že izkoriščenega statusa študenta v tistem letniku pa mora študent zato plačati šolnino.</w:t>
      </w:r>
    </w:p>
    <w:p w14:paraId="5FABB0BB" w14:textId="77777777" w:rsidR="00181DAC" w:rsidRDefault="00181DAC" w:rsidP="00181DAC">
      <w:pPr>
        <w:spacing w:after="0"/>
        <w:jc w:val="both"/>
        <w:rPr>
          <w:rFonts w:ascii="Arial" w:hAnsi="Arial" w:cs="Arial"/>
          <w:bCs/>
          <w:iCs/>
          <w:sz w:val="20"/>
          <w:szCs w:val="20"/>
        </w:rPr>
      </w:pPr>
    </w:p>
    <w:p w14:paraId="15A6B8B2" w14:textId="77777777" w:rsidR="00012EB4" w:rsidRPr="00A34F5F" w:rsidRDefault="00012EB4" w:rsidP="00181DAC">
      <w:pPr>
        <w:spacing w:after="0"/>
        <w:jc w:val="both"/>
        <w:rPr>
          <w:rFonts w:ascii="Arial" w:hAnsi="Arial" w:cs="Arial"/>
          <w:bCs/>
          <w:iCs/>
          <w:sz w:val="20"/>
          <w:szCs w:val="20"/>
        </w:rPr>
      </w:pPr>
    </w:p>
    <w:p w14:paraId="58A7EC78" w14:textId="659E6CAF"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546FAF">
        <w:rPr>
          <w:rFonts w:ascii="Arial" w:hAnsi="Arial" w:cs="Arial"/>
          <w:b/>
          <w:iCs/>
          <w:sz w:val="20"/>
          <w:szCs w:val="20"/>
          <w:u w:val="single"/>
        </w:rPr>
        <w:t>2</w:t>
      </w:r>
      <w:r w:rsidR="00012EB4">
        <w:rPr>
          <w:rFonts w:ascii="Arial" w:hAnsi="Arial" w:cs="Arial"/>
          <w:b/>
          <w:iCs/>
          <w:sz w:val="20"/>
          <w:szCs w:val="20"/>
          <w:u w:val="single"/>
        </w:rPr>
        <w:t>4</w:t>
      </w:r>
      <w:r w:rsidRPr="00A34F5F">
        <w:rPr>
          <w:rFonts w:ascii="Arial" w:hAnsi="Arial" w:cs="Arial"/>
          <w:b/>
          <w:iCs/>
          <w:sz w:val="20"/>
          <w:szCs w:val="20"/>
          <w:u w:val="single"/>
        </w:rPr>
        <w:t>. členu</w:t>
      </w:r>
      <w:r w:rsidR="001D2235">
        <w:rPr>
          <w:rFonts w:ascii="Arial" w:hAnsi="Arial" w:cs="Arial"/>
          <w:b/>
          <w:iCs/>
          <w:sz w:val="20"/>
          <w:szCs w:val="20"/>
          <w:u w:val="single"/>
        </w:rPr>
        <w:t>:</w:t>
      </w:r>
    </w:p>
    <w:p w14:paraId="3D279F12" w14:textId="77777777" w:rsidR="00181DAC" w:rsidRPr="00A34F5F" w:rsidRDefault="00181DAC" w:rsidP="00181DAC">
      <w:pPr>
        <w:spacing w:after="0"/>
        <w:jc w:val="both"/>
        <w:rPr>
          <w:rFonts w:ascii="Arial" w:hAnsi="Arial" w:cs="Arial"/>
          <w:sz w:val="20"/>
          <w:szCs w:val="20"/>
        </w:rPr>
      </w:pPr>
      <w:r w:rsidRPr="00A34F5F">
        <w:rPr>
          <w:rFonts w:ascii="Arial" w:hAnsi="Arial" w:cs="Arial"/>
          <w:sz w:val="20"/>
          <w:szCs w:val="20"/>
        </w:rPr>
        <w:t xml:space="preserve">(78. člen - razpolaganje s presežki) </w:t>
      </w:r>
    </w:p>
    <w:p w14:paraId="340E4976" w14:textId="77777777" w:rsidR="00181DAC" w:rsidRPr="00A34F5F" w:rsidRDefault="00181DAC" w:rsidP="00181DAC">
      <w:pPr>
        <w:spacing w:after="0"/>
        <w:jc w:val="both"/>
        <w:rPr>
          <w:rFonts w:ascii="Arial" w:hAnsi="Arial" w:cs="Arial"/>
          <w:sz w:val="20"/>
          <w:szCs w:val="20"/>
        </w:rPr>
      </w:pPr>
    </w:p>
    <w:p w14:paraId="2324F821" w14:textId="77777777" w:rsidR="00181DAC" w:rsidRPr="00A34F5F" w:rsidRDefault="00181DAC" w:rsidP="00181DAC">
      <w:pPr>
        <w:spacing w:after="0"/>
        <w:jc w:val="both"/>
        <w:rPr>
          <w:rFonts w:ascii="Arial" w:hAnsi="Arial" w:cs="Arial"/>
          <w:sz w:val="20"/>
          <w:szCs w:val="20"/>
        </w:rPr>
      </w:pPr>
      <w:r w:rsidRPr="00A34F5F">
        <w:rPr>
          <w:rFonts w:ascii="Arial" w:hAnsi="Arial" w:cs="Arial"/>
          <w:sz w:val="20"/>
          <w:szCs w:val="20"/>
        </w:rPr>
        <w:t>Razpolaganje s presežki je urejeno v sklopu novega 6.b člena, zato je redakcijsko treba ta člen črtati.</w:t>
      </w:r>
    </w:p>
    <w:p w14:paraId="5C4FCFAC" w14:textId="7C9123F5" w:rsidR="00181DAC" w:rsidRDefault="00181DAC" w:rsidP="00181DAC">
      <w:pPr>
        <w:spacing w:after="0"/>
        <w:jc w:val="both"/>
        <w:rPr>
          <w:rFonts w:ascii="Arial" w:hAnsi="Arial" w:cs="Arial"/>
          <w:bCs/>
          <w:iCs/>
          <w:sz w:val="20"/>
          <w:szCs w:val="20"/>
        </w:rPr>
      </w:pPr>
    </w:p>
    <w:p w14:paraId="671D5BEC" w14:textId="77777777" w:rsidR="00374DE7" w:rsidRPr="00A34F5F" w:rsidRDefault="00374DE7" w:rsidP="00181DAC">
      <w:pPr>
        <w:spacing w:after="0"/>
        <w:jc w:val="both"/>
        <w:rPr>
          <w:rFonts w:ascii="Arial" w:hAnsi="Arial" w:cs="Arial"/>
          <w:bCs/>
          <w:iCs/>
          <w:sz w:val="20"/>
          <w:szCs w:val="20"/>
        </w:rPr>
      </w:pPr>
    </w:p>
    <w:p w14:paraId="7CDED079" w14:textId="04F47A54"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546FAF">
        <w:rPr>
          <w:rFonts w:ascii="Arial" w:hAnsi="Arial" w:cs="Arial"/>
          <w:b/>
          <w:iCs/>
          <w:sz w:val="20"/>
          <w:szCs w:val="20"/>
          <w:u w:val="single"/>
        </w:rPr>
        <w:t>2</w:t>
      </w:r>
      <w:r w:rsidR="00012EB4">
        <w:rPr>
          <w:rFonts w:ascii="Arial" w:hAnsi="Arial" w:cs="Arial"/>
          <w:b/>
          <w:iCs/>
          <w:sz w:val="20"/>
          <w:szCs w:val="20"/>
          <w:u w:val="single"/>
        </w:rPr>
        <w:t>5</w:t>
      </w:r>
      <w:r w:rsidRPr="00A34F5F">
        <w:rPr>
          <w:rFonts w:ascii="Arial" w:hAnsi="Arial" w:cs="Arial"/>
          <w:b/>
          <w:iCs/>
          <w:sz w:val="20"/>
          <w:szCs w:val="20"/>
          <w:u w:val="single"/>
        </w:rPr>
        <w:t>. členu</w:t>
      </w:r>
      <w:r w:rsidR="001D2235">
        <w:rPr>
          <w:rFonts w:ascii="Arial" w:hAnsi="Arial" w:cs="Arial"/>
          <w:b/>
          <w:iCs/>
          <w:sz w:val="20"/>
          <w:szCs w:val="20"/>
          <w:u w:val="single"/>
        </w:rPr>
        <w:t>:</w:t>
      </w:r>
    </w:p>
    <w:p w14:paraId="0AF0ADBE"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(81. člen - evidence z osebnimi podatki študentov in vpisanih na študijske programe za izpopolnjevanje, ki jih obdelujejo visokošolski zavodi)</w:t>
      </w:r>
    </w:p>
    <w:p w14:paraId="4E460832" w14:textId="77777777" w:rsidR="00181DAC" w:rsidRPr="00A34F5F" w:rsidRDefault="00181DAC" w:rsidP="00181DAC">
      <w:pPr>
        <w:spacing w:after="0"/>
        <w:jc w:val="both"/>
        <w:rPr>
          <w:rFonts w:ascii="Arial" w:hAnsi="Arial" w:cs="Arial"/>
          <w:bCs/>
          <w:iCs/>
          <w:sz w:val="20"/>
          <w:szCs w:val="20"/>
        </w:rPr>
      </w:pPr>
    </w:p>
    <w:p w14:paraId="6FB54C83" w14:textId="67CC3343" w:rsidR="00181DAC" w:rsidRPr="009860E8" w:rsidRDefault="00181DAC" w:rsidP="00181DAC">
      <w:pPr>
        <w:spacing w:after="0"/>
        <w:jc w:val="both"/>
        <w:rPr>
          <w:rFonts w:ascii="Arial" w:hAnsi="Arial" w:cs="Arial"/>
          <w:sz w:val="20"/>
          <w:szCs w:val="20"/>
        </w:rPr>
      </w:pPr>
      <w:r w:rsidRPr="00A34F5F">
        <w:rPr>
          <w:rFonts w:ascii="Arial" w:hAnsi="Arial" w:cs="Arial"/>
          <w:sz w:val="20"/>
          <w:szCs w:val="20"/>
        </w:rPr>
        <w:t xml:space="preserve">S spremembo 81. člena </w:t>
      </w:r>
      <w:r w:rsidR="007B6117">
        <w:rPr>
          <w:rFonts w:ascii="Arial" w:hAnsi="Arial" w:cs="Arial"/>
          <w:sz w:val="20"/>
          <w:szCs w:val="20"/>
        </w:rPr>
        <w:t>ZVis</w:t>
      </w:r>
      <w:r w:rsidRPr="00A34F5F">
        <w:rPr>
          <w:rFonts w:ascii="Arial" w:hAnsi="Arial" w:cs="Arial"/>
          <w:sz w:val="20"/>
          <w:szCs w:val="20"/>
        </w:rPr>
        <w:t>, ki ureja evidence z osebnimi podatki študentov in vpisanih na študijske programe za izpopolnjevanje, ki jih obdelujejo visokošolski zavodi, se visokošolskim zavodom dovoljuje, da za namen svoje pedagoške in z njo povezane znanstvenoraziskovalne, umetniške, strokovne in knjižničarske dejavnosti za študente in vpisane na študijske programe za izpopolnjevanje hranijo tudi podatek o njihovem elektronskem naslovu in akademski elektronski identiteti</w:t>
      </w:r>
      <w:r w:rsidR="00F50270" w:rsidRPr="00A34F5F">
        <w:rPr>
          <w:rFonts w:ascii="Arial" w:hAnsi="Arial" w:cs="Arial"/>
          <w:sz w:val="20"/>
          <w:szCs w:val="20"/>
        </w:rPr>
        <w:t xml:space="preserve">, ki se ustvarja v okviru Arnes infrastrukture za </w:t>
      </w:r>
      <w:proofErr w:type="spellStart"/>
      <w:r w:rsidR="00F50270" w:rsidRPr="00A34F5F">
        <w:rPr>
          <w:rFonts w:ascii="Arial" w:hAnsi="Arial" w:cs="Arial"/>
          <w:sz w:val="20"/>
          <w:szCs w:val="20"/>
        </w:rPr>
        <w:t>avtentikacijo</w:t>
      </w:r>
      <w:proofErr w:type="spellEnd"/>
      <w:r w:rsidR="00F50270" w:rsidRPr="00A34F5F">
        <w:rPr>
          <w:rFonts w:ascii="Arial" w:hAnsi="Arial" w:cs="Arial"/>
          <w:sz w:val="20"/>
          <w:szCs w:val="20"/>
        </w:rPr>
        <w:t xml:space="preserve"> in avtorizacijo (op.: AAI - </w:t>
      </w:r>
      <w:proofErr w:type="spellStart"/>
      <w:r w:rsidR="00F50270" w:rsidRPr="00A34F5F">
        <w:rPr>
          <w:rFonts w:ascii="Arial" w:hAnsi="Arial" w:cs="Arial"/>
          <w:sz w:val="20"/>
          <w:szCs w:val="20"/>
        </w:rPr>
        <w:t>Authentication</w:t>
      </w:r>
      <w:proofErr w:type="spellEnd"/>
      <w:r w:rsidR="00F50270" w:rsidRPr="00A34F5F">
        <w:rPr>
          <w:rFonts w:ascii="Arial" w:hAnsi="Arial" w:cs="Arial"/>
          <w:sz w:val="20"/>
          <w:szCs w:val="20"/>
        </w:rPr>
        <w:t xml:space="preserve"> </w:t>
      </w:r>
      <w:proofErr w:type="spellStart"/>
      <w:r w:rsidR="00F50270" w:rsidRPr="00A34F5F">
        <w:rPr>
          <w:rFonts w:ascii="Arial" w:hAnsi="Arial" w:cs="Arial"/>
          <w:sz w:val="20"/>
          <w:szCs w:val="20"/>
        </w:rPr>
        <w:t>and</w:t>
      </w:r>
      <w:proofErr w:type="spellEnd"/>
      <w:r w:rsidR="00F50270" w:rsidRPr="00A34F5F">
        <w:rPr>
          <w:rFonts w:ascii="Arial" w:hAnsi="Arial" w:cs="Arial"/>
          <w:sz w:val="20"/>
          <w:szCs w:val="20"/>
        </w:rPr>
        <w:t xml:space="preserve"> </w:t>
      </w:r>
      <w:proofErr w:type="spellStart"/>
      <w:r w:rsidR="00F50270" w:rsidRPr="00A34F5F">
        <w:rPr>
          <w:rFonts w:ascii="Arial" w:hAnsi="Arial" w:cs="Arial"/>
          <w:sz w:val="20"/>
          <w:szCs w:val="20"/>
        </w:rPr>
        <w:t>Authorization</w:t>
      </w:r>
      <w:proofErr w:type="spellEnd"/>
      <w:r w:rsidR="00F50270" w:rsidRPr="00A34F5F">
        <w:rPr>
          <w:rFonts w:ascii="Arial" w:hAnsi="Arial" w:cs="Arial"/>
          <w:sz w:val="20"/>
          <w:szCs w:val="20"/>
        </w:rPr>
        <w:t xml:space="preserve"> </w:t>
      </w:r>
      <w:proofErr w:type="spellStart"/>
      <w:r w:rsidR="00F50270" w:rsidRPr="00A34F5F">
        <w:rPr>
          <w:rFonts w:ascii="Arial" w:hAnsi="Arial" w:cs="Arial"/>
          <w:sz w:val="20"/>
          <w:szCs w:val="20"/>
        </w:rPr>
        <w:t>Infrastructure</w:t>
      </w:r>
      <w:proofErr w:type="spellEnd"/>
      <w:r w:rsidR="00F50270" w:rsidRPr="00A34F5F">
        <w:rPr>
          <w:rFonts w:ascii="Arial" w:hAnsi="Arial" w:cs="Arial"/>
          <w:sz w:val="20"/>
          <w:szCs w:val="20"/>
        </w:rPr>
        <w:t xml:space="preserve">) </w:t>
      </w:r>
      <w:r w:rsidRPr="00A34F5F">
        <w:rPr>
          <w:rFonts w:ascii="Arial" w:hAnsi="Arial" w:cs="Arial"/>
          <w:sz w:val="20"/>
          <w:szCs w:val="20"/>
        </w:rPr>
        <w:t xml:space="preserve">, ki jo oseba pridobi za čas opravljanja obveznosti po programu, v katerega se je vpisal. Z dopolnjenim osmim odstavkom se visokošolskim zavodom dopušča obdelava osebnih podatkov tudi za potrebe nacionalnih raziskav za spremljanje študentov in diplomantov (npr. </w:t>
      </w:r>
      <w:proofErr w:type="spellStart"/>
      <w:r w:rsidRPr="00A34F5F">
        <w:rPr>
          <w:rFonts w:ascii="Arial" w:hAnsi="Arial" w:cs="Arial"/>
          <w:sz w:val="20"/>
          <w:szCs w:val="20"/>
        </w:rPr>
        <w:t>Eurostudent</w:t>
      </w:r>
      <w:proofErr w:type="spellEnd"/>
      <w:r w:rsidRPr="00A34F5F">
        <w:rPr>
          <w:rFonts w:ascii="Arial" w:hAnsi="Arial" w:cs="Arial"/>
          <w:sz w:val="20"/>
          <w:szCs w:val="20"/>
        </w:rPr>
        <w:t xml:space="preserve">, </w:t>
      </w:r>
      <w:proofErr w:type="spellStart"/>
      <w:r w:rsidRPr="00A34F5F">
        <w:rPr>
          <w:rFonts w:ascii="Arial" w:hAnsi="Arial" w:cs="Arial"/>
          <w:sz w:val="20"/>
          <w:szCs w:val="20"/>
        </w:rPr>
        <w:t>Eurograduate</w:t>
      </w:r>
      <w:proofErr w:type="spellEnd"/>
      <w:r w:rsidRPr="00A34F5F">
        <w:rPr>
          <w:rFonts w:ascii="Arial" w:hAnsi="Arial" w:cs="Arial"/>
          <w:sz w:val="20"/>
          <w:szCs w:val="20"/>
        </w:rPr>
        <w:t xml:space="preserve">), pri čemer je treba zagotoviti varstvo osebnih podatkov v smislu, da se tovrstni podatki ne posredujejo tretjim osebam. S spremembo prve alineje devetega odstavka se visokošolskim zavodom zato dopušča obdelava podatkov o študentih iz evidence vpisanih študentov ter osebnega kartona tudi po dokončanju študija. Slednje je potrebno za denimo izdajo dvojnika diplome, za posredovanje podatkov za namen nadaljevanja študija in za izvajanje Uredbe (EU) 2018/1724 Evropskega parlamenta in Sveta z dne 2. oktobra 2018 o vzpostavitvi enotnega digitalnega portala za zagotavljanje dostopa do informacij, do postopkov ter do storitev za pomoč in reševanje težav ter o spremembi Uredbe (EU) št. 1024/2012 (Besedilo velja za EGP). Dodatno se z novim trinajstim </w:t>
      </w:r>
      <w:r w:rsidRPr="009860E8">
        <w:rPr>
          <w:rFonts w:ascii="Arial" w:hAnsi="Arial" w:cs="Arial"/>
          <w:sz w:val="20"/>
          <w:szCs w:val="20"/>
        </w:rPr>
        <w:t xml:space="preserve">odstavkom visokošolskim zavodom omogoča, da redno po elektronski poti prejemajo spremembe osebnih podatkov o študentih, katerih podatki se vodijo v </w:t>
      </w:r>
      <w:proofErr w:type="spellStart"/>
      <w:r w:rsidRPr="009860E8">
        <w:rPr>
          <w:rFonts w:ascii="Arial" w:hAnsi="Arial" w:cs="Arial"/>
          <w:sz w:val="20"/>
          <w:szCs w:val="20"/>
        </w:rPr>
        <w:t>eVŠ</w:t>
      </w:r>
      <w:proofErr w:type="spellEnd"/>
      <w:r w:rsidRPr="009860E8">
        <w:rPr>
          <w:rFonts w:ascii="Arial" w:hAnsi="Arial" w:cs="Arial"/>
          <w:sz w:val="20"/>
          <w:szCs w:val="20"/>
        </w:rPr>
        <w:t xml:space="preserve"> evidenci študentov in diplomantov.</w:t>
      </w:r>
    </w:p>
    <w:p w14:paraId="19454271" w14:textId="6C5C588E" w:rsidR="00181DAC" w:rsidRDefault="00181DAC" w:rsidP="00181DAC">
      <w:pPr>
        <w:spacing w:after="0"/>
        <w:jc w:val="both"/>
        <w:rPr>
          <w:rFonts w:ascii="Arial" w:hAnsi="Arial" w:cs="Arial"/>
          <w:bCs/>
          <w:iCs/>
          <w:sz w:val="20"/>
          <w:szCs w:val="20"/>
        </w:rPr>
      </w:pPr>
    </w:p>
    <w:p w14:paraId="2DBE280A" w14:textId="77777777" w:rsidR="00374DE7" w:rsidRPr="009860E8" w:rsidRDefault="00374DE7" w:rsidP="00181DAC">
      <w:pPr>
        <w:spacing w:after="0"/>
        <w:jc w:val="both"/>
        <w:rPr>
          <w:rFonts w:ascii="Arial" w:hAnsi="Arial" w:cs="Arial"/>
          <w:bCs/>
          <w:iCs/>
          <w:sz w:val="20"/>
          <w:szCs w:val="20"/>
        </w:rPr>
      </w:pPr>
    </w:p>
    <w:p w14:paraId="11129E7A" w14:textId="098CFEA4" w:rsidR="00181DAC" w:rsidRPr="009860E8" w:rsidRDefault="00181DAC" w:rsidP="00181DAC">
      <w:pPr>
        <w:spacing w:after="0"/>
        <w:jc w:val="both"/>
        <w:rPr>
          <w:rFonts w:ascii="Arial" w:hAnsi="Arial" w:cs="Arial"/>
          <w:b/>
          <w:iCs/>
          <w:sz w:val="20"/>
          <w:szCs w:val="20"/>
          <w:u w:val="single"/>
        </w:rPr>
      </w:pPr>
      <w:r w:rsidRPr="009860E8">
        <w:rPr>
          <w:rFonts w:ascii="Arial" w:hAnsi="Arial" w:cs="Arial"/>
          <w:b/>
          <w:iCs/>
          <w:sz w:val="20"/>
          <w:szCs w:val="20"/>
          <w:u w:val="single"/>
        </w:rPr>
        <w:t xml:space="preserve">K </w:t>
      </w:r>
      <w:r w:rsidR="00546FAF" w:rsidRPr="009860E8">
        <w:rPr>
          <w:rFonts w:ascii="Arial" w:hAnsi="Arial" w:cs="Arial"/>
          <w:b/>
          <w:iCs/>
          <w:sz w:val="20"/>
          <w:szCs w:val="20"/>
          <w:u w:val="single"/>
        </w:rPr>
        <w:t>2</w:t>
      </w:r>
      <w:r w:rsidR="00012EB4" w:rsidRPr="009860E8">
        <w:rPr>
          <w:rFonts w:ascii="Arial" w:hAnsi="Arial" w:cs="Arial"/>
          <w:b/>
          <w:iCs/>
          <w:sz w:val="20"/>
          <w:szCs w:val="20"/>
          <w:u w:val="single"/>
        </w:rPr>
        <w:t>6</w:t>
      </w:r>
      <w:r w:rsidRPr="009860E8">
        <w:rPr>
          <w:rFonts w:ascii="Arial" w:hAnsi="Arial" w:cs="Arial"/>
          <w:b/>
          <w:iCs/>
          <w:sz w:val="20"/>
          <w:szCs w:val="20"/>
          <w:u w:val="single"/>
        </w:rPr>
        <w:t>. členu</w:t>
      </w:r>
      <w:r w:rsidR="001D2235" w:rsidRPr="009860E8">
        <w:rPr>
          <w:rFonts w:ascii="Arial" w:hAnsi="Arial" w:cs="Arial"/>
          <w:b/>
          <w:iCs/>
          <w:sz w:val="20"/>
          <w:szCs w:val="20"/>
          <w:u w:val="single"/>
        </w:rPr>
        <w:t>:</w:t>
      </w:r>
    </w:p>
    <w:p w14:paraId="1CC35297" w14:textId="3F4331AE" w:rsidR="00EA11EF" w:rsidRPr="009860E8" w:rsidRDefault="00EA11EF" w:rsidP="00181DAC">
      <w:pPr>
        <w:spacing w:after="0"/>
        <w:jc w:val="both"/>
        <w:rPr>
          <w:rFonts w:ascii="Arial" w:hAnsi="Arial" w:cs="Arial"/>
          <w:bCs/>
          <w:iCs/>
          <w:sz w:val="20"/>
          <w:szCs w:val="20"/>
        </w:rPr>
      </w:pPr>
      <w:r w:rsidRPr="009860E8">
        <w:rPr>
          <w:rFonts w:ascii="Arial" w:hAnsi="Arial" w:cs="Arial"/>
          <w:bCs/>
          <w:iCs/>
          <w:sz w:val="20"/>
          <w:szCs w:val="20"/>
        </w:rPr>
        <w:t xml:space="preserve">(81.a člen - </w:t>
      </w:r>
      <w:r w:rsidR="00733968" w:rsidRPr="009860E8">
        <w:rPr>
          <w:rFonts w:ascii="Arial" w:hAnsi="Arial" w:cs="Arial"/>
          <w:bCs/>
          <w:iCs/>
          <w:sz w:val="20"/>
          <w:szCs w:val="20"/>
        </w:rPr>
        <w:t>evidence z osebnimi podatki izvajalcev visokošolske dejavnosti, ki jih obdelujejo visokošolski zavodi)</w:t>
      </w:r>
    </w:p>
    <w:p w14:paraId="6D6B7F19" w14:textId="04C64BF9" w:rsidR="00EA11EF" w:rsidRPr="009860E8" w:rsidRDefault="00EA11EF" w:rsidP="00181DAC">
      <w:pPr>
        <w:spacing w:after="0"/>
        <w:jc w:val="both"/>
        <w:rPr>
          <w:rFonts w:ascii="Arial" w:hAnsi="Arial" w:cs="Arial"/>
          <w:bCs/>
          <w:iCs/>
          <w:sz w:val="20"/>
          <w:szCs w:val="20"/>
        </w:rPr>
      </w:pPr>
    </w:p>
    <w:p w14:paraId="32DE32F2" w14:textId="5ED3582F" w:rsidR="00A46A8E" w:rsidRPr="009860E8" w:rsidRDefault="00180354" w:rsidP="00181DAC">
      <w:pPr>
        <w:spacing w:after="0"/>
        <w:jc w:val="both"/>
        <w:rPr>
          <w:rFonts w:ascii="Arial" w:hAnsi="Arial" w:cs="Arial"/>
          <w:bCs/>
          <w:iCs/>
          <w:sz w:val="20"/>
          <w:szCs w:val="20"/>
        </w:rPr>
      </w:pPr>
      <w:r w:rsidRPr="009860E8">
        <w:rPr>
          <w:rFonts w:ascii="Arial" w:hAnsi="Arial" w:cs="Arial"/>
          <w:bCs/>
          <w:iCs/>
          <w:sz w:val="20"/>
          <w:szCs w:val="20"/>
        </w:rPr>
        <w:t>V tretjem odstavku 81.a člena zakona se usklajuje poimenovanje javne agencije, pristojne za znanstvenoraziskovalno dejavnost, skladno z Zakonom o znanstvenoraziskovalni in inovacijski dejavnosti (Uradni list RS, št. 186/21 in 40/23). V e</w:t>
      </w:r>
      <w:r w:rsidR="00D54AD6" w:rsidRPr="009860E8">
        <w:rPr>
          <w:rFonts w:ascii="Arial" w:hAnsi="Arial" w:cs="Arial"/>
          <w:bCs/>
          <w:iCs/>
          <w:sz w:val="20"/>
          <w:szCs w:val="20"/>
        </w:rPr>
        <w:t>videnc</w:t>
      </w:r>
      <w:r w:rsidRPr="009860E8">
        <w:rPr>
          <w:rFonts w:ascii="Arial" w:hAnsi="Arial" w:cs="Arial"/>
          <w:bCs/>
          <w:iCs/>
          <w:sz w:val="20"/>
          <w:szCs w:val="20"/>
        </w:rPr>
        <w:t>i</w:t>
      </w:r>
      <w:r w:rsidR="00D54AD6" w:rsidRPr="009860E8">
        <w:rPr>
          <w:rFonts w:ascii="Arial" w:hAnsi="Arial" w:cs="Arial"/>
          <w:bCs/>
          <w:iCs/>
          <w:sz w:val="20"/>
          <w:szCs w:val="20"/>
        </w:rPr>
        <w:t xml:space="preserve"> z osebnimi podatki izvajalcev visokošolske dejavnosti</w:t>
      </w:r>
      <w:r w:rsidR="00480855" w:rsidRPr="009860E8">
        <w:rPr>
          <w:rFonts w:ascii="Arial" w:hAnsi="Arial" w:cs="Arial"/>
          <w:bCs/>
          <w:iCs/>
          <w:sz w:val="20"/>
          <w:szCs w:val="20"/>
        </w:rPr>
        <w:t xml:space="preserve"> </w:t>
      </w:r>
      <w:r w:rsidRPr="009860E8">
        <w:rPr>
          <w:rFonts w:ascii="Arial" w:hAnsi="Arial" w:cs="Arial"/>
          <w:bCs/>
          <w:iCs/>
          <w:sz w:val="20"/>
          <w:szCs w:val="20"/>
        </w:rPr>
        <w:t xml:space="preserve">se </w:t>
      </w:r>
      <w:r w:rsidR="00480855" w:rsidRPr="009860E8">
        <w:rPr>
          <w:rFonts w:ascii="Arial" w:hAnsi="Arial" w:cs="Arial"/>
          <w:bCs/>
          <w:iCs/>
          <w:sz w:val="20"/>
          <w:szCs w:val="20"/>
        </w:rPr>
        <w:t xml:space="preserve">ne glede na določbe </w:t>
      </w:r>
      <w:r w:rsidR="00EE68E4" w:rsidRPr="009860E8">
        <w:rPr>
          <w:rFonts w:ascii="Arial" w:hAnsi="Arial" w:cs="Arial"/>
          <w:bCs/>
          <w:iCs/>
          <w:sz w:val="20"/>
          <w:szCs w:val="20"/>
        </w:rPr>
        <w:t>Zakon</w:t>
      </w:r>
      <w:r w:rsidR="00480855" w:rsidRPr="009860E8">
        <w:rPr>
          <w:rFonts w:ascii="Arial" w:hAnsi="Arial" w:cs="Arial"/>
          <w:bCs/>
          <w:iCs/>
          <w:sz w:val="20"/>
          <w:szCs w:val="20"/>
        </w:rPr>
        <w:t>a</w:t>
      </w:r>
      <w:r w:rsidR="00EE68E4" w:rsidRPr="009860E8">
        <w:rPr>
          <w:rFonts w:ascii="Arial" w:hAnsi="Arial" w:cs="Arial"/>
          <w:bCs/>
          <w:iCs/>
          <w:sz w:val="20"/>
          <w:szCs w:val="20"/>
        </w:rPr>
        <w:t xml:space="preserve"> o evidencah na področju dela in socialne varnosti (Uradni list RS, št. 40/06</w:t>
      </w:r>
      <w:r w:rsidR="00480855" w:rsidRPr="009860E8">
        <w:rPr>
          <w:rFonts w:ascii="Arial" w:hAnsi="Arial" w:cs="Arial"/>
          <w:bCs/>
          <w:iCs/>
          <w:sz w:val="20"/>
          <w:szCs w:val="20"/>
        </w:rPr>
        <w:t xml:space="preserve"> in …/23</w:t>
      </w:r>
      <w:r w:rsidR="00EE68E4" w:rsidRPr="009860E8">
        <w:rPr>
          <w:rFonts w:ascii="Arial" w:hAnsi="Arial" w:cs="Arial"/>
          <w:bCs/>
          <w:iCs/>
          <w:sz w:val="20"/>
          <w:szCs w:val="20"/>
        </w:rPr>
        <w:t>)</w:t>
      </w:r>
      <w:r w:rsidR="00480855" w:rsidRPr="009860E8">
        <w:rPr>
          <w:rFonts w:ascii="Arial" w:hAnsi="Arial" w:cs="Arial"/>
          <w:bCs/>
          <w:iCs/>
          <w:sz w:val="20"/>
          <w:szCs w:val="20"/>
        </w:rPr>
        <w:t xml:space="preserve"> določa nabor podatkov, ki jih mora visokošolski zavod voditi za izvajalce visokošolske dejavnosti</w:t>
      </w:r>
      <w:r w:rsidR="00A46A8E" w:rsidRPr="009860E8">
        <w:rPr>
          <w:rFonts w:ascii="Arial" w:hAnsi="Arial" w:cs="Arial"/>
          <w:bCs/>
          <w:iCs/>
          <w:sz w:val="20"/>
          <w:szCs w:val="20"/>
        </w:rPr>
        <w:t xml:space="preserve">, </w:t>
      </w:r>
      <w:r w:rsidR="00EE68E4" w:rsidRPr="009860E8">
        <w:rPr>
          <w:rFonts w:ascii="Arial" w:hAnsi="Arial" w:cs="Arial"/>
          <w:bCs/>
          <w:iCs/>
          <w:sz w:val="20"/>
          <w:szCs w:val="20"/>
        </w:rPr>
        <w:t>saj razširjenega nabora podatkov</w:t>
      </w:r>
      <w:r w:rsidR="00A46A8E" w:rsidRPr="009860E8">
        <w:rPr>
          <w:rFonts w:ascii="Arial" w:hAnsi="Arial" w:cs="Arial"/>
          <w:bCs/>
          <w:iCs/>
          <w:sz w:val="20"/>
          <w:szCs w:val="20"/>
        </w:rPr>
        <w:t>, kot jih določa 18. člen prej citiranega zakona</w:t>
      </w:r>
      <w:r w:rsidR="00EE68E4" w:rsidRPr="009860E8">
        <w:rPr>
          <w:rFonts w:ascii="Arial" w:hAnsi="Arial" w:cs="Arial"/>
          <w:bCs/>
          <w:iCs/>
          <w:sz w:val="20"/>
          <w:szCs w:val="20"/>
        </w:rPr>
        <w:t xml:space="preserve"> za izvajalce visokošolske dejavnosti ni mogoče spremljati, ker je njihova delovna obveza opredeljena z neposredno pedagoško obveznostjo.</w:t>
      </w:r>
      <w:r w:rsidR="00A46A8E" w:rsidRPr="009860E8">
        <w:rPr>
          <w:rFonts w:ascii="Arial" w:hAnsi="Arial" w:cs="Arial"/>
          <w:bCs/>
          <w:iCs/>
          <w:sz w:val="20"/>
          <w:szCs w:val="20"/>
        </w:rPr>
        <w:t xml:space="preserve"> Dodatno se ta izjema uvaja tudi za ostale zaposlene, ki neposredno sodelujejo </w:t>
      </w:r>
      <w:r w:rsidR="00CF15EE" w:rsidRPr="009860E8">
        <w:rPr>
          <w:rFonts w:ascii="Arial" w:hAnsi="Arial" w:cs="Arial"/>
          <w:bCs/>
          <w:iCs/>
          <w:sz w:val="20"/>
          <w:szCs w:val="20"/>
        </w:rPr>
        <w:t>pri</w:t>
      </w:r>
      <w:r w:rsidR="00A46A8E" w:rsidRPr="009860E8">
        <w:rPr>
          <w:rFonts w:ascii="Arial" w:hAnsi="Arial" w:cs="Arial"/>
          <w:bCs/>
          <w:iCs/>
          <w:sz w:val="20"/>
          <w:szCs w:val="20"/>
        </w:rPr>
        <w:t xml:space="preserve"> </w:t>
      </w:r>
      <w:r w:rsidR="00CF15EE" w:rsidRPr="009860E8">
        <w:rPr>
          <w:rFonts w:ascii="Arial" w:hAnsi="Arial" w:cs="Arial"/>
          <w:bCs/>
          <w:iCs/>
          <w:sz w:val="20"/>
          <w:szCs w:val="20"/>
        </w:rPr>
        <w:t xml:space="preserve">izvajanju </w:t>
      </w:r>
      <w:r w:rsidR="00A46A8E" w:rsidRPr="009860E8">
        <w:rPr>
          <w:rFonts w:ascii="Arial" w:hAnsi="Arial" w:cs="Arial"/>
          <w:bCs/>
          <w:iCs/>
          <w:sz w:val="20"/>
          <w:szCs w:val="20"/>
        </w:rPr>
        <w:t>pedagoške</w:t>
      </w:r>
      <w:r w:rsidR="00CF15EE" w:rsidRPr="009860E8">
        <w:rPr>
          <w:rFonts w:ascii="Arial" w:hAnsi="Arial" w:cs="Arial"/>
          <w:bCs/>
          <w:iCs/>
          <w:sz w:val="20"/>
          <w:szCs w:val="20"/>
        </w:rPr>
        <w:t>ga</w:t>
      </w:r>
      <w:r w:rsidR="003B4AA0" w:rsidRPr="009860E8">
        <w:rPr>
          <w:rFonts w:ascii="Arial" w:hAnsi="Arial" w:cs="Arial"/>
          <w:bCs/>
          <w:iCs/>
          <w:sz w:val="20"/>
          <w:szCs w:val="20"/>
        </w:rPr>
        <w:t xml:space="preserve"> </w:t>
      </w:r>
      <w:r w:rsidR="00A46A8E" w:rsidRPr="009860E8">
        <w:rPr>
          <w:rFonts w:ascii="Arial" w:hAnsi="Arial" w:cs="Arial"/>
          <w:bCs/>
          <w:iCs/>
          <w:sz w:val="20"/>
          <w:szCs w:val="20"/>
        </w:rPr>
        <w:t>proces</w:t>
      </w:r>
      <w:r w:rsidR="00CF15EE" w:rsidRPr="009860E8">
        <w:rPr>
          <w:rFonts w:ascii="Arial" w:hAnsi="Arial" w:cs="Arial"/>
          <w:bCs/>
          <w:iCs/>
          <w:sz w:val="20"/>
          <w:szCs w:val="20"/>
        </w:rPr>
        <w:t xml:space="preserve">a, </w:t>
      </w:r>
      <w:r w:rsidR="00CF15EE" w:rsidRPr="009860E8">
        <w:rPr>
          <w:rFonts w:ascii="Arial" w:eastAsia="Arial" w:hAnsi="Arial" w:cs="Arial"/>
          <w:sz w:val="20"/>
          <w:szCs w:val="20"/>
        </w:rPr>
        <w:t>znanstvenoraziskovalne in umetniške dejavnosti</w:t>
      </w:r>
      <w:r w:rsidR="00A46A8E" w:rsidRPr="009860E8">
        <w:rPr>
          <w:rFonts w:ascii="Arial" w:hAnsi="Arial" w:cs="Arial"/>
          <w:bCs/>
          <w:iCs/>
          <w:sz w:val="20"/>
          <w:szCs w:val="20"/>
        </w:rPr>
        <w:t xml:space="preserve"> in so zaposleni na spremljajočih delovnih mestih (npr. laboranti).</w:t>
      </w:r>
      <w:r w:rsidR="002F12B2">
        <w:rPr>
          <w:rFonts w:ascii="Arial" w:hAnsi="Arial" w:cs="Arial"/>
          <w:bCs/>
          <w:iCs/>
          <w:sz w:val="20"/>
          <w:szCs w:val="20"/>
        </w:rPr>
        <w:t xml:space="preserve"> </w:t>
      </w:r>
    </w:p>
    <w:p w14:paraId="6D40A84D" w14:textId="7312C333" w:rsidR="00EA11EF" w:rsidRDefault="00EA11EF" w:rsidP="00181DAC">
      <w:pPr>
        <w:spacing w:after="0"/>
        <w:jc w:val="both"/>
        <w:rPr>
          <w:rFonts w:ascii="Arial" w:hAnsi="Arial" w:cs="Arial"/>
          <w:bCs/>
          <w:iCs/>
          <w:sz w:val="20"/>
          <w:szCs w:val="20"/>
        </w:rPr>
      </w:pPr>
    </w:p>
    <w:p w14:paraId="31D764E1" w14:textId="77777777" w:rsidR="00374DE7" w:rsidRPr="009860E8" w:rsidRDefault="00374DE7" w:rsidP="00181DAC">
      <w:pPr>
        <w:spacing w:after="0"/>
        <w:jc w:val="both"/>
        <w:rPr>
          <w:rFonts w:ascii="Arial" w:hAnsi="Arial" w:cs="Arial"/>
          <w:bCs/>
          <w:iCs/>
          <w:sz w:val="20"/>
          <w:szCs w:val="20"/>
        </w:rPr>
      </w:pPr>
    </w:p>
    <w:p w14:paraId="1DA6659A" w14:textId="1F4BDB4C" w:rsidR="00EA11EF" w:rsidRPr="00594B56" w:rsidRDefault="00EA11EF" w:rsidP="00181DAC">
      <w:pPr>
        <w:spacing w:after="0"/>
        <w:jc w:val="both"/>
        <w:rPr>
          <w:rFonts w:ascii="Arial" w:hAnsi="Arial" w:cs="Arial"/>
          <w:b/>
          <w:iCs/>
          <w:sz w:val="20"/>
          <w:szCs w:val="20"/>
        </w:rPr>
      </w:pPr>
      <w:r w:rsidRPr="009860E8">
        <w:rPr>
          <w:rFonts w:ascii="Arial" w:hAnsi="Arial" w:cs="Arial"/>
          <w:b/>
          <w:iCs/>
          <w:sz w:val="20"/>
          <w:szCs w:val="20"/>
        </w:rPr>
        <w:t>K 27. členu</w:t>
      </w:r>
    </w:p>
    <w:p w14:paraId="1256755B" w14:textId="26EAED82"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(81.b člen - evidenca z osebnimi podatki, ki se vodi za potrebe subvencioniranega bivanja študentov)</w:t>
      </w:r>
    </w:p>
    <w:p w14:paraId="19E0DF08" w14:textId="77777777" w:rsidR="00181DAC" w:rsidRPr="00A34F5F" w:rsidRDefault="00181DAC" w:rsidP="00181DAC">
      <w:pPr>
        <w:spacing w:after="0"/>
        <w:jc w:val="both"/>
        <w:rPr>
          <w:rFonts w:ascii="Arial" w:hAnsi="Arial" w:cs="Arial"/>
          <w:bCs/>
          <w:iCs/>
          <w:sz w:val="20"/>
          <w:szCs w:val="20"/>
        </w:rPr>
      </w:pPr>
    </w:p>
    <w:p w14:paraId="62D8E782" w14:textId="4C095CE1"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S spremembo 81.b člena </w:t>
      </w:r>
      <w:r w:rsidR="007B6117">
        <w:rPr>
          <w:rFonts w:ascii="Arial" w:hAnsi="Arial" w:cs="Arial"/>
          <w:bCs/>
          <w:iCs/>
          <w:sz w:val="20"/>
          <w:szCs w:val="20"/>
        </w:rPr>
        <w:t>ZVis</w:t>
      </w:r>
      <w:r w:rsidRPr="00A34F5F">
        <w:rPr>
          <w:rFonts w:ascii="Arial" w:hAnsi="Arial" w:cs="Arial"/>
          <w:bCs/>
          <w:iCs/>
          <w:sz w:val="20"/>
          <w:szCs w:val="20"/>
        </w:rPr>
        <w:t xml:space="preserve"> se visokošolskim zavodom in študentskim domovom omogoča, da podatke, ki jih obdelujejo za namen subvencioniranega bivanja, pridobijo iz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s povezovanjem zbirk, saj v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poteka obdelava podatkov prošnje za bivanje in izbirni postopek za subvencionirano bivanje. Podatke, ki se ne zbirajo v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pa zavod pridobi, kot doslej, od študenta.</w:t>
      </w:r>
    </w:p>
    <w:p w14:paraId="0ED2BE07" w14:textId="2F45CE33" w:rsidR="00756F4C" w:rsidRDefault="00756F4C" w:rsidP="00181DAC">
      <w:pPr>
        <w:spacing w:after="0"/>
        <w:jc w:val="both"/>
        <w:rPr>
          <w:rFonts w:ascii="Arial" w:hAnsi="Arial" w:cs="Arial"/>
          <w:bCs/>
          <w:iCs/>
          <w:sz w:val="20"/>
          <w:szCs w:val="20"/>
        </w:rPr>
      </w:pPr>
    </w:p>
    <w:p w14:paraId="240458CA" w14:textId="77777777" w:rsidR="00374DE7" w:rsidRPr="00A34F5F" w:rsidRDefault="00374DE7" w:rsidP="00181DAC">
      <w:pPr>
        <w:spacing w:after="0"/>
        <w:jc w:val="both"/>
        <w:rPr>
          <w:rFonts w:ascii="Arial" w:hAnsi="Arial" w:cs="Arial"/>
          <w:bCs/>
          <w:iCs/>
          <w:sz w:val="20"/>
          <w:szCs w:val="20"/>
        </w:rPr>
      </w:pPr>
    </w:p>
    <w:p w14:paraId="36364982" w14:textId="54918C6C"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931171">
        <w:rPr>
          <w:rFonts w:ascii="Arial" w:hAnsi="Arial" w:cs="Arial"/>
          <w:b/>
          <w:iCs/>
          <w:sz w:val="20"/>
          <w:szCs w:val="20"/>
          <w:u w:val="single"/>
        </w:rPr>
        <w:t>2</w:t>
      </w:r>
      <w:r w:rsidR="00756F4C">
        <w:rPr>
          <w:rFonts w:ascii="Arial" w:hAnsi="Arial" w:cs="Arial"/>
          <w:b/>
          <w:iCs/>
          <w:sz w:val="20"/>
          <w:szCs w:val="20"/>
          <w:u w:val="single"/>
        </w:rPr>
        <w:t>8</w:t>
      </w:r>
      <w:r w:rsidRPr="00A34F5F">
        <w:rPr>
          <w:rFonts w:ascii="Arial" w:hAnsi="Arial" w:cs="Arial"/>
          <w:b/>
          <w:iCs/>
          <w:sz w:val="20"/>
          <w:szCs w:val="20"/>
          <w:u w:val="single"/>
        </w:rPr>
        <w:t>. členu</w:t>
      </w:r>
      <w:r w:rsidR="001D2235">
        <w:rPr>
          <w:rFonts w:ascii="Arial" w:hAnsi="Arial" w:cs="Arial"/>
          <w:b/>
          <w:iCs/>
          <w:sz w:val="20"/>
          <w:szCs w:val="20"/>
          <w:u w:val="single"/>
        </w:rPr>
        <w:t>:</w:t>
      </w:r>
    </w:p>
    <w:p w14:paraId="5BAECD8D"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(81.e člen -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evidenca študentov in diplomantov)</w:t>
      </w:r>
    </w:p>
    <w:p w14:paraId="5C108572" w14:textId="77777777" w:rsidR="00181DAC" w:rsidRPr="00A34F5F" w:rsidRDefault="00181DAC" w:rsidP="00181DAC">
      <w:pPr>
        <w:spacing w:after="0"/>
        <w:jc w:val="both"/>
        <w:rPr>
          <w:rFonts w:ascii="Arial" w:hAnsi="Arial" w:cs="Arial"/>
          <w:bCs/>
          <w:iCs/>
          <w:sz w:val="20"/>
          <w:szCs w:val="20"/>
        </w:rPr>
      </w:pPr>
    </w:p>
    <w:p w14:paraId="00DC3D7C" w14:textId="30B3FBBD"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S spremembo 81.e člena </w:t>
      </w:r>
      <w:r w:rsidR="007B6117">
        <w:rPr>
          <w:rFonts w:ascii="Arial" w:hAnsi="Arial" w:cs="Arial"/>
          <w:bCs/>
          <w:iCs/>
          <w:sz w:val="20"/>
          <w:szCs w:val="20"/>
        </w:rPr>
        <w:t>ZVis</w:t>
      </w:r>
      <w:r w:rsidRPr="00A34F5F">
        <w:rPr>
          <w:rFonts w:ascii="Arial" w:hAnsi="Arial" w:cs="Arial"/>
          <w:bCs/>
          <w:iCs/>
          <w:sz w:val="20"/>
          <w:szCs w:val="20"/>
        </w:rPr>
        <w:t xml:space="preserve"> se v prvem odstavku 12. točka usklajuje z dikcijo 9., 10. in 11. točke tega odstavka, v 19. točki se podrobneje usklajuje vodenje podatka, ki je bil med vzpostavijo evidence v povezavi z njenim namenom opredeljen kot ločen šifrant (vrsta vpisa) ter dodaja podatek o tem, ali se študent vpisuje na vzporedni študij, kar se potrebuje pri ugotavljanju pravic iz statusa študenta. V 21. točki se uvaja zbiranje novega podatka o jeziku, v katerem je bila izobrazba dosežena. Podatek je relevanten za vstop na trg dela, ko mora diplomant dokazovati znanje slovenščine ali v tujini znanje drugega jezika, v katerem je študiral. V 22. točki se uvaja zbiranje podatka o pravni podlagi koriščenja pravice do podaljšanja statusa študenta, in sicer ali gre za upravičene razloge iz 69.a člena, materinstvo/očetovstvo ali izjemne okoliščine za namen spremljanja in ugotavljanja pravic študentov. Doda se nova 25. točka, ki vključuje podatek o evropski študentski identiteti.</w:t>
      </w:r>
    </w:p>
    <w:p w14:paraId="1C2F7413" w14:textId="55CF0430" w:rsidR="00181DAC" w:rsidRDefault="00181DAC" w:rsidP="00181DAC">
      <w:pPr>
        <w:spacing w:after="0"/>
        <w:jc w:val="both"/>
        <w:rPr>
          <w:rFonts w:ascii="Arial" w:hAnsi="Arial" w:cs="Arial"/>
          <w:bCs/>
          <w:iCs/>
          <w:sz w:val="20"/>
          <w:szCs w:val="20"/>
        </w:rPr>
      </w:pPr>
    </w:p>
    <w:p w14:paraId="01E0983B" w14:textId="77777777" w:rsidR="00374DE7" w:rsidRPr="00A34F5F" w:rsidRDefault="00374DE7" w:rsidP="00181DAC">
      <w:pPr>
        <w:spacing w:after="0"/>
        <w:jc w:val="both"/>
        <w:rPr>
          <w:rFonts w:ascii="Arial" w:hAnsi="Arial" w:cs="Arial"/>
          <w:bCs/>
          <w:iCs/>
          <w:sz w:val="20"/>
          <w:szCs w:val="20"/>
        </w:rPr>
      </w:pPr>
    </w:p>
    <w:p w14:paraId="0024A8AA" w14:textId="341665F9" w:rsidR="00546FAF" w:rsidRDefault="00181DAC" w:rsidP="00181DAC">
      <w:pPr>
        <w:spacing w:after="0"/>
        <w:jc w:val="both"/>
        <w:rPr>
          <w:rFonts w:ascii="Arial" w:hAnsi="Arial" w:cs="Arial"/>
          <w:bCs/>
          <w:iCs/>
          <w:sz w:val="20"/>
          <w:szCs w:val="20"/>
        </w:rPr>
      </w:pPr>
      <w:r w:rsidRPr="00A34F5F">
        <w:rPr>
          <w:rFonts w:ascii="Arial" w:hAnsi="Arial" w:cs="Arial"/>
          <w:b/>
          <w:iCs/>
          <w:sz w:val="20"/>
          <w:szCs w:val="20"/>
          <w:u w:val="single"/>
        </w:rPr>
        <w:t xml:space="preserve">K </w:t>
      </w:r>
      <w:r w:rsidR="00931171">
        <w:rPr>
          <w:rFonts w:ascii="Arial" w:hAnsi="Arial" w:cs="Arial"/>
          <w:b/>
          <w:iCs/>
          <w:sz w:val="20"/>
          <w:szCs w:val="20"/>
          <w:u w:val="single"/>
        </w:rPr>
        <w:t>2</w:t>
      </w:r>
      <w:r w:rsidR="00756F4C">
        <w:rPr>
          <w:rFonts w:ascii="Arial" w:hAnsi="Arial" w:cs="Arial"/>
          <w:b/>
          <w:iCs/>
          <w:sz w:val="20"/>
          <w:szCs w:val="20"/>
          <w:u w:val="single"/>
        </w:rPr>
        <w:t>9</w:t>
      </w:r>
      <w:r w:rsidRPr="00A34F5F">
        <w:rPr>
          <w:rFonts w:ascii="Arial" w:hAnsi="Arial" w:cs="Arial"/>
          <w:b/>
          <w:iCs/>
          <w:sz w:val="20"/>
          <w:szCs w:val="20"/>
          <w:u w:val="single"/>
        </w:rPr>
        <w:t>. členu</w:t>
      </w:r>
      <w:r w:rsidR="001D2235">
        <w:rPr>
          <w:rFonts w:ascii="Arial" w:hAnsi="Arial" w:cs="Arial"/>
          <w:b/>
          <w:iCs/>
          <w:sz w:val="20"/>
          <w:szCs w:val="20"/>
          <w:u w:val="single"/>
        </w:rPr>
        <w:t>:</w:t>
      </w:r>
    </w:p>
    <w:p w14:paraId="7438B8DE" w14:textId="48D074FB"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(81.g člen -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evidenca prijavljenih za subvencionirano bivanje študentov)</w:t>
      </w:r>
    </w:p>
    <w:p w14:paraId="3F19064C" w14:textId="77777777" w:rsidR="00181DAC" w:rsidRPr="00A34F5F" w:rsidRDefault="00181DAC" w:rsidP="00181DAC">
      <w:pPr>
        <w:spacing w:after="0"/>
        <w:jc w:val="both"/>
        <w:rPr>
          <w:rFonts w:ascii="Arial" w:hAnsi="Arial" w:cs="Arial"/>
          <w:bCs/>
          <w:iCs/>
          <w:sz w:val="20"/>
          <w:szCs w:val="20"/>
        </w:rPr>
      </w:pPr>
    </w:p>
    <w:p w14:paraId="3E136FF2"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V prvem odstavku 81.g člena zakona, ki ureja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evidenco prijavljenih za subvencionirano bivanje študentov, se s spremembo 11. točke dodaja podatek o višji strokovni šoli, na katero je študent vpisan, kajti v skladu z Zakonom za urejanje položaja študentov (Uradni list RS, št. 54/22) za subvencijo za bivanje v dijaškem in študentskem domu lahko zaprosijo tudi višješolski študenti. S spremembo 16. točke se usklajuje podatek z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evidenco študentov in diplomantov iz 19. točke 81.e člena zakona. S spremembo 28. točke se vodenje tega podatka posplošuje zgolj na obdelavo podatka o tem, ali se dodatno razvrstitveno pravilo uporablja ali ne (torej vrednosti da ali ne), hkrati pa prepušča, da se ta pravila lahko podrobneje določijo s predpisom ministra, pristojnega za visoko šolstvo, kar omogoča ministrstvu, da se lahko hitreje odzove in prepozna specifične potrebe študentov, ki bi zahtevale prednostno obravnavo pri subvencioniranem bivanju.</w:t>
      </w:r>
    </w:p>
    <w:p w14:paraId="0ABA64B1" w14:textId="203CCD67" w:rsidR="00181DAC" w:rsidRDefault="00181DAC" w:rsidP="00181DAC">
      <w:pPr>
        <w:spacing w:after="0"/>
        <w:jc w:val="both"/>
        <w:rPr>
          <w:rFonts w:ascii="Arial" w:hAnsi="Arial" w:cs="Arial"/>
          <w:bCs/>
          <w:iCs/>
          <w:sz w:val="20"/>
          <w:szCs w:val="20"/>
        </w:rPr>
      </w:pPr>
    </w:p>
    <w:p w14:paraId="57A0A436" w14:textId="77777777" w:rsidR="00374DE7" w:rsidRPr="00A34F5F" w:rsidRDefault="00374DE7" w:rsidP="00181DAC">
      <w:pPr>
        <w:spacing w:after="0"/>
        <w:jc w:val="both"/>
        <w:rPr>
          <w:rFonts w:ascii="Arial" w:hAnsi="Arial" w:cs="Arial"/>
          <w:bCs/>
          <w:iCs/>
          <w:sz w:val="20"/>
          <w:szCs w:val="20"/>
        </w:rPr>
      </w:pPr>
    </w:p>
    <w:p w14:paraId="2BB5A29C" w14:textId="7A29EAF2"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756F4C">
        <w:rPr>
          <w:rFonts w:ascii="Arial" w:hAnsi="Arial" w:cs="Arial"/>
          <w:b/>
          <w:iCs/>
          <w:sz w:val="20"/>
          <w:szCs w:val="20"/>
          <w:u w:val="single"/>
        </w:rPr>
        <w:t>30</w:t>
      </w:r>
      <w:r w:rsidRPr="00A34F5F">
        <w:rPr>
          <w:rFonts w:ascii="Arial" w:hAnsi="Arial" w:cs="Arial"/>
          <w:b/>
          <w:iCs/>
          <w:sz w:val="20"/>
          <w:szCs w:val="20"/>
          <w:u w:val="single"/>
        </w:rPr>
        <w:t>. členu</w:t>
      </w:r>
      <w:r w:rsidR="00422201">
        <w:rPr>
          <w:rFonts w:ascii="Arial" w:hAnsi="Arial" w:cs="Arial"/>
          <w:b/>
          <w:iCs/>
          <w:sz w:val="20"/>
          <w:szCs w:val="20"/>
          <w:u w:val="single"/>
        </w:rPr>
        <w:t>:</w:t>
      </w:r>
    </w:p>
    <w:p w14:paraId="48B1741B" w14:textId="38794E44" w:rsidR="007B5B3B" w:rsidRPr="00A34F5F" w:rsidRDefault="007B5B3B" w:rsidP="007B5B3B">
      <w:pPr>
        <w:spacing w:after="0"/>
        <w:jc w:val="both"/>
        <w:rPr>
          <w:rFonts w:ascii="Arial" w:hAnsi="Arial" w:cs="Arial"/>
          <w:bCs/>
          <w:iCs/>
          <w:sz w:val="20"/>
          <w:szCs w:val="20"/>
        </w:rPr>
      </w:pPr>
      <w:r w:rsidRPr="00A34F5F">
        <w:rPr>
          <w:rFonts w:ascii="Arial" w:hAnsi="Arial" w:cs="Arial"/>
          <w:bCs/>
          <w:iCs/>
          <w:sz w:val="20"/>
          <w:szCs w:val="20"/>
        </w:rPr>
        <w:t>(81.</w:t>
      </w:r>
      <w:r>
        <w:rPr>
          <w:rFonts w:ascii="Arial" w:hAnsi="Arial" w:cs="Arial"/>
          <w:bCs/>
          <w:iCs/>
          <w:sz w:val="20"/>
          <w:szCs w:val="20"/>
        </w:rPr>
        <w:t>h</w:t>
      </w:r>
      <w:r w:rsidRPr="00A34F5F">
        <w:rPr>
          <w:rFonts w:ascii="Arial" w:hAnsi="Arial" w:cs="Arial"/>
          <w:bCs/>
          <w:iCs/>
          <w:sz w:val="20"/>
          <w:szCs w:val="20"/>
        </w:rPr>
        <w:t xml:space="preserve"> člen -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evidenca</w:t>
      </w:r>
      <w:r>
        <w:rPr>
          <w:rFonts w:ascii="Arial" w:hAnsi="Arial" w:cs="Arial"/>
          <w:bCs/>
          <w:iCs/>
          <w:sz w:val="20"/>
          <w:szCs w:val="20"/>
        </w:rPr>
        <w:t xml:space="preserve"> izvajalcev visokošolske dejavnosti</w:t>
      </w:r>
      <w:r w:rsidRPr="00A34F5F">
        <w:rPr>
          <w:rFonts w:ascii="Arial" w:hAnsi="Arial" w:cs="Arial"/>
          <w:bCs/>
          <w:iCs/>
          <w:sz w:val="20"/>
          <w:szCs w:val="20"/>
        </w:rPr>
        <w:t>)</w:t>
      </w:r>
    </w:p>
    <w:p w14:paraId="388BA3FD" w14:textId="77777777" w:rsidR="007B5B3B" w:rsidRDefault="007B5B3B" w:rsidP="00181DAC">
      <w:pPr>
        <w:spacing w:after="0"/>
        <w:jc w:val="both"/>
        <w:rPr>
          <w:rFonts w:ascii="Arial" w:hAnsi="Arial" w:cs="Arial"/>
          <w:bCs/>
          <w:iCs/>
          <w:sz w:val="20"/>
          <w:szCs w:val="20"/>
        </w:rPr>
      </w:pPr>
    </w:p>
    <w:p w14:paraId="4AEF0369" w14:textId="07633205" w:rsidR="007B5B3B" w:rsidRDefault="007B5B3B" w:rsidP="00181DAC">
      <w:pPr>
        <w:spacing w:after="0"/>
        <w:jc w:val="both"/>
        <w:rPr>
          <w:rFonts w:ascii="Arial" w:hAnsi="Arial" w:cs="Arial"/>
          <w:bCs/>
          <w:iCs/>
          <w:sz w:val="20"/>
          <w:szCs w:val="20"/>
        </w:rPr>
      </w:pPr>
      <w:r>
        <w:rPr>
          <w:rFonts w:ascii="Arial" w:hAnsi="Arial" w:cs="Arial"/>
          <w:bCs/>
          <w:iCs/>
          <w:sz w:val="20"/>
          <w:szCs w:val="20"/>
        </w:rPr>
        <w:t>V prvem odstavku 81.h člena zakona se usklajuje poimenovanje javne agencije, pristojne za znanstvenoraziskovalno</w:t>
      </w:r>
      <w:r w:rsidRPr="007B5B3B">
        <w:rPr>
          <w:rFonts w:ascii="Arial" w:hAnsi="Arial" w:cs="Arial"/>
          <w:bCs/>
          <w:iCs/>
          <w:sz w:val="20"/>
          <w:szCs w:val="20"/>
        </w:rPr>
        <w:t xml:space="preserve"> dejavnost</w:t>
      </w:r>
      <w:r>
        <w:rPr>
          <w:rFonts w:ascii="Arial" w:hAnsi="Arial" w:cs="Arial"/>
          <w:bCs/>
          <w:iCs/>
          <w:sz w:val="20"/>
          <w:szCs w:val="20"/>
        </w:rPr>
        <w:t xml:space="preserve">, skladno z </w:t>
      </w:r>
      <w:r w:rsidRPr="007B5B3B">
        <w:rPr>
          <w:rFonts w:ascii="Arial" w:hAnsi="Arial" w:cs="Arial"/>
          <w:bCs/>
          <w:iCs/>
          <w:sz w:val="20"/>
          <w:szCs w:val="20"/>
        </w:rPr>
        <w:t>Zakon</w:t>
      </w:r>
      <w:r>
        <w:rPr>
          <w:rFonts w:ascii="Arial" w:hAnsi="Arial" w:cs="Arial"/>
          <w:bCs/>
          <w:iCs/>
          <w:sz w:val="20"/>
          <w:szCs w:val="20"/>
        </w:rPr>
        <w:t>om</w:t>
      </w:r>
      <w:r w:rsidRPr="007B5B3B">
        <w:rPr>
          <w:rFonts w:ascii="Arial" w:hAnsi="Arial" w:cs="Arial"/>
          <w:bCs/>
          <w:iCs/>
          <w:sz w:val="20"/>
          <w:szCs w:val="20"/>
        </w:rPr>
        <w:t xml:space="preserve"> o znanstvenoraziskovalni in inovacijski dejavnosti (Uradni list RS, št. 186/21 in 40/23)</w:t>
      </w:r>
      <w:r>
        <w:rPr>
          <w:rFonts w:ascii="Arial" w:hAnsi="Arial" w:cs="Arial"/>
          <w:bCs/>
          <w:iCs/>
          <w:sz w:val="20"/>
          <w:szCs w:val="20"/>
        </w:rPr>
        <w:t>.</w:t>
      </w:r>
    </w:p>
    <w:p w14:paraId="4425BDD9" w14:textId="48C89A83" w:rsidR="007B5B3B" w:rsidRDefault="007B5B3B" w:rsidP="00181DAC">
      <w:pPr>
        <w:spacing w:after="0"/>
        <w:jc w:val="both"/>
        <w:rPr>
          <w:rFonts w:ascii="Arial" w:hAnsi="Arial" w:cs="Arial"/>
          <w:bCs/>
          <w:iCs/>
          <w:sz w:val="20"/>
          <w:szCs w:val="20"/>
        </w:rPr>
      </w:pPr>
    </w:p>
    <w:p w14:paraId="52DC66D6" w14:textId="77777777" w:rsidR="00374DE7" w:rsidRDefault="00374DE7" w:rsidP="00181DAC">
      <w:pPr>
        <w:spacing w:after="0"/>
        <w:jc w:val="both"/>
        <w:rPr>
          <w:rFonts w:ascii="Arial" w:hAnsi="Arial" w:cs="Arial"/>
          <w:bCs/>
          <w:iCs/>
          <w:sz w:val="20"/>
          <w:szCs w:val="20"/>
        </w:rPr>
      </w:pPr>
    </w:p>
    <w:p w14:paraId="503A8013" w14:textId="0F5E4A9B" w:rsidR="007B5B3B" w:rsidRPr="00A34F5F" w:rsidRDefault="007B5B3B" w:rsidP="007B5B3B">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Pr>
          <w:rFonts w:ascii="Arial" w:hAnsi="Arial" w:cs="Arial"/>
          <w:b/>
          <w:iCs/>
          <w:sz w:val="20"/>
          <w:szCs w:val="20"/>
          <w:u w:val="single"/>
        </w:rPr>
        <w:t>31</w:t>
      </w:r>
      <w:r w:rsidRPr="00A34F5F">
        <w:rPr>
          <w:rFonts w:ascii="Arial" w:hAnsi="Arial" w:cs="Arial"/>
          <w:b/>
          <w:iCs/>
          <w:sz w:val="20"/>
          <w:szCs w:val="20"/>
          <w:u w:val="single"/>
        </w:rPr>
        <w:t>. členu</w:t>
      </w:r>
      <w:r>
        <w:rPr>
          <w:rFonts w:ascii="Arial" w:hAnsi="Arial" w:cs="Arial"/>
          <w:b/>
          <w:iCs/>
          <w:sz w:val="20"/>
          <w:szCs w:val="20"/>
          <w:u w:val="single"/>
        </w:rPr>
        <w:t>:</w:t>
      </w:r>
    </w:p>
    <w:p w14:paraId="722BF902" w14:textId="7D2C5AE3"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(82. člen - zagotavljanje podatkov za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w:t>
      </w:r>
    </w:p>
    <w:p w14:paraId="1BFCC6BA" w14:textId="77777777" w:rsidR="00181DAC" w:rsidRPr="00A34F5F" w:rsidRDefault="00181DAC" w:rsidP="00181DAC">
      <w:pPr>
        <w:spacing w:after="0"/>
        <w:jc w:val="both"/>
        <w:rPr>
          <w:rFonts w:ascii="Arial" w:hAnsi="Arial" w:cs="Arial"/>
          <w:bCs/>
          <w:iCs/>
          <w:sz w:val="20"/>
          <w:szCs w:val="20"/>
        </w:rPr>
      </w:pPr>
    </w:p>
    <w:p w14:paraId="4B6090EE"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S spremembo tretjega in četrtega odstavka 82. člena se z zakonom določa, da se AAI-račun, ki ga v okviru </w:t>
      </w:r>
      <w:proofErr w:type="spellStart"/>
      <w:r w:rsidRPr="00A34F5F">
        <w:rPr>
          <w:rFonts w:ascii="Arial" w:hAnsi="Arial" w:cs="Arial"/>
          <w:bCs/>
          <w:iCs/>
          <w:sz w:val="20"/>
          <w:szCs w:val="20"/>
        </w:rPr>
        <w:t>avtentikacijske</w:t>
      </w:r>
      <w:proofErr w:type="spellEnd"/>
      <w:r w:rsidRPr="00A34F5F">
        <w:rPr>
          <w:rFonts w:ascii="Arial" w:hAnsi="Arial" w:cs="Arial"/>
          <w:bCs/>
          <w:iCs/>
          <w:sz w:val="20"/>
          <w:szCs w:val="20"/>
        </w:rPr>
        <w:t xml:space="preserve"> in </w:t>
      </w:r>
      <w:proofErr w:type="spellStart"/>
      <w:r w:rsidRPr="00A34F5F">
        <w:rPr>
          <w:rFonts w:ascii="Arial" w:hAnsi="Arial" w:cs="Arial"/>
          <w:bCs/>
          <w:iCs/>
          <w:sz w:val="20"/>
          <w:szCs w:val="20"/>
        </w:rPr>
        <w:t>avtorizacijske</w:t>
      </w:r>
      <w:proofErr w:type="spellEnd"/>
      <w:r w:rsidRPr="00A34F5F">
        <w:rPr>
          <w:rFonts w:ascii="Arial" w:hAnsi="Arial" w:cs="Arial"/>
          <w:bCs/>
          <w:iCs/>
          <w:sz w:val="20"/>
          <w:szCs w:val="20"/>
        </w:rPr>
        <w:t xml:space="preserve"> Infrastrukture zagotavlja Arnes, ali prijava na način, da je identiteto prijavitelja mogoče ugotoviti (npr. z EMŠO), lahko uporablja za namen elektronske prijave za vpis v visoko šolstvo in oddaje prošnje za subvencionirano bivanje preko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in sicer s srednjo stopnjo zaupanja, kot to opredeljuje Uredba (EU) o elektronski identifikaciji in storitvah zaupanja za elektronske transakcije na notranjem trgu in razveljavitvi Direktive 1999/93/ES. </w:t>
      </w:r>
    </w:p>
    <w:p w14:paraId="52A4DF9D"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lastRenderedPageBreak/>
        <w:t xml:space="preserve">Sprememba petega odstavka predstavlja redakcijsko uskladitev, saj je bil predpis iz sedmega odstavka 16. člena ukinjen z Zakonom o spremembah in dopolnitvah Zakona o visokem šolstvu (Uradni list RS, št. 75/16). </w:t>
      </w:r>
    </w:p>
    <w:p w14:paraId="1A236C1E"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 xml:space="preserve">Z novim enajstim odstavkom se vzpostavlja pravna podlaga, da se podatki, potrebni za prijavno-izbirni postopek vpisa v visoko šolstvo, lahko v </w:t>
      </w:r>
      <w:proofErr w:type="spellStart"/>
      <w:r w:rsidRPr="00A34F5F">
        <w:rPr>
          <w:rFonts w:ascii="Arial" w:hAnsi="Arial" w:cs="Arial"/>
          <w:bCs/>
          <w:iCs/>
          <w:sz w:val="20"/>
          <w:szCs w:val="20"/>
        </w:rPr>
        <w:t>eVŠ</w:t>
      </w:r>
      <w:proofErr w:type="spellEnd"/>
      <w:r w:rsidRPr="00A34F5F">
        <w:rPr>
          <w:rFonts w:ascii="Arial" w:hAnsi="Arial" w:cs="Arial"/>
          <w:bCs/>
          <w:iCs/>
          <w:sz w:val="20"/>
          <w:szCs w:val="20"/>
        </w:rPr>
        <w:t xml:space="preserve"> pridobijo v elektronski obliki s povezovanjem zbirk na podlagi EMŠO študenta. Visokošolski zavodi so v skladu s 139. členom Zakona o splošnem upravnem (Uradni list RS, št. 24/06 – uradno prečiščeno besedilo, 105/06 – ZUS-1, 126/07, 65/08, 8/10, 82/13 in 175/20 – ZIUOPDVE) podatke dolžni pridobiti sami iz elektronskih evidenc. S tem zakonom se omogoča ureditev elektronskega zajema podatkov za namen prijavno-izbirnega postopka visokošolskih zavodov.</w:t>
      </w:r>
    </w:p>
    <w:p w14:paraId="5BF78BD2"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Z novim dvanajstim odstavkom se omogoča, da se podatki, ki se zbirajo za namen subvencioniranega bivanja iz uradnih evidenc, pridobijo s povezovanjem zbirk, kar bo zagotovilo večjo sledljivost pri posredovanju teh podatkov in odpravilo ročno poslovanje v primerih, ko mora študent dokazila sedaj predložiti še v pisni obliki, kar bo skrajšalo administrativne postopke in nanje vezane stroške (npr. pozivanja k dopolnitvi vlog, ko ta podatek ni posredovan z vlogo).</w:t>
      </w:r>
    </w:p>
    <w:p w14:paraId="42BBD7B9" w14:textId="6C61F203" w:rsidR="00181DAC" w:rsidRDefault="00181DAC" w:rsidP="00181DAC">
      <w:pPr>
        <w:spacing w:after="0"/>
        <w:jc w:val="both"/>
        <w:rPr>
          <w:rFonts w:ascii="Arial" w:hAnsi="Arial" w:cs="Arial"/>
          <w:bCs/>
          <w:iCs/>
          <w:sz w:val="20"/>
          <w:szCs w:val="20"/>
        </w:rPr>
      </w:pPr>
    </w:p>
    <w:p w14:paraId="048E47DE" w14:textId="77777777" w:rsidR="00374DE7" w:rsidRPr="00A34F5F" w:rsidRDefault="00374DE7" w:rsidP="00181DAC">
      <w:pPr>
        <w:spacing w:after="0"/>
        <w:jc w:val="both"/>
        <w:rPr>
          <w:rFonts w:ascii="Arial" w:hAnsi="Arial" w:cs="Arial"/>
          <w:bCs/>
          <w:iCs/>
          <w:sz w:val="20"/>
          <w:szCs w:val="20"/>
        </w:rPr>
      </w:pPr>
    </w:p>
    <w:p w14:paraId="3B4FA548" w14:textId="1B279269"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012EB4">
        <w:rPr>
          <w:rFonts w:ascii="Arial" w:hAnsi="Arial" w:cs="Arial"/>
          <w:b/>
          <w:iCs/>
          <w:sz w:val="20"/>
          <w:szCs w:val="20"/>
          <w:u w:val="single"/>
        </w:rPr>
        <w:t>3</w:t>
      </w:r>
      <w:r w:rsidR="007B5B3B">
        <w:rPr>
          <w:rFonts w:ascii="Arial" w:hAnsi="Arial" w:cs="Arial"/>
          <w:b/>
          <w:iCs/>
          <w:sz w:val="20"/>
          <w:szCs w:val="20"/>
          <w:u w:val="single"/>
        </w:rPr>
        <w:t>2</w:t>
      </w:r>
      <w:r w:rsidRPr="00A34F5F">
        <w:rPr>
          <w:rFonts w:ascii="Arial" w:hAnsi="Arial" w:cs="Arial"/>
          <w:b/>
          <w:iCs/>
          <w:sz w:val="20"/>
          <w:szCs w:val="20"/>
          <w:u w:val="single"/>
        </w:rPr>
        <w:t>. členu</w:t>
      </w:r>
      <w:r w:rsidR="00422201">
        <w:rPr>
          <w:rFonts w:ascii="Arial" w:hAnsi="Arial" w:cs="Arial"/>
          <w:b/>
          <w:iCs/>
          <w:sz w:val="20"/>
          <w:szCs w:val="20"/>
          <w:u w:val="single"/>
        </w:rPr>
        <w:t>:</w:t>
      </w:r>
    </w:p>
    <w:p w14:paraId="79848329"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(82.a člen – zbiranje podatkov)</w:t>
      </w:r>
    </w:p>
    <w:p w14:paraId="6BA8AB16" w14:textId="77777777" w:rsidR="00181DAC" w:rsidRPr="00A34F5F" w:rsidRDefault="00181DAC" w:rsidP="00181DAC">
      <w:pPr>
        <w:spacing w:after="0"/>
        <w:jc w:val="both"/>
        <w:rPr>
          <w:rFonts w:ascii="Arial" w:hAnsi="Arial" w:cs="Arial"/>
          <w:bCs/>
          <w:iCs/>
          <w:sz w:val="20"/>
          <w:szCs w:val="20"/>
        </w:rPr>
      </w:pPr>
    </w:p>
    <w:p w14:paraId="40B85A1C" w14:textId="547B11C6" w:rsidR="00181DAC" w:rsidRPr="00A34F5F" w:rsidRDefault="00181DAC" w:rsidP="00181DAC">
      <w:pPr>
        <w:spacing w:after="0"/>
        <w:jc w:val="both"/>
        <w:rPr>
          <w:rFonts w:ascii="Arial" w:hAnsi="Arial" w:cs="Arial"/>
          <w:sz w:val="20"/>
          <w:szCs w:val="20"/>
        </w:rPr>
      </w:pPr>
      <w:r w:rsidRPr="00A34F5F">
        <w:rPr>
          <w:rFonts w:ascii="Arial" w:hAnsi="Arial" w:cs="Arial"/>
          <w:sz w:val="20"/>
          <w:szCs w:val="20"/>
        </w:rPr>
        <w:t>Člen je redakcijske narave (uskladitev z 81.e členom, 12. člen predloga zakona).</w:t>
      </w:r>
    </w:p>
    <w:p w14:paraId="01DE5FAD" w14:textId="6167BCFA" w:rsidR="00756F4C" w:rsidRDefault="00756F4C" w:rsidP="00181DAC">
      <w:pPr>
        <w:spacing w:after="0"/>
        <w:jc w:val="both"/>
        <w:rPr>
          <w:rFonts w:ascii="Arial" w:hAnsi="Arial" w:cs="Arial"/>
          <w:bCs/>
          <w:iCs/>
          <w:sz w:val="20"/>
          <w:szCs w:val="20"/>
        </w:rPr>
      </w:pPr>
    </w:p>
    <w:p w14:paraId="63C9BEE6" w14:textId="77777777" w:rsidR="00374DE7" w:rsidRPr="00A34F5F" w:rsidRDefault="00374DE7" w:rsidP="00181DAC">
      <w:pPr>
        <w:spacing w:after="0"/>
        <w:jc w:val="both"/>
        <w:rPr>
          <w:rFonts w:ascii="Arial" w:hAnsi="Arial" w:cs="Arial"/>
          <w:bCs/>
          <w:iCs/>
          <w:sz w:val="20"/>
          <w:szCs w:val="20"/>
        </w:rPr>
      </w:pPr>
    </w:p>
    <w:p w14:paraId="0B5F31EF" w14:textId="40243357" w:rsidR="00181DAC" w:rsidRPr="009860E8" w:rsidRDefault="00181DAC" w:rsidP="00181DAC">
      <w:pPr>
        <w:spacing w:after="0"/>
        <w:jc w:val="both"/>
        <w:rPr>
          <w:rFonts w:ascii="Arial" w:hAnsi="Arial" w:cs="Arial"/>
          <w:b/>
          <w:iCs/>
          <w:sz w:val="20"/>
          <w:szCs w:val="20"/>
          <w:u w:val="single"/>
        </w:rPr>
      </w:pPr>
      <w:r w:rsidRPr="009860E8">
        <w:rPr>
          <w:rFonts w:ascii="Arial" w:hAnsi="Arial" w:cs="Arial"/>
          <w:b/>
          <w:iCs/>
          <w:sz w:val="20"/>
          <w:szCs w:val="20"/>
          <w:u w:val="single"/>
        </w:rPr>
        <w:t xml:space="preserve">K </w:t>
      </w:r>
      <w:r w:rsidR="00012EB4" w:rsidRPr="009860E8">
        <w:rPr>
          <w:rFonts w:ascii="Arial" w:hAnsi="Arial" w:cs="Arial"/>
          <w:b/>
          <w:iCs/>
          <w:sz w:val="20"/>
          <w:szCs w:val="20"/>
          <w:u w:val="single"/>
        </w:rPr>
        <w:t>3</w:t>
      </w:r>
      <w:r w:rsidR="007B5B3B" w:rsidRPr="009860E8">
        <w:rPr>
          <w:rFonts w:ascii="Arial" w:hAnsi="Arial" w:cs="Arial"/>
          <w:b/>
          <w:iCs/>
          <w:sz w:val="20"/>
          <w:szCs w:val="20"/>
          <w:u w:val="single"/>
        </w:rPr>
        <w:t>3</w:t>
      </w:r>
      <w:r w:rsidRPr="009860E8">
        <w:rPr>
          <w:rFonts w:ascii="Arial" w:hAnsi="Arial" w:cs="Arial"/>
          <w:b/>
          <w:iCs/>
          <w:sz w:val="20"/>
          <w:szCs w:val="20"/>
          <w:u w:val="single"/>
        </w:rPr>
        <w:t>. členu</w:t>
      </w:r>
      <w:r w:rsidR="00422201" w:rsidRPr="009860E8">
        <w:rPr>
          <w:rFonts w:ascii="Arial" w:hAnsi="Arial" w:cs="Arial"/>
          <w:b/>
          <w:iCs/>
          <w:sz w:val="20"/>
          <w:szCs w:val="20"/>
          <w:u w:val="single"/>
        </w:rPr>
        <w:t>:</w:t>
      </w:r>
    </w:p>
    <w:p w14:paraId="5E0B5F63" w14:textId="77777777" w:rsidR="00181DAC" w:rsidRPr="009860E8" w:rsidRDefault="00181DAC" w:rsidP="00181DAC">
      <w:pPr>
        <w:spacing w:after="0"/>
        <w:jc w:val="both"/>
        <w:rPr>
          <w:rFonts w:ascii="Arial" w:hAnsi="Arial" w:cs="Arial"/>
          <w:bCs/>
          <w:iCs/>
          <w:sz w:val="20"/>
          <w:szCs w:val="20"/>
        </w:rPr>
      </w:pPr>
      <w:r w:rsidRPr="009860E8">
        <w:rPr>
          <w:rFonts w:ascii="Arial" w:hAnsi="Arial" w:cs="Arial"/>
          <w:bCs/>
          <w:iCs/>
          <w:sz w:val="20"/>
          <w:szCs w:val="20"/>
        </w:rPr>
        <w:t xml:space="preserve">(83.a člen - uporaba evidenc </w:t>
      </w:r>
      <w:proofErr w:type="spellStart"/>
      <w:r w:rsidRPr="009860E8">
        <w:rPr>
          <w:rFonts w:ascii="Arial" w:hAnsi="Arial" w:cs="Arial"/>
          <w:bCs/>
          <w:iCs/>
          <w:sz w:val="20"/>
          <w:szCs w:val="20"/>
        </w:rPr>
        <w:t>eVŠ</w:t>
      </w:r>
      <w:proofErr w:type="spellEnd"/>
      <w:r w:rsidRPr="009860E8">
        <w:rPr>
          <w:rFonts w:ascii="Arial" w:hAnsi="Arial" w:cs="Arial"/>
          <w:bCs/>
          <w:iCs/>
          <w:sz w:val="20"/>
          <w:szCs w:val="20"/>
        </w:rPr>
        <w:t xml:space="preserve"> in dostop do njih)</w:t>
      </w:r>
    </w:p>
    <w:p w14:paraId="75573054" w14:textId="77777777" w:rsidR="00181DAC" w:rsidRPr="009860E8" w:rsidRDefault="00181DAC" w:rsidP="00181DAC">
      <w:pPr>
        <w:spacing w:after="0"/>
        <w:jc w:val="both"/>
        <w:rPr>
          <w:rFonts w:ascii="Arial" w:hAnsi="Arial" w:cs="Arial"/>
          <w:bCs/>
          <w:iCs/>
          <w:sz w:val="20"/>
          <w:szCs w:val="20"/>
        </w:rPr>
      </w:pPr>
    </w:p>
    <w:p w14:paraId="13F8008C" w14:textId="7B737283" w:rsidR="00EE68E4" w:rsidRPr="009860E8" w:rsidRDefault="00CB7395" w:rsidP="00181DAC">
      <w:pPr>
        <w:spacing w:after="0"/>
        <w:jc w:val="both"/>
        <w:rPr>
          <w:rFonts w:ascii="Arial" w:hAnsi="Arial" w:cs="Arial"/>
          <w:sz w:val="20"/>
          <w:szCs w:val="20"/>
        </w:rPr>
      </w:pPr>
      <w:r w:rsidRPr="009860E8">
        <w:rPr>
          <w:rFonts w:ascii="Arial" w:hAnsi="Arial" w:cs="Arial"/>
          <w:sz w:val="20"/>
          <w:szCs w:val="20"/>
        </w:rPr>
        <w:t>S s</w:t>
      </w:r>
      <w:r w:rsidR="00EE68E4" w:rsidRPr="009860E8">
        <w:rPr>
          <w:rFonts w:ascii="Arial" w:hAnsi="Arial" w:cs="Arial"/>
          <w:sz w:val="20"/>
          <w:szCs w:val="20"/>
        </w:rPr>
        <w:t>prememb</w:t>
      </w:r>
      <w:r w:rsidRPr="009860E8">
        <w:rPr>
          <w:rFonts w:ascii="Arial" w:hAnsi="Arial" w:cs="Arial"/>
          <w:sz w:val="20"/>
          <w:szCs w:val="20"/>
        </w:rPr>
        <w:t>o</w:t>
      </w:r>
      <w:r w:rsidR="00EE68E4" w:rsidRPr="009860E8">
        <w:rPr>
          <w:rFonts w:ascii="Arial" w:hAnsi="Arial" w:cs="Arial"/>
          <w:sz w:val="20"/>
          <w:szCs w:val="20"/>
        </w:rPr>
        <w:t xml:space="preserve"> v sedmem odstavku</w:t>
      </w:r>
      <w:r w:rsidRPr="009860E8">
        <w:rPr>
          <w:rFonts w:ascii="Arial" w:hAnsi="Arial" w:cs="Arial"/>
          <w:sz w:val="20"/>
          <w:szCs w:val="20"/>
        </w:rPr>
        <w:t xml:space="preserve"> se iz podatkov, ki jih lahko pridobiva Nacionalna agencija Republike Slovenije za kakovost v visokem šolstvu, izvzema podatke o izrabi delovnega časa.  </w:t>
      </w:r>
      <w:r w:rsidR="00EE68E4" w:rsidRPr="009860E8">
        <w:rPr>
          <w:rFonts w:ascii="Arial" w:hAnsi="Arial" w:cs="Arial"/>
          <w:sz w:val="20"/>
          <w:szCs w:val="20"/>
        </w:rPr>
        <w:t xml:space="preserve"> </w:t>
      </w:r>
    </w:p>
    <w:p w14:paraId="2EA8834A" w14:textId="77777777" w:rsidR="00EE68E4" w:rsidRPr="009860E8" w:rsidRDefault="00EE68E4" w:rsidP="00181DAC">
      <w:pPr>
        <w:spacing w:after="0"/>
        <w:jc w:val="both"/>
        <w:rPr>
          <w:rFonts w:ascii="Arial" w:hAnsi="Arial" w:cs="Arial"/>
          <w:sz w:val="20"/>
          <w:szCs w:val="20"/>
        </w:rPr>
      </w:pPr>
    </w:p>
    <w:p w14:paraId="2CE5FEC7" w14:textId="62F96080" w:rsidR="00181DAC" w:rsidRPr="00A34F5F" w:rsidRDefault="00181DAC" w:rsidP="00181DAC">
      <w:pPr>
        <w:spacing w:after="0"/>
        <w:jc w:val="both"/>
        <w:rPr>
          <w:rFonts w:ascii="Arial" w:hAnsi="Arial" w:cs="Arial"/>
          <w:sz w:val="20"/>
          <w:szCs w:val="20"/>
        </w:rPr>
      </w:pPr>
      <w:r w:rsidRPr="009860E8">
        <w:rPr>
          <w:rFonts w:ascii="Arial" w:hAnsi="Arial" w:cs="Arial"/>
          <w:sz w:val="20"/>
          <w:szCs w:val="20"/>
        </w:rPr>
        <w:t xml:space="preserve">Sprememba v desetem odstavku je redakcijske narave (uskladitev z 73.b členom </w:t>
      </w:r>
      <w:r w:rsidR="007B6117" w:rsidRPr="009860E8">
        <w:rPr>
          <w:rFonts w:ascii="Arial" w:hAnsi="Arial" w:cs="Arial"/>
          <w:sz w:val="20"/>
          <w:szCs w:val="20"/>
        </w:rPr>
        <w:t>ZVis</w:t>
      </w:r>
      <w:r w:rsidRPr="009860E8">
        <w:rPr>
          <w:rFonts w:ascii="Arial" w:hAnsi="Arial" w:cs="Arial"/>
          <w:sz w:val="20"/>
          <w:szCs w:val="20"/>
        </w:rPr>
        <w:t>, 7. člen predloga zakona</w:t>
      </w:r>
      <w:r w:rsidR="000443C4" w:rsidRPr="009860E8">
        <w:rPr>
          <w:rFonts w:ascii="Arial" w:hAnsi="Arial" w:cs="Arial"/>
          <w:sz w:val="20"/>
          <w:szCs w:val="20"/>
        </w:rPr>
        <w:t>)</w:t>
      </w:r>
      <w:r w:rsidRPr="009860E8">
        <w:rPr>
          <w:rFonts w:ascii="Arial" w:hAnsi="Arial" w:cs="Arial"/>
          <w:sz w:val="20"/>
          <w:szCs w:val="20"/>
        </w:rPr>
        <w:t>.</w:t>
      </w:r>
    </w:p>
    <w:p w14:paraId="0E6BE04D" w14:textId="77777777" w:rsidR="00181DAC" w:rsidRPr="00A34F5F" w:rsidRDefault="00181DAC" w:rsidP="00181DAC">
      <w:pPr>
        <w:spacing w:after="0"/>
        <w:jc w:val="both"/>
        <w:rPr>
          <w:rFonts w:ascii="Arial" w:hAnsi="Arial" w:cs="Arial"/>
          <w:bCs/>
          <w:iCs/>
          <w:sz w:val="20"/>
          <w:szCs w:val="20"/>
        </w:rPr>
      </w:pPr>
    </w:p>
    <w:p w14:paraId="5B88B2CD" w14:textId="77777777" w:rsidR="00181DAC" w:rsidRPr="00A34F5F" w:rsidRDefault="00181DAC" w:rsidP="00181DAC">
      <w:pPr>
        <w:spacing w:after="0"/>
        <w:jc w:val="both"/>
        <w:rPr>
          <w:rFonts w:ascii="Arial" w:eastAsia="Calibri" w:hAnsi="Arial" w:cs="Arial"/>
          <w:sz w:val="20"/>
          <w:szCs w:val="20"/>
        </w:rPr>
      </w:pPr>
      <w:r w:rsidRPr="00A34F5F">
        <w:rPr>
          <w:rFonts w:ascii="Arial" w:hAnsi="Arial" w:cs="Arial"/>
          <w:sz w:val="20"/>
          <w:szCs w:val="20"/>
        </w:rPr>
        <w:t xml:space="preserve">Z novim šestnajstim odstavkom se vzpostavlja pravna podlaga za pridobivanje podatkov iz </w:t>
      </w:r>
      <w:proofErr w:type="spellStart"/>
      <w:r w:rsidRPr="00A34F5F">
        <w:rPr>
          <w:rFonts w:ascii="Arial" w:hAnsi="Arial" w:cs="Arial"/>
          <w:sz w:val="20"/>
          <w:szCs w:val="20"/>
        </w:rPr>
        <w:t>eVŠ</w:t>
      </w:r>
      <w:proofErr w:type="spellEnd"/>
      <w:r w:rsidRPr="00A34F5F">
        <w:rPr>
          <w:rFonts w:ascii="Arial" w:hAnsi="Arial" w:cs="Arial"/>
          <w:sz w:val="20"/>
          <w:szCs w:val="20"/>
        </w:rPr>
        <w:t xml:space="preserve">, ki jih za namen izdaje dovoljenja za začasno prebivanje tujcem iz naslova študija potrebujejo upravne enote. </w:t>
      </w:r>
    </w:p>
    <w:p w14:paraId="26405198" w14:textId="4DAD75F7" w:rsidR="00181DAC" w:rsidRDefault="00181DAC" w:rsidP="00181DAC">
      <w:pPr>
        <w:spacing w:after="0"/>
        <w:jc w:val="both"/>
        <w:rPr>
          <w:rFonts w:ascii="Arial" w:hAnsi="Arial" w:cs="Arial"/>
          <w:bCs/>
          <w:iCs/>
          <w:sz w:val="20"/>
          <w:szCs w:val="20"/>
        </w:rPr>
      </w:pPr>
    </w:p>
    <w:p w14:paraId="12935A9A" w14:textId="77777777" w:rsidR="00374DE7" w:rsidRPr="00A34F5F" w:rsidRDefault="00374DE7" w:rsidP="00181DAC">
      <w:pPr>
        <w:spacing w:after="0"/>
        <w:jc w:val="both"/>
        <w:rPr>
          <w:rFonts w:ascii="Arial" w:hAnsi="Arial" w:cs="Arial"/>
          <w:bCs/>
          <w:iCs/>
          <w:sz w:val="20"/>
          <w:szCs w:val="20"/>
        </w:rPr>
      </w:pPr>
    </w:p>
    <w:p w14:paraId="0C86F602" w14:textId="25326725"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546FAF">
        <w:rPr>
          <w:rFonts w:ascii="Arial" w:hAnsi="Arial" w:cs="Arial"/>
          <w:b/>
          <w:iCs/>
          <w:sz w:val="20"/>
          <w:szCs w:val="20"/>
          <w:u w:val="single"/>
        </w:rPr>
        <w:t>3</w:t>
      </w:r>
      <w:r w:rsidR="007B5B3B">
        <w:rPr>
          <w:rFonts w:ascii="Arial" w:hAnsi="Arial" w:cs="Arial"/>
          <w:b/>
          <w:iCs/>
          <w:sz w:val="20"/>
          <w:szCs w:val="20"/>
          <w:u w:val="single"/>
        </w:rPr>
        <w:t>4</w:t>
      </w:r>
      <w:r w:rsidRPr="00A34F5F">
        <w:rPr>
          <w:rFonts w:ascii="Arial" w:hAnsi="Arial" w:cs="Arial"/>
          <w:b/>
          <w:iCs/>
          <w:sz w:val="20"/>
          <w:szCs w:val="20"/>
          <w:u w:val="single"/>
        </w:rPr>
        <w:t>. členu</w:t>
      </w:r>
      <w:r w:rsidR="00422201">
        <w:rPr>
          <w:rFonts w:ascii="Arial" w:hAnsi="Arial" w:cs="Arial"/>
          <w:b/>
          <w:iCs/>
          <w:sz w:val="20"/>
          <w:szCs w:val="20"/>
          <w:u w:val="single"/>
        </w:rPr>
        <w:t>:</w:t>
      </w:r>
    </w:p>
    <w:p w14:paraId="309870A3"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(prehodna določba)</w:t>
      </w:r>
    </w:p>
    <w:p w14:paraId="6325E2BF" w14:textId="77777777" w:rsidR="00181DAC" w:rsidRPr="00A34F5F" w:rsidRDefault="00181DAC" w:rsidP="00181DAC">
      <w:pPr>
        <w:spacing w:after="0"/>
        <w:jc w:val="both"/>
        <w:rPr>
          <w:rFonts w:ascii="Arial" w:hAnsi="Arial" w:cs="Arial"/>
          <w:bCs/>
          <w:iCs/>
          <w:sz w:val="20"/>
          <w:szCs w:val="20"/>
        </w:rPr>
      </w:pPr>
    </w:p>
    <w:p w14:paraId="3F78A8CE" w14:textId="77777777" w:rsidR="00181DAC" w:rsidRPr="00A34F5F" w:rsidRDefault="00181DAC" w:rsidP="00181DAC">
      <w:pPr>
        <w:spacing w:after="0"/>
        <w:jc w:val="both"/>
        <w:rPr>
          <w:rFonts w:ascii="Arial" w:hAnsi="Arial" w:cs="Arial"/>
          <w:bCs/>
          <w:iCs/>
          <w:sz w:val="20"/>
          <w:szCs w:val="20"/>
        </w:rPr>
      </w:pPr>
      <w:r w:rsidRPr="00A34F5F">
        <w:rPr>
          <w:rFonts w:ascii="Arial" w:hAnsi="Arial" w:cs="Arial"/>
          <w:bCs/>
          <w:iCs/>
          <w:sz w:val="20"/>
          <w:szCs w:val="20"/>
        </w:rPr>
        <w:t>Člen navaja predpise in akte, ki jih bo treba uskladiti s predlogom zakona.</w:t>
      </w:r>
    </w:p>
    <w:p w14:paraId="12F0C480" w14:textId="3A077F91" w:rsidR="00181DAC" w:rsidRDefault="00181DAC" w:rsidP="00181DAC">
      <w:pPr>
        <w:spacing w:after="0"/>
        <w:jc w:val="both"/>
        <w:rPr>
          <w:rFonts w:ascii="Arial" w:hAnsi="Arial" w:cs="Arial"/>
          <w:bCs/>
          <w:iCs/>
          <w:sz w:val="20"/>
          <w:szCs w:val="20"/>
        </w:rPr>
      </w:pPr>
    </w:p>
    <w:p w14:paraId="4CB5AB4D" w14:textId="77777777" w:rsidR="00374DE7" w:rsidRPr="00A34F5F" w:rsidRDefault="00374DE7" w:rsidP="00181DAC">
      <w:pPr>
        <w:spacing w:after="0"/>
        <w:jc w:val="both"/>
        <w:rPr>
          <w:rFonts w:ascii="Arial" w:hAnsi="Arial" w:cs="Arial"/>
          <w:bCs/>
          <w:iCs/>
          <w:sz w:val="20"/>
          <w:szCs w:val="20"/>
        </w:rPr>
      </w:pPr>
    </w:p>
    <w:p w14:paraId="39AF17ED" w14:textId="23380125"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546FAF">
        <w:rPr>
          <w:rFonts w:ascii="Arial" w:hAnsi="Arial" w:cs="Arial"/>
          <w:b/>
          <w:iCs/>
          <w:sz w:val="20"/>
          <w:szCs w:val="20"/>
          <w:u w:val="single"/>
        </w:rPr>
        <w:t>3</w:t>
      </w:r>
      <w:r w:rsidR="007B5B3B">
        <w:rPr>
          <w:rFonts w:ascii="Arial" w:hAnsi="Arial" w:cs="Arial"/>
          <w:b/>
          <w:iCs/>
          <w:sz w:val="20"/>
          <w:szCs w:val="20"/>
          <w:u w:val="single"/>
        </w:rPr>
        <w:t>5</w:t>
      </w:r>
      <w:r w:rsidRPr="00A34F5F">
        <w:rPr>
          <w:rFonts w:ascii="Arial" w:hAnsi="Arial" w:cs="Arial"/>
          <w:b/>
          <w:iCs/>
          <w:sz w:val="20"/>
          <w:szCs w:val="20"/>
          <w:u w:val="single"/>
        </w:rPr>
        <w:t>. členu</w:t>
      </w:r>
      <w:r w:rsidR="00422201">
        <w:rPr>
          <w:rFonts w:ascii="Arial" w:hAnsi="Arial" w:cs="Arial"/>
          <w:b/>
          <w:iCs/>
          <w:sz w:val="20"/>
          <w:szCs w:val="20"/>
          <w:u w:val="single"/>
        </w:rPr>
        <w:t>:</w:t>
      </w:r>
    </w:p>
    <w:p w14:paraId="63BA0990" w14:textId="77777777" w:rsidR="00E27BC1" w:rsidRPr="00E27BC1" w:rsidRDefault="00E27BC1" w:rsidP="00E27BC1">
      <w:pPr>
        <w:spacing w:after="0"/>
        <w:jc w:val="both"/>
        <w:rPr>
          <w:rFonts w:ascii="Arial" w:hAnsi="Arial" w:cs="Arial"/>
          <w:bCs/>
          <w:iCs/>
          <w:sz w:val="20"/>
          <w:szCs w:val="20"/>
        </w:rPr>
      </w:pPr>
      <w:r w:rsidRPr="00E27BC1">
        <w:rPr>
          <w:rFonts w:ascii="Arial" w:hAnsi="Arial" w:cs="Arial"/>
          <w:bCs/>
          <w:iCs/>
          <w:sz w:val="20"/>
          <w:szCs w:val="20"/>
        </w:rPr>
        <w:t>(prehodna določba)</w:t>
      </w:r>
    </w:p>
    <w:p w14:paraId="730DC4AF" w14:textId="77777777" w:rsidR="00E27BC1" w:rsidRPr="00E27BC1" w:rsidRDefault="00E27BC1" w:rsidP="00E27BC1">
      <w:pPr>
        <w:spacing w:after="0"/>
        <w:jc w:val="both"/>
        <w:rPr>
          <w:rFonts w:ascii="Arial" w:hAnsi="Arial" w:cs="Arial"/>
          <w:bCs/>
          <w:iCs/>
          <w:sz w:val="20"/>
          <w:szCs w:val="20"/>
        </w:rPr>
      </w:pPr>
    </w:p>
    <w:p w14:paraId="723F5293" w14:textId="6ADDF590" w:rsidR="00E27BC1" w:rsidRDefault="00E27BC1" w:rsidP="00E27BC1">
      <w:pPr>
        <w:spacing w:after="0"/>
        <w:jc w:val="both"/>
        <w:rPr>
          <w:rFonts w:ascii="Arial" w:hAnsi="Arial" w:cs="Arial"/>
          <w:bCs/>
          <w:iCs/>
          <w:sz w:val="20"/>
          <w:szCs w:val="20"/>
        </w:rPr>
      </w:pPr>
      <w:r w:rsidRPr="00E27BC1">
        <w:rPr>
          <w:rFonts w:ascii="Arial" w:hAnsi="Arial" w:cs="Arial"/>
          <w:bCs/>
          <w:iCs/>
          <w:sz w:val="20"/>
          <w:szCs w:val="20"/>
        </w:rPr>
        <w:t>Z uveljavitvijo spremenjenega 10. člena ZVis bo status članic univerz treba ustrezno urediti v sodnem registru</w:t>
      </w:r>
      <w:r w:rsidR="00E246C9">
        <w:rPr>
          <w:rFonts w:ascii="Arial" w:hAnsi="Arial" w:cs="Arial"/>
          <w:bCs/>
          <w:iCs/>
          <w:sz w:val="20"/>
          <w:szCs w:val="20"/>
        </w:rPr>
        <w:t xml:space="preserve"> in sicer jih vpisati v sodni register, </w:t>
      </w:r>
      <w:r w:rsidR="00E246C9" w:rsidRPr="00E246C9">
        <w:rPr>
          <w:rFonts w:ascii="Arial" w:hAnsi="Arial" w:cs="Arial"/>
          <w:bCs/>
          <w:iCs/>
          <w:sz w:val="20"/>
          <w:szCs w:val="20"/>
        </w:rPr>
        <w:t>upoštevajoč 3. točko drugega odstavka 3. člena Zakona o sodnem registru (Uradni list RS, št. 54/07 – uradno prečiščeno besedilo, 65/08, 49/09, 82/13 – ZGD-1H, 17/15, 54/17 in 16/19 – ZNP-1) kot del univerze</w:t>
      </w:r>
      <w:r w:rsidR="00E246C9">
        <w:rPr>
          <w:rFonts w:ascii="Arial" w:hAnsi="Arial" w:cs="Arial"/>
          <w:bCs/>
          <w:iCs/>
          <w:sz w:val="20"/>
          <w:szCs w:val="20"/>
        </w:rPr>
        <w:t>, in torej ne več kot zavod</w:t>
      </w:r>
      <w:r w:rsidRPr="00E27BC1">
        <w:rPr>
          <w:rFonts w:ascii="Arial" w:hAnsi="Arial" w:cs="Arial"/>
          <w:bCs/>
          <w:iCs/>
          <w:sz w:val="20"/>
          <w:szCs w:val="20"/>
        </w:rPr>
        <w:t>.</w:t>
      </w:r>
      <w:r w:rsidR="00E246C9">
        <w:rPr>
          <w:rFonts w:ascii="Arial" w:hAnsi="Arial" w:cs="Arial"/>
          <w:bCs/>
          <w:iCs/>
          <w:sz w:val="20"/>
          <w:szCs w:val="20"/>
        </w:rPr>
        <w:t xml:space="preserve"> </w:t>
      </w:r>
      <w:r w:rsidRPr="00E27BC1">
        <w:rPr>
          <w:rFonts w:ascii="Arial" w:hAnsi="Arial" w:cs="Arial"/>
          <w:bCs/>
          <w:iCs/>
          <w:sz w:val="20"/>
          <w:szCs w:val="20"/>
        </w:rPr>
        <w:t xml:space="preserve"> </w:t>
      </w:r>
    </w:p>
    <w:p w14:paraId="763CF663" w14:textId="77777777" w:rsidR="00A63B5E" w:rsidRPr="00E27BC1" w:rsidRDefault="00A63B5E" w:rsidP="00E27BC1">
      <w:pPr>
        <w:spacing w:after="0"/>
        <w:jc w:val="both"/>
        <w:rPr>
          <w:rFonts w:ascii="Arial" w:hAnsi="Arial" w:cs="Arial"/>
          <w:bCs/>
          <w:iCs/>
          <w:sz w:val="20"/>
          <w:szCs w:val="20"/>
        </w:rPr>
      </w:pPr>
    </w:p>
    <w:p w14:paraId="177FAD6E" w14:textId="024FCBEA" w:rsidR="00E27BC1" w:rsidRDefault="00E27BC1" w:rsidP="00E27BC1">
      <w:pPr>
        <w:spacing w:after="0"/>
        <w:jc w:val="both"/>
        <w:rPr>
          <w:rFonts w:ascii="Arial" w:hAnsi="Arial" w:cs="Arial"/>
          <w:bCs/>
          <w:iCs/>
          <w:sz w:val="20"/>
          <w:szCs w:val="20"/>
        </w:rPr>
      </w:pPr>
      <w:r w:rsidRPr="00E27BC1">
        <w:rPr>
          <w:rFonts w:ascii="Arial" w:hAnsi="Arial" w:cs="Arial"/>
          <w:bCs/>
          <w:iCs/>
          <w:sz w:val="20"/>
          <w:szCs w:val="20"/>
        </w:rPr>
        <w:t>Upoštevajoč prej navedeno bodo tudi ustanovitelji morali uskladiti akte o ustanovitvi univerz.</w:t>
      </w:r>
    </w:p>
    <w:p w14:paraId="47FD33D4" w14:textId="707989B4" w:rsidR="00012EB4" w:rsidRDefault="00181DAC" w:rsidP="00181DAC">
      <w:pPr>
        <w:spacing w:after="0"/>
        <w:jc w:val="both"/>
        <w:rPr>
          <w:rFonts w:ascii="Arial" w:hAnsi="Arial" w:cs="Arial"/>
          <w:sz w:val="20"/>
          <w:szCs w:val="20"/>
        </w:rPr>
      </w:pPr>
      <w:r w:rsidRPr="00A34F5F">
        <w:rPr>
          <w:rFonts w:ascii="Arial" w:hAnsi="Arial" w:cs="Arial"/>
          <w:sz w:val="20"/>
          <w:szCs w:val="20"/>
        </w:rPr>
        <w:t xml:space="preserve"> </w:t>
      </w:r>
    </w:p>
    <w:p w14:paraId="01A4AB57" w14:textId="77777777" w:rsidR="00374DE7" w:rsidRPr="00A34F5F" w:rsidRDefault="00374DE7" w:rsidP="00181DAC">
      <w:pPr>
        <w:spacing w:after="0"/>
        <w:jc w:val="both"/>
        <w:rPr>
          <w:rFonts w:ascii="Arial" w:hAnsi="Arial" w:cs="Arial"/>
          <w:b/>
          <w:iCs/>
          <w:sz w:val="20"/>
          <w:szCs w:val="20"/>
          <w:u w:val="single"/>
        </w:rPr>
      </w:pPr>
    </w:p>
    <w:p w14:paraId="1CE5B105" w14:textId="3105B6E7" w:rsidR="00181DAC" w:rsidRPr="00A34F5F" w:rsidRDefault="00181DAC" w:rsidP="00181DAC">
      <w:pPr>
        <w:spacing w:after="0"/>
        <w:jc w:val="both"/>
        <w:rPr>
          <w:rFonts w:ascii="Arial" w:hAnsi="Arial" w:cs="Arial"/>
          <w:b/>
          <w:iCs/>
          <w:sz w:val="20"/>
          <w:szCs w:val="20"/>
          <w:u w:val="single"/>
        </w:rPr>
      </w:pPr>
      <w:r w:rsidRPr="00A34F5F">
        <w:rPr>
          <w:rFonts w:ascii="Arial" w:hAnsi="Arial" w:cs="Arial"/>
          <w:b/>
          <w:iCs/>
          <w:sz w:val="20"/>
          <w:szCs w:val="20"/>
          <w:u w:val="single"/>
        </w:rPr>
        <w:t xml:space="preserve">K </w:t>
      </w:r>
      <w:r w:rsidR="00546FAF">
        <w:rPr>
          <w:rFonts w:ascii="Arial" w:hAnsi="Arial" w:cs="Arial"/>
          <w:b/>
          <w:iCs/>
          <w:sz w:val="20"/>
          <w:szCs w:val="20"/>
          <w:u w:val="single"/>
        </w:rPr>
        <w:t>3</w:t>
      </w:r>
      <w:r w:rsidR="007B5B3B">
        <w:rPr>
          <w:rFonts w:ascii="Arial" w:hAnsi="Arial" w:cs="Arial"/>
          <w:b/>
          <w:iCs/>
          <w:sz w:val="20"/>
          <w:szCs w:val="20"/>
          <w:u w:val="single"/>
        </w:rPr>
        <w:t>6</w:t>
      </w:r>
      <w:r w:rsidRPr="00A34F5F">
        <w:rPr>
          <w:rFonts w:ascii="Arial" w:hAnsi="Arial" w:cs="Arial"/>
          <w:b/>
          <w:iCs/>
          <w:sz w:val="20"/>
          <w:szCs w:val="20"/>
          <w:u w:val="single"/>
        </w:rPr>
        <w:t>. členu</w:t>
      </w:r>
      <w:r w:rsidR="00422201">
        <w:rPr>
          <w:rFonts w:ascii="Arial" w:hAnsi="Arial" w:cs="Arial"/>
          <w:b/>
          <w:iCs/>
          <w:sz w:val="20"/>
          <w:szCs w:val="20"/>
          <w:u w:val="single"/>
        </w:rPr>
        <w:t>:</w:t>
      </w:r>
    </w:p>
    <w:p w14:paraId="282B1350" w14:textId="3063A044" w:rsidR="00E27BC1" w:rsidRPr="00E27BC1" w:rsidRDefault="00E27BC1" w:rsidP="00E27BC1">
      <w:pPr>
        <w:spacing w:after="0"/>
        <w:jc w:val="both"/>
        <w:rPr>
          <w:rFonts w:ascii="Arial" w:hAnsi="Arial" w:cs="Arial"/>
          <w:sz w:val="20"/>
          <w:szCs w:val="20"/>
        </w:rPr>
      </w:pPr>
      <w:r>
        <w:rPr>
          <w:rFonts w:ascii="Arial" w:hAnsi="Arial" w:cs="Arial"/>
          <w:sz w:val="20"/>
          <w:szCs w:val="20"/>
        </w:rPr>
        <w:t>(</w:t>
      </w:r>
      <w:r w:rsidRPr="00E27BC1">
        <w:rPr>
          <w:rFonts w:ascii="Arial" w:hAnsi="Arial" w:cs="Arial"/>
          <w:sz w:val="20"/>
          <w:szCs w:val="20"/>
        </w:rPr>
        <w:t>končna določba)</w:t>
      </w:r>
    </w:p>
    <w:p w14:paraId="1790BBE2" w14:textId="77777777" w:rsidR="00E27BC1" w:rsidRPr="00E27BC1" w:rsidRDefault="00E27BC1" w:rsidP="00E27BC1">
      <w:pPr>
        <w:spacing w:after="0"/>
        <w:jc w:val="both"/>
        <w:rPr>
          <w:rFonts w:ascii="Arial" w:hAnsi="Arial" w:cs="Arial"/>
          <w:sz w:val="20"/>
          <w:szCs w:val="20"/>
        </w:rPr>
      </w:pPr>
    </w:p>
    <w:p w14:paraId="1173CE33" w14:textId="19EB1C4C" w:rsidR="00B60679" w:rsidRPr="00A34F5F" w:rsidRDefault="00E27BC1" w:rsidP="00B630D4">
      <w:pPr>
        <w:spacing w:after="0"/>
        <w:jc w:val="both"/>
        <w:rPr>
          <w:rFonts w:ascii="Arial" w:hAnsi="Arial" w:cs="Arial"/>
          <w:sz w:val="20"/>
          <w:szCs w:val="20"/>
        </w:rPr>
      </w:pPr>
      <w:r w:rsidRPr="00E27BC1">
        <w:rPr>
          <w:rFonts w:ascii="Arial" w:hAnsi="Arial" w:cs="Arial"/>
          <w:sz w:val="20"/>
          <w:szCs w:val="20"/>
        </w:rPr>
        <w:t xml:space="preserve">Člen določa začetek učinkovanja spremenjenih določb 77. člena ZVis. </w:t>
      </w:r>
    </w:p>
    <w:p w14:paraId="1A65B623" w14:textId="77777777" w:rsidR="00E27BC1" w:rsidRDefault="00E27BC1" w:rsidP="2781BC35">
      <w:pPr>
        <w:spacing w:after="0"/>
        <w:jc w:val="both"/>
        <w:rPr>
          <w:rFonts w:ascii="Arial" w:hAnsi="Arial" w:cs="Arial"/>
          <w:b/>
          <w:bCs/>
          <w:sz w:val="20"/>
          <w:szCs w:val="20"/>
          <w:u w:val="single"/>
        </w:rPr>
      </w:pPr>
    </w:p>
    <w:p w14:paraId="1FAB7FE3" w14:textId="77777777" w:rsidR="00E27BC1" w:rsidRDefault="00E27BC1" w:rsidP="2781BC35">
      <w:pPr>
        <w:spacing w:after="0"/>
        <w:jc w:val="both"/>
        <w:rPr>
          <w:rFonts w:ascii="Arial" w:hAnsi="Arial" w:cs="Arial"/>
          <w:b/>
          <w:bCs/>
          <w:sz w:val="20"/>
          <w:szCs w:val="20"/>
          <w:u w:val="single"/>
        </w:rPr>
      </w:pPr>
    </w:p>
    <w:p w14:paraId="4CEF0554" w14:textId="779EF03F" w:rsidR="61948F7A" w:rsidRPr="00A34F5F" w:rsidRDefault="61948F7A" w:rsidP="2781BC35">
      <w:pPr>
        <w:spacing w:after="0"/>
        <w:jc w:val="both"/>
        <w:rPr>
          <w:rFonts w:ascii="Arial" w:hAnsi="Arial" w:cs="Arial"/>
          <w:b/>
          <w:bCs/>
          <w:sz w:val="20"/>
          <w:szCs w:val="20"/>
          <w:u w:val="single"/>
        </w:rPr>
      </w:pPr>
      <w:r w:rsidRPr="00A34F5F">
        <w:rPr>
          <w:rFonts w:ascii="Arial" w:hAnsi="Arial" w:cs="Arial"/>
          <w:b/>
          <w:bCs/>
          <w:sz w:val="20"/>
          <w:szCs w:val="20"/>
          <w:u w:val="single"/>
        </w:rPr>
        <w:lastRenderedPageBreak/>
        <w:t xml:space="preserve">K </w:t>
      </w:r>
      <w:r w:rsidR="00546FAF">
        <w:rPr>
          <w:rFonts w:ascii="Arial" w:hAnsi="Arial" w:cs="Arial"/>
          <w:b/>
          <w:bCs/>
          <w:sz w:val="20"/>
          <w:szCs w:val="20"/>
          <w:u w:val="single"/>
        </w:rPr>
        <w:t>3</w:t>
      </w:r>
      <w:r w:rsidR="007B5B3B">
        <w:rPr>
          <w:rFonts w:ascii="Arial" w:hAnsi="Arial" w:cs="Arial"/>
          <w:b/>
          <w:bCs/>
          <w:sz w:val="20"/>
          <w:szCs w:val="20"/>
          <w:u w:val="single"/>
        </w:rPr>
        <w:t>7</w:t>
      </w:r>
      <w:r w:rsidRPr="00A34F5F">
        <w:rPr>
          <w:rFonts w:ascii="Arial" w:hAnsi="Arial" w:cs="Arial"/>
          <w:b/>
          <w:bCs/>
          <w:sz w:val="20"/>
          <w:szCs w:val="20"/>
          <w:u w:val="single"/>
        </w:rPr>
        <w:t>. členu</w:t>
      </w:r>
      <w:r w:rsidR="00422201">
        <w:rPr>
          <w:rFonts w:ascii="Arial" w:hAnsi="Arial" w:cs="Arial"/>
          <w:b/>
          <w:bCs/>
          <w:sz w:val="20"/>
          <w:szCs w:val="20"/>
          <w:u w:val="single"/>
        </w:rPr>
        <w:t>:</w:t>
      </w:r>
    </w:p>
    <w:p w14:paraId="3261D221" w14:textId="03318B76" w:rsidR="61948F7A" w:rsidRPr="00A34F5F" w:rsidRDefault="61948F7A" w:rsidP="2781BC35">
      <w:pPr>
        <w:spacing w:after="0"/>
        <w:jc w:val="both"/>
        <w:rPr>
          <w:rFonts w:ascii="Arial" w:hAnsi="Arial" w:cs="Arial"/>
          <w:b/>
          <w:bCs/>
          <w:sz w:val="20"/>
          <w:szCs w:val="20"/>
          <w:u w:val="single"/>
        </w:rPr>
      </w:pPr>
      <w:r w:rsidRPr="00A34F5F">
        <w:rPr>
          <w:rFonts w:ascii="Arial" w:hAnsi="Arial" w:cs="Arial"/>
          <w:sz w:val="20"/>
          <w:szCs w:val="20"/>
        </w:rPr>
        <w:t>(končna določba)</w:t>
      </w:r>
    </w:p>
    <w:p w14:paraId="55963075" w14:textId="1153BEB2" w:rsidR="2781BC35" w:rsidRPr="00A34F5F" w:rsidRDefault="2781BC35" w:rsidP="2781BC35">
      <w:pPr>
        <w:spacing w:after="0"/>
        <w:jc w:val="both"/>
        <w:rPr>
          <w:rFonts w:ascii="Arial" w:hAnsi="Arial" w:cs="Arial"/>
          <w:sz w:val="20"/>
          <w:szCs w:val="20"/>
        </w:rPr>
      </w:pPr>
    </w:p>
    <w:p w14:paraId="088050C5" w14:textId="1065BD7D" w:rsidR="00181DAC" w:rsidRPr="00A34F5F" w:rsidRDefault="00181DAC" w:rsidP="007E2334">
      <w:pPr>
        <w:spacing w:after="0"/>
        <w:jc w:val="both"/>
        <w:rPr>
          <w:rFonts w:ascii="Arial" w:hAnsi="Arial" w:cs="Arial"/>
          <w:b/>
          <w:iCs/>
          <w:sz w:val="20"/>
          <w:szCs w:val="20"/>
          <w:u w:val="single"/>
        </w:rPr>
      </w:pPr>
      <w:r w:rsidRPr="00A34F5F">
        <w:rPr>
          <w:rFonts w:ascii="Arial" w:hAnsi="Arial" w:cs="Arial"/>
          <w:bCs/>
          <w:iCs/>
          <w:sz w:val="20"/>
          <w:szCs w:val="20"/>
        </w:rPr>
        <w:t>Člen določa začetek veljavnosti predloga zakona.</w:t>
      </w:r>
      <w:r w:rsidRPr="00A34F5F">
        <w:rPr>
          <w:rFonts w:ascii="Arial" w:hAnsi="Arial" w:cs="Arial"/>
          <w:b/>
          <w:iCs/>
          <w:sz w:val="20"/>
          <w:szCs w:val="20"/>
          <w:u w:val="single"/>
        </w:rPr>
        <w:br w:type="page"/>
      </w:r>
    </w:p>
    <w:p w14:paraId="64488B12" w14:textId="17F0B5EF" w:rsidR="00EF212F" w:rsidRPr="00A34F5F" w:rsidRDefault="00EF212F" w:rsidP="00466634">
      <w:pPr>
        <w:spacing w:after="0"/>
        <w:jc w:val="both"/>
        <w:rPr>
          <w:rFonts w:ascii="Arial" w:hAnsi="Arial" w:cs="Arial"/>
          <w:b/>
          <w:iCs/>
          <w:sz w:val="20"/>
          <w:szCs w:val="20"/>
          <w:u w:val="single"/>
        </w:rPr>
      </w:pPr>
      <w:r w:rsidRPr="00A34F5F">
        <w:rPr>
          <w:rFonts w:ascii="Arial" w:hAnsi="Arial" w:cs="Arial"/>
          <w:b/>
          <w:iCs/>
          <w:sz w:val="20"/>
          <w:szCs w:val="20"/>
          <w:u w:val="single"/>
        </w:rPr>
        <w:lastRenderedPageBreak/>
        <w:t>IV. BESEDILO ČLENOV, KI SE SPREMINJAJO</w:t>
      </w:r>
    </w:p>
    <w:p w14:paraId="4E0C2D52" w14:textId="65B0EDAE" w:rsidR="00EF212F" w:rsidRDefault="00EF212F" w:rsidP="00466634">
      <w:pPr>
        <w:spacing w:after="0"/>
        <w:jc w:val="both"/>
        <w:rPr>
          <w:rFonts w:ascii="Arial" w:hAnsi="Arial" w:cs="Arial"/>
          <w:b/>
          <w:iCs/>
          <w:sz w:val="20"/>
          <w:szCs w:val="20"/>
          <w:u w:val="single"/>
        </w:rPr>
      </w:pPr>
    </w:p>
    <w:p w14:paraId="7956A373" w14:textId="77777777" w:rsidR="00826445" w:rsidRPr="001918FB" w:rsidRDefault="00826445" w:rsidP="001918FB">
      <w:pPr>
        <w:pStyle w:val="len"/>
        <w:shd w:val="clear" w:color="auto" w:fill="FFFFFF"/>
        <w:spacing w:before="0" w:beforeAutospacing="0" w:after="0" w:afterAutospacing="0"/>
        <w:jc w:val="center"/>
        <w:rPr>
          <w:rFonts w:ascii="Arial" w:hAnsi="Arial" w:cs="Arial"/>
          <w:color w:val="000000"/>
          <w:sz w:val="20"/>
          <w:szCs w:val="20"/>
        </w:rPr>
      </w:pPr>
      <w:r w:rsidRPr="001918FB">
        <w:rPr>
          <w:rFonts w:ascii="Arial" w:hAnsi="Arial" w:cs="Arial"/>
          <w:color w:val="000000"/>
          <w:sz w:val="20"/>
          <w:szCs w:val="20"/>
          <w:lang w:val="x-none"/>
        </w:rPr>
        <w:t>1. člen</w:t>
      </w:r>
    </w:p>
    <w:p w14:paraId="0BC95F21" w14:textId="77777777" w:rsidR="00826445" w:rsidRPr="001918FB" w:rsidRDefault="00826445" w:rsidP="00826445">
      <w:pPr>
        <w:pStyle w:val="lennaslov"/>
        <w:shd w:val="clear" w:color="auto" w:fill="FFFFFF"/>
        <w:spacing w:before="0" w:beforeAutospacing="0" w:after="0" w:afterAutospacing="0"/>
        <w:jc w:val="center"/>
        <w:rPr>
          <w:rFonts w:ascii="Arial" w:hAnsi="Arial" w:cs="Arial"/>
          <w:color w:val="000000"/>
          <w:sz w:val="20"/>
          <w:szCs w:val="20"/>
        </w:rPr>
      </w:pPr>
      <w:r w:rsidRPr="001918FB">
        <w:rPr>
          <w:rFonts w:ascii="Arial" w:hAnsi="Arial" w:cs="Arial"/>
          <w:color w:val="000000"/>
          <w:sz w:val="20"/>
          <w:szCs w:val="20"/>
          <w:lang w:val="x-none"/>
        </w:rPr>
        <w:t>(vsebina zakona)</w:t>
      </w:r>
    </w:p>
    <w:p w14:paraId="19F9A424" w14:textId="77777777" w:rsidR="00826445" w:rsidRDefault="00826445" w:rsidP="00826445">
      <w:pPr>
        <w:pStyle w:val="odstavek0"/>
        <w:shd w:val="clear" w:color="auto" w:fill="FFFFFF"/>
        <w:spacing w:before="0" w:beforeAutospacing="0" w:after="0" w:afterAutospacing="0"/>
        <w:ind w:firstLine="1021"/>
        <w:jc w:val="both"/>
        <w:rPr>
          <w:rFonts w:ascii="Arial" w:hAnsi="Arial" w:cs="Arial"/>
          <w:color w:val="000000"/>
          <w:sz w:val="20"/>
          <w:szCs w:val="20"/>
          <w:lang w:val="x-none"/>
        </w:rPr>
      </w:pPr>
    </w:p>
    <w:p w14:paraId="38932E24" w14:textId="26AABE0C" w:rsidR="00826445" w:rsidRPr="001918FB" w:rsidRDefault="00826445" w:rsidP="001918FB">
      <w:pPr>
        <w:pStyle w:val="odstavek0"/>
        <w:shd w:val="clear" w:color="auto" w:fill="FFFFFF"/>
        <w:spacing w:before="0" w:beforeAutospacing="0" w:after="0" w:afterAutospacing="0"/>
        <w:jc w:val="both"/>
        <w:rPr>
          <w:rFonts w:ascii="Arial" w:hAnsi="Arial" w:cs="Arial"/>
          <w:color w:val="000000"/>
          <w:sz w:val="20"/>
          <w:szCs w:val="20"/>
        </w:rPr>
      </w:pPr>
      <w:r w:rsidRPr="001918FB">
        <w:rPr>
          <w:rFonts w:ascii="Arial" w:hAnsi="Arial" w:cs="Arial"/>
          <w:color w:val="000000"/>
          <w:sz w:val="20"/>
          <w:szCs w:val="20"/>
          <w:lang w:val="x-none"/>
        </w:rPr>
        <w:t>Ta zakon ureja statusna vprašanja visokošolskih zavodov, pogoje za opravljanje visokošolske dejavnosti, opredeljuje javno službo v visokem šolstvu in ureja način njenega financiranja.</w:t>
      </w:r>
    </w:p>
    <w:p w14:paraId="215ACDF7" w14:textId="631D3638" w:rsidR="00826445" w:rsidRDefault="00826445" w:rsidP="001918FB">
      <w:pPr>
        <w:pStyle w:val="odstavek0"/>
        <w:jc w:val="both"/>
        <w:rPr>
          <w:rFonts w:ascii="Arial" w:hAnsi="Arial" w:cs="Arial"/>
          <w:color w:val="000000"/>
          <w:sz w:val="20"/>
          <w:szCs w:val="20"/>
        </w:rPr>
      </w:pPr>
      <w:r w:rsidRPr="001918FB">
        <w:rPr>
          <w:rFonts w:ascii="Arial" w:hAnsi="Arial" w:cs="Arial"/>
          <w:color w:val="000000"/>
          <w:sz w:val="20"/>
          <w:szCs w:val="20"/>
          <w:lang w:val="x-none"/>
        </w:rPr>
        <w:t>S tem zakonom se urejajo tudi statusna vprašanja knjižnic in inštitutov ter drugih zavodov, katerih dejavnost je potrebna za uresničevanje visokošolske dejavnosti, če so ustanovljeni v okviru univerz (v nadaljnjem besedilu: drugi zavodi - članice univerz), in študentskih domov.</w:t>
      </w:r>
    </w:p>
    <w:p w14:paraId="4FCCEE13" w14:textId="69168E37" w:rsidR="00F106E6" w:rsidRPr="00A34F5F" w:rsidRDefault="00F106E6" w:rsidP="00F106E6">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7. člen</w:t>
      </w:r>
    </w:p>
    <w:p w14:paraId="03D63901" w14:textId="77777777" w:rsidR="00F106E6" w:rsidRPr="00A34F5F" w:rsidRDefault="00F106E6" w:rsidP="00F106E6">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(izobraževanje pod enakimi pogoji)</w:t>
      </w:r>
    </w:p>
    <w:p w14:paraId="4C5596A2" w14:textId="77777777" w:rsidR="00F106E6" w:rsidRPr="00A34F5F" w:rsidRDefault="00F106E6" w:rsidP="00F106E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Državljani Republike Slovenije imajo pravico do izobraževanja na visokošolskih zavodih v Republiki Sloveniji pod enakimi pogoji.</w:t>
      </w:r>
    </w:p>
    <w:p w14:paraId="0A809255" w14:textId="77777777" w:rsidR="00F106E6" w:rsidRPr="00A34F5F" w:rsidRDefault="00F106E6" w:rsidP="00F106E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Slovenci brez slovenskega državljanstva se lahko na visokošolskih zavodih v Republiki Sloveniji izobražujejo pod enakimi pogoji kot državljani Republike Slovenije.</w:t>
      </w:r>
    </w:p>
    <w:p w14:paraId="017A7351" w14:textId="77777777" w:rsidR="00F106E6" w:rsidRPr="00A34F5F" w:rsidRDefault="00F106E6" w:rsidP="00F106E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Slovenci brez slovenskega državljanstva po tem zakonu so potomci oseb slovenske narodnosti do tretjega kolena v ravni vrsti.</w:t>
      </w:r>
    </w:p>
    <w:p w14:paraId="51A692E3" w14:textId="77777777" w:rsidR="00F106E6" w:rsidRPr="00A34F5F" w:rsidRDefault="00F106E6" w:rsidP="00F106E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Državljani članic Evropske unije imajo pravico do izobraževanja na visokošolskih zavodih v Republiki Sloveniji pod enakimi pogoji kot državljani Republike Slovenije</w:t>
      </w:r>
    </w:p>
    <w:p w14:paraId="7E5DEB99" w14:textId="77777777" w:rsidR="00F106E6" w:rsidRPr="00A34F5F" w:rsidRDefault="00F106E6" w:rsidP="00F106E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Tuji državljani se, pod pogojem, da se uporablja načelo vzajemnosti, lahko izobražujejo na visokošolskih zavodih v Republiki Sloveniji pod enakimi pogoji kot državljani Republike Slovenije.</w:t>
      </w:r>
    </w:p>
    <w:p w14:paraId="74244FC7" w14:textId="77777777" w:rsidR="00F106E6" w:rsidRPr="00A34F5F" w:rsidRDefault="00F106E6" w:rsidP="00F106E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Visokošolski zavodi zagotavljajo enako obravnavo ne glede na narodnost, raso ali etnično poreklo, nacionalno in socialno poreklo, spol, zdravstveno stanje, invalidnost, vero ali prepričanje, starost, spolno usmerjenost, družinsko stanje, premoženjsko stanje ali drugo osebno okoliščino.</w:t>
      </w:r>
    </w:p>
    <w:p w14:paraId="30158798" w14:textId="77777777" w:rsidR="00F106E6" w:rsidRPr="00A34F5F" w:rsidRDefault="00F106E6" w:rsidP="00F106E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Podrobnejše pogoje v zvezi s številom prostih vpisnih mest, plačilom šolnine, bivanjem v študentskih domovih ter drugimi pravicami in dolžnostmi študentov v skladu s tem zakonom za izobraževanje oseb iz drugega in četrtega odstavka tega člena in za tujce določi minister, pristojen za visoko šolstvo. S statutom javnega visokošolskega zavoda se za Slovence brez slovenskega državljanstva lahko določijo ugodnejši pogoji za vpis.</w:t>
      </w:r>
    </w:p>
    <w:p w14:paraId="4F9B1F73" w14:textId="31BE9BA1" w:rsidR="00181DAC" w:rsidRPr="00A34F5F" w:rsidRDefault="00181DAC" w:rsidP="00466634">
      <w:pPr>
        <w:spacing w:after="0"/>
        <w:jc w:val="both"/>
        <w:rPr>
          <w:rFonts w:ascii="Arial" w:hAnsi="Arial" w:cs="Arial"/>
          <w:b/>
          <w:iCs/>
          <w:sz w:val="20"/>
          <w:szCs w:val="20"/>
          <w:u w:val="single"/>
        </w:rPr>
      </w:pPr>
    </w:p>
    <w:p w14:paraId="168F7C21" w14:textId="77777777" w:rsidR="00E7375D" w:rsidRDefault="00E7375D" w:rsidP="001918FB">
      <w:pPr>
        <w:spacing w:after="0"/>
        <w:jc w:val="center"/>
        <w:rPr>
          <w:rFonts w:ascii="Arial" w:hAnsi="Arial" w:cs="Arial"/>
          <w:bCs/>
          <w:iCs/>
          <w:sz w:val="20"/>
          <w:szCs w:val="20"/>
        </w:rPr>
      </w:pPr>
    </w:p>
    <w:p w14:paraId="78652BF4" w14:textId="5DC98210" w:rsidR="00F106E6" w:rsidRPr="001918FB" w:rsidRDefault="00E7375D" w:rsidP="001918FB">
      <w:pPr>
        <w:spacing w:after="0"/>
        <w:jc w:val="center"/>
        <w:rPr>
          <w:rFonts w:ascii="Arial" w:hAnsi="Arial" w:cs="Arial"/>
          <w:bCs/>
          <w:iCs/>
          <w:sz w:val="20"/>
          <w:szCs w:val="20"/>
        </w:rPr>
      </w:pPr>
      <w:r w:rsidRPr="00E7375D">
        <w:rPr>
          <w:rFonts w:ascii="Arial" w:hAnsi="Arial" w:cs="Arial"/>
          <w:bCs/>
          <w:iCs/>
          <w:sz w:val="20"/>
          <w:szCs w:val="20"/>
        </w:rPr>
        <w:t>II. STATUSNA OPREDELITEV VISOKOŠOLSKIH ZAVODOV, DRUGIH ZAVODOV – ČLANIC UNIVERZ IN ŠTUDENTSKIH DOMOV</w:t>
      </w:r>
    </w:p>
    <w:p w14:paraId="36F80263" w14:textId="77777777" w:rsidR="00E7375D" w:rsidRDefault="00E7375D" w:rsidP="001918FB">
      <w:pPr>
        <w:spacing w:after="0"/>
        <w:jc w:val="center"/>
        <w:rPr>
          <w:rFonts w:ascii="Arial" w:hAnsi="Arial" w:cs="Arial"/>
          <w:bCs/>
          <w:iCs/>
          <w:sz w:val="20"/>
          <w:szCs w:val="20"/>
        </w:rPr>
      </w:pPr>
    </w:p>
    <w:p w14:paraId="50849437" w14:textId="77777777" w:rsidR="00E7375D" w:rsidRDefault="00E7375D" w:rsidP="001918FB">
      <w:pPr>
        <w:spacing w:after="0"/>
        <w:jc w:val="center"/>
        <w:rPr>
          <w:rFonts w:ascii="Arial" w:hAnsi="Arial" w:cs="Arial"/>
          <w:bCs/>
          <w:iCs/>
          <w:sz w:val="20"/>
          <w:szCs w:val="20"/>
        </w:rPr>
      </w:pPr>
    </w:p>
    <w:p w14:paraId="3E627175" w14:textId="63806A8D" w:rsidR="007B6117" w:rsidRPr="001918FB" w:rsidRDefault="007B6117" w:rsidP="001918FB">
      <w:pPr>
        <w:spacing w:after="0"/>
        <w:jc w:val="center"/>
        <w:rPr>
          <w:rFonts w:ascii="Arial" w:hAnsi="Arial" w:cs="Arial"/>
          <w:bCs/>
          <w:iCs/>
          <w:sz w:val="20"/>
          <w:szCs w:val="20"/>
        </w:rPr>
      </w:pPr>
      <w:r w:rsidRPr="001918FB">
        <w:rPr>
          <w:rFonts w:ascii="Arial" w:hAnsi="Arial" w:cs="Arial"/>
          <w:bCs/>
          <w:iCs/>
          <w:sz w:val="20"/>
          <w:szCs w:val="20"/>
        </w:rPr>
        <w:t>9. člen</w:t>
      </w:r>
    </w:p>
    <w:p w14:paraId="61A771BD" w14:textId="77777777" w:rsidR="007B6117" w:rsidRPr="001918FB" w:rsidRDefault="007B6117" w:rsidP="001918FB">
      <w:pPr>
        <w:spacing w:after="0"/>
        <w:jc w:val="center"/>
        <w:rPr>
          <w:rFonts w:ascii="Arial" w:hAnsi="Arial" w:cs="Arial"/>
          <w:bCs/>
          <w:iCs/>
          <w:sz w:val="20"/>
          <w:szCs w:val="20"/>
        </w:rPr>
      </w:pPr>
      <w:r w:rsidRPr="001918FB">
        <w:rPr>
          <w:rFonts w:ascii="Arial" w:hAnsi="Arial" w:cs="Arial"/>
          <w:bCs/>
          <w:iCs/>
          <w:sz w:val="20"/>
          <w:szCs w:val="20"/>
        </w:rPr>
        <w:t>(ustanovitev zavoda)</w:t>
      </w:r>
    </w:p>
    <w:p w14:paraId="6FC35080" w14:textId="77777777" w:rsidR="007B6117" w:rsidRPr="001918FB" w:rsidRDefault="007B6117" w:rsidP="007B6117">
      <w:pPr>
        <w:spacing w:after="0"/>
        <w:jc w:val="both"/>
        <w:rPr>
          <w:rFonts w:ascii="Arial" w:hAnsi="Arial" w:cs="Arial"/>
          <w:bCs/>
          <w:iCs/>
          <w:sz w:val="20"/>
          <w:szCs w:val="20"/>
        </w:rPr>
      </w:pPr>
    </w:p>
    <w:p w14:paraId="32F42D78" w14:textId="77777777" w:rsidR="007B6117" w:rsidRPr="001918FB" w:rsidRDefault="007B6117" w:rsidP="007B6117">
      <w:pPr>
        <w:spacing w:after="0"/>
        <w:jc w:val="both"/>
        <w:rPr>
          <w:rFonts w:ascii="Arial" w:hAnsi="Arial" w:cs="Arial"/>
          <w:bCs/>
          <w:iCs/>
          <w:sz w:val="20"/>
          <w:szCs w:val="20"/>
        </w:rPr>
      </w:pPr>
      <w:r w:rsidRPr="001918FB">
        <w:rPr>
          <w:rFonts w:ascii="Arial" w:hAnsi="Arial" w:cs="Arial"/>
          <w:bCs/>
          <w:iCs/>
          <w:sz w:val="20"/>
          <w:szCs w:val="20"/>
        </w:rPr>
        <w:t>Visokošolski zavod oziroma drugi zavod - članico univerze in študentski dom lahko ustanovijo domače in tuje fizične in pravne osebe.</w:t>
      </w:r>
    </w:p>
    <w:p w14:paraId="5C812EE2" w14:textId="77777777" w:rsidR="007B6117" w:rsidRPr="001918FB" w:rsidRDefault="007B6117" w:rsidP="007B6117">
      <w:pPr>
        <w:spacing w:after="0"/>
        <w:jc w:val="both"/>
        <w:rPr>
          <w:rFonts w:ascii="Arial" w:hAnsi="Arial" w:cs="Arial"/>
          <w:bCs/>
          <w:iCs/>
          <w:sz w:val="20"/>
          <w:szCs w:val="20"/>
        </w:rPr>
      </w:pPr>
    </w:p>
    <w:p w14:paraId="2257FED7" w14:textId="62F06938" w:rsidR="00F106E6" w:rsidRPr="001918FB" w:rsidRDefault="007B6117" w:rsidP="007B6117">
      <w:pPr>
        <w:spacing w:after="0"/>
        <w:jc w:val="both"/>
        <w:rPr>
          <w:rFonts w:ascii="Arial" w:hAnsi="Arial" w:cs="Arial"/>
          <w:bCs/>
          <w:iCs/>
          <w:sz w:val="20"/>
          <w:szCs w:val="20"/>
        </w:rPr>
      </w:pPr>
      <w:r w:rsidRPr="001918FB">
        <w:rPr>
          <w:rFonts w:ascii="Arial" w:hAnsi="Arial" w:cs="Arial"/>
          <w:bCs/>
          <w:iCs/>
          <w:sz w:val="20"/>
          <w:szCs w:val="20"/>
        </w:rPr>
        <w:t>Za opravljanje javne službe v visokem šolstvu Republika Slovenija ustanavlja javne visokošolske zavode oziroma druge javne zavode - članice univerze in študentske domove.</w:t>
      </w:r>
    </w:p>
    <w:p w14:paraId="1649036A" w14:textId="77777777" w:rsidR="00F106E6" w:rsidRDefault="00F106E6" w:rsidP="00466634">
      <w:pPr>
        <w:spacing w:after="0"/>
        <w:jc w:val="both"/>
        <w:rPr>
          <w:rFonts w:ascii="Arial" w:hAnsi="Arial" w:cs="Arial"/>
          <w:b/>
          <w:iCs/>
          <w:sz w:val="20"/>
          <w:szCs w:val="20"/>
          <w:u w:val="single"/>
        </w:rPr>
      </w:pPr>
    </w:p>
    <w:p w14:paraId="5308325B" w14:textId="77777777" w:rsidR="007B6117" w:rsidRPr="00A34F5F" w:rsidRDefault="007B6117" w:rsidP="00466634">
      <w:pPr>
        <w:spacing w:after="0"/>
        <w:jc w:val="both"/>
        <w:rPr>
          <w:rFonts w:ascii="Arial" w:hAnsi="Arial" w:cs="Arial"/>
          <w:b/>
          <w:iCs/>
          <w:sz w:val="20"/>
          <w:szCs w:val="20"/>
          <w:u w:val="single"/>
        </w:rPr>
      </w:pPr>
    </w:p>
    <w:p w14:paraId="44337F53" w14:textId="77777777" w:rsidR="00EF212F" w:rsidRPr="00A34F5F" w:rsidRDefault="00EF212F" w:rsidP="00EF212F">
      <w:pPr>
        <w:spacing w:after="0"/>
        <w:jc w:val="center"/>
        <w:rPr>
          <w:rFonts w:ascii="Arial" w:hAnsi="Arial" w:cs="Arial"/>
          <w:iCs/>
          <w:sz w:val="20"/>
          <w:szCs w:val="20"/>
        </w:rPr>
      </w:pPr>
      <w:r w:rsidRPr="00A34F5F">
        <w:rPr>
          <w:rFonts w:ascii="Arial" w:hAnsi="Arial" w:cs="Arial"/>
          <w:iCs/>
          <w:sz w:val="20"/>
          <w:szCs w:val="20"/>
        </w:rPr>
        <w:t>10. člen</w:t>
      </w:r>
    </w:p>
    <w:p w14:paraId="06A87982" w14:textId="77777777" w:rsidR="00EF212F" w:rsidRPr="00A34F5F" w:rsidRDefault="00EF212F" w:rsidP="00EF212F">
      <w:pPr>
        <w:spacing w:after="0"/>
        <w:jc w:val="center"/>
        <w:rPr>
          <w:rFonts w:ascii="Arial" w:hAnsi="Arial" w:cs="Arial"/>
          <w:iCs/>
          <w:sz w:val="20"/>
          <w:szCs w:val="20"/>
        </w:rPr>
      </w:pPr>
      <w:r w:rsidRPr="00A34F5F">
        <w:rPr>
          <w:rFonts w:ascii="Arial" w:hAnsi="Arial" w:cs="Arial"/>
          <w:iCs/>
          <w:sz w:val="20"/>
          <w:szCs w:val="20"/>
        </w:rPr>
        <w:t>(pravna subjektiviteta univerze in članic)</w:t>
      </w:r>
    </w:p>
    <w:p w14:paraId="084A285A" w14:textId="77777777" w:rsidR="00EF212F" w:rsidRPr="00A34F5F" w:rsidRDefault="00EF212F" w:rsidP="00EF212F">
      <w:pPr>
        <w:spacing w:after="0"/>
        <w:jc w:val="center"/>
        <w:rPr>
          <w:rFonts w:ascii="Arial" w:hAnsi="Arial" w:cs="Arial"/>
          <w:iCs/>
          <w:sz w:val="20"/>
          <w:szCs w:val="20"/>
        </w:rPr>
      </w:pPr>
    </w:p>
    <w:p w14:paraId="1FFABA0C" w14:textId="77777777" w:rsidR="00EF212F" w:rsidRPr="00A34F5F" w:rsidRDefault="00EF212F" w:rsidP="00EF212F">
      <w:pPr>
        <w:spacing w:after="0"/>
        <w:jc w:val="both"/>
        <w:rPr>
          <w:rFonts w:ascii="Arial" w:hAnsi="Arial" w:cs="Arial"/>
          <w:iCs/>
          <w:sz w:val="20"/>
          <w:szCs w:val="20"/>
        </w:rPr>
      </w:pPr>
      <w:r w:rsidRPr="00A34F5F">
        <w:rPr>
          <w:rFonts w:ascii="Arial" w:hAnsi="Arial" w:cs="Arial"/>
          <w:iCs/>
          <w:sz w:val="20"/>
          <w:szCs w:val="20"/>
        </w:rPr>
        <w:t>Univerza je pravna oseba. V okviru univerze se ustanovijo fakultete in umetniške akademije, lahko pa tudi visoke strokovne šole in drugi zavodi - članice univerze (v nadaljnjem besedilu: članice univerze).</w:t>
      </w:r>
    </w:p>
    <w:p w14:paraId="70C01E6C" w14:textId="77777777" w:rsidR="00EF212F" w:rsidRPr="00A34F5F" w:rsidRDefault="00EF212F" w:rsidP="00EF212F">
      <w:pPr>
        <w:spacing w:after="0"/>
        <w:jc w:val="both"/>
        <w:rPr>
          <w:rFonts w:ascii="Arial" w:hAnsi="Arial" w:cs="Arial"/>
          <w:iCs/>
          <w:sz w:val="20"/>
          <w:szCs w:val="20"/>
        </w:rPr>
      </w:pPr>
    </w:p>
    <w:p w14:paraId="155BFAB1" w14:textId="77777777" w:rsidR="00EF212F" w:rsidRPr="00A34F5F" w:rsidRDefault="00EF212F" w:rsidP="00EF212F">
      <w:pPr>
        <w:spacing w:after="0"/>
        <w:jc w:val="both"/>
        <w:rPr>
          <w:rFonts w:ascii="Arial" w:hAnsi="Arial" w:cs="Arial"/>
          <w:iCs/>
          <w:sz w:val="20"/>
          <w:szCs w:val="20"/>
        </w:rPr>
      </w:pPr>
      <w:r w:rsidRPr="00A34F5F">
        <w:rPr>
          <w:rFonts w:ascii="Arial" w:hAnsi="Arial" w:cs="Arial"/>
          <w:iCs/>
          <w:sz w:val="20"/>
          <w:szCs w:val="20"/>
        </w:rPr>
        <w:t>Članice univerze imajo pravice in obveznosti, določene s tem zakonom, aktom o ustanovitvi univerze in statutom univerze.</w:t>
      </w:r>
    </w:p>
    <w:p w14:paraId="04AD09AF" w14:textId="77777777" w:rsidR="00EF212F" w:rsidRPr="00A34F5F" w:rsidRDefault="00EF212F" w:rsidP="00EF212F">
      <w:pPr>
        <w:spacing w:after="0"/>
        <w:jc w:val="both"/>
        <w:rPr>
          <w:rFonts w:ascii="Arial" w:hAnsi="Arial" w:cs="Arial"/>
          <w:iCs/>
          <w:sz w:val="20"/>
          <w:szCs w:val="20"/>
        </w:rPr>
      </w:pPr>
    </w:p>
    <w:p w14:paraId="7D592695" w14:textId="77777777" w:rsidR="00EF212F" w:rsidRPr="00A34F5F" w:rsidRDefault="00EF212F" w:rsidP="00EF212F">
      <w:pPr>
        <w:spacing w:after="0"/>
        <w:jc w:val="both"/>
        <w:rPr>
          <w:rFonts w:ascii="Arial" w:hAnsi="Arial" w:cs="Arial"/>
          <w:iCs/>
          <w:sz w:val="20"/>
          <w:szCs w:val="20"/>
        </w:rPr>
      </w:pPr>
      <w:r w:rsidRPr="00A34F5F">
        <w:rPr>
          <w:rFonts w:ascii="Arial" w:hAnsi="Arial" w:cs="Arial"/>
          <w:iCs/>
          <w:sz w:val="20"/>
          <w:szCs w:val="20"/>
        </w:rPr>
        <w:t>Članice univerze pri izvajanju nacionalnega programa visokega šolstva, za katerega zagotavlja sredstva Republika Slovenija, nastopajo v pravnem prometu s pooblastili, ki jih določa akt o ustanovitvi univerze in statut, v imenu in za račun univerze.</w:t>
      </w:r>
    </w:p>
    <w:p w14:paraId="602A222E" w14:textId="77777777" w:rsidR="00EF212F" w:rsidRPr="00A34F5F" w:rsidRDefault="00EF212F" w:rsidP="00EF212F">
      <w:pPr>
        <w:spacing w:after="0"/>
        <w:jc w:val="both"/>
        <w:rPr>
          <w:rFonts w:ascii="Arial" w:hAnsi="Arial" w:cs="Arial"/>
          <w:iCs/>
          <w:sz w:val="20"/>
          <w:szCs w:val="20"/>
        </w:rPr>
      </w:pPr>
    </w:p>
    <w:p w14:paraId="4B6E28E2" w14:textId="77777777" w:rsidR="00EF212F" w:rsidRPr="00A34F5F" w:rsidRDefault="00EF212F" w:rsidP="00EF212F">
      <w:pPr>
        <w:spacing w:after="0"/>
        <w:jc w:val="both"/>
        <w:rPr>
          <w:rFonts w:ascii="Arial" w:hAnsi="Arial" w:cs="Arial"/>
          <w:iCs/>
          <w:sz w:val="20"/>
          <w:szCs w:val="20"/>
        </w:rPr>
      </w:pPr>
      <w:r w:rsidRPr="00A34F5F">
        <w:rPr>
          <w:rFonts w:ascii="Arial" w:hAnsi="Arial" w:cs="Arial"/>
          <w:iCs/>
          <w:sz w:val="20"/>
          <w:szCs w:val="20"/>
        </w:rPr>
        <w:t>V drugih primerih članice univerze nastopajo v pravnem prometu v svojem imenu in za svoj račun v skladu z aktom o ustanovitvi in statutom univerze.</w:t>
      </w:r>
    </w:p>
    <w:p w14:paraId="5C234EB3" w14:textId="77777777" w:rsidR="00EF212F" w:rsidRPr="00A34F5F" w:rsidRDefault="00EF212F" w:rsidP="00EF212F">
      <w:pPr>
        <w:spacing w:after="0"/>
        <w:jc w:val="both"/>
        <w:rPr>
          <w:rFonts w:ascii="Arial" w:hAnsi="Arial" w:cs="Arial"/>
          <w:iCs/>
          <w:sz w:val="20"/>
          <w:szCs w:val="20"/>
        </w:rPr>
      </w:pPr>
    </w:p>
    <w:p w14:paraId="518F18BF" w14:textId="77777777" w:rsidR="00EF212F" w:rsidRPr="00A34F5F" w:rsidRDefault="00EF212F" w:rsidP="00EF212F">
      <w:pPr>
        <w:spacing w:after="0"/>
        <w:jc w:val="both"/>
        <w:rPr>
          <w:rFonts w:ascii="Arial" w:hAnsi="Arial" w:cs="Arial"/>
          <w:iCs/>
          <w:sz w:val="20"/>
          <w:szCs w:val="20"/>
        </w:rPr>
      </w:pPr>
      <w:r w:rsidRPr="00A34F5F">
        <w:rPr>
          <w:rFonts w:ascii="Arial" w:hAnsi="Arial" w:cs="Arial"/>
          <w:iCs/>
          <w:sz w:val="20"/>
          <w:szCs w:val="20"/>
        </w:rPr>
        <w:t>Članica univerze ima lahko žiro račun.</w:t>
      </w:r>
    </w:p>
    <w:p w14:paraId="303B3538" w14:textId="77777777" w:rsidR="00EF212F" w:rsidRPr="00A34F5F" w:rsidRDefault="00EF212F" w:rsidP="00466634">
      <w:pPr>
        <w:spacing w:after="0"/>
        <w:jc w:val="both"/>
        <w:rPr>
          <w:rFonts w:ascii="Arial" w:hAnsi="Arial" w:cs="Arial"/>
          <w:b/>
          <w:iCs/>
          <w:sz w:val="20"/>
          <w:szCs w:val="20"/>
          <w:u w:val="single"/>
        </w:rPr>
      </w:pPr>
    </w:p>
    <w:p w14:paraId="7DB55EEB" w14:textId="2AC50371" w:rsidR="007B6117" w:rsidRPr="007B6117" w:rsidRDefault="007B6117" w:rsidP="001918FB">
      <w:pPr>
        <w:shd w:val="clear" w:color="auto" w:fill="FFFFFF"/>
        <w:spacing w:after="0" w:line="240" w:lineRule="auto"/>
        <w:jc w:val="center"/>
        <w:rPr>
          <w:rFonts w:ascii="Arial" w:eastAsia="Times New Roman" w:hAnsi="Arial" w:cs="Arial"/>
          <w:bCs/>
          <w:sz w:val="20"/>
          <w:szCs w:val="20"/>
          <w:lang w:eastAsia="sl-SI"/>
        </w:rPr>
      </w:pPr>
      <w:r w:rsidRPr="007B6117">
        <w:rPr>
          <w:rFonts w:ascii="Arial" w:eastAsia="Times New Roman" w:hAnsi="Arial" w:cs="Arial"/>
          <w:bCs/>
          <w:sz w:val="20"/>
          <w:szCs w:val="20"/>
          <w:lang w:eastAsia="sl-SI"/>
        </w:rPr>
        <w:t>15. člen</w:t>
      </w:r>
    </w:p>
    <w:p w14:paraId="5F476607" w14:textId="2CF734B4" w:rsidR="007B6117" w:rsidRPr="007B6117" w:rsidRDefault="007B6117" w:rsidP="001918FB">
      <w:pPr>
        <w:shd w:val="clear" w:color="auto" w:fill="FFFFFF"/>
        <w:spacing w:after="0" w:line="240" w:lineRule="auto"/>
        <w:jc w:val="center"/>
        <w:rPr>
          <w:rFonts w:ascii="Arial" w:eastAsia="Times New Roman" w:hAnsi="Arial" w:cs="Arial"/>
          <w:bCs/>
          <w:sz w:val="20"/>
          <w:szCs w:val="20"/>
          <w:lang w:eastAsia="sl-SI"/>
        </w:rPr>
      </w:pPr>
      <w:r w:rsidRPr="007B6117">
        <w:rPr>
          <w:rFonts w:ascii="Arial" w:eastAsia="Times New Roman" w:hAnsi="Arial" w:cs="Arial"/>
          <w:bCs/>
          <w:sz w:val="20"/>
          <w:szCs w:val="20"/>
          <w:lang w:eastAsia="sl-SI"/>
        </w:rPr>
        <w:t>(sprejem ustanovitvenega akta javnega visokošolskega zavoda)</w:t>
      </w:r>
    </w:p>
    <w:p w14:paraId="4E69AA51" w14:textId="77777777" w:rsidR="007B6117" w:rsidRDefault="007B6117" w:rsidP="007B6117">
      <w:pPr>
        <w:shd w:val="clear" w:color="auto" w:fill="FFFFFF"/>
        <w:spacing w:after="0" w:line="240" w:lineRule="auto"/>
        <w:jc w:val="both"/>
        <w:rPr>
          <w:rFonts w:ascii="Arial" w:eastAsia="Times New Roman" w:hAnsi="Arial" w:cs="Arial"/>
          <w:bCs/>
          <w:sz w:val="20"/>
          <w:szCs w:val="20"/>
          <w:lang w:eastAsia="sl-SI"/>
        </w:rPr>
      </w:pPr>
    </w:p>
    <w:p w14:paraId="4C9EDE8D" w14:textId="3CB078A5" w:rsidR="007B6117" w:rsidRDefault="007B6117" w:rsidP="001918FB">
      <w:pPr>
        <w:shd w:val="clear" w:color="auto" w:fill="FFFFFF"/>
        <w:spacing w:after="0" w:line="240" w:lineRule="auto"/>
        <w:jc w:val="both"/>
        <w:rPr>
          <w:rFonts w:ascii="Arial" w:eastAsia="Times New Roman" w:hAnsi="Arial" w:cs="Arial"/>
          <w:bCs/>
          <w:sz w:val="20"/>
          <w:szCs w:val="20"/>
          <w:lang w:eastAsia="sl-SI"/>
        </w:rPr>
      </w:pPr>
      <w:r w:rsidRPr="007B6117">
        <w:rPr>
          <w:rFonts w:ascii="Arial" w:eastAsia="Times New Roman" w:hAnsi="Arial" w:cs="Arial"/>
          <w:bCs/>
          <w:sz w:val="20"/>
          <w:szCs w:val="20"/>
          <w:lang w:eastAsia="sl-SI"/>
        </w:rPr>
        <w:t>Akt o ustanovitvi javnega visokošolskega zavoda in drugega zavoda - članice univerze sprejme Državni zbor Republike Slovenije.</w:t>
      </w:r>
    </w:p>
    <w:p w14:paraId="6907D2E4" w14:textId="77777777" w:rsidR="00826445" w:rsidRDefault="00826445" w:rsidP="00EF212F">
      <w:pPr>
        <w:shd w:val="clear" w:color="auto" w:fill="FFFFFF"/>
        <w:spacing w:before="480" w:after="0" w:line="240" w:lineRule="auto"/>
        <w:jc w:val="center"/>
        <w:rPr>
          <w:rFonts w:ascii="Arial" w:eastAsia="Times New Roman" w:hAnsi="Arial" w:cs="Arial"/>
          <w:bCs/>
          <w:sz w:val="20"/>
          <w:szCs w:val="20"/>
          <w:lang w:eastAsia="sl-SI"/>
        </w:rPr>
      </w:pPr>
    </w:p>
    <w:p w14:paraId="4BAF4D8F" w14:textId="4E5FCEB4" w:rsidR="00B35A72" w:rsidRPr="00B35A72" w:rsidRDefault="00B35A72" w:rsidP="001918FB">
      <w:pPr>
        <w:shd w:val="clear" w:color="auto" w:fill="FFFFFF"/>
        <w:spacing w:after="0" w:line="240" w:lineRule="auto"/>
        <w:jc w:val="center"/>
        <w:rPr>
          <w:rFonts w:ascii="Arial" w:eastAsia="Times New Roman" w:hAnsi="Arial" w:cs="Arial"/>
          <w:bCs/>
          <w:sz w:val="20"/>
          <w:szCs w:val="20"/>
          <w:lang w:eastAsia="sl-SI"/>
        </w:rPr>
      </w:pPr>
      <w:r w:rsidRPr="00B35A72">
        <w:rPr>
          <w:rFonts w:ascii="Arial" w:eastAsia="Times New Roman" w:hAnsi="Arial" w:cs="Arial"/>
          <w:bCs/>
          <w:sz w:val="20"/>
          <w:szCs w:val="20"/>
          <w:lang w:eastAsia="sl-SI"/>
        </w:rPr>
        <w:t>20. člen</w:t>
      </w:r>
    </w:p>
    <w:p w14:paraId="1F3F3720" w14:textId="77777777" w:rsidR="00B35A72" w:rsidRPr="00B35A72" w:rsidRDefault="00B35A72" w:rsidP="001918FB">
      <w:pPr>
        <w:shd w:val="clear" w:color="auto" w:fill="FFFFFF"/>
        <w:spacing w:after="0" w:line="240" w:lineRule="auto"/>
        <w:jc w:val="center"/>
        <w:rPr>
          <w:rFonts w:ascii="Arial" w:eastAsia="Times New Roman" w:hAnsi="Arial" w:cs="Arial"/>
          <w:bCs/>
          <w:sz w:val="20"/>
          <w:szCs w:val="20"/>
          <w:lang w:eastAsia="sl-SI"/>
        </w:rPr>
      </w:pPr>
      <w:r w:rsidRPr="00B35A72">
        <w:rPr>
          <w:rFonts w:ascii="Arial" w:eastAsia="Times New Roman" w:hAnsi="Arial" w:cs="Arial"/>
          <w:bCs/>
          <w:sz w:val="20"/>
          <w:szCs w:val="20"/>
          <w:lang w:eastAsia="sl-SI"/>
        </w:rPr>
        <w:t>(organi)</w:t>
      </w:r>
    </w:p>
    <w:p w14:paraId="573287BD" w14:textId="77777777" w:rsidR="00B35A72" w:rsidRPr="00B35A72" w:rsidRDefault="00B35A72" w:rsidP="001918FB">
      <w:pPr>
        <w:shd w:val="clear" w:color="auto" w:fill="FFFFFF"/>
        <w:spacing w:after="0" w:line="240" w:lineRule="auto"/>
        <w:jc w:val="center"/>
        <w:rPr>
          <w:rFonts w:ascii="Arial" w:eastAsia="Times New Roman" w:hAnsi="Arial" w:cs="Arial"/>
          <w:bCs/>
          <w:sz w:val="20"/>
          <w:szCs w:val="20"/>
          <w:lang w:eastAsia="sl-SI"/>
        </w:rPr>
      </w:pPr>
    </w:p>
    <w:p w14:paraId="488E3194"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r w:rsidRPr="00B35A72">
        <w:rPr>
          <w:rFonts w:ascii="Arial" w:eastAsia="Times New Roman" w:hAnsi="Arial" w:cs="Arial"/>
          <w:bCs/>
          <w:sz w:val="20"/>
          <w:szCs w:val="20"/>
          <w:lang w:eastAsia="sl-SI"/>
        </w:rPr>
        <w:t>Organi univerze so: rektor, senat, upravni odbor in študentski svet.</w:t>
      </w:r>
    </w:p>
    <w:p w14:paraId="1210E564"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p>
    <w:p w14:paraId="2D3CF303"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r w:rsidRPr="00B35A72">
        <w:rPr>
          <w:rFonts w:ascii="Arial" w:eastAsia="Times New Roman" w:hAnsi="Arial" w:cs="Arial"/>
          <w:bCs/>
          <w:sz w:val="20"/>
          <w:szCs w:val="20"/>
          <w:lang w:eastAsia="sl-SI"/>
        </w:rPr>
        <w:t>Organi članice univerze so: dekan, senat, akademski zbor in študentski svet.</w:t>
      </w:r>
    </w:p>
    <w:p w14:paraId="16439116"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p>
    <w:p w14:paraId="3921A80C"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r w:rsidRPr="00B35A72">
        <w:rPr>
          <w:rFonts w:ascii="Arial" w:eastAsia="Times New Roman" w:hAnsi="Arial" w:cs="Arial"/>
          <w:bCs/>
          <w:sz w:val="20"/>
          <w:szCs w:val="20"/>
          <w:lang w:eastAsia="sl-SI"/>
        </w:rPr>
        <w:t>Organ drugega zavoda - članice univerze je direktor, lahko pa tudi strokovni svet.</w:t>
      </w:r>
    </w:p>
    <w:p w14:paraId="5B38B0E5"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p>
    <w:p w14:paraId="28E7278C"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r w:rsidRPr="00B35A72">
        <w:rPr>
          <w:rFonts w:ascii="Arial" w:eastAsia="Times New Roman" w:hAnsi="Arial" w:cs="Arial"/>
          <w:bCs/>
          <w:sz w:val="20"/>
          <w:szCs w:val="20"/>
          <w:lang w:eastAsia="sl-SI"/>
        </w:rPr>
        <w:t>Organi visokošolskega zavoda, ki ni članica univerze, so: senat, akademski zbor, upravni odbor, študentski svet in dekan.</w:t>
      </w:r>
    </w:p>
    <w:p w14:paraId="46E4DDFB" w14:textId="77777777" w:rsidR="00B35A72" w:rsidRPr="00B35A72" w:rsidRDefault="00B35A72" w:rsidP="001918FB">
      <w:pPr>
        <w:shd w:val="clear" w:color="auto" w:fill="FFFFFF"/>
        <w:spacing w:after="0" w:line="240" w:lineRule="auto"/>
        <w:jc w:val="both"/>
        <w:rPr>
          <w:rFonts w:ascii="Arial" w:eastAsia="Times New Roman" w:hAnsi="Arial" w:cs="Arial"/>
          <w:bCs/>
          <w:sz w:val="20"/>
          <w:szCs w:val="20"/>
          <w:lang w:eastAsia="sl-SI"/>
        </w:rPr>
      </w:pPr>
    </w:p>
    <w:p w14:paraId="7D3C7A4E" w14:textId="16F10CA0" w:rsidR="00826445" w:rsidRDefault="00B35A72" w:rsidP="00B35A72">
      <w:pPr>
        <w:shd w:val="clear" w:color="auto" w:fill="FFFFFF"/>
        <w:spacing w:after="0" w:line="240" w:lineRule="auto"/>
        <w:jc w:val="both"/>
        <w:rPr>
          <w:rFonts w:ascii="Arial" w:eastAsia="Times New Roman" w:hAnsi="Arial" w:cs="Arial"/>
          <w:bCs/>
          <w:sz w:val="20"/>
          <w:szCs w:val="20"/>
          <w:lang w:eastAsia="sl-SI"/>
        </w:rPr>
      </w:pPr>
      <w:r w:rsidRPr="00B35A72">
        <w:rPr>
          <w:rFonts w:ascii="Arial" w:eastAsia="Times New Roman" w:hAnsi="Arial" w:cs="Arial"/>
          <w:bCs/>
          <w:sz w:val="20"/>
          <w:szCs w:val="20"/>
          <w:lang w:eastAsia="sl-SI"/>
        </w:rPr>
        <w:t>Visokošolski zavod oziroma drugi zavod - članica univerze ima lahko tudi druge organe v skladu z ustanovitvenim aktom ali statutom.</w:t>
      </w:r>
    </w:p>
    <w:p w14:paraId="5828B5C2" w14:textId="77777777" w:rsidR="00ED0D7C" w:rsidRDefault="00ED0D7C" w:rsidP="00B35A72">
      <w:pPr>
        <w:shd w:val="clear" w:color="auto" w:fill="FFFFFF"/>
        <w:spacing w:after="0" w:line="240" w:lineRule="auto"/>
        <w:jc w:val="both"/>
        <w:rPr>
          <w:rFonts w:ascii="Arial" w:eastAsia="Times New Roman" w:hAnsi="Arial" w:cs="Arial"/>
          <w:bCs/>
          <w:sz w:val="20"/>
          <w:szCs w:val="20"/>
          <w:lang w:eastAsia="sl-SI"/>
        </w:rPr>
      </w:pPr>
    </w:p>
    <w:p w14:paraId="1F9CB43E" w14:textId="77777777" w:rsidR="00ED0D7C" w:rsidRDefault="00ED0D7C" w:rsidP="001918FB">
      <w:pPr>
        <w:shd w:val="clear" w:color="auto" w:fill="FFFFFF"/>
        <w:spacing w:after="0" w:line="240" w:lineRule="auto"/>
        <w:jc w:val="both"/>
        <w:rPr>
          <w:rFonts w:ascii="Arial" w:eastAsia="Times New Roman" w:hAnsi="Arial" w:cs="Arial"/>
          <w:bCs/>
          <w:sz w:val="20"/>
          <w:szCs w:val="20"/>
          <w:lang w:eastAsia="sl-SI"/>
        </w:rPr>
      </w:pPr>
    </w:p>
    <w:p w14:paraId="1CCC2FFF" w14:textId="63C2B08B" w:rsidR="00ED0D7C" w:rsidRPr="00ED0D7C" w:rsidRDefault="00ED0D7C" w:rsidP="001918FB">
      <w:pPr>
        <w:shd w:val="clear" w:color="auto" w:fill="FFFFFF"/>
        <w:spacing w:after="0" w:line="240" w:lineRule="auto"/>
        <w:jc w:val="center"/>
        <w:rPr>
          <w:rFonts w:ascii="Arial" w:eastAsia="Times New Roman" w:hAnsi="Arial" w:cs="Arial"/>
          <w:bCs/>
          <w:sz w:val="20"/>
          <w:szCs w:val="20"/>
          <w:lang w:eastAsia="sl-SI"/>
        </w:rPr>
      </w:pPr>
      <w:r w:rsidRPr="00ED0D7C">
        <w:rPr>
          <w:rFonts w:ascii="Arial" w:eastAsia="Times New Roman" w:hAnsi="Arial" w:cs="Arial"/>
          <w:bCs/>
          <w:sz w:val="20"/>
          <w:szCs w:val="20"/>
          <w:lang w:eastAsia="sl-SI"/>
        </w:rPr>
        <w:t>21. člen</w:t>
      </w:r>
    </w:p>
    <w:p w14:paraId="605A122A" w14:textId="77777777" w:rsidR="00ED0D7C" w:rsidRPr="00ED0D7C" w:rsidRDefault="00ED0D7C" w:rsidP="001918FB">
      <w:pPr>
        <w:shd w:val="clear" w:color="auto" w:fill="FFFFFF"/>
        <w:spacing w:after="0" w:line="240" w:lineRule="auto"/>
        <w:jc w:val="center"/>
        <w:rPr>
          <w:rFonts w:ascii="Arial" w:eastAsia="Times New Roman" w:hAnsi="Arial" w:cs="Arial"/>
          <w:bCs/>
          <w:sz w:val="20"/>
          <w:szCs w:val="20"/>
          <w:lang w:eastAsia="sl-SI"/>
        </w:rPr>
      </w:pPr>
      <w:r w:rsidRPr="00ED0D7C">
        <w:rPr>
          <w:rFonts w:ascii="Arial" w:eastAsia="Times New Roman" w:hAnsi="Arial" w:cs="Arial"/>
          <w:bCs/>
          <w:sz w:val="20"/>
          <w:szCs w:val="20"/>
          <w:lang w:eastAsia="sl-SI"/>
        </w:rPr>
        <w:t>(senat)</w:t>
      </w:r>
    </w:p>
    <w:p w14:paraId="7A77CEDD" w14:textId="77777777" w:rsidR="00ED0D7C" w:rsidRPr="00ED0D7C" w:rsidRDefault="00ED0D7C" w:rsidP="001918FB">
      <w:pPr>
        <w:shd w:val="clear" w:color="auto" w:fill="FFFFFF"/>
        <w:spacing w:after="0" w:line="240" w:lineRule="auto"/>
        <w:jc w:val="center"/>
        <w:rPr>
          <w:rFonts w:ascii="Arial" w:eastAsia="Times New Roman" w:hAnsi="Arial" w:cs="Arial"/>
          <w:bCs/>
          <w:sz w:val="20"/>
          <w:szCs w:val="20"/>
          <w:lang w:eastAsia="sl-SI"/>
        </w:rPr>
      </w:pPr>
    </w:p>
    <w:p w14:paraId="6147ECEB"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r w:rsidRPr="00ED0D7C">
        <w:rPr>
          <w:rFonts w:ascii="Arial" w:eastAsia="Times New Roman" w:hAnsi="Arial" w:cs="Arial"/>
          <w:bCs/>
          <w:sz w:val="20"/>
          <w:szCs w:val="20"/>
          <w:lang w:eastAsia="sl-SI"/>
        </w:rPr>
        <w:t>Senat je strokovni organ visokošolskega zavoda.</w:t>
      </w:r>
    </w:p>
    <w:p w14:paraId="1F58DE4C"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p>
    <w:p w14:paraId="2F54C4CE"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r w:rsidRPr="00ED0D7C">
        <w:rPr>
          <w:rFonts w:ascii="Arial" w:eastAsia="Times New Roman" w:hAnsi="Arial" w:cs="Arial"/>
          <w:bCs/>
          <w:sz w:val="20"/>
          <w:szCs w:val="20"/>
          <w:lang w:eastAsia="sl-SI"/>
        </w:rPr>
        <w:t>Senat univerze izvolijo senati članic univerze tako, da so enakopravno zastopane vse znanstvene in umetniške discipline ter strokovna področja.</w:t>
      </w:r>
    </w:p>
    <w:p w14:paraId="620ED957"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p>
    <w:p w14:paraId="6EB4DBE2"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r w:rsidRPr="00ED0D7C">
        <w:rPr>
          <w:rFonts w:ascii="Arial" w:eastAsia="Times New Roman" w:hAnsi="Arial" w:cs="Arial"/>
          <w:bCs/>
          <w:sz w:val="20"/>
          <w:szCs w:val="20"/>
          <w:lang w:eastAsia="sl-SI"/>
        </w:rPr>
        <w:t>Senat fakultete, umetniške akademije oziroma visoke strokovne šole sestavljajo visokošolski učitelji, če tako določa statut, pa tudi znanstveni delavci. Sestavljen mora biti tako, da so v njem enakopravno zastopane vse znanstvene in umetniške discipline ter strokovna področja visokošolskega zavoda. Število članov senata se določi s statutom.</w:t>
      </w:r>
    </w:p>
    <w:p w14:paraId="2B6461EB"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p>
    <w:p w14:paraId="450D2EBE"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r w:rsidRPr="00ED0D7C">
        <w:rPr>
          <w:rFonts w:ascii="Arial" w:eastAsia="Times New Roman" w:hAnsi="Arial" w:cs="Arial"/>
          <w:bCs/>
          <w:sz w:val="20"/>
          <w:szCs w:val="20"/>
          <w:lang w:eastAsia="sl-SI"/>
        </w:rPr>
        <w:t>Po svoji funkciji je član senata univerze rektor, član senata članice univerze oziroma samostojnega visokošolskega zavoda pa dekan.</w:t>
      </w:r>
    </w:p>
    <w:p w14:paraId="25C6F59C"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p>
    <w:p w14:paraId="5CC91931"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r w:rsidRPr="00ED0D7C">
        <w:rPr>
          <w:rFonts w:ascii="Arial" w:eastAsia="Times New Roman" w:hAnsi="Arial" w:cs="Arial"/>
          <w:bCs/>
          <w:sz w:val="20"/>
          <w:szCs w:val="20"/>
          <w:lang w:eastAsia="sl-SI"/>
        </w:rPr>
        <w:t>Po svoji funkciji so člani senata univerze tudi predstavniki študentskega sveta univerze, člani senata fakultete, umetniške akademije oziroma visoke strokovne šole pa tudi predstavniki študentskega sveta teh visokošolskih zavodov. Študenti imajo v senatu najmanj petino članov.</w:t>
      </w:r>
    </w:p>
    <w:p w14:paraId="29D85D7F" w14:textId="77777777" w:rsidR="00ED0D7C" w:rsidRPr="00ED0D7C" w:rsidRDefault="00ED0D7C" w:rsidP="001918FB">
      <w:pPr>
        <w:shd w:val="clear" w:color="auto" w:fill="FFFFFF"/>
        <w:spacing w:after="0" w:line="240" w:lineRule="auto"/>
        <w:jc w:val="both"/>
        <w:rPr>
          <w:rFonts w:ascii="Arial" w:eastAsia="Times New Roman" w:hAnsi="Arial" w:cs="Arial"/>
          <w:bCs/>
          <w:sz w:val="20"/>
          <w:szCs w:val="20"/>
          <w:lang w:eastAsia="sl-SI"/>
        </w:rPr>
      </w:pPr>
    </w:p>
    <w:p w14:paraId="4E5E82C0" w14:textId="0CCE506C" w:rsidR="00ED0D7C" w:rsidRDefault="00ED0D7C" w:rsidP="007D3C3A">
      <w:pPr>
        <w:shd w:val="clear" w:color="auto" w:fill="FFFFFF"/>
        <w:spacing w:after="0" w:line="240" w:lineRule="auto"/>
        <w:jc w:val="both"/>
        <w:rPr>
          <w:rFonts w:ascii="Arial" w:eastAsia="Times New Roman" w:hAnsi="Arial" w:cs="Arial"/>
          <w:bCs/>
          <w:sz w:val="20"/>
          <w:szCs w:val="20"/>
          <w:lang w:eastAsia="sl-SI"/>
        </w:rPr>
      </w:pPr>
      <w:r w:rsidRPr="00ED0D7C">
        <w:rPr>
          <w:rFonts w:ascii="Arial" w:eastAsia="Times New Roman" w:hAnsi="Arial" w:cs="Arial"/>
          <w:bCs/>
          <w:sz w:val="20"/>
          <w:szCs w:val="20"/>
          <w:lang w:eastAsia="sl-SI"/>
        </w:rPr>
        <w:t>Strokovni svet je strokovni organ drugega zavoda -članice univerze. Sestava je določena s statutom univerze v skladu z ustanovitvenim aktom.</w:t>
      </w:r>
    </w:p>
    <w:p w14:paraId="37A1DC0F" w14:textId="77777777" w:rsidR="00374DE7" w:rsidRDefault="00374DE7" w:rsidP="00EF212F">
      <w:pPr>
        <w:shd w:val="clear" w:color="auto" w:fill="FFFFFF"/>
        <w:spacing w:before="480" w:after="0" w:line="240" w:lineRule="auto"/>
        <w:jc w:val="center"/>
        <w:rPr>
          <w:rFonts w:ascii="Arial" w:eastAsia="Times New Roman" w:hAnsi="Arial" w:cs="Arial"/>
          <w:bCs/>
          <w:sz w:val="20"/>
          <w:szCs w:val="20"/>
          <w:lang w:eastAsia="sl-SI"/>
        </w:rPr>
      </w:pPr>
    </w:p>
    <w:p w14:paraId="6A757F8E" w14:textId="254DE047" w:rsidR="00EF212F" w:rsidRPr="00A34F5F" w:rsidRDefault="00EF212F" w:rsidP="00EF212F">
      <w:pPr>
        <w:shd w:val="clear" w:color="auto" w:fill="FFFFFF"/>
        <w:spacing w:before="480" w:after="0" w:line="240" w:lineRule="auto"/>
        <w:jc w:val="center"/>
        <w:rPr>
          <w:rFonts w:ascii="Arial" w:eastAsia="Times New Roman" w:hAnsi="Arial" w:cs="Arial"/>
          <w:bCs/>
          <w:sz w:val="20"/>
          <w:szCs w:val="20"/>
          <w:lang w:eastAsia="sl-SI"/>
        </w:rPr>
      </w:pPr>
      <w:r w:rsidRPr="00A34F5F">
        <w:rPr>
          <w:rFonts w:ascii="Arial" w:eastAsia="Times New Roman" w:hAnsi="Arial" w:cs="Arial"/>
          <w:bCs/>
          <w:sz w:val="20"/>
          <w:szCs w:val="20"/>
          <w:lang w:eastAsia="sl-SI"/>
        </w:rPr>
        <w:lastRenderedPageBreak/>
        <w:t>24. člen</w:t>
      </w:r>
    </w:p>
    <w:p w14:paraId="38AB5F1A" w14:textId="77777777" w:rsidR="00EF212F" w:rsidRPr="00A34F5F" w:rsidRDefault="00EF212F" w:rsidP="00EF212F">
      <w:pPr>
        <w:shd w:val="clear" w:color="auto" w:fill="FFFFFF"/>
        <w:spacing w:after="0" w:line="240" w:lineRule="auto"/>
        <w:jc w:val="center"/>
        <w:rPr>
          <w:rFonts w:ascii="Arial" w:eastAsia="Times New Roman" w:hAnsi="Arial" w:cs="Arial"/>
          <w:bCs/>
          <w:sz w:val="20"/>
          <w:szCs w:val="20"/>
          <w:lang w:eastAsia="sl-SI"/>
        </w:rPr>
      </w:pPr>
      <w:r w:rsidRPr="00A34F5F">
        <w:rPr>
          <w:rFonts w:ascii="Arial" w:eastAsia="Times New Roman" w:hAnsi="Arial" w:cs="Arial"/>
          <w:bCs/>
          <w:sz w:val="20"/>
          <w:szCs w:val="20"/>
          <w:lang w:eastAsia="sl-SI"/>
        </w:rPr>
        <w:t>(dekan oziroma direktor)</w:t>
      </w:r>
    </w:p>
    <w:p w14:paraId="216C2D3B"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Dekan oziroma direktor članice univerze ima pooblastila in odgovornosti v skladu z ustanovitvenim aktom, je strokovni vodja članice univerze in opravlja naslednje naloge:</w:t>
      </w:r>
    </w:p>
    <w:p w14:paraId="4E100088"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usklajuje izobraževalno, znanstveno-raziskovalno, umetniško in drugo delo,</w:t>
      </w:r>
    </w:p>
    <w:p w14:paraId="56F141EA"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skrbi in odgovarja za zakonitost dela,</w:t>
      </w:r>
    </w:p>
    <w:p w14:paraId="007A860E"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je pristojen za spremljanje, ugotavljanje in zagotavljanje kakovosti članice univerze, študijskih programov, znanstveno-raziskovalnega, umetniškega ter strokovnega dela in pripravo letnega poročila o kakovosti (samoevalvacija članice);</w:t>
      </w:r>
    </w:p>
    <w:p w14:paraId="7775649B"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najmanj enkrat letno poroča o delu senatu članice in rektorju,</w:t>
      </w:r>
    </w:p>
    <w:p w14:paraId="6DA17DE0"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druge naloge v skladu z zakonom, drugimi predpisi ter splošnimi akti univerze.</w:t>
      </w:r>
    </w:p>
    <w:p w14:paraId="6766F195"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Dekana na splošnih in neposrednih volitvah za dobo štirih let izvolijo tri skupine volivcev:</w:t>
      </w:r>
    </w:p>
    <w:p w14:paraId="734EE107"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visokošolski učitelji, znanstveni delavci in visokošolski sodelavci, ki imajo na univerzi sklenjeno pogodbo o zaposlitvi vsaj za polovični delovni čas, in pretežno opravljajo delo na članici,</w:t>
      </w:r>
    </w:p>
    <w:p w14:paraId="341BCC12"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študenti in</w:t>
      </w:r>
    </w:p>
    <w:p w14:paraId="29709233"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ostali delavci, ki imajo na univerzi sklenjeno pogodbo o zaposlitvi vsaj za polovični delovni čas, in pretežno opravljajo delo na članici.</w:t>
      </w:r>
    </w:p>
    <w:p w14:paraId="5EA58930"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Za skupine volivcev iz prve in tretje alinee prejšnjega odstavka se v statutu lahko določi tudi manjši obseg zaposlitve, vendar ne nižji od 25 %.</w:t>
      </w:r>
    </w:p>
    <w:p w14:paraId="0F8CEE67"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Skupine volivcev imajo različen odstotek števila glasov v skupnem obsegu števila glasov:</w:t>
      </w:r>
    </w:p>
    <w:p w14:paraId="2CA2917A"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delavci 80 % vseh glasov, od tega delavci iz tretje alinee drugega odstavka tega člena največ 25 %,</w:t>
      </w:r>
    </w:p>
    <w:p w14:paraId="73B3C7AA"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študenti 20 % vseh glasov.</w:t>
      </w:r>
    </w:p>
    <w:p w14:paraId="52FFB680"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Podrobnejši postopek volitev določi statut univerze.</w:t>
      </w:r>
    </w:p>
    <w:p w14:paraId="37091C26"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Za dekana članice univerze ali samostojnega visokošolskega zavoda je lahko izvoljen, kdor je na njem zaposlen kot visokošolski učitelj.</w:t>
      </w:r>
    </w:p>
    <w:p w14:paraId="7389BADD"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Za direktorja drugih zavodov – članic univerze je lahko imenovan, kdor ima najmanj izobrazbo, pridobljeno po študijskem programu druge stopnje v skladu s tem zakonom oziroma izobrazbo, ki ustreza ravni izobrazbe, pridobljene po študijskih programih druge stopnje. Postopek njegovega imenovanja in razrešitve se določi v statutu.</w:t>
      </w:r>
    </w:p>
    <w:p w14:paraId="05D2A10E"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Dekan visokošolskega zavoda, ki ni članica univerze, je poslovodni organ in strokovni vodja zavoda in opravlja naslednje naloge:</w:t>
      </w:r>
    </w:p>
    <w:p w14:paraId="7C7957CB"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usklajuje izobraževalno, znanstveno-raziskovalno, umetniško in drugo delo,</w:t>
      </w:r>
    </w:p>
    <w:p w14:paraId="562A1269"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skrbi in odgovarja za zakonitost dela,</w:t>
      </w:r>
    </w:p>
    <w:p w14:paraId="2711362A"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je pristojen za spremljanje, ugotavljanje in zagotavljanje kakovosti visokošolskega zavoda, študijskih programov, znanstveno-raziskovalnega, umetniškega ter strokovnega dela in pripravo letnega poročila o kakovosti (samoevalvacija visokošolskega zavoda);</w:t>
      </w:r>
    </w:p>
    <w:p w14:paraId="5A57B1F0"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najmanj enkrat letno poroča o delu senatu visokošolskega zavoda,</w:t>
      </w:r>
    </w:p>
    <w:p w14:paraId="7152255E" w14:textId="77777777" w:rsidR="00EF212F" w:rsidRPr="00A34F5F" w:rsidRDefault="00EF212F" w:rsidP="00EF212F">
      <w:pPr>
        <w:shd w:val="clear" w:color="auto" w:fill="FFFFFF"/>
        <w:spacing w:after="0" w:line="240" w:lineRule="auto"/>
        <w:ind w:left="425" w:hanging="425"/>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w:t>
      </w:r>
      <w:r w:rsidRPr="00A34F5F">
        <w:rPr>
          <w:rFonts w:ascii="Times New Roman" w:eastAsia="Times New Roman" w:hAnsi="Times New Roman" w:cs="Times New Roman"/>
          <w:sz w:val="20"/>
          <w:szCs w:val="20"/>
          <w:lang w:eastAsia="sl-SI"/>
        </w:rPr>
        <w:t>       </w:t>
      </w:r>
      <w:r w:rsidRPr="00A34F5F">
        <w:rPr>
          <w:rFonts w:ascii="Arial" w:eastAsia="Times New Roman" w:hAnsi="Arial" w:cs="Arial"/>
          <w:sz w:val="20"/>
          <w:szCs w:val="20"/>
          <w:lang w:eastAsia="sl-SI"/>
        </w:rPr>
        <w:t>druge naloge v skladu z zakonom, drugimi predpisi ter splošnimi akti visokošolskega zavoda.</w:t>
      </w:r>
    </w:p>
    <w:p w14:paraId="7770778A"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Samostojni visokošolski zavodi trajanje mandata dekana in postopek izbire dekana določijo s statutom pri čemer samostojni visokošolski zavodi, ki jih je ustanovila Republika Slovenija izvolijo dekana po postopku in na način, kot ga določajo drugi, tretji in četrti odstavek tega člena.</w:t>
      </w:r>
    </w:p>
    <w:p w14:paraId="30A6D4A8" w14:textId="77777777" w:rsidR="00EF212F" w:rsidRPr="00A34F5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Dekan članice univerze ali samostojnega visokošolskega zavoda, ki ga je ustanovila Republika Slovenija, je lahko ponovno izvoljen, vendar skupni mandat ne sme trajati več kot osem let.</w:t>
      </w:r>
    </w:p>
    <w:p w14:paraId="0B38FDB0" w14:textId="77777777" w:rsidR="00EF212F" w:rsidRDefault="00EF212F" w:rsidP="00EF212F">
      <w:pPr>
        <w:shd w:val="clear" w:color="auto" w:fill="FFFFFF"/>
        <w:spacing w:before="240" w:after="0" w:line="240" w:lineRule="auto"/>
        <w:jc w:val="both"/>
        <w:rPr>
          <w:rFonts w:ascii="Arial" w:eastAsia="Times New Roman" w:hAnsi="Arial" w:cs="Arial"/>
          <w:sz w:val="20"/>
          <w:szCs w:val="20"/>
          <w:lang w:eastAsia="sl-SI"/>
        </w:rPr>
      </w:pPr>
      <w:r w:rsidRPr="00A34F5F">
        <w:rPr>
          <w:rFonts w:ascii="Arial" w:eastAsia="Times New Roman" w:hAnsi="Arial" w:cs="Arial"/>
          <w:sz w:val="20"/>
          <w:szCs w:val="20"/>
          <w:lang w:eastAsia="sl-SI"/>
        </w:rPr>
        <w:t>S statutom univerze se določijo razlogi in postopek za razpis predčasnih volitev dekana.</w:t>
      </w:r>
    </w:p>
    <w:p w14:paraId="34AA8ECC" w14:textId="57840FBD" w:rsidR="00D45F57" w:rsidRDefault="00D45F57" w:rsidP="00D45F57">
      <w:pPr>
        <w:shd w:val="clear" w:color="auto" w:fill="FFFFFF"/>
        <w:spacing w:after="0" w:line="240" w:lineRule="auto"/>
        <w:jc w:val="both"/>
        <w:rPr>
          <w:rFonts w:ascii="Arial" w:eastAsia="Times New Roman" w:hAnsi="Arial" w:cs="Arial"/>
          <w:sz w:val="20"/>
          <w:szCs w:val="20"/>
          <w:lang w:eastAsia="sl-SI"/>
        </w:rPr>
      </w:pPr>
    </w:p>
    <w:p w14:paraId="005CB78E" w14:textId="7FFA79A8" w:rsidR="00374DE7" w:rsidRDefault="00374DE7" w:rsidP="00D45F57">
      <w:pPr>
        <w:shd w:val="clear" w:color="auto" w:fill="FFFFFF"/>
        <w:spacing w:after="0" w:line="240" w:lineRule="auto"/>
        <w:jc w:val="both"/>
        <w:rPr>
          <w:rFonts w:ascii="Arial" w:eastAsia="Times New Roman" w:hAnsi="Arial" w:cs="Arial"/>
          <w:sz w:val="20"/>
          <w:szCs w:val="20"/>
          <w:lang w:eastAsia="sl-SI"/>
        </w:rPr>
      </w:pPr>
    </w:p>
    <w:p w14:paraId="471A0F47" w14:textId="4DC8F893" w:rsidR="00374DE7" w:rsidRDefault="00374DE7" w:rsidP="00D45F57">
      <w:pPr>
        <w:shd w:val="clear" w:color="auto" w:fill="FFFFFF"/>
        <w:spacing w:after="0" w:line="240" w:lineRule="auto"/>
        <w:jc w:val="both"/>
        <w:rPr>
          <w:rFonts w:ascii="Arial" w:eastAsia="Times New Roman" w:hAnsi="Arial" w:cs="Arial"/>
          <w:sz w:val="20"/>
          <w:szCs w:val="20"/>
          <w:lang w:eastAsia="sl-SI"/>
        </w:rPr>
      </w:pPr>
    </w:p>
    <w:p w14:paraId="31F4FAD1" w14:textId="1E46EE7B" w:rsidR="00374DE7" w:rsidRDefault="00374DE7" w:rsidP="00D45F57">
      <w:pPr>
        <w:shd w:val="clear" w:color="auto" w:fill="FFFFFF"/>
        <w:spacing w:after="0" w:line="240" w:lineRule="auto"/>
        <w:jc w:val="both"/>
        <w:rPr>
          <w:rFonts w:ascii="Arial" w:eastAsia="Times New Roman" w:hAnsi="Arial" w:cs="Arial"/>
          <w:sz w:val="20"/>
          <w:szCs w:val="20"/>
          <w:lang w:eastAsia="sl-SI"/>
        </w:rPr>
      </w:pPr>
    </w:p>
    <w:p w14:paraId="2237B442" w14:textId="4E0B1E12" w:rsidR="00374DE7" w:rsidRDefault="00374DE7" w:rsidP="00D45F57">
      <w:pPr>
        <w:shd w:val="clear" w:color="auto" w:fill="FFFFFF"/>
        <w:spacing w:after="0" w:line="240" w:lineRule="auto"/>
        <w:jc w:val="both"/>
        <w:rPr>
          <w:rFonts w:ascii="Arial" w:eastAsia="Times New Roman" w:hAnsi="Arial" w:cs="Arial"/>
          <w:sz w:val="20"/>
          <w:szCs w:val="20"/>
          <w:lang w:eastAsia="sl-SI"/>
        </w:rPr>
      </w:pPr>
    </w:p>
    <w:p w14:paraId="1B8D6711" w14:textId="77777777" w:rsidR="00374DE7" w:rsidRDefault="00374DE7" w:rsidP="00D45F57">
      <w:pPr>
        <w:shd w:val="clear" w:color="auto" w:fill="FFFFFF"/>
        <w:spacing w:after="0" w:line="240" w:lineRule="auto"/>
        <w:jc w:val="both"/>
        <w:rPr>
          <w:rFonts w:ascii="Arial" w:eastAsia="Times New Roman" w:hAnsi="Arial" w:cs="Arial"/>
          <w:sz w:val="20"/>
          <w:szCs w:val="20"/>
          <w:lang w:eastAsia="sl-SI"/>
        </w:rPr>
      </w:pPr>
    </w:p>
    <w:p w14:paraId="2895B898" w14:textId="77777777" w:rsidR="00D45F57" w:rsidRDefault="00D45F57" w:rsidP="00D45F57">
      <w:pPr>
        <w:shd w:val="clear" w:color="auto" w:fill="FFFFFF"/>
        <w:spacing w:after="0" w:line="240" w:lineRule="auto"/>
        <w:jc w:val="both"/>
        <w:rPr>
          <w:rFonts w:ascii="Arial" w:eastAsia="Times New Roman" w:hAnsi="Arial" w:cs="Arial"/>
          <w:sz w:val="20"/>
          <w:szCs w:val="20"/>
          <w:lang w:eastAsia="sl-SI"/>
        </w:rPr>
      </w:pPr>
    </w:p>
    <w:p w14:paraId="386256C4" w14:textId="7EE0F7C7" w:rsidR="00D45F57" w:rsidRPr="00D45F57" w:rsidRDefault="00D45F57" w:rsidP="001918FB">
      <w:pPr>
        <w:shd w:val="clear" w:color="auto" w:fill="FFFFFF"/>
        <w:spacing w:after="0" w:line="240" w:lineRule="auto"/>
        <w:jc w:val="center"/>
        <w:rPr>
          <w:rFonts w:ascii="Arial" w:eastAsia="Times New Roman" w:hAnsi="Arial" w:cs="Arial"/>
          <w:sz w:val="20"/>
          <w:szCs w:val="20"/>
          <w:lang w:eastAsia="sl-SI"/>
        </w:rPr>
      </w:pPr>
      <w:r w:rsidRPr="00D45F57">
        <w:rPr>
          <w:rFonts w:ascii="Arial" w:eastAsia="Times New Roman" w:hAnsi="Arial" w:cs="Arial"/>
          <w:sz w:val="20"/>
          <w:szCs w:val="20"/>
          <w:lang w:eastAsia="sl-SI"/>
        </w:rPr>
        <w:lastRenderedPageBreak/>
        <w:t>28. člen</w:t>
      </w:r>
    </w:p>
    <w:p w14:paraId="2FA774A5" w14:textId="77777777" w:rsidR="00D45F57" w:rsidRPr="00D45F57" w:rsidRDefault="00D45F57" w:rsidP="001918FB">
      <w:pPr>
        <w:shd w:val="clear" w:color="auto" w:fill="FFFFFF"/>
        <w:spacing w:after="0" w:line="240" w:lineRule="auto"/>
        <w:jc w:val="center"/>
        <w:rPr>
          <w:rFonts w:ascii="Arial" w:eastAsia="Times New Roman" w:hAnsi="Arial" w:cs="Arial"/>
          <w:sz w:val="20"/>
          <w:szCs w:val="20"/>
          <w:lang w:eastAsia="sl-SI"/>
        </w:rPr>
      </w:pPr>
      <w:r w:rsidRPr="00D45F57">
        <w:rPr>
          <w:rFonts w:ascii="Arial" w:eastAsia="Times New Roman" w:hAnsi="Arial" w:cs="Arial"/>
          <w:sz w:val="20"/>
          <w:szCs w:val="20"/>
          <w:lang w:eastAsia="sl-SI"/>
        </w:rPr>
        <w:t>(ureditev organov)</w:t>
      </w:r>
    </w:p>
    <w:p w14:paraId="4632B6CE" w14:textId="77777777" w:rsidR="00D45F57" w:rsidRPr="00D45F57" w:rsidRDefault="00D45F57" w:rsidP="001918FB">
      <w:pPr>
        <w:shd w:val="clear" w:color="auto" w:fill="FFFFFF"/>
        <w:spacing w:after="0" w:line="240" w:lineRule="auto"/>
        <w:jc w:val="both"/>
        <w:rPr>
          <w:rFonts w:ascii="Arial" w:eastAsia="Times New Roman" w:hAnsi="Arial" w:cs="Arial"/>
          <w:sz w:val="20"/>
          <w:szCs w:val="20"/>
          <w:lang w:eastAsia="sl-SI"/>
        </w:rPr>
      </w:pPr>
    </w:p>
    <w:p w14:paraId="6D258644" w14:textId="229BE703" w:rsidR="00ED0D7C" w:rsidRDefault="00D45F57" w:rsidP="00D45F57">
      <w:pPr>
        <w:shd w:val="clear" w:color="auto" w:fill="FFFFFF"/>
        <w:spacing w:after="0" w:line="240" w:lineRule="auto"/>
        <w:jc w:val="both"/>
        <w:rPr>
          <w:rFonts w:ascii="Arial" w:eastAsia="Times New Roman" w:hAnsi="Arial" w:cs="Arial"/>
          <w:sz w:val="20"/>
          <w:szCs w:val="20"/>
          <w:lang w:eastAsia="sl-SI"/>
        </w:rPr>
      </w:pPr>
      <w:r w:rsidRPr="00D45F57">
        <w:rPr>
          <w:rFonts w:ascii="Arial" w:eastAsia="Times New Roman" w:hAnsi="Arial" w:cs="Arial"/>
          <w:sz w:val="20"/>
          <w:szCs w:val="20"/>
          <w:lang w:eastAsia="sl-SI"/>
        </w:rPr>
        <w:t>Naloge, pristojnosti, število članov, način izvolitve, trajanje mandata in način odločanja organov visokošolskih zavodov in drugih zavodov - članic univerz, se podrobneje uredijo s statutom v skladu z zakonom in ustanovitvenim aktom.</w:t>
      </w:r>
    </w:p>
    <w:p w14:paraId="709EF062" w14:textId="77777777" w:rsidR="001918FB" w:rsidRDefault="001918FB" w:rsidP="001918FB">
      <w:pPr>
        <w:shd w:val="clear" w:color="auto" w:fill="FFFFFF"/>
        <w:spacing w:after="0" w:line="240" w:lineRule="auto"/>
        <w:jc w:val="both"/>
        <w:rPr>
          <w:rFonts w:ascii="Arial" w:eastAsia="Times New Roman" w:hAnsi="Arial" w:cs="Arial"/>
          <w:sz w:val="20"/>
          <w:szCs w:val="20"/>
          <w:lang w:eastAsia="sl-SI"/>
        </w:rPr>
      </w:pPr>
    </w:p>
    <w:p w14:paraId="2E599A80" w14:textId="77777777" w:rsidR="001918FB" w:rsidRDefault="001918FB" w:rsidP="001918FB">
      <w:pPr>
        <w:shd w:val="clear" w:color="auto" w:fill="FFFFFF"/>
        <w:spacing w:after="0" w:line="240" w:lineRule="auto"/>
        <w:jc w:val="both"/>
        <w:rPr>
          <w:rFonts w:ascii="Arial" w:eastAsia="Times New Roman" w:hAnsi="Arial" w:cs="Arial"/>
          <w:sz w:val="20"/>
          <w:szCs w:val="20"/>
          <w:lang w:eastAsia="sl-SI"/>
        </w:rPr>
      </w:pPr>
    </w:p>
    <w:p w14:paraId="77080803" w14:textId="2A701795" w:rsidR="00551A3A" w:rsidRPr="00551A3A" w:rsidRDefault="00551A3A" w:rsidP="001918FB">
      <w:pPr>
        <w:shd w:val="clear" w:color="auto" w:fill="FFFFFF"/>
        <w:spacing w:after="0" w:line="240" w:lineRule="auto"/>
        <w:jc w:val="center"/>
        <w:rPr>
          <w:rFonts w:ascii="Arial" w:eastAsia="Times New Roman" w:hAnsi="Arial" w:cs="Arial"/>
          <w:sz w:val="20"/>
          <w:szCs w:val="20"/>
          <w:lang w:eastAsia="sl-SI"/>
        </w:rPr>
      </w:pPr>
      <w:r w:rsidRPr="00551A3A">
        <w:rPr>
          <w:rFonts w:ascii="Arial" w:eastAsia="Times New Roman" w:hAnsi="Arial" w:cs="Arial"/>
          <w:sz w:val="20"/>
          <w:szCs w:val="20"/>
          <w:lang w:eastAsia="sl-SI"/>
        </w:rPr>
        <w:t>30. člen</w:t>
      </w:r>
    </w:p>
    <w:p w14:paraId="0A2861BD" w14:textId="77777777" w:rsidR="00551A3A" w:rsidRPr="00551A3A" w:rsidRDefault="00551A3A" w:rsidP="001918FB">
      <w:pPr>
        <w:shd w:val="clear" w:color="auto" w:fill="FFFFFF"/>
        <w:spacing w:after="0" w:line="240" w:lineRule="auto"/>
        <w:jc w:val="center"/>
        <w:rPr>
          <w:rFonts w:ascii="Arial" w:eastAsia="Times New Roman" w:hAnsi="Arial" w:cs="Arial"/>
          <w:sz w:val="20"/>
          <w:szCs w:val="20"/>
          <w:lang w:eastAsia="sl-SI"/>
        </w:rPr>
      </w:pPr>
      <w:r w:rsidRPr="00551A3A">
        <w:rPr>
          <w:rFonts w:ascii="Arial" w:eastAsia="Times New Roman" w:hAnsi="Arial" w:cs="Arial"/>
          <w:sz w:val="20"/>
          <w:szCs w:val="20"/>
          <w:lang w:eastAsia="sl-SI"/>
        </w:rPr>
        <w:t>(pečat)</w:t>
      </w:r>
    </w:p>
    <w:p w14:paraId="4A3A52DF" w14:textId="77777777" w:rsidR="00551A3A" w:rsidRPr="00551A3A" w:rsidRDefault="00551A3A" w:rsidP="001918FB">
      <w:pPr>
        <w:shd w:val="clear" w:color="auto" w:fill="FFFFFF"/>
        <w:spacing w:after="0" w:line="240" w:lineRule="auto"/>
        <w:jc w:val="both"/>
        <w:rPr>
          <w:rFonts w:ascii="Arial" w:eastAsia="Times New Roman" w:hAnsi="Arial" w:cs="Arial"/>
          <w:sz w:val="20"/>
          <w:szCs w:val="20"/>
          <w:lang w:eastAsia="sl-SI"/>
        </w:rPr>
      </w:pPr>
    </w:p>
    <w:p w14:paraId="43EBD902" w14:textId="209010E8" w:rsidR="00ED0D7C" w:rsidRPr="00A34F5F" w:rsidRDefault="00551A3A" w:rsidP="001918FB">
      <w:pPr>
        <w:shd w:val="clear" w:color="auto" w:fill="FFFFFF"/>
        <w:spacing w:after="0" w:line="240" w:lineRule="auto"/>
        <w:jc w:val="both"/>
        <w:rPr>
          <w:rFonts w:ascii="Arial" w:eastAsia="Times New Roman" w:hAnsi="Arial" w:cs="Arial"/>
          <w:sz w:val="20"/>
          <w:szCs w:val="20"/>
          <w:lang w:eastAsia="sl-SI"/>
        </w:rPr>
      </w:pPr>
      <w:r w:rsidRPr="00551A3A">
        <w:rPr>
          <w:rFonts w:ascii="Arial" w:eastAsia="Times New Roman" w:hAnsi="Arial" w:cs="Arial"/>
          <w:sz w:val="20"/>
          <w:szCs w:val="20"/>
          <w:lang w:eastAsia="sl-SI"/>
        </w:rPr>
        <w:t>Javni visokošolski zavodi in drugi zavodi v njihovi sestavi imajo pečat okrogle oblike, ki vsebuje ime in sedež visokošolskega zavoda in grb Republike Slovenije. Tak pečat uporabljajo tudi visokošolski zavodi pri opravljanju javne službe na podlagi koncesije.</w:t>
      </w:r>
    </w:p>
    <w:p w14:paraId="699CEC34" w14:textId="77777777" w:rsidR="00460587" w:rsidRPr="00A34F5F" w:rsidRDefault="00460587" w:rsidP="00460587">
      <w:pPr>
        <w:shd w:val="clear" w:color="auto" w:fill="FFFFFF"/>
        <w:spacing w:after="0" w:line="240" w:lineRule="auto"/>
        <w:jc w:val="both"/>
        <w:rPr>
          <w:rFonts w:ascii="Arial" w:hAnsi="Arial" w:cs="Arial"/>
          <w:b/>
          <w:iCs/>
          <w:sz w:val="20"/>
          <w:szCs w:val="20"/>
        </w:rPr>
      </w:pPr>
    </w:p>
    <w:p w14:paraId="45814DFB" w14:textId="77777777" w:rsidR="00963342" w:rsidRPr="00A34F5F" w:rsidRDefault="00963342" w:rsidP="00CC03E5">
      <w:pPr>
        <w:pStyle w:val="len"/>
        <w:shd w:val="clear" w:color="auto" w:fill="FFFFFF"/>
        <w:spacing w:before="360" w:beforeAutospacing="0" w:after="0" w:afterAutospacing="0"/>
        <w:jc w:val="center"/>
        <w:rPr>
          <w:rFonts w:ascii="Arial" w:hAnsi="Arial" w:cs="Arial"/>
          <w:color w:val="000000"/>
          <w:sz w:val="20"/>
          <w:szCs w:val="20"/>
        </w:rPr>
      </w:pPr>
      <w:r w:rsidRPr="00A34F5F">
        <w:rPr>
          <w:rFonts w:ascii="Arial" w:hAnsi="Arial" w:cs="Arial"/>
          <w:color w:val="000000"/>
          <w:sz w:val="20"/>
          <w:szCs w:val="20"/>
        </w:rPr>
        <w:t>40. člen</w:t>
      </w:r>
    </w:p>
    <w:p w14:paraId="0C9977AB" w14:textId="77777777" w:rsidR="00963342" w:rsidRPr="00A34F5F" w:rsidRDefault="00963342" w:rsidP="00963342">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(razpis)</w:t>
      </w:r>
    </w:p>
    <w:p w14:paraId="76909AA8" w14:textId="77777777" w:rsidR="00963342" w:rsidRPr="00A34F5F" w:rsidRDefault="00963342" w:rsidP="0096334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Vpis v študijske programe z javno veljavnostjo se opravi na podlagi javnega razpisa najpozneje do 30. septembra. Iz upravičenih razlogov, ki jih določi pristojni organ visokošolskega zavoda, pa najpozneje do 30. oktobra, če tako na podlagi prošnje kandidata odloči pristojni organ visokošolskega zavoda. Za študenta, ki se po prvem vpisu v prvi letnik študijskega programa izpiše do 15. oktobra v študijskem letu, v katerem se je vpisal, se šteje, da se v ta študijski program ni vpisal.</w:t>
      </w:r>
    </w:p>
    <w:p w14:paraId="248A206F" w14:textId="77777777" w:rsidR="00963342" w:rsidRPr="00A34F5F" w:rsidRDefault="00963342" w:rsidP="0096334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Vsi kandidati morajo oddati elektronsko prijavo za vpis prek spletnega portala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w:t>
      </w:r>
    </w:p>
    <w:p w14:paraId="620B1079" w14:textId="77777777" w:rsidR="00963342" w:rsidRPr="00A34F5F" w:rsidRDefault="00963342" w:rsidP="0096334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Razpise za vpis v dodiplomske študijske programe visokošolski zavodi objavijo najmanj šest mesecev pred začetkom novega študijskega leta. Razpis za vpis v dodiplomske študijske programe in enovite magistrske študijske programe, ki jih izvajajo javni in koncesionirani visokošolski zavodi, je skupen.</w:t>
      </w:r>
    </w:p>
    <w:p w14:paraId="5D83DD1A" w14:textId="77777777" w:rsidR="00963342" w:rsidRPr="00A34F5F" w:rsidRDefault="00963342" w:rsidP="0096334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Razpisi za vpis v podiplomske študijske programe se objavijo najmanj šest mesecev pred začetkom novega študijskega leta.</w:t>
      </w:r>
    </w:p>
    <w:p w14:paraId="26C624E9" w14:textId="77777777" w:rsidR="00963342" w:rsidRPr="00A34F5F" w:rsidRDefault="00963342" w:rsidP="0096334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Ne glede na tretji in četrti odstavek tega člena se lahko za študente, vpisane v študijski program, ki mu je akreditacija prenehala, dodatni razpis za vpis v druge javnoveljavne študijske programe objavi do 15. oktobra tekočega študijskega leta.</w:t>
      </w:r>
    </w:p>
    <w:p w14:paraId="1A82B8CB" w14:textId="77777777" w:rsidR="00963342" w:rsidRPr="00A34F5F" w:rsidRDefault="00963342" w:rsidP="0096334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Razpis za vpis obsega:</w:t>
      </w:r>
    </w:p>
    <w:p w14:paraId="23F7F56D" w14:textId="77777777" w:rsidR="00963342" w:rsidRPr="00A34F5F" w:rsidRDefault="00963342" w:rsidP="00963342">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visokošolskega zavoda in njegov naslov,</w:t>
      </w:r>
    </w:p>
    <w:p w14:paraId="7A8F1A7B" w14:textId="77777777" w:rsidR="00963342" w:rsidRPr="00A34F5F" w:rsidRDefault="00963342" w:rsidP="00963342">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študijskega programa,</w:t>
      </w:r>
    </w:p>
    <w:p w14:paraId="5EF7D040" w14:textId="77777777" w:rsidR="00963342" w:rsidRPr="00A34F5F" w:rsidRDefault="00963342" w:rsidP="00963342">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kraj izvajanja študijskega programa,</w:t>
      </w:r>
    </w:p>
    <w:p w14:paraId="63FD12EC" w14:textId="77777777" w:rsidR="00963342" w:rsidRPr="00A34F5F" w:rsidRDefault="00963342" w:rsidP="00963342">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trajanje študija,</w:t>
      </w:r>
    </w:p>
    <w:p w14:paraId="7ECBC23F" w14:textId="77777777" w:rsidR="00963342" w:rsidRPr="00A34F5F" w:rsidRDefault="00963342" w:rsidP="00963342">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pogoje za vpis in merila za izbiro kandidatov v primeru omejitve vpisa,</w:t>
      </w:r>
    </w:p>
    <w:p w14:paraId="69E7D4E8" w14:textId="77777777" w:rsidR="00963342" w:rsidRPr="00A34F5F" w:rsidRDefault="00963342" w:rsidP="00963342">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predvideno število prostih vpisnih mest,</w:t>
      </w:r>
    </w:p>
    <w:p w14:paraId="7DDFC961" w14:textId="77777777" w:rsidR="00963342" w:rsidRPr="00A34F5F" w:rsidRDefault="00963342" w:rsidP="00963342">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postopke in roke za prijavo na razpis in za izvedbo vpisa.</w:t>
      </w:r>
    </w:p>
    <w:p w14:paraId="0D3D8D2C" w14:textId="77777777" w:rsidR="00963342" w:rsidRPr="00A34F5F" w:rsidRDefault="00963342" w:rsidP="0096334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O vsebini razpisa si morata javni visokošolski zavod in koncesionirani visokošolski zavod pred objavo pridobiti soglasje Vlade Republike Slovenije.</w:t>
      </w:r>
    </w:p>
    <w:p w14:paraId="5E3E0D04" w14:textId="3AA51DC5" w:rsidR="005319D0" w:rsidRPr="00A34F5F" w:rsidRDefault="00963342" w:rsidP="0063016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Postopke in roke iz sedme alinee šestega odstavka tega člena ter način objave razpisa določi minister, pristojen za visoko šolstvo.</w:t>
      </w:r>
    </w:p>
    <w:p w14:paraId="5981B50E" w14:textId="77777777" w:rsidR="00CC03E5" w:rsidRPr="00A34F5F" w:rsidRDefault="00CC03E5" w:rsidP="005319D0">
      <w:pPr>
        <w:pStyle w:val="odstavek0"/>
        <w:shd w:val="clear" w:color="auto" w:fill="FFFFFF"/>
        <w:spacing w:before="240" w:beforeAutospacing="0" w:after="0" w:afterAutospacing="0"/>
        <w:ind w:firstLine="1021"/>
        <w:jc w:val="both"/>
        <w:rPr>
          <w:rFonts w:ascii="Arial" w:hAnsi="Arial" w:cs="Arial"/>
          <w:color w:val="000000"/>
          <w:sz w:val="20"/>
          <w:szCs w:val="20"/>
        </w:rPr>
      </w:pPr>
    </w:p>
    <w:p w14:paraId="04F8B868" w14:textId="7214F1B6" w:rsidR="00B90D91" w:rsidRPr="00B90D91" w:rsidRDefault="00B90D91" w:rsidP="001918FB">
      <w:pPr>
        <w:pStyle w:val="len"/>
        <w:shd w:val="clear" w:color="auto" w:fill="FFFFFF"/>
        <w:spacing w:before="0" w:beforeAutospacing="0" w:after="0" w:afterAutospacing="0"/>
        <w:jc w:val="center"/>
        <w:rPr>
          <w:rFonts w:ascii="Arial" w:hAnsi="Arial" w:cs="Arial"/>
          <w:color w:val="000000"/>
          <w:sz w:val="20"/>
          <w:szCs w:val="20"/>
        </w:rPr>
      </w:pPr>
      <w:r w:rsidRPr="00B90D91">
        <w:rPr>
          <w:rFonts w:ascii="Arial" w:hAnsi="Arial" w:cs="Arial"/>
          <w:color w:val="000000"/>
          <w:sz w:val="20"/>
          <w:szCs w:val="20"/>
        </w:rPr>
        <w:t>46. člen</w:t>
      </w:r>
    </w:p>
    <w:p w14:paraId="54C73004" w14:textId="77777777" w:rsidR="00B90D91" w:rsidRPr="00B90D91" w:rsidRDefault="00B90D91" w:rsidP="001918FB">
      <w:pPr>
        <w:pStyle w:val="len"/>
        <w:shd w:val="clear" w:color="auto" w:fill="FFFFFF"/>
        <w:spacing w:before="0" w:beforeAutospacing="0" w:after="0" w:afterAutospacing="0"/>
        <w:jc w:val="center"/>
        <w:rPr>
          <w:rFonts w:ascii="Arial" w:hAnsi="Arial" w:cs="Arial"/>
          <w:color w:val="000000"/>
          <w:sz w:val="20"/>
          <w:szCs w:val="20"/>
        </w:rPr>
      </w:pPr>
      <w:r w:rsidRPr="00B90D91">
        <w:rPr>
          <w:rFonts w:ascii="Arial" w:hAnsi="Arial" w:cs="Arial"/>
          <w:color w:val="000000"/>
          <w:sz w:val="20"/>
          <w:szCs w:val="20"/>
        </w:rPr>
        <w:t>(izvajanje nacionalnega programa)</w:t>
      </w:r>
    </w:p>
    <w:p w14:paraId="7889F92B" w14:textId="77777777" w:rsidR="00B90D91" w:rsidRPr="00B90D91" w:rsidRDefault="00B90D91" w:rsidP="001918FB">
      <w:pPr>
        <w:pStyle w:val="len"/>
        <w:shd w:val="clear" w:color="auto" w:fill="FFFFFF"/>
        <w:spacing w:before="0" w:beforeAutospacing="0" w:after="0" w:afterAutospacing="0"/>
        <w:jc w:val="center"/>
        <w:rPr>
          <w:rFonts w:ascii="Arial" w:hAnsi="Arial" w:cs="Arial"/>
          <w:color w:val="000000"/>
          <w:sz w:val="20"/>
          <w:szCs w:val="20"/>
        </w:rPr>
      </w:pPr>
    </w:p>
    <w:p w14:paraId="6028E027" w14:textId="77777777" w:rsidR="00B90D91" w:rsidRPr="00B90D91" w:rsidRDefault="00B90D91" w:rsidP="001918FB">
      <w:pPr>
        <w:pStyle w:val="len"/>
        <w:shd w:val="clear" w:color="auto" w:fill="FFFFFF"/>
        <w:spacing w:before="0" w:beforeAutospacing="0" w:after="0" w:afterAutospacing="0"/>
        <w:jc w:val="both"/>
        <w:rPr>
          <w:rFonts w:ascii="Arial" w:hAnsi="Arial" w:cs="Arial"/>
          <w:color w:val="000000"/>
          <w:sz w:val="20"/>
          <w:szCs w:val="20"/>
        </w:rPr>
      </w:pPr>
      <w:r w:rsidRPr="00B90D91">
        <w:rPr>
          <w:rFonts w:ascii="Arial" w:hAnsi="Arial" w:cs="Arial"/>
          <w:color w:val="000000"/>
          <w:sz w:val="20"/>
          <w:szCs w:val="20"/>
        </w:rPr>
        <w:t>Nacionalni program visokega šolstva izvajajo javni visokošolski zavodi, drugi zavodi - članice univerz, skupnost študentov in študentski domovi.</w:t>
      </w:r>
    </w:p>
    <w:p w14:paraId="1B2C29FD" w14:textId="77777777" w:rsidR="00B90D91" w:rsidRPr="00B90D91" w:rsidRDefault="00B90D91" w:rsidP="001918FB">
      <w:pPr>
        <w:pStyle w:val="len"/>
        <w:shd w:val="clear" w:color="auto" w:fill="FFFFFF"/>
        <w:spacing w:before="0" w:beforeAutospacing="0" w:after="0" w:afterAutospacing="0"/>
        <w:jc w:val="both"/>
        <w:rPr>
          <w:rFonts w:ascii="Arial" w:hAnsi="Arial" w:cs="Arial"/>
          <w:color w:val="000000"/>
          <w:sz w:val="20"/>
          <w:szCs w:val="20"/>
        </w:rPr>
      </w:pPr>
    </w:p>
    <w:p w14:paraId="08537F05" w14:textId="77777777" w:rsidR="00B90D91" w:rsidRPr="00B90D91" w:rsidRDefault="00B90D91" w:rsidP="001918FB">
      <w:pPr>
        <w:pStyle w:val="len"/>
        <w:shd w:val="clear" w:color="auto" w:fill="FFFFFF"/>
        <w:spacing w:before="0" w:beforeAutospacing="0" w:after="0" w:afterAutospacing="0"/>
        <w:jc w:val="both"/>
        <w:rPr>
          <w:rFonts w:ascii="Arial" w:hAnsi="Arial" w:cs="Arial"/>
          <w:color w:val="000000"/>
          <w:sz w:val="20"/>
          <w:szCs w:val="20"/>
        </w:rPr>
      </w:pPr>
      <w:r w:rsidRPr="00B90D91">
        <w:rPr>
          <w:rFonts w:ascii="Arial" w:hAnsi="Arial" w:cs="Arial"/>
          <w:color w:val="000000"/>
          <w:sz w:val="20"/>
          <w:szCs w:val="20"/>
        </w:rPr>
        <w:lastRenderedPageBreak/>
        <w:t>Nacionalni program visokega šolstva izvajajo tudi visokošolski zavodi, drugi zavodi - članice univerz in študentski domovi na podlagi koncesije.</w:t>
      </w:r>
    </w:p>
    <w:p w14:paraId="063C8776" w14:textId="77777777" w:rsidR="00B90D91" w:rsidRPr="00B90D91" w:rsidRDefault="00B90D91" w:rsidP="001918FB">
      <w:pPr>
        <w:pStyle w:val="len"/>
        <w:shd w:val="clear" w:color="auto" w:fill="FFFFFF"/>
        <w:spacing w:before="0" w:beforeAutospacing="0" w:after="0" w:afterAutospacing="0"/>
        <w:jc w:val="both"/>
        <w:rPr>
          <w:rFonts w:ascii="Arial" w:hAnsi="Arial" w:cs="Arial"/>
          <w:color w:val="000000"/>
          <w:sz w:val="20"/>
          <w:szCs w:val="20"/>
        </w:rPr>
      </w:pPr>
    </w:p>
    <w:p w14:paraId="5B256686" w14:textId="77777777" w:rsidR="00B90D91" w:rsidRPr="00B90D91" w:rsidRDefault="00B90D91" w:rsidP="001918FB">
      <w:pPr>
        <w:pStyle w:val="len"/>
        <w:shd w:val="clear" w:color="auto" w:fill="FFFFFF"/>
        <w:spacing w:before="0" w:beforeAutospacing="0" w:after="0" w:afterAutospacing="0"/>
        <w:jc w:val="both"/>
        <w:rPr>
          <w:rFonts w:ascii="Arial" w:hAnsi="Arial" w:cs="Arial"/>
          <w:color w:val="000000"/>
          <w:sz w:val="20"/>
          <w:szCs w:val="20"/>
        </w:rPr>
      </w:pPr>
      <w:r w:rsidRPr="00B90D91">
        <w:rPr>
          <w:rFonts w:ascii="Arial" w:hAnsi="Arial" w:cs="Arial"/>
          <w:color w:val="000000"/>
          <w:sz w:val="20"/>
          <w:szCs w:val="20"/>
        </w:rPr>
        <w:t>Pri izvajanju nacionalnega programa lahko z visokošolskimi zavodi sodelujejo tudi raziskovalne organizacije.</w:t>
      </w:r>
    </w:p>
    <w:p w14:paraId="44DB0669" w14:textId="77777777" w:rsidR="00B90D91" w:rsidRPr="00B90D91" w:rsidRDefault="00B90D91" w:rsidP="001918FB">
      <w:pPr>
        <w:pStyle w:val="len"/>
        <w:shd w:val="clear" w:color="auto" w:fill="FFFFFF"/>
        <w:spacing w:before="0" w:beforeAutospacing="0" w:after="0" w:afterAutospacing="0"/>
        <w:jc w:val="both"/>
        <w:rPr>
          <w:rFonts w:ascii="Arial" w:hAnsi="Arial" w:cs="Arial"/>
          <w:color w:val="000000"/>
          <w:sz w:val="20"/>
          <w:szCs w:val="20"/>
        </w:rPr>
      </w:pPr>
    </w:p>
    <w:p w14:paraId="39E050AF" w14:textId="2191BAEB" w:rsidR="00B35A72" w:rsidRDefault="00B90D91" w:rsidP="001918FB">
      <w:pPr>
        <w:pStyle w:val="len"/>
        <w:shd w:val="clear" w:color="auto" w:fill="FFFFFF"/>
        <w:spacing w:before="0" w:beforeAutospacing="0" w:after="0" w:afterAutospacing="0"/>
        <w:jc w:val="both"/>
        <w:rPr>
          <w:rFonts w:ascii="Arial" w:hAnsi="Arial" w:cs="Arial"/>
          <w:color w:val="000000"/>
          <w:sz w:val="20"/>
          <w:szCs w:val="20"/>
        </w:rPr>
      </w:pPr>
      <w:r w:rsidRPr="00B90D91">
        <w:rPr>
          <w:rFonts w:ascii="Arial" w:hAnsi="Arial" w:cs="Arial"/>
          <w:color w:val="000000"/>
          <w:sz w:val="20"/>
          <w:szCs w:val="20"/>
        </w:rPr>
        <w:t>O razmestitvi študijskih programov, s katerimi se uresničuje nacionalni program visokega šolstva, odloči Vlada Republike Slovenije.</w:t>
      </w:r>
    </w:p>
    <w:p w14:paraId="75C83CFA" w14:textId="77777777" w:rsidR="00BD1B32" w:rsidRDefault="00BD1B32" w:rsidP="00BD1B32">
      <w:pPr>
        <w:pStyle w:val="len"/>
        <w:shd w:val="clear" w:color="auto" w:fill="FFFFFF"/>
        <w:spacing w:before="0" w:beforeAutospacing="0" w:after="0" w:afterAutospacing="0"/>
        <w:jc w:val="both"/>
        <w:rPr>
          <w:rFonts w:ascii="Arial" w:hAnsi="Arial" w:cs="Arial"/>
          <w:color w:val="000000"/>
          <w:sz w:val="20"/>
          <w:szCs w:val="20"/>
        </w:rPr>
      </w:pPr>
    </w:p>
    <w:p w14:paraId="01D35B75" w14:textId="77777777" w:rsidR="00BD1B32" w:rsidRDefault="00BD1B32" w:rsidP="00BD1B32">
      <w:pPr>
        <w:pStyle w:val="len"/>
        <w:shd w:val="clear" w:color="auto" w:fill="FFFFFF"/>
        <w:spacing w:before="0" w:beforeAutospacing="0" w:after="0" w:afterAutospacing="0"/>
        <w:jc w:val="both"/>
        <w:rPr>
          <w:rFonts w:ascii="Arial" w:hAnsi="Arial" w:cs="Arial"/>
          <w:color w:val="000000"/>
          <w:sz w:val="20"/>
          <w:szCs w:val="20"/>
        </w:rPr>
      </w:pPr>
    </w:p>
    <w:p w14:paraId="09984CBC" w14:textId="2FD3BCFE" w:rsidR="00BD1B32" w:rsidRPr="00BD1B32" w:rsidRDefault="00BD1B32" w:rsidP="003748AB">
      <w:pPr>
        <w:pStyle w:val="len"/>
        <w:shd w:val="clear" w:color="auto" w:fill="FFFFFF"/>
        <w:spacing w:before="0" w:beforeAutospacing="0" w:after="0" w:afterAutospacing="0"/>
        <w:jc w:val="center"/>
        <w:rPr>
          <w:rFonts w:ascii="Arial" w:hAnsi="Arial" w:cs="Arial"/>
          <w:color w:val="000000"/>
          <w:sz w:val="20"/>
          <w:szCs w:val="20"/>
        </w:rPr>
      </w:pPr>
      <w:r w:rsidRPr="00BD1B32">
        <w:rPr>
          <w:rFonts w:ascii="Arial" w:hAnsi="Arial" w:cs="Arial"/>
          <w:color w:val="000000"/>
          <w:sz w:val="20"/>
          <w:szCs w:val="20"/>
        </w:rPr>
        <w:t>55. člen</w:t>
      </w:r>
    </w:p>
    <w:p w14:paraId="32C46F69" w14:textId="77777777" w:rsidR="00BD1B32" w:rsidRPr="00BD1B32" w:rsidRDefault="00BD1B32" w:rsidP="003748AB">
      <w:pPr>
        <w:pStyle w:val="len"/>
        <w:shd w:val="clear" w:color="auto" w:fill="FFFFFF"/>
        <w:spacing w:before="0" w:beforeAutospacing="0" w:after="0" w:afterAutospacing="0"/>
        <w:jc w:val="center"/>
        <w:rPr>
          <w:rFonts w:ascii="Arial" w:hAnsi="Arial" w:cs="Arial"/>
          <w:color w:val="000000"/>
          <w:sz w:val="20"/>
          <w:szCs w:val="20"/>
        </w:rPr>
      </w:pPr>
      <w:r w:rsidRPr="00BD1B32">
        <w:rPr>
          <w:rFonts w:ascii="Arial" w:hAnsi="Arial" w:cs="Arial"/>
          <w:color w:val="000000"/>
          <w:sz w:val="20"/>
          <w:szCs w:val="20"/>
        </w:rPr>
        <w:t>(pogoji za izvolitev)</w:t>
      </w:r>
    </w:p>
    <w:p w14:paraId="34F2E1F1"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64D2A960"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 naziv docent, izredni profesor in redni profesor je lahko izvoljen, kdor ima doktorat znanosti in preverjene pedagoške sposobnosti.</w:t>
      </w:r>
    </w:p>
    <w:p w14:paraId="00B8A504"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469F3576"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 naziv znanstvenega delavca je lahko izvoljen, kdor ima doktorat znanosti. Znanstveni delavec je lahko izvoljen še v naziv visokošolskega učitelja, če ima preverjene pedagoške sposobnosti.</w:t>
      </w:r>
    </w:p>
    <w:p w14:paraId="64D2D3BF"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07123090"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 naziv visokošolskega učitelja umetniških disciplin je lahko izvoljen, kdor je končal najmanj študijski program druge stopnje, ima priznana umetniška dela in preverjene pedagoške sposobnosti.</w:t>
      </w:r>
    </w:p>
    <w:p w14:paraId="5FDDC68C"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5A16D894"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 naziv višjega predavatelja je lahko izvoljen, kdor je končal najmanj študijski program druge stopnje in ima preverjene pedagoške sposobnosti.</w:t>
      </w:r>
    </w:p>
    <w:p w14:paraId="397F78F0"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6A4F5A7D"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 naziv predavatelja ali lektorja je lahko izvoljen, kdor je končal najmanj študijski program druge stopnje in ima preverjene pedagoške sposobnosti.</w:t>
      </w:r>
    </w:p>
    <w:p w14:paraId="014F5C4F"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5C94EF94"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 naziv visokošolskega sodelavca je lahko izvoljen, kdor je končal najmanj študijski program druge stopnje.</w:t>
      </w:r>
    </w:p>
    <w:p w14:paraId="58B7F966"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24E7B44B"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Visokošolski učitelji, znanstveni delavci in visokošolski sodelavci morajo poleg pogojev iz prvega do šestega odstavka tega člena izpolnjevati tudi pogoje, določene v skladu z merili za izvolitev v naziv.</w:t>
      </w:r>
    </w:p>
    <w:p w14:paraId="67FC6CD9"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59E8A53C"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Merila za izvolitev v naziv visokošolskih učiteljev, znanstvenih delavcev in visokošolskih sodelavcev določi senat visokošolskega zavoda v skladu z zakonom. Za visokošolske zavode, ki so članice univerze, merila določi senat univerze.</w:t>
      </w:r>
    </w:p>
    <w:p w14:paraId="4D17D7EC" w14:textId="77777777" w:rsidR="00BD1B32" w:rsidRPr="00BD1B32" w:rsidRDefault="00BD1B32" w:rsidP="003748AB">
      <w:pPr>
        <w:pStyle w:val="len"/>
        <w:shd w:val="clear" w:color="auto" w:fill="FFFFFF"/>
        <w:spacing w:before="0" w:beforeAutospacing="0" w:after="0" w:afterAutospacing="0"/>
        <w:jc w:val="both"/>
        <w:rPr>
          <w:rFonts w:ascii="Arial" w:hAnsi="Arial" w:cs="Arial"/>
          <w:color w:val="000000"/>
          <w:sz w:val="20"/>
          <w:szCs w:val="20"/>
        </w:rPr>
      </w:pPr>
    </w:p>
    <w:p w14:paraId="26C34C82" w14:textId="77777777" w:rsidR="00BD1B32" w:rsidRDefault="00BD1B32" w:rsidP="00BD1B32">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Merila iz prejšnjega odstavka morajo biti mednarodno primerljiva in se javno objavijo.</w:t>
      </w:r>
    </w:p>
    <w:p w14:paraId="09CCE804"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2D5ACD8D"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1884500D" w14:textId="73F261EE" w:rsidR="00BD1B32" w:rsidRPr="00BD1B32" w:rsidRDefault="00BD1B32" w:rsidP="007D3C3A">
      <w:pPr>
        <w:pStyle w:val="len"/>
        <w:shd w:val="clear" w:color="auto" w:fill="FFFFFF"/>
        <w:spacing w:before="0" w:beforeAutospacing="0" w:after="0" w:afterAutospacing="0"/>
        <w:jc w:val="center"/>
        <w:rPr>
          <w:rFonts w:ascii="Arial" w:hAnsi="Arial" w:cs="Arial"/>
          <w:color w:val="000000"/>
          <w:sz w:val="20"/>
          <w:szCs w:val="20"/>
        </w:rPr>
      </w:pPr>
      <w:r w:rsidRPr="00BD1B32">
        <w:rPr>
          <w:rFonts w:ascii="Arial" w:hAnsi="Arial" w:cs="Arial"/>
          <w:color w:val="000000"/>
          <w:sz w:val="20"/>
          <w:szCs w:val="20"/>
        </w:rPr>
        <w:t>56. člen</w:t>
      </w:r>
    </w:p>
    <w:p w14:paraId="26FFB8D3" w14:textId="77777777" w:rsidR="00BD1B32" w:rsidRPr="00BD1B32" w:rsidRDefault="00BD1B32" w:rsidP="007D3C3A">
      <w:pPr>
        <w:pStyle w:val="len"/>
        <w:shd w:val="clear" w:color="auto" w:fill="FFFFFF"/>
        <w:spacing w:before="0" w:beforeAutospacing="0" w:after="0" w:afterAutospacing="0"/>
        <w:jc w:val="center"/>
        <w:rPr>
          <w:rFonts w:ascii="Arial" w:hAnsi="Arial" w:cs="Arial"/>
          <w:color w:val="000000"/>
          <w:sz w:val="20"/>
          <w:szCs w:val="20"/>
        </w:rPr>
      </w:pPr>
      <w:r w:rsidRPr="00BD1B32">
        <w:rPr>
          <w:rFonts w:ascii="Arial" w:hAnsi="Arial" w:cs="Arial"/>
          <w:color w:val="000000"/>
          <w:sz w:val="20"/>
          <w:szCs w:val="20"/>
        </w:rPr>
        <w:t>(postopek za izvolitev)</w:t>
      </w:r>
    </w:p>
    <w:p w14:paraId="3B622FAC"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40CBBC17"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Docente, izredne profesorje, višje predavatelje, predavatelje, lektorje, znanstvene sodelavce in višje znanstvene sodelavce voli za pet let senat fakultete, umetniške akademije oziroma visoke strokovne šole.</w:t>
      </w:r>
    </w:p>
    <w:p w14:paraId="62FB99B1"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6944053F"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Redne profesorje in znanstvene svetnike voli senat univerze za neomejeno dobo.</w:t>
      </w:r>
    </w:p>
    <w:p w14:paraId="718A3BF1"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5F2A88A1"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Redne profesorje in znanstvene svetnike visokošolskega zavoda, ki ni članica univerze, voli senat visokošolskega zavoda.</w:t>
      </w:r>
    </w:p>
    <w:p w14:paraId="7DC880E5"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1005CD6D"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Visokošolske sodelavce voli senat fakultete, umetniške akademije oziroma visoke strokovne šole za dobo, določeno s statutom.</w:t>
      </w:r>
    </w:p>
    <w:p w14:paraId="49A6885E"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14CA59B7"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Pred prvo izvolitvijo v naziv ali pred izvolitvijo v višji naziv si mora senat članice univerze pridobiti soglasje senata univerze.</w:t>
      </w:r>
    </w:p>
    <w:p w14:paraId="31E0739C" w14:textId="77777777" w:rsidR="00BD1B32" w:rsidRPr="00BD1B32" w:rsidRDefault="00BD1B32" w:rsidP="007D3C3A">
      <w:pPr>
        <w:pStyle w:val="len"/>
        <w:shd w:val="clear" w:color="auto" w:fill="FFFFFF"/>
        <w:spacing w:before="0" w:beforeAutospacing="0" w:after="0" w:afterAutospacing="0"/>
        <w:jc w:val="both"/>
        <w:rPr>
          <w:rFonts w:ascii="Arial" w:hAnsi="Arial" w:cs="Arial"/>
          <w:color w:val="000000"/>
          <w:sz w:val="20"/>
          <w:szCs w:val="20"/>
        </w:rPr>
      </w:pPr>
    </w:p>
    <w:p w14:paraId="5B1F6DF5" w14:textId="0ABFEF02" w:rsidR="00B35A72" w:rsidRDefault="00BD1B32" w:rsidP="007D3C3A">
      <w:pPr>
        <w:pStyle w:val="len"/>
        <w:shd w:val="clear" w:color="auto" w:fill="FFFFFF"/>
        <w:spacing w:before="0" w:beforeAutospacing="0" w:after="0" w:afterAutospacing="0"/>
        <w:jc w:val="both"/>
        <w:rPr>
          <w:rFonts w:ascii="Arial" w:hAnsi="Arial" w:cs="Arial"/>
          <w:color w:val="000000"/>
          <w:sz w:val="20"/>
          <w:szCs w:val="20"/>
        </w:rPr>
      </w:pPr>
      <w:r w:rsidRPr="00BD1B32">
        <w:rPr>
          <w:rFonts w:ascii="Arial" w:hAnsi="Arial" w:cs="Arial"/>
          <w:color w:val="000000"/>
          <w:sz w:val="20"/>
          <w:szCs w:val="20"/>
        </w:rPr>
        <w:t>Upokojeni visokošolski učitelji, znanstveni delavci in visokošolski sodelavci obdržijo naziv, ki so ga imeli ob upokojitvi.</w:t>
      </w:r>
    </w:p>
    <w:p w14:paraId="1C6D94CF" w14:textId="71EE3977" w:rsidR="000C54AF" w:rsidRPr="00A34F5F" w:rsidRDefault="000C54AF" w:rsidP="00CC03E5">
      <w:pPr>
        <w:pStyle w:val="len"/>
        <w:shd w:val="clear" w:color="auto" w:fill="FFFFFF"/>
        <w:spacing w:before="360" w:beforeAutospacing="0" w:after="0" w:afterAutospacing="0"/>
        <w:jc w:val="center"/>
        <w:rPr>
          <w:rFonts w:ascii="Arial" w:hAnsi="Arial" w:cs="Arial"/>
          <w:color w:val="000000"/>
          <w:sz w:val="20"/>
          <w:szCs w:val="20"/>
        </w:rPr>
      </w:pPr>
      <w:r w:rsidRPr="00A34F5F">
        <w:rPr>
          <w:rFonts w:ascii="Arial" w:hAnsi="Arial" w:cs="Arial"/>
          <w:color w:val="000000"/>
          <w:sz w:val="20"/>
          <w:szCs w:val="20"/>
        </w:rPr>
        <w:lastRenderedPageBreak/>
        <w:t>65. člen</w:t>
      </w:r>
    </w:p>
    <w:p w14:paraId="32F286F1" w14:textId="77777777" w:rsidR="000C54AF" w:rsidRPr="00A34F5F" w:rsidRDefault="000C54AF" w:rsidP="000C54AF">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(študenti)</w:t>
      </w:r>
    </w:p>
    <w:p w14:paraId="1D2F98CE" w14:textId="77777777" w:rsidR="000C54AF" w:rsidRPr="00A34F5F" w:rsidRDefault="000C54AF" w:rsidP="000C54AF">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Študent je oseba, ki se vpiše na visokošolski zavod na podlagi razpisa za vpis in se izobražuje po dodiplomskem ali podiplomskem študijskem programu.</w:t>
      </w:r>
    </w:p>
    <w:p w14:paraId="4605D4BA" w14:textId="77777777" w:rsidR="000C54AF" w:rsidRPr="00A34F5F" w:rsidRDefault="000C54AF" w:rsidP="000C54AF">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Status študenta se izkazuje s študentsko izkaznico.</w:t>
      </w:r>
    </w:p>
    <w:p w14:paraId="68BEBEC2" w14:textId="77777777" w:rsidR="000C54AF" w:rsidRPr="00A34F5F" w:rsidRDefault="000C54AF" w:rsidP="000C54AF">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Študentska izkaznica se izda v obliki, ki jo predpiše minister, pristojen za visoko šolstvo. Študentska izkaznica se izdaja v slovenskem in angleškem jeziku. Študentska izkaznica se lahko izda tudi v digitalni obliki.</w:t>
      </w:r>
    </w:p>
    <w:p w14:paraId="78A8F47C" w14:textId="77777777" w:rsidR="000C54AF" w:rsidRPr="00A34F5F" w:rsidRDefault="000C54AF" w:rsidP="000C54AF">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Študentska izkaznica vsebuje naslednje podatke:</w:t>
      </w:r>
    </w:p>
    <w:p w14:paraId="04B83B5A"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enolični identifikator študentske izkaznice,</w:t>
      </w:r>
    </w:p>
    <w:p w14:paraId="2AC99A61"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fotografijo študenta,</w:t>
      </w:r>
    </w:p>
    <w:p w14:paraId="133434F0"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osebno ime,</w:t>
      </w:r>
    </w:p>
    <w:p w14:paraId="54DF896B"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vpisno številko študenta,</w:t>
      </w:r>
    </w:p>
    <w:p w14:paraId="1EA7AA7C"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in naslov visokošolskega zavoda, na katerega je vezan status študenta,</w:t>
      </w:r>
    </w:p>
    <w:p w14:paraId="21441E02"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datum izdaje in veljavnost študentske izkaznice,</w:t>
      </w:r>
    </w:p>
    <w:p w14:paraId="4D3FE6BA"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organ, pristojen za izdajo študentske izkaznice, in</w:t>
      </w:r>
    </w:p>
    <w:p w14:paraId="278349A9" w14:textId="77777777" w:rsidR="000C54AF" w:rsidRPr="00A34F5F" w:rsidRDefault="000C54AF" w:rsidP="000C54AF">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kontakt za vračilo izgubljene študentske izkaznice, kadar ta ni izdana v digitalni obliki.</w:t>
      </w:r>
    </w:p>
    <w:p w14:paraId="7FA226B9" w14:textId="6FD95074" w:rsidR="00963342" w:rsidRPr="00A34F5F" w:rsidRDefault="00963342" w:rsidP="00460587">
      <w:pPr>
        <w:shd w:val="clear" w:color="auto" w:fill="FFFFFF"/>
        <w:spacing w:after="0" w:line="240" w:lineRule="auto"/>
        <w:jc w:val="both"/>
        <w:rPr>
          <w:rFonts w:ascii="Arial" w:hAnsi="Arial" w:cs="Arial"/>
          <w:b/>
          <w:iCs/>
          <w:sz w:val="20"/>
          <w:szCs w:val="20"/>
        </w:rPr>
      </w:pPr>
    </w:p>
    <w:p w14:paraId="4767CAC5" w14:textId="77777777" w:rsidR="008470F6" w:rsidRPr="00A34F5F" w:rsidRDefault="008470F6" w:rsidP="008470F6">
      <w:pPr>
        <w:shd w:val="clear" w:color="auto" w:fill="FFFFFF"/>
        <w:spacing w:before="360" w:after="0" w:line="240" w:lineRule="auto"/>
        <w:jc w:val="center"/>
        <w:rPr>
          <w:rFonts w:ascii="Arial" w:eastAsia="Times New Roman" w:hAnsi="Arial" w:cs="Arial"/>
          <w:color w:val="000000"/>
          <w:sz w:val="20"/>
          <w:szCs w:val="20"/>
          <w:lang w:eastAsia="sl-SI"/>
        </w:rPr>
      </w:pPr>
      <w:r w:rsidRPr="00A34F5F">
        <w:rPr>
          <w:rFonts w:ascii="Arial" w:eastAsia="Times New Roman" w:hAnsi="Arial" w:cs="Arial"/>
          <w:color w:val="000000"/>
          <w:sz w:val="20"/>
          <w:szCs w:val="20"/>
          <w:lang w:eastAsia="sl-SI"/>
        </w:rPr>
        <w:t>69. člen</w:t>
      </w:r>
    </w:p>
    <w:p w14:paraId="73DABEDB" w14:textId="77777777" w:rsidR="008470F6" w:rsidRPr="00A34F5F" w:rsidRDefault="008470F6" w:rsidP="008470F6">
      <w:pPr>
        <w:shd w:val="clear" w:color="auto" w:fill="FFFFFF"/>
        <w:spacing w:after="0" w:line="240" w:lineRule="auto"/>
        <w:jc w:val="center"/>
        <w:rPr>
          <w:rFonts w:ascii="Arial" w:eastAsia="Times New Roman" w:hAnsi="Arial" w:cs="Arial"/>
          <w:color w:val="000000"/>
          <w:sz w:val="20"/>
          <w:szCs w:val="20"/>
          <w:lang w:eastAsia="sl-SI"/>
        </w:rPr>
      </w:pPr>
      <w:r w:rsidRPr="00A34F5F">
        <w:rPr>
          <w:rFonts w:ascii="Arial" w:eastAsia="Times New Roman" w:hAnsi="Arial" w:cs="Arial"/>
          <w:color w:val="000000"/>
          <w:sz w:val="20"/>
          <w:szCs w:val="20"/>
          <w:lang w:eastAsia="sl-SI"/>
        </w:rPr>
        <w:t>(druge pravice in ugodnosti študentov)</w:t>
      </w:r>
    </w:p>
    <w:p w14:paraId="29D8C8DA" w14:textId="77777777" w:rsidR="008470F6" w:rsidRPr="00A34F5F" w:rsidRDefault="008470F6" w:rsidP="008470F6">
      <w:pPr>
        <w:shd w:val="clear" w:color="auto" w:fill="FFFFFF"/>
        <w:spacing w:before="240" w:after="0" w:line="240" w:lineRule="auto"/>
        <w:ind w:firstLine="1021"/>
        <w:jc w:val="both"/>
        <w:rPr>
          <w:rFonts w:ascii="Arial" w:eastAsia="Times New Roman" w:hAnsi="Arial" w:cs="Arial"/>
          <w:color w:val="000000"/>
          <w:sz w:val="20"/>
          <w:szCs w:val="20"/>
          <w:lang w:eastAsia="sl-SI"/>
        </w:rPr>
      </w:pPr>
      <w:r w:rsidRPr="00A34F5F">
        <w:rPr>
          <w:rFonts w:ascii="Arial" w:eastAsia="Times New Roman" w:hAnsi="Arial" w:cs="Arial"/>
          <w:color w:val="000000"/>
          <w:sz w:val="20"/>
          <w:szCs w:val="20"/>
          <w:lang w:eastAsia="sl-SI"/>
        </w:rPr>
        <w:t>Študenti imajo ne glede na to, ali se študij izvaja kot redni ali izredni, pravice in ugodnosti, ki izhajajo iz naslova statusa študenta, kot jih določajo posebni predpisi, če niso v delovnem razmerju ali ne opravljajo samostojne registrirane dejavnosti, niso vpisani v evidenco brezposelnih oseb pri pristojnem organu oziroma niso poslovodne osebe gospodarskih družb ali direktorji zasebnih zavodov.</w:t>
      </w:r>
    </w:p>
    <w:p w14:paraId="7C9E1F3F" w14:textId="77777777" w:rsidR="008470F6" w:rsidRPr="00A34F5F" w:rsidRDefault="008470F6" w:rsidP="008470F6">
      <w:pPr>
        <w:shd w:val="clear" w:color="auto" w:fill="FFFFFF"/>
        <w:spacing w:before="240" w:after="0" w:line="240" w:lineRule="auto"/>
        <w:ind w:firstLine="1021"/>
        <w:jc w:val="both"/>
        <w:rPr>
          <w:rFonts w:ascii="Arial" w:eastAsia="Times New Roman" w:hAnsi="Arial" w:cs="Arial"/>
          <w:color w:val="000000"/>
          <w:sz w:val="20"/>
          <w:szCs w:val="20"/>
          <w:lang w:eastAsia="sl-SI"/>
        </w:rPr>
      </w:pPr>
      <w:r w:rsidRPr="00A34F5F">
        <w:rPr>
          <w:rFonts w:ascii="Arial" w:eastAsia="Times New Roman" w:hAnsi="Arial" w:cs="Arial"/>
          <w:color w:val="000000"/>
          <w:sz w:val="20"/>
          <w:szCs w:val="20"/>
          <w:lang w:eastAsia="sl-SI"/>
        </w:rPr>
        <w:t>Študenti v prvem letniku študijskega programa prve stopnje opravijo preventivni sistematični zdravstveni pregled, kot ga določajo predpisi s področja preventivnega zdravstvenega varstva.</w:t>
      </w:r>
    </w:p>
    <w:p w14:paraId="59219BBC" w14:textId="77777777" w:rsidR="008470F6" w:rsidRPr="00A34F5F" w:rsidRDefault="008470F6" w:rsidP="008470F6">
      <w:pPr>
        <w:shd w:val="clear" w:color="auto" w:fill="FFFFFF"/>
        <w:spacing w:before="240" w:after="0" w:line="240" w:lineRule="auto"/>
        <w:ind w:firstLine="1021"/>
        <w:jc w:val="both"/>
        <w:rPr>
          <w:rFonts w:ascii="Arial" w:eastAsia="Times New Roman" w:hAnsi="Arial" w:cs="Arial"/>
          <w:color w:val="000000"/>
          <w:sz w:val="20"/>
          <w:szCs w:val="20"/>
          <w:lang w:eastAsia="sl-SI"/>
        </w:rPr>
      </w:pPr>
      <w:r w:rsidRPr="00A34F5F">
        <w:rPr>
          <w:rFonts w:ascii="Arial" w:eastAsia="Times New Roman" w:hAnsi="Arial" w:cs="Arial"/>
          <w:color w:val="000000"/>
          <w:sz w:val="20"/>
          <w:szCs w:val="20"/>
          <w:lang w:eastAsia="sl-SI"/>
        </w:rPr>
        <w:t>Študenti, državljani Republike Slovenije, imajo možnost bivanja v študentskih domovih, drugih zavodih in pri pravnih osebah, registriranih za dejavnost študentskih domov, prek njih pa tudi pri zasebnikih, lastnikih sob, ki jih oddajajo v najem, državljani drugih držav pa pod pogoji, določenimi s posebnimi predpisi.</w:t>
      </w:r>
    </w:p>
    <w:p w14:paraId="79607234" w14:textId="77777777" w:rsidR="008470F6" w:rsidRPr="00A34F5F" w:rsidRDefault="008470F6" w:rsidP="008470F6">
      <w:pPr>
        <w:shd w:val="clear" w:color="auto" w:fill="FFFFFF"/>
        <w:spacing w:before="240" w:after="0" w:line="240" w:lineRule="auto"/>
        <w:ind w:firstLine="1021"/>
        <w:jc w:val="both"/>
        <w:rPr>
          <w:rFonts w:ascii="Arial" w:eastAsia="Times New Roman" w:hAnsi="Arial" w:cs="Arial"/>
          <w:color w:val="000000"/>
          <w:sz w:val="20"/>
          <w:szCs w:val="20"/>
          <w:lang w:eastAsia="sl-SI"/>
        </w:rPr>
      </w:pPr>
      <w:r w:rsidRPr="00A34F5F">
        <w:rPr>
          <w:rFonts w:ascii="Arial" w:eastAsia="Times New Roman" w:hAnsi="Arial" w:cs="Arial"/>
          <w:color w:val="000000"/>
          <w:sz w:val="20"/>
          <w:szCs w:val="20"/>
          <w:lang w:eastAsia="sl-SI"/>
        </w:rPr>
        <w:t>Študentje, državljani Republike Slovenije, ki se izobražujejo zunaj kraja stalnega prebivališča, imajo pravico do subvencioniranega prevoza z javnimi prevoznimi sredstvi.</w:t>
      </w:r>
    </w:p>
    <w:p w14:paraId="7EF06527" w14:textId="77777777" w:rsidR="008470F6" w:rsidRDefault="008470F6" w:rsidP="00460587">
      <w:pPr>
        <w:shd w:val="clear" w:color="auto" w:fill="FFFFFF"/>
        <w:spacing w:after="0" w:line="240" w:lineRule="auto"/>
        <w:jc w:val="both"/>
        <w:rPr>
          <w:rFonts w:ascii="Arial" w:hAnsi="Arial" w:cs="Arial"/>
          <w:b/>
          <w:iCs/>
          <w:sz w:val="20"/>
          <w:szCs w:val="20"/>
        </w:rPr>
      </w:pPr>
    </w:p>
    <w:p w14:paraId="71907F83" w14:textId="77777777" w:rsidR="00390640" w:rsidRPr="00E00770" w:rsidRDefault="00390640" w:rsidP="00390640">
      <w:pPr>
        <w:pStyle w:val="len"/>
        <w:shd w:val="clear" w:color="auto" w:fill="FFFFFF"/>
        <w:spacing w:before="480" w:beforeAutospacing="0" w:after="0" w:afterAutospacing="0"/>
        <w:jc w:val="center"/>
        <w:rPr>
          <w:rFonts w:ascii="Arial" w:hAnsi="Arial" w:cs="Arial"/>
          <w:color w:val="000000"/>
          <w:sz w:val="20"/>
          <w:szCs w:val="20"/>
        </w:rPr>
      </w:pPr>
      <w:r w:rsidRPr="00E00770">
        <w:rPr>
          <w:rFonts w:ascii="Arial" w:hAnsi="Arial" w:cs="Arial"/>
          <w:color w:val="000000"/>
          <w:sz w:val="20"/>
          <w:szCs w:val="20"/>
          <w:lang w:val="x-none"/>
        </w:rPr>
        <w:t>72.a člen</w:t>
      </w:r>
    </w:p>
    <w:p w14:paraId="4F78C252" w14:textId="77777777" w:rsidR="00390640" w:rsidRPr="00E00770" w:rsidRDefault="00390640" w:rsidP="00390640">
      <w:pPr>
        <w:pStyle w:val="lennaslov"/>
        <w:shd w:val="clear" w:color="auto" w:fill="FFFFFF"/>
        <w:spacing w:before="0" w:beforeAutospacing="0" w:after="0" w:afterAutospacing="0"/>
        <w:jc w:val="center"/>
        <w:rPr>
          <w:rFonts w:ascii="Arial" w:hAnsi="Arial" w:cs="Arial"/>
          <w:color w:val="000000"/>
          <w:sz w:val="20"/>
          <w:szCs w:val="20"/>
        </w:rPr>
      </w:pPr>
      <w:r w:rsidRPr="00E00770">
        <w:rPr>
          <w:rFonts w:ascii="Arial" w:hAnsi="Arial" w:cs="Arial"/>
          <w:color w:val="000000"/>
          <w:sz w:val="20"/>
          <w:szCs w:val="20"/>
          <w:lang w:val="x-none"/>
        </w:rPr>
        <w:t>(financiranje iz proračuna Republike Slovenije)</w:t>
      </w:r>
    </w:p>
    <w:p w14:paraId="66C395D5" w14:textId="77777777" w:rsidR="00390640" w:rsidRPr="00914731" w:rsidRDefault="00390640" w:rsidP="00390640">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t>Iz proračuna Republike Slovenije se financirajo:</w:t>
      </w:r>
    </w:p>
    <w:p w14:paraId="7858089B"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študijska dejavnost rednega študija za prvo in drugo stopnjo (v nadaljnjem besedilu: študijska dejavnost) javnih visokošolskih zavodov in zasebnih visokošolskih zavodov za koncesionirane študijske programe,</w:t>
      </w:r>
    </w:p>
    <w:p w14:paraId="644F28A7"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s študijem povezane interesne dejavnosti študentov, določene v letnem programu študentskega sveta javnega visokošolskega zavoda in zasebnega visokošolskega zavoda za koncesionirane študijske programe,</w:t>
      </w:r>
    </w:p>
    <w:p w14:paraId="4BD782BB"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investicije, investicijsko vzdrževanje in oprema javnih visokošolskih zavodov v skladu z 72.k členom tega zakona,</w:t>
      </w:r>
    </w:p>
    <w:p w14:paraId="25BF27A3"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investicije, investicijsko vzdrževanje in oprema javnih študentskih domov ter študentskih domov, ki so organizirani v okviru javnih visokošolskih zavodov v skladu z 72.k členom tega zakona,</w:t>
      </w:r>
    </w:p>
    <w:p w14:paraId="31605AAD"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delovanje, investicije, investicijsko vzdrževanje in oprema univerzitetnih knjižnic – drugih članic javnih visokošolskih zavodov, in Centralne tehniške knjižnice Univerze v Ljubljani v skladu z 72.k in 72.m členom tega zakona,</w:t>
      </w:r>
    </w:p>
    <w:p w14:paraId="58837D1B"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nacionalno pomembne naloge za področje visokega šolstva.</w:t>
      </w:r>
    </w:p>
    <w:p w14:paraId="476361FB" w14:textId="77777777" w:rsidR="00390640" w:rsidRPr="00914731" w:rsidRDefault="00390640" w:rsidP="00390640">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lastRenderedPageBreak/>
        <w:t>Iz proračuna Republike Slovenije se skladno z razpoložljivimi proračunskimi sredstvi sofinancira tudi študij tretje stopnje na javnih visokošolskih zavodih. Sredstva za sofinanciranje iz prejšnjega stavka se določijo z letnim sklepom ministra, pristojnega za visoko šolstvo, ob upoštevanju števila diplomantov tretje stopnje javnega visokošolskega zavoda v zadnjih petih letih.</w:t>
      </w:r>
    </w:p>
    <w:p w14:paraId="4AB2A69C" w14:textId="77777777" w:rsidR="00390640" w:rsidRPr="00914731" w:rsidRDefault="00390640" w:rsidP="00390640">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t>Iz proračuna Republike Slovenije se lahko sofinancirajo tudi:</w:t>
      </w:r>
    </w:p>
    <w:p w14:paraId="42AE9300"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razvojne naloge visokošolskih zavodov, ki izvajajo javnoveljavne študijske programe,</w:t>
      </w:r>
    </w:p>
    <w:p w14:paraId="3E4A4928" w14:textId="77777777" w:rsidR="00390640" w:rsidRPr="00914731" w:rsidRDefault="00390640" w:rsidP="00390640">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914731">
        <w:rPr>
          <w:rFonts w:ascii="Arial" w:hAnsi="Arial" w:cs="Arial"/>
          <w:color w:val="000000"/>
          <w:sz w:val="20"/>
          <w:szCs w:val="20"/>
          <w:lang w:val="x-none"/>
        </w:rPr>
        <w:t>-</w:t>
      </w:r>
      <w:r w:rsidRPr="00914731">
        <w:rPr>
          <w:color w:val="000000"/>
          <w:sz w:val="20"/>
          <w:szCs w:val="20"/>
          <w:lang w:val="x-none"/>
        </w:rPr>
        <w:t>       </w:t>
      </w:r>
      <w:r w:rsidRPr="00914731">
        <w:rPr>
          <w:rFonts w:ascii="Arial" w:hAnsi="Arial" w:cs="Arial"/>
          <w:color w:val="000000"/>
          <w:sz w:val="20"/>
          <w:szCs w:val="20"/>
          <w:lang w:val="x-none"/>
        </w:rPr>
        <w:t>druge naloge oziroma nameni, določeni z zakonom ali drugim predpisom.</w:t>
      </w:r>
    </w:p>
    <w:p w14:paraId="782957B6" w14:textId="77777777" w:rsidR="00132B2A" w:rsidRPr="00E00770" w:rsidRDefault="00132B2A" w:rsidP="00132B2A">
      <w:pPr>
        <w:pStyle w:val="len"/>
        <w:shd w:val="clear" w:color="auto" w:fill="FFFFFF"/>
        <w:spacing w:before="480" w:beforeAutospacing="0" w:after="0" w:afterAutospacing="0"/>
        <w:jc w:val="center"/>
        <w:rPr>
          <w:rFonts w:ascii="Arial" w:hAnsi="Arial" w:cs="Arial"/>
          <w:color w:val="000000"/>
          <w:sz w:val="20"/>
          <w:szCs w:val="20"/>
        </w:rPr>
      </w:pPr>
      <w:r w:rsidRPr="00E00770">
        <w:rPr>
          <w:rFonts w:ascii="Arial" w:hAnsi="Arial" w:cs="Arial"/>
          <w:color w:val="000000"/>
          <w:sz w:val="20"/>
          <w:szCs w:val="20"/>
          <w:lang w:val="x-none"/>
        </w:rPr>
        <w:t>72.k člen</w:t>
      </w:r>
    </w:p>
    <w:p w14:paraId="6516E956" w14:textId="77777777" w:rsidR="00132B2A" w:rsidRPr="00E00770" w:rsidRDefault="00132B2A" w:rsidP="00132B2A">
      <w:pPr>
        <w:pStyle w:val="lennaslov"/>
        <w:shd w:val="clear" w:color="auto" w:fill="FFFFFF"/>
        <w:spacing w:before="0" w:beforeAutospacing="0" w:after="0" w:afterAutospacing="0"/>
        <w:jc w:val="center"/>
        <w:rPr>
          <w:rFonts w:ascii="Arial" w:hAnsi="Arial" w:cs="Arial"/>
          <w:color w:val="000000"/>
          <w:sz w:val="20"/>
          <w:szCs w:val="20"/>
        </w:rPr>
      </w:pPr>
      <w:r w:rsidRPr="00E00770">
        <w:rPr>
          <w:rFonts w:ascii="Arial" w:hAnsi="Arial" w:cs="Arial"/>
          <w:color w:val="000000"/>
          <w:sz w:val="20"/>
          <w:szCs w:val="20"/>
          <w:lang w:val="x-none"/>
        </w:rPr>
        <w:t>(investicije, investicijsko vzdrževanje in oprema)</w:t>
      </w:r>
    </w:p>
    <w:p w14:paraId="3B026AC6" w14:textId="77777777" w:rsidR="00132B2A" w:rsidRPr="00914731" w:rsidRDefault="00132B2A" w:rsidP="00132B2A">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t>Sredstva za investicije javnih visokošolskih zavodov skladno s tretjo alineo prvega odstavka 72.a člena tega zakona se določijo v skladu z letnim načrtom ravnanja s stvarnim premoženjem javnega visokošolskega zavoda, ki je sestavni del letnega programa dela javnega visokošolskega zavoda, in finančnim načrtom ministrstva, pristojnega za visoko šolstvo.</w:t>
      </w:r>
    </w:p>
    <w:p w14:paraId="66C7024C" w14:textId="77777777" w:rsidR="00132B2A" w:rsidRPr="00914731" w:rsidRDefault="00132B2A" w:rsidP="00132B2A">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t>Sredstva za investicije so namenjena zagotavljanju visokošolske infrastrukture oziroma zagotavljanju pogojev za izvajanje dejavnosti javnih visokošolskih zavodov.</w:t>
      </w:r>
    </w:p>
    <w:p w14:paraId="7BB00BAD" w14:textId="77777777" w:rsidR="00132B2A" w:rsidRPr="00914731" w:rsidRDefault="00132B2A" w:rsidP="00132B2A">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t>Sredstva za investicije se namenijo za gradnjo, rekonstrukcijo, obnovo, pridobivanje oziroma najemanje stvarnega premoženja.</w:t>
      </w:r>
    </w:p>
    <w:p w14:paraId="2BBCE588" w14:textId="77777777" w:rsidR="00132B2A" w:rsidRPr="00914731" w:rsidRDefault="00132B2A" w:rsidP="00132B2A">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t>Javnemu visokošolskemu zavodu se sredstva za opremo in investicijsko vzdrževanje skladno s tretjo alineo prvega odstavka 72.a člena tega zakona določijo na podlagi meril, opredeljenih v sklepu ministrstva, pristojnega za visoko šolstvo.</w:t>
      </w:r>
    </w:p>
    <w:p w14:paraId="08BE6BA6" w14:textId="77777777" w:rsidR="00132B2A" w:rsidRPr="00914731" w:rsidRDefault="00132B2A" w:rsidP="00132B2A">
      <w:pPr>
        <w:pStyle w:val="odstavek0"/>
        <w:shd w:val="clear" w:color="auto" w:fill="FFFFFF"/>
        <w:spacing w:before="240" w:beforeAutospacing="0" w:after="0" w:afterAutospacing="0"/>
        <w:ind w:firstLine="1021"/>
        <w:jc w:val="both"/>
        <w:rPr>
          <w:rFonts w:ascii="Arial" w:hAnsi="Arial" w:cs="Arial"/>
          <w:color w:val="000000"/>
          <w:sz w:val="20"/>
          <w:szCs w:val="20"/>
        </w:rPr>
      </w:pPr>
      <w:r w:rsidRPr="00914731">
        <w:rPr>
          <w:rFonts w:ascii="Arial" w:hAnsi="Arial" w:cs="Arial"/>
          <w:color w:val="000000"/>
          <w:sz w:val="20"/>
          <w:szCs w:val="20"/>
          <w:lang w:val="x-none"/>
        </w:rPr>
        <w:t>Sredstva za investicije, investicijsko vzdrževanje in opremo se javnemu visokošolskemu zavodu nakažejo na podlagi pogodbe o sofinanciranju investicij, investicijskega vzdrževanja oziroma opreme.</w:t>
      </w:r>
    </w:p>
    <w:p w14:paraId="0C347F99" w14:textId="77777777" w:rsidR="00132B2A" w:rsidRDefault="00132B2A" w:rsidP="00132B2A">
      <w:pPr>
        <w:pStyle w:val="odstavek0"/>
        <w:shd w:val="clear" w:color="auto" w:fill="FFFFFF"/>
        <w:spacing w:before="240" w:beforeAutospacing="0" w:after="0" w:afterAutospacing="0"/>
        <w:ind w:firstLine="1021"/>
        <w:jc w:val="both"/>
        <w:rPr>
          <w:rFonts w:ascii="Arial" w:hAnsi="Arial" w:cs="Arial"/>
          <w:color w:val="000000"/>
          <w:sz w:val="20"/>
          <w:szCs w:val="20"/>
          <w:lang w:val="x-none"/>
        </w:rPr>
      </w:pPr>
      <w:r w:rsidRPr="00914731">
        <w:rPr>
          <w:rFonts w:ascii="Arial" w:hAnsi="Arial" w:cs="Arial"/>
          <w:color w:val="000000"/>
          <w:sz w:val="20"/>
          <w:szCs w:val="20"/>
          <w:lang w:val="x-none"/>
        </w:rPr>
        <w:t>Določbe tega člena se uporabljajo tudi za dodelitev sredstev za investicije, investicijsko vzdrževanje in opremo javnih študentskih domov ter študentskih domov, ki so organizirani v okviru javnih visokošolskih zavodov, univerzitetnih knjižnic – drugih članic javnih visokošolskih zavodov in Centralne tehniške knjižnice Univerze v Ljubljani.</w:t>
      </w:r>
    </w:p>
    <w:p w14:paraId="7B389472" w14:textId="1AB7B871" w:rsidR="00390640" w:rsidRDefault="00390640" w:rsidP="00460587">
      <w:pPr>
        <w:shd w:val="clear" w:color="auto" w:fill="FFFFFF"/>
        <w:spacing w:after="0" w:line="240" w:lineRule="auto"/>
        <w:jc w:val="both"/>
        <w:rPr>
          <w:rFonts w:ascii="Arial" w:hAnsi="Arial" w:cs="Arial"/>
          <w:b/>
          <w:iCs/>
          <w:sz w:val="20"/>
          <w:szCs w:val="20"/>
        </w:rPr>
      </w:pPr>
    </w:p>
    <w:p w14:paraId="152B828C" w14:textId="77777777" w:rsidR="00374DE7" w:rsidRDefault="00374DE7" w:rsidP="00460587">
      <w:pPr>
        <w:shd w:val="clear" w:color="auto" w:fill="FFFFFF"/>
        <w:spacing w:after="0" w:line="240" w:lineRule="auto"/>
        <w:jc w:val="both"/>
        <w:rPr>
          <w:rFonts w:ascii="Arial" w:hAnsi="Arial" w:cs="Arial"/>
          <w:b/>
          <w:iCs/>
          <w:sz w:val="20"/>
          <w:szCs w:val="20"/>
        </w:rPr>
      </w:pPr>
    </w:p>
    <w:p w14:paraId="4BC2A31F" w14:textId="390DE0CB" w:rsidR="00E00770" w:rsidRPr="00E00770" w:rsidRDefault="00E00770" w:rsidP="00E00770">
      <w:pPr>
        <w:shd w:val="clear" w:color="auto" w:fill="FFFFFF"/>
        <w:spacing w:after="0" w:line="240" w:lineRule="auto"/>
        <w:jc w:val="center"/>
        <w:rPr>
          <w:rFonts w:ascii="Arial" w:hAnsi="Arial" w:cs="Arial"/>
          <w:bCs/>
          <w:iCs/>
          <w:sz w:val="20"/>
          <w:szCs w:val="20"/>
        </w:rPr>
      </w:pPr>
      <w:r w:rsidRPr="00E00770">
        <w:rPr>
          <w:rFonts w:ascii="Arial" w:hAnsi="Arial" w:cs="Arial"/>
          <w:bCs/>
          <w:iCs/>
          <w:sz w:val="20"/>
          <w:szCs w:val="20"/>
        </w:rPr>
        <w:t>72.m člen</w:t>
      </w:r>
    </w:p>
    <w:p w14:paraId="04F8A7CB" w14:textId="77777777" w:rsidR="00E00770" w:rsidRPr="00E00770" w:rsidRDefault="00E00770" w:rsidP="00E00770">
      <w:pPr>
        <w:shd w:val="clear" w:color="auto" w:fill="FFFFFF"/>
        <w:spacing w:after="0" w:line="240" w:lineRule="auto"/>
        <w:jc w:val="center"/>
        <w:rPr>
          <w:rFonts w:ascii="Arial" w:hAnsi="Arial" w:cs="Arial"/>
          <w:bCs/>
          <w:iCs/>
          <w:sz w:val="20"/>
          <w:szCs w:val="20"/>
        </w:rPr>
      </w:pPr>
      <w:r w:rsidRPr="00E00770">
        <w:rPr>
          <w:rFonts w:ascii="Arial" w:hAnsi="Arial" w:cs="Arial"/>
          <w:bCs/>
          <w:iCs/>
          <w:sz w:val="20"/>
          <w:szCs w:val="20"/>
        </w:rPr>
        <w:t>(določitev sredstev za univerzitetne knjižnice – druge članice javnih visokošolskih zavodov in Centralno tehniško knjižnico Univerze v Ljubljani)</w:t>
      </w:r>
    </w:p>
    <w:p w14:paraId="5249CDD1" w14:textId="77777777" w:rsidR="00E00770" w:rsidRPr="00E00770" w:rsidRDefault="00E00770" w:rsidP="00E00770">
      <w:pPr>
        <w:shd w:val="clear" w:color="auto" w:fill="FFFFFF"/>
        <w:spacing w:after="0" w:line="240" w:lineRule="auto"/>
        <w:jc w:val="both"/>
        <w:rPr>
          <w:rFonts w:ascii="Arial" w:hAnsi="Arial" w:cs="Arial"/>
          <w:bCs/>
          <w:iCs/>
          <w:sz w:val="20"/>
          <w:szCs w:val="20"/>
        </w:rPr>
      </w:pPr>
    </w:p>
    <w:p w14:paraId="7469B82B" w14:textId="77777777" w:rsidR="00E00770" w:rsidRPr="00E00770" w:rsidRDefault="00E00770" w:rsidP="00E00770">
      <w:pPr>
        <w:shd w:val="clear" w:color="auto" w:fill="FFFFFF"/>
        <w:spacing w:after="0" w:line="240" w:lineRule="auto"/>
        <w:jc w:val="both"/>
        <w:rPr>
          <w:rFonts w:ascii="Arial" w:hAnsi="Arial" w:cs="Arial"/>
          <w:bCs/>
          <w:iCs/>
          <w:sz w:val="20"/>
          <w:szCs w:val="20"/>
        </w:rPr>
      </w:pPr>
      <w:r w:rsidRPr="00E00770">
        <w:rPr>
          <w:rFonts w:ascii="Arial" w:hAnsi="Arial" w:cs="Arial"/>
          <w:bCs/>
          <w:iCs/>
          <w:sz w:val="20"/>
          <w:szCs w:val="20"/>
        </w:rPr>
        <w:t>Sredstva za plače in druge izdatke za zaposlene, prispevke delodajalca za socialno varnost, izdatke za blago in storitve se za univerzitetne knjižnice – druge članice javnih visokošolskih zavodov in Centralno tehniško knjižnico Univerze v Ljubljani določijo s pogodbo ob upoštevanju letnega programa dela javnega visokošolskega zavoda oziroma Centralne tehniške knjižnice Univerze v Ljubljani.</w:t>
      </w:r>
    </w:p>
    <w:p w14:paraId="16CB4362" w14:textId="77777777" w:rsidR="00E00770" w:rsidRPr="00E00770" w:rsidRDefault="00E00770" w:rsidP="00E00770">
      <w:pPr>
        <w:shd w:val="clear" w:color="auto" w:fill="FFFFFF"/>
        <w:spacing w:after="0" w:line="240" w:lineRule="auto"/>
        <w:jc w:val="both"/>
        <w:rPr>
          <w:rFonts w:ascii="Arial" w:hAnsi="Arial" w:cs="Arial"/>
          <w:bCs/>
          <w:iCs/>
          <w:sz w:val="20"/>
          <w:szCs w:val="20"/>
        </w:rPr>
      </w:pPr>
    </w:p>
    <w:p w14:paraId="7D57836F" w14:textId="5A82DDC4" w:rsidR="00E00770" w:rsidRDefault="00E00770" w:rsidP="00CB7395">
      <w:pPr>
        <w:shd w:val="clear" w:color="auto" w:fill="FFFFFF"/>
        <w:spacing w:after="0" w:line="240" w:lineRule="auto"/>
        <w:jc w:val="both"/>
      </w:pPr>
      <w:r w:rsidRPr="00E00770">
        <w:rPr>
          <w:rFonts w:ascii="Arial" w:hAnsi="Arial" w:cs="Arial"/>
          <w:bCs/>
          <w:iCs/>
          <w:sz w:val="20"/>
          <w:szCs w:val="20"/>
        </w:rPr>
        <w:t>Podrobnejša določitev financiranja univerzitetnih knjižnic iz prejšnjega odstavka se uredi s predpisom iz 75. člena tega zakona.</w:t>
      </w:r>
    </w:p>
    <w:p w14:paraId="7439D9F0" w14:textId="20E1466D" w:rsidR="00894423" w:rsidRPr="00A34F5F" w:rsidRDefault="00894423" w:rsidP="00894423">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73.b člen</w:t>
      </w:r>
    </w:p>
    <w:p w14:paraId="6A6AD095" w14:textId="77777777" w:rsidR="00894423" w:rsidRPr="00A34F5F" w:rsidRDefault="00894423" w:rsidP="00894423">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(subvencioniranje bivanja študentov)</w:t>
      </w:r>
    </w:p>
    <w:p w14:paraId="1ED0E2D6" w14:textId="77777777" w:rsidR="00894423" w:rsidRPr="00A34F5F" w:rsidRDefault="00894423" w:rsidP="00894423">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Republika Slovenija subvencionira bivanje študentov v javnih in zasebnih zavodih, pri drugih pravnih osebah, registriranih za dejavnost študentskih domov, prek njih pa tudi pri zasebnikih, lastnikih sob.</w:t>
      </w:r>
    </w:p>
    <w:p w14:paraId="4E9AE523" w14:textId="77777777" w:rsidR="00894423" w:rsidRPr="00A34F5F" w:rsidRDefault="00894423" w:rsidP="00894423">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Pri subvencioniranju bivanja študentov, državljanov Republike Slovenije, se upošteva učna oziroma študijska uspešnost, materialni položaj, oddaljenost stalnega prebivališča od kraja študija ter socialne in zdravstvene razmere študenta.</w:t>
      </w:r>
    </w:p>
    <w:p w14:paraId="27554ECD" w14:textId="77777777" w:rsidR="00894423" w:rsidRPr="00A34F5F" w:rsidRDefault="00894423" w:rsidP="00894423">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lastRenderedPageBreak/>
        <w:t>Podrobnejše določbe o subvencioniranju po prejšnjih dveh odstavkih predpiše minister, pristojen za visoko šolstvo.</w:t>
      </w:r>
    </w:p>
    <w:p w14:paraId="131E9AE8" w14:textId="77777777" w:rsidR="000C54AF" w:rsidRPr="00A34F5F" w:rsidRDefault="000C54AF" w:rsidP="00460587">
      <w:pPr>
        <w:shd w:val="clear" w:color="auto" w:fill="FFFFFF"/>
        <w:spacing w:after="0" w:line="240" w:lineRule="auto"/>
        <w:jc w:val="both"/>
        <w:rPr>
          <w:rFonts w:ascii="Arial" w:hAnsi="Arial" w:cs="Arial"/>
          <w:b/>
          <w:iCs/>
          <w:sz w:val="20"/>
          <w:szCs w:val="20"/>
        </w:rPr>
      </w:pPr>
    </w:p>
    <w:p w14:paraId="65A16EA2" w14:textId="77777777" w:rsidR="008037BB" w:rsidRPr="00A34F5F" w:rsidRDefault="008037BB" w:rsidP="008037BB">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77. člen</w:t>
      </w:r>
    </w:p>
    <w:p w14:paraId="7D1E2CDE" w14:textId="77777777" w:rsidR="008037BB" w:rsidRPr="00A34F5F" w:rsidRDefault="008037BB" w:rsidP="008037BB">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(šolnina in drugi prispevki)</w:t>
      </w:r>
    </w:p>
    <w:p w14:paraId="09AC2FB2" w14:textId="77777777" w:rsidR="008037BB" w:rsidRPr="00A34F5F" w:rsidRDefault="008037BB" w:rsidP="008037BB">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Šolnina in drugi prispevki za študij po študijskih programih z javno veljavnostjo so prihodek visokošolskega zavoda in se določijo v skladu s predpisom ministra, pristojnega za visoko šolstvo. Za redni in izredni študij javni visokošolski zavodi ne smejo zaračunavati vpisnih stroškov (stroški izbirnih postopkov, vpisna dokumentacija, indeks, študentska izkaznica ipd.). Drugi prispevki za študij se študentom zaračunajo po dejanskih materialnih stroških, ki jih imajo javni visokošolski zavodi.</w:t>
      </w:r>
    </w:p>
    <w:p w14:paraId="2DAE7AA2" w14:textId="77777777" w:rsidR="008037BB" w:rsidRPr="00A34F5F" w:rsidRDefault="008037BB" w:rsidP="008037BB">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S predpisom iz prejšnjega odstavka se lahko določijo tudi prispevki za druge posamične storitve visokošolskega zavoda.</w:t>
      </w:r>
    </w:p>
    <w:p w14:paraId="19A370D2" w14:textId="77777777" w:rsidR="008037BB" w:rsidRPr="00A34F5F" w:rsidRDefault="008037BB" w:rsidP="008037BB">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Državljanom Republike Slovenije in državljanom članic Evropske unije šolnine ni mogoče predpisati za izobraževanje v okviru dodiplomskih študijskih programov in podiplomskih študijskih programov druge stopnje z javno veljavnostjo, ki se izvajajo kot javna služba.</w:t>
      </w:r>
    </w:p>
    <w:p w14:paraId="2E2BE535" w14:textId="77777777" w:rsidR="008037BB" w:rsidRPr="00A34F5F" w:rsidRDefault="008037BB" w:rsidP="008037BB">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Ne glede na prejšnji odstavek se državljanom Republike Slovenije in državljanom članic Evropske unije šolnina lahko zaračuna, če imajo že doseženo izobrazbo, ki ustreza najmanj ravni izobrazbe, pridobljene po študijskem programu, v katerega so vpisani, oziroma še nimajo dosežene izobrazbe, ki ustreza najmanj ravni izobrazbe pridobljene po študijskem programu, v katerega so vpisani, in jim je prenehal status študenta v skladu z 70. členom tega zakona na prejšnjem študijskem programu.</w:t>
      </w:r>
    </w:p>
    <w:p w14:paraId="7644A1CF" w14:textId="5D90608A" w:rsidR="00B8296C" w:rsidRPr="00A34F5F" w:rsidRDefault="008037BB" w:rsidP="00181DAC">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Postopke in roke za vpis ter vpisna mesta iz prejšnjega odstavka določi minister v predpisu iz osmega odstavka 40. člena tega zakona.</w:t>
      </w:r>
      <w:bookmarkStart w:id="10" w:name="C78"/>
      <w:bookmarkEnd w:id="10"/>
    </w:p>
    <w:p w14:paraId="0967EBFE" w14:textId="5D28835E" w:rsidR="008037BB" w:rsidRPr="00A34F5F" w:rsidRDefault="008037BB" w:rsidP="00042FD8">
      <w:pPr>
        <w:pStyle w:val="len"/>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78. člen</w:t>
      </w:r>
    </w:p>
    <w:p w14:paraId="72D51FF9" w14:textId="77777777" w:rsidR="008037BB" w:rsidRPr="00A34F5F" w:rsidRDefault="008037BB" w:rsidP="00042FD8">
      <w:pPr>
        <w:pStyle w:val="lennaslov"/>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(razpolaganje s presežki)</w:t>
      </w:r>
    </w:p>
    <w:p w14:paraId="75389634" w14:textId="77777777" w:rsidR="008037BB" w:rsidRPr="00A34F5F" w:rsidRDefault="008037BB" w:rsidP="00042FD8">
      <w:pPr>
        <w:pStyle w:val="odstavek0"/>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Presežek prihodkov nad odhodki se uporablja za opravljanje in razvoj dejavnosti.</w:t>
      </w:r>
    </w:p>
    <w:p w14:paraId="616AC9EB" w14:textId="77777777" w:rsidR="00460587" w:rsidRPr="00A34F5F" w:rsidRDefault="00460587" w:rsidP="00042FD8">
      <w:pPr>
        <w:spacing w:after="0" w:line="240" w:lineRule="auto"/>
        <w:jc w:val="both"/>
        <w:rPr>
          <w:rFonts w:ascii="Arial" w:hAnsi="Arial" w:cs="Arial"/>
          <w:iCs/>
          <w:sz w:val="20"/>
          <w:szCs w:val="20"/>
        </w:rPr>
      </w:pPr>
    </w:p>
    <w:p w14:paraId="3207E249" w14:textId="77777777" w:rsidR="00735521" w:rsidRPr="00A34F5F" w:rsidRDefault="00735521" w:rsidP="00735521">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81. člen</w:t>
      </w:r>
    </w:p>
    <w:p w14:paraId="7380DA51" w14:textId="77777777" w:rsidR="00735521" w:rsidRPr="00A34F5F" w:rsidRDefault="00735521" w:rsidP="00735521">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(evidence z osebnimi podatki študentov in vpisanih na študijske programe za izpopolnjevanje, ki jih obdelujejo visokošolski zavodi)</w:t>
      </w:r>
    </w:p>
    <w:p w14:paraId="3144406D"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Visokošolski zavodi vodijo naslednje evidence z osebnimi podatki študentov:</w:t>
      </w:r>
    </w:p>
    <w:p w14:paraId="226857C3"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evidenco prijavljenih za vpis in vpisanih študentov ter vpisanih na študijske programe za izpopolnjevanje,</w:t>
      </w:r>
    </w:p>
    <w:p w14:paraId="17FB963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osebni karton,</w:t>
      </w:r>
    </w:p>
    <w:p w14:paraId="29BF065D"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evidenco o izpitih in drugih študijskih obveznostih,</w:t>
      </w:r>
    </w:p>
    <w:p w14:paraId="2063E8B7"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4.</w:t>
      </w:r>
      <w:r w:rsidRPr="00A34F5F">
        <w:rPr>
          <w:color w:val="000000"/>
          <w:sz w:val="20"/>
          <w:szCs w:val="20"/>
        </w:rPr>
        <w:t>     </w:t>
      </w:r>
      <w:r w:rsidRPr="00A34F5F">
        <w:rPr>
          <w:rFonts w:ascii="Arial" w:hAnsi="Arial" w:cs="Arial"/>
          <w:color w:val="000000"/>
          <w:sz w:val="20"/>
          <w:szCs w:val="20"/>
        </w:rPr>
        <w:t>evidenco izdanih dokumentov o končanem dodiplomskem in podiplomskem izobraževanju ter študijskih programih za izpopolnjevanje.</w:t>
      </w:r>
    </w:p>
    <w:p w14:paraId="33E38089"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V evidencah iz 1., 2. in 4. točke prejšnjega odstavka se vodijo naslednji podatki:</w:t>
      </w:r>
    </w:p>
    <w:p w14:paraId="39C6C942"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osebno ime,</w:t>
      </w:r>
    </w:p>
    <w:p w14:paraId="1A23B961"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enotna matična številka občana,</w:t>
      </w:r>
    </w:p>
    <w:p w14:paraId="678B6DE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vpisna številka,</w:t>
      </w:r>
    </w:p>
    <w:p w14:paraId="6B03B1BF"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4.</w:t>
      </w:r>
      <w:r w:rsidRPr="00A34F5F">
        <w:rPr>
          <w:color w:val="000000"/>
          <w:sz w:val="20"/>
          <w:szCs w:val="20"/>
        </w:rPr>
        <w:t>     </w:t>
      </w:r>
      <w:r w:rsidRPr="00A34F5F">
        <w:rPr>
          <w:rFonts w:ascii="Arial" w:hAnsi="Arial" w:cs="Arial"/>
          <w:color w:val="000000"/>
          <w:sz w:val="20"/>
          <w:szCs w:val="20"/>
        </w:rPr>
        <w:t>spol,</w:t>
      </w:r>
    </w:p>
    <w:p w14:paraId="07C6D823"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5.</w:t>
      </w:r>
      <w:r w:rsidRPr="00A34F5F">
        <w:rPr>
          <w:color w:val="000000"/>
          <w:sz w:val="20"/>
          <w:szCs w:val="20"/>
        </w:rPr>
        <w:t>     </w:t>
      </w:r>
      <w:r w:rsidRPr="00A34F5F">
        <w:rPr>
          <w:rFonts w:ascii="Arial" w:hAnsi="Arial" w:cs="Arial"/>
          <w:color w:val="000000"/>
          <w:sz w:val="20"/>
          <w:szCs w:val="20"/>
        </w:rPr>
        <w:t>datum, kraj, občina in država rojstva,</w:t>
      </w:r>
    </w:p>
    <w:p w14:paraId="725E71F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6.</w:t>
      </w:r>
      <w:r w:rsidRPr="00A34F5F">
        <w:rPr>
          <w:color w:val="000000"/>
          <w:sz w:val="20"/>
          <w:szCs w:val="20"/>
        </w:rPr>
        <w:t>     </w:t>
      </w:r>
      <w:r w:rsidRPr="00A34F5F">
        <w:rPr>
          <w:rFonts w:ascii="Arial" w:hAnsi="Arial" w:cs="Arial"/>
          <w:color w:val="000000"/>
          <w:sz w:val="20"/>
          <w:szCs w:val="20"/>
        </w:rPr>
        <w:t>stalno in začasno prebivališče ter naslov za osebno vročanje pošte (ulica, hišna številka, kraj, poštna številka, občina, država),</w:t>
      </w:r>
    </w:p>
    <w:p w14:paraId="2C479E06"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7.</w:t>
      </w:r>
      <w:r w:rsidRPr="00A34F5F">
        <w:rPr>
          <w:color w:val="000000"/>
          <w:sz w:val="20"/>
          <w:szCs w:val="20"/>
        </w:rPr>
        <w:t>     </w:t>
      </w:r>
      <w:r w:rsidRPr="00A34F5F">
        <w:rPr>
          <w:rFonts w:ascii="Arial" w:hAnsi="Arial" w:cs="Arial"/>
          <w:color w:val="000000"/>
          <w:sz w:val="20"/>
          <w:szCs w:val="20"/>
        </w:rPr>
        <w:t>državljanstvo,</w:t>
      </w:r>
    </w:p>
    <w:p w14:paraId="52861F20"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8.</w:t>
      </w:r>
      <w:r w:rsidRPr="00A34F5F">
        <w:rPr>
          <w:color w:val="000000"/>
          <w:sz w:val="20"/>
          <w:szCs w:val="20"/>
        </w:rPr>
        <w:t>     </w:t>
      </w:r>
      <w:r w:rsidRPr="00A34F5F">
        <w:rPr>
          <w:rFonts w:ascii="Arial" w:hAnsi="Arial" w:cs="Arial"/>
          <w:color w:val="000000"/>
          <w:sz w:val="20"/>
          <w:szCs w:val="20"/>
        </w:rPr>
        <w:t>učni uspeh oziroma uspeh pri študiju in predhodno pridobljena izobrazba, relevantna za vpis v visokošolski študijski program,</w:t>
      </w:r>
    </w:p>
    <w:p w14:paraId="7E64EB62"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lastRenderedPageBreak/>
        <w:t>9.</w:t>
      </w:r>
      <w:r w:rsidRPr="00A34F5F">
        <w:rPr>
          <w:color w:val="000000"/>
          <w:sz w:val="20"/>
          <w:szCs w:val="20"/>
        </w:rPr>
        <w:t>     </w:t>
      </w:r>
      <w:r w:rsidRPr="00A34F5F">
        <w:rPr>
          <w:rFonts w:ascii="Arial" w:hAnsi="Arial" w:cs="Arial"/>
          <w:color w:val="000000"/>
          <w:sz w:val="20"/>
          <w:szCs w:val="20"/>
        </w:rPr>
        <w:t>najvišja dosežena predhodna izobrazba, če je višja od predhodne izobrazbe, relevantne za vpis v visokošolski študijski program iz prejšnje točke (KLASIUS),</w:t>
      </w:r>
    </w:p>
    <w:p w14:paraId="00A709DD"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10.</w:t>
      </w:r>
      <w:r w:rsidRPr="00A34F5F">
        <w:rPr>
          <w:color w:val="000000"/>
          <w:sz w:val="20"/>
          <w:szCs w:val="20"/>
        </w:rPr>
        <w:t>  </w:t>
      </w:r>
      <w:r w:rsidRPr="00A34F5F">
        <w:rPr>
          <w:rFonts w:ascii="Arial" w:hAnsi="Arial" w:cs="Arial"/>
          <w:color w:val="000000"/>
          <w:sz w:val="20"/>
          <w:szCs w:val="20"/>
        </w:rPr>
        <w:t>ime visokošolskega zavoda,</w:t>
      </w:r>
    </w:p>
    <w:p w14:paraId="23320F1F"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11.</w:t>
      </w:r>
      <w:r w:rsidRPr="00A34F5F">
        <w:rPr>
          <w:color w:val="000000"/>
          <w:sz w:val="20"/>
          <w:szCs w:val="20"/>
        </w:rPr>
        <w:t>  </w:t>
      </w:r>
      <w:r w:rsidRPr="00A34F5F">
        <w:rPr>
          <w:rFonts w:ascii="Arial" w:hAnsi="Arial" w:cs="Arial"/>
          <w:color w:val="000000"/>
          <w:sz w:val="20"/>
          <w:szCs w:val="20"/>
        </w:rPr>
        <w:t>ime študijskega programa,</w:t>
      </w:r>
    </w:p>
    <w:p w14:paraId="527AD5B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12.</w:t>
      </w:r>
      <w:r w:rsidRPr="00A34F5F">
        <w:rPr>
          <w:color w:val="000000"/>
          <w:sz w:val="20"/>
          <w:szCs w:val="20"/>
        </w:rPr>
        <w:t>  </w:t>
      </w:r>
      <w:r w:rsidRPr="00A34F5F">
        <w:rPr>
          <w:rFonts w:ascii="Arial" w:hAnsi="Arial" w:cs="Arial"/>
          <w:color w:val="000000"/>
          <w:sz w:val="20"/>
          <w:szCs w:val="20"/>
        </w:rPr>
        <w:t>ime smeri oziroma modula,</w:t>
      </w:r>
    </w:p>
    <w:p w14:paraId="4D653DA2"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13.</w:t>
      </w:r>
      <w:r w:rsidRPr="00A34F5F">
        <w:rPr>
          <w:color w:val="000000"/>
          <w:sz w:val="20"/>
          <w:szCs w:val="20"/>
        </w:rPr>
        <w:t>  </w:t>
      </w:r>
      <w:r w:rsidRPr="00A34F5F">
        <w:rPr>
          <w:rFonts w:ascii="Arial" w:hAnsi="Arial" w:cs="Arial"/>
          <w:color w:val="000000"/>
          <w:sz w:val="20"/>
          <w:szCs w:val="20"/>
        </w:rPr>
        <w:t>kraj izvajanja študija,</w:t>
      </w:r>
    </w:p>
    <w:p w14:paraId="3FFA4CEA"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14.</w:t>
      </w:r>
      <w:r w:rsidRPr="00A34F5F">
        <w:rPr>
          <w:color w:val="000000"/>
          <w:sz w:val="20"/>
          <w:szCs w:val="20"/>
        </w:rPr>
        <w:t>  </w:t>
      </w:r>
      <w:r w:rsidRPr="00A34F5F">
        <w:rPr>
          <w:rFonts w:ascii="Arial" w:hAnsi="Arial" w:cs="Arial"/>
          <w:color w:val="000000"/>
          <w:sz w:val="20"/>
          <w:szCs w:val="20"/>
        </w:rPr>
        <w:t>način študija,</w:t>
      </w:r>
    </w:p>
    <w:p w14:paraId="0065776A"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15.</w:t>
      </w:r>
      <w:r w:rsidRPr="00A34F5F">
        <w:rPr>
          <w:color w:val="000000"/>
          <w:sz w:val="20"/>
          <w:szCs w:val="20"/>
        </w:rPr>
        <w:t>  </w:t>
      </w:r>
      <w:r w:rsidRPr="00A34F5F">
        <w:rPr>
          <w:rFonts w:ascii="Arial" w:hAnsi="Arial" w:cs="Arial"/>
          <w:color w:val="000000"/>
          <w:sz w:val="20"/>
          <w:szCs w:val="20"/>
        </w:rPr>
        <w:t>datum in študijsko leto vpisa v študijski program,</w:t>
      </w:r>
    </w:p>
    <w:p w14:paraId="4FA2DF25"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16.</w:t>
      </w:r>
      <w:r w:rsidRPr="00A34F5F">
        <w:rPr>
          <w:color w:val="000000"/>
          <w:sz w:val="20"/>
          <w:szCs w:val="20"/>
        </w:rPr>
        <w:t>  </w:t>
      </w:r>
      <w:r w:rsidRPr="00A34F5F">
        <w:rPr>
          <w:rFonts w:ascii="Arial" w:hAnsi="Arial" w:cs="Arial"/>
          <w:color w:val="000000"/>
          <w:sz w:val="20"/>
          <w:szCs w:val="20"/>
        </w:rPr>
        <w:t>letnik študija,</w:t>
      </w:r>
    </w:p>
    <w:p w14:paraId="36576CC7"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17.</w:t>
      </w:r>
      <w:r w:rsidRPr="00A34F5F">
        <w:rPr>
          <w:color w:val="000000"/>
          <w:sz w:val="20"/>
          <w:szCs w:val="20"/>
        </w:rPr>
        <w:t>  </w:t>
      </w:r>
      <w:r w:rsidRPr="00A34F5F">
        <w:rPr>
          <w:rFonts w:ascii="Arial" w:hAnsi="Arial" w:cs="Arial"/>
          <w:color w:val="000000"/>
          <w:sz w:val="20"/>
          <w:szCs w:val="20"/>
        </w:rPr>
        <w:t>datum začetka in datum zaključka statusa študenta po študijskih letih,</w:t>
      </w:r>
    </w:p>
    <w:p w14:paraId="52F4EA7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18.</w:t>
      </w:r>
      <w:r w:rsidRPr="00A34F5F">
        <w:rPr>
          <w:color w:val="000000"/>
          <w:sz w:val="20"/>
          <w:szCs w:val="20"/>
        </w:rPr>
        <w:t>  </w:t>
      </w:r>
      <w:r w:rsidRPr="00A34F5F">
        <w:rPr>
          <w:rFonts w:ascii="Arial" w:hAnsi="Arial" w:cs="Arial"/>
          <w:color w:val="000000"/>
          <w:sz w:val="20"/>
          <w:szCs w:val="20"/>
        </w:rPr>
        <w:t>o dokončanju študija,</w:t>
      </w:r>
    </w:p>
    <w:p w14:paraId="18D34E0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19.</w:t>
      </w:r>
      <w:r w:rsidRPr="00A34F5F">
        <w:rPr>
          <w:color w:val="000000"/>
          <w:sz w:val="20"/>
          <w:szCs w:val="20"/>
        </w:rPr>
        <w:t>  </w:t>
      </w:r>
      <w:r w:rsidRPr="00A34F5F">
        <w:rPr>
          <w:rFonts w:ascii="Arial" w:hAnsi="Arial" w:cs="Arial"/>
          <w:color w:val="000000"/>
          <w:sz w:val="20"/>
          <w:szCs w:val="20"/>
        </w:rPr>
        <w:t>drugi podatki, potrebni za odločanje o izpolnjevanju pogojev za vpis oziroma napredovanju v višji letnik ter za odločanje o pravicah študentov v skladu z zakonom.</w:t>
      </w:r>
    </w:p>
    <w:p w14:paraId="7D64BC2D"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Za tuje študente, ki so v Republiki Sloveniji na mednarodni izmenjavi v okviru študija, se v evidenci iz 1. točke prvega odstavka tega člena vodijo poleg podatkov iz 1., 2., 4. do 7., 10. do 14. in 16. točke prejšnjega odstavka tudi naslednji podatki:</w:t>
      </w:r>
    </w:p>
    <w:p w14:paraId="1C940A8D"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datum začetka in zaključka izmenjave,</w:t>
      </w:r>
    </w:p>
    <w:p w14:paraId="766594F7"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število vpisanih in doseženih kreditnih točk po ECTS,</w:t>
      </w:r>
    </w:p>
    <w:p w14:paraId="3210CE7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o študiju na visokošolskem zavodu, s katerega študent prihaja:</w:t>
      </w:r>
    </w:p>
    <w:p w14:paraId="49CD0265"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visokošolskega zavoda,</w:t>
      </w:r>
    </w:p>
    <w:p w14:paraId="58E1B6C1"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kraj in država visokošolskega zavoda,</w:t>
      </w:r>
    </w:p>
    <w:p w14:paraId="662CF0B0"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študijskega programa.</w:t>
      </w:r>
    </w:p>
    <w:p w14:paraId="651A8353"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Evidenca iz 2. točke prvega odstavka tega člena poleg podatkov iz drugega odstavka tega člena obsega še podatke o:</w:t>
      </w:r>
    </w:p>
    <w:p w14:paraId="452CFCDD"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opravljenih izpitih,</w:t>
      </w:r>
    </w:p>
    <w:p w14:paraId="69ED91D5"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opravljenih študijskih obveznostih,</w:t>
      </w:r>
    </w:p>
    <w:p w14:paraId="5A0099A1"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napredovanju v višji letnik,</w:t>
      </w:r>
    </w:p>
    <w:p w14:paraId="64129BFD"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4.</w:t>
      </w:r>
      <w:r w:rsidRPr="00A34F5F">
        <w:rPr>
          <w:color w:val="000000"/>
          <w:sz w:val="20"/>
          <w:szCs w:val="20"/>
        </w:rPr>
        <w:t>     </w:t>
      </w:r>
      <w:r w:rsidRPr="00A34F5F">
        <w:rPr>
          <w:rFonts w:ascii="Arial" w:hAnsi="Arial" w:cs="Arial"/>
          <w:color w:val="000000"/>
          <w:sz w:val="20"/>
          <w:szCs w:val="20"/>
        </w:rPr>
        <w:t>številu vpisanih in doseženih kreditnih točk po ECTS za posamezno študijsko leto,</w:t>
      </w:r>
    </w:p>
    <w:p w14:paraId="38F72555"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5.</w:t>
      </w:r>
      <w:r w:rsidRPr="00A34F5F">
        <w:rPr>
          <w:color w:val="000000"/>
          <w:sz w:val="20"/>
          <w:szCs w:val="20"/>
        </w:rPr>
        <w:t>     </w:t>
      </w:r>
      <w:r w:rsidRPr="00A34F5F">
        <w:rPr>
          <w:rFonts w:ascii="Arial" w:hAnsi="Arial" w:cs="Arial"/>
          <w:color w:val="000000"/>
          <w:sz w:val="20"/>
          <w:szCs w:val="20"/>
        </w:rPr>
        <w:t>tem, ali je študentu priznano podaljšanje statusa študenta,</w:t>
      </w:r>
    </w:p>
    <w:p w14:paraId="7C600158"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6.</w:t>
      </w:r>
      <w:r w:rsidRPr="00A34F5F">
        <w:rPr>
          <w:color w:val="000000"/>
          <w:sz w:val="20"/>
          <w:szCs w:val="20"/>
        </w:rPr>
        <w:t>     </w:t>
      </w:r>
      <w:r w:rsidRPr="00A34F5F">
        <w:rPr>
          <w:rFonts w:ascii="Arial" w:hAnsi="Arial" w:cs="Arial"/>
          <w:color w:val="000000"/>
          <w:sz w:val="20"/>
          <w:szCs w:val="20"/>
        </w:rPr>
        <w:t>mednarodni izmenjavi v času študija:</w:t>
      </w:r>
    </w:p>
    <w:p w14:paraId="0A209A83"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visokošolskega zavoda oziroma institucije, na katerem je potekala izmenjava,</w:t>
      </w:r>
    </w:p>
    <w:p w14:paraId="1FD44BB7"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kraj in država visokošolskega zavoda oziroma institucije, na katerem je potekala izmenjava,</w:t>
      </w:r>
    </w:p>
    <w:p w14:paraId="2E6960D5"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študijskega programa,</w:t>
      </w:r>
    </w:p>
    <w:p w14:paraId="1BB48B72"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datum začetka in zaključka izmenjave,</w:t>
      </w:r>
    </w:p>
    <w:p w14:paraId="78565380"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število vpisanih in doseženih kreditnih točk po ECTS po predmetih na visokošolskem zavodu oziroma instituciji, na katerem oziroma kateri je potekala izmenjava, ter število priznanih točk po ECTS na visokošolskem zavodu v Republiki Sloveniji,</w:t>
      </w:r>
    </w:p>
    <w:p w14:paraId="22CE5375" w14:textId="77777777" w:rsidR="00735521" w:rsidRPr="00A34F5F" w:rsidRDefault="00735521" w:rsidP="00735521">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vrsta mednarodne izmenjave, to je podatek o mednarodnem programu ali sporazumu, po katerem je opravljena izmenjava,</w:t>
      </w:r>
    </w:p>
    <w:p w14:paraId="6064700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7.</w:t>
      </w:r>
      <w:r w:rsidRPr="00A34F5F">
        <w:rPr>
          <w:color w:val="000000"/>
          <w:sz w:val="20"/>
          <w:szCs w:val="20"/>
        </w:rPr>
        <w:t>     </w:t>
      </w:r>
      <w:r w:rsidRPr="00A34F5F">
        <w:rPr>
          <w:rFonts w:ascii="Arial" w:hAnsi="Arial" w:cs="Arial"/>
          <w:color w:val="000000"/>
          <w:sz w:val="20"/>
          <w:szCs w:val="20"/>
        </w:rPr>
        <w:t>dokončanju študija oziroma izpisu iz študijskega programa.</w:t>
      </w:r>
    </w:p>
    <w:p w14:paraId="082A325B"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V evidenci iz 3. točke prvega odstavka tega člena se vodijo naslednji podatki:</w:t>
      </w:r>
    </w:p>
    <w:p w14:paraId="55DA8BEC"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osebno ime,</w:t>
      </w:r>
    </w:p>
    <w:p w14:paraId="3C36C5C9"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vpisna številka,</w:t>
      </w:r>
    </w:p>
    <w:p w14:paraId="1C4E7CD3"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ime visokošolskega zavoda,</w:t>
      </w:r>
    </w:p>
    <w:p w14:paraId="0A17651A"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4.</w:t>
      </w:r>
      <w:r w:rsidRPr="00A34F5F">
        <w:rPr>
          <w:color w:val="000000"/>
          <w:sz w:val="20"/>
          <w:szCs w:val="20"/>
        </w:rPr>
        <w:t>     </w:t>
      </w:r>
      <w:r w:rsidRPr="00A34F5F">
        <w:rPr>
          <w:rFonts w:ascii="Arial" w:hAnsi="Arial" w:cs="Arial"/>
          <w:color w:val="000000"/>
          <w:sz w:val="20"/>
          <w:szCs w:val="20"/>
        </w:rPr>
        <w:t>ime študijskega programa,</w:t>
      </w:r>
    </w:p>
    <w:p w14:paraId="3E8E3DA2"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5.</w:t>
      </w:r>
      <w:r w:rsidRPr="00A34F5F">
        <w:rPr>
          <w:color w:val="000000"/>
          <w:sz w:val="20"/>
          <w:szCs w:val="20"/>
        </w:rPr>
        <w:t>     </w:t>
      </w:r>
      <w:r w:rsidRPr="00A34F5F">
        <w:rPr>
          <w:rFonts w:ascii="Arial" w:hAnsi="Arial" w:cs="Arial"/>
          <w:color w:val="000000"/>
          <w:sz w:val="20"/>
          <w:szCs w:val="20"/>
        </w:rPr>
        <w:t>ime smeri oziroma modula,</w:t>
      </w:r>
    </w:p>
    <w:p w14:paraId="71DF499D"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6.</w:t>
      </w:r>
      <w:r w:rsidRPr="00A34F5F">
        <w:rPr>
          <w:color w:val="000000"/>
          <w:sz w:val="20"/>
          <w:szCs w:val="20"/>
        </w:rPr>
        <w:t>     </w:t>
      </w:r>
      <w:r w:rsidRPr="00A34F5F">
        <w:rPr>
          <w:rFonts w:ascii="Arial" w:hAnsi="Arial" w:cs="Arial"/>
          <w:color w:val="000000"/>
          <w:sz w:val="20"/>
          <w:szCs w:val="20"/>
        </w:rPr>
        <w:t>način študija,</w:t>
      </w:r>
    </w:p>
    <w:p w14:paraId="1E17FD1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7.</w:t>
      </w:r>
      <w:r w:rsidRPr="00A34F5F">
        <w:rPr>
          <w:color w:val="000000"/>
          <w:sz w:val="20"/>
          <w:szCs w:val="20"/>
        </w:rPr>
        <w:t>     </w:t>
      </w:r>
      <w:r w:rsidRPr="00A34F5F">
        <w:rPr>
          <w:rFonts w:ascii="Arial" w:hAnsi="Arial" w:cs="Arial"/>
          <w:color w:val="000000"/>
          <w:sz w:val="20"/>
          <w:szCs w:val="20"/>
        </w:rPr>
        <w:t>letnik študija in študijsko leto prvega vpisa,</w:t>
      </w:r>
    </w:p>
    <w:p w14:paraId="1955AC09"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8.</w:t>
      </w:r>
      <w:r w:rsidRPr="00A34F5F">
        <w:rPr>
          <w:color w:val="000000"/>
          <w:sz w:val="20"/>
          <w:szCs w:val="20"/>
        </w:rPr>
        <w:t>     </w:t>
      </w:r>
      <w:r w:rsidRPr="00A34F5F">
        <w:rPr>
          <w:rFonts w:ascii="Arial" w:hAnsi="Arial" w:cs="Arial"/>
          <w:color w:val="000000"/>
          <w:sz w:val="20"/>
          <w:szCs w:val="20"/>
        </w:rPr>
        <w:t>ime predmeta,</w:t>
      </w:r>
    </w:p>
    <w:p w14:paraId="06B583B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9.</w:t>
      </w:r>
      <w:r w:rsidRPr="00A34F5F">
        <w:rPr>
          <w:color w:val="000000"/>
          <w:sz w:val="20"/>
          <w:szCs w:val="20"/>
        </w:rPr>
        <w:t>     </w:t>
      </w:r>
      <w:r w:rsidRPr="00A34F5F">
        <w:rPr>
          <w:rFonts w:ascii="Arial" w:hAnsi="Arial" w:cs="Arial"/>
          <w:color w:val="000000"/>
          <w:sz w:val="20"/>
          <w:szCs w:val="20"/>
        </w:rPr>
        <w:t>datum prijave na izpit,</w:t>
      </w:r>
    </w:p>
    <w:p w14:paraId="7C8B41B8"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10.</w:t>
      </w:r>
      <w:r w:rsidRPr="00A34F5F">
        <w:rPr>
          <w:color w:val="000000"/>
          <w:sz w:val="20"/>
          <w:szCs w:val="20"/>
        </w:rPr>
        <w:t>  </w:t>
      </w:r>
      <w:r w:rsidRPr="00A34F5F">
        <w:rPr>
          <w:rFonts w:ascii="Arial" w:hAnsi="Arial" w:cs="Arial"/>
          <w:color w:val="000000"/>
          <w:sz w:val="20"/>
          <w:szCs w:val="20"/>
        </w:rPr>
        <w:t>datum izpita,</w:t>
      </w:r>
    </w:p>
    <w:p w14:paraId="0565372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11.</w:t>
      </w:r>
      <w:r w:rsidRPr="00A34F5F">
        <w:rPr>
          <w:color w:val="000000"/>
          <w:sz w:val="20"/>
          <w:szCs w:val="20"/>
        </w:rPr>
        <w:t>  </w:t>
      </w:r>
      <w:r w:rsidRPr="00A34F5F">
        <w:rPr>
          <w:rFonts w:ascii="Arial" w:hAnsi="Arial" w:cs="Arial"/>
          <w:color w:val="000000"/>
          <w:sz w:val="20"/>
          <w:szCs w:val="20"/>
        </w:rPr>
        <w:t>ali se izpit opravlja prvič ali se ga ponavlja,</w:t>
      </w:r>
    </w:p>
    <w:p w14:paraId="170221E6"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12.</w:t>
      </w:r>
      <w:r w:rsidRPr="00A34F5F">
        <w:rPr>
          <w:color w:val="000000"/>
          <w:sz w:val="20"/>
          <w:szCs w:val="20"/>
        </w:rPr>
        <w:t>  </w:t>
      </w:r>
      <w:r w:rsidRPr="00A34F5F">
        <w:rPr>
          <w:rFonts w:ascii="Arial" w:hAnsi="Arial" w:cs="Arial"/>
          <w:color w:val="000000"/>
          <w:sz w:val="20"/>
          <w:szCs w:val="20"/>
        </w:rPr>
        <w:t>ocena oziroma rezultat, dosežen pri izpitu.</w:t>
      </w:r>
    </w:p>
    <w:p w14:paraId="47DB2DA6"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Evidenca iz 4. točke prvega odstavka tega člena poleg podatkov iz drugega odstavka tega člena obsega še podatke o:</w:t>
      </w:r>
    </w:p>
    <w:p w14:paraId="3E7322E1"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številki in datumu izdane javne listine o zaključku študijskega programa,</w:t>
      </w:r>
    </w:p>
    <w:p w14:paraId="620DE8F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vrsti javne listine o končanem študijskem programu.</w:t>
      </w:r>
    </w:p>
    <w:p w14:paraId="4AAEC2F7"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lastRenderedPageBreak/>
        <w:t>Za kandidate, vpisane na študijske programe za izpopolnjevanje, se zbirajo podatki iz evidenc 1. do 3. točke prvega odstavka tega člena.</w:t>
      </w:r>
    </w:p>
    <w:p w14:paraId="2D7A4DE8"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Osebne podatke študentov iz evidenc tega člena visokošolski zavodi obdelujejo za potrebe svoje pedagoške in z njo povezane znanstvenoraziskovalne, umetniške in strokovne dejavnosti ter knjižničarske dejavnosti.</w:t>
      </w:r>
    </w:p>
    <w:p w14:paraId="480B7E65"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v evidenci iz 1. točke prvega odstavka tega člena se za prijavljene začnejo obdelovati z dnem prijave za vpis, prenehajo pa se obdelovati z dnem vpisa v študijski program, študijski program za izpopolnjevanje oziroma z iztekom pritožbenega postopka. Podatki v evidencah iz 1. in 2. točke prvega odstavka tega člena se za:</w:t>
      </w:r>
    </w:p>
    <w:p w14:paraId="7BFCBC9C" w14:textId="77777777" w:rsidR="00735521" w:rsidRPr="00A34F5F" w:rsidRDefault="00735521" w:rsidP="00735521">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študente začnejo obdelovati z dnem vpisa v študijski program, prenehajo pa se obdelovati z dnem izpisa oziroma z dnem dokončanja študija,</w:t>
      </w:r>
    </w:p>
    <w:p w14:paraId="29DC974C" w14:textId="77777777" w:rsidR="00735521" w:rsidRPr="00A34F5F" w:rsidRDefault="00735521" w:rsidP="00735521">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vpisane na študijske programe za izpopolnjevanje začnejo zbirati z dnem vpisa, prenehajo pa se obdelovati z dnem izpisa oziroma z dnem dokončanja študija.</w:t>
      </w:r>
    </w:p>
    <w:p w14:paraId="0EA5045F"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v evidenci iz 3. točke prvega odstavka tega člena se za študenta začnejo obdelovati z dnem prijave na izpit, prenehajo pa se obdelovati z opravljenim izpitom.</w:t>
      </w:r>
    </w:p>
    <w:p w14:paraId="6BA5681B"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v evidenci iz 4. točke prvega odstavka tega člena se za diplomanta začnejo obdelovati z dnem dokončanja študijskega programa, prenehajo pa se obdelovati z dnem izdaje javne listine o končanem študijskem programu.</w:t>
      </w:r>
    </w:p>
    <w:p w14:paraId="4397CB78" w14:textId="77777777" w:rsidR="00735521" w:rsidRPr="00336FEB"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rPr>
        <w:t>Študenti morajo visokošolskemu zavodu prijaviti spremembe podatkov iz drugega in petega odstavka tega člena v osmih dneh po nastanku sprememb.</w:t>
      </w:r>
    </w:p>
    <w:p w14:paraId="0E13CCBE" w14:textId="413BF0E1" w:rsidR="000557E7" w:rsidRPr="00374DE7" w:rsidRDefault="00735521" w:rsidP="00374D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rPr>
        <w:t>Evidence iz prvega odstavka tega člena se lahko vodijo elektronsko.</w:t>
      </w:r>
    </w:p>
    <w:p w14:paraId="21E86608" w14:textId="77777777" w:rsidR="000557E7" w:rsidRPr="00374DE7" w:rsidRDefault="000557E7" w:rsidP="000557E7">
      <w:pPr>
        <w:pStyle w:val="len"/>
        <w:shd w:val="clear" w:color="auto" w:fill="FFFFFF"/>
        <w:spacing w:before="480" w:beforeAutospacing="0" w:after="0" w:afterAutospacing="0"/>
        <w:jc w:val="center"/>
        <w:rPr>
          <w:rFonts w:ascii="Arial" w:hAnsi="Arial" w:cs="Arial"/>
          <w:color w:val="000000"/>
          <w:sz w:val="20"/>
          <w:szCs w:val="20"/>
        </w:rPr>
      </w:pPr>
      <w:r w:rsidRPr="00374DE7">
        <w:rPr>
          <w:rFonts w:ascii="Arial" w:hAnsi="Arial" w:cs="Arial"/>
          <w:color w:val="000000"/>
          <w:sz w:val="20"/>
          <w:szCs w:val="20"/>
          <w:lang w:val="x-none"/>
        </w:rPr>
        <w:t>81.a člen</w:t>
      </w:r>
    </w:p>
    <w:p w14:paraId="6B9F0C95" w14:textId="77777777" w:rsidR="000557E7" w:rsidRPr="00374DE7" w:rsidRDefault="000557E7" w:rsidP="000557E7">
      <w:pPr>
        <w:pStyle w:val="lennaslov"/>
        <w:shd w:val="clear" w:color="auto" w:fill="FFFFFF"/>
        <w:spacing w:before="0" w:beforeAutospacing="0" w:after="0" w:afterAutospacing="0"/>
        <w:jc w:val="center"/>
        <w:rPr>
          <w:rFonts w:ascii="Arial" w:hAnsi="Arial" w:cs="Arial"/>
          <w:color w:val="000000"/>
          <w:sz w:val="20"/>
          <w:szCs w:val="20"/>
        </w:rPr>
      </w:pPr>
      <w:r w:rsidRPr="00374DE7">
        <w:rPr>
          <w:rFonts w:ascii="Arial" w:hAnsi="Arial" w:cs="Arial"/>
          <w:color w:val="000000"/>
          <w:sz w:val="20"/>
          <w:szCs w:val="20"/>
          <w:lang w:val="x-none"/>
        </w:rPr>
        <w:t>(evidence z osebnimi podatki izvajalcev visokošolske dejavnosti, ki jih obdelujejo visokošolski zavodi)</w:t>
      </w:r>
    </w:p>
    <w:p w14:paraId="4FB29B80" w14:textId="77777777" w:rsidR="000557E7" w:rsidRPr="00374DE7" w:rsidRDefault="000557E7" w:rsidP="000557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74DE7">
        <w:rPr>
          <w:rFonts w:ascii="Arial" w:hAnsi="Arial" w:cs="Arial"/>
          <w:color w:val="000000"/>
          <w:sz w:val="20"/>
          <w:szCs w:val="20"/>
          <w:lang w:val="x-none"/>
        </w:rPr>
        <w:t>Visokošolski zavodi vodijo evidenco izvajalcev visokošolske dejavnosti.</w:t>
      </w:r>
    </w:p>
    <w:p w14:paraId="12046295" w14:textId="77777777" w:rsidR="000557E7" w:rsidRPr="00336FEB" w:rsidRDefault="000557E7" w:rsidP="000557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lang w:val="x-none"/>
        </w:rPr>
        <w:t>Za izvajalce visokošolske dejavnosti se po tem poglavju tega zakona štejejo visokošolski učitelji, znanstveni delavci in visokošolski sodelavci, ki sodelujejo pri izvajanju visokošolske dejavnosti, ne glede na to ali so v delovnem razmerju ali delo opravljajo po pogodbi o delu.</w:t>
      </w:r>
    </w:p>
    <w:p w14:paraId="4D46A2E1" w14:textId="77777777" w:rsidR="000557E7" w:rsidRPr="00336FEB" w:rsidRDefault="000557E7" w:rsidP="000557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lang w:val="x-none"/>
        </w:rPr>
        <w:t>V evidenci izvajalcev visokošolske dejavnosti se vodijo naslednji podatki:</w:t>
      </w:r>
    </w:p>
    <w:p w14:paraId="29E366C9"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w:t>
      </w:r>
      <w:r w:rsidRPr="00336FEB">
        <w:rPr>
          <w:color w:val="000000"/>
          <w:sz w:val="20"/>
          <w:szCs w:val="20"/>
          <w:lang w:val="x-none"/>
        </w:rPr>
        <w:t>     </w:t>
      </w:r>
      <w:r w:rsidRPr="00336FEB">
        <w:rPr>
          <w:rFonts w:ascii="Arial" w:hAnsi="Arial" w:cs="Arial"/>
          <w:color w:val="000000"/>
          <w:sz w:val="20"/>
          <w:szCs w:val="20"/>
          <w:lang w:val="x-none"/>
        </w:rPr>
        <w:t>osebno ime,</w:t>
      </w:r>
    </w:p>
    <w:p w14:paraId="13EAE6B8"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2.</w:t>
      </w:r>
      <w:r w:rsidRPr="00336FEB">
        <w:rPr>
          <w:color w:val="000000"/>
          <w:sz w:val="20"/>
          <w:szCs w:val="20"/>
          <w:lang w:val="x-none"/>
        </w:rPr>
        <w:t>     </w:t>
      </w:r>
      <w:r w:rsidRPr="00336FEB">
        <w:rPr>
          <w:rFonts w:ascii="Arial" w:hAnsi="Arial" w:cs="Arial"/>
          <w:color w:val="000000"/>
          <w:sz w:val="20"/>
          <w:szCs w:val="20"/>
          <w:lang w:val="x-none"/>
        </w:rPr>
        <w:t>enotna matična številka občana,</w:t>
      </w:r>
    </w:p>
    <w:p w14:paraId="35A1CF13"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3.</w:t>
      </w:r>
      <w:r w:rsidRPr="00336FEB">
        <w:rPr>
          <w:color w:val="000000"/>
          <w:sz w:val="20"/>
          <w:szCs w:val="20"/>
          <w:lang w:val="x-none"/>
        </w:rPr>
        <w:t>     </w:t>
      </w:r>
      <w:r w:rsidRPr="00336FEB">
        <w:rPr>
          <w:rFonts w:ascii="Arial" w:hAnsi="Arial" w:cs="Arial"/>
          <w:color w:val="000000"/>
          <w:sz w:val="20"/>
          <w:szCs w:val="20"/>
          <w:lang w:val="x-none"/>
        </w:rPr>
        <w:t>spol,</w:t>
      </w:r>
    </w:p>
    <w:p w14:paraId="1B91E884"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4.</w:t>
      </w:r>
      <w:r w:rsidRPr="00336FEB">
        <w:rPr>
          <w:color w:val="000000"/>
          <w:sz w:val="20"/>
          <w:szCs w:val="20"/>
          <w:lang w:val="x-none"/>
        </w:rPr>
        <w:t>     </w:t>
      </w:r>
      <w:r w:rsidRPr="00336FEB">
        <w:rPr>
          <w:rFonts w:ascii="Arial" w:hAnsi="Arial" w:cs="Arial"/>
          <w:color w:val="000000"/>
          <w:sz w:val="20"/>
          <w:szCs w:val="20"/>
          <w:lang w:val="x-none"/>
        </w:rPr>
        <w:t>datum rojstva,</w:t>
      </w:r>
    </w:p>
    <w:p w14:paraId="4791D6E9"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5.</w:t>
      </w:r>
      <w:r w:rsidRPr="00336FEB">
        <w:rPr>
          <w:color w:val="000000"/>
          <w:sz w:val="20"/>
          <w:szCs w:val="20"/>
          <w:lang w:val="x-none"/>
        </w:rPr>
        <w:t>     </w:t>
      </w:r>
      <w:r w:rsidRPr="00336FEB">
        <w:rPr>
          <w:rFonts w:ascii="Arial" w:hAnsi="Arial" w:cs="Arial"/>
          <w:color w:val="000000"/>
          <w:sz w:val="20"/>
          <w:szCs w:val="20"/>
          <w:lang w:val="x-none"/>
        </w:rPr>
        <w:t>podatek o tem, ali je izvajalec upokojen in od kdaj,</w:t>
      </w:r>
    </w:p>
    <w:p w14:paraId="40EE8302"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6.</w:t>
      </w:r>
      <w:r w:rsidRPr="00336FEB">
        <w:rPr>
          <w:color w:val="000000"/>
          <w:sz w:val="20"/>
          <w:szCs w:val="20"/>
          <w:lang w:val="x-none"/>
        </w:rPr>
        <w:t>     </w:t>
      </w:r>
      <w:r w:rsidRPr="00336FEB">
        <w:rPr>
          <w:rFonts w:ascii="Arial" w:hAnsi="Arial" w:cs="Arial"/>
          <w:color w:val="000000"/>
          <w:sz w:val="20"/>
          <w:szCs w:val="20"/>
          <w:lang w:val="x-none"/>
        </w:rPr>
        <w:t>šifra raziskovalca, ki jo dodeli Javna agencija za raziskovalno dejavnost Republike Slovenije,</w:t>
      </w:r>
    </w:p>
    <w:p w14:paraId="1924BFD1"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7.</w:t>
      </w:r>
      <w:r w:rsidRPr="00336FEB">
        <w:rPr>
          <w:color w:val="000000"/>
          <w:sz w:val="20"/>
          <w:szCs w:val="20"/>
          <w:lang w:val="x-none"/>
        </w:rPr>
        <w:t>     </w:t>
      </w:r>
      <w:r w:rsidRPr="00336FEB">
        <w:rPr>
          <w:rFonts w:ascii="Arial" w:hAnsi="Arial" w:cs="Arial"/>
          <w:color w:val="000000"/>
          <w:sz w:val="20"/>
          <w:szCs w:val="20"/>
          <w:lang w:val="x-none"/>
        </w:rPr>
        <w:t>številka in datum sklepa oziroma odločbe o izvolitvi v naziv,</w:t>
      </w:r>
    </w:p>
    <w:p w14:paraId="31DF7178"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8.</w:t>
      </w:r>
      <w:r w:rsidRPr="00336FEB">
        <w:rPr>
          <w:color w:val="000000"/>
          <w:sz w:val="20"/>
          <w:szCs w:val="20"/>
          <w:lang w:val="x-none"/>
        </w:rPr>
        <w:t>     </w:t>
      </w:r>
      <w:r w:rsidRPr="00336FEB">
        <w:rPr>
          <w:rFonts w:ascii="Arial" w:hAnsi="Arial" w:cs="Arial"/>
          <w:color w:val="000000"/>
          <w:sz w:val="20"/>
          <w:szCs w:val="20"/>
          <w:lang w:val="x-none"/>
        </w:rPr>
        <w:t>naziv iz 52., 53. in 54. člena tega zakona,</w:t>
      </w:r>
    </w:p>
    <w:p w14:paraId="6410D971"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9.</w:t>
      </w:r>
      <w:r w:rsidRPr="00336FEB">
        <w:rPr>
          <w:color w:val="000000"/>
          <w:sz w:val="20"/>
          <w:szCs w:val="20"/>
          <w:lang w:val="x-none"/>
        </w:rPr>
        <w:t>     </w:t>
      </w:r>
      <w:r w:rsidRPr="00336FEB">
        <w:rPr>
          <w:rFonts w:ascii="Arial" w:hAnsi="Arial" w:cs="Arial"/>
          <w:color w:val="000000"/>
          <w:sz w:val="20"/>
          <w:szCs w:val="20"/>
          <w:lang w:val="x-none"/>
        </w:rPr>
        <w:t>področje izvolitve v naziv,</w:t>
      </w:r>
    </w:p>
    <w:p w14:paraId="75729D83"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10.</w:t>
      </w:r>
      <w:r w:rsidRPr="00336FEB">
        <w:rPr>
          <w:color w:val="000000"/>
          <w:sz w:val="20"/>
          <w:szCs w:val="20"/>
          <w:lang w:val="x-none"/>
        </w:rPr>
        <w:t>  </w:t>
      </w:r>
      <w:r w:rsidRPr="00336FEB">
        <w:rPr>
          <w:rFonts w:ascii="Arial" w:hAnsi="Arial" w:cs="Arial"/>
          <w:color w:val="000000"/>
          <w:sz w:val="20"/>
          <w:szCs w:val="20"/>
          <w:lang w:val="x-none"/>
        </w:rPr>
        <w:t>datum izvolitve v naziv,</w:t>
      </w:r>
    </w:p>
    <w:p w14:paraId="4911A625"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11.</w:t>
      </w:r>
      <w:r w:rsidRPr="00336FEB">
        <w:rPr>
          <w:color w:val="000000"/>
          <w:sz w:val="20"/>
          <w:szCs w:val="20"/>
          <w:lang w:val="x-none"/>
        </w:rPr>
        <w:t>  </w:t>
      </w:r>
      <w:r w:rsidRPr="00336FEB">
        <w:rPr>
          <w:rFonts w:ascii="Arial" w:hAnsi="Arial" w:cs="Arial"/>
          <w:color w:val="000000"/>
          <w:sz w:val="20"/>
          <w:szCs w:val="20"/>
          <w:lang w:val="x-none"/>
        </w:rPr>
        <w:t>datum prenehanja izvolitve v naziv,</w:t>
      </w:r>
    </w:p>
    <w:p w14:paraId="451FC783"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12.</w:t>
      </w:r>
      <w:r w:rsidRPr="00336FEB">
        <w:rPr>
          <w:color w:val="000000"/>
          <w:sz w:val="20"/>
          <w:szCs w:val="20"/>
          <w:lang w:val="x-none"/>
        </w:rPr>
        <w:t>  </w:t>
      </w:r>
      <w:r w:rsidRPr="00336FEB">
        <w:rPr>
          <w:rFonts w:ascii="Arial" w:hAnsi="Arial" w:cs="Arial"/>
          <w:color w:val="000000"/>
          <w:sz w:val="20"/>
          <w:szCs w:val="20"/>
          <w:lang w:val="x-none"/>
        </w:rPr>
        <w:t>ime visokošolskega zavoda, ki je podelil naziv,</w:t>
      </w:r>
    </w:p>
    <w:p w14:paraId="6F35BFE8"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13.</w:t>
      </w:r>
      <w:r w:rsidRPr="00336FEB">
        <w:rPr>
          <w:color w:val="000000"/>
          <w:sz w:val="20"/>
          <w:szCs w:val="20"/>
          <w:lang w:val="x-none"/>
        </w:rPr>
        <w:t>  </w:t>
      </w:r>
      <w:r w:rsidRPr="00336FEB">
        <w:rPr>
          <w:rFonts w:ascii="Arial" w:hAnsi="Arial" w:cs="Arial"/>
          <w:color w:val="000000"/>
          <w:sz w:val="20"/>
          <w:szCs w:val="20"/>
          <w:lang w:val="x-none"/>
        </w:rPr>
        <w:t>ure neposredne pedagoške obveznosti izvajalcev za vsako posamično študijsko leto, ločeno po študijskih programih in predmetih za predavanja, seminarje, vaje, klinične vaje in praktično usposabljanje ter drugo neposredno pedagoško obveznost v skladu z drugim in četrtim odstavkom 63. člena tega zakona, opravljene v delovnem razmerju ali po pogodbi o delu,</w:t>
      </w:r>
    </w:p>
    <w:p w14:paraId="7C1026E1"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14.</w:t>
      </w:r>
      <w:r w:rsidRPr="00336FEB">
        <w:rPr>
          <w:color w:val="000000"/>
          <w:sz w:val="20"/>
          <w:szCs w:val="20"/>
          <w:lang w:val="x-none"/>
        </w:rPr>
        <w:t>  </w:t>
      </w:r>
      <w:r w:rsidRPr="00336FEB">
        <w:rPr>
          <w:rFonts w:ascii="Arial" w:hAnsi="Arial" w:cs="Arial"/>
          <w:color w:val="000000"/>
          <w:sz w:val="20"/>
          <w:szCs w:val="20"/>
          <w:lang w:val="x-none"/>
        </w:rPr>
        <w:t>o mentorstvu študentom doktorskega študija,</w:t>
      </w:r>
    </w:p>
    <w:p w14:paraId="12B092D5"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15.</w:t>
      </w:r>
      <w:r w:rsidRPr="00336FEB">
        <w:rPr>
          <w:color w:val="000000"/>
          <w:sz w:val="20"/>
          <w:szCs w:val="20"/>
          <w:lang w:val="x-none"/>
        </w:rPr>
        <w:t>  </w:t>
      </w:r>
      <w:r w:rsidRPr="00336FEB">
        <w:rPr>
          <w:rFonts w:ascii="Arial" w:hAnsi="Arial" w:cs="Arial"/>
          <w:color w:val="000000"/>
          <w:sz w:val="20"/>
          <w:szCs w:val="20"/>
          <w:lang w:val="x-none"/>
        </w:rPr>
        <w:t>določitev honorarja, bruto honorar in izplačani honorar,</w:t>
      </w:r>
    </w:p>
    <w:p w14:paraId="1AFDAA0E"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16.</w:t>
      </w:r>
      <w:r w:rsidRPr="00336FEB">
        <w:rPr>
          <w:color w:val="000000"/>
          <w:sz w:val="20"/>
          <w:szCs w:val="20"/>
          <w:lang w:val="x-none"/>
        </w:rPr>
        <w:t>  </w:t>
      </w:r>
      <w:r w:rsidRPr="00336FEB">
        <w:rPr>
          <w:rFonts w:ascii="Arial" w:hAnsi="Arial" w:cs="Arial"/>
          <w:color w:val="000000"/>
          <w:sz w:val="20"/>
          <w:szCs w:val="20"/>
          <w:lang w:val="x-none"/>
        </w:rPr>
        <w:t>soglasje delodajalca za delo pri drugem delodajalcu,</w:t>
      </w:r>
    </w:p>
    <w:p w14:paraId="1071A92A"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17.</w:t>
      </w:r>
      <w:r w:rsidRPr="00336FEB">
        <w:rPr>
          <w:color w:val="000000"/>
          <w:sz w:val="20"/>
          <w:szCs w:val="20"/>
          <w:lang w:val="x-none"/>
        </w:rPr>
        <w:t>  </w:t>
      </w:r>
      <w:r w:rsidRPr="00336FEB">
        <w:rPr>
          <w:rFonts w:ascii="Arial" w:hAnsi="Arial" w:cs="Arial"/>
          <w:color w:val="000000"/>
          <w:sz w:val="20"/>
          <w:szCs w:val="20"/>
          <w:lang w:val="x-none"/>
        </w:rPr>
        <w:t>soglasje za dopolnilno delo,</w:t>
      </w:r>
    </w:p>
    <w:p w14:paraId="73736E12" w14:textId="77777777" w:rsidR="000557E7" w:rsidRPr="00336FEB" w:rsidRDefault="000557E7" w:rsidP="000557E7">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lang w:val="x-none"/>
        </w:rPr>
        <w:t>18.</w:t>
      </w:r>
      <w:r w:rsidRPr="00336FEB">
        <w:rPr>
          <w:color w:val="000000"/>
          <w:sz w:val="20"/>
          <w:szCs w:val="20"/>
          <w:lang w:val="x-none"/>
        </w:rPr>
        <w:t>  </w:t>
      </w:r>
      <w:r w:rsidRPr="00336FEB">
        <w:rPr>
          <w:rFonts w:ascii="Arial" w:hAnsi="Arial" w:cs="Arial"/>
          <w:color w:val="000000"/>
          <w:sz w:val="20"/>
          <w:szCs w:val="20"/>
          <w:lang w:val="x-none"/>
        </w:rPr>
        <w:t>soglasje za sklenitev pogodbe o delu.</w:t>
      </w:r>
    </w:p>
    <w:p w14:paraId="2E52A320" w14:textId="77777777" w:rsidR="000557E7" w:rsidRPr="00336FEB" w:rsidRDefault="000557E7" w:rsidP="000557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lang w:val="x-none"/>
        </w:rPr>
        <w:lastRenderedPageBreak/>
        <w:t>Osebne podatke o izvajalcih visokošolske dejavnosti iz evidence tega člena visokošolski zavodi obdelujejo za potrebe ugotavljanja izpolnjevanja pogojev za opravljanje pedagoškega, znanstvenoraziskovalnega in umetniškega dela ter spremljanje delovne in pedagoške obveznosti izvajalcev visokošolske dejavnosti.</w:t>
      </w:r>
    </w:p>
    <w:p w14:paraId="3348BC65" w14:textId="77777777" w:rsidR="000557E7" w:rsidRPr="00336FEB" w:rsidRDefault="000557E7" w:rsidP="000557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lang w:val="x-none"/>
        </w:rPr>
        <w:t>Podatki iz tretjega odstavka tega člena se za izvajalce visokošolske dejavnosti začnejo obdelovati z dnem, ko sklenejo pogodbo o zaposlitvi oziroma pogodbo o delu, prenehajo pa se obdelovati z dnem, ko jim preneha pogodba o zaposlitvi oziroma pogodba o delu.</w:t>
      </w:r>
    </w:p>
    <w:p w14:paraId="08704A42" w14:textId="77777777" w:rsidR="000557E7" w:rsidRPr="00336FEB" w:rsidRDefault="000557E7" w:rsidP="000557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lang w:val="x-none"/>
        </w:rPr>
        <w:t>Izvajalci visokošolske dejavnosti morajo visokošolskemu zavodu prijaviti spremembe podatkov iz tretjega odstavka tega člena v osmih dneh po nastanku sprememb.</w:t>
      </w:r>
    </w:p>
    <w:p w14:paraId="71D4BFC6" w14:textId="3394AE2C" w:rsidR="000557E7" w:rsidRPr="00336FEB" w:rsidRDefault="000557E7" w:rsidP="00374DE7">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lang w:val="x-none"/>
        </w:rPr>
        <w:t>Evidenca iz prvega odstavka tega člena se lahko vodi elektronsko.</w:t>
      </w:r>
    </w:p>
    <w:p w14:paraId="11D48A60" w14:textId="77777777" w:rsidR="00735521" w:rsidRPr="00336FEB" w:rsidRDefault="00735521" w:rsidP="00735521">
      <w:pPr>
        <w:pStyle w:val="len"/>
        <w:shd w:val="clear" w:color="auto" w:fill="FFFFFF"/>
        <w:spacing w:before="480" w:beforeAutospacing="0" w:after="0" w:afterAutospacing="0"/>
        <w:jc w:val="center"/>
        <w:rPr>
          <w:rFonts w:ascii="Arial" w:hAnsi="Arial" w:cs="Arial"/>
          <w:color w:val="000000"/>
          <w:sz w:val="20"/>
          <w:szCs w:val="20"/>
        </w:rPr>
      </w:pPr>
      <w:r w:rsidRPr="00336FEB">
        <w:rPr>
          <w:rFonts w:ascii="Arial" w:hAnsi="Arial" w:cs="Arial"/>
          <w:color w:val="000000"/>
          <w:sz w:val="20"/>
          <w:szCs w:val="20"/>
        </w:rPr>
        <w:t>81.b člen</w:t>
      </w:r>
    </w:p>
    <w:p w14:paraId="21CD4B16" w14:textId="77777777" w:rsidR="00735521" w:rsidRPr="00336FEB" w:rsidRDefault="00735521" w:rsidP="00735521">
      <w:pPr>
        <w:pStyle w:val="lennaslov"/>
        <w:shd w:val="clear" w:color="auto" w:fill="FFFFFF"/>
        <w:spacing w:before="0" w:beforeAutospacing="0" w:after="0" w:afterAutospacing="0"/>
        <w:jc w:val="center"/>
        <w:rPr>
          <w:rFonts w:ascii="Arial" w:hAnsi="Arial" w:cs="Arial"/>
          <w:color w:val="000000"/>
          <w:sz w:val="20"/>
          <w:szCs w:val="20"/>
        </w:rPr>
      </w:pPr>
      <w:r w:rsidRPr="00336FEB">
        <w:rPr>
          <w:rFonts w:ascii="Arial" w:hAnsi="Arial" w:cs="Arial"/>
          <w:color w:val="000000"/>
          <w:sz w:val="20"/>
          <w:szCs w:val="20"/>
        </w:rPr>
        <w:t>(evidenca z osebnimi podatki, ki se vodi za potrebe subvencioniranega bivanja študentov)</w:t>
      </w:r>
    </w:p>
    <w:p w14:paraId="5BC64609" w14:textId="77777777" w:rsidR="00735521" w:rsidRPr="00336FEB"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336FEB">
        <w:rPr>
          <w:rFonts w:ascii="Arial" w:hAnsi="Arial" w:cs="Arial"/>
          <w:color w:val="000000"/>
          <w:sz w:val="20"/>
          <w:szCs w:val="20"/>
        </w:rPr>
        <w:t>Evidenco iz tega člena vodijo visokošolski zavodi in študentski domovi, ki vodijo postopke glede subvencioniranega bivanja študentov. V evidenci se vodijo naslednji podatki o študentih:</w:t>
      </w:r>
    </w:p>
    <w:p w14:paraId="6079A634"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1.</w:t>
      </w:r>
      <w:r w:rsidRPr="00336FEB">
        <w:rPr>
          <w:color w:val="000000"/>
          <w:sz w:val="20"/>
          <w:szCs w:val="20"/>
        </w:rPr>
        <w:t>     </w:t>
      </w:r>
      <w:r w:rsidRPr="00336FEB">
        <w:rPr>
          <w:rFonts w:ascii="Arial" w:hAnsi="Arial" w:cs="Arial"/>
          <w:color w:val="000000"/>
          <w:sz w:val="20"/>
          <w:szCs w:val="20"/>
        </w:rPr>
        <w:t>osebno ime,</w:t>
      </w:r>
    </w:p>
    <w:p w14:paraId="35E9F80D"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2.</w:t>
      </w:r>
      <w:r w:rsidRPr="00336FEB">
        <w:rPr>
          <w:color w:val="000000"/>
          <w:sz w:val="20"/>
          <w:szCs w:val="20"/>
        </w:rPr>
        <w:t>     </w:t>
      </w:r>
      <w:r w:rsidRPr="00336FEB">
        <w:rPr>
          <w:rFonts w:ascii="Arial" w:hAnsi="Arial" w:cs="Arial"/>
          <w:color w:val="000000"/>
          <w:sz w:val="20"/>
          <w:szCs w:val="20"/>
        </w:rPr>
        <w:t>enotna matična številka občana,</w:t>
      </w:r>
    </w:p>
    <w:p w14:paraId="6BDDD86C"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3.</w:t>
      </w:r>
      <w:r w:rsidRPr="00336FEB">
        <w:rPr>
          <w:color w:val="000000"/>
          <w:sz w:val="20"/>
          <w:szCs w:val="20"/>
        </w:rPr>
        <w:t>     </w:t>
      </w:r>
      <w:r w:rsidRPr="00336FEB">
        <w:rPr>
          <w:rFonts w:ascii="Arial" w:hAnsi="Arial" w:cs="Arial"/>
          <w:color w:val="000000"/>
          <w:sz w:val="20"/>
          <w:szCs w:val="20"/>
        </w:rPr>
        <w:t>vrsta in številka osebnega dokumenta,</w:t>
      </w:r>
    </w:p>
    <w:p w14:paraId="38C48EF0"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4.</w:t>
      </w:r>
      <w:r w:rsidRPr="00336FEB">
        <w:rPr>
          <w:color w:val="000000"/>
          <w:sz w:val="20"/>
          <w:szCs w:val="20"/>
        </w:rPr>
        <w:t>     </w:t>
      </w:r>
      <w:r w:rsidRPr="00336FEB">
        <w:rPr>
          <w:rFonts w:ascii="Arial" w:hAnsi="Arial" w:cs="Arial"/>
          <w:color w:val="000000"/>
          <w:sz w:val="20"/>
          <w:szCs w:val="20"/>
        </w:rPr>
        <w:t>spol,</w:t>
      </w:r>
    </w:p>
    <w:p w14:paraId="67AC4FA6"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5.</w:t>
      </w:r>
      <w:r w:rsidRPr="00336FEB">
        <w:rPr>
          <w:color w:val="000000"/>
          <w:sz w:val="20"/>
          <w:szCs w:val="20"/>
        </w:rPr>
        <w:t>     </w:t>
      </w:r>
      <w:r w:rsidRPr="00336FEB">
        <w:rPr>
          <w:rFonts w:ascii="Arial" w:hAnsi="Arial" w:cs="Arial"/>
          <w:color w:val="000000"/>
          <w:sz w:val="20"/>
          <w:szCs w:val="20"/>
        </w:rPr>
        <w:t>datum, kraj, občina in država rojstva,</w:t>
      </w:r>
    </w:p>
    <w:p w14:paraId="58787190"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6.</w:t>
      </w:r>
      <w:r w:rsidRPr="00336FEB">
        <w:rPr>
          <w:color w:val="000000"/>
          <w:sz w:val="20"/>
          <w:szCs w:val="20"/>
        </w:rPr>
        <w:t>     </w:t>
      </w:r>
      <w:r w:rsidRPr="00336FEB">
        <w:rPr>
          <w:rFonts w:ascii="Arial" w:hAnsi="Arial" w:cs="Arial"/>
          <w:color w:val="000000"/>
          <w:sz w:val="20"/>
          <w:szCs w:val="20"/>
        </w:rPr>
        <w:t>državljanstvo,</w:t>
      </w:r>
    </w:p>
    <w:p w14:paraId="1FA98E7C"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7.</w:t>
      </w:r>
      <w:r w:rsidRPr="00336FEB">
        <w:rPr>
          <w:color w:val="000000"/>
          <w:sz w:val="20"/>
          <w:szCs w:val="20"/>
        </w:rPr>
        <w:t>     </w:t>
      </w:r>
      <w:r w:rsidRPr="00336FEB">
        <w:rPr>
          <w:rFonts w:ascii="Arial" w:hAnsi="Arial" w:cs="Arial"/>
          <w:color w:val="000000"/>
          <w:sz w:val="20"/>
          <w:szCs w:val="20"/>
        </w:rPr>
        <w:t>o tem, ali je študent zaposlen,</w:t>
      </w:r>
    </w:p>
    <w:p w14:paraId="46CBF779"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8.</w:t>
      </w:r>
      <w:r w:rsidRPr="00336FEB">
        <w:rPr>
          <w:color w:val="000000"/>
          <w:sz w:val="20"/>
          <w:szCs w:val="20"/>
        </w:rPr>
        <w:t>     </w:t>
      </w:r>
      <w:r w:rsidRPr="00336FEB">
        <w:rPr>
          <w:rFonts w:ascii="Arial" w:hAnsi="Arial" w:cs="Arial"/>
          <w:color w:val="000000"/>
          <w:sz w:val="20"/>
          <w:szCs w:val="20"/>
        </w:rPr>
        <w:t>stalno prebivališče in naslov za osebno vročanje pošte (ulica, hišna številka, kraj, poštna številka, občina, država),</w:t>
      </w:r>
    </w:p>
    <w:p w14:paraId="19E1C14A"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9.</w:t>
      </w:r>
      <w:r w:rsidRPr="00336FEB">
        <w:rPr>
          <w:color w:val="000000"/>
          <w:sz w:val="20"/>
          <w:szCs w:val="20"/>
        </w:rPr>
        <w:t>     </w:t>
      </w:r>
      <w:r w:rsidRPr="00336FEB">
        <w:rPr>
          <w:rFonts w:ascii="Arial" w:hAnsi="Arial" w:cs="Arial"/>
          <w:color w:val="000000"/>
          <w:sz w:val="20"/>
          <w:szCs w:val="20"/>
        </w:rPr>
        <w:t>telefon in elektronski naslov,</w:t>
      </w:r>
    </w:p>
    <w:p w14:paraId="04C0EFAE"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10.</w:t>
      </w:r>
      <w:r w:rsidRPr="00336FEB">
        <w:rPr>
          <w:color w:val="000000"/>
          <w:sz w:val="20"/>
          <w:szCs w:val="20"/>
        </w:rPr>
        <w:t>  </w:t>
      </w:r>
      <w:r w:rsidRPr="00336FEB">
        <w:rPr>
          <w:rFonts w:ascii="Arial" w:hAnsi="Arial" w:cs="Arial"/>
          <w:color w:val="000000"/>
          <w:sz w:val="20"/>
          <w:szCs w:val="20"/>
        </w:rPr>
        <w:t>številka in datum izdaje odločbe, izdane v postopku uveljavljanja pravice do subvencioniranega bivanja,</w:t>
      </w:r>
    </w:p>
    <w:p w14:paraId="78B797BC"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11.</w:t>
      </w:r>
      <w:r w:rsidRPr="00336FEB">
        <w:rPr>
          <w:color w:val="000000"/>
          <w:sz w:val="20"/>
          <w:szCs w:val="20"/>
        </w:rPr>
        <w:t>  </w:t>
      </w:r>
      <w:r w:rsidRPr="00336FEB">
        <w:rPr>
          <w:rFonts w:ascii="Arial" w:hAnsi="Arial" w:cs="Arial"/>
          <w:color w:val="000000"/>
          <w:sz w:val="20"/>
          <w:szCs w:val="20"/>
        </w:rPr>
        <w:t>številka in datum sklenitve nastanitvene pogodbe za subvencionirano bivanje oziroma aneksa k nastanitveni pogodbi za subvencionirano bivanje ter čas veljavnosti,</w:t>
      </w:r>
    </w:p>
    <w:p w14:paraId="364509F9" w14:textId="77777777" w:rsidR="00735521" w:rsidRPr="00336FEB"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336FEB">
        <w:rPr>
          <w:rFonts w:ascii="Arial" w:hAnsi="Arial" w:cs="Arial"/>
          <w:color w:val="000000"/>
          <w:sz w:val="20"/>
          <w:szCs w:val="20"/>
        </w:rPr>
        <w:t>12.</w:t>
      </w:r>
      <w:r w:rsidRPr="00336FEB">
        <w:rPr>
          <w:color w:val="000000"/>
          <w:sz w:val="20"/>
          <w:szCs w:val="20"/>
        </w:rPr>
        <w:t>  </w:t>
      </w:r>
      <w:r w:rsidRPr="00336FEB">
        <w:rPr>
          <w:rFonts w:ascii="Arial" w:hAnsi="Arial" w:cs="Arial"/>
          <w:color w:val="000000"/>
          <w:sz w:val="20"/>
          <w:szCs w:val="20"/>
        </w:rPr>
        <w:t>o tem, kje uveljavlja pravico do bivanja,</w:t>
      </w:r>
    </w:p>
    <w:p w14:paraId="119C66E8"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13.</w:t>
      </w:r>
      <w:r w:rsidRPr="00A34F5F">
        <w:rPr>
          <w:color w:val="000000"/>
          <w:sz w:val="20"/>
          <w:szCs w:val="20"/>
        </w:rPr>
        <w:t>  </w:t>
      </w:r>
      <w:r w:rsidRPr="00A34F5F">
        <w:rPr>
          <w:rFonts w:ascii="Arial" w:hAnsi="Arial" w:cs="Arial"/>
          <w:color w:val="000000"/>
          <w:sz w:val="20"/>
          <w:szCs w:val="20"/>
        </w:rPr>
        <w:t>ime visokošolskega ali višješolskega zavoda, na katerega je študent vpisan,</w:t>
      </w:r>
    </w:p>
    <w:p w14:paraId="382496C4"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14.</w:t>
      </w:r>
      <w:r w:rsidRPr="00A34F5F">
        <w:rPr>
          <w:color w:val="000000"/>
          <w:sz w:val="20"/>
          <w:szCs w:val="20"/>
        </w:rPr>
        <w:t>  </w:t>
      </w:r>
      <w:r w:rsidRPr="00A34F5F">
        <w:rPr>
          <w:rFonts w:ascii="Arial" w:hAnsi="Arial" w:cs="Arial"/>
          <w:color w:val="000000"/>
          <w:sz w:val="20"/>
          <w:szCs w:val="20"/>
        </w:rPr>
        <w:t>ime študijskega programa, na katerega je študent vpisan,</w:t>
      </w:r>
    </w:p>
    <w:p w14:paraId="6EB8B7CA"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15.</w:t>
      </w:r>
      <w:r w:rsidRPr="00A34F5F">
        <w:rPr>
          <w:color w:val="000000"/>
          <w:sz w:val="20"/>
          <w:szCs w:val="20"/>
        </w:rPr>
        <w:t>  </w:t>
      </w:r>
      <w:r w:rsidRPr="00A34F5F">
        <w:rPr>
          <w:rFonts w:ascii="Arial" w:hAnsi="Arial" w:cs="Arial"/>
          <w:color w:val="000000"/>
          <w:sz w:val="20"/>
          <w:szCs w:val="20"/>
        </w:rPr>
        <w:t>kraj izvajanja študija,</w:t>
      </w:r>
    </w:p>
    <w:p w14:paraId="3F6FB160"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16.</w:t>
      </w:r>
      <w:r w:rsidRPr="00A34F5F">
        <w:rPr>
          <w:color w:val="000000"/>
          <w:sz w:val="20"/>
          <w:szCs w:val="20"/>
        </w:rPr>
        <w:t>  </w:t>
      </w:r>
      <w:r w:rsidRPr="00A34F5F">
        <w:rPr>
          <w:rFonts w:ascii="Arial" w:hAnsi="Arial" w:cs="Arial"/>
          <w:color w:val="000000"/>
          <w:sz w:val="20"/>
          <w:szCs w:val="20"/>
        </w:rPr>
        <w:t>stopnja in vrsta študijskega programa,</w:t>
      </w:r>
    </w:p>
    <w:p w14:paraId="3AF4866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17.</w:t>
      </w:r>
      <w:r w:rsidRPr="00A34F5F">
        <w:rPr>
          <w:color w:val="000000"/>
          <w:sz w:val="20"/>
          <w:szCs w:val="20"/>
        </w:rPr>
        <w:t>  </w:t>
      </w:r>
      <w:r w:rsidRPr="00A34F5F">
        <w:rPr>
          <w:rFonts w:ascii="Arial" w:hAnsi="Arial" w:cs="Arial"/>
          <w:color w:val="000000"/>
          <w:sz w:val="20"/>
          <w:szCs w:val="20"/>
        </w:rPr>
        <w:t>letnik študija,</w:t>
      </w:r>
    </w:p>
    <w:p w14:paraId="51D588D8"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18.</w:t>
      </w:r>
      <w:r w:rsidRPr="00A34F5F">
        <w:rPr>
          <w:color w:val="000000"/>
          <w:sz w:val="20"/>
          <w:szCs w:val="20"/>
        </w:rPr>
        <w:t>  </w:t>
      </w:r>
      <w:r w:rsidRPr="00A34F5F">
        <w:rPr>
          <w:rFonts w:ascii="Arial" w:hAnsi="Arial" w:cs="Arial"/>
          <w:color w:val="000000"/>
          <w:sz w:val="20"/>
          <w:szCs w:val="20"/>
        </w:rPr>
        <w:t>vrsta vpisa (prvi vpis v letnik, ponavljanje letnika, zamenjava študijskega programa, nadaljevanje študija po merilih za prehode in vzporedni vpis),</w:t>
      </w:r>
    </w:p>
    <w:p w14:paraId="07EF955F"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19.</w:t>
      </w:r>
      <w:r w:rsidRPr="00A34F5F">
        <w:rPr>
          <w:color w:val="000000"/>
          <w:sz w:val="20"/>
          <w:szCs w:val="20"/>
        </w:rPr>
        <w:t>  </w:t>
      </w:r>
      <w:r w:rsidRPr="00A34F5F">
        <w:rPr>
          <w:rFonts w:ascii="Arial" w:hAnsi="Arial" w:cs="Arial"/>
          <w:color w:val="000000"/>
          <w:sz w:val="20"/>
          <w:szCs w:val="20"/>
        </w:rPr>
        <w:t>način študija,</w:t>
      </w:r>
    </w:p>
    <w:p w14:paraId="0D421B42"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20.</w:t>
      </w:r>
      <w:r w:rsidRPr="00A34F5F">
        <w:rPr>
          <w:color w:val="000000"/>
          <w:sz w:val="20"/>
          <w:szCs w:val="20"/>
        </w:rPr>
        <w:t>  </w:t>
      </w:r>
      <w:r w:rsidRPr="00A34F5F">
        <w:rPr>
          <w:rFonts w:ascii="Arial" w:hAnsi="Arial" w:cs="Arial"/>
          <w:color w:val="000000"/>
          <w:sz w:val="20"/>
          <w:szCs w:val="20"/>
        </w:rPr>
        <w:t>študijsko leto prvega vpisa na sedanji študijski program,</w:t>
      </w:r>
    </w:p>
    <w:p w14:paraId="3C1C59DD"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21.</w:t>
      </w:r>
      <w:r w:rsidRPr="00A34F5F">
        <w:rPr>
          <w:color w:val="000000"/>
          <w:sz w:val="20"/>
          <w:szCs w:val="20"/>
        </w:rPr>
        <w:t>  </w:t>
      </w:r>
      <w:r w:rsidRPr="00A34F5F">
        <w:rPr>
          <w:rFonts w:ascii="Arial" w:hAnsi="Arial" w:cs="Arial"/>
          <w:color w:val="000000"/>
          <w:sz w:val="20"/>
          <w:szCs w:val="20"/>
        </w:rPr>
        <w:t>študijsko leto prvega vpisa na kateri koli študijski program,</w:t>
      </w:r>
    </w:p>
    <w:p w14:paraId="26B0578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22.</w:t>
      </w:r>
      <w:r w:rsidRPr="00A34F5F">
        <w:rPr>
          <w:color w:val="000000"/>
          <w:sz w:val="20"/>
          <w:szCs w:val="20"/>
        </w:rPr>
        <w:t>  </w:t>
      </w:r>
      <w:r w:rsidRPr="00A34F5F">
        <w:rPr>
          <w:rFonts w:ascii="Arial" w:hAnsi="Arial" w:cs="Arial"/>
          <w:color w:val="000000"/>
          <w:sz w:val="20"/>
          <w:szCs w:val="20"/>
        </w:rPr>
        <w:t>število let koriščenja subvencioniranega bivanja in potek študija po študijskih letih študija,</w:t>
      </w:r>
    </w:p>
    <w:p w14:paraId="561B2452"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23.</w:t>
      </w:r>
      <w:r w:rsidRPr="00A34F5F">
        <w:rPr>
          <w:color w:val="000000"/>
          <w:sz w:val="20"/>
          <w:szCs w:val="20"/>
        </w:rPr>
        <w:t>  </w:t>
      </w:r>
      <w:r w:rsidRPr="00A34F5F">
        <w:rPr>
          <w:rFonts w:ascii="Arial" w:hAnsi="Arial" w:cs="Arial"/>
          <w:color w:val="000000"/>
          <w:sz w:val="20"/>
          <w:szCs w:val="20"/>
        </w:rPr>
        <w:t>datum vselitve in datum izselitve,</w:t>
      </w:r>
    </w:p>
    <w:p w14:paraId="6A4D39CC"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24.</w:t>
      </w:r>
      <w:r w:rsidRPr="00A34F5F">
        <w:rPr>
          <w:color w:val="000000"/>
          <w:sz w:val="20"/>
          <w:szCs w:val="20"/>
        </w:rPr>
        <w:t>  </w:t>
      </w:r>
      <w:r w:rsidRPr="00A34F5F">
        <w:rPr>
          <w:rFonts w:ascii="Arial" w:hAnsi="Arial" w:cs="Arial"/>
          <w:color w:val="000000"/>
          <w:sz w:val="20"/>
          <w:szCs w:val="20"/>
        </w:rPr>
        <w:t>o prekinitvi študija,</w:t>
      </w:r>
    </w:p>
    <w:p w14:paraId="2FAF4969"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25.</w:t>
      </w:r>
      <w:r w:rsidRPr="00A34F5F">
        <w:rPr>
          <w:color w:val="000000"/>
          <w:sz w:val="20"/>
          <w:szCs w:val="20"/>
        </w:rPr>
        <w:t>  </w:t>
      </w:r>
      <w:r w:rsidRPr="00A34F5F">
        <w:rPr>
          <w:rFonts w:ascii="Arial" w:hAnsi="Arial" w:cs="Arial"/>
          <w:color w:val="000000"/>
          <w:sz w:val="20"/>
          <w:szCs w:val="20"/>
        </w:rPr>
        <w:t>o tem, ali izpolnjuje pogoj za izjemno podaljšanje subvencioniranega bivanja,</w:t>
      </w:r>
    </w:p>
    <w:p w14:paraId="72A0161C"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26.</w:t>
      </w:r>
      <w:r w:rsidRPr="00A34F5F">
        <w:rPr>
          <w:color w:val="000000"/>
          <w:sz w:val="20"/>
          <w:szCs w:val="20"/>
        </w:rPr>
        <w:t>  </w:t>
      </w:r>
      <w:r w:rsidRPr="00A34F5F">
        <w:rPr>
          <w:rFonts w:ascii="Arial" w:hAnsi="Arial" w:cs="Arial"/>
          <w:color w:val="000000"/>
          <w:sz w:val="20"/>
          <w:szCs w:val="20"/>
        </w:rPr>
        <w:t>o uveljavljanju starševstva in podatki o drugem roditelju, s katerim biva v študentskem domu (osebno ime, enotna matična številka občana),</w:t>
      </w:r>
    </w:p>
    <w:p w14:paraId="027D2FA1"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27.</w:t>
      </w:r>
      <w:r w:rsidRPr="00A34F5F">
        <w:rPr>
          <w:color w:val="000000"/>
          <w:sz w:val="20"/>
          <w:szCs w:val="20"/>
        </w:rPr>
        <w:t>  </w:t>
      </w:r>
      <w:r w:rsidRPr="00A34F5F">
        <w:rPr>
          <w:rFonts w:ascii="Arial" w:hAnsi="Arial" w:cs="Arial"/>
          <w:color w:val="000000"/>
          <w:sz w:val="20"/>
          <w:szCs w:val="20"/>
        </w:rPr>
        <w:t>o tem, ali ima status študenta invalida s spremljevalcem,</w:t>
      </w:r>
    </w:p>
    <w:p w14:paraId="1798E5EB" w14:textId="77777777" w:rsidR="00735521" w:rsidRPr="00A34F5F" w:rsidRDefault="00735521" w:rsidP="00735521">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28.</w:t>
      </w:r>
      <w:r w:rsidRPr="00A34F5F">
        <w:rPr>
          <w:color w:val="000000"/>
          <w:sz w:val="20"/>
          <w:szCs w:val="20"/>
        </w:rPr>
        <w:t>  </w:t>
      </w:r>
      <w:r w:rsidRPr="00A34F5F">
        <w:rPr>
          <w:rFonts w:ascii="Arial" w:hAnsi="Arial" w:cs="Arial"/>
          <w:color w:val="000000"/>
          <w:sz w:val="20"/>
          <w:szCs w:val="20"/>
        </w:rPr>
        <w:t>o tem, ali je študent spremljevalec invalida in podatki o študentu, kateremu je spremljevalec (osebno ime, enotna matična številka občana).</w:t>
      </w:r>
    </w:p>
    <w:p w14:paraId="5FB92537"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Za tuje študente, ki so v Republiki Sloveniji na mednarodni izmenjavi v okviru študija in bivajo v študentskih domovih, se v evidenci iz tega člena vodijo podatki iz 1. do 6., 8., 9., 11. in 23. točke prejšnjega odstavka ter podatek o vrsti mednarodne izmenjave, to je podatek o mednarodnem programu ali sporazumu, po katerem je opravljena izmenjava.</w:t>
      </w:r>
    </w:p>
    <w:p w14:paraId="5CD58C57" w14:textId="77777777" w:rsidR="00735521" w:rsidRPr="00A34F5F" w:rsidRDefault="00735521" w:rsidP="00735521">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Visokošolski zavodi in študentski domovi obdelujejo osebne podatke iz evidence tega člena za potrebe odločanja o pravici do subvencioniranega bivanja študentov oziroma podaljšanja </w:t>
      </w:r>
      <w:r w:rsidRPr="00A34F5F">
        <w:rPr>
          <w:rFonts w:ascii="Arial" w:hAnsi="Arial" w:cs="Arial"/>
          <w:color w:val="000000"/>
          <w:sz w:val="20"/>
          <w:szCs w:val="20"/>
        </w:rPr>
        <w:lastRenderedPageBreak/>
        <w:t>subvencioniranega bivanja študentov in za potrebe ministrstva, pristojnega za visoko šolstvo, pri izplačevanju subvencij v skladu s 73.b členom tega zakona.</w:t>
      </w:r>
    </w:p>
    <w:p w14:paraId="6BB2003B" w14:textId="69EA9DEE" w:rsidR="00460587" w:rsidRPr="00374DE7" w:rsidRDefault="00735521" w:rsidP="00374DE7">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iz prvega in drugega odstavka tega člena se začnejo obdelovati z dnem vselitve, prenehajo pa se zbirati z dnem izselitve.</w:t>
      </w:r>
    </w:p>
    <w:p w14:paraId="4C4A21EA" w14:textId="77777777" w:rsidR="00AA1BE8" w:rsidRPr="00A34F5F" w:rsidRDefault="00AA1BE8" w:rsidP="00AA1BE8">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81.e člen</w:t>
      </w:r>
    </w:p>
    <w:p w14:paraId="5303E167" w14:textId="77777777" w:rsidR="00AA1BE8" w:rsidRPr="00A34F5F" w:rsidRDefault="00AA1BE8" w:rsidP="00AA1BE8">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evidenca študentov in diplomantov)</w:t>
      </w:r>
    </w:p>
    <w:p w14:paraId="56EB0CA0" w14:textId="77777777" w:rsidR="00AA1BE8" w:rsidRPr="00A34F5F" w:rsidRDefault="00AA1BE8" w:rsidP="00AA1BE8">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V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evidenci študentov in diplomantov se vodijo podatki oseb, ki so pridobile status študenta v skladu s tem zakonom, in sicer:</w:t>
      </w:r>
    </w:p>
    <w:p w14:paraId="125038A9"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osebno ime,</w:t>
      </w:r>
    </w:p>
    <w:p w14:paraId="2A9A5967"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enotna matična številka občana,</w:t>
      </w:r>
    </w:p>
    <w:p w14:paraId="7E648C1F"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spol,</w:t>
      </w:r>
    </w:p>
    <w:p w14:paraId="72607AF1"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4.</w:t>
      </w:r>
      <w:r w:rsidRPr="00A34F5F">
        <w:rPr>
          <w:color w:val="000000"/>
          <w:sz w:val="20"/>
          <w:szCs w:val="20"/>
        </w:rPr>
        <w:t>     </w:t>
      </w:r>
      <w:r w:rsidRPr="00A34F5F">
        <w:rPr>
          <w:rFonts w:ascii="Arial" w:hAnsi="Arial" w:cs="Arial"/>
          <w:color w:val="000000"/>
          <w:sz w:val="20"/>
          <w:szCs w:val="20"/>
        </w:rPr>
        <w:t>datum, kraj, občina in država rojstva,</w:t>
      </w:r>
    </w:p>
    <w:p w14:paraId="7A596F27"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5.</w:t>
      </w:r>
      <w:r w:rsidRPr="00A34F5F">
        <w:rPr>
          <w:color w:val="000000"/>
          <w:sz w:val="20"/>
          <w:szCs w:val="20"/>
        </w:rPr>
        <w:t>     </w:t>
      </w:r>
      <w:r w:rsidRPr="00A34F5F">
        <w:rPr>
          <w:rFonts w:ascii="Arial" w:hAnsi="Arial" w:cs="Arial"/>
          <w:color w:val="000000"/>
          <w:sz w:val="20"/>
          <w:szCs w:val="20"/>
        </w:rPr>
        <w:t>državljanstvo,</w:t>
      </w:r>
    </w:p>
    <w:p w14:paraId="540A11E5"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6.</w:t>
      </w:r>
      <w:r w:rsidRPr="00A34F5F">
        <w:rPr>
          <w:color w:val="000000"/>
          <w:sz w:val="20"/>
          <w:szCs w:val="20"/>
        </w:rPr>
        <w:t>     </w:t>
      </w:r>
      <w:r w:rsidRPr="00A34F5F">
        <w:rPr>
          <w:rFonts w:ascii="Arial" w:hAnsi="Arial" w:cs="Arial"/>
          <w:color w:val="000000"/>
          <w:sz w:val="20"/>
          <w:szCs w:val="20"/>
        </w:rPr>
        <w:t>stalno in začasno prebivališče (ulica, hišna številka, kraj, poštna številka, občina, država),</w:t>
      </w:r>
    </w:p>
    <w:p w14:paraId="215D593B"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7.</w:t>
      </w:r>
      <w:r w:rsidRPr="00A34F5F">
        <w:rPr>
          <w:color w:val="000000"/>
          <w:sz w:val="20"/>
          <w:szCs w:val="20"/>
        </w:rPr>
        <w:t>     </w:t>
      </w:r>
      <w:r w:rsidRPr="00A34F5F">
        <w:rPr>
          <w:rFonts w:ascii="Arial" w:hAnsi="Arial" w:cs="Arial"/>
          <w:color w:val="000000"/>
          <w:sz w:val="20"/>
          <w:szCs w:val="20"/>
        </w:rPr>
        <w:t>podatki o predhodno pridobljeni izobrazbi, relevantni za vpis v študijski program (KLASIUS, leto, država),</w:t>
      </w:r>
    </w:p>
    <w:p w14:paraId="1534FA83"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8.</w:t>
      </w:r>
      <w:r w:rsidRPr="00A34F5F">
        <w:rPr>
          <w:color w:val="000000"/>
          <w:sz w:val="20"/>
          <w:szCs w:val="20"/>
        </w:rPr>
        <w:t>     </w:t>
      </w:r>
      <w:r w:rsidRPr="00A34F5F">
        <w:rPr>
          <w:rFonts w:ascii="Arial" w:hAnsi="Arial" w:cs="Arial"/>
          <w:color w:val="000000"/>
          <w:sz w:val="20"/>
          <w:szCs w:val="20"/>
        </w:rPr>
        <w:t>najvišja dosežena predhodna izobrazba, če je višja od predhodne izobrazbe, relevantne za vpis v visokošolski študijski program iz prejšnje točke (KLASIUS),</w:t>
      </w:r>
    </w:p>
    <w:p w14:paraId="2C7B3168"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9.</w:t>
      </w:r>
      <w:r w:rsidRPr="00A34F5F">
        <w:rPr>
          <w:color w:val="000000"/>
          <w:sz w:val="20"/>
          <w:szCs w:val="20"/>
        </w:rPr>
        <w:t>     </w:t>
      </w:r>
      <w:r w:rsidRPr="00A34F5F">
        <w:rPr>
          <w:rFonts w:ascii="Arial" w:hAnsi="Arial" w:cs="Arial"/>
          <w:color w:val="000000"/>
          <w:sz w:val="20"/>
          <w:szCs w:val="20"/>
        </w:rPr>
        <w:t>enolični identifikator in ime univerze ali samostojnega visokošolskega zavoda,</w:t>
      </w:r>
    </w:p>
    <w:p w14:paraId="0D233701"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10.</w:t>
      </w:r>
      <w:r w:rsidRPr="00A34F5F">
        <w:rPr>
          <w:color w:val="000000"/>
          <w:sz w:val="20"/>
          <w:szCs w:val="20"/>
        </w:rPr>
        <w:t>  </w:t>
      </w:r>
      <w:r w:rsidRPr="00A34F5F">
        <w:rPr>
          <w:rFonts w:ascii="Arial" w:hAnsi="Arial" w:cs="Arial"/>
          <w:color w:val="000000"/>
          <w:sz w:val="20"/>
          <w:szCs w:val="20"/>
        </w:rPr>
        <w:t>enolični identifikator in ime članice univerze,</w:t>
      </w:r>
    </w:p>
    <w:p w14:paraId="1B01DB23"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11.</w:t>
      </w:r>
      <w:r w:rsidRPr="00A34F5F">
        <w:rPr>
          <w:color w:val="000000"/>
          <w:sz w:val="20"/>
          <w:szCs w:val="20"/>
        </w:rPr>
        <w:t>  </w:t>
      </w:r>
      <w:r w:rsidRPr="00A34F5F">
        <w:rPr>
          <w:rFonts w:ascii="Arial" w:hAnsi="Arial" w:cs="Arial"/>
          <w:color w:val="000000"/>
          <w:sz w:val="20"/>
          <w:szCs w:val="20"/>
        </w:rPr>
        <w:t>enolični identifikator in ime študijskega programa,</w:t>
      </w:r>
    </w:p>
    <w:p w14:paraId="314082EA"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12.</w:t>
      </w:r>
      <w:r w:rsidRPr="00A34F5F">
        <w:rPr>
          <w:color w:val="000000"/>
          <w:sz w:val="20"/>
          <w:szCs w:val="20"/>
        </w:rPr>
        <w:t>  </w:t>
      </w:r>
      <w:r w:rsidRPr="00A34F5F">
        <w:rPr>
          <w:rFonts w:ascii="Arial" w:hAnsi="Arial" w:cs="Arial"/>
          <w:color w:val="000000"/>
          <w:sz w:val="20"/>
          <w:szCs w:val="20"/>
        </w:rPr>
        <w:t>ime smeri oziroma modula,</w:t>
      </w:r>
    </w:p>
    <w:p w14:paraId="12EB2380"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13.</w:t>
      </w:r>
      <w:r w:rsidRPr="00A34F5F">
        <w:rPr>
          <w:color w:val="000000"/>
          <w:sz w:val="20"/>
          <w:szCs w:val="20"/>
        </w:rPr>
        <w:t>  </w:t>
      </w:r>
      <w:r w:rsidRPr="00A34F5F">
        <w:rPr>
          <w:rFonts w:ascii="Arial" w:hAnsi="Arial" w:cs="Arial"/>
          <w:color w:val="000000"/>
          <w:sz w:val="20"/>
          <w:szCs w:val="20"/>
        </w:rPr>
        <w:t>kraj izvajanja študija,</w:t>
      </w:r>
    </w:p>
    <w:p w14:paraId="61BDACD4"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14.</w:t>
      </w:r>
      <w:r w:rsidRPr="00A34F5F">
        <w:rPr>
          <w:color w:val="000000"/>
          <w:sz w:val="20"/>
          <w:szCs w:val="20"/>
        </w:rPr>
        <w:t>  </w:t>
      </w:r>
      <w:r w:rsidRPr="00A34F5F">
        <w:rPr>
          <w:rFonts w:ascii="Arial" w:hAnsi="Arial" w:cs="Arial"/>
          <w:color w:val="000000"/>
          <w:sz w:val="20"/>
          <w:szCs w:val="20"/>
        </w:rPr>
        <w:t>način študija,</w:t>
      </w:r>
    </w:p>
    <w:p w14:paraId="449C3E39"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15.</w:t>
      </w:r>
      <w:r w:rsidRPr="00A34F5F">
        <w:rPr>
          <w:color w:val="000000"/>
          <w:sz w:val="20"/>
          <w:szCs w:val="20"/>
        </w:rPr>
        <w:t>  </w:t>
      </w:r>
      <w:r w:rsidRPr="00A34F5F">
        <w:rPr>
          <w:rFonts w:ascii="Arial" w:hAnsi="Arial" w:cs="Arial"/>
          <w:color w:val="000000"/>
          <w:sz w:val="20"/>
          <w:szCs w:val="20"/>
        </w:rPr>
        <w:t>datum in študijsko leto prvega vpisa v študijski program,</w:t>
      </w:r>
    </w:p>
    <w:p w14:paraId="390BD830"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16.</w:t>
      </w:r>
      <w:r w:rsidRPr="00A34F5F">
        <w:rPr>
          <w:color w:val="000000"/>
          <w:sz w:val="20"/>
          <w:szCs w:val="20"/>
        </w:rPr>
        <w:t>  </w:t>
      </w:r>
      <w:r w:rsidRPr="00A34F5F">
        <w:rPr>
          <w:rFonts w:ascii="Arial" w:hAnsi="Arial" w:cs="Arial"/>
          <w:color w:val="000000"/>
          <w:sz w:val="20"/>
          <w:szCs w:val="20"/>
        </w:rPr>
        <w:t>letnik študija,</w:t>
      </w:r>
    </w:p>
    <w:p w14:paraId="16718E38"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17.</w:t>
      </w:r>
      <w:r w:rsidRPr="00A34F5F">
        <w:rPr>
          <w:color w:val="000000"/>
          <w:sz w:val="20"/>
          <w:szCs w:val="20"/>
        </w:rPr>
        <w:t>  </w:t>
      </w:r>
      <w:r w:rsidRPr="00A34F5F">
        <w:rPr>
          <w:rFonts w:ascii="Arial" w:hAnsi="Arial" w:cs="Arial"/>
          <w:color w:val="000000"/>
          <w:sz w:val="20"/>
          <w:szCs w:val="20"/>
        </w:rPr>
        <w:t>datum začetka in datum zaključka statusa študenta po študijskih letih,</w:t>
      </w:r>
    </w:p>
    <w:p w14:paraId="1D69B996"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18.</w:t>
      </w:r>
      <w:r w:rsidRPr="00A34F5F">
        <w:rPr>
          <w:color w:val="000000"/>
          <w:sz w:val="20"/>
          <w:szCs w:val="20"/>
        </w:rPr>
        <w:t>  </w:t>
      </w:r>
      <w:r w:rsidRPr="00A34F5F">
        <w:rPr>
          <w:rFonts w:ascii="Arial" w:hAnsi="Arial" w:cs="Arial"/>
          <w:color w:val="000000"/>
          <w:sz w:val="20"/>
          <w:szCs w:val="20"/>
        </w:rPr>
        <w:t>datum izpisa,</w:t>
      </w:r>
    </w:p>
    <w:p w14:paraId="7C016EA7"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19.</w:t>
      </w:r>
      <w:r w:rsidRPr="00A34F5F">
        <w:rPr>
          <w:color w:val="000000"/>
          <w:sz w:val="20"/>
          <w:szCs w:val="20"/>
        </w:rPr>
        <w:t>  </w:t>
      </w:r>
      <w:r w:rsidRPr="00A34F5F">
        <w:rPr>
          <w:rFonts w:ascii="Arial" w:hAnsi="Arial" w:cs="Arial"/>
          <w:color w:val="000000"/>
          <w:sz w:val="20"/>
          <w:szCs w:val="20"/>
        </w:rPr>
        <w:t>datum vpisa v letnik ter študijsko leto, ko je študent vanj vpisan,</w:t>
      </w:r>
    </w:p>
    <w:p w14:paraId="5DFF0197"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20.</w:t>
      </w:r>
      <w:r w:rsidRPr="00A34F5F">
        <w:rPr>
          <w:color w:val="000000"/>
          <w:sz w:val="20"/>
          <w:szCs w:val="20"/>
        </w:rPr>
        <w:t>  </w:t>
      </w:r>
      <w:r w:rsidRPr="00A34F5F">
        <w:rPr>
          <w:rFonts w:ascii="Arial" w:hAnsi="Arial" w:cs="Arial"/>
          <w:color w:val="000000"/>
          <w:sz w:val="20"/>
          <w:szCs w:val="20"/>
        </w:rPr>
        <w:t>število vpisanih in doseženih kreditnih točk po ECTS po letnikih in študijskih letih,</w:t>
      </w:r>
    </w:p>
    <w:p w14:paraId="1AECE0B0"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21.</w:t>
      </w:r>
      <w:r w:rsidRPr="00A34F5F">
        <w:rPr>
          <w:color w:val="000000"/>
          <w:sz w:val="20"/>
          <w:szCs w:val="20"/>
        </w:rPr>
        <w:t>  </w:t>
      </w:r>
      <w:r w:rsidRPr="00A34F5F">
        <w:rPr>
          <w:rFonts w:ascii="Arial" w:hAnsi="Arial" w:cs="Arial"/>
          <w:color w:val="000000"/>
          <w:sz w:val="20"/>
          <w:szCs w:val="20"/>
        </w:rPr>
        <w:t>datum dokončanja študija,</w:t>
      </w:r>
    </w:p>
    <w:p w14:paraId="0C7489D2"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22.</w:t>
      </w:r>
      <w:r w:rsidRPr="00A34F5F">
        <w:rPr>
          <w:color w:val="000000"/>
          <w:sz w:val="20"/>
          <w:szCs w:val="20"/>
        </w:rPr>
        <w:t>  </w:t>
      </w:r>
      <w:r w:rsidRPr="00A34F5F">
        <w:rPr>
          <w:rFonts w:ascii="Arial" w:hAnsi="Arial" w:cs="Arial"/>
          <w:color w:val="000000"/>
          <w:sz w:val="20"/>
          <w:szCs w:val="20"/>
        </w:rPr>
        <w:t>podatek o tem, ali je študentu priznano podaljšanje statusa študenta,</w:t>
      </w:r>
    </w:p>
    <w:p w14:paraId="6DD7F482"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23.</w:t>
      </w:r>
      <w:r w:rsidRPr="00A34F5F">
        <w:rPr>
          <w:color w:val="000000"/>
          <w:sz w:val="20"/>
          <w:szCs w:val="20"/>
        </w:rPr>
        <w:t>  </w:t>
      </w:r>
      <w:r w:rsidRPr="00A34F5F">
        <w:rPr>
          <w:rFonts w:ascii="Arial" w:hAnsi="Arial" w:cs="Arial"/>
          <w:color w:val="000000"/>
          <w:sz w:val="20"/>
          <w:szCs w:val="20"/>
        </w:rPr>
        <w:t>podatek o tem, ali se študij financira iz javnih virov po letnikih in študijskih letih,</w:t>
      </w:r>
    </w:p>
    <w:p w14:paraId="10CC1A69"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24.</w:t>
      </w:r>
      <w:r w:rsidRPr="00A34F5F">
        <w:rPr>
          <w:color w:val="000000"/>
          <w:sz w:val="20"/>
          <w:szCs w:val="20"/>
        </w:rPr>
        <w:t>  </w:t>
      </w:r>
      <w:r w:rsidRPr="00A34F5F">
        <w:rPr>
          <w:rFonts w:ascii="Arial" w:hAnsi="Arial" w:cs="Arial"/>
          <w:color w:val="000000"/>
          <w:sz w:val="20"/>
          <w:szCs w:val="20"/>
        </w:rPr>
        <w:t>podatek o koriščenju subvencioniranega bivanja po letnikih in študijskih letih,</w:t>
      </w:r>
    </w:p>
    <w:p w14:paraId="011DF94D"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25.</w:t>
      </w:r>
      <w:r w:rsidRPr="00A34F5F">
        <w:rPr>
          <w:color w:val="000000"/>
          <w:sz w:val="20"/>
          <w:szCs w:val="20"/>
        </w:rPr>
        <w:t>  </w:t>
      </w:r>
      <w:r w:rsidRPr="00A34F5F">
        <w:rPr>
          <w:rFonts w:ascii="Arial" w:hAnsi="Arial" w:cs="Arial"/>
          <w:color w:val="000000"/>
          <w:sz w:val="20"/>
          <w:szCs w:val="20"/>
        </w:rPr>
        <w:t>podatke o mednarodni izmenjavi v času študija:</w:t>
      </w:r>
    </w:p>
    <w:p w14:paraId="75F1B990" w14:textId="77777777" w:rsidR="00AA1BE8" w:rsidRPr="00A34F5F" w:rsidRDefault="00AA1BE8" w:rsidP="00AA1BE8">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ime visokošolskega zavoda oziroma institucije, na katerem oziroma kateri je potekala izmenjava,</w:t>
      </w:r>
    </w:p>
    <w:p w14:paraId="5568CB2A" w14:textId="77777777" w:rsidR="00AA1BE8" w:rsidRPr="00A34F5F" w:rsidRDefault="00AA1BE8" w:rsidP="00AA1BE8">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kraj in država visokošolskega zavoda oziroma institucije, na katerem oziroma kateri je potekala izmenjava,</w:t>
      </w:r>
    </w:p>
    <w:p w14:paraId="3046E765" w14:textId="77777777" w:rsidR="00AA1BE8" w:rsidRPr="00A34F5F" w:rsidRDefault="00AA1BE8" w:rsidP="00AA1BE8">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datum začetka in zaključka izmenjave,</w:t>
      </w:r>
    </w:p>
    <w:p w14:paraId="2B27DF11" w14:textId="77777777" w:rsidR="00AA1BE8" w:rsidRPr="00A34F5F" w:rsidRDefault="00AA1BE8" w:rsidP="00AA1BE8">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število priznanih točk po ECTS na visokošolskem zavodu v Republiki Sloveniji,</w:t>
      </w:r>
    </w:p>
    <w:p w14:paraId="33A54CB1" w14:textId="77777777" w:rsidR="00AA1BE8" w:rsidRPr="00A34F5F" w:rsidRDefault="00AA1BE8" w:rsidP="00AA1BE8">
      <w:pPr>
        <w:pStyle w:val="alineazatevilnotoko"/>
        <w:shd w:val="clear" w:color="auto" w:fill="FFFFFF"/>
        <w:spacing w:before="0" w:beforeAutospacing="0" w:after="0" w:afterAutospacing="0"/>
        <w:ind w:left="567" w:hanging="142"/>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vrsta mednarodne izmenjave, to je podatek o mednarodnem programu ali sporazumu, po katerem je opravljena izmenjava.</w:t>
      </w:r>
    </w:p>
    <w:p w14:paraId="677C0102" w14:textId="77777777" w:rsidR="00AA1BE8" w:rsidRPr="00A34F5F" w:rsidRDefault="00AA1BE8" w:rsidP="00AA1BE8">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Za tuje študente, ki so v Republiki Sloveniji na mednarodni izmenjavi v okviru študija, se v evidenci študentov in diplomantov vodijo naslednji podatki:</w:t>
      </w:r>
    </w:p>
    <w:p w14:paraId="1B3F9A59"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osebno ime,</w:t>
      </w:r>
    </w:p>
    <w:p w14:paraId="7210FC08"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enotna matična številka občana,</w:t>
      </w:r>
    </w:p>
    <w:p w14:paraId="10A1A57C"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spol,</w:t>
      </w:r>
    </w:p>
    <w:p w14:paraId="24565326"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4.</w:t>
      </w:r>
      <w:r w:rsidRPr="00A34F5F">
        <w:rPr>
          <w:color w:val="000000"/>
          <w:sz w:val="20"/>
          <w:szCs w:val="20"/>
        </w:rPr>
        <w:t>     </w:t>
      </w:r>
      <w:r w:rsidRPr="00A34F5F">
        <w:rPr>
          <w:rFonts w:ascii="Arial" w:hAnsi="Arial" w:cs="Arial"/>
          <w:color w:val="000000"/>
          <w:sz w:val="20"/>
          <w:szCs w:val="20"/>
        </w:rPr>
        <w:t>datum rojstva in država rojstva,</w:t>
      </w:r>
    </w:p>
    <w:p w14:paraId="1EC0AF20"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5.</w:t>
      </w:r>
      <w:r w:rsidRPr="00A34F5F">
        <w:rPr>
          <w:color w:val="000000"/>
          <w:sz w:val="20"/>
          <w:szCs w:val="20"/>
        </w:rPr>
        <w:t>     </w:t>
      </w:r>
      <w:r w:rsidRPr="00A34F5F">
        <w:rPr>
          <w:rFonts w:ascii="Arial" w:hAnsi="Arial" w:cs="Arial"/>
          <w:color w:val="000000"/>
          <w:sz w:val="20"/>
          <w:szCs w:val="20"/>
        </w:rPr>
        <w:t>državljanstvo,</w:t>
      </w:r>
    </w:p>
    <w:p w14:paraId="610B1BB1"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6.</w:t>
      </w:r>
      <w:r w:rsidRPr="00A34F5F">
        <w:rPr>
          <w:color w:val="000000"/>
          <w:sz w:val="20"/>
          <w:szCs w:val="20"/>
        </w:rPr>
        <w:t>     </w:t>
      </w:r>
      <w:r w:rsidRPr="00A34F5F">
        <w:rPr>
          <w:rFonts w:ascii="Arial" w:hAnsi="Arial" w:cs="Arial"/>
          <w:color w:val="000000"/>
          <w:sz w:val="20"/>
          <w:szCs w:val="20"/>
        </w:rPr>
        <w:t>študiju v Republiki Sloveniji: ime visokošolskega zavoda, ime študijskega programa, podatek o smeri oziroma modulu, kraj izvajanja študija v Republiki Sloveniji, način študija, datum in študijsko leto vpisa, letnik študija, datum začetka in zaključka izmenjave ter število vpisanih in doseženih kreditnih točk po ECTS,</w:t>
      </w:r>
    </w:p>
    <w:p w14:paraId="02323091" w14:textId="77777777" w:rsidR="00AA1BE8" w:rsidRPr="00A34F5F" w:rsidRDefault="00AA1BE8" w:rsidP="00AA1BE8">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7.</w:t>
      </w:r>
      <w:r w:rsidRPr="00A34F5F">
        <w:rPr>
          <w:color w:val="000000"/>
          <w:sz w:val="20"/>
          <w:szCs w:val="20"/>
        </w:rPr>
        <w:t>     </w:t>
      </w:r>
      <w:r w:rsidRPr="00A34F5F">
        <w:rPr>
          <w:rFonts w:ascii="Arial" w:hAnsi="Arial" w:cs="Arial"/>
          <w:color w:val="000000"/>
          <w:sz w:val="20"/>
          <w:szCs w:val="20"/>
        </w:rPr>
        <w:t>študiju na visokošolskem zavodu, s katerega študent prihaja: ime visokošolskega zavoda, kraj in država visokošolskega zavoda.</w:t>
      </w:r>
    </w:p>
    <w:p w14:paraId="1E2E4183" w14:textId="68B9AC65" w:rsidR="00AA1BE8" w:rsidRPr="00374DE7" w:rsidRDefault="00AA1BE8" w:rsidP="00374DE7">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lastRenderedPageBreak/>
        <w:t>Osebne podatke študentov oziroma diplomantov iz evidence tega člena ministrstvo, pristojno za visoko šolstvo, obdeluje za potrebe ugotavljanja pravic študentov po tem zakonu in ugotavljanja pravic študentov po zakonu, ki ureja uveljavljanje pravic iz javnih sredstev.</w:t>
      </w:r>
    </w:p>
    <w:p w14:paraId="3DBE45E5" w14:textId="77777777" w:rsidR="00D66A36" w:rsidRPr="00A34F5F" w:rsidRDefault="00D66A36" w:rsidP="00D66A36">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81.g člen</w:t>
      </w:r>
    </w:p>
    <w:p w14:paraId="478C3EE1" w14:textId="77777777" w:rsidR="00D66A36" w:rsidRPr="00A34F5F" w:rsidRDefault="00D66A36" w:rsidP="00D66A36">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evidenca prijavljenih za subvencionirano bivanje študentov)</w:t>
      </w:r>
    </w:p>
    <w:p w14:paraId="6A550BA9" w14:textId="77777777" w:rsidR="00D66A36" w:rsidRPr="00A34F5F" w:rsidRDefault="00D66A36" w:rsidP="00D66A3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V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evidenci prijavljenih za subvencionirano bivanje študentov se vodijo podatki o osebah, ki so se prijavile za subvencionirano bivanje oziroma za podaljšanje subvencioniranega bivanja, in sicer:</w:t>
      </w:r>
    </w:p>
    <w:p w14:paraId="5BAD4F00"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w:t>
      </w:r>
      <w:r w:rsidRPr="00A34F5F">
        <w:rPr>
          <w:color w:val="000000"/>
          <w:sz w:val="20"/>
          <w:szCs w:val="20"/>
        </w:rPr>
        <w:t>     </w:t>
      </w:r>
      <w:r w:rsidRPr="00A34F5F">
        <w:rPr>
          <w:rFonts w:ascii="Arial" w:hAnsi="Arial" w:cs="Arial"/>
          <w:color w:val="000000"/>
          <w:sz w:val="20"/>
          <w:szCs w:val="20"/>
        </w:rPr>
        <w:t>osebno ime,</w:t>
      </w:r>
    </w:p>
    <w:p w14:paraId="22BC8F77"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w:t>
      </w:r>
      <w:r w:rsidRPr="00A34F5F">
        <w:rPr>
          <w:color w:val="000000"/>
          <w:sz w:val="20"/>
          <w:szCs w:val="20"/>
        </w:rPr>
        <w:t>     </w:t>
      </w:r>
      <w:r w:rsidRPr="00A34F5F">
        <w:rPr>
          <w:rFonts w:ascii="Arial" w:hAnsi="Arial" w:cs="Arial"/>
          <w:color w:val="000000"/>
          <w:sz w:val="20"/>
          <w:szCs w:val="20"/>
        </w:rPr>
        <w:t>enotna matična številka občana,</w:t>
      </w:r>
    </w:p>
    <w:p w14:paraId="36D88140"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3.</w:t>
      </w:r>
      <w:r w:rsidRPr="00A34F5F">
        <w:rPr>
          <w:color w:val="000000"/>
          <w:sz w:val="20"/>
          <w:szCs w:val="20"/>
        </w:rPr>
        <w:t>     </w:t>
      </w:r>
      <w:r w:rsidRPr="00A34F5F">
        <w:rPr>
          <w:rFonts w:ascii="Arial" w:hAnsi="Arial" w:cs="Arial"/>
          <w:color w:val="000000"/>
          <w:sz w:val="20"/>
          <w:szCs w:val="20"/>
        </w:rPr>
        <w:t>davčna številka,</w:t>
      </w:r>
    </w:p>
    <w:p w14:paraId="2AE356DB"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4.</w:t>
      </w:r>
      <w:r w:rsidRPr="00A34F5F">
        <w:rPr>
          <w:color w:val="000000"/>
          <w:sz w:val="20"/>
          <w:szCs w:val="20"/>
        </w:rPr>
        <w:t>     </w:t>
      </w:r>
      <w:r w:rsidRPr="00A34F5F">
        <w:rPr>
          <w:rFonts w:ascii="Arial" w:hAnsi="Arial" w:cs="Arial"/>
          <w:color w:val="000000"/>
          <w:sz w:val="20"/>
          <w:szCs w:val="20"/>
        </w:rPr>
        <w:t>spol,</w:t>
      </w:r>
    </w:p>
    <w:p w14:paraId="6E87EAE5"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5.</w:t>
      </w:r>
      <w:r w:rsidRPr="00A34F5F">
        <w:rPr>
          <w:color w:val="000000"/>
          <w:sz w:val="20"/>
          <w:szCs w:val="20"/>
        </w:rPr>
        <w:t>     </w:t>
      </w:r>
      <w:r w:rsidRPr="00A34F5F">
        <w:rPr>
          <w:rFonts w:ascii="Arial" w:hAnsi="Arial" w:cs="Arial"/>
          <w:color w:val="000000"/>
          <w:sz w:val="20"/>
          <w:szCs w:val="20"/>
        </w:rPr>
        <w:t>datum, kraj, občina in država rojstva,</w:t>
      </w:r>
    </w:p>
    <w:p w14:paraId="6F4B3D23"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6.</w:t>
      </w:r>
      <w:r w:rsidRPr="00A34F5F">
        <w:rPr>
          <w:color w:val="000000"/>
          <w:sz w:val="20"/>
          <w:szCs w:val="20"/>
        </w:rPr>
        <w:t>     </w:t>
      </w:r>
      <w:r w:rsidRPr="00A34F5F">
        <w:rPr>
          <w:rFonts w:ascii="Arial" w:hAnsi="Arial" w:cs="Arial"/>
          <w:color w:val="000000"/>
          <w:sz w:val="20"/>
          <w:szCs w:val="20"/>
        </w:rPr>
        <w:t>državljanstvo,</w:t>
      </w:r>
    </w:p>
    <w:p w14:paraId="347561ED"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7.</w:t>
      </w:r>
      <w:r w:rsidRPr="00A34F5F">
        <w:rPr>
          <w:color w:val="000000"/>
          <w:sz w:val="20"/>
          <w:szCs w:val="20"/>
        </w:rPr>
        <w:t>     </w:t>
      </w:r>
      <w:r w:rsidRPr="00A34F5F">
        <w:rPr>
          <w:rFonts w:ascii="Arial" w:hAnsi="Arial" w:cs="Arial"/>
          <w:color w:val="000000"/>
          <w:sz w:val="20"/>
          <w:szCs w:val="20"/>
        </w:rPr>
        <w:t>stalno prebivališče in naslov za osebno vročanje pošte (ulica, hišna številka, kraj, poštna številka, občina, država),</w:t>
      </w:r>
    </w:p>
    <w:p w14:paraId="163A7E78"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8.</w:t>
      </w:r>
      <w:r w:rsidRPr="00A34F5F">
        <w:rPr>
          <w:color w:val="000000"/>
          <w:sz w:val="20"/>
          <w:szCs w:val="20"/>
        </w:rPr>
        <w:t>     </w:t>
      </w:r>
      <w:r w:rsidRPr="00A34F5F">
        <w:rPr>
          <w:rFonts w:ascii="Arial" w:hAnsi="Arial" w:cs="Arial"/>
          <w:color w:val="000000"/>
          <w:sz w:val="20"/>
          <w:szCs w:val="20"/>
        </w:rPr>
        <w:t>o tem, ali je zaposlen,</w:t>
      </w:r>
    </w:p>
    <w:p w14:paraId="5D126C00"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9.</w:t>
      </w:r>
      <w:r w:rsidRPr="00A34F5F">
        <w:rPr>
          <w:color w:val="000000"/>
          <w:sz w:val="20"/>
          <w:szCs w:val="20"/>
        </w:rPr>
        <w:t>     </w:t>
      </w:r>
      <w:r w:rsidRPr="00A34F5F">
        <w:rPr>
          <w:rFonts w:ascii="Arial" w:hAnsi="Arial" w:cs="Arial"/>
          <w:color w:val="000000"/>
          <w:sz w:val="20"/>
          <w:szCs w:val="20"/>
        </w:rPr>
        <w:t>telefon in elektronski naslov,</w:t>
      </w:r>
    </w:p>
    <w:p w14:paraId="26C634DC"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10.</w:t>
      </w:r>
      <w:r w:rsidRPr="00A34F5F">
        <w:rPr>
          <w:color w:val="000000"/>
          <w:sz w:val="20"/>
          <w:szCs w:val="20"/>
        </w:rPr>
        <w:t>  </w:t>
      </w:r>
      <w:r w:rsidRPr="00A34F5F">
        <w:rPr>
          <w:rFonts w:ascii="Arial" w:hAnsi="Arial" w:cs="Arial"/>
          <w:color w:val="000000"/>
          <w:sz w:val="20"/>
          <w:szCs w:val="20"/>
        </w:rPr>
        <w:t>o tem, kje želi uveljavljati pravico do subvencioniranega bivanja,</w:t>
      </w:r>
    </w:p>
    <w:p w14:paraId="1CE6B53D"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11.</w:t>
      </w:r>
      <w:r w:rsidRPr="00A34F5F">
        <w:rPr>
          <w:color w:val="000000"/>
          <w:sz w:val="20"/>
          <w:szCs w:val="20"/>
        </w:rPr>
        <w:t>  </w:t>
      </w:r>
      <w:r w:rsidRPr="00A34F5F">
        <w:rPr>
          <w:rFonts w:ascii="Arial" w:hAnsi="Arial" w:cs="Arial"/>
          <w:color w:val="000000"/>
          <w:sz w:val="20"/>
          <w:szCs w:val="20"/>
        </w:rPr>
        <w:t>ime visokošolskega zavoda, na katerega je prijavljen oziroma vpisan,</w:t>
      </w:r>
    </w:p>
    <w:p w14:paraId="59C3AC6A"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12.</w:t>
      </w:r>
      <w:r w:rsidRPr="00A34F5F">
        <w:rPr>
          <w:color w:val="000000"/>
          <w:sz w:val="20"/>
          <w:szCs w:val="20"/>
        </w:rPr>
        <w:t>  </w:t>
      </w:r>
      <w:r w:rsidRPr="00A34F5F">
        <w:rPr>
          <w:rFonts w:ascii="Arial" w:hAnsi="Arial" w:cs="Arial"/>
          <w:color w:val="000000"/>
          <w:sz w:val="20"/>
          <w:szCs w:val="20"/>
        </w:rPr>
        <w:t>ime študijskega programa, na katerega je prijavljen oziroma vpisan,</w:t>
      </w:r>
    </w:p>
    <w:p w14:paraId="42BA54BF"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13.</w:t>
      </w:r>
      <w:r w:rsidRPr="00A34F5F">
        <w:rPr>
          <w:color w:val="000000"/>
          <w:sz w:val="20"/>
          <w:szCs w:val="20"/>
        </w:rPr>
        <w:t>  </w:t>
      </w:r>
      <w:r w:rsidRPr="00A34F5F">
        <w:rPr>
          <w:rFonts w:ascii="Arial" w:hAnsi="Arial" w:cs="Arial"/>
          <w:color w:val="000000"/>
          <w:sz w:val="20"/>
          <w:szCs w:val="20"/>
        </w:rPr>
        <w:t>kraj izvajanja študija,</w:t>
      </w:r>
    </w:p>
    <w:p w14:paraId="0151EEFE"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14.</w:t>
      </w:r>
      <w:r w:rsidRPr="00A34F5F">
        <w:rPr>
          <w:color w:val="000000"/>
          <w:sz w:val="20"/>
          <w:szCs w:val="20"/>
        </w:rPr>
        <w:t>  </w:t>
      </w:r>
      <w:r w:rsidRPr="00A34F5F">
        <w:rPr>
          <w:rFonts w:ascii="Arial" w:hAnsi="Arial" w:cs="Arial"/>
          <w:color w:val="000000"/>
          <w:sz w:val="20"/>
          <w:szCs w:val="20"/>
        </w:rPr>
        <w:t>stopnja in vrsta študijskega programa,</w:t>
      </w:r>
    </w:p>
    <w:p w14:paraId="3F4A4450"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15.</w:t>
      </w:r>
      <w:r w:rsidRPr="00A34F5F">
        <w:rPr>
          <w:color w:val="000000"/>
          <w:sz w:val="20"/>
          <w:szCs w:val="20"/>
        </w:rPr>
        <w:t>  </w:t>
      </w:r>
      <w:r w:rsidRPr="00A34F5F">
        <w:rPr>
          <w:rFonts w:ascii="Arial" w:hAnsi="Arial" w:cs="Arial"/>
          <w:color w:val="000000"/>
          <w:sz w:val="20"/>
          <w:szCs w:val="20"/>
        </w:rPr>
        <w:t>letnik, v katerega bo predvidoma vpisan,</w:t>
      </w:r>
    </w:p>
    <w:p w14:paraId="1F2B9A31"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16.</w:t>
      </w:r>
      <w:r w:rsidRPr="00A34F5F">
        <w:rPr>
          <w:color w:val="000000"/>
          <w:sz w:val="20"/>
          <w:szCs w:val="20"/>
        </w:rPr>
        <w:t>  </w:t>
      </w:r>
      <w:r w:rsidRPr="00A34F5F">
        <w:rPr>
          <w:rFonts w:ascii="Arial" w:hAnsi="Arial" w:cs="Arial"/>
          <w:color w:val="000000"/>
          <w:sz w:val="20"/>
          <w:szCs w:val="20"/>
        </w:rPr>
        <w:t>vrsta vpisa (prvi vpis v letnik, ponavljanje letnika, zamenjava študijskega programa, nadaljevanje študija po merilih za prehode, vzporedni vpis),</w:t>
      </w:r>
    </w:p>
    <w:p w14:paraId="66C702AB"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17.</w:t>
      </w:r>
      <w:r w:rsidRPr="00A34F5F">
        <w:rPr>
          <w:color w:val="000000"/>
          <w:sz w:val="20"/>
          <w:szCs w:val="20"/>
        </w:rPr>
        <w:t>  </w:t>
      </w:r>
      <w:r w:rsidRPr="00A34F5F">
        <w:rPr>
          <w:rFonts w:ascii="Arial" w:hAnsi="Arial" w:cs="Arial"/>
          <w:color w:val="000000"/>
          <w:sz w:val="20"/>
          <w:szCs w:val="20"/>
        </w:rPr>
        <w:t>način študija,</w:t>
      </w:r>
    </w:p>
    <w:p w14:paraId="7BBE5526"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18.</w:t>
      </w:r>
      <w:r w:rsidRPr="00A34F5F">
        <w:rPr>
          <w:color w:val="000000"/>
          <w:sz w:val="20"/>
          <w:szCs w:val="20"/>
        </w:rPr>
        <w:t>  </w:t>
      </w:r>
      <w:r w:rsidRPr="00A34F5F">
        <w:rPr>
          <w:rFonts w:ascii="Arial" w:hAnsi="Arial" w:cs="Arial"/>
          <w:color w:val="000000"/>
          <w:sz w:val="20"/>
          <w:szCs w:val="20"/>
        </w:rPr>
        <w:t>študijsko leto prvega vpisa na študijski program, v katerega je vpisan,</w:t>
      </w:r>
    </w:p>
    <w:p w14:paraId="4FD59CBF"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19.</w:t>
      </w:r>
      <w:r w:rsidRPr="00A34F5F">
        <w:rPr>
          <w:color w:val="000000"/>
          <w:sz w:val="20"/>
          <w:szCs w:val="20"/>
        </w:rPr>
        <w:t>  </w:t>
      </w:r>
      <w:r w:rsidRPr="00A34F5F">
        <w:rPr>
          <w:rFonts w:ascii="Arial" w:hAnsi="Arial" w:cs="Arial"/>
          <w:color w:val="000000"/>
          <w:sz w:val="20"/>
          <w:szCs w:val="20"/>
        </w:rPr>
        <w:t>študijsko leto prvega vpisa na kateri koli študijski program,</w:t>
      </w:r>
    </w:p>
    <w:p w14:paraId="50EB34A9"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20.</w:t>
      </w:r>
      <w:r w:rsidRPr="00A34F5F">
        <w:rPr>
          <w:color w:val="000000"/>
          <w:sz w:val="20"/>
          <w:szCs w:val="20"/>
        </w:rPr>
        <w:t>  </w:t>
      </w:r>
      <w:r w:rsidRPr="00A34F5F">
        <w:rPr>
          <w:rFonts w:ascii="Arial" w:hAnsi="Arial" w:cs="Arial"/>
          <w:color w:val="000000"/>
          <w:sz w:val="20"/>
          <w:szCs w:val="20"/>
        </w:rPr>
        <w:t>potek študija po študijskih letih,</w:t>
      </w:r>
    </w:p>
    <w:p w14:paraId="6A501919"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21.</w:t>
      </w:r>
      <w:r w:rsidRPr="00A34F5F">
        <w:rPr>
          <w:color w:val="000000"/>
          <w:sz w:val="20"/>
          <w:szCs w:val="20"/>
        </w:rPr>
        <w:t>  </w:t>
      </w:r>
      <w:r w:rsidRPr="00A34F5F">
        <w:rPr>
          <w:rFonts w:ascii="Arial" w:hAnsi="Arial" w:cs="Arial"/>
          <w:color w:val="000000"/>
          <w:sz w:val="20"/>
          <w:szCs w:val="20"/>
        </w:rPr>
        <w:t>število let subvencioniranega bivanja po študijskih letih,</w:t>
      </w:r>
    </w:p>
    <w:p w14:paraId="1DDFCEE4"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22.</w:t>
      </w:r>
      <w:r w:rsidRPr="00A34F5F">
        <w:rPr>
          <w:color w:val="000000"/>
          <w:sz w:val="20"/>
          <w:szCs w:val="20"/>
        </w:rPr>
        <w:t>  </w:t>
      </w:r>
      <w:r w:rsidRPr="00A34F5F">
        <w:rPr>
          <w:rFonts w:ascii="Arial" w:hAnsi="Arial" w:cs="Arial"/>
          <w:color w:val="000000"/>
          <w:sz w:val="20"/>
          <w:szCs w:val="20"/>
        </w:rPr>
        <w:t>o prekinitvi študija po študijskih letih,</w:t>
      </w:r>
    </w:p>
    <w:p w14:paraId="2E10CF81"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23.</w:t>
      </w:r>
      <w:r w:rsidRPr="00A34F5F">
        <w:rPr>
          <w:color w:val="000000"/>
          <w:sz w:val="20"/>
          <w:szCs w:val="20"/>
        </w:rPr>
        <w:t>  </w:t>
      </w:r>
      <w:r w:rsidRPr="00A34F5F">
        <w:rPr>
          <w:rFonts w:ascii="Arial" w:hAnsi="Arial" w:cs="Arial"/>
          <w:color w:val="000000"/>
          <w:sz w:val="20"/>
          <w:szCs w:val="20"/>
        </w:rPr>
        <w:t>o učnem uspehu oziroma uspehu pri študiju,</w:t>
      </w:r>
    </w:p>
    <w:p w14:paraId="55F55710"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24.</w:t>
      </w:r>
      <w:r w:rsidRPr="00A34F5F">
        <w:rPr>
          <w:color w:val="000000"/>
          <w:sz w:val="20"/>
          <w:szCs w:val="20"/>
        </w:rPr>
        <w:t>  </w:t>
      </w:r>
      <w:r w:rsidRPr="00A34F5F">
        <w:rPr>
          <w:rFonts w:ascii="Arial" w:hAnsi="Arial" w:cs="Arial"/>
          <w:color w:val="000000"/>
          <w:sz w:val="20"/>
          <w:szCs w:val="20"/>
        </w:rPr>
        <w:t xml:space="preserve">o uveljavljanju izjemnega uspeha in </w:t>
      </w:r>
      <w:proofErr w:type="spellStart"/>
      <w:r w:rsidRPr="00A34F5F">
        <w:rPr>
          <w:rFonts w:ascii="Arial" w:hAnsi="Arial" w:cs="Arial"/>
          <w:color w:val="000000"/>
          <w:sz w:val="20"/>
          <w:szCs w:val="20"/>
        </w:rPr>
        <w:t>obštudijske</w:t>
      </w:r>
      <w:proofErr w:type="spellEnd"/>
      <w:r w:rsidRPr="00A34F5F">
        <w:rPr>
          <w:rFonts w:ascii="Arial" w:hAnsi="Arial" w:cs="Arial"/>
          <w:color w:val="000000"/>
          <w:sz w:val="20"/>
          <w:szCs w:val="20"/>
        </w:rPr>
        <w:t xml:space="preserve"> dejavnosti,</w:t>
      </w:r>
    </w:p>
    <w:p w14:paraId="4019DA6D"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25.</w:t>
      </w:r>
      <w:r w:rsidRPr="00A34F5F">
        <w:rPr>
          <w:color w:val="000000"/>
          <w:sz w:val="20"/>
          <w:szCs w:val="20"/>
        </w:rPr>
        <w:t>  </w:t>
      </w:r>
      <w:r w:rsidRPr="00A34F5F">
        <w:rPr>
          <w:rFonts w:ascii="Arial" w:hAnsi="Arial" w:cs="Arial"/>
          <w:color w:val="000000"/>
          <w:sz w:val="20"/>
          <w:szCs w:val="20"/>
        </w:rPr>
        <w:t>o materialnem položaju študentov in članov njegove družine, ki živijo v skupnem gospodinjstvu, za preteklo koledarsko leto: osebno ime, enotna matična številka občana, davčna številka in davčni urad, status oziroma vrsta zaposlitve družinskih članov, vrsta dohodka, podatek o tem, ali je študent oziroma član družine zavezanec za plačilo dohodnine, pri članih družine pa tudi sorodstveno razmerje do študenta,</w:t>
      </w:r>
    </w:p>
    <w:p w14:paraId="3ADD6ABA"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26.</w:t>
      </w:r>
      <w:r w:rsidRPr="00A34F5F">
        <w:rPr>
          <w:color w:val="000000"/>
          <w:sz w:val="20"/>
          <w:szCs w:val="20"/>
        </w:rPr>
        <w:t>  </w:t>
      </w:r>
      <w:r w:rsidRPr="00A34F5F">
        <w:rPr>
          <w:rFonts w:ascii="Arial" w:hAnsi="Arial" w:cs="Arial"/>
          <w:color w:val="000000"/>
          <w:sz w:val="20"/>
          <w:szCs w:val="20"/>
        </w:rPr>
        <w:t>o tem, ali uveljavlja posebne socialne in zdravstvene razmere študenta,</w:t>
      </w:r>
    </w:p>
    <w:p w14:paraId="5B544752"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27.</w:t>
      </w:r>
      <w:r w:rsidRPr="00A34F5F">
        <w:rPr>
          <w:color w:val="000000"/>
          <w:sz w:val="20"/>
          <w:szCs w:val="20"/>
        </w:rPr>
        <w:t>  </w:t>
      </w:r>
      <w:r w:rsidRPr="00A34F5F">
        <w:rPr>
          <w:rFonts w:ascii="Arial" w:hAnsi="Arial" w:cs="Arial"/>
          <w:color w:val="000000"/>
          <w:sz w:val="20"/>
          <w:szCs w:val="20"/>
        </w:rPr>
        <w:t>o tem, ali uveljavlja status študenta invalida s spremljevalcem,</w:t>
      </w:r>
    </w:p>
    <w:p w14:paraId="4B410841"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28.</w:t>
      </w:r>
      <w:r w:rsidRPr="00A34F5F">
        <w:rPr>
          <w:color w:val="000000"/>
          <w:sz w:val="20"/>
          <w:szCs w:val="20"/>
        </w:rPr>
        <w:t>  </w:t>
      </w:r>
      <w:r w:rsidRPr="00A34F5F">
        <w:rPr>
          <w:rFonts w:ascii="Arial" w:hAnsi="Arial" w:cs="Arial"/>
          <w:color w:val="000000"/>
          <w:sz w:val="20"/>
          <w:szCs w:val="20"/>
        </w:rPr>
        <w:t>o tem, ali uveljavlja, da je študent otrok padlih v vojni za Slovenijo oziroma žrtev naravnih nesreč,</w:t>
      </w:r>
    </w:p>
    <w:p w14:paraId="18E67BEF" w14:textId="77777777" w:rsidR="00D66A36" w:rsidRPr="00A34F5F" w:rsidRDefault="00D66A36" w:rsidP="00D66A36">
      <w:pPr>
        <w:pStyle w:val="tevilnatoka"/>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29.</w:t>
      </w:r>
      <w:r w:rsidRPr="00A34F5F">
        <w:rPr>
          <w:color w:val="000000"/>
          <w:sz w:val="20"/>
          <w:szCs w:val="20"/>
        </w:rPr>
        <w:t>  </w:t>
      </w:r>
      <w:r w:rsidRPr="00A34F5F">
        <w:rPr>
          <w:rFonts w:ascii="Arial" w:hAnsi="Arial" w:cs="Arial"/>
          <w:color w:val="000000"/>
          <w:sz w:val="20"/>
          <w:szCs w:val="20"/>
        </w:rPr>
        <w:t>o uveljavljanju starševstva in podatki o drugem roditelju, s katerim želi bivati v študentskem domu, iz 1., 2., 6., 7. in 11. do 15. točke tega odstavka.</w:t>
      </w:r>
    </w:p>
    <w:p w14:paraId="5D2D3CE4" w14:textId="77777777" w:rsidR="00D66A36" w:rsidRPr="00A34F5F" w:rsidRDefault="00D66A36" w:rsidP="00D66A3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iz 23., 24. in 28. točke prejšnjega odstavka se za študente za podaljšanje subvencioniranja bivanja študentov ne obdelujejo.</w:t>
      </w:r>
    </w:p>
    <w:p w14:paraId="2B85D218" w14:textId="77777777" w:rsidR="00D66A36" w:rsidRPr="00A34F5F" w:rsidRDefault="00D66A36" w:rsidP="00D66A3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Prijava za subvencionirano bivanje oziroma za podaljšanje subvencioniranega bivanja študentov poteka z elektronsko vlogo v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w:t>
      </w:r>
    </w:p>
    <w:p w14:paraId="47D99F56" w14:textId="77777777" w:rsidR="00D66A36" w:rsidRPr="00A34F5F" w:rsidRDefault="00D66A36" w:rsidP="00D66A36">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Za potrebe izbirnega postopka študentov za subvencionirano bivanje se v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z elektronsko prijavo za subvencionirano bivanje študentov obdelujejo podatki o osebah, ki so se prijavile za subvencionirano bivanje, oziroma o študentih, ki so se prijavili za podaljšanje subvencioniranega bivanja.</w:t>
      </w:r>
    </w:p>
    <w:p w14:paraId="48FA6A02" w14:textId="36177EFA" w:rsidR="00AA1BE8" w:rsidRDefault="00AA1BE8" w:rsidP="00460587">
      <w:pPr>
        <w:shd w:val="clear" w:color="auto" w:fill="FFFFFF"/>
        <w:spacing w:after="0" w:line="240" w:lineRule="auto"/>
        <w:jc w:val="both"/>
        <w:rPr>
          <w:rFonts w:ascii="Arial" w:hAnsi="Arial" w:cs="Arial"/>
          <w:iCs/>
          <w:sz w:val="20"/>
          <w:szCs w:val="20"/>
        </w:rPr>
      </w:pPr>
    </w:p>
    <w:p w14:paraId="3E6EFFF5" w14:textId="77777777" w:rsidR="00374DE7" w:rsidRPr="00180354" w:rsidRDefault="00374DE7" w:rsidP="00460587">
      <w:pPr>
        <w:shd w:val="clear" w:color="auto" w:fill="FFFFFF"/>
        <w:spacing w:after="0" w:line="240" w:lineRule="auto"/>
        <w:jc w:val="both"/>
        <w:rPr>
          <w:rFonts w:ascii="Arial" w:hAnsi="Arial" w:cs="Arial"/>
          <w:iCs/>
          <w:sz w:val="20"/>
          <w:szCs w:val="20"/>
        </w:rPr>
      </w:pPr>
    </w:p>
    <w:p w14:paraId="72039B7F" w14:textId="77777777" w:rsidR="00180354" w:rsidRPr="00336FEB" w:rsidRDefault="00180354" w:rsidP="00180354">
      <w:pPr>
        <w:shd w:val="clear" w:color="auto" w:fill="FFFFFF"/>
        <w:spacing w:before="480" w:after="0" w:line="240" w:lineRule="auto"/>
        <w:jc w:val="center"/>
        <w:rPr>
          <w:rFonts w:ascii="Arial" w:eastAsia="Times New Roman" w:hAnsi="Arial" w:cs="Arial"/>
          <w:color w:val="000000"/>
          <w:sz w:val="20"/>
          <w:szCs w:val="20"/>
          <w:lang w:eastAsia="sl-SI"/>
        </w:rPr>
      </w:pPr>
      <w:r w:rsidRPr="00336FEB">
        <w:rPr>
          <w:rFonts w:ascii="Arial" w:eastAsia="Times New Roman" w:hAnsi="Arial" w:cs="Arial"/>
          <w:color w:val="000000"/>
          <w:sz w:val="20"/>
          <w:szCs w:val="20"/>
          <w:lang w:val="x-none" w:eastAsia="sl-SI"/>
        </w:rPr>
        <w:lastRenderedPageBreak/>
        <w:t>81.h člen</w:t>
      </w:r>
    </w:p>
    <w:p w14:paraId="0F714AAF" w14:textId="77777777" w:rsidR="00180354" w:rsidRPr="00336FEB" w:rsidRDefault="00180354" w:rsidP="00180354">
      <w:pPr>
        <w:shd w:val="clear" w:color="auto" w:fill="FFFFFF"/>
        <w:spacing w:after="0" w:line="240" w:lineRule="auto"/>
        <w:jc w:val="center"/>
        <w:rPr>
          <w:rFonts w:ascii="Arial" w:eastAsia="Times New Roman" w:hAnsi="Arial" w:cs="Arial"/>
          <w:color w:val="000000"/>
          <w:sz w:val="20"/>
          <w:szCs w:val="20"/>
          <w:lang w:eastAsia="sl-SI"/>
        </w:rPr>
      </w:pPr>
      <w:r w:rsidRPr="00336FEB">
        <w:rPr>
          <w:rFonts w:ascii="Arial" w:eastAsia="Times New Roman" w:hAnsi="Arial" w:cs="Arial"/>
          <w:color w:val="000000"/>
          <w:sz w:val="20"/>
          <w:szCs w:val="20"/>
          <w:lang w:val="x-none" w:eastAsia="sl-SI"/>
        </w:rPr>
        <w:t>(</w:t>
      </w:r>
      <w:proofErr w:type="spellStart"/>
      <w:r w:rsidRPr="00336FEB">
        <w:rPr>
          <w:rFonts w:ascii="Arial" w:eastAsia="Times New Roman" w:hAnsi="Arial" w:cs="Arial"/>
          <w:color w:val="000000"/>
          <w:sz w:val="20"/>
          <w:szCs w:val="20"/>
          <w:lang w:val="x-none" w:eastAsia="sl-SI"/>
        </w:rPr>
        <w:t>eVŠ</w:t>
      </w:r>
      <w:proofErr w:type="spellEnd"/>
      <w:r w:rsidRPr="00336FEB">
        <w:rPr>
          <w:rFonts w:ascii="Arial" w:eastAsia="Times New Roman" w:hAnsi="Arial" w:cs="Arial"/>
          <w:color w:val="000000"/>
          <w:sz w:val="20"/>
          <w:szCs w:val="20"/>
          <w:lang w:val="x-none" w:eastAsia="sl-SI"/>
        </w:rPr>
        <w:t xml:space="preserve"> evidenca izvajalcev visokošolske dejavnosti)</w:t>
      </w:r>
    </w:p>
    <w:p w14:paraId="084AC337" w14:textId="77777777" w:rsidR="00180354" w:rsidRPr="00336FEB" w:rsidRDefault="00180354" w:rsidP="00180354">
      <w:pPr>
        <w:shd w:val="clear" w:color="auto" w:fill="FFFFFF"/>
        <w:spacing w:before="240" w:after="0" w:line="240" w:lineRule="auto"/>
        <w:ind w:firstLine="1021"/>
        <w:jc w:val="both"/>
        <w:rPr>
          <w:rFonts w:ascii="Arial" w:eastAsia="Times New Roman" w:hAnsi="Arial" w:cs="Arial"/>
          <w:color w:val="000000"/>
          <w:sz w:val="20"/>
          <w:szCs w:val="20"/>
          <w:lang w:eastAsia="sl-SI"/>
        </w:rPr>
      </w:pPr>
      <w:r w:rsidRPr="00336FEB">
        <w:rPr>
          <w:rFonts w:ascii="Arial" w:eastAsia="Times New Roman" w:hAnsi="Arial" w:cs="Arial"/>
          <w:color w:val="000000"/>
          <w:sz w:val="20"/>
          <w:szCs w:val="20"/>
          <w:lang w:val="x-none" w:eastAsia="sl-SI"/>
        </w:rPr>
        <w:t xml:space="preserve">V </w:t>
      </w:r>
      <w:proofErr w:type="spellStart"/>
      <w:r w:rsidRPr="00336FEB">
        <w:rPr>
          <w:rFonts w:ascii="Arial" w:eastAsia="Times New Roman" w:hAnsi="Arial" w:cs="Arial"/>
          <w:color w:val="000000"/>
          <w:sz w:val="20"/>
          <w:szCs w:val="20"/>
          <w:lang w:val="x-none" w:eastAsia="sl-SI"/>
        </w:rPr>
        <w:t>eVŠ</w:t>
      </w:r>
      <w:proofErr w:type="spellEnd"/>
      <w:r w:rsidRPr="00336FEB">
        <w:rPr>
          <w:rFonts w:ascii="Arial" w:eastAsia="Times New Roman" w:hAnsi="Arial" w:cs="Arial"/>
          <w:color w:val="000000"/>
          <w:sz w:val="20"/>
          <w:szCs w:val="20"/>
          <w:lang w:val="x-none" w:eastAsia="sl-SI"/>
        </w:rPr>
        <w:t xml:space="preserve"> evidenci izvajalcev visokošolske dejavnosti se vodijo naslednji podatki:</w:t>
      </w:r>
    </w:p>
    <w:p w14:paraId="372FCBD4"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1.</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osebno ime,</w:t>
      </w:r>
    </w:p>
    <w:p w14:paraId="3FAB5C5B"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2.</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spol,</w:t>
      </w:r>
    </w:p>
    <w:p w14:paraId="2C02EED2"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3.</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enotna matična številka občana,</w:t>
      </w:r>
    </w:p>
    <w:p w14:paraId="0790A703"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4.</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datum rojstva,</w:t>
      </w:r>
    </w:p>
    <w:p w14:paraId="5363E4D2"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5.</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državljanstvo,</w:t>
      </w:r>
    </w:p>
    <w:p w14:paraId="3A4E381D"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6.</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šifra raziskovalca, ki jo dodeli Javna agencija za raziskovalno dejavnost Republike Slovenije,</w:t>
      </w:r>
    </w:p>
    <w:p w14:paraId="65CB729F"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7.</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nazivi iz 52., 53. in 54. člena tega zakona,</w:t>
      </w:r>
    </w:p>
    <w:p w14:paraId="48F91F8B"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8.</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področje izvolitve v naziv,</w:t>
      </w:r>
    </w:p>
    <w:p w14:paraId="183BF2E9"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9.</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datum izvolitve v naziv,</w:t>
      </w:r>
    </w:p>
    <w:p w14:paraId="4EE29F33"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10.</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datum prenehanja izvolitve v naziv,</w:t>
      </w:r>
    </w:p>
    <w:p w14:paraId="67023719"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11.</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ime visokošolskega zavoda, ki je podelil naziv,</w:t>
      </w:r>
    </w:p>
    <w:p w14:paraId="5B08B689" w14:textId="77777777" w:rsidR="00180354" w:rsidRPr="00180354" w:rsidRDefault="00180354" w:rsidP="00180354">
      <w:pPr>
        <w:shd w:val="clear" w:color="auto" w:fill="FFFFFF"/>
        <w:spacing w:after="0" w:line="240" w:lineRule="auto"/>
        <w:ind w:left="425" w:hanging="425"/>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12.</w:t>
      </w:r>
      <w:r w:rsidRPr="00180354">
        <w:rPr>
          <w:rFonts w:ascii="Times New Roman" w:eastAsia="Times New Roman" w:hAnsi="Times New Roman" w:cs="Times New Roman"/>
          <w:color w:val="000000"/>
          <w:sz w:val="20"/>
          <w:szCs w:val="20"/>
          <w:lang w:val="x-none" w:eastAsia="sl-SI"/>
        </w:rPr>
        <w:t>  </w:t>
      </w:r>
      <w:r w:rsidRPr="00180354">
        <w:rPr>
          <w:rFonts w:ascii="Arial" w:eastAsia="Times New Roman" w:hAnsi="Arial" w:cs="Arial"/>
          <w:color w:val="000000"/>
          <w:sz w:val="20"/>
          <w:szCs w:val="20"/>
          <w:lang w:val="x-none" w:eastAsia="sl-SI"/>
        </w:rPr>
        <w:t>ime visokošolskega zavoda, kjer izvaja visokošolsko dejavnost.</w:t>
      </w:r>
    </w:p>
    <w:p w14:paraId="784F9AA8" w14:textId="77777777" w:rsidR="00180354" w:rsidRPr="00180354" w:rsidRDefault="00180354" w:rsidP="00180354">
      <w:pPr>
        <w:shd w:val="clear" w:color="auto" w:fill="FFFFFF"/>
        <w:spacing w:before="240" w:after="0" w:line="240" w:lineRule="auto"/>
        <w:ind w:firstLine="1021"/>
        <w:jc w:val="both"/>
        <w:rPr>
          <w:rFonts w:ascii="Arial" w:eastAsia="Times New Roman" w:hAnsi="Arial" w:cs="Arial"/>
          <w:color w:val="000000"/>
          <w:sz w:val="20"/>
          <w:szCs w:val="20"/>
          <w:lang w:eastAsia="sl-SI"/>
        </w:rPr>
      </w:pPr>
      <w:r w:rsidRPr="00180354">
        <w:rPr>
          <w:rFonts w:ascii="Arial" w:eastAsia="Times New Roman" w:hAnsi="Arial" w:cs="Arial"/>
          <w:color w:val="000000"/>
          <w:sz w:val="20"/>
          <w:szCs w:val="20"/>
          <w:lang w:val="x-none" w:eastAsia="sl-SI"/>
        </w:rPr>
        <w:t xml:space="preserve">Osebne podatke v </w:t>
      </w:r>
      <w:proofErr w:type="spellStart"/>
      <w:r w:rsidRPr="00180354">
        <w:rPr>
          <w:rFonts w:ascii="Arial" w:eastAsia="Times New Roman" w:hAnsi="Arial" w:cs="Arial"/>
          <w:color w:val="000000"/>
          <w:sz w:val="20"/>
          <w:szCs w:val="20"/>
          <w:lang w:val="x-none" w:eastAsia="sl-SI"/>
        </w:rPr>
        <w:t>eVŠ</w:t>
      </w:r>
      <w:proofErr w:type="spellEnd"/>
      <w:r w:rsidRPr="00180354">
        <w:rPr>
          <w:rFonts w:ascii="Arial" w:eastAsia="Times New Roman" w:hAnsi="Arial" w:cs="Arial"/>
          <w:color w:val="000000"/>
          <w:sz w:val="20"/>
          <w:szCs w:val="20"/>
          <w:lang w:val="x-none" w:eastAsia="sl-SI"/>
        </w:rPr>
        <w:t xml:space="preserve"> evidenci izvajalcev visokošolske dejavnosti ministrstvo, pristojno za visoko šolstvo, obdeluje z namenom ugotavljanja pogojev za ustanovitev visokošolskega zavoda in za izvedbo študijskega programa v skladu s tem zakonom.</w:t>
      </w:r>
    </w:p>
    <w:p w14:paraId="2233086C" w14:textId="77777777" w:rsidR="00180354" w:rsidRPr="00A34F5F" w:rsidRDefault="00180354" w:rsidP="00460587">
      <w:pPr>
        <w:shd w:val="clear" w:color="auto" w:fill="FFFFFF"/>
        <w:spacing w:after="0" w:line="240" w:lineRule="auto"/>
        <w:jc w:val="both"/>
        <w:rPr>
          <w:rFonts w:ascii="Arial" w:hAnsi="Arial" w:cs="Arial"/>
          <w:iCs/>
          <w:sz w:val="20"/>
          <w:szCs w:val="20"/>
        </w:rPr>
      </w:pPr>
    </w:p>
    <w:p w14:paraId="560A34C9" w14:textId="77777777" w:rsidR="00CE6825" w:rsidRPr="00A34F5F" w:rsidRDefault="00CE6825" w:rsidP="00CE6825">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82. člen</w:t>
      </w:r>
    </w:p>
    <w:p w14:paraId="6097D597" w14:textId="77777777" w:rsidR="00CE6825" w:rsidRPr="00A34F5F" w:rsidRDefault="00CE6825" w:rsidP="00CE6825">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 xml:space="preserve">(zagotavljanje podatkov za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w:t>
      </w:r>
    </w:p>
    <w:p w14:paraId="3BE9E224"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Podatke za evidenci iz 81.č in 81.d člena tega zakona ministrstvo, pristojno za visoko šolstvo, brezplačno pridobi od agencije oziroma visokošolskih zavodov, če agencija z njimi ne razpolaga. Podatke iz 1. in 2. točke prvega odstavka 81.č člena ter 1. in 34. točke prvega odstavka 81.d člena tega zakona določi ministrstvo, pristojno za visoko šolstvo.</w:t>
      </w:r>
    </w:p>
    <w:p w14:paraId="16954237"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Podatke iz 1., 4., razen datuma rojstva, 5. in 6. točke prvega odstavka 81.e člena tega zakona ter iz 1., 4., razen datuma rojstva, in 5. točke drugega odstavka 81.e člena tega zakona ministrstvo, pristojno za visoko šolstvo, pridobi iz Centralnega registra prebivalstva na podlagi podatka o enotni matični številki občana. Če enotna matična številka občana ne obstaja, podatke iz teh točk ministrstvo, pristojno za visoko šolstvo, pridobi brezplačno v elektronski obliki od visokošolskih zavodov. Podatke iz 23. in 24. točke prvega odstavka 81.e člena tega zakona pridobi ministrstvo, pristojno za visoko šolstvo, samo, vse ostale podatke iz 81.e člena tega zakona pa brezplačno v elektronski obliki od visokošolskih zavodov.</w:t>
      </w:r>
    </w:p>
    <w:p w14:paraId="771A083A"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Podatke za evidenco iz 81.f člena tega zakona vnašajo prijavitelji za vpis preko elektronske vloge prijave za vpis v visokošolske študijske programe v okviru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Za zagotavljanje točnosti identifikacijskih podatkov prijavljenih ministrstvo, pristojno za visoko šolstvo, pridobi podatke iz 1., 4. razen datuma rojstva, 5. in 6. točke prvega odstavka 81.f člena tega zakona iz Centralnega registra prebivalstva na podlagi podatka o enotni matični številki občana prijavljenega. Pri prijavi prijavljenega s kvalificiranim digitalnim potrdilom se podatki iz prejšnjega stavka in podatki, ki se o njem vodijo v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prijavljenemu prikažejo ob izpolnjevanju elektronske vloge. Podatke iz 8. točke prvega odstavka 81.f člena tega zakona o učnem uspehu ter predhodni srednješolski in višješolski izobrazbi, relevantni za vpis v visoko šolstvo, ministrstvo, pristojno za visoko šolstvo, brezplačno pridobi iz centralne evidence udeležencev vzgoje in izobraževanja oziroma Državnega izpitnega centra na podlagi podatka o enotni matični številki občana, če obstaja, sicer pa od prijavljenega.</w:t>
      </w:r>
    </w:p>
    <w:p w14:paraId="3CBA8784"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Podatke za evidenco iz 81.g člena tega zakona vnašajo prijavitelji za subvencionirano bivanje preko elektronske vloge v okviru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Za zagotavljanje točnosti identifikacijskih podatkov prijavljenih ministrstvo, pristojno za visoko šolstvo, pridobi podatke iz 1., 5., razen datuma rojstva, 6. in 7. točke prvega odstavka 81.g člena tega zakona iz Centralnega registra prebivalstva na podlagi podatka o enotni matični številki občana prijavljenega. Pri prijavi prijavljenega s kvalificiranim digitalnim potrdilom se podatki iz prejšnjega stavka in podatki, ki se o njem vodijo v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prijavljenemu prikažejo ob izpolnjevanju elektronske vloge. Podatke iz 23. točke prvega odstavka 81.g člena tega zakona o učnem uspehu ter predhodni srednješolski in višješolski izobrazbi, relevantni za ugotavljanje pravice do subvencioniranja bivanja, ministrstvo, pristojno za visoko šolstvo, brezplačno pridobi iz centralne evidence udeležencev vzgoje in izobraževanja oziroma Državnega izpitnega centra na podlagi podatka o enotni matični številki občana, če obstaja. Podatke iz 23. točke prvega odstavka 81.g člena tega </w:t>
      </w:r>
      <w:r w:rsidRPr="00A34F5F">
        <w:rPr>
          <w:rFonts w:ascii="Arial" w:hAnsi="Arial" w:cs="Arial"/>
          <w:color w:val="000000"/>
          <w:sz w:val="20"/>
          <w:szCs w:val="20"/>
        </w:rPr>
        <w:lastRenderedPageBreak/>
        <w:t>zakona o uspehu pri študiju, ministrstvo, pristojno za visoko šolstvo, brezplačno pridobi od visokošolskih zavodov.</w:t>
      </w:r>
    </w:p>
    <w:p w14:paraId="5AEDA2E6"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Podatke za evidenco iz 81.h člena tega zakona ministrstvo, pristojno za visoko šolstvo, brezplačno pridobi od visokošolskih zavodov na način in v obliki, določeni v predpisu iz sedmega odstavka 16. člena tega zakona. Za zagotavljanje točnosti identifikacijskih podatkov o izvajalcih visokošolske dejavnosti ministrstvo, pristojno za visoko šolstvo, pridobi podatke iz 1. in 5. točke prvega odstavka 81.h člena tega zakona iz Centralnega registra prebivalstva na podlagi podatka o enotni matični številki občana prijavljenega.</w:t>
      </w:r>
    </w:p>
    <w:p w14:paraId="698F4A7D"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Podatke za evidenco iz 81.i člena tega zakona ministrstvo, pristojno za visoko šolstvo, pridobi iz vloge za vpis v razvid zasebnih visokošolskih učiteljev in iz odločb, ki jih ministrstvo, pristojno za visoko šolstvo, izda v postopku vpisa v razvid zasebnih visokošolskih učiteljev.</w:t>
      </w:r>
    </w:p>
    <w:p w14:paraId="39297DB2"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Za znanstveno-raziskovalne namene in za izvajanje analiz o zaposljivosti študentov in diplomantov ministrstvo, pristojno za visoko šolstvo, na podlagi podatka o EMŠO diplomanta iz matične evidence zavarovancev, ki jo vodi Zavod za pokojninsko in invalidsko zavarovanje Slovenije, pridobi o osebah, ki sklenejo delovno razmerje, samozaposlenih osebah in družbenikih po predpisih iz pokojninskega in invalidskega zavarovanja, naslednje podatke:</w:t>
      </w:r>
    </w:p>
    <w:p w14:paraId="07C7D8CE"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datum zaposlitve in datum prenehanja zaposlitve diplomanta,</w:t>
      </w:r>
    </w:p>
    <w:p w14:paraId="18D500B9"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poklic diplomanta (klasifikacija SKP-08),</w:t>
      </w:r>
    </w:p>
    <w:p w14:paraId="3E89814A"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vrsta zaposlitve (nedoločen ali določen čas),</w:t>
      </w:r>
    </w:p>
    <w:p w14:paraId="3C31C3AF"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matična številka enote poslovnega subjekta z namenom pridobitve podatka o občini in regiji enote ter standardne klasifikacije dejavnosti poslovnega subjekta.</w:t>
      </w:r>
    </w:p>
    <w:p w14:paraId="5C2CD535"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Za znanstveno-raziskovalne namene in za izvajanje analiz o zaposljivosti študentov in diplomantov ministrstvo, pristojno za visoko šolstvo, na podlagi podatka o EMŠO diplomanta iz evidence brezposelnih oseb, ki jo vodi Zavod Republike Slovenije za zaposlovanje, pridobi naslednje podatke:</w:t>
      </w:r>
    </w:p>
    <w:p w14:paraId="3EFC3AC7"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datum nastopa in trajanje brezposelnosti ter</w:t>
      </w:r>
    </w:p>
    <w:p w14:paraId="6D67CD0A"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vrsta ukrepov aktivne politike zaposlovanja.</w:t>
      </w:r>
    </w:p>
    <w:p w14:paraId="4231F64A"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Za znanstveno-raziskovalne namene analiziranja zaposljivosti študentov in diplomantov ministrstvo, pristojno za visoko šolstvo, na podlagi podatka o EMŠO diplomanta iz evidence štipendistov, ki jo vodi ministrstvo, pristojno za socialne zadeve, pridobi podatek:</w:t>
      </w:r>
    </w:p>
    <w:p w14:paraId="11C23FE4"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o tem, ali je bil diplomant prejemnik štipendije,</w:t>
      </w:r>
    </w:p>
    <w:p w14:paraId="6419BA7C"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o vrsti štipendije, in</w:t>
      </w:r>
    </w:p>
    <w:p w14:paraId="4A140AC7"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o obdobju prejemanja štipendije.</w:t>
      </w:r>
    </w:p>
    <w:p w14:paraId="7DEE4510"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Za znanstveno-raziskovalne namene analiziranja zaposljivosti študentov in diplomantov ministrstvo, pristojno za visoko šolstvo, na podlagi podatka o EMŠO diplomanta iz centralne evidence zaposlenih na področju vzgoje in izobraževanja, ki jo vodi ministrstvo, pristojno za izobraževanje, pridobi podatek o:</w:t>
      </w:r>
    </w:p>
    <w:p w14:paraId="38DC6FAC"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datumu začetka in prenehanja zaposlitve v vzgojno-izobraževalnem zavodu,</w:t>
      </w:r>
    </w:p>
    <w:p w14:paraId="7BB4F2DF"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vzgojno-izobraževalnem zavodu zaposlitve (ime, sedež),</w:t>
      </w:r>
    </w:p>
    <w:p w14:paraId="67D64999"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vrsti in trajanju pogodbe o zaposlitvi in</w:t>
      </w:r>
    </w:p>
    <w:p w14:paraId="22D264B3" w14:textId="77777777" w:rsidR="00CE6825" w:rsidRPr="00A34F5F" w:rsidRDefault="00CE6825" w:rsidP="00CE6825">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A34F5F">
        <w:rPr>
          <w:rFonts w:ascii="Arial" w:hAnsi="Arial" w:cs="Arial"/>
          <w:color w:val="000000"/>
          <w:sz w:val="20"/>
          <w:szCs w:val="20"/>
        </w:rPr>
        <w:t>-</w:t>
      </w:r>
      <w:r w:rsidRPr="00A34F5F">
        <w:rPr>
          <w:color w:val="000000"/>
          <w:sz w:val="20"/>
          <w:szCs w:val="20"/>
        </w:rPr>
        <w:t>       </w:t>
      </w:r>
      <w:r w:rsidRPr="00A34F5F">
        <w:rPr>
          <w:rFonts w:ascii="Arial" w:hAnsi="Arial" w:cs="Arial"/>
          <w:color w:val="000000"/>
          <w:sz w:val="20"/>
          <w:szCs w:val="20"/>
        </w:rPr>
        <w:t>vrsti in datumu podelitve naziva, pridobljenega v vzgoji in izobraževanju.</w:t>
      </w:r>
    </w:p>
    <w:p w14:paraId="7C6DF300" w14:textId="77777777" w:rsidR="00CE6825" w:rsidRPr="00A34F5F" w:rsidRDefault="00CE6825" w:rsidP="00CE6825">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Način in obliko zagotavljanja podatkov iz tega člena določi minister, pristojen za visoko šolstvo.</w:t>
      </w:r>
    </w:p>
    <w:p w14:paraId="7D0F5936" w14:textId="77777777" w:rsidR="00696EC0" w:rsidRPr="00A34F5F" w:rsidRDefault="00696EC0" w:rsidP="00696EC0">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82.a člen</w:t>
      </w:r>
    </w:p>
    <w:p w14:paraId="50DE74D6" w14:textId="77777777" w:rsidR="00696EC0" w:rsidRPr="00A34F5F" w:rsidRDefault="00696EC0" w:rsidP="00696EC0">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(zbiranje podatkov)</w:t>
      </w:r>
    </w:p>
    <w:p w14:paraId="01351847" w14:textId="77777777" w:rsidR="00696EC0" w:rsidRPr="00A34F5F" w:rsidRDefault="00696EC0" w:rsidP="00696EC0">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Podatki iz 81.č in 81.d člena tega zakona se zbirajo za visokošolske zavode in študijske programe, ki so nastali v skladu z Zakonom o visokem šolstvu (Uradni list RS, št. 67/93, 39/95 – odločba US, 18/98 – odločba US, 35/98 – odločba US, 99/99, 64/01, 100/03, 63/04, 94/06, 59/07 – </w:t>
      </w:r>
      <w:proofErr w:type="spellStart"/>
      <w:r w:rsidRPr="00A34F5F">
        <w:rPr>
          <w:rFonts w:ascii="Arial" w:hAnsi="Arial" w:cs="Arial"/>
          <w:color w:val="000000"/>
          <w:sz w:val="20"/>
          <w:szCs w:val="20"/>
        </w:rPr>
        <w:t>ZŠtip</w:t>
      </w:r>
      <w:proofErr w:type="spellEnd"/>
      <w:r w:rsidRPr="00A34F5F">
        <w:rPr>
          <w:rFonts w:ascii="Arial" w:hAnsi="Arial" w:cs="Arial"/>
          <w:color w:val="000000"/>
          <w:sz w:val="20"/>
          <w:szCs w:val="20"/>
        </w:rPr>
        <w:t>, 15/08 – odločba US, 64/08, 86/09, 62/10 – ZUPJS in 34/11 – odločba US).</w:t>
      </w:r>
    </w:p>
    <w:p w14:paraId="6CF109CC" w14:textId="77777777" w:rsidR="00696EC0" w:rsidRPr="00A34F5F" w:rsidRDefault="00696EC0" w:rsidP="00696EC0">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o študentih iz prvega odstavka 81.e člena tega zakona se zbirajo od študijskega leta 2005/2006, o diplomantih pa od leta 2005. Podatki iz 25. točke prvega odstavka 81.e člena tega zakona se zbirajo od študijskega leta 2012/2013.</w:t>
      </w:r>
    </w:p>
    <w:p w14:paraId="7611C52D" w14:textId="77777777" w:rsidR="00696EC0" w:rsidRPr="00A34F5F" w:rsidRDefault="00696EC0" w:rsidP="00696EC0">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lastRenderedPageBreak/>
        <w:t>Podatki iz drugega odstavka 81.e člena tega zakona se za tuje študente zbirajo od študijskega leta 2012/2013.</w:t>
      </w:r>
    </w:p>
    <w:p w14:paraId="772FB235" w14:textId="435E2A41" w:rsidR="00696EC0" w:rsidRPr="00374DE7" w:rsidRDefault="00696EC0" w:rsidP="00374DE7">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iz evidence iz 81.i člena tega zakona se zbirajo od leta 1994.</w:t>
      </w:r>
    </w:p>
    <w:p w14:paraId="7475095D" w14:textId="77777777" w:rsidR="00AE13FA" w:rsidRPr="00A34F5F" w:rsidRDefault="00AE13FA" w:rsidP="00AE13FA">
      <w:pPr>
        <w:pStyle w:val="len"/>
        <w:shd w:val="clear" w:color="auto" w:fill="FFFFFF"/>
        <w:spacing w:before="480" w:beforeAutospacing="0" w:after="0" w:afterAutospacing="0"/>
        <w:jc w:val="center"/>
        <w:rPr>
          <w:rFonts w:ascii="Arial" w:hAnsi="Arial" w:cs="Arial"/>
          <w:color w:val="000000"/>
          <w:sz w:val="20"/>
          <w:szCs w:val="20"/>
        </w:rPr>
      </w:pPr>
      <w:r w:rsidRPr="00A34F5F">
        <w:rPr>
          <w:rFonts w:ascii="Arial" w:hAnsi="Arial" w:cs="Arial"/>
          <w:color w:val="000000"/>
          <w:sz w:val="20"/>
          <w:szCs w:val="20"/>
        </w:rPr>
        <w:t>83.a člen</w:t>
      </w:r>
    </w:p>
    <w:p w14:paraId="48F528B3" w14:textId="77777777" w:rsidR="00AE13FA" w:rsidRPr="00A34F5F" w:rsidRDefault="00AE13FA" w:rsidP="00AE13FA">
      <w:pPr>
        <w:pStyle w:val="lennaslov"/>
        <w:shd w:val="clear" w:color="auto" w:fill="FFFFFF"/>
        <w:spacing w:before="0" w:beforeAutospacing="0" w:after="0" w:afterAutospacing="0"/>
        <w:jc w:val="center"/>
        <w:rPr>
          <w:rFonts w:ascii="Arial" w:hAnsi="Arial" w:cs="Arial"/>
          <w:color w:val="000000"/>
          <w:sz w:val="20"/>
          <w:szCs w:val="20"/>
        </w:rPr>
      </w:pPr>
      <w:r w:rsidRPr="00A34F5F">
        <w:rPr>
          <w:rFonts w:ascii="Arial" w:hAnsi="Arial" w:cs="Arial"/>
          <w:color w:val="000000"/>
          <w:sz w:val="20"/>
          <w:szCs w:val="20"/>
        </w:rPr>
        <w:t xml:space="preserve">(uporaba evidenc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in dostop do njih)</w:t>
      </w:r>
    </w:p>
    <w:p w14:paraId="002734DF"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Prijavljeni s kvalificiranim digitalnim potrdilom lahko vpogleda v svojo prijavo v evidenci iz 81.f oziroma 81.g člena tega zakona do 30. oktobra.</w:t>
      </w:r>
    </w:p>
    <w:p w14:paraId="7B23FA51"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Izvajalec visokošolske dejavnosti s kvalificiranim digitalnim potrdilom lahko vpogleda v podatke, ki se nanj nanašajo, v evidenci iz 81.h člena tega zakona.</w:t>
      </w:r>
    </w:p>
    <w:p w14:paraId="2E46F52E"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Agencija lahko s kvalificiranim digitalnim potrdilom </w:t>
      </w:r>
      <w:proofErr w:type="spellStart"/>
      <w:r w:rsidRPr="00A34F5F">
        <w:rPr>
          <w:rFonts w:ascii="Arial" w:hAnsi="Arial" w:cs="Arial"/>
          <w:color w:val="000000"/>
          <w:sz w:val="20"/>
          <w:szCs w:val="20"/>
        </w:rPr>
        <w:t>vpogleduje</w:t>
      </w:r>
      <w:proofErr w:type="spellEnd"/>
      <w:r w:rsidRPr="00A34F5F">
        <w:rPr>
          <w:rFonts w:ascii="Arial" w:hAnsi="Arial" w:cs="Arial"/>
          <w:color w:val="000000"/>
          <w:sz w:val="20"/>
          <w:szCs w:val="20"/>
        </w:rPr>
        <w:t xml:space="preserve"> v evidence iz 81.č, 81.d in 81.h člena tega zakona ter pridobiva iz njih podatke za potrebe vodenja postopkov iz </w:t>
      </w:r>
      <w:proofErr w:type="spellStart"/>
      <w:r w:rsidRPr="00A34F5F">
        <w:rPr>
          <w:rFonts w:ascii="Arial" w:hAnsi="Arial" w:cs="Arial"/>
          <w:color w:val="000000"/>
          <w:sz w:val="20"/>
          <w:szCs w:val="20"/>
        </w:rPr>
        <w:t>V.b</w:t>
      </w:r>
      <w:proofErr w:type="spellEnd"/>
      <w:r w:rsidRPr="00A34F5F">
        <w:rPr>
          <w:rFonts w:ascii="Arial" w:hAnsi="Arial" w:cs="Arial"/>
          <w:color w:val="000000"/>
          <w:sz w:val="20"/>
          <w:szCs w:val="20"/>
        </w:rPr>
        <w:t xml:space="preserve"> poglavja tega zakona. Podatke iz evidenc prejšnjega stavka agencija lahko pridobiva tudi s povezovanjem svojega informacijskega sistema z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z uporabo digitalnega potrdila z obojestranskim preverjanjem istovetnosti ter avtorizacije.</w:t>
      </w:r>
    </w:p>
    <w:p w14:paraId="7338C265"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Visokošolski zavod lahko s kvalificiranim digitalnim potrdilom </w:t>
      </w:r>
      <w:proofErr w:type="spellStart"/>
      <w:r w:rsidRPr="00A34F5F">
        <w:rPr>
          <w:rFonts w:ascii="Arial" w:hAnsi="Arial" w:cs="Arial"/>
          <w:color w:val="000000"/>
          <w:sz w:val="20"/>
          <w:szCs w:val="20"/>
        </w:rPr>
        <w:t>vpogleduje</w:t>
      </w:r>
      <w:proofErr w:type="spellEnd"/>
      <w:r w:rsidRPr="00A34F5F">
        <w:rPr>
          <w:rFonts w:ascii="Arial" w:hAnsi="Arial" w:cs="Arial"/>
          <w:color w:val="000000"/>
          <w:sz w:val="20"/>
          <w:szCs w:val="20"/>
        </w:rPr>
        <w:t xml:space="preserve"> v evidence iz 81.č, 81.d, 81.e in 81.h člena tega zakona ter pridobiva iz njih podatke, ki se nanj nanašajo. Podatke iz prejšnjega stavka visokošolski zavod lahko pridobiva tudi s povezovanjem svojega informacijskega sistema z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z uporabo digitalnega potrdila z obojestranskim preverjanjem istovetnosti ter avtorizacije.</w:t>
      </w:r>
    </w:p>
    <w:p w14:paraId="638690FA"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Visokošolski zavod lahko pridobi podatke za prijavljene iz 81.f člena tega zakona za vodenje postopkov, povezanih z razpisom za vpis, s povezavo svojega informacijskega sistema z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z uporabo digitalnega potrdila z obojestranskim preverjanjem istovetnosti ter avtorizacije.</w:t>
      </w:r>
    </w:p>
    <w:p w14:paraId="3C74C36D"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Ne glede na prejšnji odstavek lahko javni visokošolski zavodi in zasebni visokošolski zavodi za študijske programe s koncesijo pridobijo podatke iz 81.f člena tega zakona o prijavljenih za vpis na dodiplomski in enovit magistrski študij, ki se obdelujejo v skladu s predpisom iz sedmega odstavka 40. člena tega zakona, po končanem izbirnem postopku, in sicer za prijavljene, ki so sprejeti na njihov visokošolski zavod.</w:t>
      </w:r>
    </w:p>
    <w:p w14:paraId="667A090F"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Agencija lahko za potrebe vodenja postopkov in za namene izvajanja statističnih, socialno-ekonomskih in drugih raziskovanj, povezanih z izvajanjem njihove dejavnosti, pridobiva podatke iz evidenc iz 81.a člena tega zakona.</w:t>
      </w:r>
    </w:p>
    <w:p w14:paraId="72BA63D5"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Agencija in visokošolski zavodi lahko za namene izvajanja statističnih, socialno-ekonomskih in drugih raziskovanj, povezanih z izvajanjem njihove dejavnosti, v </w:t>
      </w:r>
      <w:proofErr w:type="spellStart"/>
      <w:r w:rsidRPr="00A34F5F">
        <w:rPr>
          <w:rFonts w:ascii="Arial" w:hAnsi="Arial" w:cs="Arial"/>
          <w:color w:val="000000"/>
          <w:sz w:val="20"/>
          <w:szCs w:val="20"/>
        </w:rPr>
        <w:t>anonimizirani</w:t>
      </w:r>
      <w:proofErr w:type="spellEnd"/>
      <w:r w:rsidRPr="00A34F5F">
        <w:rPr>
          <w:rFonts w:ascii="Arial" w:hAnsi="Arial" w:cs="Arial"/>
          <w:color w:val="000000"/>
          <w:sz w:val="20"/>
          <w:szCs w:val="20"/>
        </w:rPr>
        <w:t xml:space="preserve"> obliki pridobijo podatke iz evidenc iz drugega odstavka 81.c člena tega zakona.</w:t>
      </w:r>
    </w:p>
    <w:p w14:paraId="7394C4FB"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iz evidence iz 81.f člena tega zakona se obdelujejo za vodenje izbirnih postopkov za vpis v visokošolske študijske programe v skladu s tem zakonom.</w:t>
      </w:r>
    </w:p>
    <w:p w14:paraId="2D55D2E3"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Podatki iz evidence iz 81.g člena tega zakona se obdelujejo za vodenje postopkov v skladu s predpisom iz tretjega odstavka 73.b člena tega zakona.</w:t>
      </w:r>
    </w:p>
    <w:p w14:paraId="50881220"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Evidence iz prve, druge, šeste in sedme alineje drugega odstavka 81.c člena tega zakona so javne, razen enotne matične številke občana, spola, naslova prebivališča, datuma rojstva in državljanstva.</w:t>
      </w:r>
    </w:p>
    <w:p w14:paraId="0F2C304B"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Za znanstveno-raziskovalne namene in analize o zaposljivosti študentov in diplomantov se podatki iz sedmega, osmega, devetega in desetega odstavka 82. člena tega zakona pridobijo in povežejo v </w:t>
      </w:r>
      <w:proofErr w:type="spellStart"/>
      <w:r w:rsidRPr="00A34F5F">
        <w:rPr>
          <w:rFonts w:ascii="Arial" w:hAnsi="Arial" w:cs="Arial"/>
          <w:color w:val="000000"/>
          <w:sz w:val="20"/>
          <w:szCs w:val="20"/>
        </w:rPr>
        <w:t>neanonimizirani</w:t>
      </w:r>
      <w:proofErr w:type="spellEnd"/>
      <w:r w:rsidRPr="00A34F5F">
        <w:rPr>
          <w:rFonts w:ascii="Arial" w:hAnsi="Arial" w:cs="Arial"/>
          <w:color w:val="000000"/>
          <w:sz w:val="20"/>
          <w:szCs w:val="20"/>
        </w:rPr>
        <w:t xml:space="preserve"> obliki, vsa nadaljnja obdelava podatkov pa poteka z </w:t>
      </w:r>
      <w:proofErr w:type="spellStart"/>
      <w:r w:rsidRPr="00A34F5F">
        <w:rPr>
          <w:rFonts w:ascii="Arial" w:hAnsi="Arial" w:cs="Arial"/>
          <w:color w:val="000000"/>
          <w:sz w:val="20"/>
          <w:szCs w:val="20"/>
        </w:rPr>
        <w:t>anonimiziranimi</w:t>
      </w:r>
      <w:proofErr w:type="spellEnd"/>
      <w:r w:rsidRPr="00A34F5F">
        <w:rPr>
          <w:rFonts w:ascii="Arial" w:hAnsi="Arial" w:cs="Arial"/>
          <w:color w:val="000000"/>
          <w:sz w:val="20"/>
          <w:szCs w:val="20"/>
        </w:rPr>
        <w:t xml:space="preserve"> podatki.</w:t>
      </w:r>
    </w:p>
    <w:p w14:paraId="2D45587B"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Za znanstveno-raziskovalne namene analiziranja prehodnosti dijakov in študentov višjih strokovnih šol v visoko šolstvo se podatki iz četrtega stavka tretjega odstavka 82. člena tega zakona pridobijo in povežejo v </w:t>
      </w:r>
      <w:proofErr w:type="spellStart"/>
      <w:r w:rsidRPr="00A34F5F">
        <w:rPr>
          <w:rFonts w:ascii="Arial" w:hAnsi="Arial" w:cs="Arial"/>
          <w:color w:val="000000"/>
          <w:sz w:val="20"/>
          <w:szCs w:val="20"/>
        </w:rPr>
        <w:t>neanonimizirani</w:t>
      </w:r>
      <w:proofErr w:type="spellEnd"/>
      <w:r w:rsidRPr="00A34F5F">
        <w:rPr>
          <w:rFonts w:ascii="Arial" w:hAnsi="Arial" w:cs="Arial"/>
          <w:color w:val="000000"/>
          <w:sz w:val="20"/>
          <w:szCs w:val="20"/>
        </w:rPr>
        <w:t xml:space="preserve"> obliki, vsa nadaljnja obdelava podatkov pa poteka z </w:t>
      </w:r>
      <w:proofErr w:type="spellStart"/>
      <w:r w:rsidRPr="00A34F5F">
        <w:rPr>
          <w:rFonts w:ascii="Arial" w:hAnsi="Arial" w:cs="Arial"/>
          <w:color w:val="000000"/>
          <w:sz w:val="20"/>
          <w:szCs w:val="20"/>
        </w:rPr>
        <w:t>anonimiziranimi</w:t>
      </w:r>
      <w:proofErr w:type="spellEnd"/>
      <w:r w:rsidRPr="00A34F5F">
        <w:rPr>
          <w:rFonts w:ascii="Arial" w:hAnsi="Arial" w:cs="Arial"/>
          <w:color w:val="000000"/>
          <w:sz w:val="20"/>
          <w:szCs w:val="20"/>
        </w:rPr>
        <w:t xml:space="preserve"> podatki.</w:t>
      </w:r>
    </w:p>
    <w:p w14:paraId="5860391B" w14:textId="77777777" w:rsidR="00AE13FA" w:rsidRPr="00A34F5F" w:rsidRDefault="00AE13FA" w:rsidP="00AE13FA">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lastRenderedPageBreak/>
        <w:t xml:space="preserve">Organizacije oziroma delodajalci, ki posredujejo začasna in občasna dela osebam iz drugega odstavka 6.b člena Zakona o zaposlovanju in zavarovanju za primer brezposelnosti (Uradni list RS, št. 107/06 – uradno prečiščeno besedilo, 114/06 – ZUTPG, 59/07 – </w:t>
      </w:r>
      <w:proofErr w:type="spellStart"/>
      <w:r w:rsidRPr="00A34F5F">
        <w:rPr>
          <w:rFonts w:ascii="Arial" w:hAnsi="Arial" w:cs="Arial"/>
          <w:color w:val="000000"/>
          <w:sz w:val="20"/>
          <w:szCs w:val="20"/>
        </w:rPr>
        <w:t>ZŠtip</w:t>
      </w:r>
      <w:proofErr w:type="spellEnd"/>
      <w:r w:rsidRPr="00A34F5F">
        <w:rPr>
          <w:rFonts w:ascii="Arial" w:hAnsi="Arial" w:cs="Arial"/>
          <w:color w:val="000000"/>
          <w:sz w:val="20"/>
          <w:szCs w:val="20"/>
        </w:rPr>
        <w:t xml:space="preserve">, 51/10 – </w:t>
      </w:r>
      <w:proofErr w:type="spellStart"/>
      <w:r w:rsidRPr="00A34F5F">
        <w:rPr>
          <w:rFonts w:ascii="Arial" w:hAnsi="Arial" w:cs="Arial"/>
          <w:color w:val="000000"/>
          <w:sz w:val="20"/>
          <w:szCs w:val="20"/>
        </w:rPr>
        <w:t>odl</w:t>
      </w:r>
      <w:proofErr w:type="spellEnd"/>
      <w:r w:rsidRPr="00A34F5F">
        <w:rPr>
          <w:rFonts w:ascii="Arial" w:hAnsi="Arial" w:cs="Arial"/>
          <w:color w:val="000000"/>
          <w:sz w:val="20"/>
          <w:szCs w:val="20"/>
        </w:rPr>
        <w:t>. US, 80/10 – ZUTD in 95/14 – ZUJF-C), so za namen ugotavljanja upravičenosti za opravljanje začasnih in občasnih del študentov upravičeni na podlagi podatka o EMŠO pridobiti podatke iz 9., 10., 11., 14., 16., 17., 18., 19., 21. in 22. točke prvega odstavka in 6. točke drugega odstavka (razen podatka o številu vpisanih in doseženih kreditnih točk po ECTS) 81.e člena tega zakona s posredovanjem podatkov ali povezovanjem zbirk osebnih podatkov.</w:t>
      </w:r>
    </w:p>
    <w:p w14:paraId="2116CB8F" w14:textId="0E87C7B3" w:rsidR="00696EC0" w:rsidRPr="00374DE7" w:rsidRDefault="00AE13FA" w:rsidP="00374DE7">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F5F">
        <w:rPr>
          <w:rFonts w:ascii="Arial" w:hAnsi="Arial" w:cs="Arial"/>
          <w:color w:val="000000"/>
          <w:sz w:val="20"/>
          <w:szCs w:val="20"/>
        </w:rPr>
        <w:t xml:space="preserve">Evidenca o dijakih, študentih in udeležencih izobraževanja odraslih posamezne organizacije oziroma delodajalca, ki posreduje začasna in občasna dela osebam iz drugega odstavka 6.b člena Zakona o zaposlovanju in zavarovanju za primer brezposelnosti, se za namen iz prejšnjega odstavka poveže z </w:t>
      </w:r>
      <w:proofErr w:type="spellStart"/>
      <w:r w:rsidRPr="00A34F5F">
        <w:rPr>
          <w:rFonts w:ascii="Arial" w:hAnsi="Arial" w:cs="Arial"/>
          <w:color w:val="000000"/>
          <w:sz w:val="20"/>
          <w:szCs w:val="20"/>
        </w:rPr>
        <w:t>eVŠ</w:t>
      </w:r>
      <w:proofErr w:type="spellEnd"/>
      <w:r w:rsidRPr="00A34F5F">
        <w:rPr>
          <w:rFonts w:ascii="Arial" w:hAnsi="Arial" w:cs="Arial"/>
          <w:color w:val="000000"/>
          <w:sz w:val="20"/>
          <w:szCs w:val="20"/>
        </w:rPr>
        <w:t xml:space="preserve"> evidenco študentov in diplomantov.</w:t>
      </w:r>
    </w:p>
    <w:p w14:paraId="5A1B346E" w14:textId="77777777" w:rsidR="00696EC0" w:rsidRPr="00A34F5F" w:rsidRDefault="00696EC0" w:rsidP="00460587">
      <w:pPr>
        <w:shd w:val="clear" w:color="auto" w:fill="FFFFFF"/>
        <w:spacing w:after="0" w:line="240" w:lineRule="auto"/>
        <w:jc w:val="both"/>
        <w:rPr>
          <w:rFonts w:ascii="Arial" w:hAnsi="Arial" w:cs="Arial"/>
          <w:iCs/>
          <w:sz w:val="20"/>
          <w:szCs w:val="20"/>
        </w:rPr>
      </w:pPr>
    </w:p>
    <w:p w14:paraId="26BFC641" w14:textId="77777777" w:rsidR="00460587" w:rsidRPr="00A34F5F" w:rsidRDefault="00460587" w:rsidP="00460587">
      <w:pPr>
        <w:shd w:val="clear" w:color="auto" w:fill="FFFFFF"/>
        <w:spacing w:after="0" w:line="240" w:lineRule="auto"/>
        <w:jc w:val="both"/>
        <w:rPr>
          <w:rFonts w:ascii="Arial" w:hAnsi="Arial" w:cs="Arial"/>
          <w:b/>
          <w:iCs/>
          <w:sz w:val="20"/>
          <w:szCs w:val="20"/>
        </w:rPr>
      </w:pPr>
    </w:p>
    <w:p w14:paraId="262577F8" w14:textId="77777777" w:rsidR="00460587" w:rsidRPr="00A34F5F" w:rsidRDefault="00BD44F4" w:rsidP="00460587">
      <w:pPr>
        <w:shd w:val="clear" w:color="auto" w:fill="FFFFFF"/>
        <w:spacing w:after="0" w:line="240" w:lineRule="auto"/>
        <w:jc w:val="both"/>
        <w:rPr>
          <w:rFonts w:ascii="Arial" w:hAnsi="Arial" w:cs="Arial"/>
          <w:b/>
          <w:iCs/>
          <w:sz w:val="20"/>
          <w:szCs w:val="20"/>
        </w:rPr>
      </w:pPr>
      <w:r w:rsidRPr="00A34F5F">
        <w:rPr>
          <w:rFonts w:ascii="Arial" w:hAnsi="Arial" w:cs="Arial"/>
          <w:b/>
          <w:iCs/>
          <w:sz w:val="20"/>
          <w:szCs w:val="20"/>
        </w:rPr>
        <w:t>V. PREDLOG, DA SE PREDLOG ZAKONA OBRAVNAVA PO NUJ</w:t>
      </w:r>
      <w:r w:rsidR="00460587" w:rsidRPr="00A34F5F">
        <w:rPr>
          <w:rFonts w:ascii="Arial" w:hAnsi="Arial" w:cs="Arial"/>
          <w:b/>
          <w:iCs/>
          <w:sz w:val="20"/>
          <w:szCs w:val="20"/>
        </w:rPr>
        <w:t>NEM OZIROMA SKRAJŠANEM POSTOPKU</w:t>
      </w:r>
    </w:p>
    <w:p w14:paraId="71E4DE92" w14:textId="77777777" w:rsidR="00302067" w:rsidRPr="00A34F5F" w:rsidRDefault="00302067" w:rsidP="00460587">
      <w:pPr>
        <w:shd w:val="clear" w:color="auto" w:fill="FFFFFF"/>
        <w:spacing w:after="0" w:line="240" w:lineRule="auto"/>
        <w:jc w:val="both"/>
        <w:rPr>
          <w:rFonts w:ascii="Arial" w:hAnsi="Arial" w:cs="Arial"/>
          <w:b/>
          <w:iCs/>
          <w:sz w:val="20"/>
          <w:szCs w:val="20"/>
        </w:rPr>
      </w:pPr>
    </w:p>
    <w:p w14:paraId="1CFED1FD" w14:textId="5216BCE0" w:rsidR="0089450B" w:rsidRDefault="00302067" w:rsidP="00745924">
      <w:pPr>
        <w:shd w:val="clear" w:color="auto" w:fill="FFFFFF"/>
        <w:spacing w:after="0" w:line="240" w:lineRule="auto"/>
        <w:jc w:val="both"/>
        <w:rPr>
          <w:rFonts w:ascii="Arial" w:hAnsi="Arial" w:cs="Arial"/>
          <w:iCs/>
          <w:sz w:val="20"/>
          <w:szCs w:val="20"/>
        </w:rPr>
      </w:pPr>
      <w:r w:rsidRPr="00A34F5F">
        <w:rPr>
          <w:rFonts w:ascii="Arial" w:hAnsi="Arial" w:cs="Arial"/>
          <w:iCs/>
          <w:sz w:val="20"/>
          <w:szCs w:val="20"/>
        </w:rPr>
        <w:t xml:space="preserve">Upoštevajoč odločbe Ustavnega sodišča RS, ki opozarjajo na nedorečenost in s tem neustavnost Zakona o visokem šolstvu v delu določitve vsebine javne službe in statusno pravne ureditve razmerij med univerzo in njenimi članicami, se z namenom čimprejšnje odprave tako ugotovljene neustavnosti </w:t>
      </w:r>
      <w:r w:rsidR="00DC28A9" w:rsidRPr="00A34F5F">
        <w:rPr>
          <w:rFonts w:ascii="Arial" w:hAnsi="Arial" w:cs="Arial"/>
          <w:iCs/>
          <w:sz w:val="20"/>
          <w:szCs w:val="20"/>
        </w:rPr>
        <w:t xml:space="preserve">skladno s četrto alinejo prvega odstavka 142. člena Poslovnika Državnega zbora (Uradni list RS, št. 92/07 – uradno prečiščeno besedilo, 105/10, 80/13, 38/17, 46/20, 105/21 – </w:t>
      </w:r>
      <w:proofErr w:type="spellStart"/>
      <w:r w:rsidR="00DC28A9" w:rsidRPr="00A34F5F">
        <w:rPr>
          <w:rFonts w:ascii="Arial" w:hAnsi="Arial" w:cs="Arial"/>
          <w:iCs/>
          <w:sz w:val="20"/>
          <w:szCs w:val="20"/>
        </w:rPr>
        <w:t>odl</w:t>
      </w:r>
      <w:proofErr w:type="spellEnd"/>
      <w:r w:rsidR="00DC28A9" w:rsidRPr="00A34F5F">
        <w:rPr>
          <w:rFonts w:ascii="Arial" w:hAnsi="Arial" w:cs="Arial"/>
          <w:iCs/>
          <w:sz w:val="20"/>
          <w:szCs w:val="20"/>
        </w:rPr>
        <w:t xml:space="preserve">. US in 111/21) </w:t>
      </w:r>
      <w:r w:rsidRPr="00A34F5F">
        <w:rPr>
          <w:rFonts w:ascii="Arial" w:hAnsi="Arial" w:cs="Arial"/>
          <w:iCs/>
          <w:sz w:val="20"/>
          <w:szCs w:val="20"/>
        </w:rPr>
        <w:t xml:space="preserve">predlaga sprejem predmetnega zakona po </w:t>
      </w:r>
      <w:r w:rsidR="009746D0" w:rsidRPr="00A34F5F">
        <w:rPr>
          <w:rFonts w:ascii="Arial" w:hAnsi="Arial" w:cs="Arial"/>
          <w:iCs/>
          <w:sz w:val="20"/>
          <w:szCs w:val="20"/>
        </w:rPr>
        <w:t xml:space="preserve">skrajšanem </w:t>
      </w:r>
      <w:r w:rsidRPr="00A34F5F">
        <w:rPr>
          <w:rFonts w:ascii="Arial" w:hAnsi="Arial" w:cs="Arial"/>
          <w:iCs/>
          <w:sz w:val="20"/>
          <w:szCs w:val="20"/>
        </w:rPr>
        <w:t xml:space="preserve">postopku. Predlog zakona sicer vsebuje tudi druge </w:t>
      </w:r>
      <w:r w:rsidR="0089450B">
        <w:rPr>
          <w:rFonts w:ascii="Arial" w:hAnsi="Arial" w:cs="Arial"/>
          <w:iCs/>
          <w:sz w:val="20"/>
          <w:szCs w:val="20"/>
        </w:rPr>
        <w:t xml:space="preserve">manjše predloge sprememb oz. </w:t>
      </w:r>
      <w:r w:rsidRPr="00A34F5F">
        <w:rPr>
          <w:rFonts w:ascii="Arial" w:hAnsi="Arial" w:cs="Arial"/>
          <w:iCs/>
          <w:sz w:val="20"/>
          <w:szCs w:val="20"/>
        </w:rPr>
        <w:t>rešit</w:t>
      </w:r>
      <w:r w:rsidR="0089450B">
        <w:rPr>
          <w:rFonts w:ascii="Arial" w:hAnsi="Arial" w:cs="Arial"/>
          <w:iCs/>
          <w:sz w:val="20"/>
          <w:szCs w:val="20"/>
        </w:rPr>
        <w:t>e</w:t>
      </w:r>
      <w:r w:rsidRPr="00A34F5F">
        <w:rPr>
          <w:rFonts w:ascii="Arial" w:hAnsi="Arial" w:cs="Arial"/>
          <w:iCs/>
          <w:sz w:val="20"/>
          <w:szCs w:val="20"/>
        </w:rPr>
        <w:t>v</w:t>
      </w:r>
      <w:r w:rsidR="0089450B">
        <w:rPr>
          <w:rFonts w:ascii="Arial" w:hAnsi="Arial" w:cs="Arial"/>
          <w:iCs/>
          <w:sz w:val="20"/>
          <w:szCs w:val="20"/>
        </w:rPr>
        <w:t xml:space="preserve"> vezanih na vzpostavitev pravnih podlag za </w:t>
      </w:r>
      <w:r w:rsidR="00745924">
        <w:rPr>
          <w:rFonts w:ascii="Arial" w:hAnsi="Arial" w:cs="Arial"/>
          <w:iCs/>
          <w:sz w:val="20"/>
          <w:szCs w:val="20"/>
        </w:rPr>
        <w:t xml:space="preserve">elektronsko poslovanje in </w:t>
      </w:r>
      <w:r w:rsidR="0089450B">
        <w:rPr>
          <w:rFonts w:ascii="Arial" w:hAnsi="Arial" w:cs="Arial"/>
          <w:iCs/>
          <w:sz w:val="20"/>
          <w:szCs w:val="20"/>
        </w:rPr>
        <w:t>vodenje digitalnih evidenc v visokem šolstvu,</w:t>
      </w:r>
      <w:r w:rsidR="00745924">
        <w:rPr>
          <w:rFonts w:ascii="Arial" w:hAnsi="Arial" w:cs="Arial"/>
          <w:iCs/>
          <w:sz w:val="20"/>
          <w:szCs w:val="20"/>
        </w:rPr>
        <w:t xml:space="preserve"> </w:t>
      </w:r>
      <w:r w:rsidR="00745924" w:rsidRPr="00745924">
        <w:rPr>
          <w:rFonts w:ascii="Arial" w:hAnsi="Arial" w:cs="Arial"/>
          <w:iCs/>
          <w:sz w:val="20"/>
          <w:szCs w:val="20"/>
        </w:rPr>
        <w:t>položaj visokošolskih učiteljev, izvoljenih v funkcijo dekana članice, dostop do visokošolskega izobraževanja tujim državljanom, ki v Republiki Sloveniji zaključijo srednješolsko izobraževanje</w:t>
      </w:r>
      <w:r w:rsidR="00745924">
        <w:rPr>
          <w:rFonts w:ascii="Arial" w:hAnsi="Arial" w:cs="Arial"/>
          <w:iCs/>
          <w:sz w:val="20"/>
          <w:szCs w:val="20"/>
        </w:rPr>
        <w:t xml:space="preserve">, </w:t>
      </w:r>
      <w:r w:rsidR="00745924" w:rsidRPr="00745924">
        <w:rPr>
          <w:rFonts w:ascii="Arial" w:hAnsi="Arial" w:cs="Arial"/>
          <w:iCs/>
          <w:sz w:val="20"/>
          <w:szCs w:val="20"/>
        </w:rPr>
        <w:t>dostop do subvencioniranega bivanja tujim državljanom in državljanom držav članic EU, ki so v Republiki Sloveniji sami oziroma njihovi starši rezidenti za davčne namene</w:t>
      </w:r>
      <w:r w:rsidR="00745924">
        <w:rPr>
          <w:rFonts w:ascii="Arial" w:hAnsi="Arial" w:cs="Arial"/>
          <w:iCs/>
          <w:sz w:val="20"/>
          <w:szCs w:val="20"/>
        </w:rPr>
        <w:t xml:space="preserve">, ter </w:t>
      </w:r>
      <w:r w:rsidR="00745924" w:rsidRPr="00745924">
        <w:rPr>
          <w:rFonts w:ascii="Arial" w:hAnsi="Arial" w:cs="Arial"/>
          <w:iCs/>
          <w:sz w:val="20"/>
          <w:szCs w:val="20"/>
        </w:rPr>
        <w:t>vzpostavitev enotnega sistema prepovedi zaračunavanja vpisnih stroškov poleg javnim visokošolskim zavodom tudi zasebnim visokošolskim zavodom za koncesionirane študijske programe za redni študij ter hkrati prepoved zaračunavanja šolnine študentom na vzporednem študiju</w:t>
      </w:r>
      <w:r w:rsidR="00745924">
        <w:rPr>
          <w:rFonts w:ascii="Arial" w:hAnsi="Arial" w:cs="Arial"/>
          <w:iCs/>
          <w:sz w:val="20"/>
          <w:szCs w:val="20"/>
        </w:rPr>
        <w:t>.</w:t>
      </w:r>
      <w:r w:rsidR="00745924" w:rsidRPr="00745924">
        <w:rPr>
          <w:rFonts w:ascii="Arial" w:hAnsi="Arial" w:cs="Arial"/>
          <w:iCs/>
          <w:sz w:val="20"/>
          <w:szCs w:val="20"/>
        </w:rPr>
        <w:t xml:space="preserve">  </w:t>
      </w:r>
    </w:p>
    <w:p w14:paraId="06781C18" w14:textId="5CBB6AD8" w:rsidR="00BD44F4" w:rsidRPr="00A34F5F" w:rsidRDefault="00302067" w:rsidP="00460587">
      <w:pPr>
        <w:shd w:val="clear" w:color="auto" w:fill="FFFFFF"/>
        <w:spacing w:after="0" w:line="240" w:lineRule="auto"/>
        <w:jc w:val="both"/>
        <w:rPr>
          <w:rFonts w:ascii="Arial" w:hAnsi="Arial" w:cs="Arial"/>
          <w:b/>
          <w:iCs/>
          <w:sz w:val="20"/>
          <w:szCs w:val="20"/>
        </w:rPr>
      </w:pPr>
      <w:r w:rsidRPr="00A34F5F">
        <w:rPr>
          <w:rFonts w:ascii="Arial" w:hAnsi="Arial" w:cs="Arial"/>
          <w:iCs/>
          <w:sz w:val="20"/>
          <w:szCs w:val="20"/>
        </w:rPr>
        <w:t xml:space="preserve">    </w:t>
      </w:r>
    </w:p>
    <w:p w14:paraId="48DA84A2" w14:textId="77777777" w:rsidR="00BD44F4" w:rsidRPr="00A34F5F" w:rsidRDefault="00BD44F4" w:rsidP="00BD44F4">
      <w:pPr>
        <w:shd w:val="clear" w:color="auto" w:fill="FFFFFF"/>
        <w:spacing w:before="480" w:after="0" w:line="240" w:lineRule="auto"/>
        <w:jc w:val="both"/>
        <w:rPr>
          <w:rFonts w:ascii="Arial" w:hAnsi="Arial" w:cs="Arial"/>
          <w:b/>
          <w:iCs/>
          <w:sz w:val="20"/>
          <w:szCs w:val="20"/>
        </w:rPr>
      </w:pPr>
      <w:r w:rsidRPr="00A34F5F">
        <w:rPr>
          <w:rFonts w:ascii="Arial" w:hAnsi="Arial" w:cs="Arial"/>
          <w:b/>
          <w:iCs/>
          <w:sz w:val="20"/>
          <w:szCs w:val="20"/>
        </w:rPr>
        <w:t>VI. PRILOGE</w:t>
      </w:r>
    </w:p>
    <w:p w14:paraId="021F125F" w14:textId="48C8F6B9" w:rsidR="00BD44F4" w:rsidRPr="00E629C3" w:rsidRDefault="00BD44F4" w:rsidP="00E629C3">
      <w:pPr>
        <w:pStyle w:val="Odstavekseznama"/>
        <w:numPr>
          <w:ilvl w:val="0"/>
          <w:numId w:val="20"/>
        </w:numPr>
        <w:shd w:val="clear" w:color="auto" w:fill="FFFFFF"/>
        <w:spacing w:after="0" w:line="240" w:lineRule="auto"/>
        <w:jc w:val="both"/>
        <w:rPr>
          <w:rFonts w:ascii="Arial" w:hAnsi="Arial" w:cs="Arial"/>
          <w:iCs/>
          <w:sz w:val="20"/>
          <w:szCs w:val="20"/>
        </w:rPr>
      </w:pPr>
      <w:r w:rsidRPr="00E629C3">
        <w:rPr>
          <w:rFonts w:ascii="Arial" w:hAnsi="Arial" w:cs="Arial"/>
          <w:iCs/>
          <w:sz w:val="20"/>
          <w:szCs w:val="20"/>
        </w:rPr>
        <w:t>osnutki podzakonskih predpisov, katerih izdajo določa predlog zakona</w:t>
      </w:r>
    </w:p>
    <w:p w14:paraId="21619DFA" w14:textId="378CD42F" w:rsidR="00E629C3" w:rsidRPr="00E629C3" w:rsidRDefault="00E629C3" w:rsidP="00E629C3">
      <w:pPr>
        <w:pStyle w:val="Odstavekseznama"/>
        <w:numPr>
          <w:ilvl w:val="0"/>
          <w:numId w:val="20"/>
        </w:numPr>
        <w:shd w:val="clear" w:color="auto" w:fill="FFFFFF"/>
        <w:spacing w:after="0" w:line="240" w:lineRule="auto"/>
        <w:jc w:val="both"/>
        <w:rPr>
          <w:rFonts w:ascii="Arial" w:hAnsi="Arial" w:cs="Arial"/>
          <w:iCs/>
          <w:sz w:val="20"/>
          <w:szCs w:val="20"/>
        </w:rPr>
      </w:pPr>
      <w:r w:rsidRPr="00E629C3">
        <w:rPr>
          <w:rFonts w:ascii="Arial" w:hAnsi="Arial" w:cs="Arial"/>
          <w:iCs/>
          <w:sz w:val="20"/>
          <w:szCs w:val="20"/>
        </w:rPr>
        <w:t>Povzetek izvedene presoje vplivov predpisa na gospodarstvo</w:t>
      </w:r>
    </w:p>
    <w:sectPr w:rsidR="00E629C3" w:rsidRPr="00E629C3" w:rsidSect="00C6171F">
      <w:headerReference w:type="first" r:id="rId21"/>
      <w:pgSz w:w="11906" w:h="16838"/>
      <w:pgMar w:top="72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2E18" w14:textId="77777777" w:rsidR="00F359A9" w:rsidRDefault="00F359A9">
      <w:pPr>
        <w:spacing w:after="0" w:line="240" w:lineRule="auto"/>
      </w:pPr>
      <w:r>
        <w:separator/>
      </w:r>
    </w:p>
  </w:endnote>
  <w:endnote w:type="continuationSeparator" w:id="0">
    <w:p w14:paraId="40A97D04" w14:textId="77777777" w:rsidR="00F359A9" w:rsidRDefault="00F3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4D62" w14:textId="77777777" w:rsidR="00F359A9" w:rsidRDefault="00F359A9">
      <w:pPr>
        <w:spacing w:after="0" w:line="240" w:lineRule="auto"/>
      </w:pPr>
      <w:r>
        <w:separator/>
      </w:r>
    </w:p>
  </w:footnote>
  <w:footnote w:type="continuationSeparator" w:id="0">
    <w:p w14:paraId="66F4C9ED" w14:textId="77777777" w:rsidR="00F359A9" w:rsidRDefault="00F3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64CC" w14:textId="77777777" w:rsidR="006F0C12" w:rsidRDefault="006F0C1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C8B6" w14:textId="77777777" w:rsidR="00951EB4" w:rsidRPr="00E21FF9" w:rsidRDefault="00951EB4" w:rsidP="00D54CC6">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770EB4C6" w14:textId="77777777" w:rsidR="00951EB4" w:rsidRPr="008F3500" w:rsidRDefault="00951EB4" w:rsidP="00D54CC6">
    <w:pPr>
      <w:pStyle w:val="Glava"/>
      <w:tabs>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8960" w14:textId="77777777" w:rsidR="00951EB4" w:rsidRPr="008F3500" w:rsidRDefault="00951EB4" w:rsidP="00D54CC6">
    <w:pPr>
      <w:pStyle w:val="Glava"/>
      <w:tabs>
        <w:tab w:val="left" w:pos="5112"/>
      </w:tabs>
      <w:spacing w:line="240" w:lineRule="exact"/>
      <w:rPr>
        <w:rFonts w:cs="Arial"/>
        <w:sz w:val="16"/>
      </w:rPr>
    </w:pPr>
    <w:r w:rsidRPr="008F3500">
      <w:rPr>
        <w:rFonts w:cs="Arial"/>
        <w:sz w:val="16"/>
      </w:rPr>
      <w:tab/>
    </w:r>
  </w:p>
  <w:p w14:paraId="34531738" w14:textId="77777777" w:rsidR="00951EB4" w:rsidRPr="008F3500" w:rsidRDefault="00951EB4" w:rsidP="00D54CC6">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035"/>
    <w:multiLevelType w:val="hybridMultilevel"/>
    <w:tmpl w:val="D2A46408"/>
    <w:lvl w:ilvl="0" w:tplc="123862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A13F78"/>
    <w:multiLevelType w:val="hybridMultilevel"/>
    <w:tmpl w:val="7570C276"/>
    <w:lvl w:ilvl="0" w:tplc="7B8E8E3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BB3F7F"/>
    <w:multiLevelType w:val="hybridMultilevel"/>
    <w:tmpl w:val="15F0E4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2262497C"/>
    <w:multiLevelType w:val="hybridMultilevel"/>
    <w:tmpl w:val="A2762D3A"/>
    <w:lvl w:ilvl="0" w:tplc="5FACAC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72192"/>
    <w:multiLevelType w:val="hybridMultilevel"/>
    <w:tmpl w:val="C5B64D6C"/>
    <w:lvl w:ilvl="0" w:tplc="BBA2E1AC">
      <w:start w:val="1"/>
      <w:numFmt w:val="bullet"/>
      <w:lvlText w:val="-"/>
      <w:lvlJc w:val="left"/>
      <w:pPr>
        <w:ind w:left="720" w:hanging="360"/>
      </w:pPr>
      <w:rPr>
        <w:rFonts w:ascii="Symbol" w:hAnsi="Symbol" w:hint="default"/>
      </w:rPr>
    </w:lvl>
    <w:lvl w:ilvl="1" w:tplc="0694BE9E">
      <w:start w:val="1"/>
      <w:numFmt w:val="bullet"/>
      <w:lvlText w:val="o"/>
      <w:lvlJc w:val="left"/>
      <w:pPr>
        <w:ind w:left="1440" w:hanging="360"/>
      </w:pPr>
      <w:rPr>
        <w:rFonts w:ascii="Courier New" w:hAnsi="Courier New" w:hint="default"/>
      </w:rPr>
    </w:lvl>
    <w:lvl w:ilvl="2" w:tplc="603EA8C6">
      <w:start w:val="1"/>
      <w:numFmt w:val="bullet"/>
      <w:lvlText w:val=""/>
      <w:lvlJc w:val="left"/>
      <w:pPr>
        <w:ind w:left="2160" w:hanging="360"/>
      </w:pPr>
      <w:rPr>
        <w:rFonts w:ascii="Wingdings" w:hAnsi="Wingdings" w:hint="default"/>
      </w:rPr>
    </w:lvl>
    <w:lvl w:ilvl="3" w:tplc="278C852C">
      <w:start w:val="1"/>
      <w:numFmt w:val="bullet"/>
      <w:lvlText w:val=""/>
      <w:lvlJc w:val="left"/>
      <w:pPr>
        <w:ind w:left="2880" w:hanging="360"/>
      </w:pPr>
      <w:rPr>
        <w:rFonts w:ascii="Symbol" w:hAnsi="Symbol" w:hint="default"/>
      </w:rPr>
    </w:lvl>
    <w:lvl w:ilvl="4" w:tplc="7B0A8E76">
      <w:start w:val="1"/>
      <w:numFmt w:val="bullet"/>
      <w:lvlText w:val="o"/>
      <w:lvlJc w:val="left"/>
      <w:pPr>
        <w:ind w:left="3600" w:hanging="360"/>
      </w:pPr>
      <w:rPr>
        <w:rFonts w:ascii="Courier New" w:hAnsi="Courier New" w:hint="default"/>
      </w:rPr>
    </w:lvl>
    <w:lvl w:ilvl="5" w:tplc="EAEA9058">
      <w:start w:val="1"/>
      <w:numFmt w:val="bullet"/>
      <w:lvlText w:val=""/>
      <w:lvlJc w:val="left"/>
      <w:pPr>
        <w:ind w:left="4320" w:hanging="360"/>
      </w:pPr>
      <w:rPr>
        <w:rFonts w:ascii="Wingdings" w:hAnsi="Wingdings" w:hint="default"/>
      </w:rPr>
    </w:lvl>
    <w:lvl w:ilvl="6" w:tplc="ED907278">
      <w:start w:val="1"/>
      <w:numFmt w:val="bullet"/>
      <w:lvlText w:val=""/>
      <w:lvlJc w:val="left"/>
      <w:pPr>
        <w:ind w:left="5040" w:hanging="360"/>
      </w:pPr>
      <w:rPr>
        <w:rFonts w:ascii="Symbol" w:hAnsi="Symbol" w:hint="default"/>
      </w:rPr>
    </w:lvl>
    <w:lvl w:ilvl="7" w:tplc="CD8E635A">
      <w:start w:val="1"/>
      <w:numFmt w:val="bullet"/>
      <w:lvlText w:val="o"/>
      <w:lvlJc w:val="left"/>
      <w:pPr>
        <w:ind w:left="5760" w:hanging="360"/>
      </w:pPr>
      <w:rPr>
        <w:rFonts w:ascii="Courier New" w:hAnsi="Courier New" w:hint="default"/>
      </w:rPr>
    </w:lvl>
    <w:lvl w:ilvl="8" w:tplc="129C47FC">
      <w:start w:val="1"/>
      <w:numFmt w:val="bullet"/>
      <w:lvlText w:val=""/>
      <w:lvlJc w:val="left"/>
      <w:pPr>
        <w:ind w:left="6480" w:hanging="360"/>
      </w:pPr>
      <w:rPr>
        <w:rFonts w:ascii="Wingdings" w:hAnsi="Wingdings" w:hint="default"/>
      </w:rPr>
    </w:lvl>
  </w:abstractNum>
  <w:abstractNum w:abstractNumId="6" w15:restartNumberingAfterBreak="0">
    <w:nsid w:val="28FD1F46"/>
    <w:multiLevelType w:val="hybridMultilevel"/>
    <w:tmpl w:val="FAA8B9AC"/>
    <w:lvl w:ilvl="0" w:tplc="654695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7C2F0A"/>
    <w:multiLevelType w:val="hybridMultilevel"/>
    <w:tmpl w:val="F42497C6"/>
    <w:lvl w:ilvl="0" w:tplc="04240017">
      <w:start w:val="2"/>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A12053"/>
    <w:multiLevelType w:val="hybridMultilevel"/>
    <w:tmpl w:val="137AADD8"/>
    <w:lvl w:ilvl="0" w:tplc="A2924326">
      <w:start w:val="1"/>
      <w:numFmt w:val="bullet"/>
      <w:lvlText w:val=""/>
      <w:lvlJc w:val="left"/>
      <w:pPr>
        <w:ind w:left="720" w:hanging="360"/>
      </w:pPr>
      <w:rPr>
        <w:rFonts w:ascii="Symbol" w:hAnsi="Symbol" w:hint="default"/>
      </w:rPr>
    </w:lvl>
    <w:lvl w:ilvl="1" w:tplc="5AF83EFA">
      <w:start w:val="1"/>
      <w:numFmt w:val="bullet"/>
      <w:lvlText w:val="o"/>
      <w:lvlJc w:val="left"/>
      <w:pPr>
        <w:ind w:left="1440" w:hanging="360"/>
      </w:pPr>
      <w:rPr>
        <w:rFonts w:ascii="Courier New" w:hAnsi="Courier New" w:hint="default"/>
      </w:rPr>
    </w:lvl>
    <w:lvl w:ilvl="2" w:tplc="4C42F096">
      <w:start w:val="1"/>
      <w:numFmt w:val="bullet"/>
      <w:lvlText w:val=""/>
      <w:lvlJc w:val="left"/>
      <w:pPr>
        <w:ind w:left="2160" w:hanging="360"/>
      </w:pPr>
      <w:rPr>
        <w:rFonts w:ascii="Wingdings" w:hAnsi="Wingdings" w:hint="default"/>
      </w:rPr>
    </w:lvl>
    <w:lvl w:ilvl="3" w:tplc="3858E71A">
      <w:start w:val="1"/>
      <w:numFmt w:val="bullet"/>
      <w:lvlText w:val=""/>
      <w:lvlJc w:val="left"/>
      <w:pPr>
        <w:ind w:left="2880" w:hanging="360"/>
      </w:pPr>
      <w:rPr>
        <w:rFonts w:ascii="Symbol" w:hAnsi="Symbol" w:hint="default"/>
      </w:rPr>
    </w:lvl>
    <w:lvl w:ilvl="4" w:tplc="6B18F4AA">
      <w:start w:val="1"/>
      <w:numFmt w:val="bullet"/>
      <w:lvlText w:val="o"/>
      <w:lvlJc w:val="left"/>
      <w:pPr>
        <w:ind w:left="3600" w:hanging="360"/>
      </w:pPr>
      <w:rPr>
        <w:rFonts w:ascii="Courier New" w:hAnsi="Courier New" w:hint="default"/>
      </w:rPr>
    </w:lvl>
    <w:lvl w:ilvl="5" w:tplc="CD723B96">
      <w:start w:val="1"/>
      <w:numFmt w:val="bullet"/>
      <w:lvlText w:val=""/>
      <w:lvlJc w:val="left"/>
      <w:pPr>
        <w:ind w:left="4320" w:hanging="360"/>
      </w:pPr>
      <w:rPr>
        <w:rFonts w:ascii="Wingdings" w:hAnsi="Wingdings" w:hint="default"/>
      </w:rPr>
    </w:lvl>
    <w:lvl w:ilvl="6" w:tplc="643CBB9C">
      <w:start w:val="1"/>
      <w:numFmt w:val="bullet"/>
      <w:lvlText w:val=""/>
      <w:lvlJc w:val="left"/>
      <w:pPr>
        <w:ind w:left="5040" w:hanging="360"/>
      </w:pPr>
      <w:rPr>
        <w:rFonts w:ascii="Symbol" w:hAnsi="Symbol" w:hint="default"/>
      </w:rPr>
    </w:lvl>
    <w:lvl w:ilvl="7" w:tplc="D0ECAEA2">
      <w:start w:val="1"/>
      <w:numFmt w:val="bullet"/>
      <w:lvlText w:val="o"/>
      <w:lvlJc w:val="left"/>
      <w:pPr>
        <w:ind w:left="5760" w:hanging="360"/>
      </w:pPr>
      <w:rPr>
        <w:rFonts w:ascii="Courier New" w:hAnsi="Courier New" w:hint="default"/>
      </w:rPr>
    </w:lvl>
    <w:lvl w:ilvl="8" w:tplc="00F06CA2">
      <w:start w:val="1"/>
      <w:numFmt w:val="bullet"/>
      <w:lvlText w:val=""/>
      <w:lvlJc w:val="left"/>
      <w:pPr>
        <w:ind w:left="6480" w:hanging="360"/>
      </w:pPr>
      <w:rPr>
        <w:rFonts w:ascii="Wingdings" w:hAnsi="Wingdings" w:hint="default"/>
      </w:rPr>
    </w:lvl>
  </w:abstractNum>
  <w:abstractNum w:abstractNumId="9" w15:restartNumberingAfterBreak="0">
    <w:nsid w:val="3437661D"/>
    <w:multiLevelType w:val="hybridMultilevel"/>
    <w:tmpl w:val="0BBA5D66"/>
    <w:lvl w:ilvl="0" w:tplc="0424000F">
      <w:start w:val="1"/>
      <w:numFmt w:val="decimal"/>
      <w:pStyle w:val="Alineazaodstavkom"/>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EB62CE50"/>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BB4A07"/>
    <w:multiLevelType w:val="hybridMultilevel"/>
    <w:tmpl w:val="DE20F1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122572"/>
    <w:multiLevelType w:val="hybridMultilevel"/>
    <w:tmpl w:val="FC68C60A"/>
    <w:lvl w:ilvl="0" w:tplc="F4AE5908">
      <w:start w:val="1"/>
      <w:numFmt w:val="lowerLetter"/>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5" w15:restartNumberingAfterBreak="0">
    <w:nsid w:val="463B4B54"/>
    <w:multiLevelType w:val="hybridMultilevel"/>
    <w:tmpl w:val="001ED310"/>
    <w:lvl w:ilvl="0" w:tplc="A3F457E0">
      <w:start w:val="1"/>
      <w:numFmt w:val="bullet"/>
      <w:lvlText w:val=""/>
      <w:lvlJc w:val="left"/>
      <w:pPr>
        <w:ind w:left="720" w:hanging="360"/>
      </w:pPr>
      <w:rPr>
        <w:rFonts w:ascii="Symbol" w:hAnsi="Symbol" w:hint="default"/>
      </w:rPr>
    </w:lvl>
    <w:lvl w:ilvl="1" w:tplc="8CB80346">
      <w:start w:val="1"/>
      <w:numFmt w:val="bullet"/>
      <w:lvlText w:val="o"/>
      <w:lvlJc w:val="left"/>
      <w:pPr>
        <w:ind w:left="1440" w:hanging="360"/>
      </w:pPr>
      <w:rPr>
        <w:rFonts w:ascii="Courier New" w:hAnsi="Courier New" w:hint="default"/>
      </w:rPr>
    </w:lvl>
    <w:lvl w:ilvl="2" w:tplc="F3825070">
      <w:start w:val="1"/>
      <w:numFmt w:val="bullet"/>
      <w:lvlText w:val=""/>
      <w:lvlJc w:val="left"/>
      <w:pPr>
        <w:ind w:left="2160" w:hanging="360"/>
      </w:pPr>
      <w:rPr>
        <w:rFonts w:ascii="Wingdings" w:hAnsi="Wingdings" w:hint="default"/>
      </w:rPr>
    </w:lvl>
    <w:lvl w:ilvl="3" w:tplc="5E36BE36">
      <w:start w:val="1"/>
      <w:numFmt w:val="bullet"/>
      <w:lvlText w:val=""/>
      <w:lvlJc w:val="left"/>
      <w:pPr>
        <w:ind w:left="2880" w:hanging="360"/>
      </w:pPr>
      <w:rPr>
        <w:rFonts w:ascii="Symbol" w:hAnsi="Symbol" w:hint="default"/>
      </w:rPr>
    </w:lvl>
    <w:lvl w:ilvl="4" w:tplc="B134C28E">
      <w:start w:val="1"/>
      <w:numFmt w:val="bullet"/>
      <w:lvlText w:val="o"/>
      <w:lvlJc w:val="left"/>
      <w:pPr>
        <w:ind w:left="3600" w:hanging="360"/>
      </w:pPr>
      <w:rPr>
        <w:rFonts w:ascii="Courier New" w:hAnsi="Courier New" w:hint="default"/>
      </w:rPr>
    </w:lvl>
    <w:lvl w:ilvl="5" w:tplc="561A9424">
      <w:start w:val="1"/>
      <w:numFmt w:val="bullet"/>
      <w:lvlText w:val=""/>
      <w:lvlJc w:val="left"/>
      <w:pPr>
        <w:ind w:left="4320" w:hanging="360"/>
      </w:pPr>
      <w:rPr>
        <w:rFonts w:ascii="Wingdings" w:hAnsi="Wingdings" w:hint="default"/>
      </w:rPr>
    </w:lvl>
    <w:lvl w:ilvl="6" w:tplc="A38E003E">
      <w:start w:val="1"/>
      <w:numFmt w:val="bullet"/>
      <w:lvlText w:val=""/>
      <w:lvlJc w:val="left"/>
      <w:pPr>
        <w:ind w:left="5040" w:hanging="360"/>
      </w:pPr>
      <w:rPr>
        <w:rFonts w:ascii="Symbol" w:hAnsi="Symbol" w:hint="default"/>
      </w:rPr>
    </w:lvl>
    <w:lvl w:ilvl="7" w:tplc="80CA526E">
      <w:start w:val="1"/>
      <w:numFmt w:val="bullet"/>
      <w:lvlText w:val="o"/>
      <w:lvlJc w:val="left"/>
      <w:pPr>
        <w:ind w:left="5760" w:hanging="360"/>
      </w:pPr>
      <w:rPr>
        <w:rFonts w:ascii="Courier New" w:hAnsi="Courier New" w:hint="default"/>
      </w:rPr>
    </w:lvl>
    <w:lvl w:ilvl="8" w:tplc="D520D116">
      <w:start w:val="1"/>
      <w:numFmt w:val="bullet"/>
      <w:lvlText w:val=""/>
      <w:lvlJc w:val="left"/>
      <w:pPr>
        <w:ind w:left="6480" w:hanging="360"/>
      </w:pPr>
      <w:rPr>
        <w:rFonts w:ascii="Wingdings" w:hAnsi="Wingdings" w:hint="default"/>
      </w:rPr>
    </w:lvl>
  </w:abstractNum>
  <w:abstractNum w:abstractNumId="16" w15:restartNumberingAfterBreak="0">
    <w:nsid w:val="56890D37"/>
    <w:multiLevelType w:val="multilevel"/>
    <w:tmpl w:val="042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588D5B49"/>
    <w:multiLevelType w:val="hybridMultilevel"/>
    <w:tmpl w:val="77A44134"/>
    <w:lvl w:ilvl="0" w:tplc="E8A6E458">
      <w:start w:val="2"/>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16779F"/>
    <w:multiLevelType w:val="hybridMultilevel"/>
    <w:tmpl w:val="9652637A"/>
    <w:lvl w:ilvl="0" w:tplc="E8A6E45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8A1F34"/>
    <w:multiLevelType w:val="hybridMultilevel"/>
    <w:tmpl w:val="22601148"/>
    <w:lvl w:ilvl="0" w:tplc="4EBACDE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4F28CE"/>
    <w:multiLevelType w:val="hybridMultilevel"/>
    <w:tmpl w:val="8D965924"/>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890D20"/>
    <w:multiLevelType w:val="hybridMultilevel"/>
    <w:tmpl w:val="8D965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6703932">
    <w:abstractNumId w:val="5"/>
  </w:num>
  <w:num w:numId="2" w16cid:durableId="1619795704">
    <w:abstractNumId w:val="8"/>
  </w:num>
  <w:num w:numId="3" w16cid:durableId="2112191996">
    <w:abstractNumId w:val="15"/>
  </w:num>
  <w:num w:numId="4" w16cid:durableId="450249417">
    <w:abstractNumId w:val="10"/>
  </w:num>
  <w:num w:numId="5" w16cid:durableId="824512379">
    <w:abstractNumId w:val="3"/>
  </w:num>
  <w:num w:numId="6" w16cid:durableId="957371468">
    <w:abstractNumId w:val="20"/>
  </w:num>
  <w:num w:numId="7" w16cid:durableId="1578397432">
    <w:abstractNumId w:val="18"/>
  </w:num>
  <w:num w:numId="8" w16cid:durableId="1175266337">
    <w:abstractNumId w:val="23"/>
  </w:num>
  <w:num w:numId="9" w16cid:durableId="1448699226">
    <w:abstractNumId w:val="13"/>
  </w:num>
  <w:num w:numId="10" w16cid:durableId="1912159990">
    <w:abstractNumId w:val="1"/>
  </w:num>
  <w:num w:numId="11" w16cid:durableId="347870010">
    <w:abstractNumId w:val="22"/>
  </w:num>
  <w:num w:numId="12" w16cid:durableId="1293097915">
    <w:abstractNumId w:val="9"/>
  </w:num>
  <w:num w:numId="13" w16cid:durableId="186872552">
    <w:abstractNumId w:val="11"/>
  </w:num>
  <w:num w:numId="14" w16cid:durableId="196743573">
    <w:abstractNumId w:val="16"/>
  </w:num>
  <w:num w:numId="15" w16cid:durableId="1455363414">
    <w:abstractNumId w:val="14"/>
  </w:num>
  <w:num w:numId="16" w16cid:durableId="995106858">
    <w:abstractNumId w:val="19"/>
  </w:num>
  <w:num w:numId="17" w16cid:durableId="602305567">
    <w:abstractNumId w:val="24"/>
  </w:num>
  <w:num w:numId="18" w16cid:durableId="1158575763">
    <w:abstractNumId w:val="4"/>
  </w:num>
  <w:num w:numId="19" w16cid:durableId="298389172">
    <w:abstractNumId w:val="17"/>
  </w:num>
  <w:num w:numId="20" w16cid:durableId="646513240">
    <w:abstractNumId w:val="6"/>
  </w:num>
  <w:num w:numId="21" w16cid:durableId="221840465">
    <w:abstractNumId w:val="7"/>
  </w:num>
  <w:num w:numId="22" w16cid:durableId="1104421229">
    <w:abstractNumId w:val="12"/>
  </w:num>
  <w:num w:numId="23" w16cid:durableId="167870118">
    <w:abstractNumId w:val="2"/>
  </w:num>
  <w:num w:numId="24" w16cid:durableId="1477842618">
    <w:abstractNumId w:val="0"/>
  </w:num>
  <w:num w:numId="25" w16cid:durableId="1875846193">
    <w:abstractNumId w:val="21"/>
  </w:num>
  <w:num w:numId="26" w16cid:durableId="85249786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1958"/>
    <w:rsid w:val="00001BDA"/>
    <w:rsid w:val="00002698"/>
    <w:rsid w:val="00002B92"/>
    <w:rsid w:val="0000329D"/>
    <w:rsid w:val="00004BB8"/>
    <w:rsid w:val="00004E69"/>
    <w:rsid w:val="00005216"/>
    <w:rsid w:val="0000719E"/>
    <w:rsid w:val="00007649"/>
    <w:rsid w:val="00007F19"/>
    <w:rsid w:val="00012EB4"/>
    <w:rsid w:val="00015825"/>
    <w:rsid w:val="00016095"/>
    <w:rsid w:val="00024454"/>
    <w:rsid w:val="00024A29"/>
    <w:rsid w:val="00024D20"/>
    <w:rsid w:val="000261C3"/>
    <w:rsid w:val="00026240"/>
    <w:rsid w:val="000262C3"/>
    <w:rsid w:val="00026436"/>
    <w:rsid w:val="0002720C"/>
    <w:rsid w:val="00027D3F"/>
    <w:rsid w:val="000311AE"/>
    <w:rsid w:val="000311FE"/>
    <w:rsid w:val="000317D3"/>
    <w:rsid w:val="00033129"/>
    <w:rsid w:val="0003607B"/>
    <w:rsid w:val="00037FE2"/>
    <w:rsid w:val="00040678"/>
    <w:rsid w:val="0004280D"/>
    <w:rsid w:val="00042FD8"/>
    <w:rsid w:val="00043032"/>
    <w:rsid w:val="000433CA"/>
    <w:rsid w:val="00043ACF"/>
    <w:rsid w:val="00043CAD"/>
    <w:rsid w:val="000443C4"/>
    <w:rsid w:val="000445D5"/>
    <w:rsid w:val="00045F4C"/>
    <w:rsid w:val="00050958"/>
    <w:rsid w:val="000520BE"/>
    <w:rsid w:val="000552DA"/>
    <w:rsid w:val="000557E7"/>
    <w:rsid w:val="00060676"/>
    <w:rsid w:val="00060BA4"/>
    <w:rsid w:val="0006418D"/>
    <w:rsid w:val="00064254"/>
    <w:rsid w:val="00064BA1"/>
    <w:rsid w:val="00064E55"/>
    <w:rsid w:val="00066D03"/>
    <w:rsid w:val="00070699"/>
    <w:rsid w:val="0007081B"/>
    <w:rsid w:val="0007160F"/>
    <w:rsid w:val="00074328"/>
    <w:rsid w:val="00074753"/>
    <w:rsid w:val="00074C47"/>
    <w:rsid w:val="000776BE"/>
    <w:rsid w:val="0008449C"/>
    <w:rsid w:val="0008640D"/>
    <w:rsid w:val="00090332"/>
    <w:rsid w:val="00093D15"/>
    <w:rsid w:val="000943D2"/>
    <w:rsid w:val="0009491C"/>
    <w:rsid w:val="000949C9"/>
    <w:rsid w:val="00096A0C"/>
    <w:rsid w:val="00097C3E"/>
    <w:rsid w:val="00097F62"/>
    <w:rsid w:val="000A115E"/>
    <w:rsid w:val="000A1D5F"/>
    <w:rsid w:val="000A1F8D"/>
    <w:rsid w:val="000A5406"/>
    <w:rsid w:val="000A582F"/>
    <w:rsid w:val="000A7B73"/>
    <w:rsid w:val="000B1417"/>
    <w:rsid w:val="000B279A"/>
    <w:rsid w:val="000B2CAF"/>
    <w:rsid w:val="000B3F4B"/>
    <w:rsid w:val="000B3FCC"/>
    <w:rsid w:val="000B5A7B"/>
    <w:rsid w:val="000C26C6"/>
    <w:rsid w:val="000C54AF"/>
    <w:rsid w:val="000C55AD"/>
    <w:rsid w:val="000C588D"/>
    <w:rsid w:val="000C5CBA"/>
    <w:rsid w:val="000D1C20"/>
    <w:rsid w:val="000D723B"/>
    <w:rsid w:val="000E19D1"/>
    <w:rsid w:val="000E2F7C"/>
    <w:rsid w:val="000E3827"/>
    <w:rsid w:val="000E4638"/>
    <w:rsid w:val="000E7BDF"/>
    <w:rsid w:val="000F0144"/>
    <w:rsid w:val="000F160B"/>
    <w:rsid w:val="000F1A2A"/>
    <w:rsid w:val="000F1DA3"/>
    <w:rsid w:val="000F2821"/>
    <w:rsid w:val="000F4DF0"/>
    <w:rsid w:val="000F7641"/>
    <w:rsid w:val="000F7707"/>
    <w:rsid w:val="00100ABE"/>
    <w:rsid w:val="00101041"/>
    <w:rsid w:val="001015D7"/>
    <w:rsid w:val="00102A0D"/>
    <w:rsid w:val="00102CE3"/>
    <w:rsid w:val="001034BB"/>
    <w:rsid w:val="00103DB0"/>
    <w:rsid w:val="00103E7D"/>
    <w:rsid w:val="00104965"/>
    <w:rsid w:val="001058B5"/>
    <w:rsid w:val="00107250"/>
    <w:rsid w:val="00110F76"/>
    <w:rsid w:val="00110F89"/>
    <w:rsid w:val="0011139A"/>
    <w:rsid w:val="001116DF"/>
    <w:rsid w:val="00112BB9"/>
    <w:rsid w:val="00113980"/>
    <w:rsid w:val="00113A5C"/>
    <w:rsid w:val="00115182"/>
    <w:rsid w:val="00116790"/>
    <w:rsid w:val="00121B46"/>
    <w:rsid w:val="00121B4E"/>
    <w:rsid w:val="0012326C"/>
    <w:rsid w:val="00123EE0"/>
    <w:rsid w:val="00124692"/>
    <w:rsid w:val="00124BB1"/>
    <w:rsid w:val="00124E9A"/>
    <w:rsid w:val="001253FF"/>
    <w:rsid w:val="00125D30"/>
    <w:rsid w:val="001275F4"/>
    <w:rsid w:val="00130FF9"/>
    <w:rsid w:val="00131321"/>
    <w:rsid w:val="001323D9"/>
    <w:rsid w:val="00132B2A"/>
    <w:rsid w:val="00133617"/>
    <w:rsid w:val="00133AEC"/>
    <w:rsid w:val="001348A6"/>
    <w:rsid w:val="0013501F"/>
    <w:rsid w:val="001360FF"/>
    <w:rsid w:val="00136FB1"/>
    <w:rsid w:val="001375DC"/>
    <w:rsid w:val="00137970"/>
    <w:rsid w:val="00140B5B"/>
    <w:rsid w:val="00141044"/>
    <w:rsid w:val="00141CE6"/>
    <w:rsid w:val="00142248"/>
    <w:rsid w:val="0014313D"/>
    <w:rsid w:val="00146EA5"/>
    <w:rsid w:val="00150ADA"/>
    <w:rsid w:val="00151AA7"/>
    <w:rsid w:val="0015272C"/>
    <w:rsid w:val="00154029"/>
    <w:rsid w:val="00156D0E"/>
    <w:rsid w:val="00157D54"/>
    <w:rsid w:val="0016194A"/>
    <w:rsid w:val="0016594E"/>
    <w:rsid w:val="001664D8"/>
    <w:rsid w:val="0016720F"/>
    <w:rsid w:val="001677CA"/>
    <w:rsid w:val="001702E4"/>
    <w:rsid w:val="001710DF"/>
    <w:rsid w:val="0017133C"/>
    <w:rsid w:val="0017134D"/>
    <w:rsid w:val="001738B9"/>
    <w:rsid w:val="00174180"/>
    <w:rsid w:val="001777E7"/>
    <w:rsid w:val="00180354"/>
    <w:rsid w:val="00180432"/>
    <w:rsid w:val="00181DAC"/>
    <w:rsid w:val="00182215"/>
    <w:rsid w:val="001823CB"/>
    <w:rsid w:val="00182555"/>
    <w:rsid w:val="001841DC"/>
    <w:rsid w:val="00185493"/>
    <w:rsid w:val="001854E3"/>
    <w:rsid w:val="00186B33"/>
    <w:rsid w:val="00187BDC"/>
    <w:rsid w:val="00187E8C"/>
    <w:rsid w:val="00190F7D"/>
    <w:rsid w:val="001911CE"/>
    <w:rsid w:val="0019136D"/>
    <w:rsid w:val="001918FB"/>
    <w:rsid w:val="00191B4E"/>
    <w:rsid w:val="00192EAF"/>
    <w:rsid w:val="00193F88"/>
    <w:rsid w:val="00195B68"/>
    <w:rsid w:val="001A09A8"/>
    <w:rsid w:val="001A0F0E"/>
    <w:rsid w:val="001A0F83"/>
    <w:rsid w:val="001A370F"/>
    <w:rsid w:val="001A53F9"/>
    <w:rsid w:val="001A5D1F"/>
    <w:rsid w:val="001A7483"/>
    <w:rsid w:val="001B0577"/>
    <w:rsid w:val="001B3CA1"/>
    <w:rsid w:val="001B4390"/>
    <w:rsid w:val="001B50F7"/>
    <w:rsid w:val="001B59C3"/>
    <w:rsid w:val="001B7318"/>
    <w:rsid w:val="001C2419"/>
    <w:rsid w:val="001C2B20"/>
    <w:rsid w:val="001C3E44"/>
    <w:rsid w:val="001C4425"/>
    <w:rsid w:val="001C4DB4"/>
    <w:rsid w:val="001C5FB2"/>
    <w:rsid w:val="001C6D1C"/>
    <w:rsid w:val="001D2235"/>
    <w:rsid w:val="001D2C87"/>
    <w:rsid w:val="001D5142"/>
    <w:rsid w:val="001D6130"/>
    <w:rsid w:val="001D6921"/>
    <w:rsid w:val="001E017C"/>
    <w:rsid w:val="001F1A85"/>
    <w:rsid w:val="001F2ADE"/>
    <w:rsid w:val="001F3D2B"/>
    <w:rsid w:val="001F4488"/>
    <w:rsid w:val="001F7B47"/>
    <w:rsid w:val="0020018E"/>
    <w:rsid w:val="0020074B"/>
    <w:rsid w:val="0020104D"/>
    <w:rsid w:val="002026DF"/>
    <w:rsid w:val="002027D6"/>
    <w:rsid w:val="00204EAE"/>
    <w:rsid w:val="0021052A"/>
    <w:rsid w:val="0021227E"/>
    <w:rsid w:val="00215960"/>
    <w:rsid w:val="00216B92"/>
    <w:rsid w:val="002214E2"/>
    <w:rsid w:val="00221B6E"/>
    <w:rsid w:val="00221C0B"/>
    <w:rsid w:val="002229C6"/>
    <w:rsid w:val="0022409C"/>
    <w:rsid w:val="002248CE"/>
    <w:rsid w:val="0022510B"/>
    <w:rsid w:val="00225EB4"/>
    <w:rsid w:val="00227F05"/>
    <w:rsid w:val="00230C61"/>
    <w:rsid w:val="002313C3"/>
    <w:rsid w:val="0023213D"/>
    <w:rsid w:val="00232BE2"/>
    <w:rsid w:val="00233366"/>
    <w:rsid w:val="002350DE"/>
    <w:rsid w:val="00235A77"/>
    <w:rsid w:val="00236143"/>
    <w:rsid w:val="002405EE"/>
    <w:rsid w:val="0024535A"/>
    <w:rsid w:val="00245E6F"/>
    <w:rsid w:val="002509F9"/>
    <w:rsid w:val="0025216F"/>
    <w:rsid w:val="002521E3"/>
    <w:rsid w:val="00253DD3"/>
    <w:rsid w:val="00254F13"/>
    <w:rsid w:val="00255B93"/>
    <w:rsid w:val="00261904"/>
    <w:rsid w:val="00262406"/>
    <w:rsid w:val="00262B1D"/>
    <w:rsid w:val="00264A95"/>
    <w:rsid w:val="002668D7"/>
    <w:rsid w:val="00267660"/>
    <w:rsid w:val="00270D49"/>
    <w:rsid w:val="00272538"/>
    <w:rsid w:val="00272746"/>
    <w:rsid w:val="00274605"/>
    <w:rsid w:val="00277938"/>
    <w:rsid w:val="0028049E"/>
    <w:rsid w:val="002834E9"/>
    <w:rsid w:val="00285F17"/>
    <w:rsid w:val="002861A5"/>
    <w:rsid w:val="00286DA1"/>
    <w:rsid w:val="00286DEF"/>
    <w:rsid w:val="00286FAB"/>
    <w:rsid w:val="00290901"/>
    <w:rsid w:val="00290D90"/>
    <w:rsid w:val="002912F3"/>
    <w:rsid w:val="00293A23"/>
    <w:rsid w:val="0029432C"/>
    <w:rsid w:val="0029513B"/>
    <w:rsid w:val="00295221"/>
    <w:rsid w:val="00295539"/>
    <w:rsid w:val="00296C95"/>
    <w:rsid w:val="002A0888"/>
    <w:rsid w:val="002A1A98"/>
    <w:rsid w:val="002A4203"/>
    <w:rsid w:val="002A46F7"/>
    <w:rsid w:val="002A58B1"/>
    <w:rsid w:val="002A6DBC"/>
    <w:rsid w:val="002A76FE"/>
    <w:rsid w:val="002A7E93"/>
    <w:rsid w:val="002B089B"/>
    <w:rsid w:val="002B292F"/>
    <w:rsid w:val="002B2D6C"/>
    <w:rsid w:val="002B3420"/>
    <w:rsid w:val="002B39E9"/>
    <w:rsid w:val="002B4FAA"/>
    <w:rsid w:val="002B55F7"/>
    <w:rsid w:val="002B688A"/>
    <w:rsid w:val="002B7B0A"/>
    <w:rsid w:val="002C3456"/>
    <w:rsid w:val="002C42D6"/>
    <w:rsid w:val="002C525D"/>
    <w:rsid w:val="002C6060"/>
    <w:rsid w:val="002C7076"/>
    <w:rsid w:val="002C7386"/>
    <w:rsid w:val="002D1A86"/>
    <w:rsid w:val="002D1C5A"/>
    <w:rsid w:val="002D3959"/>
    <w:rsid w:val="002D3E16"/>
    <w:rsid w:val="002D4118"/>
    <w:rsid w:val="002D5B63"/>
    <w:rsid w:val="002D5DA2"/>
    <w:rsid w:val="002D6041"/>
    <w:rsid w:val="002E10F3"/>
    <w:rsid w:val="002E2736"/>
    <w:rsid w:val="002E3F3D"/>
    <w:rsid w:val="002E493E"/>
    <w:rsid w:val="002E6343"/>
    <w:rsid w:val="002E7DEF"/>
    <w:rsid w:val="002F0A0C"/>
    <w:rsid w:val="002F12B2"/>
    <w:rsid w:val="002F21F7"/>
    <w:rsid w:val="002F6751"/>
    <w:rsid w:val="002F798D"/>
    <w:rsid w:val="00300729"/>
    <w:rsid w:val="0030181F"/>
    <w:rsid w:val="00302067"/>
    <w:rsid w:val="00302742"/>
    <w:rsid w:val="003029CD"/>
    <w:rsid w:val="00302E92"/>
    <w:rsid w:val="00303274"/>
    <w:rsid w:val="003055CD"/>
    <w:rsid w:val="0030738E"/>
    <w:rsid w:val="003108E2"/>
    <w:rsid w:val="00310CCF"/>
    <w:rsid w:val="003110DB"/>
    <w:rsid w:val="0031178E"/>
    <w:rsid w:val="00312AA7"/>
    <w:rsid w:val="00312E26"/>
    <w:rsid w:val="0031430F"/>
    <w:rsid w:val="00315B80"/>
    <w:rsid w:val="0031632B"/>
    <w:rsid w:val="0031725A"/>
    <w:rsid w:val="00320717"/>
    <w:rsid w:val="00321F55"/>
    <w:rsid w:val="003225DB"/>
    <w:rsid w:val="0032406A"/>
    <w:rsid w:val="00324208"/>
    <w:rsid w:val="00326A12"/>
    <w:rsid w:val="00330FFA"/>
    <w:rsid w:val="003321D2"/>
    <w:rsid w:val="0033375F"/>
    <w:rsid w:val="00333AB0"/>
    <w:rsid w:val="00334B46"/>
    <w:rsid w:val="00334CE8"/>
    <w:rsid w:val="003359C7"/>
    <w:rsid w:val="00335A33"/>
    <w:rsid w:val="00336FEB"/>
    <w:rsid w:val="00337B77"/>
    <w:rsid w:val="00340BEF"/>
    <w:rsid w:val="0034169A"/>
    <w:rsid w:val="003419AC"/>
    <w:rsid w:val="00342A3A"/>
    <w:rsid w:val="003456AF"/>
    <w:rsid w:val="00345A6E"/>
    <w:rsid w:val="00345AF8"/>
    <w:rsid w:val="00345F5C"/>
    <w:rsid w:val="00346249"/>
    <w:rsid w:val="00346B89"/>
    <w:rsid w:val="0034718C"/>
    <w:rsid w:val="00351C18"/>
    <w:rsid w:val="00351D66"/>
    <w:rsid w:val="003549AA"/>
    <w:rsid w:val="0035515D"/>
    <w:rsid w:val="00360BBF"/>
    <w:rsid w:val="003613EC"/>
    <w:rsid w:val="00361CD5"/>
    <w:rsid w:val="00361F6C"/>
    <w:rsid w:val="003635A9"/>
    <w:rsid w:val="00365EB9"/>
    <w:rsid w:val="003706A7"/>
    <w:rsid w:val="0037199D"/>
    <w:rsid w:val="00373D5B"/>
    <w:rsid w:val="003748AB"/>
    <w:rsid w:val="00374DE7"/>
    <w:rsid w:val="003752F6"/>
    <w:rsid w:val="003758CB"/>
    <w:rsid w:val="003821BD"/>
    <w:rsid w:val="00385237"/>
    <w:rsid w:val="00385890"/>
    <w:rsid w:val="003868FE"/>
    <w:rsid w:val="00386D4C"/>
    <w:rsid w:val="00387D98"/>
    <w:rsid w:val="00390640"/>
    <w:rsid w:val="00391AF8"/>
    <w:rsid w:val="0039241B"/>
    <w:rsid w:val="00392691"/>
    <w:rsid w:val="00394E16"/>
    <w:rsid w:val="00394FAC"/>
    <w:rsid w:val="00395A12"/>
    <w:rsid w:val="00395CE2"/>
    <w:rsid w:val="00395E44"/>
    <w:rsid w:val="00396B03"/>
    <w:rsid w:val="00396E1C"/>
    <w:rsid w:val="003A0020"/>
    <w:rsid w:val="003A00AB"/>
    <w:rsid w:val="003A0465"/>
    <w:rsid w:val="003A24BD"/>
    <w:rsid w:val="003A29CA"/>
    <w:rsid w:val="003A34A4"/>
    <w:rsid w:val="003A59E0"/>
    <w:rsid w:val="003A5BBD"/>
    <w:rsid w:val="003B2877"/>
    <w:rsid w:val="003B4580"/>
    <w:rsid w:val="003B4AA0"/>
    <w:rsid w:val="003B4BE8"/>
    <w:rsid w:val="003B590F"/>
    <w:rsid w:val="003B7166"/>
    <w:rsid w:val="003C191A"/>
    <w:rsid w:val="003C22F8"/>
    <w:rsid w:val="003C391A"/>
    <w:rsid w:val="003C4CDA"/>
    <w:rsid w:val="003C5BD7"/>
    <w:rsid w:val="003C612B"/>
    <w:rsid w:val="003C76F7"/>
    <w:rsid w:val="003C7A5D"/>
    <w:rsid w:val="003D126D"/>
    <w:rsid w:val="003D1AD1"/>
    <w:rsid w:val="003D5C46"/>
    <w:rsid w:val="003D6DDE"/>
    <w:rsid w:val="003D773E"/>
    <w:rsid w:val="003D7D55"/>
    <w:rsid w:val="003E264F"/>
    <w:rsid w:val="003E4862"/>
    <w:rsid w:val="003E498F"/>
    <w:rsid w:val="003E4C77"/>
    <w:rsid w:val="003E6879"/>
    <w:rsid w:val="003E753A"/>
    <w:rsid w:val="003F03B2"/>
    <w:rsid w:val="003F05E7"/>
    <w:rsid w:val="003F0F62"/>
    <w:rsid w:val="003F1DDD"/>
    <w:rsid w:val="003F2080"/>
    <w:rsid w:val="003F282D"/>
    <w:rsid w:val="003F4C7B"/>
    <w:rsid w:val="003F4D2B"/>
    <w:rsid w:val="003F5A66"/>
    <w:rsid w:val="003F6C28"/>
    <w:rsid w:val="0040003A"/>
    <w:rsid w:val="00400B0E"/>
    <w:rsid w:val="0040439E"/>
    <w:rsid w:val="00404563"/>
    <w:rsid w:val="004065D1"/>
    <w:rsid w:val="00406B86"/>
    <w:rsid w:val="0040731B"/>
    <w:rsid w:val="00411BE7"/>
    <w:rsid w:val="00412FAD"/>
    <w:rsid w:val="004135FE"/>
    <w:rsid w:val="00413D30"/>
    <w:rsid w:val="004140C3"/>
    <w:rsid w:val="0041445F"/>
    <w:rsid w:val="00414F6B"/>
    <w:rsid w:val="00415170"/>
    <w:rsid w:val="00422201"/>
    <w:rsid w:val="00422216"/>
    <w:rsid w:val="004329F1"/>
    <w:rsid w:val="00433D97"/>
    <w:rsid w:val="00436540"/>
    <w:rsid w:val="00436AEF"/>
    <w:rsid w:val="00436CCD"/>
    <w:rsid w:val="00437CE8"/>
    <w:rsid w:val="00437FCE"/>
    <w:rsid w:val="004415ED"/>
    <w:rsid w:val="00442C11"/>
    <w:rsid w:val="00446A73"/>
    <w:rsid w:val="00450194"/>
    <w:rsid w:val="00451669"/>
    <w:rsid w:val="00452E7C"/>
    <w:rsid w:val="0045410B"/>
    <w:rsid w:val="004545D3"/>
    <w:rsid w:val="0045599D"/>
    <w:rsid w:val="00456D33"/>
    <w:rsid w:val="00456EA5"/>
    <w:rsid w:val="00457614"/>
    <w:rsid w:val="00457FC3"/>
    <w:rsid w:val="00460587"/>
    <w:rsid w:val="004613C8"/>
    <w:rsid w:val="004620C5"/>
    <w:rsid w:val="004634D7"/>
    <w:rsid w:val="0046389A"/>
    <w:rsid w:val="00463E44"/>
    <w:rsid w:val="00466515"/>
    <w:rsid w:val="00466634"/>
    <w:rsid w:val="00466A81"/>
    <w:rsid w:val="0046794C"/>
    <w:rsid w:val="00467EA8"/>
    <w:rsid w:val="00471812"/>
    <w:rsid w:val="004726C7"/>
    <w:rsid w:val="004729E7"/>
    <w:rsid w:val="004741EE"/>
    <w:rsid w:val="004751D4"/>
    <w:rsid w:val="004754E6"/>
    <w:rsid w:val="004759D0"/>
    <w:rsid w:val="00476BCA"/>
    <w:rsid w:val="0047779F"/>
    <w:rsid w:val="004800C7"/>
    <w:rsid w:val="00480855"/>
    <w:rsid w:val="00480C37"/>
    <w:rsid w:val="00480CAD"/>
    <w:rsid w:val="0048144E"/>
    <w:rsid w:val="004816FB"/>
    <w:rsid w:val="00485632"/>
    <w:rsid w:val="004873AC"/>
    <w:rsid w:val="00487424"/>
    <w:rsid w:val="0048776A"/>
    <w:rsid w:val="00492DC4"/>
    <w:rsid w:val="00493016"/>
    <w:rsid w:val="00493246"/>
    <w:rsid w:val="00493661"/>
    <w:rsid w:val="00493BAD"/>
    <w:rsid w:val="0049684C"/>
    <w:rsid w:val="00496C41"/>
    <w:rsid w:val="00497001"/>
    <w:rsid w:val="004A1097"/>
    <w:rsid w:val="004A1E7B"/>
    <w:rsid w:val="004A2F2A"/>
    <w:rsid w:val="004A3CCC"/>
    <w:rsid w:val="004A4B68"/>
    <w:rsid w:val="004A609A"/>
    <w:rsid w:val="004A66A5"/>
    <w:rsid w:val="004A66F1"/>
    <w:rsid w:val="004A6E9A"/>
    <w:rsid w:val="004B175C"/>
    <w:rsid w:val="004B1AED"/>
    <w:rsid w:val="004B3B7A"/>
    <w:rsid w:val="004B459A"/>
    <w:rsid w:val="004B5B93"/>
    <w:rsid w:val="004B78DA"/>
    <w:rsid w:val="004C019F"/>
    <w:rsid w:val="004C02E8"/>
    <w:rsid w:val="004C0821"/>
    <w:rsid w:val="004C34B6"/>
    <w:rsid w:val="004C677F"/>
    <w:rsid w:val="004C766E"/>
    <w:rsid w:val="004C7F8C"/>
    <w:rsid w:val="004D012C"/>
    <w:rsid w:val="004D3FC4"/>
    <w:rsid w:val="004D4659"/>
    <w:rsid w:val="004D4898"/>
    <w:rsid w:val="004D4935"/>
    <w:rsid w:val="004D4C9C"/>
    <w:rsid w:val="004D550D"/>
    <w:rsid w:val="004D6A03"/>
    <w:rsid w:val="004E1F17"/>
    <w:rsid w:val="004E2E86"/>
    <w:rsid w:val="004E64EA"/>
    <w:rsid w:val="004F089D"/>
    <w:rsid w:val="004F2668"/>
    <w:rsid w:val="004F2EEF"/>
    <w:rsid w:val="00500382"/>
    <w:rsid w:val="005007A1"/>
    <w:rsid w:val="00500970"/>
    <w:rsid w:val="005027E8"/>
    <w:rsid w:val="00504E84"/>
    <w:rsid w:val="00507DA4"/>
    <w:rsid w:val="0051234C"/>
    <w:rsid w:val="00513527"/>
    <w:rsid w:val="0052080C"/>
    <w:rsid w:val="00520F2C"/>
    <w:rsid w:val="005210CD"/>
    <w:rsid w:val="005211F8"/>
    <w:rsid w:val="00521A38"/>
    <w:rsid w:val="00523046"/>
    <w:rsid w:val="0052396E"/>
    <w:rsid w:val="00523F38"/>
    <w:rsid w:val="00524855"/>
    <w:rsid w:val="00524963"/>
    <w:rsid w:val="005263C8"/>
    <w:rsid w:val="005305DC"/>
    <w:rsid w:val="005319D0"/>
    <w:rsid w:val="005331CE"/>
    <w:rsid w:val="00533B67"/>
    <w:rsid w:val="00534870"/>
    <w:rsid w:val="00537754"/>
    <w:rsid w:val="00540982"/>
    <w:rsid w:val="00541033"/>
    <w:rsid w:val="00542A68"/>
    <w:rsid w:val="00542D9F"/>
    <w:rsid w:val="00544E69"/>
    <w:rsid w:val="00544EE7"/>
    <w:rsid w:val="005450CF"/>
    <w:rsid w:val="00546471"/>
    <w:rsid w:val="00546FAF"/>
    <w:rsid w:val="00547B6C"/>
    <w:rsid w:val="00547B7D"/>
    <w:rsid w:val="00550BF6"/>
    <w:rsid w:val="00551A3A"/>
    <w:rsid w:val="005527FB"/>
    <w:rsid w:val="0055303F"/>
    <w:rsid w:val="00554A77"/>
    <w:rsid w:val="00557323"/>
    <w:rsid w:val="00557A68"/>
    <w:rsid w:val="0056148F"/>
    <w:rsid w:val="00562943"/>
    <w:rsid w:val="00562AFE"/>
    <w:rsid w:val="00563115"/>
    <w:rsid w:val="00563DE5"/>
    <w:rsid w:val="005641D8"/>
    <w:rsid w:val="00565009"/>
    <w:rsid w:val="00566787"/>
    <w:rsid w:val="005671C6"/>
    <w:rsid w:val="00567E8E"/>
    <w:rsid w:val="005717EE"/>
    <w:rsid w:val="00571874"/>
    <w:rsid w:val="00571EAC"/>
    <w:rsid w:val="0057415F"/>
    <w:rsid w:val="005744B8"/>
    <w:rsid w:val="005778CF"/>
    <w:rsid w:val="00582275"/>
    <w:rsid w:val="00583E94"/>
    <w:rsid w:val="00584B45"/>
    <w:rsid w:val="005865C2"/>
    <w:rsid w:val="0058686B"/>
    <w:rsid w:val="00587445"/>
    <w:rsid w:val="00591849"/>
    <w:rsid w:val="00592DD6"/>
    <w:rsid w:val="0059352B"/>
    <w:rsid w:val="00594AF6"/>
    <w:rsid w:val="00594B56"/>
    <w:rsid w:val="00594E4E"/>
    <w:rsid w:val="0059781D"/>
    <w:rsid w:val="005A0B45"/>
    <w:rsid w:val="005A131B"/>
    <w:rsid w:val="005A1346"/>
    <w:rsid w:val="005A17A3"/>
    <w:rsid w:val="005A6EBD"/>
    <w:rsid w:val="005A75E2"/>
    <w:rsid w:val="005B324A"/>
    <w:rsid w:val="005B438E"/>
    <w:rsid w:val="005B53C0"/>
    <w:rsid w:val="005B6589"/>
    <w:rsid w:val="005B6B9C"/>
    <w:rsid w:val="005B6D8F"/>
    <w:rsid w:val="005B75A3"/>
    <w:rsid w:val="005C361B"/>
    <w:rsid w:val="005C380C"/>
    <w:rsid w:val="005C4899"/>
    <w:rsid w:val="005C4926"/>
    <w:rsid w:val="005C64E8"/>
    <w:rsid w:val="005C6E19"/>
    <w:rsid w:val="005C7FC1"/>
    <w:rsid w:val="005D1330"/>
    <w:rsid w:val="005D3794"/>
    <w:rsid w:val="005D66D1"/>
    <w:rsid w:val="005D7710"/>
    <w:rsid w:val="005E2185"/>
    <w:rsid w:val="005E2B9F"/>
    <w:rsid w:val="005E304A"/>
    <w:rsid w:val="005E34EA"/>
    <w:rsid w:val="005E4073"/>
    <w:rsid w:val="005E479C"/>
    <w:rsid w:val="005E64B7"/>
    <w:rsid w:val="005E771C"/>
    <w:rsid w:val="005F04E8"/>
    <w:rsid w:val="005F0EEB"/>
    <w:rsid w:val="005F2640"/>
    <w:rsid w:val="005F3163"/>
    <w:rsid w:val="005F3FBF"/>
    <w:rsid w:val="005F4098"/>
    <w:rsid w:val="005F4ED2"/>
    <w:rsid w:val="005F51B5"/>
    <w:rsid w:val="005F56A2"/>
    <w:rsid w:val="005F703B"/>
    <w:rsid w:val="005F7814"/>
    <w:rsid w:val="00600185"/>
    <w:rsid w:val="006005CF"/>
    <w:rsid w:val="00600F0D"/>
    <w:rsid w:val="0060250E"/>
    <w:rsid w:val="00602B69"/>
    <w:rsid w:val="00603815"/>
    <w:rsid w:val="00603838"/>
    <w:rsid w:val="00603848"/>
    <w:rsid w:val="0060432D"/>
    <w:rsid w:val="006052FD"/>
    <w:rsid w:val="006061B9"/>
    <w:rsid w:val="00607E3A"/>
    <w:rsid w:val="006129BD"/>
    <w:rsid w:val="00612BB8"/>
    <w:rsid w:val="00613DF2"/>
    <w:rsid w:val="00616E7D"/>
    <w:rsid w:val="00620EE7"/>
    <w:rsid w:val="00621FE9"/>
    <w:rsid w:val="00622243"/>
    <w:rsid w:val="00622F6B"/>
    <w:rsid w:val="00623284"/>
    <w:rsid w:val="00625876"/>
    <w:rsid w:val="00625E9D"/>
    <w:rsid w:val="00625F46"/>
    <w:rsid w:val="00626AE4"/>
    <w:rsid w:val="006275A5"/>
    <w:rsid w:val="006276AE"/>
    <w:rsid w:val="00630166"/>
    <w:rsid w:val="00633666"/>
    <w:rsid w:val="00633C2D"/>
    <w:rsid w:val="006401D7"/>
    <w:rsid w:val="00640AD4"/>
    <w:rsid w:val="0064271F"/>
    <w:rsid w:val="00643696"/>
    <w:rsid w:val="00643D92"/>
    <w:rsid w:val="00644D4C"/>
    <w:rsid w:val="00647110"/>
    <w:rsid w:val="00647DD4"/>
    <w:rsid w:val="0065593F"/>
    <w:rsid w:val="00655BE5"/>
    <w:rsid w:val="00655C06"/>
    <w:rsid w:val="00656232"/>
    <w:rsid w:val="006562AC"/>
    <w:rsid w:val="006601EE"/>
    <w:rsid w:val="00662E67"/>
    <w:rsid w:val="00662F29"/>
    <w:rsid w:val="00664E35"/>
    <w:rsid w:val="00672422"/>
    <w:rsid w:val="00672D07"/>
    <w:rsid w:val="0067339F"/>
    <w:rsid w:val="00674246"/>
    <w:rsid w:val="00676231"/>
    <w:rsid w:val="00676ED3"/>
    <w:rsid w:val="00677864"/>
    <w:rsid w:val="00684FD6"/>
    <w:rsid w:val="006853FE"/>
    <w:rsid w:val="00686A98"/>
    <w:rsid w:val="00686F48"/>
    <w:rsid w:val="006876BB"/>
    <w:rsid w:val="006878BF"/>
    <w:rsid w:val="00687B9C"/>
    <w:rsid w:val="0069074E"/>
    <w:rsid w:val="00690F50"/>
    <w:rsid w:val="006914D0"/>
    <w:rsid w:val="00691FD2"/>
    <w:rsid w:val="0069435D"/>
    <w:rsid w:val="006947D8"/>
    <w:rsid w:val="00695274"/>
    <w:rsid w:val="00696CE1"/>
    <w:rsid w:val="00696EC0"/>
    <w:rsid w:val="00697231"/>
    <w:rsid w:val="006975DD"/>
    <w:rsid w:val="006A0017"/>
    <w:rsid w:val="006A1894"/>
    <w:rsid w:val="006A2285"/>
    <w:rsid w:val="006A4AEF"/>
    <w:rsid w:val="006A5BB0"/>
    <w:rsid w:val="006A7B4C"/>
    <w:rsid w:val="006B1221"/>
    <w:rsid w:val="006B1789"/>
    <w:rsid w:val="006B17A5"/>
    <w:rsid w:val="006B3A36"/>
    <w:rsid w:val="006B5707"/>
    <w:rsid w:val="006B635D"/>
    <w:rsid w:val="006B651E"/>
    <w:rsid w:val="006B7249"/>
    <w:rsid w:val="006B76D9"/>
    <w:rsid w:val="006C6665"/>
    <w:rsid w:val="006C7F32"/>
    <w:rsid w:val="006D19D1"/>
    <w:rsid w:val="006D2339"/>
    <w:rsid w:val="006D285C"/>
    <w:rsid w:val="006D3359"/>
    <w:rsid w:val="006D421E"/>
    <w:rsid w:val="006D52CE"/>
    <w:rsid w:val="006D5990"/>
    <w:rsid w:val="006D706F"/>
    <w:rsid w:val="006E012C"/>
    <w:rsid w:val="006E0F92"/>
    <w:rsid w:val="006E233B"/>
    <w:rsid w:val="006E2C06"/>
    <w:rsid w:val="006E2C8A"/>
    <w:rsid w:val="006E36B9"/>
    <w:rsid w:val="006E3EB5"/>
    <w:rsid w:val="006E5AA0"/>
    <w:rsid w:val="006E61E3"/>
    <w:rsid w:val="006E6546"/>
    <w:rsid w:val="006E7809"/>
    <w:rsid w:val="006F0C12"/>
    <w:rsid w:val="006F1375"/>
    <w:rsid w:val="006F145C"/>
    <w:rsid w:val="006F372B"/>
    <w:rsid w:val="006F3D8A"/>
    <w:rsid w:val="006F42F5"/>
    <w:rsid w:val="006F51C0"/>
    <w:rsid w:val="006F57CB"/>
    <w:rsid w:val="006F6060"/>
    <w:rsid w:val="006F6A4C"/>
    <w:rsid w:val="006F7711"/>
    <w:rsid w:val="00700F34"/>
    <w:rsid w:val="00701774"/>
    <w:rsid w:val="00701DD5"/>
    <w:rsid w:val="00702181"/>
    <w:rsid w:val="007038ED"/>
    <w:rsid w:val="00704BBC"/>
    <w:rsid w:val="00704D2A"/>
    <w:rsid w:val="00706E2D"/>
    <w:rsid w:val="007070F4"/>
    <w:rsid w:val="00710619"/>
    <w:rsid w:val="007108DF"/>
    <w:rsid w:val="00714537"/>
    <w:rsid w:val="00721B3A"/>
    <w:rsid w:val="00725105"/>
    <w:rsid w:val="00726630"/>
    <w:rsid w:val="007306DC"/>
    <w:rsid w:val="0073071B"/>
    <w:rsid w:val="0073217D"/>
    <w:rsid w:val="0073250F"/>
    <w:rsid w:val="00733536"/>
    <w:rsid w:val="00733968"/>
    <w:rsid w:val="00735521"/>
    <w:rsid w:val="007366B5"/>
    <w:rsid w:val="00737C2D"/>
    <w:rsid w:val="007400C4"/>
    <w:rsid w:val="0074128B"/>
    <w:rsid w:val="007443BD"/>
    <w:rsid w:val="0074565C"/>
    <w:rsid w:val="0074569C"/>
    <w:rsid w:val="00745924"/>
    <w:rsid w:val="00745BD8"/>
    <w:rsid w:val="0074612B"/>
    <w:rsid w:val="007462B0"/>
    <w:rsid w:val="007507E9"/>
    <w:rsid w:val="007520C6"/>
    <w:rsid w:val="007528F4"/>
    <w:rsid w:val="007544B6"/>
    <w:rsid w:val="00754E02"/>
    <w:rsid w:val="00756F4C"/>
    <w:rsid w:val="0075799B"/>
    <w:rsid w:val="00757AAC"/>
    <w:rsid w:val="00761A03"/>
    <w:rsid w:val="00762428"/>
    <w:rsid w:val="00762F61"/>
    <w:rsid w:val="007631DF"/>
    <w:rsid w:val="00764CCB"/>
    <w:rsid w:val="00766967"/>
    <w:rsid w:val="00766E53"/>
    <w:rsid w:val="00773D99"/>
    <w:rsid w:val="00775B71"/>
    <w:rsid w:val="007768AA"/>
    <w:rsid w:val="00776F36"/>
    <w:rsid w:val="00777D09"/>
    <w:rsid w:val="00782C02"/>
    <w:rsid w:val="007842C1"/>
    <w:rsid w:val="00785BA7"/>
    <w:rsid w:val="007868B0"/>
    <w:rsid w:val="00787001"/>
    <w:rsid w:val="0079066C"/>
    <w:rsid w:val="007926C7"/>
    <w:rsid w:val="0079427C"/>
    <w:rsid w:val="00796C94"/>
    <w:rsid w:val="00796ED9"/>
    <w:rsid w:val="007A4382"/>
    <w:rsid w:val="007A655A"/>
    <w:rsid w:val="007A6D47"/>
    <w:rsid w:val="007A708C"/>
    <w:rsid w:val="007B2CF0"/>
    <w:rsid w:val="007B5B3B"/>
    <w:rsid w:val="007B6117"/>
    <w:rsid w:val="007B7E9B"/>
    <w:rsid w:val="007B7EDE"/>
    <w:rsid w:val="007C041B"/>
    <w:rsid w:val="007C0907"/>
    <w:rsid w:val="007C0C80"/>
    <w:rsid w:val="007C1B8C"/>
    <w:rsid w:val="007C3060"/>
    <w:rsid w:val="007C3B2C"/>
    <w:rsid w:val="007C651A"/>
    <w:rsid w:val="007C6D9F"/>
    <w:rsid w:val="007D1799"/>
    <w:rsid w:val="007D1A45"/>
    <w:rsid w:val="007D2EF2"/>
    <w:rsid w:val="007D3663"/>
    <w:rsid w:val="007D3C3A"/>
    <w:rsid w:val="007D4A67"/>
    <w:rsid w:val="007D6893"/>
    <w:rsid w:val="007D6F95"/>
    <w:rsid w:val="007E148E"/>
    <w:rsid w:val="007E2334"/>
    <w:rsid w:val="007E53F0"/>
    <w:rsid w:val="007E78EA"/>
    <w:rsid w:val="007F5913"/>
    <w:rsid w:val="007F7558"/>
    <w:rsid w:val="0080024A"/>
    <w:rsid w:val="0080083A"/>
    <w:rsid w:val="0080147F"/>
    <w:rsid w:val="00801607"/>
    <w:rsid w:val="00802A7A"/>
    <w:rsid w:val="008037BB"/>
    <w:rsid w:val="00804789"/>
    <w:rsid w:val="00804D42"/>
    <w:rsid w:val="008052CB"/>
    <w:rsid w:val="0080749C"/>
    <w:rsid w:val="00807A04"/>
    <w:rsid w:val="00807CA7"/>
    <w:rsid w:val="00810A10"/>
    <w:rsid w:val="00811AB2"/>
    <w:rsid w:val="00813AF5"/>
    <w:rsid w:val="0081445F"/>
    <w:rsid w:val="00815042"/>
    <w:rsid w:val="008169C0"/>
    <w:rsid w:val="00820752"/>
    <w:rsid w:val="0082213E"/>
    <w:rsid w:val="00824015"/>
    <w:rsid w:val="00824665"/>
    <w:rsid w:val="00825B9A"/>
    <w:rsid w:val="00826445"/>
    <w:rsid w:val="008266F5"/>
    <w:rsid w:val="00826EBC"/>
    <w:rsid w:val="00826EE5"/>
    <w:rsid w:val="00827301"/>
    <w:rsid w:val="00827F4F"/>
    <w:rsid w:val="008300DC"/>
    <w:rsid w:val="0083114F"/>
    <w:rsid w:val="00831C54"/>
    <w:rsid w:val="008338CD"/>
    <w:rsid w:val="00836E76"/>
    <w:rsid w:val="00840159"/>
    <w:rsid w:val="00840975"/>
    <w:rsid w:val="00841D22"/>
    <w:rsid w:val="008427B2"/>
    <w:rsid w:val="00842AAB"/>
    <w:rsid w:val="00842C0E"/>
    <w:rsid w:val="008433EA"/>
    <w:rsid w:val="008457E5"/>
    <w:rsid w:val="00845A1C"/>
    <w:rsid w:val="008470F6"/>
    <w:rsid w:val="0084798D"/>
    <w:rsid w:val="00850D40"/>
    <w:rsid w:val="00853B41"/>
    <w:rsid w:val="008559FE"/>
    <w:rsid w:val="00856912"/>
    <w:rsid w:val="0086111D"/>
    <w:rsid w:val="00861313"/>
    <w:rsid w:val="008632B5"/>
    <w:rsid w:val="00863E3E"/>
    <w:rsid w:val="00864319"/>
    <w:rsid w:val="008656F6"/>
    <w:rsid w:val="00865913"/>
    <w:rsid w:val="0087016D"/>
    <w:rsid w:val="00872243"/>
    <w:rsid w:val="00872629"/>
    <w:rsid w:val="0087373F"/>
    <w:rsid w:val="00873E74"/>
    <w:rsid w:val="00875584"/>
    <w:rsid w:val="00875D44"/>
    <w:rsid w:val="00880EAA"/>
    <w:rsid w:val="00882995"/>
    <w:rsid w:val="008837E9"/>
    <w:rsid w:val="00885C56"/>
    <w:rsid w:val="008867C9"/>
    <w:rsid w:val="00886E33"/>
    <w:rsid w:val="008874D4"/>
    <w:rsid w:val="008910D4"/>
    <w:rsid w:val="00892A44"/>
    <w:rsid w:val="00892A86"/>
    <w:rsid w:val="00894423"/>
    <w:rsid w:val="0089450B"/>
    <w:rsid w:val="00895288"/>
    <w:rsid w:val="008957C5"/>
    <w:rsid w:val="008A00A9"/>
    <w:rsid w:val="008A01FC"/>
    <w:rsid w:val="008A0E71"/>
    <w:rsid w:val="008A2054"/>
    <w:rsid w:val="008A5426"/>
    <w:rsid w:val="008B0B9E"/>
    <w:rsid w:val="008B0CC7"/>
    <w:rsid w:val="008B10D0"/>
    <w:rsid w:val="008B35BC"/>
    <w:rsid w:val="008B37EC"/>
    <w:rsid w:val="008B528C"/>
    <w:rsid w:val="008B5295"/>
    <w:rsid w:val="008B616A"/>
    <w:rsid w:val="008C0E50"/>
    <w:rsid w:val="008C3A0C"/>
    <w:rsid w:val="008C3CD6"/>
    <w:rsid w:val="008C43F8"/>
    <w:rsid w:val="008C49C4"/>
    <w:rsid w:val="008D112F"/>
    <w:rsid w:val="008D24A5"/>
    <w:rsid w:val="008D49B1"/>
    <w:rsid w:val="008D557A"/>
    <w:rsid w:val="008D65BD"/>
    <w:rsid w:val="008D7594"/>
    <w:rsid w:val="008E1155"/>
    <w:rsid w:val="008E3294"/>
    <w:rsid w:val="008E3992"/>
    <w:rsid w:val="008E4B0B"/>
    <w:rsid w:val="008E653B"/>
    <w:rsid w:val="008E6CD6"/>
    <w:rsid w:val="008F10CE"/>
    <w:rsid w:val="008F152F"/>
    <w:rsid w:val="008F17C3"/>
    <w:rsid w:val="008F29E9"/>
    <w:rsid w:val="008F2B7B"/>
    <w:rsid w:val="008F5373"/>
    <w:rsid w:val="008F7080"/>
    <w:rsid w:val="008F72AD"/>
    <w:rsid w:val="009014AA"/>
    <w:rsid w:val="00901714"/>
    <w:rsid w:val="00902832"/>
    <w:rsid w:val="00902E94"/>
    <w:rsid w:val="00905B42"/>
    <w:rsid w:val="00905BCA"/>
    <w:rsid w:val="0090626B"/>
    <w:rsid w:val="00913A8A"/>
    <w:rsid w:val="00914248"/>
    <w:rsid w:val="00914731"/>
    <w:rsid w:val="0091544E"/>
    <w:rsid w:val="009154C6"/>
    <w:rsid w:val="00915582"/>
    <w:rsid w:val="009216F7"/>
    <w:rsid w:val="0092189D"/>
    <w:rsid w:val="009218E3"/>
    <w:rsid w:val="0092309D"/>
    <w:rsid w:val="00923779"/>
    <w:rsid w:val="00923F9C"/>
    <w:rsid w:val="00925020"/>
    <w:rsid w:val="009269A7"/>
    <w:rsid w:val="00930CB0"/>
    <w:rsid w:val="00931171"/>
    <w:rsid w:val="00931474"/>
    <w:rsid w:val="00933061"/>
    <w:rsid w:val="00934DC0"/>
    <w:rsid w:val="0093786E"/>
    <w:rsid w:val="00942064"/>
    <w:rsid w:val="009434E6"/>
    <w:rsid w:val="00944744"/>
    <w:rsid w:val="00945229"/>
    <w:rsid w:val="00945C3C"/>
    <w:rsid w:val="00951EB4"/>
    <w:rsid w:val="00952D2B"/>
    <w:rsid w:val="009536E8"/>
    <w:rsid w:val="00953EB1"/>
    <w:rsid w:val="00953F0E"/>
    <w:rsid w:val="00954670"/>
    <w:rsid w:val="00955CCA"/>
    <w:rsid w:val="009569DF"/>
    <w:rsid w:val="00961342"/>
    <w:rsid w:val="00962E32"/>
    <w:rsid w:val="00962F27"/>
    <w:rsid w:val="00963342"/>
    <w:rsid w:val="009639E4"/>
    <w:rsid w:val="0096423A"/>
    <w:rsid w:val="00965A04"/>
    <w:rsid w:val="00967A93"/>
    <w:rsid w:val="00970045"/>
    <w:rsid w:val="009700F3"/>
    <w:rsid w:val="009746D0"/>
    <w:rsid w:val="00975BF9"/>
    <w:rsid w:val="00975EBF"/>
    <w:rsid w:val="00976C7E"/>
    <w:rsid w:val="00980F57"/>
    <w:rsid w:val="00981F98"/>
    <w:rsid w:val="009820E1"/>
    <w:rsid w:val="00984304"/>
    <w:rsid w:val="00984ABB"/>
    <w:rsid w:val="009860E8"/>
    <w:rsid w:val="00987B3F"/>
    <w:rsid w:val="00990873"/>
    <w:rsid w:val="00991941"/>
    <w:rsid w:val="00991ED0"/>
    <w:rsid w:val="009927A0"/>
    <w:rsid w:val="00992F79"/>
    <w:rsid w:val="00994107"/>
    <w:rsid w:val="0099451E"/>
    <w:rsid w:val="00994B15"/>
    <w:rsid w:val="00994C75"/>
    <w:rsid w:val="00995274"/>
    <w:rsid w:val="00995DD7"/>
    <w:rsid w:val="009A0622"/>
    <w:rsid w:val="009A0B0E"/>
    <w:rsid w:val="009A0E4D"/>
    <w:rsid w:val="009A18AC"/>
    <w:rsid w:val="009A2B60"/>
    <w:rsid w:val="009A3243"/>
    <w:rsid w:val="009A394F"/>
    <w:rsid w:val="009B0197"/>
    <w:rsid w:val="009B13D1"/>
    <w:rsid w:val="009B2369"/>
    <w:rsid w:val="009B3E9D"/>
    <w:rsid w:val="009B6357"/>
    <w:rsid w:val="009B71FB"/>
    <w:rsid w:val="009C15F6"/>
    <w:rsid w:val="009C17B9"/>
    <w:rsid w:val="009C2745"/>
    <w:rsid w:val="009C3927"/>
    <w:rsid w:val="009C575B"/>
    <w:rsid w:val="009C6423"/>
    <w:rsid w:val="009C6524"/>
    <w:rsid w:val="009C6839"/>
    <w:rsid w:val="009D02EC"/>
    <w:rsid w:val="009D05D6"/>
    <w:rsid w:val="009D2600"/>
    <w:rsid w:val="009D3F19"/>
    <w:rsid w:val="009D5158"/>
    <w:rsid w:val="009D51D9"/>
    <w:rsid w:val="009D57E3"/>
    <w:rsid w:val="009D5EAB"/>
    <w:rsid w:val="009D786A"/>
    <w:rsid w:val="009D7C4F"/>
    <w:rsid w:val="009E1142"/>
    <w:rsid w:val="009E3A8D"/>
    <w:rsid w:val="009E4419"/>
    <w:rsid w:val="009E536F"/>
    <w:rsid w:val="009E6836"/>
    <w:rsid w:val="009F029E"/>
    <w:rsid w:val="009F1C33"/>
    <w:rsid w:val="009F2068"/>
    <w:rsid w:val="009F234C"/>
    <w:rsid w:val="009F49AF"/>
    <w:rsid w:val="009F4E93"/>
    <w:rsid w:val="009F67A6"/>
    <w:rsid w:val="009F6C31"/>
    <w:rsid w:val="009F7E51"/>
    <w:rsid w:val="00A00160"/>
    <w:rsid w:val="00A01625"/>
    <w:rsid w:val="00A01895"/>
    <w:rsid w:val="00A0270E"/>
    <w:rsid w:val="00A028B7"/>
    <w:rsid w:val="00A02C05"/>
    <w:rsid w:val="00A03FB7"/>
    <w:rsid w:val="00A04DAC"/>
    <w:rsid w:val="00A052DE"/>
    <w:rsid w:val="00A075EA"/>
    <w:rsid w:val="00A10359"/>
    <w:rsid w:val="00A10ABB"/>
    <w:rsid w:val="00A1111E"/>
    <w:rsid w:val="00A1112F"/>
    <w:rsid w:val="00A14512"/>
    <w:rsid w:val="00A156EC"/>
    <w:rsid w:val="00A15E98"/>
    <w:rsid w:val="00A20045"/>
    <w:rsid w:val="00A20202"/>
    <w:rsid w:val="00A26157"/>
    <w:rsid w:val="00A26711"/>
    <w:rsid w:val="00A3028F"/>
    <w:rsid w:val="00A31240"/>
    <w:rsid w:val="00A31524"/>
    <w:rsid w:val="00A318D3"/>
    <w:rsid w:val="00A32169"/>
    <w:rsid w:val="00A32DDC"/>
    <w:rsid w:val="00A33A6B"/>
    <w:rsid w:val="00A34F5F"/>
    <w:rsid w:val="00A351C2"/>
    <w:rsid w:val="00A3541B"/>
    <w:rsid w:val="00A3645A"/>
    <w:rsid w:val="00A40A7B"/>
    <w:rsid w:val="00A41D4B"/>
    <w:rsid w:val="00A41E6D"/>
    <w:rsid w:val="00A42292"/>
    <w:rsid w:val="00A44668"/>
    <w:rsid w:val="00A458E7"/>
    <w:rsid w:val="00A45F25"/>
    <w:rsid w:val="00A46A84"/>
    <w:rsid w:val="00A46A8E"/>
    <w:rsid w:val="00A46E8D"/>
    <w:rsid w:val="00A477A9"/>
    <w:rsid w:val="00A51DE0"/>
    <w:rsid w:val="00A532D5"/>
    <w:rsid w:val="00A54527"/>
    <w:rsid w:val="00A55CDC"/>
    <w:rsid w:val="00A5606E"/>
    <w:rsid w:val="00A56ED8"/>
    <w:rsid w:val="00A62CA1"/>
    <w:rsid w:val="00A62F37"/>
    <w:rsid w:val="00A63B5E"/>
    <w:rsid w:val="00A63D73"/>
    <w:rsid w:val="00A647FD"/>
    <w:rsid w:val="00A66289"/>
    <w:rsid w:val="00A703DA"/>
    <w:rsid w:val="00A70F91"/>
    <w:rsid w:val="00A73665"/>
    <w:rsid w:val="00A74AA3"/>
    <w:rsid w:val="00A805C9"/>
    <w:rsid w:val="00A8093E"/>
    <w:rsid w:val="00A80CA8"/>
    <w:rsid w:val="00A821F9"/>
    <w:rsid w:val="00A82AE3"/>
    <w:rsid w:val="00A841C7"/>
    <w:rsid w:val="00A9138E"/>
    <w:rsid w:val="00A922C4"/>
    <w:rsid w:val="00A931E4"/>
    <w:rsid w:val="00A939FD"/>
    <w:rsid w:val="00A94B10"/>
    <w:rsid w:val="00A94F1B"/>
    <w:rsid w:val="00A95B6D"/>
    <w:rsid w:val="00A96606"/>
    <w:rsid w:val="00A97A8A"/>
    <w:rsid w:val="00AA0331"/>
    <w:rsid w:val="00AA09AA"/>
    <w:rsid w:val="00AA0F85"/>
    <w:rsid w:val="00AA1BE8"/>
    <w:rsid w:val="00AA23B6"/>
    <w:rsid w:val="00AA2F01"/>
    <w:rsid w:val="00AA3D3E"/>
    <w:rsid w:val="00AA4160"/>
    <w:rsid w:val="00AA58E3"/>
    <w:rsid w:val="00AA6C60"/>
    <w:rsid w:val="00AA74DF"/>
    <w:rsid w:val="00AB0A0F"/>
    <w:rsid w:val="00AB1D6D"/>
    <w:rsid w:val="00AB244C"/>
    <w:rsid w:val="00AB299B"/>
    <w:rsid w:val="00AB32CC"/>
    <w:rsid w:val="00AB6262"/>
    <w:rsid w:val="00AB64B9"/>
    <w:rsid w:val="00AB7A54"/>
    <w:rsid w:val="00AB7DA6"/>
    <w:rsid w:val="00AC0859"/>
    <w:rsid w:val="00AC133C"/>
    <w:rsid w:val="00AC2ABB"/>
    <w:rsid w:val="00AC30B2"/>
    <w:rsid w:val="00AC3330"/>
    <w:rsid w:val="00AC3AA0"/>
    <w:rsid w:val="00AC5AAA"/>
    <w:rsid w:val="00AD2651"/>
    <w:rsid w:val="00AD3E0F"/>
    <w:rsid w:val="00AD416E"/>
    <w:rsid w:val="00AD4F5E"/>
    <w:rsid w:val="00AD633B"/>
    <w:rsid w:val="00AD6AB7"/>
    <w:rsid w:val="00AD73FE"/>
    <w:rsid w:val="00AD7A87"/>
    <w:rsid w:val="00AE0E0D"/>
    <w:rsid w:val="00AE13FA"/>
    <w:rsid w:val="00AE20EC"/>
    <w:rsid w:val="00AE2915"/>
    <w:rsid w:val="00AE430A"/>
    <w:rsid w:val="00AE620B"/>
    <w:rsid w:val="00AE761F"/>
    <w:rsid w:val="00AF03F0"/>
    <w:rsid w:val="00AF10F9"/>
    <w:rsid w:val="00AF209D"/>
    <w:rsid w:val="00AF366E"/>
    <w:rsid w:val="00AF40C1"/>
    <w:rsid w:val="00AF586B"/>
    <w:rsid w:val="00AF6B0A"/>
    <w:rsid w:val="00AF7B43"/>
    <w:rsid w:val="00B03539"/>
    <w:rsid w:val="00B047FD"/>
    <w:rsid w:val="00B0617F"/>
    <w:rsid w:val="00B104EB"/>
    <w:rsid w:val="00B13A14"/>
    <w:rsid w:val="00B1427C"/>
    <w:rsid w:val="00B15C7F"/>
    <w:rsid w:val="00B166F2"/>
    <w:rsid w:val="00B177B4"/>
    <w:rsid w:val="00B23195"/>
    <w:rsid w:val="00B236ED"/>
    <w:rsid w:val="00B248E4"/>
    <w:rsid w:val="00B25C49"/>
    <w:rsid w:val="00B26BEF"/>
    <w:rsid w:val="00B26C35"/>
    <w:rsid w:val="00B308AD"/>
    <w:rsid w:val="00B359E1"/>
    <w:rsid w:val="00B35A72"/>
    <w:rsid w:val="00B35DF5"/>
    <w:rsid w:val="00B37115"/>
    <w:rsid w:val="00B402D2"/>
    <w:rsid w:val="00B40DD2"/>
    <w:rsid w:val="00B41D8E"/>
    <w:rsid w:val="00B4308D"/>
    <w:rsid w:val="00B43408"/>
    <w:rsid w:val="00B43B26"/>
    <w:rsid w:val="00B4499B"/>
    <w:rsid w:val="00B44A0F"/>
    <w:rsid w:val="00B44B98"/>
    <w:rsid w:val="00B459BB"/>
    <w:rsid w:val="00B4660B"/>
    <w:rsid w:val="00B4663F"/>
    <w:rsid w:val="00B46C8D"/>
    <w:rsid w:val="00B52564"/>
    <w:rsid w:val="00B52683"/>
    <w:rsid w:val="00B52A6A"/>
    <w:rsid w:val="00B52C91"/>
    <w:rsid w:val="00B52ED0"/>
    <w:rsid w:val="00B535E0"/>
    <w:rsid w:val="00B54380"/>
    <w:rsid w:val="00B55287"/>
    <w:rsid w:val="00B55A67"/>
    <w:rsid w:val="00B56E36"/>
    <w:rsid w:val="00B56F95"/>
    <w:rsid w:val="00B60608"/>
    <w:rsid w:val="00B60679"/>
    <w:rsid w:val="00B60FE7"/>
    <w:rsid w:val="00B61CE5"/>
    <w:rsid w:val="00B630D4"/>
    <w:rsid w:val="00B66C57"/>
    <w:rsid w:val="00B67B16"/>
    <w:rsid w:val="00B7002B"/>
    <w:rsid w:val="00B77959"/>
    <w:rsid w:val="00B77B78"/>
    <w:rsid w:val="00B77DD3"/>
    <w:rsid w:val="00B802D3"/>
    <w:rsid w:val="00B819F5"/>
    <w:rsid w:val="00B8296C"/>
    <w:rsid w:val="00B84FE9"/>
    <w:rsid w:val="00B864BD"/>
    <w:rsid w:val="00B86B40"/>
    <w:rsid w:val="00B8703D"/>
    <w:rsid w:val="00B90631"/>
    <w:rsid w:val="00B90D91"/>
    <w:rsid w:val="00B91843"/>
    <w:rsid w:val="00B92637"/>
    <w:rsid w:val="00B938AC"/>
    <w:rsid w:val="00B93AA9"/>
    <w:rsid w:val="00B95AEC"/>
    <w:rsid w:val="00B95F32"/>
    <w:rsid w:val="00B97C9B"/>
    <w:rsid w:val="00BA103D"/>
    <w:rsid w:val="00BA1EF5"/>
    <w:rsid w:val="00BA347A"/>
    <w:rsid w:val="00BB3088"/>
    <w:rsid w:val="00BB38A4"/>
    <w:rsid w:val="00BB41AB"/>
    <w:rsid w:val="00BB6DBE"/>
    <w:rsid w:val="00BB70AD"/>
    <w:rsid w:val="00BB7EC4"/>
    <w:rsid w:val="00BC36CD"/>
    <w:rsid w:val="00BD04F7"/>
    <w:rsid w:val="00BD0602"/>
    <w:rsid w:val="00BD18EE"/>
    <w:rsid w:val="00BD1B32"/>
    <w:rsid w:val="00BD3675"/>
    <w:rsid w:val="00BD44F4"/>
    <w:rsid w:val="00BD5EF4"/>
    <w:rsid w:val="00BE012F"/>
    <w:rsid w:val="00BE055C"/>
    <w:rsid w:val="00BE130F"/>
    <w:rsid w:val="00BE2CED"/>
    <w:rsid w:val="00BE2FDF"/>
    <w:rsid w:val="00BE3E7E"/>
    <w:rsid w:val="00BE650A"/>
    <w:rsid w:val="00BE70B6"/>
    <w:rsid w:val="00BF139C"/>
    <w:rsid w:val="00BF20CD"/>
    <w:rsid w:val="00BF4E03"/>
    <w:rsid w:val="00BF541E"/>
    <w:rsid w:val="00BF54BF"/>
    <w:rsid w:val="00BF58F6"/>
    <w:rsid w:val="00BF5FD0"/>
    <w:rsid w:val="00BF632C"/>
    <w:rsid w:val="00C005F5"/>
    <w:rsid w:val="00C01A0F"/>
    <w:rsid w:val="00C02E35"/>
    <w:rsid w:val="00C038EA"/>
    <w:rsid w:val="00C038EE"/>
    <w:rsid w:val="00C05C59"/>
    <w:rsid w:val="00C05C6A"/>
    <w:rsid w:val="00C05FB0"/>
    <w:rsid w:val="00C109C6"/>
    <w:rsid w:val="00C118CA"/>
    <w:rsid w:val="00C12353"/>
    <w:rsid w:val="00C137D5"/>
    <w:rsid w:val="00C139E0"/>
    <w:rsid w:val="00C14A06"/>
    <w:rsid w:val="00C168A8"/>
    <w:rsid w:val="00C20C15"/>
    <w:rsid w:val="00C2187F"/>
    <w:rsid w:val="00C236AF"/>
    <w:rsid w:val="00C23E87"/>
    <w:rsid w:val="00C2540E"/>
    <w:rsid w:val="00C25ECF"/>
    <w:rsid w:val="00C25F1E"/>
    <w:rsid w:val="00C279D7"/>
    <w:rsid w:val="00C27DD3"/>
    <w:rsid w:val="00C3075C"/>
    <w:rsid w:val="00C31B55"/>
    <w:rsid w:val="00C31E18"/>
    <w:rsid w:val="00C32D69"/>
    <w:rsid w:val="00C33519"/>
    <w:rsid w:val="00C3360B"/>
    <w:rsid w:val="00C3743E"/>
    <w:rsid w:val="00C37639"/>
    <w:rsid w:val="00C40445"/>
    <w:rsid w:val="00C40648"/>
    <w:rsid w:val="00C40943"/>
    <w:rsid w:val="00C42F8B"/>
    <w:rsid w:val="00C4563C"/>
    <w:rsid w:val="00C45D2F"/>
    <w:rsid w:val="00C507AC"/>
    <w:rsid w:val="00C51A3A"/>
    <w:rsid w:val="00C5410A"/>
    <w:rsid w:val="00C558C7"/>
    <w:rsid w:val="00C575E8"/>
    <w:rsid w:val="00C579F0"/>
    <w:rsid w:val="00C57D11"/>
    <w:rsid w:val="00C61263"/>
    <w:rsid w:val="00C6171F"/>
    <w:rsid w:val="00C626C8"/>
    <w:rsid w:val="00C629F2"/>
    <w:rsid w:val="00C6318E"/>
    <w:rsid w:val="00C631E4"/>
    <w:rsid w:val="00C65438"/>
    <w:rsid w:val="00C67DF9"/>
    <w:rsid w:val="00C7290F"/>
    <w:rsid w:val="00C747A5"/>
    <w:rsid w:val="00C7666B"/>
    <w:rsid w:val="00C77B4B"/>
    <w:rsid w:val="00C81573"/>
    <w:rsid w:val="00C81800"/>
    <w:rsid w:val="00C81971"/>
    <w:rsid w:val="00C824A9"/>
    <w:rsid w:val="00C82CD6"/>
    <w:rsid w:val="00C8419F"/>
    <w:rsid w:val="00C854C0"/>
    <w:rsid w:val="00C86502"/>
    <w:rsid w:val="00C873F6"/>
    <w:rsid w:val="00C87985"/>
    <w:rsid w:val="00C92C32"/>
    <w:rsid w:val="00C95959"/>
    <w:rsid w:val="00C96AB3"/>
    <w:rsid w:val="00CA12B9"/>
    <w:rsid w:val="00CA1BDD"/>
    <w:rsid w:val="00CA33FD"/>
    <w:rsid w:val="00CA66D7"/>
    <w:rsid w:val="00CB009D"/>
    <w:rsid w:val="00CB0664"/>
    <w:rsid w:val="00CB0CEB"/>
    <w:rsid w:val="00CB6C3A"/>
    <w:rsid w:val="00CB7395"/>
    <w:rsid w:val="00CB7916"/>
    <w:rsid w:val="00CB7CA4"/>
    <w:rsid w:val="00CC03E5"/>
    <w:rsid w:val="00CC1449"/>
    <w:rsid w:val="00CC3C69"/>
    <w:rsid w:val="00CC45DB"/>
    <w:rsid w:val="00CC531A"/>
    <w:rsid w:val="00CC6DFA"/>
    <w:rsid w:val="00CC7008"/>
    <w:rsid w:val="00CD1CD8"/>
    <w:rsid w:val="00CD1F16"/>
    <w:rsid w:val="00CD2EA2"/>
    <w:rsid w:val="00CD4085"/>
    <w:rsid w:val="00CD4500"/>
    <w:rsid w:val="00CD54E5"/>
    <w:rsid w:val="00CD594F"/>
    <w:rsid w:val="00CD5F16"/>
    <w:rsid w:val="00CD7DE4"/>
    <w:rsid w:val="00CE2B2E"/>
    <w:rsid w:val="00CE3AAB"/>
    <w:rsid w:val="00CE6825"/>
    <w:rsid w:val="00CE6ED2"/>
    <w:rsid w:val="00CE783B"/>
    <w:rsid w:val="00CF103A"/>
    <w:rsid w:val="00CF15EE"/>
    <w:rsid w:val="00CF494E"/>
    <w:rsid w:val="00D003F1"/>
    <w:rsid w:val="00D01632"/>
    <w:rsid w:val="00D04656"/>
    <w:rsid w:val="00D055FF"/>
    <w:rsid w:val="00D071B1"/>
    <w:rsid w:val="00D079CD"/>
    <w:rsid w:val="00D1031E"/>
    <w:rsid w:val="00D12ED9"/>
    <w:rsid w:val="00D14185"/>
    <w:rsid w:val="00D1493B"/>
    <w:rsid w:val="00D1592C"/>
    <w:rsid w:val="00D16929"/>
    <w:rsid w:val="00D169CF"/>
    <w:rsid w:val="00D1775D"/>
    <w:rsid w:val="00D20D82"/>
    <w:rsid w:val="00D22E01"/>
    <w:rsid w:val="00D2471F"/>
    <w:rsid w:val="00D30684"/>
    <w:rsid w:val="00D3072C"/>
    <w:rsid w:val="00D32299"/>
    <w:rsid w:val="00D32EBA"/>
    <w:rsid w:val="00D348E8"/>
    <w:rsid w:val="00D35B1D"/>
    <w:rsid w:val="00D36814"/>
    <w:rsid w:val="00D40A0B"/>
    <w:rsid w:val="00D4175F"/>
    <w:rsid w:val="00D417B0"/>
    <w:rsid w:val="00D421A8"/>
    <w:rsid w:val="00D4252E"/>
    <w:rsid w:val="00D44CA2"/>
    <w:rsid w:val="00D45550"/>
    <w:rsid w:val="00D45F57"/>
    <w:rsid w:val="00D52353"/>
    <w:rsid w:val="00D53468"/>
    <w:rsid w:val="00D54AD6"/>
    <w:rsid w:val="00D54CC6"/>
    <w:rsid w:val="00D5629F"/>
    <w:rsid w:val="00D56F7E"/>
    <w:rsid w:val="00D60061"/>
    <w:rsid w:val="00D60EBD"/>
    <w:rsid w:val="00D61C52"/>
    <w:rsid w:val="00D64ACD"/>
    <w:rsid w:val="00D66863"/>
    <w:rsid w:val="00D66A36"/>
    <w:rsid w:val="00D66E22"/>
    <w:rsid w:val="00D6B7E3"/>
    <w:rsid w:val="00D70DA0"/>
    <w:rsid w:val="00D71032"/>
    <w:rsid w:val="00D728A4"/>
    <w:rsid w:val="00D74906"/>
    <w:rsid w:val="00D76801"/>
    <w:rsid w:val="00D7755D"/>
    <w:rsid w:val="00D80BAF"/>
    <w:rsid w:val="00D81745"/>
    <w:rsid w:val="00D81A45"/>
    <w:rsid w:val="00D8279F"/>
    <w:rsid w:val="00D83408"/>
    <w:rsid w:val="00D85E11"/>
    <w:rsid w:val="00D91DC9"/>
    <w:rsid w:val="00D93359"/>
    <w:rsid w:val="00D93E02"/>
    <w:rsid w:val="00D96B47"/>
    <w:rsid w:val="00D97A7E"/>
    <w:rsid w:val="00DA523F"/>
    <w:rsid w:val="00DA542E"/>
    <w:rsid w:val="00DA6109"/>
    <w:rsid w:val="00DB01D0"/>
    <w:rsid w:val="00DB1A0F"/>
    <w:rsid w:val="00DB3167"/>
    <w:rsid w:val="00DB45B2"/>
    <w:rsid w:val="00DB49B1"/>
    <w:rsid w:val="00DB5EA2"/>
    <w:rsid w:val="00DB794E"/>
    <w:rsid w:val="00DB7ECF"/>
    <w:rsid w:val="00DB7FF3"/>
    <w:rsid w:val="00DC0530"/>
    <w:rsid w:val="00DC0741"/>
    <w:rsid w:val="00DC0DBF"/>
    <w:rsid w:val="00DC28A9"/>
    <w:rsid w:val="00DC2A54"/>
    <w:rsid w:val="00DC4259"/>
    <w:rsid w:val="00DC7FC2"/>
    <w:rsid w:val="00DD24AF"/>
    <w:rsid w:val="00DD2E2A"/>
    <w:rsid w:val="00DD30E6"/>
    <w:rsid w:val="00DD6F17"/>
    <w:rsid w:val="00DD78DD"/>
    <w:rsid w:val="00DE0C84"/>
    <w:rsid w:val="00DE1434"/>
    <w:rsid w:val="00DE2955"/>
    <w:rsid w:val="00DE2964"/>
    <w:rsid w:val="00DE2FA4"/>
    <w:rsid w:val="00DE306E"/>
    <w:rsid w:val="00DE3FE8"/>
    <w:rsid w:val="00DE42A7"/>
    <w:rsid w:val="00DE509B"/>
    <w:rsid w:val="00DE5EDA"/>
    <w:rsid w:val="00DF3F75"/>
    <w:rsid w:val="00DF40A7"/>
    <w:rsid w:val="00DF5283"/>
    <w:rsid w:val="00DF574B"/>
    <w:rsid w:val="00DF5A4A"/>
    <w:rsid w:val="00DF6B3C"/>
    <w:rsid w:val="00DF7590"/>
    <w:rsid w:val="00E00310"/>
    <w:rsid w:val="00E00770"/>
    <w:rsid w:val="00E01E11"/>
    <w:rsid w:val="00E02F91"/>
    <w:rsid w:val="00E05322"/>
    <w:rsid w:val="00E101D5"/>
    <w:rsid w:val="00E10AEB"/>
    <w:rsid w:val="00E10DE7"/>
    <w:rsid w:val="00E12510"/>
    <w:rsid w:val="00E1339F"/>
    <w:rsid w:val="00E20261"/>
    <w:rsid w:val="00E203F6"/>
    <w:rsid w:val="00E217AD"/>
    <w:rsid w:val="00E21E1B"/>
    <w:rsid w:val="00E243A3"/>
    <w:rsid w:val="00E246C9"/>
    <w:rsid w:val="00E25B68"/>
    <w:rsid w:val="00E26B27"/>
    <w:rsid w:val="00E26B49"/>
    <w:rsid w:val="00E2765F"/>
    <w:rsid w:val="00E27989"/>
    <w:rsid w:val="00E27BC1"/>
    <w:rsid w:val="00E30697"/>
    <w:rsid w:val="00E314F9"/>
    <w:rsid w:val="00E31E02"/>
    <w:rsid w:val="00E323FC"/>
    <w:rsid w:val="00E3298E"/>
    <w:rsid w:val="00E3428A"/>
    <w:rsid w:val="00E3569C"/>
    <w:rsid w:val="00E35B91"/>
    <w:rsid w:val="00E37067"/>
    <w:rsid w:val="00E42274"/>
    <w:rsid w:val="00E4278E"/>
    <w:rsid w:val="00E43E7A"/>
    <w:rsid w:val="00E44252"/>
    <w:rsid w:val="00E47273"/>
    <w:rsid w:val="00E50BA4"/>
    <w:rsid w:val="00E5252F"/>
    <w:rsid w:val="00E5279E"/>
    <w:rsid w:val="00E53030"/>
    <w:rsid w:val="00E54A6B"/>
    <w:rsid w:val="00E5533F"/>
    <w:rsid w:val="00E5580F"/>
    <w:rsid w:val="00E55AB9"/>
    <w:rsid w:val="00E5699A"/>
    <w:rsid w:val="00E56F56"/>
    <w:rsid w:val="00E57B2C"/>
    <w:rsid w:val="00E609FB"/>
    <w:rsid w:val="00E60F76"/>
    <w:rsid w:val="00E629C3"/>
    <w:rsid w:val="00E63A71"/>
    <w:rsid w:val="00E644C1"/>
    <w:rsid w:val="00E6598A"/>
    <w:rsid w:val="00E65B12"/>
    <w:rsid w:val="00E66F53"/>
    <w:rsid w:val="00E6713D"/>
    <w:rsid w:val="00E678FB"/>
    <w:rsid w:val="00E71440"/>
    <w:rsid w:val="00E7217A"/>
    <w:rsid w:val="00E72237"/>
    <w:rsid w:val="00E7375D"/>
    <w:rsid w:val="00E752A4"/>
    <w:rsid w:val="00E75CB7"/>
    <w:rsid w:val="00E76C66"/>
    <w:rsid w:val="00E774A6"/>
    <w:rsid w:val="00E800A8"/>
    <w:rsid w:val="00E8137C"/>
    <w:rsid w:val="00E81DEF"/>
    <w:rsid w:val="00E82111"/>
    <w:rsid w:val="00E84C0C"/>
    <w:rsid w:val="00E85E12"/>
    <w:rsid w:val="00E85EAE"/>
    <w:rsid w:val="00E8614F"/>
    <w:rsid w:val="00E86180"/>
    <w:rsid w:val="00E863F2"/>
    <w:rsid w:val="00E901AD"/>
    <w:rsid w:val="00E90825"/>
    <w:rsid w:val="00E919E8"/>
    <w:rsid w:val="00E92A5B"/>
    <w:rsid w:val="00E94E5D"/>
    <w:rsid w:val="00E96D9B"/>
    <w:rsid w:val="00EA061D"/>
    <w:rsid w:val="00EA11EF"/>
    <w:rsid w:val="00EA1E9A"/>
    <w:rsid w:val="00EA4CF8"/>
    <w:rsid w:val="00EA5460"/>
    <w:rsid w:val="00EA5ED3"/>
    <w:rsid w:val="00EA685D"/>
    <w:rsid w:val="00EB323D"/>
    <w:rsid w:val="00EB4626"/>
    <w:rsid w:val="00EB5533"/>
    <w:rsid w:val="00EB6401"/>
    <w:rsid w:val="00EB7AAC"/>
    <w:rsid w:val="00EC1CA2"/>
    <w:rsid w:val="00EC274A"/>
    <w:rsid w:val="00EC2AB8"/>
    <w:rsid w:val="00EC3082"/>
    <w:rsid w:val="00EC3AAC"/>
    <w:rsid w:val="00EC5500"/>
    <w:rsid w:val="00EC55B0"/>
    <w:rsid w:val="00EC5F49"/>
    <w:rsid w:val="00EC6298"/>
    <w:rsid w:val="00ED0D7C"/>
    <w:rsid w:val="00ED2038"/>
    <w:rsid w:val="00ED2F7D"/>
    <w:rsid w:val="00ED4DEB"/>
    <w:rsid w:val="00ED5A1D"/>
    <w:rsid w:val="00ED6655"/>
    <w:rsid w:val="00ED7BBF"/>
    <w:rsid w:val="00EE012D"/>
    <w:rsid w:val="00EE085B"/>
    <w:rsid w:val="00EE24C7"/>
    <w:rsid w:val="00EE3926"/>
    <w:rsid w:val="00EE5329"/>
    <w:rsid w:val="00EE68E4"/>
    <w:rsid w:val="00EF194B"/>
    <w:rsid w:val="00EF1FAE"/>
    <w:rsid w:val="00EF212F"/>
    <w:rsid w:val="00EF26AC"/>
    <w:rsid w:val="00EF63F9"/>
    <w:rsid w:val="00EF6658"/>
    <w:rsid w:val="00EF71F9"/>
    <w:rsid w:val="00EF7D1D"/>
    <w:rsid w:val="00F022CA"/>
    <w:rsid w:val="00F02D80"/>
    <w:rsid w:val="00F02F93"/>
    <w:rsid w:val="00F043A2"/>
    <w:rsid w:val="00F05552"/>
    <w:rsid w:val="00F0652B"/>
    <w:rsid w:val="00F10559"/>
    <w:rsid w:val="00F106E6"/>
    <w:rsid w:val="00F13D1C"/>
    <w:rsid w:val="00F15D23"/>
    <w:rsid w:val="00F164E1"/>
    <w:rsid w:val="00F17EFE"/>
    <w:rsid w:val="00F17F4D"/>
    <w:rsid w:val="00F20875"/>
    <w:rsid w:val="00F214A9"/>
    <w:rsid w:val="00F21F07"/>
    <w:rsid w:val="00F23A22"/>
    <w:rsid w:val="00F245B7"/>
    <w:rsid w:val="00F24FA5"/>
    <w:rsid w:val="00F25127"/>
    <w:rsid w:val="00F2786E"/>
    <w:rsid w:val="00F27FB5"/>
    <w:rsid w:val="00F318BF"/>
    <w:rsid w:val="00F33C27"/>
    <w:rsid w:val="00F359A9"/>
    <w:rsid w:val="00F37433"/>
    <w:rsid w:val="00F41389"/>
    <w:rsid w:val="00F4157B"/>
    <w:rsid w:val="00F4235F"/>
    <w:rsid w:val="00F4281B"/>
    <w:rsid w:val="00F44DF8"/>
    <w:rsid w:val="00F45A84"/>
    <w:rsid w:val="00F46B59"/>
    <w:rsid w:val="00F50270"/>
    <w:rsid w:val="00F50E8B"/>
    <w:rsid w:val="00F514DC"/>
    <w:rsid w:val="00F514E7"/>
    <w:rsid w:val="00F51B2E"/>
    <w:rsid w:val="00F51CDE"/>
    <w:rsid w:val="00F52929"/>
    <w:rsid w:val="00F52B68"/>
    <w:rsid w:val="00F53409"/>
    <w:rsid w:val="00F53F12"/>
    <w:rsid w:val="00F54183"/>
    <w:rsid w:val="00F55379"/>
    <w:rsid w:val="00F555AE"/>
    <w:rsid w:val="00F55B61"/>
    <w:rsid w:val="00F56238"/>
    <w:rsid w:val="00F61BE9"/>
    <w:rsid w:val="00F61E61"/>
    <w:rsid w:val="00F61F9A"/>
    <w:rsid w:val="00F67758"/>
    <w:rsid w:val="00F70451"/>
    <w:rsid w:val="00F71472"/>
    <w:rsid w:val="00F7218E"/>
    <w:rsid w:val="00F7279E"/>
    <w:rsid w:val="00F732D9"/>
    <w:rsid w:val="00F73F71"/>
    <w:rsid w:val="00F74CB7"/>
    <w:rsid w:val="00F7785F"/>
    <w:rsid w:val="00F8001A"/>
    <w:rsid w:val="00F80A9A"/>
    <w:rsid w:val="00F80E98"/>
    <w:rsid w:val="00F8182C"/>
    <w:rsid w:val="00F827DC"/>
    <w:rsid w:val="00F8395D"/>
    <w:rsid w:val="00F83B0E"/>
    <w:rsid w:val="00F85EA0"/>
    <w:rsid w:val="00F8718B"/>
    <w:rsid w:val="00F927CF"/>
    <w:rsid w:val="00F94148"/>
    <w:rsid w:val="00F94AA1"/>
    <w:rsid w:val="00F95E8E"/>
    <w:rsid w:val="00F964CF"/>
    <w:rsid w:val="00FA0D88"/>
    <w:rsid w:val="00FA1A3F"/>
    <w:rsid w:val="00FA1C5F"/>
    <w:rsid w:val="00FA2914"/>
    <w:rsid w:val="00FA4078"/>
    <w:rsid w:val="00FA6944"/>
    <w:rsid w:val="00FA6E79"/>
    <w:rsid w:val="00FB0EAF"/>
    <w:rsid w:val="00FB0F3A"/>
    <w:rsid w:val="00FB51FA"/>
    <w:rsid w:val="00FB6155"/>
    <w:rsid w:val="00FB63F4"/>
    <w:rsid w:val="00FB6E1D"/>
    <w:rsid w:val="00FB72E3"/>
    <w:rsid w:val="00FB7A92"/>
    <w:rsid w:val="00FC06D3"/>
    <w:rsid w:val="00FC19EA"/>
    <w:rsid w:val="00FC1D7F"/>
    <w:rsid w:val="00FC258B"/>
    <w:rsid w:val="00FC4E3D"/>
    <w:rsid w:val="00FC62D4"/>
    <w:rsid w:val="00FC6BFF"/>
    <w:rsid w:val="00FC7AFD"/>
    <w:rsid w:val="00FD05A7"/>
    <w:rsid w:val="00FD0EE2"/>
    <w:rsid w:val="00FD12D8"/>
    <w:rsid w:val="00FD2078"/>
    <w:rsid w:val="00FD4142"/>
    <w:rsid w:val="00FD421B"/>
    <w:rsid w:val="00FD6F2F"/>
    <w:rsid w:val="00FD786C"/>
    <w:rsid w:val="00FD7C13"/>
    <w:rsid w:val="00FE01A2"/>
    <w:rsid w:val="00FE06AA"/>
    <w:rsid w:val="00FE1750"/>
    <w:rsid w:val="00FE2DE4"/>
    <w:rsid w:val="00FE2F30"/>
    <w:rsid w:val="00FE4192"/>
    <w:rsid w:val="00FE4D92"/>
    <w:rsid w:val="00FE683D"/>
    <w:rsid w:val="00FE6BBD"/>
    <w:rsid w:val="00FF0C6E"/>
    <w:rsid w:val="00FF0CED"/>
    <w:rsid w:val="00FF199F"/>
    <w:rsid w:val="013B17C5"/>
    <w:rsid w:val="016B311C"/>
    <w:rsid w:val="01A5965B"/>
    <w:rsid w:val="020DDF18"/>
    <w:rsid w:val="0258F60B"/>
    <w:rsid w:val="026A8D36"/>
    <w:rsid w:val="035B94A3"/>
    <w:rsid w:val="03A0231F"/>
    <w:rsid w:val="03B0744D"/>
    <w:rsid w:val="03B9F6F1"/>
    <w:rsid w:val="03BCBFC5"/>
    <w:rsid w:val="049A4E49"/>
    <w:rsid w:val="05899B30"/>
    <w:rsid w:val="06152843"/>
    <w:rsid w:val="063DE6C8"/>
    <w:rsid w:val="06BCC925"/>
    <w:rsid w:val="06C69D9D"/>
    <w:rsid w:val="07356647"/>
    <w:rsid w:val="073DFE59"/>
    <w:rsid w:val="075083E6"/>
    <w:rsid w:val="075E1FE2"/>
    <w:rsid w:val="07DE179D"/>
    <w:rsid w:val="08E1D372"/>
    <w:rsid w:val="0917207D"/>
    <w:rsid w:val="094743CA"/>
    <w:rsid w:val="0A425BFD"/>
    <w:rsid w:val="0A6BF576"/>
    <w:rsid w:val="0B1157EB"/>
    <w:rsid w:val="0B44CFC3"/>
    <w:rsid w:val="0BA475BB"/>
    <w:rsid w:val="0CCCE459"/>
    <w:rsid w:val="0D9B9635"/>
    <w:rsid w:val="0DDE2FCF"/>
    <w:rsid w:val="0DFCDE81"/>
    <w:rsid w:val="0F4F2567"/>
    <w:rsid w:val="0FB27D7C"/>
    <w:rsid w:val="0FB7B46B"/>
    <w:rsid w:val="0FD4E3BD"/>
    <w:rsid w:val="1029A061"/>
    <w:rsid w:val="102F2A80"/>
    <w:rsid w:val="106D4D9B"/>
    <w:rsid w:val="109C01F4"/>
    <w:rsid w:val="10C32306"/>
    <w:rsid w:val="10CC3829"/>
    <w:rsid w:val="11925466"/>
    <w:rsid w:val="11B6E47B"/>
    <w:rsid w:val="120ADA85"/>
    <w:rsid w:val="12163591"/>
    <w:rsid w:val="12669AFF"/>
    <w:rsid w:val="12984AA6"/>
    <w:rsid w:val="12F2BF76"/>
    <w:rsid w:val="12F7AE03"/>
    <w:rsid w:val="13B5964C"/>
    <w:rsid w:val="13E52873"/>
    <w:rsid w:val="140D9D4D"/>
    <w:rsid w:val="1458FD0D"/>
    <w:rsid w:val="148E3DAB"/>
    <w:rsid w:val="1547DD91"/>
    <w:rsid w:val="154E8043"/>
    <w:rsid w:val="15ABFD24"/>
    <w:rsid w:val="164FB429"/>
    <w:rsid w:val="16A24DCA"/>
    <w:rsid w:val="16FA7FC6"/>
    <w:rsid w:val="17595EEE"/>
    <w:rsid w:val="17895211"/>
    <w:rsid w:val="184397B8"/>
    <w:rsid w:val="18F84518"/>
    <w:rsid w:val="195A7ED8"/>
    <w:rsid w:val="1A65DF84"/>
    <w:rsid w:val="1AB3D1F4"/>
    <w:rsid w:val="1B2FC0A7"/>
    <w:rsid w:val="1BDBC5F0"/>
    <w:rsid w:val="1C04C144"/>
    <w:rsid w:val="1C148012"/>
    <w:rsid w:val="1CEE515A"/>
    <w:rsid w:val="1CF3CF91"/>
    <w:rsid w:val="1D3DB06F"/>
    <w:rsid w:val="1D5547E1"/>
    <w:rsid w:val="1D8C8061"/>
    <w:rsid w:val="1DB52A50"/>
    <w:rsid w:val="1E27B2D1"/>
    <w:rsid w:val="1E46EF6D"/>
    <w:rsid w:val="1E9A81D5"/>
    <w:rsid w:val="1E9DFE3D"/>
    <w:rsid w:val="1EC9898A"/>
    <w:rsid w:val="1F3D672C"/>
    <w:rsid w:val="1F5EDB7C"/>
    <w:rsid w:val="20CB4E1B"/>
    <w:rsid w:val="20EF920F"/>
    <w:rsid w:val="20F25054"/>
    <w:rsid w:val="217915F3"/>
    <w:rsid w:val="22012A4C"/>
    <w:rsid w:val="2245D6C3"/>
    <w:rsid w:val="227157CF"/>
    <w:rsid w:val="23D4F7AB"/>
    <w:rsid w:val="23FA16E6"/>
    <w:rsid w:val="24253D4D"/>
    <w:rsid w:val="248F99DE"/>
    <w:rsid w:val="24D707B9"/>
    <w:rsid w:val="259905F3"/>
    <w:rsid w:val="25C571E0"/>
    <w:rsid w:val="25D5E4A4"/>
    <w:rsid w:val="267AFBAA"/>
    <w:rsid w:val="273A1D88"/>
    <w:rsid w:val="275F1790"/>
    <w:rsid w:val="2781BC35"/>
    <w:rsid w:val="27B1AE14"/>
    <w:rsid w:val="2806A1D9"/>
    <w:rsid w:val="28E26015"/>
    <w:rsid w:val="28FF6305"/>
    <w:rsid w:val="296ADA69"/>
    <w:rsid w:val="29A2D5C8"/>
    <w:rsid w:val="2A7DE104"/>
    <w:rsid w:val="2AF8DBE7"/>
    <w:rsid w:val="2B148612"/>
    <w:rsid w:val="2B847097"/>
    <w:rsid w:val="2C810AB6"/>
    <w:rsid w:val="2D70D38F"/>
    <w:rsid w:val="2D8F0B06"/>
    <w:rsid w:val="2DCC75DE"/>
    <w:rsid w:val="2DCE61C3"/>
    <w:rsid w:val="2DE2921D"/>
    <w:rsid w:val="2DF72588"/>
    <w:rsid w:val="2DFDB64E"/>
    <w:rsid w:val="2E57E22D"/>
    <w:rsid w:val="2F004BDE"/>
    <w:rsid w:val="303CDF34"/>
    <w:rsid w:val="30A1A6CB"/>
    <w:rsid w:val="310C762E"/>
    <w:rsid w:val="319D8679"/>
    <w:rsid w:val="32281C73"/>
    <w:rsid w:val="33DDEBC1"/>
    <w:rsid w:val="3419D335"/>
    <w:rsid w:val="3455C43A"/>
    <w:rsid w:val="347B561D"/>
    <w:rsid w:val="34BE7891"/>
    <w:rsid w:val="34C56ED7"/>
    <w:rsid w:val="353355C9"/>
    <w:rsid w:val="3629896E"/>
    <w:rsid w:val="395B918A"/>
    <w:rsid w:val="396B8FC5"/>
    <w:rsid w:val="3988EBB9"/>
    <w:rsid w:val="39BFF168"/>
    <w:rsid w:val="39FEC234"/>
    <w:rsid w:val="3C1E565F"/>
    <w:rsid w:val="3C3DA6D4"/>
    <w:rsid w:val="3CADB600"/>
    <w:rsid w:val="3CE4CAE3"/>
    <w:rsid w:val="3DA8716C"/>
    <w:rsid w:val="3E2D7816"/>
    <w:rsid w:val="3E3E7396"/>
    <w:rsid w:val="3E43347F"/>
    <w:rsid w:val="3E924B47"/>
    <w:rsid w:val="3F36BF06"/>
    <w:rsid w:val="3F9AD83A"/>
    <w:rsid w:val="3FD9E4A5"/>
    <w:rsid w:val="40090B5D"/>
    <w:rsid w:val="4016AB7F"/>
    <w:rsid w:val="402AFF7E"/>
    <w:rsid w:val="4037C675"/>
    <w:rsid w:val="405A575D"/>
    <w:rsid w:val="405AF084"/>
    <w:rsid w:val="407219A0"/>
    <w:rsid w:val="416518D8"/>
    <w:rsid w:val="421BB78A"/>
    <w:rsid w:val="42B5D743"/>
    <w:rsid w:val="42C93A72"/>
    <w:rsid w:val="4325287B"/>
    <w:rsid w:val="43B8076A"/>
    <w:rsid w:val="43DAD7A7"/>
    <w:rsid w:val="43E2E300"/>
    <w:rsid w:val="4577EB22"/>
    <w:rsid w:val="45CFADDD"/>
    <w:rsid w:val="45E2D799"/>
    <w:rsid w:val="45FD98CA"/>
    <w:rsid w:val="4609796A"/>
    <w:rsid w:val="4638CBDB"/>
    <w:rsid w:val="4689ED2B"/>
    <w:rsid w:val="4727E4DB"/>
    <w:rsid w:val="47EB9FCE"/>
    <w:rsid w:val="48456FB0"/>
    <w:rsid w:val="48727E84"/>
    <w:rsid w:val="49144CC1"/>
    <w:rsid w:val="49289223"/>
    <w:rsid w:val="4930AFAB"/>
    <w:rsid w:val="49899FD7"/>
    <w:rsid w:val="49EF6903"/>
    <w:rsid w:val="4A312755"/>
    <w:rsid w:val="4BE96EFD"/>
    <w:rsid w:val="4D375264"/>
    <w:rsid w:val="4EDB6F5D"/>
    <w:rsid w:val="4F1DBC00"/>
    <w:rsid w:val="4F7B4BF5"/>
    <w:rsid w:val="503B9A04"/>
    <w:rsid w:val="504D443C"/>
    <w:rsid w:val="506AEC75"/>
    <w:rsid w:val="5081C245"/>
    <w:rsid w:val="5087407C"/>
    <w:rsid w:val="511D316C"/>
    <w:rsid w:val="52289AED"/>
    <w:rsid w:val="522EDE95"/>
    <w:rsid w:val="52675A88"/>
    <w:rsid w:val="52AB774B"/>
    <w:rsid w:val="52C8CCB8"/>
    <w:rsid w:val="531D666C"/>
    <w:rsid w:val="535E3A0C"/>
    <w:rsid w:val="53DDD866"/>
    <w:rsid w:val="542D1DE0"/>
    <w:rsid w:val="5458765C"/>
    <w:rsid w:val="548E6CCE"/>
    <w:rsid w:val="56190ADE"/>
    <w:rsid w:val="56199DD9"/>
    <w:rsid w:val="567E0C3E"/>
    <w:rsid w:val="56B4C3AE"/>
    <w:rsid w:val="573964D6"/>
    <w:rsid w:val="57B048B3"/>
    <w:rsid w:val="57BAF068"/>
    <w:rsid w:val="58CD9D34"/>
    <w:rsid w:val="59705CEF"/>
    <w:rsid w:val="597C36ED"/>
    <w:rsid w:val="5A76A586"/>
    <w:rsid w:val="5AAB261B"/>
    <w:rsid w:val="5AAE966D"/>
    <w:rsid w:val="5AF2912A"/>
    <w:rsid w:val="5BF519F3"/>
    <w:rsid w:val="5C8E618B"/>
    <w:rsid w:val="5CDD2996"/>
    <w:rsid w:val="5D7891FA"/>
    <w:rsid w:val="5D9B442C"/>
    <w:rsid w:val="5DB1C1B8"/>
    <w:rsid w:val="5DC9664B"/>
    <w:rsid w:val="5E0FC5AF"/>
    <w:rsid w:val="5EA30D9A"/>
    <w:rsid w:val="5ECC04CD"/>
    <w:rsid w:val="5F7F2DD5"/>
    <w:rsid w:val="5FB6437F"/>
    <w:rsid w:val="603C4838"/>
    <w:rsid w:val="609086F2"/>
    <w:rsid w:val="60A82024"/>
    <w:rsid w:val="616F9DB3"/>
    <w:rsid w:val="6184D820"/>
    <w:rsid w:val="61948F7A"/>
    <w:rsid w:val="619F8584"/>
    <w:rsid w:val="61C97A5B"/>
    <w:rsid w:val="633B55E5"/>
    <w:rsid w:val="63489054"/>
    <w:rsid w:val="6355F58C"/>
    <w:rsid w:val="639A1876"/>
    <w:rsid w:val="639BB493"/>
    <w:rsid w:val="6489B4A2"/>
    <w:rsid w:val="6506CC56"/>
    <w:rsid w:val="6620E0EA"/>
    <w:rsid w:val="66451155"/>
    <w:rsid w:val="670391AC"/>
    <w:rsid w:val="67A33C53"/>
    <w:rsid w:val="67D1DFE4"/>
    <w:rsid w:val="67D3B767"/>
    <w:rsid w:val="685B35AF"/>
    <w:rsid w:val="686EA55F"/>
    <w:rsid w:val="68B063B1"/>
    <w:rsid w:val="68B75B92"/>
    <w:rsid w:val="690FC16B"/>
    <w:rsid w:val="69592C1B"/>
    <w:rsid w:val="697C7CB8"/>
    <w:rsid w:val="6A4374D4"/>
    <w:rsid w:val="6A55B434"/>
    <w:rsid w:val="6AA8FD6E"/>
    <w:rsid w:val="6AF8F626"/>
    <w:rsid w:val="6B1CBF9A"/>
    <w:rsid w:val="6BD7928B"/>
    <w:rsid w:val="6BF9E07E"/>
    <w:rsid w:val="6CBA17BE"/>
    <w:rsid w:val="6CBBA123"/>
    <w:rsid w:val="6D5DB679"/>
    <w:rsid w:val="6D652E40"/>
    <w:rsid w:val="6DA5310F"/>
    <w:rsid w:val="6DB8997B"/>
    <w:rsid w:val="6DCC5798"/>
    <w:rsid w:val="6E4DA783"/>
    <w:rsid w:val="6E4E69A2"/>
    <w:rsid w:val="6EABAE2F"/>
    <w:rsid w:val="6EF60550"/>
    <w:rsid w:val="6F892236"/>
    <w:rsid w:val="6FC4E790"/>
    <w:rsid w:val="6FDD20A0"/>
    <w:rsid w:val="70026684"/>
    <w:rsid w:val="70608EE7"/>
    <w:rsid w:val="70BDC9FA"/>
    <w:rsid w:val="70E23B81"/>
    <w:rsid w:val="7103F85A"/>
    <w:rsid w:val="713BE257"/>
    <w:rsid w:val="7142D464"/>
    <w:rsid w:val="716D7A37"/>
    <w:rsid w:val="71FC5F48"/>
    <w:rsid w:val="72818116"/>
    <w:rsid w:val="72FC76D9"/>
    <w:rsid w:val="73F7CAFE"/>
    <w:rsid w:val="741A5F2A"/>
    <w:rsid w:val="745DB2E3"/>
    <w:rsid w:val="74B43DE7"/>
    <w:rsid w:val="7543A2A7"/>
    <w:rsid w:val="757A147A"/>
    <w:rsid w:val="75A58F4B"/>
    <w:rsid w:val="75A884B7"/>
    <w:rsid w:val="75D7697D"/>
    <w:rsid w:val="75DB222E"/>
    <w:rsid w:val="760F537A"/>
    <w:rsid w:val="761407DD"/>
    <w:rsid w:val="76439653"/>
    <w:rsid w:val="77164363"/>
    <w:rsid w:val="77462CEE"/>
    <w:rsid w:val="77998B06"/>
    <w:rsid w:val="77B65D60"/>
    <w:rsid w:val="77BA260C"/>
    <w:rsid w:val="77F4500C"/>
    <w:rsid w:val="787A689E"/>
    <w:rsid w:val="78E1B391"/>
    <w:rsid w:val="7991698C"/>
    <w:rsid w:val="79E2834C"/>
    <w:rsid w:val="7A4D859D"/>
    <w:rsid w:val="7B11CC10"/>
    <w:rsid w:val="7B377700"/>
    <w:rsid w:val="7B70374C"/>
    <w:rsid w:val="7BED3910"/>
    <w:rsid w:val="7C1879AF"/>
    <w:rsid w:val="7CB2D7D7"/>
    <w:rsid w:val="7CC60B59"/>
    <w:rsid w:val="7D1F888A"/>
    <w:rsid w:val="7D78A09B"/>
    <w:rsid w:val="7E518412"/>
    <w:rsid w:val="7E9E5EF0"/>
    <w:rsid w:val="7EC081EC"/>
    <w:rsid w:val="7F1470FC"/>
    <w:rsid w:val="7F78D82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8BFA"/>
  <w15:docId w15:val="{E02FCDCF-C989-4AB6-AE4C-0671F140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798D"/>
  </w:style>
  <w:style w:type="paragraph" w:styleId="Naslov1">
    <w:name w:val="heading 1"/>
    <w:aliases w:val="NASLOV"/>
    <w:basedOn w:val="Navaden"/>
    <w:next w:val="Navaden"/>
    <w:link w:val="Naslov1Znak"/>
    <w:autoRedefine/>
    <w:qFormat/>
    <w:rsid w:val="001854E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semiHidden/>
    <w:unhideWhenUsed/>
    <w:qFormat/>
    <w:rsid w:val="001854E3"/>
    <w:pPr>
      <w:keepNext/>
      <w:spacing w:before="240" w:after="60" w:line="260" w:lineRule="atLeast"/>
      <w:outlineLvl w:val="1"/>
    </w:pPr>
    <w:rPr>
      <w:rFonts w:ascii="Calibri Light" w:eastAsia="Times New Roman" w:hAnsi="Calibri Light" w:cs="Times New Roman"/>
      <w:b/>
      <w:bCs/>
      <w:i/>
      <w:iCs/>
      <w:sz w:val="28"/>
      <w:szCs w:val="28"/>
    </w:rPr>
  </w:style>
  <w:style w:type="paragraph" w:styleId="Naslov3">
    <w:name w:val="heading 3"/>
    <w:basedOn w:val="Navaden"/>
    <w:next w:val="Navaden"/>
    <w:link w:val="Naslov3Znak"/>
    <w:uiPriority w:val="9"/>
    <w:semiHidden/>
    <w:unhideWhenUsed/>
    <w:qFormat/>
    <w:rsid w:val="001854E3"/>
    <w:pPr>
      <w:keepNext/>
      <w:spacing w:before="240" w:after="60" w:line="260" w:lineRule="atLeast"/>
      <w:outlineLvl w:val="2"/>
    </w:pPr>
    <w:rPr>
      <w:rFonts w:ascii="Calibri Light" w:eastAsia="Times New Roman" w:hAnsi="Calibri Light" w:cs="Times New Roman"/>
      <w:b/>
      <w:bCs/>
      <w:sz w:val="26"/>
      <w:szCs w:val="26"/>
    </w:rPr>
  </w:style>
  <w:style w:type="paragraph" w:styleId="Naslov5">
    <w:name w:val="heading 5"/>
    <w:basedOn w:val="Navaden"/>
    <w:link w:val="Naslov5Znak"/>
    <w:qFormat/>
    <w:rsid w:val="001854E3"/>
    <w:pPr>
      <w:spacing w:before="100" w:beforeAutospacing="1" w:after="100" w:afterAutospacing="1" w:line="212" w:lineRule="atLeast"/>
      <w:outlineLvl w:val="4"/>
    </w:pPr>
    <w:rPr>
      <w:rFonts w:ascii="Times New Roman" w:eastAsia="Times New Roman" w:hAnsi="Times New Roman" w:cs="Times New Roman"/>
      <w:b/>
      <w:bCs/>
      <w:sz w:val="18"/>
      <w:szCs w:val="1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4"/>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customStyle="1" w:styleId="Neotevilenodstavek">
    <w:name w:val="Neoštevilčen odstavek"/>
    <w:basedOn w:val="Navaden"/>
    <w:link w:val="NeotevilenodstavekZnak"/>
    <w:qFormat/>
    <w:rsid w:val="0040731B"/>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40731B"/>
    <w:rPr>
      <w:rFonts w:ascii="Arial" w:eastAsia="Times New Roman" w:hAnsi="Arial" w:cs="Arial"/>
      <w:lang w:eastAsia="sl-SI"/>
    </w:rPr>
  </w:style>
  <w:style w:type="paragraph" w:customStyle="1" w:styleId="podpisi">
    <w:name w:val="podpisi"/>
    <w:basedOn w:val="Navaden"/>
    <w:qFormat/>
    <w:rsid w:val="0040731B"/>
    <w:pPr>
      <w:tabs>
        <w:tab w:val="left" w:pos="3402"/>
      </w:tabs>
      <w:spacing w:after="0" w:line="260" w:lineRule="exact"/>
    </w:pPr>
    <w:rPr>
      <w:rFonts w:ascii="Arial" w:eastAsia="Times New Roman" w:hAnsi="Arial" w:cs="Times New Roman"/>
      <w:sz w:val="20"/>
      <w:szCs w:val="24"/>
      <w:lang w:val="it-IT"/>
    </w:rPr>
  </w:style>
  <w:style w:type="paragraph" w:customStyle="1" w:styleId="Naslovpredpisa">
    <w:name w:val="Naslov_predpisa"/>
    <w:basedOn w:val="Navaden"/>
    <w:link w:val="NaslovpredpisaZnak"/>
    <w:qFormat/>
    <w:rsid w:val="0040731B"/>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40731B"/>
    <w:rPr>
      <w:rFonts w:ascii="Arial" w:eastAsia="Times New Roman" w:hAnsi="Arial" w:cs="Arial"/>
      <w:b/>
      <w:lang w:eastAsia="sl-SI"/>
    </w:rPr>
  </w:style>
  <w:style w:type="paragraph" w:styleId="Noga">
    <w:name w:val="footer"/>
    <w:basedOn w:val="Navaden"/>
    <w:link w:val="NogaZnak"/>
    <w:uiPriority w:val="99"/>
    <w:unhideWhenUsed/>
    <w:rsid w:val="000E3827"/>
    <w:pPr>
      <w:tabs>
        <w:tab w:val="center" w:pos="4536"/>
        <w:tab w:val="right" w:pos="9072"/>
      </w:tabs>
      <w:spacing w:after="0" w:line="240" w:lineRule="auto"/>
    </w:pPr>
  </w:style>
  <w:style w:type="character" w:customStyle="1" w:styleId="NogaZnak">
    <w:name w:val="Noga Znak"/>
    <w:basedOn w:val="Privzetapisavaodstavka"/>
    <w:link w:val="Noga"/>
    <w:uiPriority w:val="99"/>
    <w:rsid w:val="000E3827"/>
  </w:style>
  <w:style w:type="paragraph" w:styleId="Odstavekseznama">
    <w:name w:val="List Paragraph"/>
    <w:basedOn w:val="Navaden"/>
    <w:link w:val="OdstavekseznamaZnak"/>
    <w:uiPriority w:val="34"/>
    <w:qFormat/>
    <w:rsid w:val="00E00310"/>
    <w:pPr>
      <w:ind w:left="720"/>
      <w:contextualSpacing/>
    </w:pPr>
  </w:style>
  <w:style w:type="paragraph" w:styleId="Besedilooblaka">
    <w:name w:val="Balloon Text"/>
    <w:basedOn w:val="Navaden"/>
    <w:link w:val="BesedilooblakaZnak"/>
    <w:uiPriority w:val="99"/>
    <w:unhideWhenUsed/>
    <w:rsid w:val="00CF10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CF103A"/>
    <w:rPr>
      <w:rFonts w:ascii="Segoe UI" w:hAnsi="Segoe UI" w:cs="Segoe UI"/>
      <w:sz w:val="18"/>
      <w:szCs w:val="18"/>
    </w:rPr>
  </w:style>
  <w:style w:type="character" w:styleId="Pripombasklic">
    <w:name w:val="annotation reference"/>
    <w:basedOn w:val="Privzetapisavaodstavka"/>
    <w:uiPriority w:val="99"/>
    <w:unhideWhenUsed/>
    <w:rsid w:val="003C5BD7"/>
    <w:rPr>
      <w:sz w:val="16"/>
      <w:szCs w:val="16"/>
    </w:rPr>
  </w:style>
  <w:style w:type="paragraph" w:styleId="Pripombabesedilo">
    <w:name w:val="annotation text"/>
    <w:basedOn w:val="Navaden"/>
    <w:link w:val="PripombabesediloZnak"/>
    <w:uiPriority w:val="99"/>
    <w:unhideWhenUsed/>
    <w:rsid w:val="003C5BD7"/>
    <w:pPr>
      <w:spacing w:line="240" w:lineRule="auto"/>
    </w:pPr>
    <w:rPr>
      <w:sz w:val="20"/>
      <w:szCs w:val="20"/>
    </w:rPr>
  </w:style>
  <w:style w:type="character" w:customStyle="1" w:styleId="PripombabesediloZnak">
    <w:name w:val="Pripomba – besedilo Znak"/>
    <w:basedOn w:val="Privzetapisavaodstavka"/>
    <w:link w:val="Pripombabesedilo"/>
    <w:uiPriority w:val="99"/>
    <w:rsid w:val="003C5BD7"/>
    <w:rPr>
      <w:sz w:val="20"/>
      <w:szCs w:val="20"/>
    </w:rPr>
  </w:style>
  <w:style w:type="paragraph" w:styleId="Zadevapripombe">
    <w:name w:val="annotation subject"/>
    <w:basedOn w:val="Pripombabesedilo"/>
    <w:next w:val="Pripombabesedilo"/>
    <w:link w:val="ZadevapripombeZnak"/>
    <w:uiPriority w:val="99"/>
    <w:semiHidden/>
    <w:unhideWhenUsed/>
    <w:rsid w:val="003C5BD7"/>
    <w:rPr>
      <w:b/>
      <w:bCs/>
    </w:rPr>
  </w:style>
  <w:style w:type="character" w:customStyle="1" w:styleId="ZadevapripombeZnak">
    <w:name w:val="Zadeva pripombe Znak"/>
    <w:basedOn w:val="PripombabesediloZnak"/>
    <w:link w:val="Zadevapripombe"/>
    <w:uiPriority w:val="99"/>
    <w:semiHidden/>
    <w:rsid w:val="003C5BD7"/>
    <w:rPr>
      <w:b/>
      <w:bCs/>
      <w:sz w:val="20"/>
      <w:szCs w:val="20"/>
    </w:rPr>
  </w:style>
  <w:style w:type="character" w:styleId="Sprotnaopomba-sklic">
    <w:name w:val="footnote reference"/>
    <w:uiPriority w:val="99"/>
    <w:qFormat/>
    <w:rsid w:val="00676ED3"/>
    <w:rPr>
      <w:vertAlign w:val="superscript"/>
    </w:rPr>
  </w:style>
  <w:style w:type="paragraph" w:styleId="Telobesedila-zamik3">
    <w:name w:val="Body Text Indent 3"/>
    <w:basedOn w:val="Navaden"/>
    <w:link w:val="Telobesedila-zamik3Znak"/>
    <w:rsid w:val="002B7B0A"/>
    <w:pPr>
      <w:spacing w:after="120" w:line="260" w:lineRule="exact"/>
      <w:ind w:left="283"/>
    </w:pPr>
    <w:rPr>
      <w:rFonts w:ascii="Arial" w:eastAsia="Times New Roman" w:hAnsi="Arial" w:cs="Times New Roman"/>
      <w:sz w:val="16"/>
      <w:szCs w:val="16"/>
    </w:rPr>
  </w:style>
  <w:style w:type="character" w:customStyle="1" w:styleId="Telobesedila-zamik3Znak">
    <w:name w:val="Telo besedila - zamik 3 Znak"/>
    <w:basedOn w:val="Privzetapisavaodstavka"/>
    <w:link w:val="Telobesedila-zamik3"/>
    <w:rsid w:val="002B7B0A"/>
    <w:rPr>
      <w:rFonts w:ascii="Arial" w:eastAsia="Times New Roman" w:hAnsi="Arial" w:cs="Times New Roman"/>
      <w:sz w:val="16"/>
      <w:szCs w:val="16"/>
    </w:rPr>
  </w:style>
  <w:style w:type="paragraph" w:styleId="Revizija">
    <w:name w:val="Revision"/>
    <w:hidden/>
    <w:uiPriority w:val="99"/>
    <w:semiHidden/>
    <w:rsid w:val="00045F4C"/>
    <w:pPr>
      <w:spacing w:after="0" w:line="240" w:lineRule="auto"/>
    </w:pPr>
  </w:style>
  <w:style w:type="paragraph" w:styleId="Telobesedila">
    <w:name w:val="Body Text"/>
    <w:basedOn w:val="Navaden"/>
    <w:link w:val="TelobesedilaZnak"/>
    <w:unhideWhenUsed/>
    <w:rsid w:val="001854E3"/>
    <w:pPr>
      <w:spacing w:after="120"/>
    </w:pPr>
  </w:style>
  <w:style w:type="character" w:customStyle="1" w:styleId="TelobesedilaZnak">
    <w:name w:val="Telo besedila Znak"/>
    <w:basedOn w:val="Privzetapisavaodstavka"/>
    <w:link w:val="Telobesedila"/>
    <w:rsid w:val="001854E3"/>
  </w:style>
  <w:style w:type="character" w:customStyle="1" w:styleId="Naslov1Znak">
    <w:name w:val="Naslov 1 Znak"/>
    <w:aliases w:val="NASLOV Znak"/>
    <w:basedOn w:val="Privzetapisavaodstavka"/>
    <w:link w:val="Naslov1"/>
    <w:rsid w:val="001854E3"/>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uiPriority w:val="9"/>
    <w:semiHidden/>
    <w:rsid w:val="001854E3"/>
    <w:rPr>
      <w:rFonts w:ascii="Calibri Light" w:eastAsia="Times New Roman" w:hAnsi="Calibri Light" w:cs="Times New Roman"/>
      <w:b/>
      <w:bCs/>
      <w:i/>
      <w:iCs/>
      <w:sz w:val="28"/>
      <w:szCs w:val="28"/>
    </w:rPr>
  </w:style>
  <w:style w:type="character" w:customStyle="1" w:styleId="Naslov3Znak">
    <w:name w:val="Naslov 3 Znak"/>
    <w:basedOn w:val="Privzetapisavaodstavka"/>
    <w:link w:val="Naslov3"/>
    <w:uiPriority w:val="9"/>
    <w:semiHidden/>
    <w:rsid w:val="001854E3"/>
    <w:rPr>
      <w:rFonts w:ascii="Calibri Light" w:eastAsia="Times New Roman" w:hAnsi="Calibri Light" w:cs="Times New Roman"/>
      <w:b/>
      <w:bCs/>
      <w:sz w:val="26"/>
      <w:szCs w:val="26"/>
    </w:rPr>
  </w:style>
  <w:style w:type="character" w:customStyle="1" w:styleId="Naslov5Znak">
    <w:name w:val="Naslov 5 Znak"/>
    <w:basedOn w:val="Privzetapisavaodstavka"/>
    <w:link w:val="Naslov5"/>
    <w:rsid w:val="001854E3"/>
    <w:rPr>
      <w:rFonts w:ascii="Times New Roman" w:eastAsia="Times New Roman" w:hAnsi="Times New Roman" w:cs="Times New Roman"/>
      <w:b/>
      <w:bCs/>
      <w:sz w:val="18"/>
      <w:szCs w:val="18"/>
      <w:lang w:eastAsia="sl-SI"/>
    </w:rPr>
  </w:style>
  <w:style w:type="paragraph" w:customStyle="1" w:styleId="tevilnatoka">
    <w:name w:val="tevilnatoka"/>
    <w:basedOn w:val="Navaden"/>
    <w:rsid w:val="0073552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rsid w:val="001854E3"/>
    <w:pPr>
      <w:spacing w:after="0" w:line="260" w:lineRule="atLeas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1854E3"/>
    <w:rPr>
      <w:rFonts w:ascii="Tahoma" w:eastAsia="Times New Roman" w:hAnsi="Tahoma" w:cs="Tahoma"/>
      <w:sz w:val="16"/>
      <w:szCs w:val="16"/>
    </w:rPr>
  </w:style>
  <w:style w:type="table" w:styleId="Tabelamrea">
    <w:name w:val="Table Grid"/>
    <w:basedOn w:val="Navadnatabela"/>
    <w:uiPriority w:val="39"/>
    <w:rsid w:val="001854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854E3"/>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1854E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SledenaHiperpovezava">
    <w:name w:val="FollowedHyperlink"/>
    <w:rsid w:val="001854E3"/>
    <w:rPr>
      <w:color w:val="800080"/>
      <w:u w:val="single"/>
    </w:rPr>
  </w:style>
  <w:style w:type="paragraph" w:customStyle="1" w:styleId="Vrstapredpisa">
    <w:name w:val="Vrsta predpisa"/>
    <w:basedOn w:val="Navaden"/>
    <w:link w:val="VrstapredpisaZnak"/>
    <w:qFormat/>
    <w:rsid w:val="001854E3"/>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rPr>
  </w:style>
  <w:style w:type="character" w:customStyle="1" w:styleId="VrstapredpisaZnak">
    <w:name w:val="Vrsta predpisa Znak"/>
    <w:link w:val="Vrstapredpisa"/>
    <w:rsid w:val="001854E3"/>
    <w:rPr>
      <w:rFonts w:ascii="Arial" w:eastAsia="Times New Roman" w:hAnsi="Arial" w:cs="Arial"/>
      <w:b/>
      <w:bCs/>
      <w:color w:val="000000"/>
      <w:spacing w:val="40"/>
    </w:rPr>
  </w:style>
  <w:style w:type="paragraph" w:customStyle="1" w:styleId="Poglavje">
    <w:name w:val="Poglavje"/>
    <w:basedOn w:val="Navaden"/>
    <w:qFormat/>
    <w:rsid w:val="001854E3"/>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854E3"/>
    <w:rPr>
      <w:rFonts w:ascii="Arial" w:eastAsia="Times New Roman" w:hAnsi="Arial" w:cs="Arial"/>
      <w:b/>
      <w:lang w:eastAsia="sl-SI"/>
    </w:rPr>
  </w:style>
  <w:style w:type="paragraph" w:customStyle="1" w:styleId="CharChar1">
    <w:name w:val="Char Char1"/>
    <w:basedOn w:val="Navaden"/>
    <w:rsid w:val="001854E3"/>
    <w:pPr>
      <w:spacing w:line="240" w:lineRule="exact"/>
    </w:pPr>
    <w:rPr>
      <w:rFonts w:ascii="Tahoma" w:eastAsia="Times New Roman" w:hAnsi="Tahoma" w:cs="Times New Roman"/>
      <w:sz w:val="20"/>
      <w:szCs w:val="20"/>
    </w:rPr>
  </w:style>
  <w:style w:type="character" w:styleId="Krepko">
    <w:name w:val="Strong"/>
    <w:uiPriority w:val="22"/>
    <w:qFormat/>
    <w:rsid w:val="001854E3"/>
    <w:rPr>
      <w:b/>
      <w:bCs/>
    </w:rPr>
  </w:style>
  <w:style w:type="paragraph" w:styleId="Navadensplet">
    <w:name w:val="Normal (Web)"/>
    <w:basedOn w:val="Navaden"/>
    <w:qFormat/>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1854E3"/>
    <w:pPr>
      <w:numPr>
        <w:numId w:val="12"/>
      </w:numPr>
      <w:overflowPunct w:val="0"/>
      <w:autoSpaceDE w:val="0"/>
      <w:autoSpaceDN w:val="0"/>
      <w:adjustRightInd w:val="0"/>
      <w:spacing w:after="0" w:line="200" w:lineRule="exact"/>
      <w:ind w:left="709" w:hanging="284"/>
      <w:jc w:val="both"/>
      <w:textAlignment w:val="baseline"/>
    </w:pPr>
    <w:rPr>
      <w:rFonts w:ascii="Arial" w:eastAsia="Times New Roman" w:hAnsi="Arial" w:cs="Arial"/>
    </w:rPr>
  </w:style>
  <w:style w:type="character" w:customStyle="1" w:styleId="AlineazaodstavkomZnak">
    <w:name w:val="Alinea za odstavkom Znak"/>
    <w:link w:val="Alineazaodstavkom"/>
    <w:rsid w:val="001854E3"/>
    <w:rPr>
      <w:rFonts w:ascii="Arial" w:eastAsia="Times New Roman" w:hAnsi="Arial" w:cs="Arial"/>
    </w:rPr>
  </w:style>
  <w:style w:type="paragraph" w:customStyle="1" w:styleId="Odstavekseznama1">
    <w:name w:val="Odstavek seznama1"/>
    <w:basedOn w:val="Navaden"/>
    <w:rsid w:val="001854E3"/>
    <w:pPr>
      <w:autoSpaceDE w:val="0"/>
      <w:autoSpaceDN w:val="0"/>
      <w:adjustRightInd w:val="0"/>
      <w:spacing w:after="0" w:line="320" w:lineRule="exact"/>
      <w:ind w:left="720"/>
      <w:contextualSpacing/>
      <w:jc w:val="both"/>
    </w:pPr>
    <w:rPr>
      <w:rFonts w:ascii="Times New Roman" w:eastAsia="Times New Roman" w:hAnsi="Times New Roman" w:cs="Times New Roman"/>
    </w:rPr>
  </w:style>
  <w:style w:type="paragraph" w:customStyle="1" w:styleId="bodytext">
    <w:name w:val="bodytext"/>
    <w:basedOn w:val="Navaden"/>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uiPriority w:val="99"/>
    <w:unhideWhenUsed/>
    <w:qFormat/>
    <w:rsid w:val="001854E3"/>
    <w:pPr>
      <w:spacing w:after="0" w:line="240" w:lineRule="auto"/>
    </w:pPr>
    <w:rPr>
      <w:rFonts w:ascii="Calibri" w:eastAsia="Calibri" w:hAnsi="Calibri" w:cs="Times New Roman"/>
      <w:sz w:val="20"/>
      <w:szCs w:val="20"/>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uiPriority w:val="99"/>
    <w:rsid w:val="001854E3"/>
    <w:rPr>
      <w:rFonts w:ascii="Calibri" w:eastAsia="Calibri" w:hAnsi="Calibri" w:cs="Times New Roman"/>
      <w:sz w:val="20"/>
      <w:szCs w:val="20"/>
    </w:rPr>
  </w:style>
  <w:style w:type="paragraph" w:customStyle="1" w:styleId="Odstavek">
    <w:name w:val="Odstavek"/>
    <w:basedOn w:val="Navaden"/>
    <w:link w:val="OdstavekZnak"/>
    <w:qFormat/>
    <w:rsid w:val="001854E3"/>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1854E3"/>
    <w:rPr>
      <w:rFonts w:ascii="Arial" w:eastAsia="Times New Roman" w:hAnsi="Arial" w:cs="Times New Roman"/>
    </w:rPr>
  </w:style>
  <w:style w:type="character" w:customStyle="1" w:styleId="apple-converted-space">
    <w:name w:val="apple-converted-space"/>
    <w:rsid w:val="001854E3"/>
  </w:style>
  <w:style w:type="paragraph" w:customStyle="1" w:styleId="CharChar">
    <w:name w:val="Char Char"/>
    <w:basedOn w:val="Navaden"/>
    <w:rsid w:val="001854E3"/>
    <w:pPr>
      <w:spacing w:line="240" w:lineRule="exact"/>
    </w:pPr>
    <w:rPr>
      <w:rFonts w:ascii="Tahoma" w:eastAsia="Times New Roman" w:hAnsi="Tahoma" w:cs="Times New Roman"/>
      <w:sz w:val="20"/>
      <w:szCs w:val="20"/>
      <w:lang w:val="en-US"/>
    </w:rPr>
  </w:style>
  <w:style w:type="paragraph" w:customStyle="1" w:styleId="Alineazatoko">
    <w:name w:val="Alinea za točko"/>
    <w:basedOn w:val="Navaden"/>
    <w:link w:val="AlineazatokoZnak"/>
    <w:qFormat/>
    <w:rsid w:val="001854E3"/>
    <w:pPr>
      <w:overflowPunct w:val="0"/>
      <w:autoSpaceDE w:val="0"/>
      <w:autoSpaceDN w:val="0"/>
      <w:adjustRightInd w:val="0"/>
      <w:spacing w:after="0" w:line="200" w:lineRule="exact"/>
      <w:ind w:left="360" w:hanging="360"/>
      <w:jc w:val="both"/>
      <w:textAlignment w:val="baseline"/>
    </w:pPr>
    <w:rPr>
      <w:rFonts w:ascii="Arial" w:eastAsia="Times New Roman" w:hAnsi="Arial" w:cs="Times New Roman"/>
    </w:rPr>
  </w:style>
  <w:style w:type="paragraph" w:customStyle="1" w:styleId="CharChar3">
    <w:name w:val="Char Char3"/>
    <w:basedOn w:val="Navaden"/>
    <w:rsid w:val="001854E3"/>
    <w:pPr>
      <w:spacing w:after="0" w:line="240" w:lineRule="auto"/>
    </w:pPr>
    <w:rPr>
      <w:rFonts w:ascii="Times New Roman" w:eastAsia="Times New Roman" w:hAnsi="Times New Roman" w:cs="Times New Roman"/>
      <w:sz w:val="24"/>
      <w:szCs w:val="24"/>
      <w:lang w:val="pl-PL" w:eastAsia="pl-PL"/>
    </w:rPr>
  </w:style>
  <w:style w:type="character" w:styleId="Konnaopomba-sklic">
    <w:name w:val="endnote reference"/>
    <w:uiPriority w:val="99"/>
    <w:rsid w:val="001854E3"/>
    <w:rPr>
      <w:vertAlign w:val="superscript"/>
    </w:rPr>
  </w:style>
  <w:style w:type="paragraph" w:styleId="Brezrazmikov">
    <w:name w:val="No Spacing"/>
    <w:uiPriority w:val="99"/>
    <w:qFormat/>
    <w:rsid w:val="001854E3"/>
    <w:pPr>
      <w:spacing w:after="0" w:line="240" w:lineRule="auto"/>
    </w:pPr>
    <w:rPr>
      <w:rFonts w:ascii="Calibri" w:eastAsia="Calibri" w:hAnsi="Calibri" w:cs="Calibri"/>
    </w:rPr>
  </w:style>
  <w:style w:type="character" w:styleId="Poudarek">
    <w:name w:val="Emphasis"/>
    <w:uiPriority w:val="20"/>
    <w:qFormat/>
    <w:rsid w:val="001854E3"/>
    <w:rPr>
      <w:i/>
      <w:iCs/>
    </w:rPr>
  </w:style>
  <w:style w:type="paragraph" w:customStyle="1" w:styleId="Odsek">
    <w:name w:val="Odsek"/>
    <w:basedOn w:val="Oddelek"/>
    <w:link w:val="OdsekZnak"/>
    <w:qFormat/>
    <w:rsid w:val="001854E3"/>
    <w:pPr>
      <w:numPr>
        <w:numId w:val="11"/>
      </w:numPr>
      <w:ind w:left="0" w:firstLine="0"/>
    </w:pPr>
  </w:style>
  <w:style w:type="character" w:customStyle="1" w:styleId="OdsekZnak">
    <w:name w:val="Odsek Znak"/>
    <w:link w:val="Odsek"/>
    <w:rsid w:val="001854E3"/>
    <w:rPr>
      <w:rFonts w:ascii="Arial" w:eastAsia="Times New Roman" w:hAnsi="Arial" w:cs="Arial"/>
      <w:b/>
      <w:lang w:eastAsia="sl-SI"/>
    </w:rPr>
  </w:style>
  <w:style w:type="character" w:customStyle="1" w:styleId="rkovnatokazaodstavkomZnak">
    <w:name w:val="Črkovna točka_za odstavkom Znak"/>
    <w:link w:val="rkovnatokazaodstavkom"/>
    <w:rsid w:val="001854E3"/>
    <w:rPr>
      <w:rFonts w:ascii="Arial" w:hAnsi="Arial"/>
    </w:rPr>
  </w:style>
  <w:style w:type="paragraph" w:customStyle="1" w:styleId="rkovnatokazaodstavkom">
    <w:name w:val="Črkovna točka_za odstavkom"/>
    <w:basedOn w:val="Navaden"/>
    <w:link w:val="rkovnatokazaodstavkomZnak"/>
    <w:qFormat/>
    <w:rsid w:val="001854E3"/>
    <w:pPr>
      <w:numPr>
        <w:numId w:val="13"/>
      </w:numPr>
      <w:overflowPunct w:val="0"/>
      <w:autoSpaceDE w:val="0"/>
      <w:autoSpaceDN w:val="0"/>
      <w:adjustRightInd w:val="0"/>
      <w:spacing w:after="0" w:line="200" w:lineRule="exact"/>
      <w:jc w:val="both"/>
      <w:textAlignment w:val="baseline"/>
    </w:pPr>
    <w:rPr>
      <w:rFonts w:ascii="Arial" w:hAnsi="Arial"/>
    </w:rPr>
  </w:style>
  <w:style w:type="character" w:customStyle="1" w:styleId="AlineazatokoZnak">
    <w:name w:val="Alinea za točko Znak"/>
    <w:link w:val="Alineazatoko"/>
    <w:rsid w:val="001854E3"/>
    <w:rPr>
      <w:rFonts w:ascii="Arial" w:eastAsia="Times New Roman" w:hAnsi="Arial" w:cs="Times New Roman"/>
    </w:rPr>
  </w:style>
  <w:style w:type="paragraph" w:styleId="Konnaopomba-besedilo">
    <w:name w:val="endnote text"/>
    <w:basedOn w:val="Navaden"/>
    <w:link w:val="Konnaopomba-besediloZnak"/>
    <w:uiPriority w:val="99"/>
    <w:rsid w:val="001854E3"/>
    <w:pPr>
      <w:spacing w:after="0" w:line="240" w:lineRule="auto"/>
    </w:pPr>
    <w:rPr>
      <w:rFonts w:ascii="Calibri" w:eastAsia="Calibri" w:hAnsi="Calibri" w:cs="Calibri"/>
      <w:sz w:val="20"/>
      <w:szCs w:val="20"/>
    </w:rPr>
  </w:style>
  <w:style w:type="character" w:customStyle="1" w:styleId="Konnaopomba-besediloZnak">
    <w:name w:val="Končna opomba - besedilo Znak"/>
    <w:basedOn w:val="Privzetapisavaodstavka"/>
    <w:link w:val="Konnaopomba-besedilo"/>
    <w:uiPriority w:val="99"/>
    <w:rsid w:val="001854E3"/>
    <w:rPr>
      <w:rFonts w:ascii="Calibri" w:eastAsia="Calibri" w:hAnsi="Calibri" w:cs="Calibri"/>
      <w:sz w:val="20"/>
      <w:szCs w:val="20"/>
    </w:rPr>
  </w:style>
  <w:style w:type="paragraph" w:customStyle="1" w:styleId="sti-art">
    <w:name w:val="sti-art"/>
    <w:basedOn w:val="Navaden"/>
    <w:uiPriority w:val="99"/>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2">
    <w:name w:val="Navaden2"/>
    <w:basedOn w:val="Navaden"/>
    <w:uiPriority w:val="99"/>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uiPriority w:val="99"/>
    <w:semiHidden/>
    <w:rsid w:val="001854E3"/>
    <w:rPr>
      <w:color w:val="808080"/>
    </w:rPr>
  </w:style>
  <w:style w:type="paragraph" w:styleId="Golobesedilo">
    <w:name w:val="Plain Text"/>
    <w:basedOn w:val="Navaden"/>
    <w:link w:val="GolobesediloZnak"/>
    <w:uiPriority w:val="99"/>
    <w:unhideWhenUsed/>
    <w:rsid w:val="001854E3"/>
    <w:pPr>
      <w:spacing w:after="0" w:line="240" w:lineRule="auto"/>
    </w:pPr>
    <w:rPr>
      <w:rFonts w:ascii="Calibri" w:eastAsia="Calibri" w:hAnsi="Calibri" w:cs="Times New Roman"/>
      <w:szCs w:val="21"/>
    </w:rPr>
  </w:style>
  <w:style w:type="character" w:customStyle="1" w:styleId="GolobesediloZnak">
    <w:name w:val="Golo besedilo Znak"/>
    <w:basedOn w:val="Privzetapisavaodstavka"/>
    <w:link w:val="Golobesedilo"/>
    <w:uiPriority w:val="99"/>
    <w:rsid w:val="001854E3"/>
    <w:rPr>
      <w:rFonts w:ascii="Calibri" w:eastAsia="Calibri" w:hAnsi="Calibri" w:cs="Times New Roman"/>
      <w:szCs w:val="21"/>
    </w:rPr>
  </w:style>
  <w:style w:type="paragraph" w:customStyle="1" w:styleId="len">
    <w:name w:val="len"/>
    <w:basedOn w:val="Navaden"/>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uiPriority w:val="99"/>
    <w:semiHidden/>
    <w:unhideWhenUsed/>
    <w:rsid w:val="001854E3"/>
    <w:rPr>
      <w:color w:val="808080"/>
      <w:shd w:val="clear" w:color="auto" w:fill="E6E6E6"/>
    </w:rPr>
  </w:style>
  <w:style w:type="paragraph" w:customStyle="1" w:styleId="Slog1">
    <w:name w:val="Slog1"/>
    <w:basedOn w:val="Sprotnaopomba-besedilo"/>
    <w:link w:val="Slog1Znak"/>
    <w:qFormat/>
    <w:rsid w:val="001854E3"/>
    <w:rPr>
      <w:rFonts w:ascii="Arial" w:hAnsi="Arial" w:cs="Arial"/>
      <w:sz w:val="18"/>
      <w:szCs w:val="18"/>
    </w:rPr>
  </w:style>
  <w:style w:type="character" w:customStyle="1" w:styleId="Slog1Znak">
    <w:name w:val="Slog1 Znak"/>
    <w:link w:val="Slog1"/>
    <w:rsid w:val="001854E3"/>
    <w:rPr>
      <w:rFonts w:ascii="Arial" w:eastAsia="Calibri" w:hAnsi="Arial" w:cs="Arial"/>
      <w:sz w:val="18"/>
      <w:szCs w:val="18"/>
    </w:rPr>
  </w:style>
  <w:style w:type="paragraph" w:styleId="HTML-oblikovano">
    <w:name w:val="HTML Preformatted"/>
    <w:basedOn w:val="Navaden"/>
    <w:link w:val="HTML-oblikovanoZnak"/>
    <w:uiPriority w:val="99"/>
    <w:unhideWhenUsed/>
    <w:rsid w:val="00185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1854E3"/>
    <w:rPr>
      <w:rFonts w:ascii="Courier New" w:eastAsia="Times New Roman" w:hAnsi="Courier New" w:cs="Courier New"/>
      <w:sz w:val="20"/>
      <w:szCs w:val="20"/>
      <w:lang w:eastAsia="sl-SI"/>
    </w:rPr>
  </w:style>
  <w:style w:type="table" w:customStyle="1" w:styleId="TableGrid0">
    <w:name w:val="Table Grid0"/>
    <w:rsid w:val="001854E3"/>
    <w:pPr>
      <w:spacing w:after="0" w:line="240" w:lineRule="auto"/>
    </w:pPr>
    <w:rPr>
      <w:rFonts w:ascii="Calibri" w:eastAsia="Times New Roman" w:hAnsi="Calibri" w:cs="Times New Roman"/>
      <w:lang w:eastAsia="sl-SI"/>
    </w:rPr>
    <w:tblPr>
      <w:tblCellMar>
        <w:top w:w="0" w:type="dxa"/>
        <w:left w:w="0" w:type="dxa"/>
        <w:bottom w:w="0" w:type="dxa"/>
        <w:right w:w="0" w:type="dxa"/>
      </w:tblCellMar>
    </w:tblPr>
  </w:style>
  <w:style w:type="paragraph" w:customStyle="1" w:styleId="odstavek0">
    <w:name w:val="odstavek"/>
    <w:basedOn w:val="Navaden"/>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1854E3"/>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alineazaodstavkom0">
    <w:name w:val="alineazaodstavkom"/>
    <w:basedOn w:val="Navaden"/>
    <w:rsid w:val="001854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abela-naslov">
    <w:name w:val="Tabela - naslov"/>
    <w:basedOn w:val="Navaden"/>
    <w:next w:val="Navaden"/>
    <w:qFormat/>
    <w:rsid w:val="001854E3"/>
    <w:pPr>
      <w:keepNext/>
      <w:spacing w:after="0" w:line="288" w:lineRule="auto"/>
      <w:jc w:val="both"/>
    </w:pPr>
    <w:rPr>
      <w:rFonts w:ascii="Calibri" w:eastAsia="Times New Roman" w:hAnsi="Calibri" w:cs="Times New Roman"/>
      <w:b/>
      <w:sz w:val="20"/>
      <w:szCs w:val="20"/>
    </w:rPr>
  </w:style>
  <w:style w:type="paragraph" w:customStyle="1" w:styleId="Tabela-vsebina-bold-center">
    <w:name w:val="Tabela - vsebina - bold - center"/>
    <w:basedOn w:val="Navaden"/>
    <w:qFormat/>
    <w:rsid w:val="001854E3"/>
    <w:pPr>
      <w:spacing w:after="0" w:line="240" w:lineRule="auto"/>
      <w:jc w:val="center"/>
    </w:pPr>
    <w:rPr>
      <w:rFonts w:ascii="Calibri" w:eastAsia="Times New Roman" w:hAnsi="Calibri" w:cs="Times New Roman"/>
      <w:b/>
      <w:sz w:val="16"/>
      <w:szCs w:val="16"/>
    </w:rPr>
  </w:style>
  <w:style w:type="paragraph" w:customStyle="1" w:styleId="Tabela-vsebina-bold-left">
    <w:name w:val="Tabela - vsebina - bold - left"/>
    <w:basedOn w:val="Tabela-vsebina-bold-center"/>
    <w:qFormat/>
    <w:rsid w:val="001854E3"/>
    <w:pPr>
      <w:jc w:val="left"/>
    </w:pPr>
  </w:style>
  <w:style w:type="paragraph" w:customStyle="1" w:styleId="Tabela-vsebina-vrednosti">
    <w:name w:val="Tabela - vsebina - vrednosti"/>
    <w:basedOn w:val="Navaden"/>
    <w:qFormat/>
    <w:rsid w:val="001854E3"/>
    <w:pPr>
      <w:spacing w:after="0" w:line="240" w:lineRule="auto"/>
      <w:jc w:val="center"/>
    </w:pPr>
    <w:rPr>
      <w:rFonts w:ascii="Calibri" w:eastAsia="Times New Roman" w:hAnsi="Calibri" w:cs="Times New Roman"/>
      <w:sz w:val="16"/>
      <w:szCs w:val="16"/>
    </w:rPr>
  </w:style>
  <w:style w:type="numbering" w:styleId="111111">
    <w:name w:val="Outline List 2"/>
    <w:basedOn w:val="Brezseznama"/>
    <w:rsid w:val="001854E3"/>
    <w:pPr>
      <w:numPr>
        <w:numId w:val="14"/>
      </w:numPr>
    </w:pPr>
  </w:style>
  <w:style w:type="character" w:customStyle="1" w:styleId="OdstavekseznamaZnak">
    <w:name w:val="Odstavek seznama Znak"/>
    <w:link w:val="Odstavekseznama"/>
    <w:uiPriority w:val="34"/>
    <w:rsid w:val="001854E3"/>
  </w:style>
  <w:style w:type="paragraph" w:customStyle="1" w:styleId="Zatabelo">
    <w:name w:val="Za tabelo"/>
    <w:basedOn w:val="Navaden"/>
    <w:link w:val="ZatabeloChar"/>
    <w:qFormat/>
    <w:rsid w:val="001854E3"/>
    <w:pPr>
      <w:spacing w:after="0" w:line="288" w:lineRule="auto"/>
      <w:jc w:val="both"/>
    </w:pPr>
    <w:rPr>
      <w:rFonts w:ascii="Calibri" w:eastAsia="Calibri" w:hAnsi="Calibri" w:cs="Times New Roman"/>
      <w:sz w:val="24"/>
      <w:szCs w:val="24"/>
    </w:rPr>
  </w:style>
  <w:style w:type="character" w:customStyle="1" w:styleId="ZatabeloChar">
    <w:name w:val="Za tabelo Char"/>
    <w:link w:val="Zatabelo"/>
    <w:rsid w:val="001854E3"/>
    <w:rPr>
      <w:rFonts w:ascii="Calibri" w:eastAsia="Calibri" w:hAnsi="Calibri" w:cs="Times New Roman"/>
      <w:sz w:val="24"/>
      <w:szCs w:val="24"/>
    </w:rPr>
  </w:style>
  <w:style w:type="character" w:customStyle="1" w:styleId="Sidrosprotneopombe">
    <w:name w:val="Sidro sprotne opombe"/>
    <w:rsid w:val="001854E3"/>
    <w:rPr>
      <w:vertAlign w:val="superscript"/>
    </w:rPr>
  </w:style>
  <w:style w:type="character" w:customStyle="1" w:styleId="Spletnapovezava">
    <w:name w:val="Spletna povezava"/>
    <w:uiPriority w:val="99"/>
    <w:unhideWhenUsed/>
    <w:rsid w:val="001854E3"/>
    <w:rPr>
      <w:color w:val="0000FF"/>
      <w:u w:val="single"/>
    </w:rPr>
  </w:style>
  <w:style w:type="paragraph" w:customStyle="1" w:styleId="alineazatevilnotoko">
    <w:name w:val="alineazatevilnotoko"/>
    <w:basedOn w:val="Navaden"/>
    <w:rsid w:val="0073552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2">
    <w:name w:val="Nerazrešena omemba2"/>
    <w:basedOn w:val="Privzetapisavaodstavka"/>
    <w:uiPriority w:val="99"/>
    <w:semiHidden/>
    <w:unhideWhenUsed/>
    <w:rsid w:val="00EC5F49"/>
    <w:rPr>
      <w:color w:val="605E5C"/>
      <w:shd w:val="clear" w:color="auto" w:fill="E1DFDD"/>
    </w:rPr>
  </w:style>
  <w:style w:type="character" w:styleId="Nerazreenaomemba">
    <w:name w:val="Unresolved Mention"/>
    <w:basedOn w:val="Privzetapisavaodstavka"/>
    <w:uiPriority w:val="99"/>
    <w:semiHidden/>
    <w:unhideWhenUsed/>
    <w:rsid w:val="0054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1303">
      <w:bodyDiv w:val="1"/>
      <w:marLeft w:val="0"/>
      <w:marRight w:val="0"/>
      <w:marTop w:val="0"/>
      <w:marBottom w:val="0"/>
      <w:divBdr>
        <w:top w:val="none" w:sz="0" w:space="0" w:color="auto"/>
        <w:left w:val="none" w:sz="0" w:space="0" w:color="auto"/>
        <w:bottom w:val="none" w:sz="0" w:space="0" w:color="auto"/>
        <w:right w:val="none" w:sz="0" w:space="0" w:color="auto"/>
      </w:divBdr>
    </w:div>
    <w:div w:id="350183079">
      <w:bodyDiv w:val="1"/>
      <w:marLeft w:val="0"/>
      <w:marRight w:val="0"/>
      <w:marTop w:val="0"/>
      <w:marBottom w:val="0"/>
      <w:divBdr>
        <w:top w:val="none" w:sz="0" w:space="0" w:color="auto"/>
        <w:left w:val="none" w:sz="0" w:space="0" w:color="auto"/>
        <w:bottom w:val="none" w:sz="0" w:space="0" w:color="auto"/>
        <w:right w:val="none" w:sz="0" w:space="0" w:color="auto"/>
      </w:divBdr>
    </w:div>
    <w:div w:id="446777694">
      <w:bodyDiv w:val="1"/>
      <w:marLeft w:val="0"/>
      <w:marRight w:val="0"/>
      <w:marTop w:val="0"/>
      <w:marBottom w:val="0"/>
      <w:divBdr>
        <w:top w:val="none" w:sz="0" w:space="0" w:color="auto"/>
        <w:left w:val="none" w:sz="0" w:space="0" w:color="auto"/>
        <w:bottom w:val="none" w:sz="0" w:space="0" w:color="auto"/>
        <w:right w:val="none" w:sz="0" w:space="0" w:color="auto"/>
      </w:divBdr>
    </w:div>
    <w:div w:id="455637984">
      <w:bodyDiv w:val="1"/>
      <w:marLeft w:val="0"/>
      <w:marRight w:val="0"/>
      <w:marTop w:val="0"/>
      <w:marBottom w:val="0"/>
      <w:divBdr>
        <w:top w:val="none" w:sz="0" w:space="0" w:color="auto"/>
        <w:left w:val="none" w:sz="0" w:space="0" w:color="auto"/>
        <w:bottom w:val="none" w:sz="0" w:space="0" w:color="auto"/>
        <w:right w:val="none" w:sz="0" w:space="0" w:color="auto"/>
      </w:divBdr>
    </w:div>
    <w:div w:id="527258379">
      <w:bodyDiv w:val="1"/>
      <w:marLeft w:val="0"/>
      <w:marRight w:val="0"/>
      <w:marTop w:val="0"/>
      <w:marBottom w:val="0"/>
      <w:divBdr>
        <w:top w:val="none" w:sz="0" w:space="0" w:color="auto"/>
        <w:left w:val="none" w:sz="0" w:space="0" w:color="auto"/>
        <w:bottom w:val="none" w:sz="0" w:space="0" w:color="auto"/>
        <w:right w:val="none" w:sz="0" w:space="0" w:color="auto"/>
      </w:divBdr>
    </w:div>
    <w:div w:id="552035190">
      <w:bodyDiv w:val="1"/>
      <w:marLeft w:val="0"/>
      <w:marRight w:val="0"/>
      <w:marTop w:val="0"/>
      <w:marBottom w:val="0"/>
      <w:divBdr>
        <w:top w:val="none" w:sz="0" w:space="0" w:color="auto"/>
        <w:left w:val="none" w:sz="0" w:space="0" w:color="auto"/>
        <w:bottom w:val="none" w:sz="0" w:space="0" w:color="auto"/>
        <w:right w:val="none" w:sz="0" w:space="0" w:color="auto"/>
      </w:divBdr>
    </w:div>
    <w:div w:id="568657872">
      <w:bodyDiv w:val="1"/>
      <w:marLeft w:val="0"/>
      <w:marRight w:val="0"/>
      <w:marTop w:val="0"/>
      <w:marBottom w:val="0"/>
      <w:divBdr>
        <w:top w:val="none" w:sz="0" w:space="0" w:color="auto"/>
        <w:left w:val="none" w:sz="0" w:space="0" w:color="auto"/>
        <w:bottom w:val="none" w:sz="0" w:space="0" w:color="auto"/>
        <w:right w:val="none" w:sz="0" w:space="0" w:color="auto"/>
      </w:divBdr>
    </w:div>
    <w:div w:id="651713891">
      <w:bodyDiv w:val="1"/>
      <w:marLeft w:val="0"/>
      <w:marRight w:val="0"/>
      <w:marTop w:val="0"/>
      <w:marBottom w:val="0"/>
      <w:divBdr>
        <w:top w:val="none" w:sz="0" w:space="0" w:color="auto"/>
        <w:left w:val="none" w:sz="0" w:space="0" w:color="auto"/>
        <w:bottom w:val="none" w:sz="0" w:space="0" w:color="auto"/>
        <w:right w:val="none" w:sz="0" w:space="0" w:color="auto"/>
      </w:divBdr>
    </w:div>
    <w:div w:id="663435454">
      <w:bodyDiv w:val="1"/>
      <w:marLeft w:val="0"/>
      <w:marRight w:val="0"/>
      <w:marTop w:val="0"/>
      <w:marBottom w:val="0"/>
      <w:divBdr>
        <w:top w:val="none" w:sz="0" w:space="0" w:color="auto"/>
        <w:left w:val="none" w:sz="0" w:space="0" w:color="auto"/>
        <w:bottom w:val="none" w:sz="0" w:space="0" w:color="auto"/>
        <w:right w:val="none" w:sz="0" w:space="0" w:color="auto"/>
      </w:divBdr>
    </w:div>
    <w:div w:id="692387933">
      <w:bodyDiv w:val="1"/>
      <w:marLeft w:val="0"/>
      <w:marRight w:val="0"/>
      <w:marTop w:val="0"/>
      <w:marBottom w:val="0"/>
      <w:divBdr>
        <w:top w:val="none" w:sz="0" w:space="0" w:color="auto"/>
        <w:left w:val="none" w:sz="0" w:space="0" w:color="auto"/>
        <w:bottom w:val="none" w:sz="0" w:space="0" w:color="auto"/>
        <w:right w:val="none" w:sz="0" w:space="0" w:color="auto"/>
      </w:divBdr>
    </w:div>
    <w:div w:id="751896788">
      <w:bodyDiv w:val="1"/>
      <w:marLeft w:val="0"/>
      <w:marRight w:val="0"/>
      <w:marTop w:val="0"/>
      <w:marBottom w:val="0"/>
      <w:divBdr>
        <w:top w:val="none" w:sz="0" w:space="0" w:color="auto"/>
        <w:left w:val="none" w:sz="0" w:space="0" w:color="auto"/>
        <w:bottom w:val="none" w:sz="0" w:space="0" w:color="auto"/>
        <w:right w:val="none" w:sz="0" w:space="0" w:color="auto"/>
      </w:divBdr>
      <w:divsChild>
        <w:div w:id="192496770">
          <w:marLeft w:val="0"/>
          <w:marRight w:val="0"/>
          <w:marTop w:val="0"/>
          <w:marBottom w:val="0"/>
          <w:divBdr>
            <w:top w:val="none" w:sz="0" w:space="0" w:color="auto"/>
            <w:left w:val="none" w:sz="0" w:space="0" w:color="auto"/>
            <w:bottom w:val="none" w:sz="0" w:space="0" w:color="auto"/>
            <w:right w:val="none" w:sz="0" w:space="0" w:color="auto"/>
          </w:divBdr>
        </w:div>
        <w:div w:id="984317698">
          <w:marLeft w:val="0"/>
          <w:marRight w:val="0"/>
          <w:marTop w:val="0"/>
          <w:marBottom w:val="0"/>
          <w:divBdr>
            <w:top w:val="none" w:sz="0" w:space="0" w:color="auto"/>
            <w:left w:val="none" w:sz="0" w:space="0" w:color="auto"/>
            <w:bottom w:val="none" w:sz="0" w:space="0" w:color="auto"/>
            <w:right w:val="none" w:sz="0" w:space="0" w:color="auto"/>
          </w:divBdr>
        </w:div>
        <w:div w:id="710417937">
          <w:marLeft w:val="0"/>
          <w:marRight w:val="0"/>
          <w:marTop w:val="0"/>
          <w:marBottom w:val="0"/>
          <w:divBdr>
            <w:top w:val="none" w:sz="0" w:space="0" w:color="auto"/>
            <w:left w:val="none" w:sz="0" w:space="0" w:color="auto"/>
            <w:bottom w:val="none" w:sz="0" w:space="0" w:color="auto"/>
            <w:right w:val="none" w:sz="0" w:space="0" w:color="auto"/>
          </w:divBdr>
        </w:div>
        <w:div w:id="435640465">
          <w:marLeft w:val="0"/>
          <w:marRight w:val="0"/>
          <w:marTop w:val="0"/>
          <w:marBottom w:val="0"/>
          <w:divBdr>
            <w:top w:val="none" w:sz="0" w:space="0" w:color="auto"/>
            <w:left w:val="none" w:sz="0" w:space="0" w:color="auto"/>
            <w:bottom w:val="none" w:sz="0" w:space="0" w:color="auto"/>
            <w:right w:val="none" w:sz="0" w:space="0" w:color="auto"/>
          </w:divBdr>
          <w:divsChild>
            <w:div w:id="264651197">
              <w:marLeft w:val="0"/>
              <w:marRight w:val="0"/>
              <w:marTop w:val="0"/>
              <w:marBottom w:val="0"/>
              <w:divBdr>
                <w:top w:val="none" w:sz="0" w:space="0" w:color="auto"/>
                <w:left w:val="none" w:sz="0" w:space="0" w:color="auto"/>
                <w:bottom w:val="none" w:sz="0" w:space="0" w:color="auto"/>
                <w:right w:val="none" w:sz="0" w:space="0" w:color="auto"/>
              </w:divBdr>
            </w:div>
            <w:div w:id="2110540442">
              <w:marLeft w:val="0"/>
              <w:marRight w:val="0"/>
              <w:marTop w:val="0"/>
              <w:marBottom w:val="0"/>
              <w:divBdr>
                <w:top w:val="none" w:sz="0" w:space="0" w:color="auto"/>
                <w:left w:val="none" w:sz="0" w:space="0" w:color="auto"/>
                <w:bottom w:val="none" w:sz="0" w:space="0" w:color="auto"/>
                <w:right w:val="none" w:sz="0" w:space="0" w:color="auto"/>
              </w:divBdr>
            </w:div>
            <w:div w:id="297345436">
              <w:marLeft w:val="0"/>
              <w:marRight w:val="0"/>
              <w:marTop w:val="0"/>
              <w:marBottom w:val="0"/>
              <w:divBdr>
                <w:top w:val="none" w:sz="0" w:space="0" w:color="auto"/>
                <w:left w:val="none" w:sz="0" w:space="0" w:color="auto"/>
                <w:bottom w:val="none" w:sz="0" w:space="0" w:color="auto"/>
                <w:right w:val="none" w:sz="0" w:space="0" w:color="auto"/>
              </w:divBdr>
            </w:div>
            <w:div w:id="1621373008">
              <w:marLeft w:val="0"/>
              <w:marRight w:val="0"/>
              <w:marTop w:val="0"/>
              <w:marBottom w:val="0"/>
              <w:divBdr>
                <w:top w:val="none" w:sz="0" w:space="0" w:color="auto"/>
                <w:left w:val="none" w:sz="0" w:space="0" w:color="auto"/>
                <w:bottom w:val="none" w:sz="0" w:space="0" w:color="auto"/>
                <w:right w:val="none" w:sz="0" w:space="0" w:color="auto"/>
              </w:divBdr>
            </w:div>
            <w:div w:id="45104536">
              <w:marLeft w:val="0"/>
              <w:marRight w:val="0"/>
              <w:marTop w:val="0"/>
              <w:marBottom w:val="0"/>
              <w:divBdr>
                <w:top w:val="none" w:sz="0" w:space="0" w:color="auto"/>
                <w:left w:val="none" w:sz="0" w:space="0" w:color="auto"/>
                <w:bottom w:val="none" w:sz="0" w:space="0" w:color="auto"/>
                <w:right w:val="none" w:sz="0" w:space="0" w:color="auto"/>
              </w:divBdr>
            </w:div>
          </w:divsChild>
        </w:div>
        <w:div w:id="1531410002">
          <w:marLeft w:val="0"/>
          <w:marRight w:val="0"/>
          <w:marTop w:val="0"/>
          <w:marBottom w:val="0"/>
          <w:divBdr>
            <w:top w:val="none" w:sz="0" w:space="0" w:color="auto"/>
            <w:left w:val="none" w:sz="0" w:space="0" w:color="auto"/>
            <w:bottom w:val="none" w:sz="0" w:space="0" w:color="auto"/>
            <w:right w:val="none" w:sz="0" w:space="0" w:color="auto"/>
          </w:divBdr>
        </w:div>
        <w:div w:id="1564754244">
          <w:marLeft w:val="0"/>
          <w:marRight w:val="0"/>
          <w:marTop w:val="0"/>
          <w:marBottom w:val="0"/>
          <w:divBdr>
            <w:top w:val="none" w:sz="0" w:space="0" w:color="auto"/>
            <w:left w:val="none" w:sz="0" w:space="0" w:color="auto"/>
            <w:bottom w:val="none" w:sz="0" w:space="0" w:color="auto"/>
            <w:right w:val="none" w:sz="0" w:space="0" w:color="auto"/>
          </w:divBdr>
        </w:div>
        <w:div w:id="2000379196">
          <w:marLeft w:val="0"/>
          <w:marRight w:val="0"/>
          <w:marTop w:val="0"/>
          <w:marBottom w:val="0"/>
          <w:divBdr>
            <w:top w:val="none" w:sz="0" w:space="0" w:color="auto"/>
            <w:left w:val="none" w:sz="0" w:space="0" w:color="auto"/>
            <w:bottom w:val="none" w:sz="0" w:space="0" w:color="auto"/>
            <w:right w:val="none" w:sz="0" w:space="0" w:color="auto"/>
          </w:divBdr>
        </w:div>
        <w:div w:id="1996034129">
          <w:marLeft w:val="0"/>
          <w:marRight w:val="0"/>
          <w:marTop w:val="0"/>
          <w:marBottom w:val="0"/>
          <w:divBdr>
            <w:top w:val="none" w:sz="0" w:space="0" w:color="auto"/>
            <w:left w:val="none" w:sz="0" w:space="0" w:color="auto"/>
            <w:bottom w:val="none" w:sz="0" w:space="0" w:color="auto"/>
            <w:right w:val="none" w:sz="0" w:space="0" w:color="auto"/>
          </w:divBdr>
        </w:div>
        <w:div w:id="2064981855">
          <w:marLeft w:val="0"/>
          <w:marRight w:val="0"/>
          <w:marTop w:val="0"/>
          <w:marBottom w:val="0"/>
          <w:divBdr>
            <w:top w:val="none" w:sz="0" w:space="0" w:color="auto"/>
            <w:left w:val="none" w:sz="0" w:space="0" w:color="auto"/>
            <w:bottom w:val="none" w:sz="0" w:space="0" w:color="auto"/>
            <w:right w:val="none" w:sz="0" w:space="0" w:color="auto"/>
          </w:divBdr>
        </w:div>
        <w:div w:id="467475363">
          <w:marLeft w:val="0"/>
          <w:marRight w:val="0"/>
          <w:marTop w:val="0"/>
          <w:marBottom w:val="0"/>
          <w:divBdr>
            <w:top w:val="none" w:sz="0" w:space="0" w:color="auto"/>
            <w:left w:val="none" w:sz="0" w:space="0" w:color="auto"/>
            <w:bottom w:val="none" w:sz="0" w:space="0" w:color="auto"/>
            <w:right w:val="none" w:sz="0" w:space="0" w:color="auto"/>
          </w:divBdr>
        </w:div>
        <w:div w:id="1134568677">
          <w:marLeft w:val="0"/>
          <w:marRight w:val="0"/>
          <w:marTop w:val="0"/>
          <w:marBottom w:val="0"/>
          <w:divBdr>
            <w:top w:val="none" w:sz="0" w:space="0" w:color="auto"/>
            <w:left w:val="none" w:sz="0" w:space="0" w:color="auto"/>
            <w:bottom w:val="none" w:sz="0" w:space="0" w:color="auto"/>
            <w:right w:val="none" w:sz="0" w:space="0" w:color="auto"/>
          </w:divBdr>
        </w:div>
        <w:div w:id="1904026792">
          <w:marLeft w:val="0"/>
          <w:marRight w:val="0"/>
          <w:marTop w:val="0"/>
          <w:marBottom w:val="0"/>
          <w:divBdr>
            <w:top w:val="none" w:sz="0" w:space="0" w:color="auto"/>
            <w:left w:val="none" w:sz="0" w:space="0" w:color="auto"/>
            <w:bottom w:val="none" w:sz="0" w:space="0" w:color="auto"/>
            <w:right w:val="none" w:sz="0" w:space="0" w:color="auto"/>
          </w:divBdr>
        </w:div>
        <w:div w:id="1392995498">
          <w:marLeft w:val="0"/>
          <w:marRight w:val="0"/>
          <w:marTop w:val="0"/>
          <w:marBottom w:val="0"/>
          <w:divBdr>
            <w:top w:val="none" w:sz="0" w:space="0" w:color="auto"/>
            <w:left w:val="none" w:sz="0" w:space="0" w:color="auto"/>
            <w:bottom w:val="none" w:sz="0" w:space="0" w:color="auto"/>
            <w:right w:val="none" w:sz="0" w:space="0" w:color="auto"/>
          </w:divBdr>
        </w:div>
        <w:div w:id="1752846396">
          <w:marLeft w:val="0"/>
          <w:marRight w:val="0"/>
          <w:marTop w:val="0"/>
          <w:marBottom w:val="0"/>
          <w:divBdr>
            <w:top w:val="none" w:sz="0" w:space="0" w:color="auto"/>
            <w:left w:val="none" w:sz="0" w:space="0" w:color="auto"/>
            <w:bottom w:val="none" w:sz="0" w:space="0" w:color="auto"/>
            <w:right w:val="none" w:sz="0" w:space="0" w:color="auto"/>
          </w:divBdr>
        </w:div>
        <w:div w:id="942103739">
          <w:marLeft w:val="0"/>
          <w:marRight w:val="0"/>
          <w:marTop w:val="0"/>
          <w:marBottom w:val="0"/>
          <w:divBdr>
            <w:top w:val="none" w:sz="0" w:space="0" w:color="auto"/>
            <w:left w:val="none" w:sz="0" w:space="0" w:color="auto"/>
            <w:bottom w:val="none" w:sz="0" w:space="0" w:color="auto"/>
            <w:right w:val="none" w:sz="0" w:space="0" w:color="auto"/>
          </w:divBdr>
        </w:div>
        <w:div w:id="57174685">
          <w:marLeft w:val="0"/>
          <w:marRight w:val="0"/>
          <w:marTop w:val="0"/>
          <w:marBottom w:val="0"/>
          <w:divBdr>
            <w:top w:val="none" w:sz="0" w:space="0" w:color="auto"/>
            <w:left w:val="none" w:sz="0" w:space="0" w:color="auto"/>
            <w:bottom w:val="none" w:sz="0" w:space="0" w:color="auto"/>
            <w:right w:val="none" w:sz="0" w:space="0" w:color="auto"/>
          </w:divBdr>
        </w:div>
        <w:div w:id="807167454">
          <w:marLeft w:val="0"/>
          <w:marRight w:val="0"/>
          <w:marTop w:val="0"/>
          <w:marBottom w:val="0"/>
          <w:divBdr>
            <w:top w:val="none" w:sz="0" w:space="0" w:color="auto"/>
            <w:left w:val="none" w:sz="0" w:space="0" w:color="auto"/>
            <w:bottom w:val="none" w:sz="0" w:space="0" w:color="auto"/>
            <w:right w:val="none" w:sz="0" w:space="0" w:color="auto"/>
          </w:divBdr>
        </w:div>
        <w:div w:id="309556745">
          <w:marLeft w:val="0"/>
          <w:marRight w:val="0"/>
          <w:marTop w:val="0"/>
          <w:marBottom w:val="0"/>
          <w:divBdr>
            <w:top w:val="none" w:sz="0" w:space="0" w:color="auto"/>
            <w:left w:val="none" w:sz="0" w:space="0" w:color="auto"/>
            <w:bottom w:val="none" w:sz="0" w:space="0" w:color="auto"/>
            <w:right w:val="none" w:sz="0" w:space="0" w:color="auto"/>
          </w:divBdr>
        </w:div>
        <w:div w:id="1405446388">
          <w:marLeft w:val="0"/>
          <w:marRight w:val="0"/>
          <w:marTop w:val="0"/>
          <w:marBottom w:val="0"/>
          <w:divBdr>
            <w:top w:val="none" w:sz="0" w:space="0" w:color="auto"/>
            <w:left w:val="none" w:sz="0" w:space="0" w:color="auto"/>
            <w:bottom w:val="none" w:sz="0" w:space="0" w:color="auto"/>
            <w:right w:val="none" w:sz="0" w:space="0" w:color="auto"/>
          </w:divBdr>
        </w:div>
        <w:div w:id="2033453510">
          <w:marLeft w:val="0"/>
          <w:marRight w:val="0"/>
          <w:marTop w:val="0"/>
          <w:marBottom w:val="0"/>
          <w:divBdr>
            <w:top w:val="none" w:sz="0" w:space="0" w:color="auto"/>
            <w:left w:val="none" w:sz="0" w:space="0" w:color="auto"/>
            <w:bottom w:val="none" w:sz="0" w:space="0" w:color="auto"/>
            <w:right w:val="none" w:sz="0" w:space="0" w:color="auto"/>
          </w:divBdr>
        </w:div>
        <w:div w:id="1866747053">
          <w:marLeft w:val="0"/>
          <w:marRight w:val="0"/>
          <w:marTop w:val="0"/>
          <w:marBottom w:val="0"/>
          <w:divBdr>
            <w:top w:val="none" w:sz="0" w:space="0" w:color="auto"/>
            <w:left w:val="none" w:sz="0" w:space="0" w:color="auto"/>
            <w:bottom w:val="none" w:sz="0" w:space="0" w:color="auto"/>
            <w:right w:val="none" w:sz="0" w:space="0" w:color="auto"/>
          </w:divBdr>
        </w:div>
        <w:div w:id="659119681">
          <w:marLeft w:val="0"/>
          <w:marRight w:val="0"/>
          <w:marTop w:val="0"/>
          <w:marBottom w:val="0"/>
          <w:divBdr>
            <w:top w:val="none" w:sz="0" w:space="0" w:color="auto"/>
            <w:left w:val="none" w:sz="0" w:space="0" w:color="auto"/>
            <w:bottom w:val="none" w:sz="0" w:space="0" w:color="auto"/>
            <w:right w:val="none" w:sz="0" w:space="0" w:color="auto"/>
          </w:divBdr>
        </w:div>
        <w:div w:id="2053920625">
          <w:marLeft w:val="0"/>
          <w:marRight w:val="0"/>
          <w:marTop w:val="0"/>
          <w:marBottom w:val="0"/>
          <w:divBdr>
            <w:top w:val="none" w:sz="0" w:space="0" w:color="auto"/>
            <w:left w:val="none" w:sz="0" w:space="0" w:color="auto"/>
            <w:bottom w:val="none" w:sz="0" w:space="0" w:color="auto"/>
            <w:right w:val="none" w:sz="0" w:space="0" w:color="auto"/>
          </w:divBdr>
        </w:div>
        <w:div w:id="1029334062">
          <w:marLeft w:val="0"/>
          <w:marRight w:val="0"/>
          <w:marTop w:val="0"/>
          <w:marBottom w:val="0"/>
          <w:divBdr>
            <w:top w:val="none" w:sz="0" w:space="0" w:color="auto"/>
            <w:left w:val="none" w:sz="0" w:space="0" w:color="auto"/>
            <w:bottom w:val="none" w:sz="0" w:space="0" w:color="auto"/>
            <w:right w:val="none" w:sz="0" w:space="0" w:color="auto"/>
          </w:divBdr>
        </w:div>
        <w:div w:id="1430783517">
          <w:marLeft w:val="0"/>
          <w:marRight w:val="0"/>
          <w:marTop w:val="0"/>
          <w:marBottom w:val="0"/>
          <w:divBdr>
            <w:top w:val="none" w:sz="0" w:space="0" w:color="auto"/>
            <w:left w:val="none" w:sz="0" w:space="0" w:color="auto"/>
            <w:bottom w:val="none" w:sz="0" w:space="0" w:color="auto"/>
            <w:right w:val="none" w:sz="0" w:space="0" w:color="auto"/>
          </w:divBdr>
        </w:div>
        <w:div w:id="2115975214">
          <w:marLeft w:val="0"/>
          <w:marRight w:val="0"/>
          <w:marTop w:val="0"/>
          <w:marBottom w:val="0"/>
          <w:divBdr>
            <w:top w:val="none" w:sz="0" w:space="0" w:color="auto"/>
            <w:left w:val="none" w:sz="0" w:space="0" w:color="auto"/>
            <w:bottom w:val="none" w:sz="0" w:space="0" w:color="auto"/>
            <w:right w:val="none" w:sz="0" w:space="0" w:color="auto"/>
          </w:divBdr>
        </w:div>
        <w:div w:id="1588689899">
          <w:marLeft w:val="0"/>
          <w:marRight w:val="0"/>
          <w:marTop w:val="0"/>
          <w:marBottom w:val="0"/>
          <w:divBdr>
            <w:top w:val="none" w:sz="0" w:space="0" w:color="auto"/>
            <w:left w:val="none" w:sz="0" w:space="0" w:color="auto"/>
            <w:bottom w:val="none" w:sz="0" w:space="0" w:color="auto"/>
            <w:right w:val="none" w:sz="0" w:space="0" w:color="auto"/>
          </w:divBdr>
        </w:div>
        <w:div w:id="237599289">
          <w:marLeft w:val="0"/>
          <w:marRight w:val="0"/>
          <w:marTop w:val="0"/>
          <w:marBottom w:val="0"/>
          <w:divBdr>
            <w:top w:val="none" w:sz="0" w:space="0" w:color="auto"/>
            <w:left w:val="none" w:sz="0" w:space="0" w:color="auto"/>
            <w:bottom w:val="none" w:sz="0" w:space="0" w:color="auto"/>
            <w:right w:val="none" w:sz="0" w:space="0" w:color="auto"/>
          </w:divBdr>
        </w:div>
        <w:div w:id="29258937">
          <w:marLeft w:val="0"/>
          <w:marRight w:val="0"/>
          <w:marTop w:val="0"/>
          <w:marBottom w:val="0"/>
          <w:divBdr>
            <w:top w:val="none" w:sz="0" w:space="0" w:color="auto"/>
            <w:left w:val="none" w:sz="0" w:space="0" w:color="auto"/>
            <w:bottom w:val="none" w:sz="0" w:space="0" w:color="auto"/>
            <w:right w:val="none" w:sz="0" w:space="0" w:color="auto"/>
          </w:divBdr>
        </w:div>
        <w:div w:id="307513699">
          <w:marLeft w:val="0"/>
          <w:marRight w:val="0"/>
          <w:marTop w:val="0"/>
          <w:marBottom w:val="0"/>
          <w:divBdr>
            <w:top w:val="none" w:sz="0" w:space="0" w:color="auto"/>
            <w:left w:val="none" w:sz="0" w:space="0" w:color="auto"/>
            <w:bottom w:val="none" w:sz="0" w:space="0" w:color="auto"/>
            <w:right w:val="none" w:sz="0" w:space="0" w:color="auto"/>
          </w:divBdr>
        </w:div>
        <w:div w:id="98571160">
          <w:marLeft w:val="0"/>
          <w:marRight w:val="0"/>
          <w:marTop w:val="0"/>
          <w:marBottom w:val="0"/>
          <w:divBdr>
            <w:top w:val="none" w:sz="0" w:space="0" w:color="auto"/>
            <w:left w:val="none" w:sz="0" w:space="0" w:color="auto"/>
            <w:bottom w:val="none" w:sz="0" w:space="0" w:color="auto"/>
            <w:right w:val="none" w:sz="0" w:space="0" w:color="auto"/>
          </w:divBdr>
        </w:div>
        <w:div w:id="1196768482">
          <w:marLeft w:val="0"/>
          <w:marRight w:val="0"/>
          <w:marTop w:val="0"/>
          <w:marBottom w:val="0"/>
          <w:divBdr>
            <w:top w:val="none" w:sz="0" w:space="0" w:color="auto"/>
            <w:left w:val="none" w:sz="0" w:space="0" w:color="auto"/>
            <w:bottom w:val="none" w:sz="0" w:space="0" w:color="auto"/>
            <w:right w:val="none" w:sz="0" w:space="0" w:color="auto"/>
          </w:divBdr>
        </w:div>
        <w:div w:id="1265580159">
          <w:marLeft w:val="0"/>
          <w:marRight w:val="0"/>
          <w:marTop w:val="0"/>
          <w:marBottom w:val="0"/>
          <w:divBdr>
            <w:top w:val="none" w:sz="0" w:space="0" w:color="auto"/>
            <w:left w:val="none" w:sz="0" w:space="0" w:color="auto"/>
            <w:bottom w:val="none" w:sz="0" w:space="0" w:color="auto"/>
            <w:right w:val="none" w:sz="0" w:space="0" w:color="auto"/>
          </w:divBdr>
        </w:div>
        <w:div w:id="1991057479">
          <w:marLeft w:val="0"/>
          <w:marRight w:val="0"/>
          <w:marTop w:val="0"/>
          <w:marBottom w:val="0"/>
          <w:divBdr>
            <w:top w:val="none" w:sz="0" w:space="0" w:color="auto"/>
            <w:left w:val="none" w:sz="0" w:space="0" w:color="auto"/>
            <w:bottom w:val="none" w:sz="0" w:space="0" w:color="auto"/>
            <w:right w:val="none" w:sz="0" w:space="0" w:color="auto"/>
          </w:divBdr>
        </w:div>
        <w:div w:id="1356887460">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643967831">
          <w:marLeft w:val="0"/>
          <w:marRight w:val="0"/>
          <w:marTop w:val="0"/>
          <w:marBottom w:val="0"/>
          <w:divBdr>
            <w:top w:val="none" w:sz="0" w:space="0" w:color="auto"/>
            <w:left w:val="none" w:sz="0" w:space="0" w:color="auto"/>
            <w:bottom w:val="none" w:sz="0" w:space="0" w:color="auto"/>
            <w:right w:val="none" w:sz="0" w:space="0" w:color="auto"/>
          </w:divBdr>
        </w:div>
        <w:div w:id="1349874150">
          <w:marLeft w:val="0"/>
          <w:marRight w:val="0"/>
          <w:marTop w:val="0"/>
          <w:marBottom w:val="0"/>
          <w:divBdr>
            <w:top w:val="none" w:sz="0" w:space="0" w:color="auto"/>
            <w:left w:val="none" w:sz="0" w:space="0" w:color="auto"/>
            <w:bottom w:val="none" w:sz="0" w:space="0" w:color="auto"/>
            <w:right w:val="none" w:sz="0" w:space="0" w:color="auto"/>
          </w:divBdr>
        </w:div>
        <w:div w:id="592207457">
          <w:marLeft w:val="0"/>
          <w:marRight w:val="0"/>
          <w:marTop w:val="0"/>
          <w:marBottom w:val="0"/>
          <w:divBdr>
            <w:top w:val="none" w:sz="0" w:space="0" w:color="auto"/>
            <w:left w:val="none" w:sz="0" w:space="0" w:color="auto"/>
            <w:bottom w:val="none" w:sz="0" w:space="0" w:color="auto"/>
            <w:right w:val="none" w:sz="0" w:space="0" w:color="auto"/>
          </w:divBdr>
        </w:div>
        <w:div w:id="292638567">
          <w:marLeft w:val="0"/>
          <w:marRight w:val="0"/>
          <w:marTop w:val="0"/>
          <w:marBottom w:val="0"/>
          <w:divBdr>
            <w:top w:val="none" w:sz="0" w:space="0" w:color="auto"/>
            <w:left w:val="none" w:sz="0" w:space="0" w:color="auto"/>
            <w:bottom w:val="none" w:sz="0" w:space="0" w:color="auto"/>
            <w:right w:val="none" w:sz="0" w:space="0" w:color="auto"/>
          </w:divBdr>
          <w:divsChild>
            <w:div w:id="1926644600">
              <w:marLeft w:val="0"/>
              <w:marRight w:val="0"/>
              <w:marTop w:val="0"/>
              <w:marBottom w:val="0"/>
              <w:divBdr>
                <w:top w:val="none" w:sz="0" w:space="0" w:color="auto"/>
                <w:left w:val="none" w:sz="0" w:space="0" w:color="auto"/>
                <w:bottom w:val="none" w:sz="0" w:space="0" w:color="auto"/>
                <w:right w:val="none" w:sz="0" w:space="0" w:color="auto"/>
              </w:divBdr>
            </w:div>
            <w:div w:id="2026051629">
              <w:marLeft w:val="0"/>
              <w:marRight w:val="0"/>
              <w:marTop w:val="0"/>
              <w:marBottom w:val="0"/>
              <w:divBdr>
                <w:top w:val="none" w:sz="0" w:space="0" w:color="auto"/>
                <w:left w:val="none" w:sz="0" w:space="0" w:color="auto"/>
                <w:bottom w:val="none" w:sz="0" w:space="0" w:color="auto"/>
                <w:right w:val="none" w:sz="0" w:space="0" w:color="auto"/>
              </w:divBdr>
            </w:div>
            <w:div w:id="412707098">
              <w:marLeft w:val="0"/>
              <w:marRight w:val="0"/>
              <w:marTop w:val="0"/>
              <w:marBottom w:val="0"/>
              <w:divBdr>
                <w:top w:val="none" w:sz="0" w:space="0" w:color="auto"/>
                <w:left w:val="none" w:sz="0" w:space="0" w:color="auto"/>
                <w:bottom w:val="none" w:sz="0" w:space="0" w:color="auto"/>
                <w:right w:val="none" w:sz="0" w:space="0" w:color="auto"/>
              </w:divBdr>
            </w:div>
            <w:div w:id="811022504">
              <w:marLeft w:val="0"/>
              <w:marRight w:val="0"/>
              <w:marTop w:val="0"/>
              <w:marBottom w:val="0"/>
              <w:divBdr>
                <w:top w:val="none" w:sz="0" w:space="0" w:color="auto"/>
                <w:left w:val="none" w:sz="0" w:space="0" w:color="auto"/>
                <w:bottom w:val="none" w:sz="0" w:space="0" w:color="auto"/>
                <w:right w:val="none" w:sz="0" w:space="0" w:color="auto"/>
              </w:divBdr>
            </w:div>
            <w:div w:id="461120118">
              <w:marLeft w:val="0"/>
              <w:marRight w:val="0"/>
              <w:marTop w:val="0"/>
              <w:marBottom w:val="0"/>
              <w:divBdr>
                <w:top w:val="none" w:sz="0" w:space="0" w:color="auto"/>
                <w:left w:val="none" w:sz="0" w:space="0" w:color="auto"/>
                <w:bottom w:val="none" w:sz="0" w:space="0" w:color="auto"/>
                <w:right w:val="none" w:sz="0" w:space="0" w:color="auto"/>
              </w:divBdr>
            </w:div>
          </w:divsChild>
        </w:div>
        <w:div w:id="1177577395">
          <w:marLeft w:val="0"/>
          <w:marRight w:val="0"/>
          <w:marTop w:val="0"/>
          <w:marBottom w:val="0"/>
          <w:divBdr>
            <w:top w:val="none" w:sz="0" w:space="0" w:color="auto"/>
            <w:left w:val="none" w:sz="0" w:space="0" w:color="auto"/>
            <w:bottom w:val="none" w:sz="0" w:space="0" w:color="auto"/>
            <w:right w:val="none" w:sz="0" w:space="0" w:color="auto"/>
          </w:divBdr>
        </w:div>
        <w:div w:id="1917393254">
          <w:marLeft w:val="0"/>
          <w:marRight w:val="0"/>
          <w:marTop w:val="0"/>
          <w:marBottom w:val="0"/>
          <w:divBdr>
            <w:top w:val="none" w:sz="0" w:space="0" w:color="auto"/>
            <w:left w:val="none" w:sz="0" w:space="0" w:color="auto"/>
            <w:bottom w:val="none" w:sz="0" w:space="0" w:color="auto"/>
            <w:right w:val="none" w:sz="0" w:space="0" w:color="auto"/>
          </w:divBdr>
        </w:div>
        <w:div w:id="1647666967">
          <w:marLeft w:val="0"/>
          <w:marRight w:val="0"/>
          <w:marTop w:val="0"/>
          <w:marBottom w:val="0"/>
          <w:divBdr>
            <w:top w:val="none" w:sz="0" w:space="0" w:color="auto"/>
            <w:left w:val="none" w:sz="0" w:space="0" w:color="auto"/>
            <w:bottom w:val="none" w:sz="0" w:space="0" w:color="auto"/>
            <w:right w:val="none" w:sz="0" w:space="0" w:color="auto"/>
          </w:divBdr>
        </w:div>
        <w:div w:id="183177744">
          <w:marLeft w:val="0"/>
          <w:marRight w:val="0"/>
          <w:marTop w:val="0"/>
          <w:marBottom w:val="0"/>
          <w:divBdr>
            <w:top w:val="none" w:sz="0" w:space="0" w:color="auto"/>
            <w:left w:val="none" w:sz="0" w:space="0" w:color="auto"/>
            <w:bottom w:val="none" w:sz="0" w:space="0" w:color="auto"/>
            <w:right w:val="none" w:sz="0" w:space="0" w:color="auto"/>
          </w:divBdr>
        </w:div>
        <w:div w:id="2032032032">
          <w:marLeft w:val="0"/>
          <w:marRight w:val="0"/>
          <w:marTop w:val="0"/>
          <w:marBottom w:val="0"/>
          <w:divBdr>
            <w:top w:val="none" w:sz="0" w:space="0" w:color="auto"/>
            <w:left w:val="none" w:sz="0" w:space="0" w:color="auto"/>
            <w:bottom w:val="none" w:sz="0" w:space="0" w:color="auto"/>
            <w:right w:val="none" w:sz="0" w:space="0" w:color="auto"/>
          </w:divBdr>
        </w:div>
        <w:div w:id="2006469447">
          <w:marLeft w:val="0"/>
          <w:marRight w:val="0"/>
          <w:marTop w:val="0"/>
          <w:marBottom w:val="0"/>
          <w:divBdr>
            <w:top w:val="none" w:sz="0" w:space="0" w:color="auto"/>
            <w:left w:val="none" w:sz="0" w:space="0" w:color="auto"/>
            <w:bottom w:val="none" w:sz="0" w:space="0" w:color="auto"/>
            <w:right w:val="none" w:sz="0" w:space="0" w:color="auto"/>
          </w:divBdr>
          <w:divsChild>
            <w:div w:id="983389470">
              <w:marLeft w:val="0"/>
              <w:marRight w:val="0"/>
              <w:marTop w:val="0"/>
              <w:marBottom w:val="0"/>
              <w:divBdr>
                <w:top w:val="none" w:sz="0" w:space="0" w:color="auto"/>
                <w:left w:val="none" w:sz="0" w:space="0" w:color="auto"/>
                <w:bottom w:val="none" w:sz="0" w:space="0" w:color="auto"/>
                <w:right w:val="none" w:sz="0" w:space="0" w:color="auto"/>
              </w:divBdr>
            </w:div>
            <w:div w:id="299766785">
              <w:marLeft w:val="0"/>
              <w:marRight w:val="0"/>
              <w:marTop w:val="0"/>
              <w:marBottom w:val="0"/>
              <w:divBdr>
                <w:top w:val="none" w:sz="0" w:space="0" w:color="auto"/>
                <w:left w:val="none" w:sz="0" w:space="0" w:color="auto"/>
                <w:bottom w:val="none" w:sz="0" w:space="0" w:color="auto"/>
                <w:right w:val="none" w:sz="0" w:space="0" w:color="auto"/>
              </w:divBdr>
            </w:div>
            <w:div w:id="1993555796">
              <w:marLeft w:val="0"/>
              <w:marRight w:val="0"/>
              <w:marTop w:val="0"/>
              <w:marBottom w:val="0"/>
              <w:divBdr>
                <w:top w:val="none" w:sz="0" w:space="0" w:color="auto"/>
                <w:left w:val="none" w:sz="0" w:space="0" w:color="auto"/>
                <w:bottom w:val="none" w:sz="0" w:space="0" w:color="auto"/>
                <w:right w:val="none" w:sz="0" w:space="0" w:color="auto"/>
              </w:divBdr>
            </w:div>
            <w:div w:id="1860507751">
              <w:marLeft w:val="0"/>
              <w:marRight w:val="0"/>
              <w:marTop w:val="0"/>
              <w:marBottom w:val="0"/>
              <w:divBdr>
                <w:top w:val="none" w:sz="0" w:space="0" w:color="auto"/>
                <w:left w:val="none" w:sz="0" w:space="0" w:color="auto"/>
                <w:bottom w:val="none" w:sz="0" w:space="0" w:color="auto"/>
                <w:right w:val="none" w:sz="0" w:space="0" w:color="auto"/>
              </w:divBdr>
            </w:div>
            <w:div w:id="1220941435">
              <w:marLeft w:val="0"/>
              <w:marRight w:val="0"/>
              <w:marTop w:val="0"/>
              <w:marBottom w:val="0"/>
              <w:divBdr>
                <w:top w:val="none" w:sz="0" w:space="0" w:color="auto"/>
                <w:left w:val="none" w:sz="0" w:space="0" w:color="auto"/>
                <w:bottom w:val="none" w:sz="0" w:space="0" w:color="auto"/>
                <w:right w:val="none" w:sz="0" w:space="0" w:color="auto"/>
              </w:divBdr>
            </w:div>
          </w:divsChild>
        </w:div>
        <w:div w:id="579368971">
          <w:marLeft w:val="0"/>
          <w:marRight w:val="0"/>
          <w:marTop w:val="0"/>
          <w:marBottom w:val="0"/>
          <w:divBdr>
            <w:top w:val="none" w:sz="0" w:space="0" w:color="auto"/>
            <w:left w:val="none" w:sz="0" w:space="0" w:color="auto"/>
            <w:bottom w:val="none" w:sz="0" w:space="0" w:color="auto"/>
            <w:right w:val="none" w:sz="0" w:space="0" w:color="auto"/>
          </w:divBdr>
          <w:divsChild>
            <w:div w:id="1857424566">
              <w:marLeft w:val="0"/>
              <w:marRight w:val="0"/>
              <w:marTop w:val="0"/>
              <w:marBottom w:val="0"/>
              <w:divBdr>
                <w:top w:val="none" w:sz="0" w:space="0" w:color="auto"/>
                <w:left w:val="none" w:sz="0" w:space="0" w:color="auto"/>
                <w:bottom w:val="none" w:sz="0" w:space="0" w:color="auto"/>
                <w:right w:val="none" w:sz="0" w:space="0" w:color="auto"/>
              </w:divBdr>
            </w:div>
            <w:div w:id="839463507">
              <w:marLeft w:val="0"/>
              <w:marRight w:val="0"/>
              <w:marTop w:val="0"/>
              <w:marBottom w:val="0"/>
              <w:divBdr>
                <w:top w:val="none" w:sz="0" w:space="0" w:color="auto"/>
                <w:left w:val="none" w:sz="0" w:space="0" w:color="auto"/>
                <w:bottom w:val="none" w:sz="0" w:space="0" w:color="auto"/>
                <w:right w:val="none" w:sz="0" w:space="0" w:color="auto"/>
              </w:divBdr>
            </w:div>
            <w:div w:id="1085305000">
              <w:marLeft w:val="0"/>
              <w:marRight w:val="0"/>
              <w:marTop w:val="0"/>
              <w:marBottom w:val="0"/>
              <w:divBdr>
                <w:top w:val="none" w:sz="0" w:space="0" w:color="auto"/>
                <w:left w:val="none" w:sz="0" w:space="0" w:color="auto"/>
                <w:bottom w:val="none" w:sz="0" w:space="0" w:color="auto"/>
                <w:right w:val="none" w:sz="0" w:space="0" w:color="auto"/>
              </w:divBdr>
            </w:div>
            <w:div w:id="2028821892">
              <w:marLeft w:val="0"/>
              <w:marRight w:val="0"/>
              <w:marTop w:val="0"/>
              <w:marBottom w:val="0"/>
              <w:divBdr>
                <w:top w:val="none" w:sz="0" w:space="0" w:color="auto"/>
                <w:left w:val="none" w:sz="0" w:space="0" w:color="auto"/>
                <w:bottom w:val="none" w:sz="0" w:space="0" w:color="auto"/>
                <w:right w:val="none" w:sz="0" w:space="0" w:color="auto"/>
              </w:divBdr>
            </w:div>
            <w:div w:id="2146577705">
              <w:marLeft w:val="0"/>
              <w:marRight w:val="0"/>
              <w:marTop w:val="0"/>
              <w:marBottom w:val="0"/>
              <w:divBdr>
                <w:top w:val="none" w:sz="0" w:space="0" w:color="auto"/>
                <w:left w:val="none" w:sz="0" w:space="0" w:color="auto"/>
                <w:bottom w:val="none" w:sz="0" w:space="0" w:color="auto"/>
                <w:right w:val="none" w:sz="0" w:space="0" w:color="auto"/>
              </w:divBdr>
            </w:div>
          </w:divsChild>
        </w:div>
        <w:div w:id="639651162">
          <w:marLeft w:val="0"/>
          <w:marRight w:val="0"/>
          <w:marTop w:val="0"/>
          <w:marBottom w:val="0"/>
          <w:divBdr>
            <w:top w:val="none" w:sz="0" w:space="0" w:color="auto"/>
            <w:left w:val="none" w:sz="0" w:space="0" w:color="auto"/>
            <w:bottom w:val="none" w:sz="0" w:space="0" w:color="auto"/>
            <w:right w:val="none" w:sz="0" w:space="0" w:color="auto"/>
          </w:divBdr>
          <w:divsChild>
            <w:div w:id="1982534583">
              <w:marLeft w:val="0"/>
              <w:marRight w:val="0"/>
              <w:marTop w:val="0"/>
              <w:marBottom w:val="0"/>
              <w:divBdr>
                <w:top w:val="none" w:sz="0" w:space="0" w:color="auto"/>
                <w:left w:val="none" w:sz="0" w:space="0" w:color="auto"/>
                <w:bottom w:val="none" w:sz="0" w:space="0" w:color="auto"/>
                <w:right w:val="none" w:sz="0" w:space="0" w:color="auto"/>
              </w:divBdr>
            </w:div>
            <w:div w:id="1514297113">
              <w:marLeft w:val="0"/>
              <w:marRight w:val="0"/>
              <w:marTop w:val="0"/>
              <w:marBottom w:val="0"/>
              <w:divBdr>
                <w:top w:val="none" w:sz="0" w:space="0" w:color="auto"/>
                <w:left w:val="none" w:sz="0" w:space="0" w:color="auto"/>
                <w:bottom w:val="none" w:sz="0" w:space="0" w:color="auto"/>
                <w:right w:val="none" w:sz="0" w:space="0" w:color="auto"/>
              </w:divBdr>
            </w:div>
            <w:div w:id="1846549872">
              <w:marLeft w:val="0"/>
              <w:marRight w:val="0"/>
              <w:marTop w:val="0"/>
              <w:marBottom w:val="0"/>
              <w:divBdr>
                <w:top w:val="none" w:sz="0" w:space="0" w:color="auto"/>
                <w:left w:val="none" w:sz="0" w:space="0" w:color="auto"/>
                <w:bottom w:val="none" w:sz="0" w:space="0" w:color="auto"/>
                <w:right w:val="none" w:sz="0" w:space="0" w:color="auto"/>
              </w:divBdr>
            </w:div>
            <w:div w:id="1617639235">
              <w:marLeft w:val="0"/>
              <w:marRight w:val="0"/>
              <w:marTop w:val="0"/>
              <w:marBottom w:val="0"/>
              <w:divBdr>
                <w:top w:val="none" w:sz="0" w:space="0" w:color="auto"/>
                <w:left w:val="none" w:sz="0" w:space="0" w:color="auto"/>
                <w:bottom w:val="none" w:sz="0" w:space="0" w:color="auto"/>
                <w:right w:val="none" w:sz="0" w:space="0" w:color="auto"/>
              </w:divBdr>
            </w:div>
            <w:div w:id="1660112202">
              <w:marLeft w:val="0"/>
              <w:marRight w:val="0"/>
              <w:marTop w:val="0"/>
              <w:marBottom w:val="0"/>
              <w:divBdr>
                <w:top w:val="none" w:sz="0" w:space="0" w:color="auto"/>
                <w:left w:val="none" w:sz="0" w:space="0" w:color="auto"/>
                <w:bottom w:val="none" w:sz="0" w:space="0" w:color="auto"/>
                <w:right w:val="none" w:sz="0" w:space="0" w:color="auto"/>
              </w:divBdr>
            </w:div>
          </w:divsChild>
        </w:div>
        <w:div w:id="411511766">
          <w:marLeft w:val="0"/>
          <w:marRight w:val="0"/>
          <w:marTop w:val="0"/>
          <w:marBottom w:val="0"/>
          <w:divBdr>
            <w:top w:val="none" w:sz="0" w:space="0" w:color="auto"/>
            <w:left w:val="none" w:sz="0" w:space="0" w:color="auto"/>
            <w:bottom w:val="none" w:sz="0" w:space="0" w:color="auto"/>
            <w:right w:val="none" w:sz="0" w:space="0" w:color="auto"/>
          </w:divBdr>
        </w:div>
        <w:div w:id="1169910978">
          <w:marLeft w:val="0"/>
          <w:marRight w:val="0"/>
          <w:marTop w:val="0"/>
          <w:marBottom w:val="0"/>
          <w:divBdr>
            <w:top w:val="none" w:sz="0" w:space="0" w:color="auto"/>
            <w:left w:val="none" w:sz="0" w:space="0" w:color="auto"/>
            <w:bottom w:val="none" w:sz="0" w:space="0" w:color="auto"/>
            <w:right w:val="none" w:sz="0" w:space="0" w:color="auto"/>
          </w:divBdr>
        </w:div>
        <w:div w:id="1907716060">
          <w:marLeft w:val="0"/>
          <w:marRight w:val="0"/>
          <w:marTop w:val="0"/>
          <w:marBottom w:val="0"/>
          <w:divBdr>
            <w:top w:val="none" w:sz="0" w:space="0" w:color="auto"/>
            <w:left w:val="none" w:sz="0" w:space="0" w:color="auto"/>
            <w:bottom w:val="none" w:sz="0" w:space="0" w:color="auto"/>
            <w:right w:val="none" w:sz="0" w:space="0" w:color="auto"/>
          </w:divBdr>
        </w:div>
        <w:div w:id="95445567">
          <w:marLeft w:val="0"/>
          <w:marRight w:val="0"/>
          <w:marTop w:val="0"/>
          <w:marBottom w:val="0"/>
          <w:divBdr>
            <w:top w:val="none" w:sz="0" w:space="0" w:color="auto"/>
            <w:left w:val="none" w:sz="0" w:space="0" w:color="auto"/>
            <w:bottom w:val="none" w:sz="0" w:space="0" w:color="auto"/>
            <w:right w:val="none" w:sz="0" w:space="0" w:color="auto"/>
          </w:divBdr>
        </w:div>
        <w:div w:id="961958088">
          <w:marLeft w:val="0"/>
          <w:marRight w:val="0"/>
          <w:marTop w:val="0"/>
          <w:marBottom w:val="0"/>
          <w:divBdr>
            <w:top w:val="none" w:sz="0" w:space="0" w:color="auto"/>
            <w:left w:val="none" w:sz="0" w:space="0" w:color="auto"/>
            <w:bottom w:val="none" w:sz="0" w:space="0" w:color="auto"/>
            <w:right w:val="none" w:sz="0" w:space="0" w:color="auto"/>
          </w:divBdr>
        </w:div>
        <w:div w:id="390814073">
          <w:marLeft w:val="0"/>
          <w:marRight w:val="0"/>
          <w:marTop w:val="0"/>
          <w:marBottom w:val="0"/>
          <w:divBdr>
            <w:top w:val="none" w:sz="0" w:space="0" w:color="auto"/>
            <w:left w:val="none" w:sz="0" w:space="0" w:color="auto"/>
            <w:bottom w:val="none" w:sz="0" w:space="0" w:color="auto"/>
            <w:right w:val="none" w:sz="0" w:space="0" w:color="auto"/>
          </w:divBdr>
          <w:divsChild>
            <w:div w:id="836115915">
              <w:marLeft w:val="0"/>
              <w:marRight w:val="0"/>
              <w:marTop w:val="0"/>
              <w:marBottom w:val="0"/>
              <w:divBdr>
                <w:top w:val="none" w:sz="0" w:space="0" w:color="auto"/>
                <w:left w:val="none" w:sz="0" w:space="0" w:color="auto"/>
                <w:bottom w:val="none" w:sz="0" w:space="0" w:color="auto"/>
                <w:right w:val="none" w:sz="0" w:space="0" w:color="auto"/>
              </w:divBdr>
            </w:div>
            <w:div w:id="389307896">
              <w:marLeft w:val="0"/>
              <w:marRight w:val="0"/>
              <w:marTop w:val="0"/>
              <w:marBottom w:val="0"/>
              <w:divBdr>
                <w:top w:val="none" w:sz="0" w:space="0" w:color="auto"/>
                <w:left w:val="none" w:sz="0" w:space="0" w:color="auto"/>
                <w:bottom w:val="none" w:sz="0" w:space="0" w:color="auto"/>
                <w:right w:val="none" w:sz="0" w:space="0" w:color="auto"/>
              </w:divBdr>
            </w:div>
            <w:div w:id="684401566">
              <w:marLeft w:val="0"/>
              <w:marRight w:val="0"/>
              <w:marTop w:val="0"/>
              <w:marBottom w:val="0"/>
              <w:divBdr>
                <w:top w:val="none" w:sz="0" w:space="0" w:color="auto"/>
                <w:left w:val="none" w:sz="0" w:space="0" w:color="auto"/>
                <w:bottom w:val="none" w:sz="0" w:space="0" w:color="auto"/>
                <w:right w:val="none" w:sz="0" w:space="0" w:color="auto"/>
              </w:divBdr>
            </w:div>
            <w:div w:id="1046641652">
              <w:marLeft w:val="0"/>
              <w:marRight w:val="0"/>
              <w:marTop w:val="0"/>
              <w:marBottom w:val="0"/>
              <w:divBdr>
                <w:top w:val="none" w:sz="0" w:space="0" w:color="auto"/>
                <w:left w:val="none" w:sz="0" w:space="0" w:color="auto"/>
                <w:bottom w:val="none" w:sz="0" w:space="0" w:color="auto"/>
                <w:right w:val="none" w:sz="0" w:space="0" w:color="auto"/>
              </w:divBdr>
            </w:div>
            <w:div w:id="1866140106">
              <w:marLeft w:val="0"/>
              <w:marRight w:val="0"/>
              <w:marTop w:val="0"/>
              <w:marBottom w:val="0"/>
              <w:divBdr>
                <w:top w:val="none" w:sz="0" w:space="0" w:color="auto"/>
                <w:left w:val="none" w:sz="0" w:space="0" w:color="auto"/>
                <w:bottom w:val="none" w:sz="0" w:space="0" w:color="auto"/>
                <w:right w:val="none" w:sz="0" w:space="0" w:color="auto"/>
              </w:divBdr>
            </w:div>
          </w:divsChild>
        </w:div>
        <w:div w:id="301010780">
          <w:marLeft w:val="0"/>
          <w:marRight w:val="0"/>
          <w:marTop w:val="0"/>
          <w:marBottom w:val="0"/>
          <w:divBdr>
            <w:top w:val="none" w:sz="0" w:space="0" w:color="auto"/>
            <w:left w:val="none" w:sz="0" w:space="0" w:color="auto"/>
            <w:bottom w:val="none" w:sz="0" w:space="0" w:color="auto"/>
            <w:right w:val="none" w:sz="0" w:space="0" w:color="auto"/>
          </w:divBdr>
        </w:div>
        <w:div w:id="1355576011">
          <w:marLeft w:val="0"/>
          <w:marRight w:val="0"/>
          <w:marTop w:val="0"/>
          <w:marBottom w:val="0"/>
          <w:divBdr>
            <w:top w:val="none" w:sz="0" w:space="0" w:color="auto"/>
            <w:left w:val="none" w:sz="0" w:space="0" w:color="auto"/>
            <w:bottom w:val="none" w:sz="0" w:space="0" w:color="auto"/>
            <w:right w:val="none" w:sz="0" w:space="0" w:color="auto"/>
          </w:divBdr>
        </w:div>
        <w:div w:id="19010496">
          <w:marLeft w:val="0"/>
          <w:marRight w:val="0"/>
          <w:marTop w:val="0"/>
          <w:marBottom w:val="0"/>
          <w:divBdr>
            <w:top w:val="none" w:sz="0" w:space="0" w:color="auto"/>
            <w:left w:val="none" w:sz="0" w:space="0" w:color="auto"/>
            <w:bottom w:val="none" w:sz="0" w:space="0" w:color="auto"/>
            <w:right w:val="none" w:sz="0" w:space="0" w:color="auto"/>
          </w:divBdr>
        </w:div>
        <w:div w:id="947274619">
          <w:marLeft w:val="0"/>
          <w:marRight w:val="0"/>
          <w:marTop w:val="0"/>
          <w:marBottom w:val="0"/>
          <w:divBdr>
            <w:top w:val="none" w:sz="0" w:space="0" w:color="auto"/>
            <w:left w:val="none" w:sz="0" w:space="0" w:color="auto"/>
            <w:bottom w:val="none" w:sz="0" w:space="0" w:color="auto"/>
            <w:right w:val="none" w:sz="0" w:space="0" w:color="auto"/>
          </w:divBdr>
        </w:div>
        <w:div w:id="1948736580">
          <w:marLeft w:val="0"/>
          <w:marRight w:val="0"/>
          <w:marTop w:val="0"/>
          <w:marBottom w:val="0"/>
          <w:divBdr>
            <w:top w:val="none" w:sz="0" w:space="0" w:color="auto"/>
            <w:left w:val="none" w:sz="0" w:space="0" w:color="auto"/>
            <w:bottom w:val="none" w:sz="0" w:space="0" w:color="auto"/>
            <w:right w:val="none" w:sz="0" w:space="0" w:color="auto"/>
          </w:divBdr>
        </w:div>
        <w:div w:id="699936560">
          <w:marLeft w:val="0"/>
          <w:marRight w:val="0"/>
          <w:marTop w:val="0"/>
          <w:marBottom w:val="0"/>
          <w:divBdr>
            <w:top w:val="none" w:sz="0" w:space="0" w:color="auto"/>
            <w:left w:val="none" w:sz="0" w:space="0" w:color="auto"/>
            <w:bottom w:val="none" w:sz="0" w:space="0" w:color="auto"/>
            <w:right w:val="none" w:sz="0" w:space="0" w:color="auto"/>
          </w:divBdr>
          <w:divsChild>
            <w:div w:id="1069620330">
              <w:marLeft w:val="0"/>
              <w:marRight w:val="0"/>
              <w:marTop w:val="0"/>
              <w:marBottom w:val="0"/>
              <w:divBdr>
                <w:top w:val="none" w:sz="0" w:space="0" w:color="auto"/>
                <w:left w:val="none" w:sz="0" w:space="0" w:color="auto"/>
                <w:bottom w:val="none" w:sz="0" w:space="0" w:color="auto"/>
                <w:right w:val="none" w:sz="0" w:space="0" w:color="auto"/>
              </w:divBdr>
            </w:div>
            <w:div w:id="545142623">
              <w:marLeft w:val="0"/>
              <w:marRight w:val="0"/>
              <w:marTop w:val="0"/>
              <w:marBottom w:val="0"/>
              <w:divBdr>
                <w:top w:val="none" w:sz="0" w:space="0" w:color="auto"/>
                <w:left w:val="none" w:sz="0" w:space="0" w:color="auto"/>
                <w:bottom w:val="none" w:sz="0" w:space="0" w:color="auto"/>
                <w:right w:val="none" w:sz="0" w:space="0" w:color="auto"/>
              </w:divBdr>
            </w:div>
            <w:div w:id="1033505409">
              <w:marLeft w:val="0"/>
              <w:marRight w:val="0"/>
              <w:marTop w:val="0"/>
              <w:marBottom w:val="0"/>
              <w:divBdr>
                <w:top w:val="none" w:sz="0" w:space="0" w:color="auto"/>
                <w:left w:val="none" w:sz="0" w:space="0" w:color="auto"/>
                <w:bottom w:val="none" w:sz="0" w:space="0" w:color="auto"/>
                <w:right w:val="none" w:sz="0" w:space="0" w:color="auto"/>
              </w:divBdr>
            </w:div>
            <w:div w:id="965428596">
              <w:marLeft w:val="0"/>
              <w:marRight w:val="0"/>
              <w:marTop w:val="0"/>
              <w:marBottom w:val="0"/>
              <w:divBdr>
                <w:top w:val="none" w:sz="0" w:space="0" w:color="auto"/>
                <w:left w:val="none" w:sz="0" w:space="0" w:color="auto"/>
                <w:bottom w:val="none" w:sz="0" w:space="0" w:color="auto"/>
                <w:right w:val="none" w:sz="0" w:space="0" w:color="auto"/>
              </w:divBdr>
            </w:div>
            <w:div w:id="203643157">
              <w:marLeft w:val="0"/>
              <w:marRight w:val="0"/>
              <w:marTop w:val="0"/>
              <w:marBottom w:val="0"/>
              <w:divBdr>
                <w:top w:val="none" w:sz="0" w:space="0" w:color="auto"/>
                <w:left w:val="none" w:sz="0" w:space="0" w:color="auto"/>
                <w:bottom w:val="none" w:sz="0" w:space="0" w:color="auto"/>
                <w:right w:val="none" w:sz="0" w:space="0" w:color="auto"/>
              </w:divBdr>
            </w:div>
          </w:divsChild>
        </w:div>
        <w:div w:id="1832983609">
          <w:marLeft w:val="0"/>
          <w:marRight w:val="0"/>
          <w:marTop w:val="0"/>
          <w:marBottom w:val="0"/>
          <w:divBdr>
            <w:top w:val="none" w:sz="0" w:space="0" w:color="auto"/>
            <w:left w:val="none" w:sz="0" w:space="0" w:color="auto"/>
            <w:bottom w:val="none" w:sz="0" w:space="0" w:color="auto"/>
            <w:right w:val="none" w:sz="0" w:space="0" w:color="auto"/>
          </w:divBdr>
        </w:div>
        <w:div w:id="995573728">
          <w:marLeft w:val="0"/>
          <w:marRight w:val="0"/>
          <w:marTop w:val="0"/>
          <w:marBottom w:val="0"/>
          <w:divBdr>
            <w:top w:val="none" w:sz="0" w:space="0" w:color="auto"/>
            <w:left w:val="none" w:sz="0" w:space="0" w:color="auto"/>
            <w:bottom w:val="none" w:sz="0" w:space="0" w:color="auto"/>
            <w:right w:val="none" w:sz="0" w:space="0" w:color="auto"/>
          </w:divBdr>
        </w:div>
        <w:div w:id="169032407">
          <w:marLeft w:val="0"/>
          <w:marRight w:val="0"/>
          <w:marTop w:val="0"/>
          <w:marBottom w:val="0"/>
          <w:divBdr>
            <w:top w:val="none" w:sz="0" w:space="0" w:color="auto"/>
            <w:left w:val="none" w:sz="0" w:space="0" w:color="auto"/>
            <w:bottom w:val="none" w:sz="0" w:space="0" w:color="auto"/>
            <w:right w:val="none" w:sz="0" w:space="0" w:color="auto"/>
          </w:divBdr>
        </w:div>
        <w:div w:id="1740128544">
          <w:marLeft w:val="0"/>
          <w:marRight w:val="0"/>
          <w:marTop w:val="0"/>
          <w:marBottom w:val="0"/>
          <w:divBdr>
            <w:top w:val="none" w:sz="0" w:space="0" w:color="auto"/>
            <w:left w:val="none" w:sz="0" w:space="0" w:color="auto"/>
            <w:bottom w:val="none" w:sz="0" w:space="0" w:color="auto"/>
            <w:right w:val="none" w:sz="0" w:space="0" w:color="auto"/>
          </w:divBdr>
        </w:div>
        <w:div w:id="2080327174">
          <w:marLeft w:val="0"/>
          <w:marRight w:val="0"/>
          <w:marTop w:val="0"/>
          <w:marBottom w:val="0"/>
          <w:divBdr>
            <w:top w:val="none" w:sz="0" w:space="0" w:color="auto"/>
            <w:left w:val="none" w:sz="0" w:space="0" w:color="auto"/>
            <w:bottom w:val="none" w:sz="0" w:space="0" w:color="auto"/>
            <w:right w:val="none" w:sz="0" w:space="0" w:color="auto"/>
          </w:divBdr>
        </w:div>
        <w:div w:id="1119494075">
          <w:marLeft w:val="0"/>
          <w:marRight w:val="0"/>
          <w:marTop w:val="0"/>
          <w:marBottom w:val="0"/>
          <w:divBdr>
            <w:top w:val="none" w:sz="0" w:space="0" w:color="auto"/>
            <w:left w:val="none" w:sz="0" w:space="0" w:color="auto"/>
            <w:bottom w:val="none" w:sz="0" w:space="0" w:color="auto"/>
            <w:right w:val="none" w:sz="0" w:space="0" w:color="auto"/>
          </w:divBdr>
          <w:divsChild>
            <w:div w:id="1737508636">
              <w:marLeft w:val="0"/>
              <w:marRight w:val="0"/>
              <w:marTop w:val="0"/>
              <w:marBottom w:val="0"/>
              <w:divBdr>
                <w:top w:val="none" w:sz="0" w:space="0" w:color="auto"/>
                <w:left w:val="none" w:sz="0" w:space="0" w:color="auto"/>
                <w:bottom w:val="none" w:sz="0" w:space="0" w:color="auto"/>
                <w:right w:val="none" w:sz="0" w:space="0" w:color="auto"/>
              </w:divBdr>
            </w:div>
            <w:div w:id="1698852130">
              <w:marLeft w:val="0"/>
              <w:marRight w:val="0"/>
              <w:marTop w:val="0"/>
              <w:marBottom w:val="0"/>
              <w:divBdr>
                <w:top w:val="none" w:sz="0" w:space="0" w:color="auto"/>
                <w:left w:val="none" w:sz="0" w:space="0" w:color="auto"/>
                <w:bottom w:val="none" w:sz="0" w:space="0" w:color="auto"/>
                <w:right w:val="none" w:sz="0" w:space="0" w:color="auto"/>
              </w:divBdr>
            </w:div>
            <w:div w:id="1404453686">
              <w:marLeft w:val="0"/>
              <w:marRight w:val="0"/>
              <w:marTop w:val="0"/>
              <w:marBottom w:val="0"/>
              <w:divBdr>
                <w:top w:val="none" w:sz="0" w:space="0" w:color="auto"/>
                <w:left w:val="none" w:sz="0" w:space="0" w:color="auto"/>
                <w:bottom w:val="none" w:sz="0" w:space="0" w:color="auto"/>
                <w:right w:val="none" w:sz="0" w:space="0" w:color="auto"/>
              </w:divBdr>
            </w:div>
            <w:div w:id="319769575">
              <w:marLeft w:val="0"/>
              <w:marRight w:val="0"/>
              <w:marTop w:val="0"/>
              <w:marBottom w:val="0"/>
              <w:divBdr>
                <w:top w:val="none" w:sz="0" w:space="0" w:color="auto"/>
                <w:left w:val="none" w:sz="0" w:space="0" w:color="auto"/>
                <w:bottom w:val="none" w:sz="0" w:space="0" w:color="auto"/>
                <w:right w:val="none" w:sz="0" w:space="0" w:color="auto"/>
              </w:divBdr>
            </w:div>
            <w:div w:id="1997954697">
              <w:marLeft w:val="0"/>
              <w:marRight w:val="0"/>
              <w:marTop w:val="0"/>
              <w:marBottom w:val="0"/>
              <w:divBdr>
                <w:top w:val="none" w:sz="0" w:space="0" w:color="auto"/>
                <w:left w:val="none" w:sz="0" w:space="0" w:color="auto"/>
                <w:bottom w:val="none" w:sz="0" w:space="0" w:color="auto"/>
                <w:right w:val="none" w:sz="0" w:space="0" w:color="auto"/>
              </w:divBdr>
            </w:div>
          </w:divsChild>
        </w:div>
        <w:div w:id="1501117752">
          <w:marLeft w:val="0"/>
          <w:marRight w:val="0"/>
          <w:marTop w:val="0"/>
          <w:marBottom w:val="0"/>
          <w:divBdr>
            <w:top w:val="none" w:sz="0" w:space="0" w:color="auto"/>
            <w:left w:val="none" w:sz="0" w:space="0" w:color="auto"/>
            <w:bottom w:val="none" w:sz="0" w:space="0" w:color="auto"/>
            <w:right w:val="none" w:sz="0" w:space="0" w:color="auto"/>
          </w:divBdr>
        </w:div>
        <w:div w:id="402408397">
          <w:marLeft w:val="0"/>
          <w:marRight w:val="0"/>
          <w:marTop w:val="0"/>
          <w:marBottom w:val="0"/>
          <w:divBdr>
            <w:top w:val="none" w:sz="0" w:space="0" w:color="auto"/>
            <w:left w:val="none" w:sz="0" w:space="0" w:color="auto"/>
            <w:bottom w:val="none" w:sz="0" w:space="0" w:color="auto"/>
            <w:right w:val="none" w:sz="0" w:space="0" w:color="auto"/>
          </w:divBdr>
        </w:div>
        <w:div w:id="752122898">
          <w:marLeft w:val="0"/>
          <w:marRight w:val="0"/>
          <w:marTop w:val="0"/>
          <w:marBottom w:val="0"/>
          <w:divBdr>
            <w:top w:val="none" w:sz="0" w:space="0" w:color="auto"/>
            <w:left w:val="none" w:sz="0" w:space="0" w:color="auto"/>
            <w:bottom w:val="none" w:sz="0" w:space="0" w:color="auto"/>
            <w:right w:val="none" w:sz="0" w:space="0" w:color="auto"/>
          </w:divBdr>
        </w:div>
        <w:div w:id="1879967377">
          <w:marLeft w:val="0"/>
          <w:marRight w:val="0"/>
          <w:marTop w:val="0"/>
          <w:marBottom w:val="0"/>
          <w:divBdr>
            <w:top w:val="none" w:sz="0" w:space="0" w:color="auto"/>
            <w:left w:val="none" w:sz="0" w:space="0" w:color="auto"/>
            <w:bottom w:val="none" w:sz="0" w:space="0" w:color="auto"/>
            <w:right w:val="none" w:sz="0" w:space="0" w:color="auto"/>
          </w:divBdr>
        </w:div>
        <w:div w:id="1801344184">
          <w:marLeft w:val="0"/>
          <w:marRight w:val="0"/>
          <w:marTop w:val="0"/>
          <w:marBottom w:val="0"/>
          <w:divBdr>
            <w:top w:val="none" w:sz="0" w:space="0" w:color="auto"/>
            <w:left w:val="none" w:sz="0" w:space="0" w:color="auto"/>
            <w:bottom w:val="none" w:sz="0" w:space="0" w:color="auto"/>
            <w:right w:val="none" w:sz="0" w:space="0" w:color="auto"/>
          </w:divBdr>
        </w:div>
        <w:div w:id="1053820194">
          <w:marLeft w:val="0"/>
          <w:marRight w:val="0"/>
          <w:marTop w:val="0"/>
          <w:marBottom w:val="0"/>
          <w:divBdr>
            <w:top w:val="none" w:sz="0" w:space="0" w:color="auto"/>
            <w:left w:val="none" w:sz="0" w:space="0" w:color="auto"/>
            <w:bottom w:val="none" w:sz="0" w:space="0" w:color="auto"/>
            <w:right w:val="none" w:sz="0" w:space="0" w:color="auto"/>
          </w:divBdr>
        </w:div>
        <w:div w:id="1708752483">
          <w:marLeft w:val="0"/>
          <w:marRight w:val="0"/>
          <w:marTop w:val="0"/>
          <w:marBottom w:val="0"/>
          <w:divBdr>
            <w:top w:val="none" w:sz="0" w:space="0" w:color="auto"/>
            <w:left w:val="none" w:sz="0" w:space="0" w:color="auto"/>
            <w:bottom w:val="none" w:sz="0" w:space="0" w:color="auto"/>
            <w:right w:val="none" w:sz="0" w:space="0" w:color="auto"/>
          </w:divBdr>
        </w:div>
        <w:div w:id="955792150">
          <w:marLeft w:val="0"/>
          <w:marRight w:val="0"/>
          <w:marTop w:val="0"/>
          <w:marBottom w:val="0"/>
          <w:divBdr>
            <w:top w:val="none" w:sz="0" w:space="0" w:color="auto"/>
            <w:left w:val="none" w:sz="0" w:space="0" w:color="auto"/>
            <w:bottom w:val="none" w:sz="0" w:space="0" w:color="auto"/>
            <w:right w:val="none" w:sz="0" w:space="0" w:color="auto"/>
          </w:divBdr>
        </w:div>
        <w:div w:id="1294484188">
          <w:marLeft w:val="0"/>
          <w:marRight w:val="0"/>
          <w:marTop w:val="0"/>
          <w:marBottom w:val="0"/>
          <w:divBdr>
            <w:top w:val="none" w:sz="0" w:space="0" w:color="auto"/>
            <w:left w:val="none" w:sz="0" w:space="0" w:color="auto"/>
            <w:bottom w:val="none" w:sz="0" w:space="0" w:color="auto"/>
            <w:right w:val="none" w:sz="0" w:space="0" w:color="auto"/>
          </w:divBdr>
        </w:div>
        <w:div w:id="27950373">
          <w:marLeft w:val="0"/>
          <w:marRight w:val="0"/>
          <w:marTop w:val="0"/>
          <w:marBottom w:val="0"/>
          <w:divBdr>
            <w:top w:val="none" w:sz="0" w:space="0" w:color="auto"/>
            <w:left w:val="none" w:sz="0" w:space="0" w:color="auto"/>
            <w:bottom w:val="none" w:sz="0" w:space="0" w:color="auto"/>
            <w:right w:val="none" w:sz="0" w:space="0" w:color="auto"/>
          </w:divBdr>
        </w:div>
        <w:div w:id="2145660032">
          <w:marLeft w:val="0"/>
          <w:marRight w:val="0"/>
          <w:marTop w:val="0"/>
          <w:marBottom w:val="0"/>
          <w:divBdr>
            <w:top w:val="none" w:sz="0" w:space="0" w:color="auto"/>
            <w:left w:val="none" w:sz="0" w:space="0" w:color="auto"/>
            <w:bottom w:val="none" w:sz="0" w:space="0" w:color="auto"/>
            <w:right w:val="none" w:sz="0" w:space="0" w:color="auto"/>
          </w:divBdr>
          <w:divsChild>
            <w:div w:id="511531916">
              <w:marLeft w:val="0"/>
              <w:marRight w:val="0"/>
              <w:marTop w:val="0"/>
              <w:marBottom w:val="0"/>
              <w:divBdr>
                <w:top w:val="none" w:sz="0" w:space="0" w:color="auto"/>
                <w:left w:val="none" w:sz="0" w:space="0" w:color="auto"/>
                <w:bottom w:val="none" w:sz="0" w:space="0" w:color="auto"/>
                <w:right w:val="none" w:sz="0" w:space="0" w:color="auto"/>
              </w:divBdr>
            </w:div>
            <w:div w:id="599484688">
              <w:marLeft w:val="0"/>
              <w:marRight w:val="0"/>
              <w:marTop w:val="0"/>
              <w:marBottom w:val="0"/>
              <w:divBdr>
                <w:top w:val="none" w:sz="0" w:space="0" w:color="auto"/>
                <w:left w:val="none" w:sz="0" w:space="0" w:color="auto"/>
                <w:bottom w:val="none" w:sz="0" w:space="0" w:color="auto"/>
                <w:right w:val="none" w:sz="0" w:space="0" w:color="auto"/>
              </w:divBdr>
            </w:div>
            <w:div w:id="615985932">
              <w:marLeft w:val="0"/>
              <w:marRight w:val="0"/>
              <w:marTop w:val="0"/>
              <w:marBottom w:val="0"/>
              <w:divBdr>
                <w:top w:val="none" w:sz="0" w:space="0" w:color="auto"/>
                <w:left w:val="none" w:sz="0" w:space="0" w:color="auto"/>
                <w:bottom w:val="none" w:sz="0" w:space="0" w:color="auto"/>
                <w:right w:val="none" w:sz="0" w:space="0" w:color="auto"/>
              </w:divBdr>
            </w:div>
            <w:div w:id="1609391246">
              <w:marLeft w:val="0"/>
              <w:marRight w:val="0"/>
              <w:marTop w:val="0"/>
              <w:marBottom w:val="0"/>
              <w:divBdr>
                <w:top w:val="none" w:sz="0" w:space="0" w:color="auto"/>
                <w:left w:val="none" w:sz="0" w:space="0" w:color="auto"/>
                <w:bottom w:val="none" w:sz="0" w:space="0" w:color="auto"/>
                <w:right w:val="none" w:sz="0" w:space="0" w:color="auto"/>
              </w:divBdr>
            </w:div>
            <w:div w:id="1544948156">
              <w:marLeft w:val="0"/>
              <w:marRight w:val="0"/>
              <w:marTop w:val="0"/>
              <w:marBottom w:val="0"/>
              <w:divBdr>
                <w:top w:val="none" w:sz="0" w:space="0" w:color="auto"/>
                <w:left w:val="none" w:sz="0" w:space="0" w:color="auto"/>
                <w:bottom w:val="none" w:sz="0" w:space="0" w:color="auto"/>
                <w:right w:val="none" w:sz="0" w:space="0" w:color="auto"/>
              </w:divBdr>
            </w:div>
          </w:divsChild>
        </w:div>
        <w:div w:id="938172782">
          <w:marLeft w:val="0"/>
          <w:marRight w:val="0"/>
          <w:marTop w:val="0"/>
          <w:marBottom w:val="0"/>
          <w:divBdr>
            <w:top w:val="none" w:sz="0" w:space="0" w:color="auto"/>
            <w:left w:val="none" w:sz="0" w:space="0" w:color="auto"/>
            <w:bottom w:val="none" w:sz="0" w:space="0" w:color="auto"/>
            <w:right w:val="none" w:sz="0" w:space="0" w:color="auto"/>
          </w:divBdr>
        </w:div>
        <w:div w:id="1368487062">
          <w:marLeft w:val="0"/>
          <w:marRight w:val="0"/>
          <w:marTop w:val="0"/>
          <w:marBottom w:val="0"/>
          <w:divBdr>
            <w:top w:val="none" w:sz="0" w:space="0" w:color="auto"/>
            <w:left w:val="none" w:sz="0" w:space="0" w:color="auto"/>
            <w:bottom w:val="none" w:sz="0" w:space="0" w:color="auto"/>
            <w:right w:val="none" w:sz="0" w:space="0" w:color="auto"/>
          </w:divBdr>
        </w:div>
        <w:div w:id="1025056485">
          <w:marLeft w:val="0"/>
          <w:marRight w:val="0"/>
          <w:marTop w:val="0"/>
          <w:marBottom w:val="0"/>
          <w:divBdr>
            <w:top w:val="none" w:sz="0" w:space="0" w:color="auto"/>
            <w:left w:val="none" w:sz="0" w:space="0" w:color="auto"/>
            <w:bottom w:val="none" w:sz="0" w:space="0" w:color="auto"/>
            <w:right w:val="none" w:sz="0" w:space="0" w:color="auto"/>
          </w:divBdr>
        </w:div>
        <w:div w:id="1192109120">
          <w:marLeft w:val="0"/>
          <w:marRight w:val="0"/>
          <w:marTop w:val="0"/>
          <w:marBottom w:val="0"/>
          <w:divBdr>
            <w:top w:val="none" w:sz="0" w:space="0" w:color="auto"/>
            <w:left w:val="none" w:sz="0" w:space="0" w:color="auto"/>
            <w:bottom w:val="none" w:sz="0" w:space="0" w:color="auto"/>
            <w:right w:val="none" w:sz="0" w:space="0" w:color="auto"/>
          </w:divBdr>
        </w:div>
        <w:div w:id="741021279">
          <w:marLeft w:val="0"/>
          <w:marRight w:val="0"/>
          <w:marTop w:val="0"/>
          <w:marBottom w:val="0"/>
          <w:divBdr>
            <w:top w:val="none" w:sz="0" w:space="0" w:color="auto"/>
            <w:left w:val="none" w:sz="0" w:space="0" w:color="auto"/>
            <w:bottom w:val="none" w:sz="0" w:space="0" w:color="auto"/>
            <w:right w:val="none" w:sz="0" w:space="0" w:color="auto"/>
          </w:divBdr>
        </w:div>
        <w:div w:id="1294018966">
          <w:marLeft w:val="0"/>
          <w:marRight w:val="0"/>
          <w:marTop w:val="0"/>
          <w:marBottom w:val="0"/>
          <w:divBdr>
            <w:top w:val="none" w:sz="0" w:space="0" w:color="auto"/>
            <w:left w:val="none" w:sz="0" w:space="0" w:color="auto"/>
            <w:bottom w:val="none" w:sz="0" w:space="0" w:color="auto"/>
            <w:right w:val="none" w:sz="0" w:space="0" w:color="auto"/>
          </w:divBdr>
        </w:div>
        <w:div w:id="2096052481">
          <w:marLeft w:val="0"/>
          <w:marRight w:val="0"/>
          <w:marTop w:val="0"/>
          <w:marBottom w:val="0"/>
          <w:divBdr>
            <w:top w:val="none" w:sz="0" w:space="0" w:color="auto"/>
            <w:left w:val="none" w:sz="0" w:space="0" w:color="auto"/>
            <w:bottom w:val="none" w:sz="0" w:space="0" w:color="auto"/>
            <w:right w:val="none" w:sz="0" w:space="0" w:color="auto"/>
          </w:divBdr>
        </w:div>
        <w:div w:id="1824808361">
          <w:marLeft w:val="0"/>
          <w:marRight w:val="0"/>
          <w:marTop w:val="0"/>
          <w:marBottom w:val="0"/>
          <w:divBdr>
            <w:top w:val="none" w:sz="0" w:space="0" w:color="auto"/>
            <w:left w:val="none" w:sz="0" w:space="0" w:color="auto"/>
            <w:bottom w:val="none" w:sz="0" w:space="0" w:color="auto"/>
            <w:right w:val="none" w:sz="0" w:space="0" w:color="auto"/>
          </w:divBdr>
        </w:div>
        <w:div w:id="961308179">
          <w:marLeft w:val="0"/>
          <w:marRight w:val="0"/>
          <w:marTop w:val="0"/>
          <w:marBottom w:val="0"/>
          <w:divBdr>
            <w:top w:val="none" w:sz="0" w:space="0" w:color="auto"/>
            <w:left w:val="none" w:sz="0" w:space="0" w:color="auto"/>
            <w:bottom w:val="none" w:sz="0" w:space="0" w:color="auto"/>
            <w:right w:val="none" w:sz="0" w:space="0" w:color="auto"/>
          </w:divBdr>
        </w:div>
        <w:div w:id="497964480">
          <w:marLeft w:val="0"/>
          <w:marRight w:val="0"/>
          <w:marTop w:val="0"/>
          <w:marBottom w:val="0"/>
          <w:divBdr>
            <w:top w:val="none" w:sz="0" w:space="0" w:color="auto"/>
            <w:left w:val="none" w:sz="0" w:space="0" w:color="auto"/>
            <w:bottom w:val="none" w:sz="0" w:space="0" w:color="auto"/>
            <w:right w:val="none" w:sz="0" w:space="0" w:color="auto"/>
          </w:divBdr>
        </w:div>
        <w:div w:id="1346134086">
          <w:marLeft w:val="0"/>
          <w:marRight w:val="0"/>
          <w:marTop w:val="0"/>
          <w:marBottom w:val="0"/>
          <w:divBdr>
            <w:top w:val="none" w:sz="0" w:space="0" w:color="auto"/>
            <w:left w:val="none" w:sz="0" w:space="0" w:color="auto"/>
            <w:bottom w:val="none" w:sz="0" w:space="0" w:color="auto"/>
            <w:right w:val="none" w:sz="0" w:space="0" w:color="auto"/>
          </w:divBdr>
        </w:div>
        <w:div w:id="238439677">
          <w:marLeft w:val="0"/>
          <w:marRight w:val="0"/>
          <w:marTop w:val="0"/>
          <w:marBottom w:val="0"/>
          <w:divBdr>
            <w:top w:val="none" w:sz="0" w:space="0" w:color="auto"/>
            <w:left w:val="none" w:sz="0" w:space="0" w:color="auto"/>
            <w:bottom w:val="none" w:sz="0" w:space="0" w:color="auto"/>
            <w:right w:val="none" w:sz="0" w:space="0" w:color="auto"/>
          </w:divBdr>
        </w:div>
        <w:div w:id="846753937">
          <w:marLeft w:val="0"/>
          <w:marRight w:val="0"/>
          <w:marTop w:val="0"/>
          <w:marBottom w:val="0"/>
          <w:divBdr>
            <w:top w:val="none" w:sz="0" w:space="0" w:color="auto"/>
            <w:left w:val="none" w:sz="0" w:space="0" w:color="auto"/>
            <w:bottom w:val="none" w:sz="0" w:space="0" w:color="auto"/>
            <w:right w:val="none" w:sz="0" w:space="0" w:color="auto"/>
          </w:divBdr>
        </w:div>
        <w:div w:id="125583561">
          <w:marLeft w:val="0"/>
          <w:marRight w:val="0"/>
          <w:marTop w:val="0"/>
          <w:marBottom w:val="0"/>
          <w:divBdr>
            <w:top w:val="none" w:sz="0" w:space="0" w:color="auto"/>
            <w:left w:val="none" w:sz="0" w:space="0" w:color="auto"/>
            <w:bottom w:val="none" w:sz="0" w:space="0" w:color="auto"/>
            <w:right w:val="none" w:sz="0" w:space="0" w:color="auto"/>
          </w:divBdr>
        </w:div>
        <w:div w:id="1989628493">
          <w:marLeft w:val="0"/>
          <w:marRight w:val="0"/>
          <w:marTop w:val="0"/>
          <w:marBottom w:val="0"/>
          <w:divBdr>
            <w:top w:val="none" w:sz="0" w:space="0" w:color="auto"/>
            <w:left w:val="none" w:sz="0" w:space="0" w:color="auto"/>
            <w:bottom w:val="none" w:sz="0" w:space="0" w:color="auto"/>
            <w:right w:val="none" w:sz="0" w:space="0" w:color="auto"/>
          </w:divBdr>
        </w:div>
        <w:div w:id="2063672663">
          <w:marLeft w:val="0"/>
          <w:marRight w:val="0"/>
          <w:marTop w:val="0"/>
          <w:marBottom w:val="0"/>
          <w:divBdr>
            <w:top w:val="none" w:sz="0" w:space="0" w:color="auto"/>
            <w:left w:val="none" w:sz="0" w:space="0" w:color="auto"/>
            <w:bottom w:val="none" w:sz="0" w:space="0" w:color="auto"/>
            <w:right w:val="none" w:sz="0" w:space="0" w:color="auto"/>
          </w:divBdr>
        </w:div>
        <w:div w:id="108549227">
          <w:marLeft w:val="0"/>
          <w:marRight w:val="0"/>
          <w:marTop w:val="0"/>
          <w:marBottom w:val="0"/>
          <w:divBdr>
            <w:top w:val="none" w:sz="0" w:space="0" w:color="auto"/>
            <w:left w:val="none" w:sz="0" w:space="0" w:color="auto"/>
            <w:bottom w:val="none" w:sz="0" w:space="0" w:color="auto"/>
            <w:right w:val="none" w:sz="0" w:space="0" w:color="auto"/>
          </w:divBdr>
        </w:div>
        <w:div w:id="716707815">
          <w:marLeft w:val="0"/>
          <w:marRight w:val="0"/>
          <w:marTop w:val="0"/>
          <w:marBottom w:val="0"/>
          <w:divBdr>
            <w:top w:val="none" w:sz="0" w:space="0" w:color="auto"/>
            <w:left w:val="none" w:sz="0" w:space="0" w:color="auto"/>
            <w:bottom w:val="none" w:sz="0" w:space="0" w:color="auto"/>
            <w:right w:val="none" w:sz="0" w:space="0" w:color="auto"/>
          </w:divBdr>
        </w:div>
        <w:div w:id="1999991539">
          <w:marLeft w:val="0"/>
          <w:marRight w:val="0"/>
          <w:marTop w:val="0"/>
          <w:marBottom w:val="0"/>
          <w:divBdr>
            <w:top w:val="none" w:sz="0" w:space="0" w:color="auto"/>
            <w:left w:val="none" w:sz="0" w:space="0" w:color="auto"/>
            <w:bottom w:val="none" w:sz="0" w:space="0" w:color="auto"/>
            <w:right w:val="none" w:sz="0" w:space="0" w:color="auto"/>
          </w:divBdr>
        </w:div>
        <w:div w:id="1966038515">
          <w:marLeft w:val="0"/>
          <w:marRight w:val="0"/>
          <w:marTop w:val="0"/>
          <w:marBottom w:val="0"/>
          <w:divBdr>
            <w:top w:val="none" w:sz="0" w:space="0" w:color="auto"/>
            <w:left w:val="none" w:sz="0" w:space="0" w:color="auto"/>
            <w:bottom w:val="none" w:sz="0" w:space="0" w:color="auto"/>
            <w:right w:val="none" w:sz="0" w:space="0" w:color="auto"/>
          </w:divBdr>
        </w:div>
        <w:div w:id="764501477">
          <w:marLeft w:val="0"/>
          <w:marRight w:val="0"/>
          <w:marTop w:val="0"/>
          <w:marBottom w:val="0"/>
          <w:divBdr>
            <w:top w:val="none" w:sz="0" w:space="0" w:color="auto"/>
            <w:left w:val="none" w:sz="0" w:space="0" w:color="auto"/>
            <w:bottom w:val="none" w:sz="0" w:space="0" w:color="auto"/>
            <w:right w:val="none" w:sz="0" w:space="0" w:color="auto"/>
          </w:divBdr>
          <w:divsChild>
            <w:div w:id="1558323984">
              <w:marLeft w:val="0"/>
              <w:marRight w:val="0"/>
              <w:marTop w:val="0"/>
              <w:marBottom w:val="0"/>
              <w:divBdr>
                <w:top w:val="none" w:sz="0" w:space="0" w:color="auto"/>
                <w:left w:val="none" w:sz="0" w:space="0" w:color="auto"/>
                <w:bottom w:val="none" w:sz="0" w:space="0" w:color="auto"/>
                <w:right w:val="none" w:sz="0" w:space="0" w:color="auto"/>
              </w:divBdr>
            </w:div>
            <w:div w:id="1484273023">
              <w:marLeft w:val="0"/>
              <w:marRight w:val="0"/>
              <w:marTop w:val="0"/>
              <w:marBottom w:val="0"/>
              <w:divBdr>
                <w:top w:val="none" w:sz="0" w:space="0" w:color="auto"/>
                <w:left w:val="none" w:sz="0" w:space="0" w:color="auto"/>
                <w:bottom w:val="none" w:sz="0" w:space="0" w:color="auto"/>
                <w:right w:val="none" w:sz="0" w:space="0" w:color="auto"/>
              </w:divBdr>
            </w:div>
            <w:div w:id="1424690457">
              <w:marLeft w:val="0"/>
              <w:marRight w:val="0"/>
              <w:marTop w:val="0"/>
              <w:marBottom w:val="0"/>
              <w:divBdr>
                <w:top w:val="none" w:sz="0" w:space="0" w:color="auto"/>
                <w:left w:val="none" w:sz="0" w:space="0" w:color="auto"/>
                <w:bottom w:val="none" w:sz="0" w:space="0" w:color="auto"/>
                <w:right w:val="none" w:sz="0" w:space="0" w:color="auto"/>
              </w:divBdr>
            </w:div>
            <w:div w:id="365177134">
              <w:marLeft w:val="0"/>
              <w:marRight w:val="0"/>
              <w:marTop w:val="0"/>
              <w:marBottom w:val="0"/>
              <w:divBdr>
                <w:top w:val="none" w:sz="0" w:space="0" w:color="auto"/>
                <w:left w:val="none" w:sz="0" w:space="0" w:color="auto"/>
                <w:bottom w:val="none" w:sz="0" w:space="0" w:color="auto"/>
                <w:right w:val="none" w:sz="0" w:space="0" w:color="auto"/>
              </w:divBdr>
            </w:div>
            <w:div w:id="1314331197">
              <w:marLeft w:val="0"/>
              <w:marRight w:val="0"/>
              <w:marTop w:val="0"/>
              <w:marBottom w:val="0"/>
              <w:divBdr>
                <w:top w:val="none" w:sz="0" w:space="0" w:color="auto"/>
                <w:left w:val="none" w:sz="0" w:space="0" w:color="auto"/>
                <w:bottom w:val="none" w:sz="0" w:space="0" w:color="auto"/>
                <w:right w:val="none" w:sz="0" w:space="0" w:color="auto"/>
              </w:divBdr>
            </w:div>
          </w:divsChild>
        </w:div>
        <w:div w:id="662122262">
          <w:marLeft w:val="0"/>
          <w:marRight w:val="0"/>
          <w:marTop w:val="0"/>
          <w:marBottom w:val="0"/>
          <w:divBdr>
            <w:top w:val="none" w:sz="0" w:space="0" w:color="auto"/>
            <w:left w:val="none" w:sz="0" w:space="0" w:color="auto"/>
            <w:bottom w:val="none" w:sz="0" w:space="0" w:color="auto"/>
            <w:right w:val="none" w:sz="0" w:space="0" w:color="auto"/>
          </w:divBdr>
          <w:divsChild>
            <w:div w:id="953945782">
              <w:marLeft w:val="0"/>
              <w:marRight w:val="0"/>
              <w:marTop w:val="0"/>
              <w:marBottom w:val="0"/>
              <w:divBdr>
                <w:top w:val="none" w:sz="0" w:space="0" w:color="auto"/>
                <w:left w:val="none" w:sz="0" w:space="0" w:color="auto"/>
                <w:bottom w:val="none" w:sz="0" w:space="0" w:color="auto"/>
                <w:right w:val="none" w:sz="0" w:space="0" w:color="auto"/>
              </w:divBdr>
            </w:div>
            <w:div w:id="1827628028">
              <w:marLeft w:val="0"/>
              <w:marRight w:val="0"/>
              <w:marTop w:val="0"/>
              <w:marBottom w:val="0"/>
              <w:divBdr>
                <w:top w:val="none" w:sz="0" w:space="0" w:color="auto"/>
                <w:left w:val="none" w:sz="0" w:space="0" w:color="auto"/>
                <w:bottom w:val="none" w:sz="0" w:space="0" w:color="auto"/>
                <w:right w:val="none" w:sz="0" w:space="0" w:color="auto"/>
              </w:divBdr>
            </w:div>
            <w:div w:id="1929146589">
              <w:marLeft w:val="0"/>
              <w:marRight w:val="0"/>
              <w:marTop w:val="0"/>
              <w:marBottom w:val="0"/>
              <w:divBdr>
                <w:top w:val="none" w:sz="0" w:space="0" w:color="auto"/>
                <w:left w:val="none" w:sz="0" w:space="0" w:color="auto"/>
                <w:bottom w:val="none" w:sz="0" w:space="0" w:color="auto"/>
                <w:right w:val="none" w:sz="0" w:space="0" w:color="auto"/>
              </w:divBdr>
            </w:div>
            <w:div w:id="30687235">
              <w:marLeft w:val="0"/>
              <w:marRight w:val="0"/>
              <w:marTop w:val="0"/>
              <w:marBottom w:val="0"/>
              <w:divBdr>
                <w:top w:val="none" w:sz="0" w:space="0" w:color="auto"/>
                <w:left w:val="none" w:sz="0" w:space="0" w:color="auto"/>
                <w:bottom w:val="none" w:sz="0" w:space="0" w:color="auto"/>
                <w:right w:val="none" w:sz="0" w:space="0" w:color="auto"/>
              </w:divBdr>
            </w:div>
            <w:div w:id="1197158518">
              <w:marLeft w:val="0"/>
              <w:marRight w:val="0"/>
              <w:marTop w:val="0"/>
              <w:marBottom w:val="0"/>
              <w:divBdr>
                <w:top w:val="none" w:sz="0" w:space="0" w:color="auto"/>
                <w:left w:val="none" w:sz="0" w:space="0" w:color="auto"/>
                <w:bottom w:val="none" w:sz="0" w:space="0" w:color="auto"/>
                <w:right w:val="none" w:sz="0" w:space="0" w:color="auto"/>
              </w:divBdr>
            </w:div>
          </w:divsChild>
        </w:div>
        <w:div w:id="1853572656">
          <w:marLeft w:val="0"/>
          <w:marRight w:val="0"/>
          <w:marTop w:val="0"/>
          <w:marBottom w:val="0"/>
          <w:divBdr>
            <w:top w:val="none" w:sz="0" w:space="0" w:color="auto"/>
            <w:left w:val="none" w:sz="0" w:space="0" w:color="auto"/>
            <w:bottom w:val="none" w:sz="0" w:space="0" w:color="auto"/>
            <w:right w:val="none" w:sz="0" w:space="0" w:color="auto"/>
          </w:divBdr>
        </w:div>
        <w:div w:id="1312173087">
          <w:marLeft w:val="0"/>
          <w:marRight w:val="0"/>
          <w:marTop w:val="0"/>
          <w:marBottom w:val="0"/>
          <w:divBdr>
            <w:top w:val="none" w:sz="0" w:space="0" w:color="auto"/>
            <w:left w:val="none" w:sz="0" w:space="0" w:color="auto"/>
            <w:bottom w:val="none" w:sz="0" w:space="0" w:color="auto"/>
            <w:right w:val="none" w:sz="0" w:space="0" w:color="auto"/>
          </w:divBdr>
        </w:div>
        <w:div w:id="1151756313">
          <w:marLeft w:val="0"/>
          <w:marRight w:val="0"/>
          <w:marTop w:val="0"/>
          <w:marBottom w:val="0"/>
          <w:divBdr>
            <w:top w:val="none" w:sz="0" w:space="0" w:color="auto"/>
            <w:left w:val="none" w:sz="0" w:space="0" w:color="auto"/>
            <w:bottom w:val="none" w:sz="0" w:space="0" w:color="auto"/>
            <w:right w:val="none" w:sz="0" w:space="0" w:color="auto"/>
          </w:divBdr>
        </w:div>
        <w:div w:id="756705852">
          <w:marLeft w:val="0"/>
          <w:marRight w:val="0"/>
          <w:marTop w:val="0"/>
          <w:marBottom w:val="0"/>
          <w:divBdr>
            <w:top w:val="none" w:sz="0" w:space="0" w:color="auto"/>
            <w:left w:val="none" w:sz="0" w:space="0" w:color="auto"/>
            <w:bottom w:val="none" w:sz="0" w:space="0" w:color="auto"/>
            <w:right w:val="none" w:sz="0" w:space="0" w:color="auto"/>
          </w:divBdr>
        </w:div>
        <w:div w:id="781801944">
          <w:marLeft w:val="0"/>
          <w:marRight w:val="0"/>
          <w:marTop w:val="0"/>
          <w:marBottom w:val="0"/>
          <w:divBdr>
            <w:top w:val="none" w:sz="0" w:space="0" w:color="auto"/>
            <w:left w:val="none" w:sz="0" w:space="0" w:color="auto"/>
            <w:bottom w:val="none" w:sz="0" w:space="0" w:color="auto"/>
            <w:right w:val="none" w:sz="0" w:space="0" w:color="auto"/>
          </w:divBdr>
        </w:div>
        <w:div w:id="1160467052">
          <w:marLeft w:val="0"/>
          <w:marRight w:val="0"/>
          <w:marTop w:val="0"/>
          <w:marBottom w:val="0"/>
          <w:divBdr>
            <w:top w:val="none" w:sz="0" w:space="0" w:color="auto"/>
            <w:left w:val="none" w:sz="0" w:space="0" w:color="auto"/>
            <w:bottom w:val="none" w:sz="0" w:space="0" w:color="auto"/>
            <w:right w:val="none" w:sz="0" w:space="0" w:color="auto"/>
          </w:divBdr>
        </w:div>
        <w:div w:id="354700199">
          <w:marLeft w:val="0"/>
          <w:marRight w:val="0"/>
          <w:marTop w:val="0"/>
          <w:marBottom w:val="0"/>
          <w:divBdr>
            <w:top w:val="none" w:sz="0" w:space="0" w:color="auto"/>
            <w:left w:val="none" w:sz="0" w:space="0" w:color="auto"/>
            <w:bottom w:val="none" w:sz="0" w:space="0" w:color="auto"/>
            <w:right w:val="none" w:sz="0" w:space="0" w:color="auto"/>
          </w:divBdr>
        </w:div>
        <w:div w:id="1755663073">
          <w:marLeft w:val="0"/>
          <w:marRight w:val="0"/>
          <w:marTop w:val="0"/>
          <w:marBottom w:val="0"/>
          <w:divBdr>
            <w:top w:val="none" w:sz="0" w:space="0" w:color="auto"/>
            <w:left w:val="none" w:sz="0" w:space="0" w:color="auto"/>
            <w:bottom w:val="none" w:sz="0" w:space="0" w:color="auto"/>
            <w:right w:val="none" w:sz="0" w:space="0" w:color="auto"/>
          </w:divBdr>
        </w:div>
        <w:div w:id="727263526">
          <w:marLeft w:val="0"/>
          <w:marRight w:val="0"/>
          <w:marTop w:val="0"/>
          <w:marBottom w:val="0"/>
          <w:divBdr>
            <w:top w:val="none" w:sz="0" w:space="0" w:color="auto"/>
            <w:left w:val="none" w:sz="0" w:space="0" w:color="auto"/>
            <w:bottom w:val="none" w:sz="0" w:space="0" w:color="auto"/>
            <w:right w:val="none" w:sz="0" w:space="0" w:color="auto"/>
          </w:divBdr>
        </w:div>
        <w:div w:id="983971056">
          <w:marLeft w:val="0"/>
          <w:marRight w:val="0"/>
          <w:marTop w:val="0"/>
          <w:marBottom w:val="0"/>
          <w:divBdr>
            <w:top w:val="none" w:sz="0" w:space="0" w:color="auto"/>
            <w:left w:val="none" w:sz="0" w:space="0" w:color="auto"/>
            <w:bottom w:val="none" w:sz="0" w:space="0" w:color="auto"/>
            <w:right w:val="none" w:sz="0" w:space="0" w:color="auto"/>
          </w:divBdr>
        </w:div>
        <w:div w:id="72094481">
          <w:marLeft w:val="0"/>
          <w:marRight w:val="0"/>
          <w:marTop w:val="0"/>
          <w:marBottom w:val="0"/>
          <w:divBdr>
            <w:top w:val="none" w:sz="0" w:space="0" w:color="auto"/>
            <w:left w:val="none" w:sz="0" w:space="0" w:color="auto"/>
            <w:bottom w:val="none" w:sz="0" w:space="0" w:color="auto"/>
            <w:right w:val="none" w:sz="0" w:space="0" w:color="auto"/>
          </w:divBdr>
        </w:div>
        <w:div w:id="108547445">
          <w:marLeft w:val="0"/>
          <w:marRight w:val="0"/>
          <w:marTop w:val="0"/>
          <w:marBottom w:val="0"/>
          <w:divBdr>
            <w:top w:val="none" w:sz="0" w:space="0" w:color="auto"/>
            <w:left w:val="none" w:sz="0" w:space="0" w:color="auto"/>
            <w:bottom w:val="none" w:sz="0" w:space="0" w:color="auto"/>
            <w:right w:val="none" w:sz="0" w:space="0" w:color="auto"/>
          </w:divBdr>
        </w:div>
        <w:div w:id="667639143">
          <w:marLeft w:val="0"/>
          <w:marRight w:val="0"/>
          <w:marTop w:val="0"/>
          <w:marBottom w:val="0"/>
          <w:divBdr>
            <w:top w:val="none" w:sz="0" w:space="0" w:color="auto"/>
            <w:left w:val="none" w:sz="0" w:space="0" w:color="auto"/>
            <w:bottom w:val="none" w:sz="0" w:space="0" w:color="auto"/>
            <w:right w:val="none" w:sz="0" w:space="0" w:color="auto"/>
          </w:divBdr>
        </w:div>
        <w:div w:id="1376196763">
          <w:marLeft w:val="0"/>
          <w:marRight w:val="0"/>
          <w:marTop w:val="0"/>
          <w:marBottom w:val="0"/>
          <w:divBdr>
            <w:top w:val="none" w:sz="0" w:space="0" w:color="auto"/>
            <w:left w:val="none" w:sz="0" w:space="0" w:color="auto"/>
            <w:bottom w:val="none" w:sz="0" w:space="0" w:color="auto"/>
            <w:right w:val="none" w:sz="0" w:space="0" w:color="auto"/>
          </w:divBdr>
        </w:div>
        <w:div w:id="2049793698">
          <w:marLeft w:val="0"/>
          <w:marRight w:val="0"/>
          <w:marTop w:val="0"/>
          <w:marBottom w:val="0"/>
          <w:divBdr>
            <w:top w:val="none" w:sz="0" w:space="0" w:color="auto"/>
            <w:left w:val="none" w:sz="0" w:space="0" w:color="auto"/>
            <w:bottom w:val="none" w:sz="0" w:space="0" w:color="auto"/>
            <w:right w:val="none" w:sz="0" w:space="0" w:color="auto"/>
          </w:divBdr>
        </w:div>
        <w:div w:id="467356156">
          <w:marLeft w:val="0"/>
          <w:marRight w:val="0"/>
          <w:marTop w:val="0"/>
          <w:marBottom w:val="0"/>
          <w:divBdr>
            <w:top w:val="none" w:sz="0" w:space="0" w:color="auto"/>
            <w:left w:val="none" w:sz="0" w:space="0" w:color="auto"/>
            <w:bottom w:val="none" w:sz="0" w:space="0" w:color="auto"/>
            <w:right w:val="none" w:sz="0" w:space="0" w:color="auto"/>
          </w:divBdr>
          <w:divsChild>
            <w:div w:id="242490953">
              <w:marLeft w:val="0"/>
              <w:marRight w:val="0"/>
              <w:marTop w:val="0"/>
              <w:marBottom w:val="0"/>
              <w:divBdr>
                <w:top w:val="none" w:sz="0" w:space="0" w:color="auto"/>
                <w:left w:val="none" w:sz="0" w:space="0" w:color="auto"/>
                <w:bottom w:val="none" w:sz="0" w:space="0" w:color="auto"/>
                <w:right w:val="none" w:sz="0" w:space="0" w:color="auto"/>
              </w:divBdr>
            </w:div>
            <w:div w:id="1660572884">
              <w:marLeft w:val="0"/>
              <w:marRight w:val="0"/>
              <w:marTop w:val="0"/>
              <w:marBottom w:val="0"/>
              <w:divBdr>
                <w:top w:val="none" w:sz="0" w:space="0" w:color="auto"/>
                <w:left w:val="none" w:sz="0" w:space="0" w:color="auto"/>
                <w:bottom w:val="none" w:sz="0" w:space="0" w:color="auto"/>
                <w:right w:val="none" w:sz="0" w:space="0" w:color="auto"/>
              </w:divBdr>
            </w:div>
            <w:div w:id="1574970283">
              <w:marLeft w:val="0"/>
              <w:marRight w:val="0"/>
              <w:marTop w:val="0"/>
              <w:marBottom w:val="0"/>
              <w:divBdr>
                <w:top w:val="none" w:sz="0" w:space="0" w:color="auto"/>
                <w:left w:val="none" w:sz="0" w:space="0" w:color="auto"/>
                <w:bottom w:val="none" w:sz="0" w:space="0" w:color="auto"/>
                <w:right w:val="none" w:sz="0" w:space="0" w:color="auto"/>
              </w:divBdr>
            </w:div>
            <w:div w:id="1744906882">
              <w:marLeft w:val="0"/>
              <w:marRight w:val="0"/>
              <w:marTop w:val="0"/>
              <w:marBottom w:val="0"/>
              <w:divBdr>
                <w:top w:val="none" w:sz="0" w:space="0" w:color="auto"/>
                <w:left w:val="none" w:sz="0" w:space="0" w:color="auto"/>
                <w:bottom w:val="none" w:sz="0" w:space="0" w:color="auto"/>
                <w:right w:val="none" w:sz="0" w:space="0" w:color="auto"/>
              </w:divBdr>
            </w:div>
            <w:div w:id="1088650866">
              <w:marLeft w:val="0"/>
              <w:marRight w:val="0"/>
              <w:marTop w:val="0"/>
              <w:marBottom w:val="0"/>
              <w:divBdr>
                <w:top w:val="none" w:sz="0" w:space="0" w:color="auto"/>
                <w:left w:val="none" w:sz="0" w:space="0" w:color="auto"/>
                <w:bottom w:val="none" w:sz="0" w:space="0" w:color="auto"/>
                <w:right w:val="none" w:sz="0" w:space="0" w:color="auto"/>
              </w:divBdr>
            </w:div>
          </w:divsChild>
        </w:div>
        <w:div w:id="1503156684">
          <w:marLeft w:val="0"/>
          <w:marRight w:val="0"/>
          <w:marTop w:val="0"/>
          <w:marBottom w:val="0"/>
          <w:divBdr>
            <w:top w:val="none" w:sz="0" w:space="0" w:color="auto"/>
            <w:left w:val="none" w:sz="0" w:space="0" w:color="auto"/>
            <w:bottom w:val="none" w:sz="0" w:space="0" w:color="auto"/>
            <w:right w:val="none" w:sz="0" w:space="0" w:color="auto"/>
          </w:divBdr>
        </w:div>
        <w:div w:id="331227495">
          <w:marLeft w:val="0"/>
          <w:marRight w:val="0"/>
          <w:marTop w:val="0"/>
          <w:marBottom w:val="0"/>
          <w:divBdr>
            <w:top w:val="none" w:sz="0" w:space="0" w:color="auto"/>
            <w:left w:val="none" w:sz="0" w:space="0" w:color="auto"/>
            <w:bottom w:val="none" w:sz="0" w:space="0" w:color="auto"/>
            <w:right w:val="none" w:sz="0" w:space="0" w:color="auto"/>
          </w:divBdr>
        </w:div>
        <w:div w:id="162942538">
          <w:marLeft w:val="0"/>
          <w:marRight w:val="0"/>
          <w:marTop w:val="0"/>
          <w:marBottom w:val="0"/>
          <w:divBdr>
            <w:top w:val="none" w:sz="0" w:space="0" w:color="auto"/>
            <w:left w:val="none" w:sz="0" w:space="0" w:color="auto"/>
            <w:bottom w:val="none" w:sz="0" w:space="0" w:color="auto"/>
            <w:right w:val="none" w:sz="0" w:space="0" w:color="auto"/>
          </w:divBdr>
        </w:div>
        <w:div w:id="2094887410">
          <w:marLeft w:val="0"/>
          <w:marRight w:val="0"/>
          <w:marTop w:val="0"/>
          <w:marBottom w:val="0"/>
          <w:divBdr>
            <w:top w:val="none" w:sz="0" w:space="0" w:color="auto"/>
            <w:left w:val="none" w:sz="0" w:space="0" w:color="auto"/>
            <w:bottom w:val="none" w:sz="0" w:space="0" w:color="auto"/>
            <w:right w:val="none" w:sz="0" w:space="0" w:color="auto"/>
          </w:divBdr>
        </w:div>
        <w:div w:id="2101872256">
          <w:marLeft w:val="0"/>
          <w:marRight w:val="0"/>
          <w:marTop w:val="0"/>
          <w:marBottom w:val="0"/>
          <w:divBdr>
            <w:top w:val="none" w:sz="0" w:space="0" w:color="auto"/>
            <w:left w:val="none" w:sz="0" w:space="0" w:color="auto"/>
            <w:bottom w:val="none" w:sz="0" w:space="0" w:color="auto"/>
            <w:right w:val="none" w:sz="0" w:space="0" w:color="auto"/>
          </w:divBdr>
        </w:div>
        <w:div w:id="1840461456">
          <w:marLeft w:val="0"/>
          <w:marRight w:val="0"/>
          <w:marTop w:val="0"/>
          <w:marBottom w:val="0"/>
          <w:divBdr>
            <w:top w:val="none" w:sz="0" w:space="0" w:color="auto"/>
            <w:left w:val="none" w:sz="0" w:space="0" w:color="auto"/>
            <w:bottom w:val="none" w:sz="0" w:space="0" w:color="auto"/>
            <w:right w:val="none" w:sz="0" w:space="0" w:color="auto"/>
          </w:divBdr>
        </w:div>
        <w:div w:id="935405816">
          <w:marLeft w:val="0"/>
          <w:marRight w:val="0"/>
          <w:marTop w:val="0"/>
          <w:marBottom w:val="0"/>
          <w:divBdr>
            <w:top w:val="none" w:sz="0" w:space="0" w:color="auto"/>
            <w:left w:val="none" w:sz="0" w:space="0" w:color="auto"/>
            <w:bottom w:val="none" w:sz="0" w:space="0" w:color="auto"/>
            <w:right w:val="none" w:sz="0" w:space="0" w:color="auto"/>
          </w:divBdr>
        </w:div>
        <w:div w:id="1019510114">
          <w:marLeft w:val="0"/>
          <w:marRight w:val="0"/>
          <w:marTop w:val="0"/>
          <w:marBottom w:val="0"/>
          <w:divBdr>
            <w:top w:val="none" w:sz="0" w:space="0" w:color="auto"/>
            <w:left w:val="none" w:sz="0" w:space="0" w:color="auto"/>
            <w:bottom w:val="none" w:sz="0" w:space="0" w:color="auto"/>
            <w:right w:val="none" w:sz="0" w:space="0" w:color="auto"/>
          </w:divBdr>
        </w:div>
        <w:div w:id="1176068723">
          <w:marLeft w:val="0"/>
          <w:marRight w:val="0"/>
          <w:marTop w:val="0"/>
          <w:marBottom w:val="0"/>
          <w:divBdr>
            <w:top w:val="none" w:sz="0" w:space="0" w:color="auto"/>
            <w:left w:val="none" w:sz="0" w:space="0" w:color="auto"/>
            <w:bottom w:val="none" w:sz="0" w:space="0" w:color="auto"/>
            <w:right w:val="none" w:sz="0" w:space="0" w:color="auto"/>
          </w:divBdr>
        </w:div>
        <w:div w:id="2072579896">
          <w:marLeft w:val="0"/>
          <w:marRight w:val="0"/>
          <w:marTop w:val="0"/>
          <w:marBottom w:val="0"/>
          <w:divBdr>
            <w:top w:val="none" w:sz="0" w:space="0" w:color="auto"/>
            <w:left w:val="none" w:sz="0" w:space="0" w:color="auto"/>
            <w:bottom w:val="none" w:sz="0" w:space="0" w:color="auto"/>
            <w:right w:val="none" w:sz="0" w:space="0" w:color="auto"/>
          </w:divBdr>
        </w:div>
        <w:div w:id="1536041109">
          <w:marLeft w:val="0"/>
          <w:marRight w:val="0"/>
          <w:marTop w:val="0"/>
          <w:marBottom w:val="0"/>
          <w:divBdr>
            <w:top w:val="none" w:sz="0" w:space="0" w:color="auto"/>
            <w:left w:val="none" w:sz="0" w:space="0" w:color="auto"/>
            <w:bottom w:val="none" w:sz="0" w:space="0" w:color="auto"/>
            <w:right w:val="none" w:sz="0" w:space="0" w:color="auto"/>
          </w:divBdr>
          <w:divsChild>
            <w:div w:id="1933513083">
              <w:marLeft w:val="0"/>
              <w:marRight w:val="0"/>
              <w:marTop w:val="0"/>
              <w:marBottom w:val="0"/>
              <w:divBdr>
                <w:top w:val="none" w:sz="0" w:space="0" w:color="auto"/>
                <w:left w:val="none" w:sz="0" w:space="0" w:color="auto"/>
                <w:bottom w:val="none" w:sz="0" w:space="0" w:color="auto"/>
                <w:right w:val="none" w:sz="0" w:space="0" w:color="auto"/>
              </w:divBdr>
            </w:div>
            <w:div w:id="1149783995">
              <w:marLeft w:val="0"/>
              <w:marRight w:val="0"/>
              <w:marTop w:val="0"/>
              <w:marBottom w:val="0"/>
              <w:divBdr>
                <w:top w:val="none" w:sz="0" w:space="0" w:color="auto"/>
                <w:left w:val="none" w:sz="0" w:space="0" w:color="auto"/>
                <w:bottom w:val="none" w:sz="0" w:space="0" w:color="auto"/>
                <w:right w:val="none" w:sz="0" w:space="0" w:color="auto"/>
              </w:divBdr>
            </w:div>
            <w:div w:id="1295794371">
              <w:marLeft w:val="0"/>
              <w:marRight w:val="0"/>
              <w:marTop w:val="0"/>
              <w:marBottom w:val="0"/>
              <w:divBdr>
                <w:top w:val="none" w:sz="0" w:space="0" w:color="auto"/>
                <w:left w:val="none" w:sz="0" w:space="0" w:color="auto"/>
                <w:bottom w:val="none" w:sz="0" w:space="0" w:color="auto"/>
                <w:right w:val="none" w:sz="0" w:space="0" w:color="auto"/>
              </w:divBdr>
            </w:div>
            <w:div w:id="187060905">
              <w:marLeft w:val="0"/>
              <w:marRight w:val="0"/>
              <w:marTop w:val="0"/>
              <w:marBottom w:val="0"/>
              <w:divBdr>
                <w:top w:val="none" w:sz="0" w:space="0" w:color="auto"/>
                <w:left w:val="none" w:sz="0" w:space="0" w:color="auto"/>
                <w:bottom w:val="none" w:sz="0" w:space="0" w:color="auto"/>
                <w:right w:val="none" w:sz="0" w:space="0" w:color="auto"/>
              </w:divBdr>
            </w:div>
            <w:div w:id="1322927198">
              <w:marLeft w:val="0"/>
              <w:marRight w:val="0"/>
              <w:marTop w:val="0"/>
              <w:marBottom w:val="0"/>
              <w:divBdr>
                <w:top w:val="none" w:sz="0" w:space="0" w:color="auto"/>
                <w:left w:val="none" w:sz="0" w:space="0" w:color="auto"/>
                <w:bottom w:val="none" w:sz="0" w:space="0" w:color="auto"/>
                <w:right w:val="none" w:sz="0" w:space="0" w:color="auto"/>
              </w:divBdr>
            </w:div>
          </w:divsChild>
        </w:div>
        <w:div w:id="243876508">
          <w:marLeft w:val="0"/>
          <w:marRight w:val="0"/>
          <w:marTop w:val="0"/>
          <w:marBottom w:val="0"/>
          <w:divBdr>
            <w:top w:val="none" w:sz="0" w:space="0" w:color="auto"/>
            <w:left w:val="none" w:sz="0" w:space="0" w:color="auto"/>
            <w:bottom w:val="none" w:sz="0" w:space="0" w:color="auto"/>
            <w:right w:val="none" w:sz="0" w:space="0" w:color="auto"/>
          </w:divBdr>
        </w:div>
        <w:div w:id="1789467705">
          <w:marLeft w:val="0"/>
          <w:marRight w:val="0"/>
          <w:marTop w:val="0"/>
          <w:marBottom w:val="0"/>
          <w:divBdr>
            <w:top w:val="none" w:sz="0" w:space="0" w:color="auto"/>
            <w:left w:val="none" w:sz="0" w:space="0" w:color="auto"/>
            <w:bottom w:val="none" w:sz="0" w:space="0" w:color="auto"/>
            <w:right w:val="none" w:sz="0" w:space="0" w:color="auto"/>
          </w:divBdr>
        </w:div>
        <w:div w:id="1475874633">
          <w:marLeft w:val="0"/>
          <w:marRight w:val="0"/>
          <w:marTop w:val="0"/>
          <w:marBottom w:val="0"/>
          <w:divBdr>
            <w:top w:val="none" w:sz="0" w:space="0" w:color="auto"/>
            <w:left w:val="none" w:sz="0" w:space="0" w:color="auto"/>
            <w:bottom w:val="none" w:sz="0" w:space="0" w:color="auto"/>
            <w:right w:val="none" w:sz="0" w:space="0" w:color="auto"/>
          </w:divBdr>
        </w:div>
        <w:div w:id="1743406316">
          <w:marLeft w:val="0"/>
          <w:marRight w:val="0"/>
          <w:marTop w:val="0"/>
          <w:marBottom w:val="0"/>
          <w:divBdr>
            <w:top w:val="none" w:sz="0" w:space="0" w:color="auto"/>
            <w:left w:val="none" w:sz="0" w:space="0" w:color="auto"/>
            <w:bottom w:val="none" w:sz="0" w:space="0" w:color="auto"/>
            <w:right w:val="none" w:sz="0" w:space="0" w:color="auto"/>
          </w:divBdr>
        </w:div>
        <w:div w:id="958757135">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484856510">
          <w:marLeft w:val="0"/>
          <w:marRight w:val="0"/>
          <w:marTop w:val="0"/>
          <w:marBottom w:val="0"/>
          <w:divBdr>
            <w:top w:val="none" w:sz="0" w:space="0" w:color="auto"/>
            <w:left w:val="none" w:sz="0" w:space="0" w:color="auto"/>
            <w:bottom w:val="none" w:sz="0" w:space="0" w:color="auto"/>
            <w:right w:val="none" w:sz="0" w:space="0" w:color="auto"/>
          </w:divBdr>
        </w:div>
        <w:div w:id="1909412460">
          <w:marLeft w:val="0"/>
          <w:marRight w:val="0"/>
          <w:marTop w:val="0"/>
          <w:marBottom w:val="0"/>
          <w:divBdr>
            <w:top w:val="none" w:sz="0" w:space="0" w:color="auto"/>
            <w:left w:val="none" w:sz="0" w:space="0" w:color="auto"/>
            <w:bottom w:val="none" w:sz="0" w:space="0" w:color="auto"/>
            <w:right w:val="none" w:sz="0" w:space="0" w:color="auto"/>
          </w:divBdr>
        </w:div>
        <w:div w:id="718164009">
          <w:marLeft w:val="0"/>
          <w:marRight w:val="0"/>
          <w:marTop w:val="0"/>
          <w:marBottom w:val="0"/>
          <w:divBdr>
            <w:top w:val="none" w:sz="0" w:space="0" w:color="auto"/>
            <w:left w:val="none" w:sz="0" w:space="0" w:color="auto"/>
            <w:bottom w:val="none" w:sz="0" w:space="0" w:color="auto"/>
            <w:right w:val="none" w:sz="0" w:space="0" w:color="auto"/>
          </w:divBdr>
        </w:div>
        <w:div w:id="1558584056">
          <w:marLeft w:val="0"/>
          <w:marRight w:val="0"/>
          <w:marTop w:val="0"/>
          <w:marBottom w:val="0"/>
          <w:divBdr>
            <w:top w:val="none" w:sz="0" w:space="0" w:color="auto"/>
            <w:left w:val="none" w:sz="0" w:space="0" w:color="auto"/>
            <w:bottom w:val="none" w:sz="0" w:space="0" w:color="auto"/>
            <w:right w:val="none" w:sz="0" w:space="0" w:color="auto"/>
          </w:divBdr>
        </w:div>
        <w:div w:id="82070349">
          <w:marLeft w:val="0"/>
          <w:marRight w:val="0"/>
          <w:marTop w:val="0"/>
          <w:marBottom w:val="0"/>
          <w:divBdr>
            <w:top w:val="none" w:sz="0" w:space="0" w:color="auto"/>
            <w:left w:val="none" w:sz="0" w:space="0" w:color="auto"/>
            <w:bottom w:val="none" w:sz="0" w:space="0" w:color="auto"/>
            <w:right w:val="none" w:sz="0" w:space="0" w:color="auto"/>
          </w:divBdr>
          <w:divsChild>
            <w:div w:id="723260812">
              <w:marLeft w:val="0"/>
              <w:marRight w:val="0"/>
              <w:marTop w:val="0"/>
              <w:marBottom w:val="0"/>
              <w:divBdr>
                <w:top w:val="none" w:sz="0" w:space="0" w:color="auto"/>
                <w:left w:val="none" w:sz="0" w:space="0" w:color="auto"/>
                <w:bottom w:val="none" w:sz="0" w:space="0" w:color="auto"/>
                <w:right w:val="none" w:sz="0" w:space="0" w:color="auto"/>
              </w:divBdr>
            </w:div>
            <w:div w:id="421147638">
              <w:marLeft w:val="0"/>
              <w:marRight w:val="0"/>
              <w:marTop w:val="0"/>
              <w:marBottom w:val="0"/>
              <w:divBdr>
                <w:top w:val="none" w:sz="0" w:space="0" w:color="auto"/>
                <w:left w:val="none" w:sz="0" w:space="0" w:color="auto"/>
                <w:bottom w:val="none" w:sz="0" w:space="0" w:color="auto"/>
                <w:right w:val="none" w:sz="0" w:space="0" w:color="auto"/>
              </w:divBdr>
            </w:div>
          </w:divsChild>
        </w:div>
        <w:div w:id="1161383356">
          <w:marLeft w:val="0"/>
          <w:marRight w:val="0"/>
          <w:marTop w:val="0"/>
          <w:marBottom w:val="0"/>
          <w:divBdr>
            <w:top w:val="none" w:sz="0" w:space="0" w:color="auto"/>
            <w:left w:val="none" w:sz="0" w:space="0" w:color="auto"/>
            <w:bottom w:val="none" w:sz="0" w:space="0" w:color="auto"/>
            <w:right w:val="none" w:sz="0" w:space="0" w:color="auto"/>
          </w:divBdr>
          <w:divsChild>
            <w:div w:id="1492334433">
              <w:marLeft w:val="0"/>
              <w:marRight w:val="0"/>
              <w:marTop w:val="0"/>
              <w:marBottom w:val="0"/>
              <w:divBdr>
                <w:top w:val="none" w:sz="0" w:space="0" w:color="auto"/>
                <w:left w:val="none" w:sz="0" w:space="0" w:color="auto"/>
                <w:bottom w:val="none" w:sz="0" w:space="0" w:color="auto"/>
                <w:right w:val="none" w:sz="0" w:space="0" w:color="auto"/>
              </w:divBdr>
            </w:div>
            <w:div w:id="426001369">
              <w:marLeft w:val="0"/>
              <w:marRight w:val="0"/>
              <w:marTop w:val="0"/>
              <w:marBottom w:val="0"/>
              <w:divBdr>
                <w:top w:val="none" w:sz="0" w:space="0" w:color="auto"/>
                <w:left w:val="none" w:sz="0" w:space="0" w:color="auto"/>
                <w:bottom w:val="none" w:sz="0" w:space="0" w:color="auto"/>
                <w:right w:val="none" w:sz="0" w:space="0" w:color="auto"/>
              </w:divBdr>
            </w:div>
            <w:div w:id="2113502055">
              <w:marLeft w:val="0"/>
              <w:marRight w:val="0"/>
              <w:marTop w:val="0"/>
              <w:marBottom w:val="0"/>
              <w:divBdr>
                <w:top w:val="none" w:sz="0" w:space="0" w:color="auto"/>
                <w:left w:val="none" w:sz="0" w:space="0" w:color="auto"/>
                <w:bottom w:val="none" w:sz="0" w:space="0" w:color="auto"/>
                <w:right w:val="none" w:sz="0" w:space="0" w:color="auto"/>
              </w:divBdr>
            </w:div>
          </w:divsChild>
        </w:div>
        <w:div w:id="1286086087">
          <w:marLeft w:val="0"/>
          <w:marRight w:val="0"/>
          <w:marTop w:val="0"/>
          <w:marBottom w:val="0"/>
          <w:divBdr>
            <w:top w:val="none" w:sz="0" w:space="0" w:color="auto"/>
            <w:left w:val="none" w:sz="0" w:space="0" w:color="auto"/>
            <w:bottom w:val="none" w:sz="0" w:space="0" w:color="auto"/>
            <w:right w:val="none" w:sz="0" w:space="0" w:color="auto"/>
          </w:divBdr>
          <w:divsChild>
            <w:div w:id="956985783">
              <w:marLeft w:val="0"/>
              <w:marRight w:val="0"/>
              <w:marTop w:val="0"/>
              <w:marBottom w:val="0"/>
              <w:divBdr>
                <w:top w:val="none" w:sz="0" w:space="0" w:color="auto"/>
                <w:left w:val="none" w:sz="0" w:space="0" w:color="auto"/>
                <w:bottom w:val="none" w:sz="0" w:space="0" w:color="auto"/>
                <w:right w:val="none" w:sz="0" w:space="0" w:color="auto"/>
              </w:divBdr>
            </w:div>
            <w:div w:id="533621821">
              <w:marLeft w:val="0"/>
              <w:marRight w:val="0"/>
              <w:marTop w:val="0"/>
              <w:marBottom w:val="0"/>
              <w:divBdr>
                <w:top w:val="none" w:sz="0" w:space="0" w:color="auto"/>
                <w:left w:val="none" w:sz="0" w:space="0" w:color="auto"/>
                <w:bottom w:val="none" w:sz="0" w:space="0" w:color="auto"/>
                <w:right w:val="none" w:sz="0" w:space="0" w:color="auto"/>
              </w:divBdr>
            </w:div>
            <w:div w:id="799417115">
              <w:marLeft w:val="0"/>
              <w:marRight w:val="0"/>
              <w:marTop w:val="0"/>
              <w:marBottom w:val="0"/>
              <w:divBdr>
                <w:top w:val="none" w:sz="0" w:space="0" w:color="auto"/>
                <w:left w:val="none" w:sz="0" w:space="0" w:color="auto"/>
                <w:bottom w:val="none" w:sz="0" w:space="0" w:color="auto"/>
                <w:right w:val="none" w:sz="0" w:space="0" w:color="auto"/>
              </w:divBdr>
            </w:div>
            <w:div w:id="1419713218">
              <w:marLeft w:val="0"/>
              <w:marRight w:val="0"/>
              <w:marTop w:val="0"/>
              <w:marBottom w:val="0"/>
              <w:divBdr>
                <w:top w:val="none" w:sz="0" w:space="0" w:color="auto"/>
                <w:left w:val="none" w:sz="0" w:space="0" w:color="auto"/>
                <w:bottom w:val="none" w:sz="0" w:space="0" w:color="auto"/>
                <w:right w:val="none" w:sz="0" w:space="0" w:color="auto"/>
              </w:divBdr>
            </w:div>
            <w:div w:id="477191026">
              <w:marLeft w:val="0"/>
              <w:marRight w:val="0"/>
              <w:marTop w:val="0"/>
              <w:marBottom w:val="0"/>
              <w:divBdr>
                <w:top w:val="none" w:sz="0" w:space="0" w:color="auto"/>
                <w:left w:val="none" w:sz="0" w:space="0" w:color="auto"/>
                <w:bottom w:val="none" w:sz="0" w:space="0" w:color="auto"/>
                <w:right w:val="none" w:sz="0" w:space="0" w:color="auto"/>
              </w:divBdr>
            </w:div>
          </w:divsChild>
        </w:div>
        <w:div w:id="2005545618">
          <w:marLeft w:val="0"/>
          <w:marRight w:val="0"/>
          <w:marTop w:val="0"/>
          <w:marBottom w:val="0"/>
          <w:divBdr>
            <w:top w:val="none" w:sz="0" w:space="0" w:color="auto"/>
            <w:left w:val="none" w:sz="0" w:space="0" w:color="auto"/>
            <w:bottom w:val="none" w:sz="0" w:space="0" w:color="auto"/>
            <w:right w:val="none" w:sz="0" w:space="0" w:color="auto"/>
          </w:divBdr>
          <w:divsChild>
            <w:div w:id="1957058673">
              <w:marLeft w:val="0"/>
              <w:marRight w:val="0"/>
              <w:marTop w:val="0"/>
              <w:marBottom w:val="0"/>
              <w:divBdr>
                <w:top w:val="none" w:sz="0" w:space="0" w:color="auto"/>
                <w:left w:val="none" w:sz="0" w:space="0" w:color="auto"/>
                <w:bottom w:val="none" w:sz="0" w:space="0" w:color="auto"/>
                <w:right w:val="none" w:sz="0" w:space="0" w:color="auto"/>
              </w:divBdr>
            </w:div>
            <w:div w:id="357971066">
              <w:marLeft w:val="0"/>
              <w:marRight w:val="0"/>
              <w:marTop w:val="0"/>
              <w:marBottom w:val="0"/>
              <w:divBdr>
                <w:top w:val="none" w:sz="0" w:space="0" w:color="auto"/>
                <w:left w:val="none" w:sz="0" w:space="0" w:color="auto"/>
                <w:bottom w:val="none" w:sz="0" w:space="0" w:color="auto"/>
                <w:right w:val="none" w:sz="0" w:space="0" w:color="auto"/>
              </w:divBdr>
            </w:div>
            <w:div w:id="1106542268">
              <w:marLeft w:val="0"/>
              <w:marRight w:val="0"/>
              <w:marTop w:val="0"/>
              <w:marBottom w:val="0"/>
              <w:divBdr>
                <w:top w:val="none" w:sz="0" w:space="0" w:color="auto"/>
                <w:left w:val="none" w:sz="0" w:space="0" w:color="auto"/>
                <w:bottom w:val="none" w:sz="0" w:space="0" w:color="auto"/>
                <w:right w:val="none" w:sz="0" w:space="0" w:color="auto"/>
              </w:divBdr>
            </w:div>
            <w:div w:id="1369600654">
              <w:marLeft w:val="0"/>
              <w:marRight w:val="0"/>
              <w:marTop w:val="0"/>
              <w:marBottom w:val="0"/>
              <w:divBdr>
                <w:top w:val="none" w:sz="0" w:space="0" w:color="auto"/>
                <w:left w:val="none" w:sz="0" w:space="0" w:color="auto"/>
                <w:bottom w:val="none" w:sz="0" w:space="0" w:color="auto"/>
                <w:right w:val="none" w:sz="0" w:space="0" w:color="auto"/>
              </w:divBdr>
            </w:div>
            <w:div w:id="1443066808">
              <w:marLeft w:val="0"/>
              <w:marRight w:val="0"/>
              <w:marTop w:val="0"/>
              <w:marBottom w:val="0"/>
              <w:divBdr>
                <w:top w:val="none" w:sz="0" w:space="0" w:color="auto"/>
                <w:left w:val="none" w:sz="0" w:space="0" w:color="auto"/>
                <w:bottom w:val="none" w:sz="0" w:space="0" w:color="auto"/>
                <w:right w:val="none" w:sz="0" w:space="0" w:color="auto"/>
              </w:divBdr>
            </w:div>
          </w:divsChild>
        </w:div>
        <w:div w:id="737215469">
          <w:marLeft w:val="0"/>
          <w:marRight w:val="0"/>
          <w:marTop w:val="0"/>
          <w:marBottom w:val="0"/>
          <w:divBdr>
            <w:top w:val="none" w:sz="0" w:space="0" w:color="auto"/>
            <w:left w:val="none" w:sz="0" w:space="0" w:color="auto"/>
            <w:bottom w:val="none" w:sz="0" w:space="0" w:color="auto"/>
            <w:right w:val="none" w:sz="0" w:space="0" w:color="auto"/>
          </w:divBdr>
        </w:div>
        <w:div w:id="636685635">
          <w:marLeft w:val="0"/>
          <w:marRight w:val="0"/>
          <w:marTop w:val="0"/>
          <w:marBottom w:val="0"/>
          <w:divBdr>
            <w:top w:val="none" w:sz="0" w:space="0" w:color="auto"/>
            <w:left w:val="none" w:sz="0" w:space="0" w:color="auto"/>
            <w:bottom w:val="none" w:sz="0" w:space="0" w:color="auto"/>
            <w:right w:val="none" w:sz="0" w:space="0" w:color="auto"/>
          </w:divBdr>
        </w:div>
        <w:div w:id="1283459820">
          <w:marLeft w:val="0"/>
          <w:marRight w:val="0"/>
          <w:marTop w:val="0"/>
          <w:marBottom w:val="0"/>
          <w:divBdr>
            <w:top w:val="none" w:sz="0" w:space="0" w:color="auto"/>
            <w:left w:val="none" w:sz="0" w:space="0" w:color="auto"/>
            <w:bottom w:val="none" w:sz="0" w:space="0" w:color="auto"/>
            <w:right w:val="none" w:sz="0" w:space="0" w:color="auto"/>
          </w:divBdr>
        </w:div>
        <w:div w:id="442963381">
          <w:marLeft w:val="0"/>
          <w:marRight w:val="0"/>
          <w:marTop w:val="0"/>
          <w:marBottom w:val="0"/>
          <w:divBdr>
            <w:top w:val="none" w:sz="0" w:space="0" w:color="auto"/>
            <w:left w:val="none" w:sz="0" w:space="0" w:color="auto"/>
            <w:bottom w:val="none" w:sz="0" w:space="0" w:color="auto"/>
            <w:right w:val="none" w:sz="0" w:space="0" w:color="auto"/>
          </w:divBdr>
        </w:div>
        <w:div w:id="1137919700">
          <w:marLeft w:val="0"/>
          <w:marRight w:val="0"/>
          <w:marTop w:val="0"/>
          <w:marBottom w:val="0"/>
          <w:divBdr>
            <w:top w:val="none" w:sz="0" w:space="0" w:color="auto"/>
            <w:left w:val="none" w:sz="0" w:space="0" w:color="auto"/>
            <w:bottom w:val="none" w:sz="0" w:space="0" w:color="auto"/>
            <w:right w:val="none" w:sz="0" w:space="0" w:color="auto"/>
          </w:divBdr>
        </w:div>
        <w:div w:id="1028487233">
          <w:marLeft w:val="0"/>
          <w:marRight w:val="0"/>
          <w:marTop w:val="0"/>
          <w:marBottom w:val="0"/>
          <w:divBdr>
            <w:top w:val="none" w:sz="0" w:space="0" w:color="auto"/>
            <w:left w:val="none" w:sz="0" w:space="0" w:color="auto"/>
            <w:bottom w:val="none" w:sz="0" w:space="0" w:color="auto"/>
            <w:right w:val="none" w:sz="0" w:space="0" w:color="auto"/>
          </w:divBdr>
        </w:div>
        <w:div w:id="344216246">
          <w:marLeft w:val="0"/>
          <w:marRight w:val="0"/>
          <w:marTop w:val="0"/>
          <w:marBottom w:val="0"/>
          <w:divBdr>
            <w:top w:val="none" w:sz="0" w:space="0" w:color="auto"/>
            <w:left w:val="none" w:sz="0" w:space="0" w:color="auto"/>
            <w:bottom w:val="none" w:sz="0" w:space="0" w:color="auto"/>
            <w:right w:val="none" w:sz="0" w:space="0" w:color="auto"/>
          </w:divBdr>
        </w:div>
        <w:div w:id="1021322423">
          <w:marLeft w:val="0"/>
          <w:marRight w:val="0"/>
          <w:marTop w:val="0"/>
          <w:marBottom w:val="0"/>
          <w:divBdr>
            <w:top w:val="none" w:sz="0" w:space="0" w:color="auto"/>
            <w:left w:val="none" w:sz="0" w:space="0" w:color="auto"/>
            <w:bottom w:val="none" w:sz="0" w:space="0" w:color="auto"/>
            <w:right w:val="none" w:sz="0" w:space="0" w:color="auto"/>
          </w:divBdr>
        </w:div>
        <w:div w:id="338627343">
          <w:marLeft w:val="0"/>
          <w:marRight w:val="0"/>
          <w:marTop w:val="0"/>
          <w:marBottom w:val="0"/>
          <w:divBdr>
            <w:top w:val="none" w:sz="0" w:space="0" w:color="auto"/>
            <w:left w:val="none" w:sz="0" w:space="0" w:color="auto"/>
            <w:bottom w:val="none" w:sz="0" w:space="0" w:color="auto"/>
            <w:right w:val="none" w:sz="0" w:space="0" w:color="auto"/>
          </w:divBdr>
        </w:div>
        <w:div w:id="1246264857">
          <w:marLeft w:val="0"/>
          <w:marRight w:val="0"/>
          <w:marTop w:val="0"/>
          <w:marBottom w:val="0"/>
          <w:divBdr>
            <w:top w:val="none" w:sz="0" w:space="0" w:color="auto"/>
            <w:left w:val="none" w:sz="0" w:space="0" w:color="auto"/>
            <w:bottom w:val="none" w:sz="0" w:space="0" w:color="auto"/>
            <w:right w:val="none" w:sz="0" w:space="0" w:color="auto"/>
          </w:divBdr>
        </w:div>
        <w:div w:id="697395906">
          <w:marLeft w:val="0"/>
          <w:marRight w:val="0"/>
          <w:marTop w:val="0"/>
          <w:marBottom w:val="0"/>
          <w:divBdr>
            <w:top w:val="none" w:sz="0" w:space="0" w:color="auto"/>
            <w:left w:val="none" w:sz="0" w:space="0" w:color="auto"/>
            <w:bottom w:val="none" w:sz="0" w:space="0" w:color="auto"/>
            <w:right w:val="none" w:sz="0" w:space="0" w:color="auto"/>
          </w:divBdr>
        </w:div>
        <w:div w:id="1150100284">
          <w:marLeft w:val="0"/>
          <w:marRight w:val="0"/>
          <w:marTop w:val="0"/>
          <w:marBottom w:val="0"/>
          <w:divBdr>
            <w:top w:val="none" w:sz="0" w:space="0" w:color="auto"/>
            <w:left w:val="none" w:sz="0" w:space="0" w:color="auto"/>
            <w:bottom w:val="none" w:sz="0" w:space="0" w:color="auto"/>
            <w:right w:val="none" w:sz="0" w:space="0" w:color="auto"/>
          </w:divBdr>
        </w:div>
        <w:div w:id="1428578129">
          <w:marLeft w:val="0"/>
          <w:marRight w:val="0"/>
          <w:marTop w:val="0"/>
          <w:marBottom w:val="0"/>
          <w:divBdr>
            <w:top w:val="none" w:sz="0" w:space="0" w:color="auto"/>
            <w:left w:val="none" w:sz="0" w:space="0" w:color="auto"/>
            <w:bottom w:val="none" w:sz="0" w:space="0" w:color="auto"/>
            <w:right w:val="none" w:sz="0" w:space="0" w:color="auto"/>
          </w:divBdr>
        </w:div>
        <w:div w:id="1154447146">
          <w:marLeft w:val="0"/>
          <w:marRight w:val="0"/>
          <w:marTop w:val="0"/>
          <w:marBottom w:val="0"/>
          <w:divBdr>
            <w:top w:val="none" w:sz="0" w:space="0" w:color="auto"/>
            <w:left w:val="none" w:sz="0" w:space="0" w:color="auto"/>
            <w:bottom w:val="none" w:sz="0" w:space="0" w:color="auto"/>
            <w:right w:val="none" w:sz="0" w:space="0" w:color="auto"/>
          </w:divBdr>
        </w:div>
        <w:div w:id="811751163">
          <w:marLeft w:val="0"/>
          <w:marRight w:val="0"/>
          <w:marTop w:val="0"/>
          <w:marBottom w:val="0"/>
          <w:divBdr>
            <w:top w:val="none" w:sz="0" w:space="0" w:color="auto"/>
            <w:left w:val="none" w:sz="0" w:space="0" w:color="auto"/>
            <w:bottom w:val="none" w:sz="0" w:space="0" w:color="auto"/>
            <w:right w:val="none" w:sz="0" w:space="0" w:color="auto"/>
          </w:divBdr>
        </w:div>
        <w:div w:id="2046321032">
          <w:marLeft w:val="0"/>
          <w:marRight w:val="0"/>
          <w:marTop w:val="0"/>
          <w:marBottom w:val="0"/>
          <w:divBdr>
            <w:top w:val="none" w:sz="0" w:space="0" w:color="auto"/>
            <w:left w:val="none" w:sz="0" w:space="0" w:color="auto"/>
            <w:bottom w:val="none" w:sz="0" w:space="0" w:color="auto"/>
            <w:right w:val="none" w:sz="0" w:space="0" w:color="auto"/>
          </w:divBdr>
        </w:div>
        <w:div w:id="908806495">
          <w:marLeft w:val="0"/>
          <w:marRight w:val="0"/>
          <w:marTop w:val="0"/>
          <w:marBottom w:val="0"/>
          <w:divBdr>
            <w:top w:val="none" w:sz="0" w:space="0" w:color="auto"/>
            <w:left w:val="none" w:sz="0" w:space="0" w:color="auto"/>
            <w:bottom w:val="none" w:sz="0" w:space="0" w:color="auto"/>
            <w:right w:val="none" w:sz="0" w:space="0" w:color="auto"/>
          </w:divBdr>
        </w:div>
        <w:div w:id="1726484691">
          <w:marLeft w:val="0"/>
          <w:marRight w:val="0"/>
          <w:marTop w:val="0"/>
          <w:marBottom w:val="0"/>
          <w:divBdr>
            <w:top w:val="none" w:sz="0" w:space="0" w:color="auto"/>
            <w:left w:val="none" w:sz="0" w:space="0" w:color="auto"/>
            <w:bottom w:val="none" w:sz="0" w:space="0" w:color="auto"/>
            <w:right w:val="none" w:sz="0" w:space="0" w:color="auto"/>
          </w:divBdr>
        </w:div>
        <w:div w:id="214582354">
          <w:marLeft w:val="0"/>
          <w:marRight w:val="0"/>
          <w:marTop w:val="0"/>
          <w:marBottom w:val="0"/>
          <w:divBdr>
            <w:top w:val="none" w:sz="0" w:space="0" w:color="auto"/>
            <w:left w:val="none" w:sz="0" w:space="0" w:color="auto"/>
            <w:bottom w:val="none" w:sz="0" w:space="0" w:color="auto"/>
            <w:right w:val="none" w:sz="0" w:space="0" w:color="auto"/>
          </w:divBdr>
        </w:div>
        <w:div w:id="398556932">
          <w:marLeft w:val="0"/>
          <w:marRight w:val="0"/>
          <w:marTop w:val="0"/>
          <w:marBottom w:val="0"/>
          <w:divBdr>
            <w:top w:val="none" w:sz="0" w:space="0" w:color="auto"/>
            <w:left w:val="none" w:sz="0" w:space="0" w:color="auto"/>
            <w:bottom w:val="none" w:sz="0" w:space="0" w:color="auto"/>
            <w:right w:val="none" w:sz="0" w:space="0" w:color="auto"/>
          </w:divBdr>
        </w:div>
        <w:div w:id="1997756724">
          <w:marLeft w:val="0"/>
          <w:marRight w:val="0"/>
          <w:marTop w:val="0"/>
          <w:marBottom w:val="0"/>
          <w:divBdr>
            <w:top w:val="none" w:sz="0" w:space="0" w:color="auto"/>
            <w:left w:val="none" w:sz="0" w:space="0" w:color="auto"/>
            <w:bottom w:val="none" w:sz="0" w:space="0" w:color="auto"/>
            <w:right w:val="none" w:sz="0" w:space="0" w:color="auto"/>
          </w:divBdr>
          <w:divsChild>
            <w:div w:id="1559121895">
              <w:marLeft w:val="0"/>
              <w:marRight w:val="0"/>
              <w:marTop w:val="0"/>
              <w:marBottom w:val="0"/>
              <w:divBdr>
                <w:top w:val="none" w:sz="0" w:space="0" w:color="auto"/>
                <w:left w:val="none" w:sz="0" w:space="0" w:color="auto"/>
                <w:bottom w:val="none" w:sz="0" w:space="0" w:color="auto"/>
                <w:right w:val="none" w:sz="0" w:space="0" w:color="auto"/>
              </w:divBdr>
            </w:div>
            <w:div w:id="42562557">
              <w:marLeft w:val="0"/>
              <w:marRight w:val="0"/>
              <w:marTop w:val="0"/>
              <w:marBottom w:val="0"/>
              <w:divBdr>
                <w:top w:val="none" w:sz="0" w:space="0" w:color="auto"/>
                <w:left w:val="none" w:sz="0" w:space="0" w:color="auto"/>
                <w:bottom w:val="none" w:sz="0" w:space="0" w:color="auto"/>
                <w:right w:val="none" w:sz="0" w:space="0" w:color="auto"/>
              </w:divBdr>
            </w:div>
            <w:div w:id="1512836877">
              <w:marLeft w:val="0"/>
              <w:marRight w:val="0"/>
              <w:marTop w:val="0"/>
              <w:marBottom w:val="0"/>
              <w:divBdr>
                <w:top w:val="none" w:sz="0" w:space="0" w:color="auto"/>
                <w:left w:val="none" w:sz="0" w:space="0" w:color="auto"/>
                <w:bottom w:val="none" w:sz="0" w:space="0" w:color="auto"/>
                <w:right w:val="none" w:sz="0" w:space="0" w:color="auto"/>
              </w:divBdr>
            </w:div>
            <w:div w:id="1688558523">
              <w:marLeft w:val="0"/>
              <w:marRight w:val="0"/>
              <w:marTop w:val="0"/>
              <w:marBottom w:val="0"/>
              <w:divBdr>
                <w:top w:val="none" w:sz="0" w:space="0" w:color="auto"/>
                <w:left w:val="none" w:sz="0" w:space="0" w:color="auto"/>
                <w:bottom w:val="none" w:sz="0" w:space="0" w:color="auto"/>
                <w:right w:val="none" w:sz="0" w:space="0" w:color="auto"/>
              </w:divBdr>
            </w:div>
            <w:div w:id="1237089468">
              <w:marLeft w:val="0"/>
              <w:marRight w:val="0"/>
              <w:marTop w:val="0"/>
              <w:marBottom w:val="0"/>
              <w:divBdr>
                <w:top w:val="none" w:sz="0" w:space="0" w:color="auto"/>
                <w:left w:val="none" w:sz="0" w:space="0" w:color="auto"/>
                <w:bottom w:val="none" w:sz="0" w:space="0" w:color="auto"/>
                <w:right w:val="none" w:sz="0" w:space="0" w:color="auto"/>
              </w:divBdr>
            </w:div>
          </w:divsChild>
        </w:div>
        <w:div w:id="1236206394">
          <w:marLeft w:val="0"/>
          <w:marRight w:val="0"/>
          <w:marTop w:val="0"/>
          <w:marBottom w:val="0"/>
          <w:divBdr>
            <w:top w:val="none" w:sz="0" w:space="0" w:color="auto"/>
            <w:left w:val="none" w:sz="0" w:space="0" w:color="auto"/>
            <w:bottom w:val="none" w:sz="0" w:space="0" w:color="auto"/>
            <w:right w:val="none" w:sz="0" w:space="0" w:color="auto"/>
          </w:divBdr>
        </w:div>
        <w:div w:id="1556627425">
          <w:marLeft w:val="0"/>
          <w:marRight w:val="0"/>
          <w:marTop w:val="0"/>
          <w:marBottom w:val="0"/>
          <w:divBdr>
            <w:top w:val="none" w:sz="0" w:space="0" w:color="auto"/>
            <w:left w:val="none" w:sz="0" w:space="0" w:color="auto"/>
            <w:bottom w:val="none" w:sz="0" w:space="0" w:color="auto"/>
            <w:right w:val="none" w:sz="0" w:space="0" w:color="auto"/>
          </w:divBdr>
        </w:div>
      </w:divsChild>
    </w:div>
    <w:div w:id="771390322">
      <w:bodyDiv w:val="1"/>
      <w:marLeft w:val="0"/>
      <w:marRight w:val="0"/>
      <w:marTop w:val="0"/>
      <w:marBottom w:val="0"/>
      <w:divBdr>
        <w:top w:val="none" w:sz="0" w:space="0" w:color="auto"/>
        <w:left w:val="none" w:sz="0" w:space="0" w:color="auto"/>
        <w:bottom w:val="none" w:sz="0" w:space="0" w:color="auto"/>
        <w:right w:val="none" w:sz="0" w:space="0" w:color="auto"/>
      </w:divBdr>
    </w:div>
    <w:div w:id="796337797">
      <w:bodyDiv w:val="1"/>
      <w:marLeft w:val="0"/>
      <w:marRight w:val="0"/>
      <w:marTop w:val="0"/>
      <w:marBottom w:val="0"/>
      <w:divBdr>
        <w:top w:val="none" w:sz="0" w:space="0" w:color="auto"/>
        <w:left w:val="none" w:sz="0" w:space="0" w:color="auto"/>
        <w:bottom w:val="none" w:sz="0" w:space="0" w:color="auto"/>
        <w:right w:val="none" w:sz="0" w:space="0" w:color="auto"/>
      </w:divBdr>
      <w:divsChild>
        <w:div w:id="320700253">
          <w:marLeft w:val="0"/>
          <w:marRight w:val="0"/>
          <w:marTop w:val="0"/>
          <w:marBottom w:val="0"/>
          <w:divBdr>
            <w:top w:val="none" w:sz="0" w:space="0" w:color="auto"/>
            <w:left w:val="none" w:sz="0" w:space="0" w:color="auto"/>
            <w:bottom w:val="none" w:sz="0" w:space="0" w:color="auto"/>
            <w:right w:val="none" w:sz="0" w:space="0" w:color="auto"/>
          </w:divBdr>
        </w:div>
      </w:divsChild>
    </w:div>
    <w:div w:id="819810119">
      <w:bodyDiv w:val="1"/>
      <w:marLeft w:val="0"/>
      <w:marRight w:val="0"/>
      <w:marTop w:val="0"/>
      <w:marBottom w:val="0"/>
      <w:divBdr>
        <w:top w:val="none" w:sz="0" w:space="0" w:color="auto"/>
        <w:left w:val="none" w:sz="0" w:space="0" w:color="auto"/>
        <w:bottom w:val="none" w:sz="0" w:space="0" w:color="auto"/>
        <w:right w:val="none" w:sz="0" w:space="0" w:color="auto"/>
      </w:divBdr>
    </w:div>
    <w:div w:id="835419432">
      <w:bodyDiv w:val="1"/>
      <w:marLeft w:val="0"/>
      <w:marRight w:val="0"/>
      <w:marTop w:val="0"/>
      <w:marBottom w:val="0"/>
      <w:divBdr>
        <w:top w:val="none" w:sz="0" w:space="0" w:color="auto"/>
        <w:left w:val="none" w:sz="0" w:space="0" w:color="auto"/>
        <w:bottom w:val="none" w:sz="0" w:space="0" w:color="auto"/>
        <w:right w:val="none" w:sz="0" w:space="0" w:color="auto"/>
      </w:divBdr>
    </w:div>
    <w:div w:id="916940624">
      <w:bodyDiv w:val="1"/>
      <w:marLeft w:val="0"/>
      <w:marRight w:val="0"/>
      <w:marTop w:val="0"/>
      <w:marBottom w:val="0"/>
      <w:divBdr>
        <w:top w:val="none" w:sz="0" w:space="0" w:color="auto"/>
        <w:left w:val="none" w:sz="0" w:space="0" w:color="auto"/>
        <w:bottom w:val="none" w:sz="0" w:space="0" w:color="auto"/>
        <w:right w:val="none" w:sz="0" w:space="0" w:color="auto"/>
      </w:divBdr>
    </w:div>
    <w:div w:id="960964274">
      <w:bodyDiv w:val="1"/>
      <w:marLeft w:val="0"/>
      <w:marRight w:val="0"/>
      <w:marTop w:val="0"/>
      <w:marBottom w:val="0"/>
      <w:divBdr>
        <w:top w:val="none" w:sz="0" w:space="0" w:color="auto"/>
        <w:left w:val="none" w:sz="0" w:space="0" w:color="auto"/>
        <w:bottom w:val="none" w:sz="0" w:space="0" w:color="auto"/>
        <w:right w:val="none" w:sz="0" w:space="0" w:color="auto"/>
      </w:divBdr>
    </w:div>
    <w:div w:id="966085663">
      <w:bodyDiv w:val="1"/>
      <w:marLeft w:val="0"/>
      <w:marRight w:val="0"/>
      <w:marTop w:val="0"/>
      <w:marBottom w:val="0"/>
      <w:divBdr>
        <w:top w:val="none" w:sz="0" w:space="0" w:color="auto"/>
        <w:left w:val="none" w:sz="0" w:space="0" w:color="auto"/>
        <w:bottom w:val="none" w:sz="0" w:space="0" w:color="auto"/>
        <w:right w:val="none" w:sz="0" w:space="0" w:color="auto"/>
      </w:divBdr>
    </w:div>
    <w:div w:id="984313274">
      <w:bodyDiv w:val="1"/>
      <w:marLeft w:val="0"/>
      <w:marRight w:val="0"/>
      <w:marTop w:val="0"/>
      <w:marBottom w:val="0"/>
      <w:divBdr>
        <w:top w:val="none" w:sz="0" w:space="0" w:color="auto"/>
        <w:left w:val="none" w:sz="0" w:space="0" w:color="auto"/>
        <w:bottom w:val="none" w:sz="0" w:space="0" w:color="auto"/>
        <w:right w:val="none" w:sz="0" w:space="0" w:color="auto"/>
      </w:divBdr>
    </w:div>
    <w:div w:id="994068688">
      <w:bodyDiv w:val="1"/>
      <w:marLeft w:val="0"/>
      <w:marRight w:val="0"/>
      <w:marTop w:val="0"/>
      <w:marBottom w:val="0"/>
      <w:divBdr>
        <w:top w:val="none" w:sz="0" w:space="0" w:color="auto"/>
        <w:left w:val="none" w:sz="0" w:space="0" w:color="auto"/>
        <w:bottom w:val="none" w:sz="0" w:space="0" w:color="auto"/>
        <w:right w:val="none" w:sz="0" w:space="0" w:color="auto"/>
      </w:divBdr>
    </w:div>
    <w:div w:id="1020818161">
      <w:bodyDiv w:val="1"/>
      <w:marLeft w:val="0"/>
      <w:marRight w:val="0"/>
      <w:marTop w:val="0"/>
      <w:marBottom w:val="0"/>
      <w:divBdr>
        <w:top w:val="none" w:sz="0" w:space="0" w:color="auto"/>
        <w:left w:val="none" w:sz="0" w:space="0" w:color="auto"/>
        <w:bottom w:val="none" w:sz="0" w:space="0" w:color="auto"/>
        <w:right w:val="none" w:sz="0" w:space="0" w:color="auto"/>
      </w:divBdr>
    </w:div>
    <w:div w:id="1099177843">
      <w:bodyDiv w:val="1"/>
      <w:marLeft w:val="0"/>
      <w:marRight w:val="0"/>
      <w:marTop w:val="0"/>
      <w:marBottom w:val="0"/>
      <w:divBdr>
        <w:top w:val="none" w:sz="0" w:space="0" w:color="auto"/>
        <w:left w:val="none" w:sz="0" w:space="0" w:color="auto"/>
        <w:bottom w:val="none" w:sz="0" w:space="0" w:color="auto"/>
        <w:right w:val="none" w:sz="0" w:space="0" w:color="auto"/>
      </w:divBdr>
    </w:div>
    <w:div w:id="1115055603">
      <w:bodyDiv w:val="1"/>
      <w:marLeft w:val="0"/>
      <w:marRight w:val="0"/>
      <w:marTop w:val="0"/>
      <w:marBottom w:val="0"/>
      <w:divBdr>
        <w:top w:val="none" w:sz="0" w:space="0" w:color="auto"/>
        <w:left w:val="none" w:sz="0" w:space="0" w:color="auto"/>
        <w:bottom w:val="none" w:sz="0" w:space="0" w:color="auto"/>
        <w:right w:val="none" w:sz="0" w:space="0" w:color="auto"/>
      </w:divBdr>
    </w:div>
    <w:div w:id="1223440559">
      <w:bodyDiv w:val="1"/>
      <w:marLeft w:val="0"/>
      <w:marRight w:val="0"/>
      <w:marTop w:val="0"/>
      <w:marBottom w:val="0"/>
      <w:divBdr>
        <w:top w:val="none" w:sz="0" w:space="0" w:color="auto"/>
        <w:left w:val="none" w:sz="0" w:space="0" w:color="auto"/>
        <w:bottom w:val="none" w:sz="0" w:space="0" w:color="auto"/>
        <w:right w:val="none" w:sz="0" w:space="0" w:color="auto"/>
      </w:divBdr>
    </w:div>
    <w:div w:id="1238203056">
      <w:bodyDiv w:val="1"/>
      <w:marLeft w:val="0"/>
      <w:marRight w:val="0"/>
      <w:marTop w:val="0"/>
      <w:marBottom w:val="0"/>
      <w:divBdr>
        <w:top w:val="none" w:sz="0" w:space="0" w:color="auto"/>
        <w:left w:val="none" w:sz="0" w:space="0" w:color="auto"/>
        <w:bottom w:val="none" w:sz="0" w:space="0" w:color="auto"/>
        <w:right w:val="none" w:sz="0" w:space="0" w:color="auto"/>
      </w:divBdr>
    </w:div>
    <w:div w:id="1265504254">
      <w:bodyDiv w:val="1"/>
      <w:marLeft w:val="0"/>
      <w:marRight w:val="0"/>
      <w:marTop w:val="0"/>
      <w:marBottom w:val="0"/>
      <w:divBdr>
        <w:top w:val="none" w:sz="0" w:space="0" w:color="auto"/>
        <w:left w:val="none" w:sz="0" w:space="0" w:color="auto"/>
        <w:bottom w:val="none" w:sz="0" w:space="0" w:color="auto"/>
        <w:right w:val="none" w:sz="0" w:space="0" w:color="auto"/>
      </w:divBdr>
    </w:div>
    <w:div w:id="1365902452">
      <w:bodyDiv w:val="1"/>
      <w:marLeft w:val="0"/>
      <w:marRight w:val="0"/>
      <w:marTop w:val="0"/>
      <w:marBottom w:val="0"/>
      <w:divBdr>
        <w:top w:val="none" w:sz="0" w:space="0" w:color="auto"/>
        <w:left w:val="none" w:sz="0" w:space="0" w:color="auto"/>
        <w:bottom w:val="none" w:sz="0" w:space="0" w:color="auto"/>
        <w:right w:val="none" w:sz="0" w:space="0" w:color="auto"/>
      </w:divBdr>
    </w:div>
    <w:div w:id="1366297926">
      <w:bodyDiv w:val="1"/>
      <w:marLeft w:val="0"/>
      <w:marRight w:val="0"/>
      <w:marTop w:val="0"/>
      <w:marBottom w:val="0"/>
      <w:divBdr>
        <w:top w:val="none" w:sz="0" w:space="0" w:color="auto"/>
        <w:left w:val="none" w:sz="0" w:space="0" w:color="auto"/>
        <w:bottom w:val="none" w:sz="0" w:space="0" w:color="auto"/>
        <w:right w:val="none" w:sz="0" w:space="0" w:color="auto"/>
      </w:divBdr>
    </w:div>
    <w:div w:id="1373068687">
      <w:bodyDiv w:val="1"/>
      <w:marLeft w:val="0"/>
      <w:marRight w:val="0"/>
      <w:marTop w:val="0"/>
      <w:marBottom w:val="0"/>
      <w:divBdr>
        <w:top w:val="none" w:sz="0" w:space="0" w:color="auto"/>
        <w:left w:val="none" w:sz="0" w:space="0" w:color="auto"/>
        <w:bottom w:val="none" w:sz="0" w:space="0" w:color="auto"/>
        <w:right w:val="none" w:sz="0" w:space="0" w:color="auto"/>
      </w:divBdr>
    </w:div>
    <w:div w:id="1415316465">
      <w:bodyDiv w:val="1"/>
      <w:marLeft w:val="0"/>
      <w:marRight w:val="0"/>
      <w:marTop w:val="0"/>
      <w:marBottom w:val="0"/>
      <w:divBdr>
        <w:top w:val="none" w:sz="0" w:space="0" w:color="auto"/>
        <w:left w:val="none" w:sz="0" w:space="0" w:color="auto"/>
        <w:bottom w:val="none" w:sz="0" w:space="0" w:color="auto"/>
        <w:right w:val="none" w:sz="0" w:space="0" w:color="auto"/>
      </w:divBdr>
    </w:div>
    <w:div w:id="1514026784">
      <w:bodyDiv w:val="1"/>
      <w:marLeft w:val="0"/>
      <w:marRight w:val="0"/>
      <w:marTop w:val="0"/>
      <w:marBottom w:val="0"/>
      <w:divBdr>
        <w:top w:val="none" w:sz="0" w:space="0" w:color="auto"/>
        <w:left w:val="none" w:sz="0" w:space="0" w:color="auto"/>
        <w:bottom w:val="none" w:sz="0" w:space="0" w:color="auto"/>
        <w:right w:val="none" w:sz="0" w:space="0" w:color="auto"/>
      </w:divBdr>
    </w:div>
    <w:div w:id="1683966873">
      <w:bodyDiv w:val="1"/>
      <w:marLeft w:val="0"/>
      <w:marRight w:val="0"/>
      <w:marTop w:val="0"/>
      <w:marBottom w:val="0"/>
      <w:divBdr>
        <w:top w:val="none" w:sz="0" w:space="0" w:color="auto"/>
        <w:left w:val="none" w:sz="0" w:space="0" w:color="auto"/>
        <w:bottom w:val="none" w:sz="0" w:space="0" w:color="auto"/>
        <w:right w:val="none" w:sz="0" w:space="0" w:color="auto"/>
      </w:divBdr>
    </w:div>
    <w:div w:id="1704862300">
      <w:bodyDiv w:val="1"/>
      <w:marLeft w:val="0"/>
      <w:marRight w:val="0"/>
      <w:marTop w:val="0"/>
      <w:marBottom w:val="0"/>
      <w:divBdr>
        <w:top w:val="none" w:sz="0" w:space="0" w:color="auto"/>
        <w:left w:val="none" w:sz="0" w:space="0" w:color="auto"/>
        <w:bottom w:val="none" w:sz="0" w:space="0" w:color="auto"/>
        <w:right w:val="none" w:sz="0" w:space="0" w:color="auto"/>
      </w:divBdr>
    </w:div>
    <w:div w:id="1742875019">
      <w:bodyDiv w:val="1"/>
      <w:marLeft w:val="0"/>
      <w:marRight w:val="0"/>
      <w:marTop w:val="0"/>
      <w:marBottom w:val="0"/>
      <w:divBdr>
        <w:top w:val="none" w:sz="0" w:space="0" w:color="auto"/>
        <w:left w:val="none" w:sz="0" w:space="0" w:color="auto"/>
        <w:bottom w:val="none" w:sz="0" w:space="0" w:color="auto"/>
        <w:right w:val="none" w:sz="0" w:space="0" w:color="auto"/>
      </w:divBdr>
    </w:div>
    <w:div w:id="1800102547">
      <w:bodyDiv w:val="1"/>
      <w:marLeft w:val="0"/>
      <w:marRight w:val="0"/>
      <w:marTop w:val="0"/>
      <w:marBottom w:val="0"/>
      <w:divBdr>
        <w:top w:val="none" w:sz="0" w:space="0" w:color="auto"/>
        <w:left w:val="none" w:sz="0" w:space="0" w:color="auto"/>
        <w:bottom w:val="none" w:sz="0" w:space="0" w:color="auto"/>
        <w:right w:val="none" w:sz="0" w:space="0" w:color="auto"/>
      </w:divBdr>
    </w:div>
    <w:div w:id="1852718487">
      <w:bodyDiv w:val="1"/>
      <w:marLeft w:val="0"/>
      <w:marRight w:val="0"/>
      <w:marTop w:val="0"/>
      <w:marBottom w:val="0"/>
      <w:divBdr>
        <w:top w:val="none" w:sz="0" w:space="0" w:color="auto"/>
        <w:left w:val="none" w:sz="0" w:space="0" w:color="auto"/>
        <w:bottom w:val="none" w:sz="0" w:space="0" w:color="auto"/>
        <w:right w:val="none" w:sz="0" w:space="0" w:color="auto"/>
      </w:divBdr>
    </w:div>
    <w:div w:id="1883403528">
      <w:bodyDiv w:val="1"/>
      <w:marLeft w:val="0"/>
      <w:marRight w:val="0"/>
      <w:marTop w:val="0"/>
      <w:marBottom w:val="0"/>
      <w:divBdr>
        <w:top w:val="none" w:sz="0" w:space="0" w:color="auto"/>
        <w:left w:val="none" w:sz="0" w:space="0" w:color="auto"/>
        <w:bottom w:val="none" w:sz="0" w:space="0" w:color="auto"/>
        <w:right w:val="none" w:sz="0" w:space="0" w:color="auto"/>
      </w:divBdr>
    </w:div>
    <w:div w:id="1918903387">
      <w:bodyDiv w:val="1"/>
      <w:marLeft w:val="0"/>
      <w:marRight w:val="0"/>
      <w:marTop w:val="0"/>
      <w:marBottom w:val="0"/>
      <w:divBdr>
        <w:top w:val="none" w:sz="0" w:space="0" w:color="auto"/>
        <w:left w:val="none" w:sz="0" w:space="0" w:color="auto"/>
        <w:bottom w:val="none" w:sz="0" w:space="0" w:color="auto"/>
        <w:right w:val="none" w:sz="0" w:space="0" w:color="auto"/>
      </w:divBdr>
    </w:div>
    <w:div w:id="1943537068">
      <w:bodyDiv w:val="1"/>
      <w:marLeft w:val="0"/>
      <w:marRight w:val="0"/>
      <w:marTop w:val="0"/>
      <w:marBottom w:val="0"/>
      <w:divBdr>
        <w:top w:val="none" w:sz="0" w:space="0" w:color="auto"/>
        <w:left w:val="none" w:sz="0" w:space="0" w:color="auto"/>
        <w:bottom w:val="none" w:sz="0" w:space="0" w:color="auto"/>
        <w:right w:val="none" w:sz="0" w:space="0" w:color="auto"/>
      </w:divBdr>
    </w:div>
    <w:div w:id="1958488245">
      <w:bodyDiv w:val="1"/>
      <w:marLeft w:val="0"/>
      <w:marRight w:val="0"/>
      <w:marTop w:val="0"/>
      <w:marBottom w:val="0"/>
      <w:divBdr>
        <w:top w:val="none" w:sz="0" w:space="0" w:color="auto"/>
        <w:left w:val="none" w:sz="0" w:space="0" w:color="auto"/>
        <w:bottom w:val="none" w:sz="0" w:space="0" w:color="auto"/>
        <w:right w:val="none" w:sz="0" w:space="0" w:color="auto"/>
      </w:divBdr>
    </w:div>
    <w:div w:id="2016346398">
      <w:bodyDiv w:val="1"/>
      <w:marLeft w:val="0"/>
      <w:marRight w:val="0"/>
      <w:marTop w:val="0"/>
      <w:marBottom w:val="0"/>
      <w:divBdr>
        <w:top w:val="none" w:sz="0" w:space="0" w:color="auto"/>
        <w:left w:val="none" w:sz="0" w:space="0" w:color="auto"/>
        <w:bottom w:val="none" w:sz="0" w:space="0" w:color="auto"/>
        <w:right w:val="none" w:sz="0" w:space="0" w:color="auto"/>
      </w:divBdr>
    </w:div>
    <w:div w:id="2019848989">
      <w:bodyDiv w:val="1"/>
      <w:marLeft w:val="0"/>
      <w:marRight w:val="0"/>
      <w:marTop w:val="0"/>
      <w:marBottom w:val="0"/>
      <w:divBdr>
        <w:top w:val="none" w:sz="0" w:space="0" w:color="auto"/>
        <w:left w:val="none" w:sz="0" w:space="0" w:color="auto"/>
        <w:bottom w:val="none" w:sz="0" w:space="0" w:color="auto"/>
        <w:right w:val="none" w:sz="0" w:space="0" w:color="auto"/>
      </w:divBdr>
    </w:div>
    <w:div w:id="20434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ris.bka.gv.at/Dokumente/Erv/ERV_2002_1_120/ERV_2002_1_120.htm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ducation.ec.europa.eu/sl/education-levels/higher-education/european-student-card-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p.gs@gov.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zakon.hr/z/3328/Zakon-o-visokom-obrazovanju-i-znanstvenoj-djelatnos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vzi@gov.si"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5" ma:contentTypeDescription="Ustvari nov dokument." ma:contentTypeScope="" ma:versionID="3ddff666b5e5aa6b6f8dca8b135f0b16">
  <xsd:schema xmlns:xsd="http://www.w3.org/2001/XMLSchema" xmlns:xs="http://www.w3.org/2001/XMLSchema" xmlns:p="http://schemas.microsoft.com/office/2006/metadata/properties" xmlns:ns2="6bada95d-2432-4acd-86e1-202541b00692" targetNamespace="http://schemas.microsoft.com/office/2006/metadata/properties" ma:root="true" ma:fieldsID="e548767358464a1de70ea18e8daa8837" ns2:_="">
    <xsd:import namespace="6bada95d-2432-4acd-86e1-202541b0069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da95d-2432-4acd-86e1-202541b00692"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68148E-6214-444F-AC75-CEEDA3F8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da95d-2432-4acd-86e1-202541b0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E4554-8A81-4960-9493-E6E0A9646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BD557-DEA9-40DB-9F35-54035D8E7774}">
  <ds:schemaRefs>
    <ds:schemaRef ds:uri="http://schemas.microsoft.com/sharepoint/v3/contenttype/forms"/>
  </ds:schemaRefs>
</ds:datastoreItem>
</file>

<file path=customXml/itemProps4.xml><?xml version="1.0" encoding="utf-8"?>
<ds:datastoreItem xmlns:ds="http://schemas.openxmlformats.org/officeDocument/2006/customXml" ds:itemID="{2ABFC8EE-272F-43E8-8C99-C72F62BC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20901</Words>
  <Characters>119140</Characters>
  <Application>Microsoft Office Word</Application>
  <DocSecurity>0</DocSecurity>
  <Lines>992</Lines>
  <Paragraphs>279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Manica Gros</dc:creator>
  <cp:lastModifiedBy>Duša Marjetič</cp:lastModifiedBy>
  <cp:revision>18</cp:revision>
  <cp:lastPrinted>2023-03-27T12:37:00Z</cp:lastPrinted>
  <dcterms:created xsi:type="dcterms:W3CDTF">2023-04-26T08:55:00Z</dcterms:created>
  <dcterms:modified xsi:type="dcterms:W3CDTF">2023-05-08T13:00:00Z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