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C62B81" w:rsidRPr="00AC15B8" w14:paraId="59B052D2" w14:textId="77777777" w:rsidTr="00BB51D7">
        <w:trPr>
          <w:gridAfter w:val="2"/>
          <w:wAfter w:w="3067" w:type="dxa"/>
        </w:trPr>
        <w:tc>
          <w:tcPr>
            <w:tcW w:w="6096" w:type="dxa"/>
            <w:gridSpan w:val="2"/>
          </w:tcPr>
          <w:p w14:paraId="4D01D0B3" w14:textId="78FE1BB7" w:rsidR="00C62B81" w:rsidRPr="00AC15B8" w:rsidRDefault="00C62B81" w:rsidP="00BB5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C15B8">
              <w:rPr>
                <w:rFonts w:ascii="Arial" w:eastAsia="Times New Roman" w:hAnsi="Arial" w:cs="Arial"/>
                <w:sz w:val="20"/>
                <w:szCs w:val="20"/>
                <w:lang w:eastAsia="sl-SI"/>
              </w:rPr>
              <w:t xml:space="preserve">Številka: </w:t>
            </w:r>
            <w:r w:rsidR="004E5C32" w:rsidRPr="00AC15B8">
              <w:rPr>
                <w:rFonts w:ascii="Arial" w:eastAsia="Times New Roman" w:hAnsi="Arial" w:cs="Arial"/>
                <w:sz w:val="20"/>
                <w:szCs w:val="20"/>
                <w:lang w:eastAsia="sl-SI"/>
              </w:rPr>
              <w:t>561-2/2018</w:t>
            </w:r>
          </w:p>
        </w:tc>
      </w:tr>
      <w:tr w:rsidR="00C62B81" w:rsidRPr="00AC15B8" w14:paraId="545D6F24" w14:textId="77777777" w:rsidTr="00BB51D7">
        <w:trPr>
          <w:gridAfter w:val="2"/>
          <w:wAfter w:w="3067" w:type="dxa"/>
        </w:trPr>
        <w:tc>
          <w:tcPr>
            <w:tcW w:w="6096" w:type="dxa"/>
            <w:gridSpan w:val="2"/>
          </w:tcPr>
          <w:p w14:paraId="5C661C6D" w14:textId="033BE251" w:rsidR="00C62B81" w:rsidRPr="00AC15B8" w:rsidRDefault="00C62B81" w:rsidP="00C62B81">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C15B8">
              <w:rPr>
                <w:rFonts w:ascii="Arial" w:eastAsia="Times New Roman" w:hAnsi="Arial" w:cs="Arial"/>
                <w:sz w:val="20"/>
                <w:szCs w:val="20"/>
                <w:lang w:eastAsia="sl-SI"/>
              </w:rPr>
              <w:t xml:space="preserve">Ljubljana, dne </w:t>
            </w:r>
            <w:r w:rsidR="00526C4A">
              <w:rPr>
                <w:rFonts w:ascii="Arial" w:eastAsia="Times New Roman" w:hAnsi="Arial" w:cs="Arial"/>
                <w:sz w:val="20"/>
                <w:szCs w:val="20"/>
                <w:lang w:eastAsia="sl-SI"/>
              </w:rPr>
              <w:t>7</w:t>
            </w:r>
            <w:r w:rsidR="00346293" w:rsidRPr="00AC15B8">
              <w:rPr>
                <w:rFonts w:ascii="Arial" w:eastAsia="Times New Roman" w:hAnsi="Arial" w:cs="Arial"/>
                <w:sz w:val="20"/>
                <w:szCs w:val="20"/>
                <w:lang w:eastAsia="sl-SI"/>
              </w:rPr>
              <w:t>.</w:t>
            </w:r>
            <w:r w:rsidR="00526C4A">
              <w:rPr>
                <w:rFonts w:ascii="Arial" w:eastAsia="Times New Roman" w:hAnsi="Arial" w:cs="Arial"/>
                <w:sz w:val="20"/>
                <w:szCs w:val="20"/>
                <w:lang w:eastAsia="sl-SI"/>
              </w:rPr>
              <w:t>6</w:t>
            </w:r>
            <w:r w:rsidRPr="00AC15B8">
              <w:rPr>
                <w:rFonts w:ascii="Arial" w:eastAsia="Times New Roman" w:hAnsi="Arial" w:cs="Arial"/>
                <w:sz w:val="20"/>
                <w:szCs w:val="20"/>
                <w:lang w:eastAsia="sl-SI"/>
              </w:rPr>
              <w:t>.2023</w:t>
            </w:r>
          </w:p>
        </w:tc>
      </w:tr>
      <w:tr w:rsidR="00C62B81" w:rsidRPr="00AC15B8" w14:paraId="3289D10F" w14:textId="77777777" w:rsidTr="00BB51D7">
        <w:trPr>
          <w:gridAfter w:val="2"/>
          <w:wAfter w:w="3067" w:type="dxa"/>
        </w:trPr>
        <w:tc>
          <w:tcPr>
            <w:tcW w:w="6096" w:type="dxa"/>
            <w:gridSpan w:val="2"/>
          </w:tcPr>
          <w:p w14:paraId="1F7DA759" w14:textId="77777777" w:rsidR="00C62B81" w:rsidRPr="00AC15B8" w:rsidRDefault="00C62B81" w:rsidP="00C62B81">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C15B8">
              <w:rPr>
                <w:rFonts w:ascii="Arial" w:eastAsia="Times New Roman" w:hAnsi="Arial" w:cs="Arial"/>
                <w:iCs/>
                <w:sz w:val="20"/>
                <w:szCs w:val="20"/>
                <w:lang w:eastAsia="sl-SI"/>
              </w:rPr>
              <w:t xml:space="preserve">EVA </w:t>
            </w:r>
          </w:p>
        </w:tc>
      </w:tr>
      <w:tr w:rsidR="00C62B81" w:rsidRPr="00AC15B8" w14:paraId="3677B84D" w14:textId="77777777" w:rsidTr="00BB51D7">
        <w:trPr>
          <w:gridAfter w:val="2"/>
          <w:wAfter w:w="3067" w:type="dxa"/>
        </w:trPr>
        <w:tc>
          <w:tcPr>
            <w:tcW w:w="6096" w:type="dxa"/>
            <w:gridSpan w:val="2"/>
          </w:tcPr>
          <w:p w14:paraId="6C25EA1D" w14:textId="77777777" w:rsidR="00C62B81" w:rsidRPr="00AC15B8" w:rsidRDefault="00C62B81" w:rsidP="00C62B81">
            <w:pPr>
              <w:spacing w:after="0" w:line="260" w:lineRule="exact"/>
              <w:rPr>
                <w:rFonts w:ascii="Arial" w:eastAsia="Times New Roman" w:hAnsi="Arial" w:cs="Arial"/>
                <w:sz w:val="20"/>
                <w:szCs w:val="20"/>
              </w:rPr>
            </w:pPr>
          </w:p>
          <w:p w14:paraId="0593472F" w14:textId="77777777" w:rsidR="00C62B81" w:rsidRPr="00AC15B8" w:rsidRDefault="00C62B81" w:rsidP="00C62B81">
            <w:pPr>
              <w:spacing w:after="0" w:line="260" w:lineRule="exact"/>
              <w:rPr>
                <w:rFonts w:ascii="Arial" w:eastAsia="Times New Roman" w:hAnsi="Arial" w:cs="Arial"/>
                <w:sz w:val="20"/>
                <w:szCs w:val="20"/>
              </w:rPr>
            </w:pPr>
            <w:r w:rsidRPr="00AC15B8">
              <w:rPr>
                <w:rFonts w:ascii="Arial" w:eastAsia="Times New Roman" w:hAnsi="Arial" w:cs="Arial"/>
                <w:sz w:val="20"/>
                <w:szCs w:val="20"/>
              </w:rPr>
              <w:t>GENERALNI SEKRETARIAT VLADE REPUBLIKE SLOVENIJE</w:t>
            </w:r>
          </w:p>
          <w:p w14:paraId="7E1E983C" w14:textId="77777777" w:rsidR="00C62B81" w:rsidRPr="00AC15B8" w:rsidRDefault="00000000" w:rsidP="00C62B81">
            <w:pPr>
              <w:spacing w:after="0" w:line="260" w:lineRule="exact"/>
              <w:rPr>
                <w:rFonts w:ascii="Arial" w:eastAsia="Times New Roman" w:hAnsi="Arial" w:cs="Arial"/>
                <w:sz w:val="20"/>
                <w:szCs w:val="20"/>
              </w:rPr>
            </w:pPr>
            <w:hyperlink r:id="rId8" w:history="1">
              <w:r w:rsidR="00C62B81" w:rsidRPr="00AC15B8">
                <w:rPr>
                  <w:rFonts w:ascii="Arial" w:eastAsia="Times New Roman" w:hAnsi="Arial" w:cs="Arial"/>
                  <w:sz w:val="20"/>
                  <w:szCs w:val="20"/>
                  <w:u w:val="single"/>
                </w:rPr>
                <w:t>Gp.gs@gov.si</w:t>
              </w:r>
            </w:hyperlink>
          </w:p>
          <w:p w14:paraId="76C31E8B" w14:textId="77777777" w:rsidR="00C62B81" w:rsidRPr="00AC15B8" w:rsidRDefault="00C62B81" w:rsidP="00C62B81">
            <w:pPr>
              <w:spacing w:after="0" w:line="260" w:lineRule="exact"/>
              <w:rPr>
                <w:rFonts w:ascii="Arial" w:eastAsia="Times New Roman" w:hAnsi="Arial" w:cs="Arial"/>
                <w:sz w:val="20"/>
                <w:szCs w:val="20"/>
              </w:rPr>
            </w:pPr>
          </w:p>
        </w:tc>
      </w:tr>
      <w:tr w:rsidR="00C62B81" w:rsidRPr="00AC15B8" w14:paraId="006EEDCA" w14:textId="77777777" w:rsidTr="00BB51D7">
        <w:tc>
          <w:tcPr>
            <w:tcW w:w="9163" w:type="dxa"/>
            <w:gridSpan w:val="4"/>
          </w:tcPr>
          <w:p w14:paraId="29E63AEA" w14:textId="397DEDFE" w:rsidR="00C62B81" w:rsidRPr="00AC15B8" w:rsidRDefault="004E5C32" w:rsidP="004E5C32">
            <w:pPr>
              <w:pStyle w:val="Heading2"/>
              <w:shd w:val="clear" w:color="auto" w:fill="FFFFFF"/>
              <w:spacing w:before="0" w:after="0" w:line="260" w:lineRule="exact"/>
              <w:rPr>
                <w:rFonts w:ascii="Arial" w:hAnsi="Arial" w:cs="Arial"/>
                <w:b w:val="0"/>
                <w:sz w:val="20"/>
                <w:szCs w:val="20"/>
                <w:lang w:eastAsia="sl-SI"/>
              </w:rPr>
            </w:pPr>
            <w:r w:rsidRPr="00AC15B8">
              <w:rPr>
                <w:rFonts w:ascii="Arial" w:hAnsi="Arial" w:cs="Arial"/>
                <w:b w:val="0"/>
                <w:i w:val="0"/>
                <w:iCs w:val="0"/>
                <w:sz w:val="20"/>
                <w:szCs w:val="20"/>
                <w:lang w:eastAsia="sl-SI"/>
              </w:rPr>
              <w:t xml:space="preserve">Zadeva: </w:t>
            </w:r>
            <w:r w:rsidR="00526C4A" w:rsidRPr="00526C4A">
              <w:rPr>
                <w:rFonts w:ascii="Arial" w:eastAsia="Arial" w:hAnsi="Arial" w:cs="Arial"/>
                <w:i w:val="0"/>
                <w:iCs w:val="0"/>
                <w:sz w:val="20"/>
                <w:szCs w:val="20"/>
              </w:rPr>
              <w:t>Novo gradivo št. 1:</w:t>
            </w:r>
            <w:r w:rsidR="00526C4A" w:rsidRPr="00A01973">
              <w:rPr>
                <w:rFonts w:ascii="Arial" w:eastAsia="Arial" w:hAnsi="Arial" w:cs="Arial"/>
                <w:sz w:val="20"/>
                <w:szCs w:val="20"/>
              </w:rPr>
              <w:t xml:space="preserve"> </w:t>
            </w:r>
            <w:r w:rsidRPr="00AC15B8">
              <w:rPr>
                <w:rFonts w:ascii="Arial" w:hAnsi="Arial" w:cs="Arial"/>
                <w:bCs w:val="0"/>
                <w:i w:val="0"/>
                <w:iCs w:val="0"/>
                <w:sz w:val="20"/>
                <w:szCs w:val="20"/>
                <w:lang w:eastAsia="sl-SI"/>
              </w:rPr>
              <w:t>Pobuda za sklenitev Sporazuma med Republiko Slovenijo in Republiko Turčijo o socialnem zavarovanju  – predlog za obravnavo</w:t>
            </w:r>
            <w:r w:rsidRPr="00AC15B8">
              <w:rPr>
                <w:rFonts w:ascii="Arial" w:hAnsi="Arial" w:cs="Arial"/>
                <w:i w:val="0"/>
                <w:iCs w:val="0"/>
                <w:sz w:val="20"/>
                <w:szCs w:val="20"/>
              </w:rPr>
              <w:t xml:space="preserve"> </w:t>
            </w:r>
          </w:p>
        </w:tc>
      </w:tr>
      <w:tr w:rsidR="00C62B81" w:rsidRPr="00AC15B8" w14:paraId="6B43243A" w14:textId="77777777" w:rsidTr="00BB51D7">
        <w:tc>
          <w:tcPr>
            <w:tcW w:w="9163" w:type="dxa"/>
            <w:gridSpan w:val="4"/>
          </w:tcPr>
          <w:p w14:paraId="3AA51C80" w14:textId="77777777" w:rsidR="00C62B81" w:rsidRPr="00AC15B8" w:rsidRDefault="00C62B81" w:rsidP="00C62B81">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C15B8">
              <w:rPr>
                <w:rFonts w:ascii="Arial" w:eastAsia="Times New Roman" w:hAnsi="Arial" w:cs="Arial"/>
                <w:b/>
                <w:sz w:val="20"/>
                <w:szCs w:val="20"/>
                <w:lang w:eastAsia="sl-SI"/>
              </w:rPr>
              <w:t>1. Predlog sklepov vlade:</w:t>
            </w:r>
          </w:p>
        </w:tc>
      </w:tr>
      <w:tr w:rsidR="00C62B81" w:rsidRPr="00AC15B8" w14:paraId="03090C48" w14:textId="77777777" w:rsidTr="00BB51D7">
        <w:tc>
          <w:tcPr>
            <w:tcW w:w="9163" w:type="dxa"/>
            <w:gridSpan w:val="4"/>
          </w:tcPr>
          <w:p w14:paraId="1F50429A" w14:textId="34180134" w:rsidR="00C62B81" w:rsidRPr="00AC15B8" w:rsidRDefault="00C62B81" w:rsidP="00C62B81">
            <w:pPr>
              <w:overflowPunct w:val="0"/>
              <w:autoSpaceDE w:val="0"/>
              <w:autoSpaceDN w:val="0"/>
              <w:adjustRightInd w:val="0"/>
              <w:spacing w:after="0" w:line="260" w:lineRule="exact"/>
              <w:jc w:val="both"/>
              <w:textAlignment w:val="baseline"/>
              <w:rPr>
                <w:rFonts w:ascii="Arial" w:eastAsia="Times New Roman" w:hAnsi="Arial" w:cs="Arial"/>
                <w:iCs/>
                <w:sz w:val="20"/>
                <w:szCs w:val="20"/>
              </w:rPr>
            </w:pPr>
            <w:r w:rsidRPr="00AC15B8">
              <w:rPr>
                <w:rFonts w:ascii="Arial" w:eastAsia="Times New Roman" w:hAnsi="Arial" w:cs="Arial"/>
                <w:iCs/>
                <w:sz w:val="20"/>
                <w:szCs w:val="20"/>
                <w:lang w:eastAsia="x-none"/>
              </w:rPr>
              <w:t xml:space="preserve">Na podlagi šestega odstavka 21. člena Zakona o Vladi Republike Slovenije (Uradni list RS, št. 24/05 – uradno prečiščeno besedilo, 109/08, 38/10 – ZUKN, 8/12, 21/13, 47/13 – ZDU-1G, 65/14, 55/17 in 163/22) </w:t>
            </w:r>
            <w:r w:rsidR="006E3FC4" w:rsidRPr="00AC15B8">
              <w:rPr>
                <w:rFonts w:ascii="Arial" w:hAnsi="Arial" w:cs="Arial"/>
                <w:iCs/>
                <w:sz w:val="20"/>
                <w:szCs w:val="20"/>
              </w:rPr>
              <w:t>in 70. člena, prvega odstavka 71. člena in prvega odstavka 73. člena</w:t>
            </w:r>
            <w:r w:rsidR="006E3FC4" w:rsidRPr="00AC15B8" w:rsidDel="006E3FC4">
              <w:rPr>
                <w:rFonts w:ascii="Arial" w:eastAsia="Times New Roman" w:hAnsi="Arial" w:cs="Arial"/>
                <w:iCs/>
                <w:sz w:val="20"/>
                <w:szCs w:val="20"/>
                <w:lang w:eastAsia="x-none"/>
              </w:rPr>
              <w:t xml:space="preserve"> </w:t>
            </w:r>
            <w:r w:rsidRPr="00AC15B8">
              <w:rPr>
                <w:rFonts w:ascii="Arial" w:eastAsia="Times New Roman" w:hAnsi="Arial" w:cs="Arial"/>
                <w:iCs/>
                <w:sz w:val="20"/>
                <w:szCs w:val="20"/>
                <w:lang w:eastAsia="x-none"/>
              </w:rPr>
              <w:t xml:space="preserve">Zakona o zunanjih zadevah (Uradni list RS, št. 113/03 – uradno prečiščeno besedilo, 20/06 – ZNOMCMO, 76/08, 108/09, 80/10 – ZUTD, 31/15 in 30/18-ZKZaš) </w:t>
            </w:r>
            <w:r w:rsidRPr="00AC15B8">
              <w:rPr>
                <w:rFonts w:ascii="Arial" w:eastAsia="Times New Roman" w:hAnsi="Arial" w:cs="Arial"/>
                <w:iCs/>
                <w:sz w:val="20"/>
                <w:szCs w:val="20"/>
              </w:rPr>
              <w:t>je Vlada Republike Slovenije na ………. seji dne …………… sprejela naslednji</w:t>
            </w:r>
          </w:p>
          <w:p w14:paraId="6517D2A7" w14:textId="77777777" w:rsidR="00C62B81" w:rsidRPr="00AC15B8" w:rsidRDefault="00C62B81" w:rsidP="00C62B81">
            <w:pPr>
              <w:overflowPunct w:val="0"/>
              <w:autoSpaceDE w:val="0"/>
              <w:autoSpaceDN w:val="0"/>
              <w:adjustRightInd w:val="0"/>
              <w:spacing w:after="0" w:line="260" w:lineRule="exact"/>
              <w:jc w:val="both"/>
              <w:textAlignment w:val="baseline"/>
              <w:rPr>
                <w:rFonts w:ascii="Arial" w:eastAsia="Times New Roman" w:hAnsi="Arial" w:cs="Arial"/>
                <w:iCs/>
                <w:sz w:val="20"/>
                <w:szCs w:val="20"/>
              </w:rPr>
            </w:pPr>
          </w:p>
          <w:p w14:paraId="5DF94029" w14:textId="77777777" w:rsidR="00C62B81" w:rsidRPr="00AC15B8" w:rsidRDefault="00C62B81" w:rsidP="00C62B81">
            <w:pPr>
              <w:spacing w:after="0" w:line="240" w:lineRule="atLeast"/>
              <w:jc w:val="center"/>
              <w:rPr>
                <w:rFonts w:ascii="Arial" w:eastAsia="Times New Roman" w:hAnsi="Arial" w:cs="Arial"/>
                <w:b/>
                <w:iCs/>
                <w:snapToGrid w:val="0"/>
                <w:sz w:val="20"/>
                <w:szCs w:val="20"/>
                <w:lang w:eastAsia="ar-SA"/>
              </w:rPr>
            </w:pPr>
            <w:r w:rsidRPr="00AC15B8">
              <w:rPr>
                <w:rFonts w:ascii="Arial" w:eastAsia="Times New Roman" w:hAnsi="Arial" w:cs="Arial"/>
                <w:b/>
                <w:iCs/>
                <w:snapToGrid w:val="0"/>
                <w:sz w:val="20"/>
                <w:szCs w:val="20"/>
              </w:rPr>
              <w:t>S K L E P:</w:t>
            </w:r>
          </w:p>
          <w:p w14:paraId="3E1F4986" w14:textId="77777777" w:rsidR="00C62B81" w:rsidRPr="00AC15B8" w:rsidRDefault="00C62B81" w:rsidP="00C62B81">
            <w:pPr>
              <w:overflowPunct w:val="0"/>
              <w:autoSpaceDE w:val="0"/>
              <w:autoSpaceDN w:val="0"/>
              <w:adjustRightInd w:val="0"/>
              <w:spacing w:after="0" w:line="260" w:lineRule="exact"/>
              <w:jc w:val="both"/>
              <w:textAlignment w:val="baseline"/>
              <w:rPr>
                <w:rFonts w:ascii="Arial" w:eastAsia="Times New Roman" w:hAnsi="Arial" w:cs="Arial"/>
                <w:iCs/>
                <w:sz w:val="20"/>
                <w:szCs w:val="20"/>
              </w:rPr>
            </w:pPr>
          </w:p>
          <w:p w14:paraId="51547158" w14:textId="5B177560" w:rsidR="00C62B81" w:rsidRPr="00AC15B8" w:rsidRDefault="004E5C32" w:rsidP="006E3FC4">
            <w:pPr>
              <w:numPr>
                <w:ilvl w:val="0"/>
                <w:numId w:val="7"/>
              </w:numPr>
              <w:spacing w:after="0" w:line="260" w:lineRule="exact"/>
              <w:ind w:left="357" w:hanging="357"/>
              <w:jc w:val="both"/>
              <w:rPr>
                <w:rFonts w:ascii="Arial" w:eastAsia="Times New Roman" w:hAnsi="Arial" w:cs="Arial"/>
                <w:iCs/>
                <w:sz w:val="20"/>
                <w:szCs w:val="20"/>
              </w:rPr>
            </w:pPr>
            <w:r w:rsidRPr="00AC15B8">
              <w:rPr>
                <w:rFonts w:ascii="Arial" w:hAnsi="Arial" w:cs="Arial"/>
                <w:iCs/>
                <w:sz w:val="20"/>
                <w:szCs w:val="20"/>
              </w:rPr>
              <w:t>Vlada Republike Slovenije je sprejela pobudo za sklenitev Sporazuma med Republiko Slovenijo in Republiko Turčijo o socialnem zavarovanju</w:t>
            </w:r>
            <w:r w:rsidR="003915D8" w:rsidRPr="00566FAD">
              <w:rPr>
                <w:rFonts w:ascii="Arial" w:eastAsia="Times New Roman" w:hAnsi="Arial" w:cs="Arial"/>
                <w:iCs/>
                <w:sz w:val="20"/>
                <w:szCs w:val="20"/>
              </w:rPr>
              <w:t xml:space="preserve"> in jo pošlje v potrditev Odboru za zunanjo politiko Državnega zbora Republike Slovenije.</w:t>
            </w:r>
            <w:r w:rsidR="00152BD3" w:rsidRPr="00AC15B8">
              <w:rPr>
                <w:rFonts w:ascii="Arial" w:eastAsia="Times New Roman" w:hAnsi="Arial" w:cs="Arial"/>
                <w:iCs/>
                <w:sz w:val="20"/>
                <w:szCs w:val="20"/>
                <w:lang w:eastAsia="x-none"/>
              </w:rPr>
              <w:t xml:space="preserve"> </w:t>
            </w:r>
          </w:p>
          <w:p w14:paraId="2F8D2ABD" w14:textId="77777777" w:rsidR="00C62B81" w:rsidRPr="00AC15B8" w:rsidRDefault="00C62B81" w:rsidP="006E3FC4">
            <w:pPr>
              <w:spacing w:after="0" w:line="260" w:lineRule="exact"/>
              <w:ind w:left="357" w:hanging="357"/>
              <w:rPr>
                <w:rFonts w:ascii="Arial" w:eastAsia="Times New Roman" w:hAnsi="Arial" w:cs="Arial"/>
                <w:iCs/>
                <w:sz w:val="20"/>
                <w:szCs w:val="20"/>
              </w:rPr>
            </w:pPr>
          </w:p>
          <w:p w14:paraId="55AD7278" w14:textId="5D0DF2DD" w:rsidR="00C62B81" w:rsidRPr="00AC15B8" w:rsidRDefault="00C62B81" w:rsidP="00F76DE6">
            <w:pPr>
              <w:numPr>
                <w:ilvl w:val="0"/>
                <w:numId w:val="7"/>
              </w:numPr>
              <w:spacing w:after="0" w:line="260" w:lineRule="exact"/>
              <w:ind w:left="357" w:hanging="357"/>
              <w:jc w:val="both"/>
              <w:rPr>
                <w:rFonts w:ascii="Arial" w:eastAsia="Times New Roman" w:hAnsi="Arial" w:cs="Arial"/>
                <w:iCs/>
                <w:sz w:val="20"/>
                <w:szCs w:val="20"/>
              </w:rPr>
            </w:pPr>
            <w:r w:rsidRPr="00AC15B8">
              <w:rPr>
                <w:rFonts w:ascii="Arial" w:eastAsia="Times New Roman" w:hAnsi="Arial" w:cs="Arial"/>
                <w:iCs/>
                <w:sz w:val="20"/>
                <w:szCs w:val="20"/>
              </w:rPr>
              <w:t xml:space="preserve">Vlada Republike Slovenije je za pogajanja o sklenitvi sporazuma iz prejšnje točke </w:t>
            </w:r>
            <w:r w:rsidR="004E5C32" w:rsidRPr="00AC15B8">
              <w:rPr>
                <w:rFonts w:ascii="Arial" w:eastAsia="Times New Roman" w:hAnsi="Arial" w:cs="Arial"/>
                <w:iCs/>
                <w:sz w:val="20"/>
                <w:szCs w:val="20"/>
              </w:rPr>
              <w:t xml:space="preserve">tega sklepa </w:t>
            </w:r>
            <w:r w:rsidRPr="00AC15B8">
              <w:rPr>
                <w:rFonts w:ascii="Arial" w:eastAsia="Times New Roman" w:hAnsi="Arial" w:cs="Arial"/>
                <w:iCs/>
                <w:sz w:val="20"/>
                <w:szCs w:val="20"/>
              </w:rPr>
              <w:t>imenovala delegacijo v naslednji sestavi:</w:t>
            </w:r>
          </w:p>
          <w:p w14:paraId="7A0D4F50" w14:textId="77777777" w:rsidR="00C62B81" w:rsidRPr="00AC15B8" w:rsidRDefault="00C62B81" w:rsidP="00C62B81">
            <w:pPr>
              <w:spacing w:after="0" w:line="260" w:lineRule="exact"/>
              <w:ind w:left="708"/>
              <w:rPr>
                <w:rFonts w:ascii="Arial" w:eastAsia="Times New Roman" w:hAnsi="Arial" w:cs="Arial"/>
                <w:sz w:val="20"/>
                <w:szCs w:val="20"/>
                <w:lang w:eastAsia="sl-SI"/>
              </w:rPr>
            </w:pPr>
          </w:p>
          <w:p w14:paraId="6BA8BB94" w14:textId="77777777" w:rsidR="00C62B81" w:rsidRPr="00AC15B8" w:rsidRDefault="00C62B81" w:rsidP="00F76DE6">
            <w:pPr>
              <w:numPr>
                <w:ilvl w:val="0"/>
                <w:numId w:val="10"/>
              </w:numPr>
              <w:spacing w:after="0" w:line="260" w:lineRule="exact"/>
              <w:rPr>
                <w:rFonts w:ascii="Arial" w:eastAsia="Times New Roman" w:hAnsi="Arial" w:cs="Arial"/>
                <w:sz w:val="20"/>
                <w:szCs w:val="20"/>
                <w:lang w:eastAsia="sl-SI"/>
              </w:rPr>
            </w:pPr>
            <w:r w:rsidRPr="00AC15B8">
              <w:rPr>
                <w:rFonts w:ascii="Arial" w:eastAsia="Times New Roman" w:hAnsi="Arial" w:cs="Arial"/>
                <w:sz w:val="20"/>
                <w:szCs w:val="20"/>
                <w:lang w:eastAsia="sl-SI"/>
              </w:rPr>
              <w:t xml:space="preserve">Dan Juvan, državni sekretar, </w:t>
            </w:r>
            <w:r w:rsidRPr="00AC15B8">
              <w:rPr>
                <w:rFonts w:ascii="Arial" w:eastAsia="Times New Roman" w:hAnsi="Arial" w:cs="Arial"/>
                <w:iCs/>
                <w:sz w:val="20"/>
                <w:szCs w:val="20"/>
                <w:lang w:eastAsia="sl-SI"/>
              </w:rPr>
              <w:t>Ministrstvo za delo, družino, socialne zadeve in enake možnosti</w:t>
            </w:r>
            <w:r w:rsidRPr="00AC15B8">
              <w:rPr>
                <w:rFonts w:ascii="Arial" w:eastAsia="Times New Roman" w:hAnsi="Arial" w:cs="Arial"/>
                <w:sz w:val="20"/>
                <w:szCs w:val="20"/>
                <w:lang w:eastAsia="sl-SI"/>
              </w:rPr>
              <w:t>, vodja delegacije,</w:t>
            </w:r>
          </w:p>
          <w:p w14:paraId="4330FEFF" w14:textId="77777777" w:rsidR="00C62B81" w:rsidRPr="00AC15B8" w:rsidRDefault="00C62B81" w:rsidP="00F76DE6">
            <w:pPr>
              <w:numPr>
                <w:ilvl w:val="0"/>
                <w:numId w:val="10"/>
              </w:numPr>
              <w:spacing w:after="0" w:line="260" w:lineRule="exact"/>
              <w:rPr>
                <w:rFonts w:ascii="Arial" w:eastAsia="Times New Roman" w:hAnsi="Arial" w:cs="Arial"/>
                <w:sz w:val="20"/>
                <w:szCs w:val="20"/>
                <w:lang w:eastAsia="sl-SI"/>
              </w:rPr>
            </w:pPr>
            <w:r w:rsidRPr="00AC15B8">
              <w:rPr>
                <w:rFonts w:ascii="Arial" w:eastAsia="Times New Roman" w:hAnsi="Arial" w:cs="Arial"/>
                <w:sz w:val="20"/>
                <w:szCs w:val="20"/>
                <w:lang w:eastAsia="sl-SI"/>
              </w:rPr>
              <w:t xml:space="preserve">Mojca Pršina, generalna direktorica, </w:t>
            </w:r>
            <w:r w:rsidRPr="00AC15B8">
              <w:rPr>
                <w:rFonts w:ascii="Arial" w:eastAsia="Times New Roman" w:hAnsi="Arial" w:cs="Arial"/>
                <w:iCs/>
                <w:sz w:val="20"/>
                <w:szCs w:val="20"/>
                <w:lang w:eastAsia="sl-SI"/>
              </w:rPr>
              <w:t>Direktorat za trg dela in zaposlovanje, Ministrstvo za delo, družino, socialne zadeve in enake možnosti</w:t>
            </w:r>
            <w:r w:rsidRPr="00AC15B8">
              <w:rPr>
                <w:rFonts w:ascii="Arial" w:eastAsia="Times New Roman" w:hAnsi="Arial" w:cs="Arial"/>
                <w:sz w:val="20"/>
                <w:szCs w:val="20"/>
                <w:lang w:eastAsia="sl-SI"/>
              </w:rPr>
              <w:t>, članica,</w:t>
            </w:r>
          </w:p>
          <w:p w14:paraId="49B35B92" w14:textId="77777777" w:rsidR="00C62B81" w:rsidRPr="00AC15B8" w:rsidRDefault="00C62B81" w:rsidP="00F76DE6">
            <w:pPr>
              <w:numPr>
                <w:ilvl w:val="0"/>
                <w:numId w:val="10"/>
              </w:numPr>
              <w:spacing w:after="0" w:line="260" w:lineRule="exact"/>
              <w:rPr>
                <w:rFonts w:ascii="Arial" w:eastAsia="Times New Roman" w:hAnsi="Arial" w:cs="Arial"/>
                <w:sz w:val="20"/>
                <w:szCs w:val="20"/>
                <w:lang w:eastAsia="sl-SI"/>
              </w:rPr>
            </w:pPr>
            <w:r w:rsidRPr="00AC15B8">
              <w:rPr>
                <w:rFonts w:ascii="Arial" w:eastAsia="Times New Roman" w:hAnsi="Arial" w:cs="Arial"/>
                <w:sz w:val="20"/>
                <w:szCs w:val="20"/>
                <w:lang w:eastAsia="sl-SI"/>
              </w:rPr>
              <w:t xml:space="preserve">Gregor Malec, </w:t>
            </w:r>
            <w:r w:rsidRPr="00AC15B8">
              <w:rPr>
                <w:rFonts w:ascii="Arial" w:eastAsia="Times New Roman" w:hAnsi="Arial" w:cs="Arial"/>
                <w:iCs/>
                <w:sz w:val="20"/>
                <w:szCs w:val="20"/>
                <w:lang w:eastAsia="sl-SI"/>
              </w:rPr>
              <w:t xml:space="preserve">Ministrstvo za delo, družino, socialne zadeve in enake možnosti, </w:t>
            </w:r>
            <w:r w:rsidRPr="00AC15B8">
              <w:rPr>
                <w:rFonts w:ascii="Arial" w:eastAsia="Times New Roman" w:hAnsi="Arial" w:cs="Arial"/>
                <w:sz w:val="20"/>
                <w:szCs w:val="20"/>
                <w:lang w:eastAsia="sl-SI"/>
              </w:rPr>
              <w:t>član,</w:t>
            </w:r>
          </w:p>
          <w:p w14:paraId="00CCCF34" w14:textId="77777777" w:rsidR="00C62B81" w:rsidRPr="00AC15B8" w:rsidRDefault="00C62B81" w:rsidP="00F76DE6">
            <w:pPr>
              <w:numPr>
                <w:ilvl w:val="0"/>
                <w:numId w:val="10"/>
              </w:numPr>
              <w:spacing w:after="0" w:line="260" w:lineRule="exact"/>
              <w:rPr>
                <w:rFonts w:ascii="Arial" w:eastAsia="Times New Roman" w:hAnsi="Arial" w:cs="Arial"/>
                <w:sz w:val="20"/>
                <w:szCs w:val="20"/>
                <w:lang w:eastAsia="sl-SI"/>
              </w:rPr>
            </w:pPr>
            <w:r w:rsidRPr="00AC15B8">
              <w:rPr>
                <w:rFonts w:ascii="Arial" w:eastAsia="Times New Roman" w:hAnsi="Arial" w:cs="Arial"/>
                <w:sz w:val="20"/>
                <w:szCs w:val="20"/>
                <w:lang w:eastAsia="sl-SI"/>
              </w:rPr>
              <w:t xml:space="preserve">Bojan Kraut, </w:t>
            </w:r>
            <w:r w:rsidRPr="00AC15B8">
              <w:rPr>
                <w:rFonts w:ascii="Arial" w:eastAsia="Times New Roman" w:hAnsi="Arial" w:cs="Arial"/>
                <w:iCs/>
                <w:sz w:val="20"/>
                <w:szCs w:val="20"/>
                <w:lang w:eastAsia="sl-SI"/>
              </w:rPr>
              <w:t>Ministrstvo za delo, družino, socialne zadeve in enake možnosti</w:t>
            </w:r>
            <w:r w:rsidRPr="00AC15B8">
              <w:rPr>
                <w:rFonts w:ascii="Arial" w:eastAsia="Times New Roman" w:hAnsi="Arial" w:cs="Arial"/>
                <w:sz w:val="20"/>
                <w:szCs w:val="20"/>
                <w:lang w:eastAsia="sl-SI"/>
              </w:rPr>
              <w:t>, član,</w:t>
            </w:r>
          </w:p>
          <w:p w14:paraId="4C35A53A" w14:textId="77777777" w:rsidR="00C62B81" w:rsidRPr="00AC15B8" w:rsidRDefault="00C62B81" w:rsidP="00F76DE6">
            <w:pPr>
              <w:numPr>
                <w:ilvl w:val="0"/>
                <w:numId w:val="10"/>
              </w:numPr>
              <w:spacing w:after="0" w:line="260" w:lineRule="exact"/>
              <w:rPr>
                <w:rFonts w:ascii="Arial" w:eastAsia="Times New Roman" w:hAnsi="Arial" w:cs="Arial"/>
                <w:sz w:val="20"/>
                <w:szCs w:val="20"/>
                <w:lang w:eastAsia="sl-SI"/>
              </w:rPr>
            </w:pPr>
            <w:r w:rsidRPr="00AC15B8">
              <w:rPr>
                <w:rFonts w:ascii="Arial" w:eastAsia="Times New Roman" w:hAnsi="Arial" w:cs="Arial"/>
                <w:sz w:val="20"/>
                <w:szCs w:val="20"/>
                <w:lang w:eastAsia="sl-SI"/>
              </w:rPr>
              <w:t xml:space="preserve">Tilen Zupan, </w:t>
            </w:r>
            <w:r w:rsidRPr="00AC15B8">
              <w:rPr>
                <w:rFonts w:ascii="Arial" w:eastAsia="Times New Roman" w:hAnsi="Arial" w:cs="Arial"/>
                <w:iCs/>
                <w:sz w:val="20"/>
                <w:szCs w:val="20"/>
                <w:lang w:eastAsia="sl-SI"/>
              </w:rPr>
              <w:t>Ministrstvo za delo, družino, socialne zadeve in enake možnosti</w:t>
            </w:r>
            <w:r w:rsidRPr="00AC15B8">
              <w:rPr>
                <w:rFonts w:ascii="Arial" w:eastAsia="Times New Roman" w:hAnsi="Arial" w:cs="Arial"/>
                <w:sz w:val="20"/>
                <w:szCs w:val="20"/>
                <w:lang w:eastAsia="sl-SI"/>
              </w:rPr>
              <w:t>, član,</w:t>
            </w:r>
          </w:p>
          <w:p w14:paraId="1644853A" w14:textId="7ED27883" w:rsidR="004E5C32" w:rsidRPr="00AC15B8" w:rsidRDefault="004E5C32" w:rsidP="00F76DE6">
            <w:pPr>
              <w:pStyle w:val="ListParagraph"/>
              <w:numPr>
                <w:ilvl w:val="0"/>
                <w:numId w:val="10"/>
              </w:numPr>
              <w:spacing w:line="260" w:lineRule="exact"/>
              <w:rPr>
                <w:rFonts w:ascii="Arial" w:hAnsi="Arial" w:cs="Arial"/>
                <w:sz w:val="20"/>
                <w:szCs w:val="20"/>
              </w:rPr>
            </w:pPr>
            <w:r w:rsidRPr="00AC15B8">
              <w:rPr>
                <w:rFonts w:ascii="Arial" w:hAnsi="Arial" w:cs="Arial"/>
                <w:sz w:val="20"/>
                <w:szCs w:val="20"/>
              </w:rPr>
              <w:t xml:space="preserve">Urška Trtnik, </w:t>
            </w:r>
            <w:r w:rsidRPr="00AC15B8">
              <w:rPr>
                <w:rFonts w:ascii="Arial" w:hAnsi="Arial" w:cs="Arial"/>
                <w:iCs/>
                <w:sz w:val="20"/>
                <w:szCs w:val="20"/>
              </w:rPr>
              <w:t>Ministrstvo za delo, družino, socialne zadeve in enake možnosti</w:t>
            </w:r>
            <w:r w:rsidRPr="00AC15B8">
              <w:rPr>
                <w:rFonts w:ascii="Arial" w:hAnsi="Arial" w:cs="Arial"/>
                <w:sz w:val="20"/>
                <w:szCs w:val="20"/>
              </w:rPr>
              <w:t>, članica,</w:t>
            </w:r>
          </w:p>
          <w:p w14:paraId="5DB7BC5D" w14:textId="3BF5E5FD" w:rsidR="004E5C32" w:rsidRPr="00AC15B8" w:rsidRDefault="00F32608" w:rsidP="00F76DE6">
            <w:pPr>
              <w:pStyle w:val="ListParagraph"/>
              <w:numPr>
                <w:ilvl w:val="0"/>
                <w:numId w:val="10"/>
              </w:numPr>
              <w:spacing w:line="260" w:lineRule="exact"/>
              <w:rPr>
                <w:rFonts w:ascii="Arial" w:hAnsi="Arial" w:cs="Arial"/>
                <w:sz w:val="20"/>
                <w:szCs w:val="20"/>
              </w:rPr>
            </w:pPr>
            <w:r w:rsidRPr="00AC15B8">
              <w:rPr>
                <w:rFonts w:ascii="Arial" w:hAnsi="Arial" w:cs="Arial"/>
                <w:sz w:val="20"/>
                <w:szCs w:val="20"/>
              </w:rPr>
              <w:t xml:space="preserve">Drago Smole, </w:t>
            </w:r>
            <w:r w:rsidR="004E5C32" w:rsidRPr="00AC15B8">
              <w:rPr>
                <w:rFonts w:ascii="Arial" w:hAnsi="Arial" w:cs="Arial"/>
                <w:sz w:val="20"/>
                <w:szCs w:val="20"/>
              </w:rPr>
              <w:t>Ministrstv</w:t>
            </w:r>
            <w:r w:rsidRPr="00AC15B8">
              <w:rPr>
                <w:rFonts w:ascii="Arial" w:hAnsi="Arial" w:cs="Arial"/>
                <w:sz w:val="20"/>
                <w:szCs w:val="20"/>
              </w:rPr>
              <w:t>o</w:t>
            </w:r>
            <w:r w:rsidR="004E5C32" w:rsidRPr="00AC15B8">
              <w:rPr>
                <w:rFonts w:ascii="Arial" w:hAnsi="Arial" w:cs="Arial"/>
                <w:sz w:val="20"/>
                <w:szCs w:val="20"/>
              </w:rPr>
              <w:t xml:space="preserve"> za zunanje </w:t>
            </w:r>
            <w:r w:rsidR="00C7287E" w:rsidRPr="00AC15B8">
              <w:rPr>
                <w:rFonts w:ascii="Arial" w:hAnsi="Arial" w:cs="Arial"/>
                <w:sz w:val="20"/>
                <w:szCs w:val="20"/>
              </w:rPr>
              <w:t xml:space="preserve">in evropske </w:t>
            </w:r>
            <w:r w:rsidR="004E5C32" w:rsidRPr="00AC15B8">
              <w:rPr>
                <w:rFonts w:ascii="Arial" w:hAnsi="Arial" w:cs="Arial"/>
                <w:sz w:val="20"/>
                <w:szCs w:val="20"/>
              </w:rPr>
              <w:t>zadeve,</w:t>
            </w:r>
            <w:r w:rsidRPr="00AC15B8">
              <w:rPr>
                <w:rFonts w:ascii="Arial" w:hAnsi="Arial" w:cs="Arial"/>
                <w:sz w:val="20"/>
                <w:szCs w:val="20"/>
              </w:rPr>
              <w:t xml:space="preserve"> član,</w:t>
            </w:r>
          </w:p>
          <w:p w14:paraId="0129BBAD" w14:textId="185556B0" w:rsidR="00F32608" w:rsidRPr="00AC15B8" w:rsidRDefault="00F32608" w:rsidP="00F76DE6">
            <w:pPr>
              <w:pStyle w:val="ListParagraph"/>
              <w:numPr>
                <w:ilvl w:val="0"/>
                <w:numId w:val="10"/>
              </w:numPr>
              <w:spacing w:line="260" w:lineRule="exact"/>
              <w:rPr>
                <w:rFonts w:ascii="Arial" w:hAnsi="Arial" w:cs="Arial"/>
                <w:sz w:val="20"/>
                <w:szCs w:val="20"/>
              </w:rPr>
            </w:pPr>
            <w:r w:rsidRPr="00AC15B8">
              <w:rPr>
                <w:rFonts w:ascii="Arial" w:hAnsi="Arial" w:cs="Arial"/>
                <w:sz w:val="20"/>
                <w:szCs w:val="20"/>
              </w:rPr>
              <w:t>Tadeja Marinič, Ministrstvo za zunanje in evropske zadeve, članica,</w:t>
            </w:r>
          </w:p>
          <w:p w14:paraId="6CC221C3" w14:textId="3D02A888" w:rsidR="004E5C32" w:rsidRPr="00AC15B8" w:rsidRDefault="004E5C32" w:rsidP="00F76DE6">
            <w:pPr>
              <w:pStyle w:val="ListParagraph"/>
              <w:numPr>
                <w:ilvl w:val="0"/>
                <w:numId w:val="10"/>
              </w:numPr>
              <w:spacing w:line="260" w:lineRule="exact"/>
              <w:rPr>
                <w:rFonts w:ascii="Arial" w:hAnsi="Arial" w:cs="Arial"/>
                <w:sz w:val="20"/>
                <w:szCs w:val="20"/>
              </w:rPr>
            </w:pPr>
            <w:r w:rsidRPr="00AC15B8">
              <w:rPr>
                <w:rFonts w:ascii="Arial" w:hAnsi="Arial" w:cs="Arial"/>
                <w:sz w:val="20"/>
                <w:szCs w:val="20"/>
              </w:rPr>
              <w:t>Metka Logar, Ministrstvo za zdravje, članica,</w:t>
            </w:r>
          </w:p>
          <w:p w14:paraId="6E9617D8" w14:textId="13098F29" w:rsidR="004E5C32" w:rsidRPr="00AC15B8" w:rsidRDefault="004E5C32" w:rsidP="00F76DE6">
            <w:pPr>
              <w:pStyle w:val="ListParagraph"/>
              <w:numPr>
                <w:ilvl w:val="0"/>
                <w:numId w:val="10"/>
              </w:numPr>
              <w:spacing w:line="260" w:lineRule="exact"/>
              <w:rPr>
                <w:rFonts w:ascii="Arial" w:hAnsi="Arial" w:cs="Arial"/>
                <w:sz w:val="20"/>
                <w:szCs w:val="20"/>
              </w:rPr>
            </w:pPr>
            <w:r w:rsidRPr="00AC15B8">
              <w:rPr>
                <w:rFonts w:ascii="Arial" w:hAnsi="Arial" w:cs="Arial"/>
                <w:sz w:val="20"/>
                <w:szCs w:val="20"/>
              </w:rPr>
              <w:t xml:space="preserve">Greta Metka Barbo Škerbinc, </w:t>
            </w:r>
            <w:r w:rsidRPr="00AC15B8">
              <w:rPr>
                <w:rFonts w:ascii="Arial" w:hAnsi="Arial" w:cs="Arial"/>
                <w:iCs/>
                <w:sz w:val="20"/>
                <w:szCs w:val="20"/>
              </w:rPr>
              <w:t>Zavod Republike Slovenije za zaposlovanje, članica,</w:t>
            </w:r>
          </w:p>
          <w:p w14:paraId="0F1DA9CA" w14:textId="47CCF97C" w:rsidR="004E5C32" w:rsidRPr="00AC15B8" w:rsidRDefault="004E5C32" w:rsidP="00F76DE6">
            <w:pPr>
              <w:pStyle w:val="ListParagraph"/>
              <w:numPr>
                <w:ilvl w:val="0"/>
                <w:numId w:val="10"/>
              </w:numPr>
              <w:spacing w:line="260" w:lineRule="exact"/>
              <w:rPr>
                <w:rFonts w:ascii="Arial" w:hAnsi="Arial" w:cs="Arial"/>
                <w:sz w:val="20"/>
                <w:szCs w:val="20"/>
              </w:rPr>
            </w:pPr>
            <w:r w:rsidRPr="00AC15B8">
              <w:rPr>
                <w:rFonts w:ascii="Arial" w:hAnsi="Arial" w:cs="Arial"/>
                <w:sz w:val="20"/>
                <w:szCs w:val="20"/>
              </w:rPr>
              <w:t xml:space="preserve">Anka Rode, </w:t>
            </w:r>
            <w:r w:rsidRPr="00AC15B8">
              <w:rPr>
                <w:rFonts w:ascii="Arial" w:hAnsi="Arial" w:cs="Arial"/>
                <w:iCs/>
                <w:sz w:val="20"/>
                <w:szCs w:val="20"/>
              </w:rPr>
              <w:t>Zavod Republike Slovenije za zaposlovanje, članica,</w:t>
            </w:r>
          </w:p>
          <w:p w14:paraId="000768A7" w14:textId="670B49D5" w:rsidR="004E5C32" w:rsidRPr="00AC15B8" w:rsidRDefault="004E5C32" w:rsidP="00F76DE6">
            <w:pPr>
              <w:pStyle w:val="ListParagraph"/>
              <w:numPr>
                <w:ilvl w:val="0"/>
                <w:numId w:val="10"/>
              </w:numPr>
              <w:spacing w:line="260" w:lineRule="exact"/>
              <w:rPr>
                <w:rFonts w:ascii="Arial" w:hAnsi="Arial" w:cs="Arial"/>
                <w:sz w:val="20"/>
                <w:szCs w:val="20"/>
              </w:rPr>
            </w:pPr>
            <w:r w:rsidRPr="00AC15B8">
              <w:rPr>
                <w:rFonts w:ascii="Arial" w:hAnsi="Arial" w:cs="Arial"/>
                <w:sz w:val="20"/>
                <w:szCs w:val="20"/>
              </w:rPr>
              <w:t>Darka Hribar, Zavod za pokojninsko in invalidsko zavarovanje Slovenije, članica,</w:t>
            </w:r>
          </w:p>
          <w:p w14:paraId="37467FF9" w14:textId="12A1FC3B" w:rsidR="004E5C32" w:rsidRPr="00AC15B8" w:rsidRDefault="004E5C32" w:rsidP="00F76DE6">
            <w:pPr>
              <w:pStyle w:val="ListParagraph"/>
              <w:numPr>
                <w:ilvl w:val="0"/>
                <w:numId w:val="10"/>
              </w:numPr>
              <w:spacing w:line="260" w:lineRule="exact"/>
              <w:rPr>
                <w:rFonts w:ascii="Arial" w:hAnsi="Arial" w:cs="Arial"/>
                <w:sz w:val="20"/>
                <w:szCs w:val="20"/>
              </w:rPr>
            </w:pPr>
            <w:r w:rsidRPr="00AC15B8">
              <w:rPr>
                <w:rFonts w:ascii="Arial" w:hAnsi="Arial" w:cs="Arial"/>
                <w:sz w:val="20"/>
                <w:szCs w:val="20"/>
              </w:rPr>
              <w:t>Mitja Mrzljak, Zavod za pokojninsko in invalidsko zavarovanje Slovenije, član,</w:t>
            </w:r>
          </w:p>
          <w:p w14:paraId="26A83ADE" w14:textId="3583DD51" w:rsidR="004E5C32" w:rsidRPr="00AC15B8" w:rsidRDefault="004E5C32" w:rsidP="00F76DE6">
            <w:pPr>
              <w:pStyle w:val="ListParagraph"/>
              <w:numPr>
                <w:ilvl w:val="0"/>
                <w:numId w:val="10"/>
              </w:numPr>
              <w:spacing w:line="260" w:lineRule="exact"/>
              <w:rPr>
                <w:rFonts w:ascii="Arial" w:hAnsi="Arial" w:cs="Arial"/>
                <w:sz w:val="20"/>
                <w:szCs w:val="20"/>
              </w:rPr>
            </w:pPr>
            <w:r w:rsidRPr="00AC15B8">
              <w:rPr>
                <w:rFonts w:ascii="Arial" w:hAnsi="Arial" w:cs="Arial"/>
                <w:sz w:val="20"/>
                <w:szCs w:val="20"/>
              </w:rPr>
              <w:t>Klemen Ganziti, Zavod za zdravstveno zavarovanje Slovenije, član,</w:t>
            </w:r>
          </w:p>
          <w:p w14:paraId="1EE71BBC" w14:textId="24FC5480" w:rsidR="004E5C32" w:rsidRPr="00AC15B8" w:rsidRDefault="004E5C32" w:rsidP="00F76DE6">
            <w:pPr>
              <w:pStyle w:val="ListParagraph"/>
              <w:numPr>
                <w:ilvl w:val="0"/>
                <w:numId w:val="10"/>
              </w:numPr>
              <w:spacing w:line="260" w:lineRule="exact"/>
              <w:rPr>
                <w:rFonts w:ascii="Arial" w:hAnsi="Arial" w:cs="Arial"/>
                <w:sz w:val="20"/>
                <w:szCs w:val="20"/>
              </w:rPr>
            </w:pPr>
            <w:r w:rsidRPr="00AC15B8">
              <w:rPr>
                <w:rFonts w:ascii="Arial" w:hAnsi="Arial" w:cs="Arial"/>
                <w:sz w:val="20"/>
                <w:szCs w:val="20"/>
              </w:rPr>
              <w:t>Eva Godina, Zavod za zdravstveno zavarovanje Slovenije, članica.</w:t>
            </w:r>
          </w:p>
          <w:p w14:paraId="32823EDB" w14:textId="7F4272DC" w:rsidR="00C62B81" w:rsidRPr="00AC15B8" w:rsidRDefault="00C62B81" w:rsidP="004E5C32">
            <w:pPr>
              <w:spacing w:after="0" w:line="260" w:lineRule="exact"/>
              <w:rPr>
                <w:rFonts w:ascii="Arial" w:eastAsia="Times New Roman" w:hAnsi="Arial" w:cs="Arial"/>
                <w:sz w:val="20"/>
                <w:szCs w:val="20"/>
                <w:lang w:eastAsia="sl-SI"/>
              </w:rPr>
            </w:pPr>
          </w:p>
          <w:p w14:paraId="49B22DCD" w14:textId="77777777" w:rsidR="00C62B81" w:rsidRPr="00AC15B8" w:rsidRDefault="00C62B81" w:rsidP="00C62B81">
            <w:pPr>
              <w:spacing w:after="0" w:line="260" w:lineRule="exact"/>
              <w:ind w:left="708"/>
              <w:rPr>
                <w:rFonts w:ascii="Arial" w:eastAsia="Times New Roman" w:hAnsi="Arial" w:cs="Arial"/>
                <w:sz w:val="20"/>
                <w:szCs w:val="20"/>
                <w:lang w:eastAsia="sl-SI"/>
              </w:rPr>
            </w:pPr>
          </w:p>
          <w:p w14:paraId="5393EDEF" w14:textId="77777777" w:rsidR="00C62B81" w:rsidRPr="00AC15B8" w:rsidRDefault="00C62B81" w:rsidP="00F76DE6">
            <w:pPr>
              <w:numPr>
                <w:ilvl w:val="0"/>
                <w:numId w:val="7"/>
              </w:numPr>
              <w:suppressAutoHyphens/>
              <w:autoSpaceDE w:val="0"/>
              <w:autoSpaceDN w:val="0"/>
              <w:adjustRightInd w:val="0"/>
              <w:spacing w:after="0" w:line="240" w:lineRule="atLeast"/>
              <w:jc w:val="both"/>
              <w:rPr>
                <w:rFonts w:ascii="Arial" w:eastAsia="Times New Roman" w:hAnsi="Arial" w:cs="Arial"/>
                <w:iCs/>
                <w:sz w:val="20"/>
                <w:szCs w:val="20"/>
                <w:lang w:eastAsia="ar-SA"/>
              </w:rPr>
            </w:pPr>
            <w:r w:rsidRPr="00AC15B8">
              <w:rPr>
                <w:rFonts w:ascii="Arial" w:eastAsia="Times New Roman" w:hAnsi="Arial" w:cs="Arial"/>
                <w:iCs/>
                <w:sz w:val="20"/>
                <w:szCs w:val="20"/>
              </w:rPr>
              <w:t>Stroške predstavnikov Ministrstva za delo, družino, socialne zadeve in enake možnosti Republike Slovenije in tolmača krije Ministrstvo za delo, družino, socialne zadeve in enake možnosti Republike Slovenije.</w:t>
            </w:r>
          </w:p>
          <w:p w14:paraId="6D1BC935" w14:textId="77777777" w:rsidR="00C62B81" w:rsidRPr="00AC15B8" w:rsidRDefault="00C62B81" w:rsidP="00C62B81">
            <w:pPr>
              <w:suppressAutoHyphens/>
              <w:autoSpaceDE w:val="0"/>
              <w:autoSpaceDN w:val="0"/>
              <w:adjustRightInd w:val="0"/>
              <w:spacing w:after="0" w:line="240" w:lineRule="atLeast"/>
              <w:jc w:val="both"/>
              <w:rPr>
                <w:rFonts w:ascii="Arial" w:eastAsia="Times New Roman" w:hAnsi="Arial" w:cs="Arial"/>
                <w:iCs/>
                <w:sz w:val="20"/>
                <w:szCs w:val="20"/>
                <w:lang w:eastAsia="ar-SA"/>
              </w:rPr>
            </w:pPr>
          </w:p>
          <w:p w14:paraId="2E7E2C1A" w14:textId="6384DBF2" w:rsidR="004E5C32" w:rsidRPr="00AC15B8" w:rsidRDefault="004E5C32" w:rsidP="00F76DE6">
            <w:pPr>
              <w:numPr>
                <w:ilvl w:val="0"/>
                <w:numId w:val="7"/>
              </w:numPr>
              <w:overflowPunct w:val="0"/>
              <w:autoSpaceDE w:val="0"/>
              <w:autoSpaceDN w:val="0"/>
              <w:adjustRightInd w:val="0"/>
              <w:spacing w:line="240" w:lineRule="auto"/>
              <w:jc w:val="both"/>
              <w:textAlignment w:val="baseline"/>
              <w:rPr>
                <w:rFonts w:ascii="Arial" w:hAnsi="Arial" w:cs="Arial"/>
                <w:sz w:val="20"/>
                <w:szCs w:val="20"/>
              </w:rPr>
            </w:pPr>
            <w:r w:rsidRPr="00AC15B8">
              <w:rPr>
                <w:rFonts w:ascii="Arial" w:hAnsi="Arial" w:cs="Arial"/>
                <w:iCs/>
                <w:color w:val="000000"/>
                <w:sz w:val="20"/>
                <w:szCs w:val="20"/>
              </w:rPr>
              <w:t xml:space="preserve">Vlada Republike Slovenije pooblašča ministra za delo, družino, socialne zadeve in enake možnosti Luko Mesca, da po uskladitvi besedila podpiše </w:t>
            </w:r>
            <w:r w:rsidRPr="00AC15B8">
              <w:rPr>
                <w:rFonts w:ascii="Arial" w:hAnsi="Arial" w:cs="Arial"/>
                <w:bCs/>
                <w:sz w:val="20"/>
                <w:szCs w:val="20"/>
              </w:rPr>
              <w:t xml:space="preserve">Sporazum med Republiko Slovenijo in </w:t>
            </w:r>
            <w:r w:rsidRPr="00AC15B8">
              <w:rPr>
                <w:rFonts w:ascii="Arial" w:hAnsi="Arial" w:cs="Arial"/>
                <w:iCs/>
                <w:sz w:val="20"/>
                <w:szCs w:val="20"/>
              </w:rPr>
              <w:t>Republiko Turčijo o socialnem zavarovanju</w:t>
            </w:r>
            <w:r w:rsidRPr="00AC15B8">
              <w:rPr>
                <w:rFonts w:ascii="Arial" w:hAnsi="Arial" w:cs="Arial"/>
                <w:iCs/>
                <w:color w:val="000000"/>
                <w:sz w:val="20"/>
                <w:szCs w:val="20"/>
              </w:rPr>
              <w:t>.</w:t>
            </w:r>
          </w:p>
          <w:p w14:paraId="59C20CED" w14:textId="77777777" w:rsidR="00C62B81" w:rsidRPr="00AC15B8" w:rsidRDefault="00C62B81" w:rsidP="00C62B81">
            <w:pPr>
              <w:spacing w:after="0" w:line="260" w:lineRule="exact"/>
              <w:rPr>
                <w:rFonts w:ascii="Arial" w:eastAsia="Times New Roman" w:hAnsi="Arial" w:cs="Arial"/>
                <w:sz w:val="20"/>
                <w:szCs w:val="20"/>
                <w:lang w:eastAsia="sl-SI"/>
              </w:rPr>
            </w:pPr>
          </w:p>
          <w:p w14:paraId="0476B3CC" w14:textId="77777777" w:rsidR="00C62B81" w:rsidRPr="00AC15B8" w:rsidRDefault="00C62B81" w:rsidP="00C62B81">
            <w:pPr>
              <w:spacing w:after="0" w:line="260" w:lineRule="exact"/>
              <w:rPr>
                <w:rFonts w:ascii="Arial" w:eastAsia="Times New Roman" w:hAnsi="Arial" w:cs="Arial"/>
                <w:sz w:val="20"/>
                <w:szCs w:val="20"/>
              </w:rPr>
            </w:pPr>
            <w:r w:rsidRPr="00AC15B8">
              <w:rPr>
                <w:rFonts w:ascii="Arial" w:eastAsia="Times New Roman" w:hAnsi="Arial" w:cs="Arial"/>
                <w:sz w:val="20"/>
                <w:szCs w:val="20"/>
              </w:rPr>
              <w:t xml:space="preserve">                                                                                                     </w:t>
            </w:r>
          </w:p>
          <w:p w14:paraId="58DC4876" w14:textId="77777777" w:rsidR="00C62B81" w:rsidRPr="00AC15B8" w:rsidRDefault="00C62B81" w:rsidP="00C62B81">
            <w:pPr>
              <w:spacing w:after="0" w:line="260" w:lineRule="exact"/>
              <w:rPr>
                <w:rFonts w:ascii="Arial" w:eastAsia="Times New Roman" w:hAnsi="Arial" w:cs="Arial"/>
                <w:sz w:val="20"/>
                <w:szCs w:val="20"/>
              </w:rPr>
            </w:pPr>
            <w:r w:rsidRPr="00AC15B8">
              <w:rPr>
                <w:rFonts w:ascii="Arial" w:eastAsia="Times New Roman" w:hAnsi="Arial" w:cs="Arial"/>
                <w:sz w:val="20"/>
                <w:szCs w:val="20"/>
              </w:rPr>
              <w:t xml:space="preserve">                                                                                Barbara Kolenko Helbl</w:t>
            </w:r>
          </w:p>
          <w:p w14:paraId="15D4CF48" w14:textId="77777777" w:rsidR="00C62B81" w:rsidRPr="00AC15B8" w:rsidRDefault="00C62B81" w:rsidP="00C62B81">
            <w:pPr>
              <w:spacing w:after="0" w:line="260" w:lineRule="exact"/>
              <w:ind w:right="2535"/>
              <w:jc w:val="right"/>
              <w:rPr>
                <w:rFonts w:ascii="Arial" w:eastAsia="Times New Roman" w:hAnsi="Arial" w:cs="Arial"/>
                <w:sz w:val="20"/>
                <w:szCs w:val="20"/>
              </w:rPr>
            </w:pPr>
            <w:r w:rsidRPr="00AC15B8">
              <w:rPr>
                <w:rFonts w:ascii="Arial" w:eastAsia="Times New Roman" w:hAnsi="Arial" w:cs="Arial"/>
                <w:sz w:val="20"/>
                <w:szCs w:val="20"/>
              </w:rPr>
              <w:t>generalna sekretarka</w:t>
            </w:r>
          </w:p>
          <w:p w14:paraId="2020ACAA" w14:textId="77777777" w:rsidR="00C62B81" w:rsidRPr="00AC15B8" w:rsidRDefault="00C62B81" w:rsidP="00C62B81">
            <w:pPr>
              <w:spacing w:after="0" w:line="260" w:lineRule="exact"/>
              <w:rPr>
                <w:rFonts w:ascii="Arial" w:eastAsia="Times New Roman" w:hAnsi="Arial" w:cs="Arial"/>
                <w:sz w:val="20"/>
                <w:szCs w:val="20"/>
                <w:lang w:eastAsia="sl-SI"/>
              </w:rPr>
            </w:pPr>
          </w:p>
          <w:p w14:paraId="208CAF61" w14:textId="77777777" w:rsidR="00C62B81" w:rsidRPr="00AC15B8" w:rsidRDefault="00C62B81" w:rsidP="00C62B81">
            <w:pPr>
              <w:spacing w:after="0" w:line="260" w:lineRule="exact"/>
              <w:rPr>
                <w:rFonts w:ascii="Arial" w:eastAsia="Times New Roman" w:hAnsi="Arial" w:cs="Arial"/>
                <w:sz w:val="20"/>
                <w:szCs w:val="20"/>
                <w:lang w:eastAsia="sl-SI"/>
              </w:rPr>
            </w:pPr>
          </w:p>
          <w:p w14:paraId="5030E9DD" w14:textId="77777777" w:rsidR="00C62B81" w:rsidRPr="00AC15B8" w:rsidRDefault="00C62B81" w:rsidP="00C62B81">
            <w:pPr>
              <w:spacing w:after="0" w:line="260" w:lineRule="exact"/>
              <w:rPr>
                <w:rFonts w:ascii="Arial" w:eastAsia="Times New Roman" w:hAnsi="Arial" w:cs="Arial"/>
                <w:sz w:val="20"/>
                <w:szCs w:val="20"/>
                <w:lang w:eastAsia="sl-SI"/>
              </w:rPr>
            </w:pPr>
            <w:r w:rsidRPr="00AC15B8">
              <w:rPr>
                <w:rFonts w:ascii="Arial" w:eastAsia="Times New Roman" w:hAnsi="Arial" w:cs="Arial"/>
                <w:sz w:val="20"/>
                <w:szCs w:val="20"/>
                <w:lang w:eastAsia="sl-SI"/>
              </w:rPr>
              <w:t>Priloga: pobuda</w:t>
            </w:r>
          </w:p>
          <w:p w14:paraId="7F88A404" w14:textId="77777777" w:rsidR="00C62B81" w:rsidRPr="00AC15B8" w:rsidRDefault="00C62B81" w:rsidP="00C62B81">
            <w:pPr>
              <w:spacing w:after="0" w:line="260" w:lineRule="exact"/>
              <w:rPr>
                <w:rFonts w:ascii="Arial" w:eastAsia="Times New Roman" w:hAnsi="Arial" w:cs="Arial"/>
                <w:sz w:val="20"/>
                <w:szCs w:val="20"/>
              </w:rPr>
            </w:pPr>
          </w:p>
          <w:p w14:paraId="38091A66" w14:textId="77777777" w:rsidR="00C62B81" w:rsidRPr="00AC15B8" w:rsidRDefault="00C62B81" w:rsidP="00C62B81">
            <w:pPr>
              <w:spacing w:after="0" w:line="260" w:lineRule="exact"/>
              <w:jc w:val="both"/>
              <w:rPr>
                <w:rFonts w:ascii="Arial" w:eastAsia="Times New Roman" w:hAnsi="Arial" w:cs="Arial"/>
                <w:sz w:val="20"/>
                <w:szCs w:val="20"/>
              </w:rPr>
            </w:pPr>
            <w:r w:rsidRPr="00AC15B8">
              <w:rPr>
                <w:rFonts w:ascii="Arial" w:eastAsia="Times New Roman" w:hAnsi="Arial" w:cs="Arial"/>
                <w:sz w:val="20"/>
                <w:szCs w:val="20"/>
              </w:rPr>
              <w:t xml:space="preserve">Prejmejo: </w:t>
            </w:r>
          </w:p>
          <w:p w14:paraId="1C629B99" w14:textId="77777777" w:rsidR="004E5C32" w:rsidRPr="00AC15B8" w:rsidRDefault="004E5C32" w:rsidP="00F76DE6">
            <w:pPr>
              <w:pStyle w:val="Neotevilenodstavek"/>
              <w:numPr>
                <w:ilvl w:val="0"/>
                <w:numId w:val="8"/>
              </w:numPr>
              <w:spacing w:before="0" w:after="0" w:line="260" w:lineRule="exact"/>
              <w:rPr>
                <w:rFonts w:cs="Arial"/>
                <w:iCs/>
                <w:sz w:val="20"/>
                <w:szCs w:val="20"/>
                <w:lang w:val="sl-SI" w:eastAsia="en-US"/>
              </w:rPr>
            </w:pPr>
            <w:r w:rsidRPr="00AC15B8">
              <w:rPr>
                <w:rFonts w:cs="Arial"/>
                <w:iCs/>
                <w:sz w:val="20"/>
                <w:szCs w:val="20"/>
                <w:lang w:val="sl-SI" w:eastAsia="en-US"/>
              </w:rPr>
              <w:t>Ministrstvo za delo, družino, socialne zadeve in enake možnosti,</w:t>
            </w:r>
          </w:p>
          <w:p w14:paraId="0DF7FEBF" w14:textId="370A4393" w:rsidR="004E5C32" w:rsidRPr="00AC15B8" w:rsidRDefault="004E5C32" w:rsidP="00F76DE6">
            <w:pPr>
              <w:pStyle w:val="Neotevilenodstavek"/>
              <w:numPr>
                <w:ilvl w:val="0"/>
                <w:numId w:val="8"/>
              </w:numPr>
              <w:spacing w:before="0" w:after="0" w:line="260" w:lineRule="exact"/>
              <w:rPr>
                <w:rFonts w:cs="Arial"/>
                <w:iCs/>
                <w:sz w:val="20"/>
                <w:szCs w:val="20"/>
                <w:lang w:val="sl-SI" w:eastAsia="en-US"/>
              </w:rPr>
            </w:pPr>
            <w:r w:rsidRPr="00AC15B8">
              <w:rPr>
                <w:rFonts w:cs="Arial"/>
                <w:iCs/>
                <w:sz w:val="20"/>
                <w:szCs w:val="20"/>
                <w:lang w:val="sl-SI" w:eastAsia="en-US"/>
              </w:rPr>
              <w:t>Ministrstvo za zunanje in evropske zadeve,</w:t>
            </w:r>
          </w:p>
          <w:p w14:paraId="7DF4A7C5" w14:textId="77777777" w:rsidR="004E5C32" w:rsidRPr="00AC15B8" w:rsidRDefault="004E5C32" w:rsidP="00F76DE6">
            <w:pPr>
              <w:pStyle w:val="Neotevilenodstavek"/>
              <w:numPr>
                <w:ilvl w:val="0"/>
                <w:numId w:val="8"/>
              </w:numPr>
              <w:spacing w:before="0" w:after="0" w:line="260" w:lineRule="exact"/>
              <w:rPr>
                <w:rFonts w:cs="Arial"/>
                <w:iCs/>
                <w:sz w:val="20"/>
                <w:szCs w:val="20"/>
                <w:lang w:val="sl-SI" w:eastAsia="en-US"/>
              </w:rPr>
            </w:pPr>
            <w:r w:rsidRPr="00AC15B8">
              <w:rPr>
                <w:rFonts w:cs="Arial"/>
                <w:iCs/>
                <w:sz w:val="20"/>
                <w:szCs w:val="20"/>
                <w:lang w:val="sl-SI" w:eastAsia="en-US"/>
              </w:rPr>
              <w:t>Ministrstvo za zdravje,</w:t>
            </w:r>
          </w:p>
          <w:p w14:paraId="2DD52E39" w14:textId="77777777" w:rsidR="004E5C32" w:rsidRPr="00AC15B8" w:rsidRDefault="004E5C32" w:rsidP="00F76DE6">
            <w:pPr>
              <w:pStyle w:val="Neotevilenodstavek"/>
              <w:numPr>
                <w:ilvl w:val="0"/>
                <w:numId w:val="8"/>
              </w:numPr>
              <w:spacing w:before="0" w:after="0" w:line="260" w:lineRule="exact"/>
              <w:rPr>
                <w:rFonts w:cs="Arial"/>
                <w:iCs/>
                <w:sz w:val="20"/>
                <w:szCs w:val="20"/>
                <w:lang w:val="sl-SI" w:eastAsia="en-US"/>
              </w:rPr>
            </w:pPr>
            <w:r w:rsidRPr="00AC15B8">
              <w:rPr>
                <w:rFonts w:cs="Arial"/>
                <w:iCs/>
                <w:sz w:val="20"/>
                <w:szCs w:val="20"/>
                <w:lang w:val="sl-SI" w:eastAsia="en-US"/>
              </w:rPr>
              <w:t>Ministrstvo za finance,</w:t>
            </w:r>
          </w:p>
          <w:p w14:paraId="0A2B1D52" w14:textId="57E44992" w:rsidR="00C62B81" w:rsidRPr="00AC15B8" w:rsidRDefault="004E5C32" w:rsidP="00F76DE6">
            <w:pPr>
              <w:pStyle w:val="Neotevilenodstavek"/>
              <w:numPr>
                <w:ilvl w:val="0"/>
                <w:numId w:val="8"/>
              </w:numPr>
              <w:spacing w:before="0" w:after="0" w:line="260" w:lineRule="exact"/>
              <w:rPr>
                <w:rFonts w:cs="Arial"/>
                <w:iCs/>
                <w:sz w:val="20"/>
                <w:szCs w:val="20"/>
                <w:lang w:val="sl-SI" w:eastAsia="en-US"/>
              </w:rPr>
            </w:pPr>
            <w:r w:rsidRPr="00AC15B8">
              <w:rPr>
                <w:rFonts w:cs="Arial"/>
                <w:iCs/>
                <w:sz w:val="20"/>
                <w:szCs w:val="20"/>
                <w:lang w:val="sl-SI" w:eastAsia="en-US"/>
              </w:rPr>
              <w:t>Služba Vlade Republike Slovenije za zakonodajo.</w:t>
            </w:r>
          </w:p>
          <w:p w14:paraId="33109BC5" w14:textId="77777777" w:rsidR="00C62B81" w:rsidRPr="00AC15B8" w:rsidRDefault="00C62B81" w:rsidP="00C62B81">
            <w:pPr>
              <w:overflowPunct w:val="0"/>
              <w:autoSpaceDE w:val="0"/>
              <w:autoSpaceDN w:val="0"/>
              <w:adjustRightInd w:val="0"/>
              <w:spacing w:after="0" w:line="260" w:lineRule="exact"/>
              <w:jc w:val="both"/>
              <w:textAlignment w:val="baseline"/>
              <w:rPr>
                <w:rFonts w:ascii="Arial" w:eastAsia="Times New Roman" w:hAnsi="Arial" w:cs="Arial"/>
                <w:iCs/>
                <w:sz w:val="20"/>
                <w:szCs w:val="20"/>
              </w:rPr>
            </w:pPr>
          </w:p>
          <w:p w14:paraId="454F01E8" w14:textId="77777777" w:rsidR="00C62B81" w:rsidRPr="00AC15B8" w:rsidRDefault="00C62B81" w:rsidP="00C62B81">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C62B81" w:rsidRPr="00AC15B8" w14:paraId="7565542D" w14:textId="77777777" w:rsidTr="00BB51D7">
        <w:tc>
          <w:tcPr>
            <w:tcW w:w="9163" w:type="dxa"/>
            <w:gridSpan w:val="4"/>
          </w:tcPr>
          <w:p w14:paraId="0D28E852" w14:textId="77777777" w:rsidR="00C62B81" w:rsidRPr="00AC15B8" w:rsidRDefault="00C62B81" w:rsidP="00C62B81">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C15B8">
              <w:rPr>
                <w:rFonts w:ascii="Arial" w:eastAsia="Times New Roman" w:hAnsi="Arial" w:cs="Arial"/>
                <w:b/>
                <w:sz w:val="20"/>
                <w:szCs w:val="20"/>
                <w:lang w:eastAsia="sl-SI"/>
              </w:rPr>
              <w:lastRenderedPageBreak/>
              <w:t>2. Predlog za obravnavo predloga zakona po nujnem ali skrajšanem postopku v državnem zboru z obrazložitvijo razlogov:</w:t>
            </w:r>
          </w:p>
        </w:tc>
      </w:tr>
      <w:tr w:rsidR="00C62B81" w:rsidRPr="00AC15B8" w14:paraId="04658FF2" w14:textId="77777777" w:rsidTr="00BB51D7">
        <w:tc>
          <w:tcPr>
            <w:tcW w:w="9163" w:type="dxa"/>
            <w:gridSpan w:val="4"/>
          </w:tcPr>
          <w:p w14:paraId="4B5B30A2" w14:textId="77777777" w:rsidR="00C62B81" w:rsidRPr="00AC15B8" w:rsidRDefault="00C62B81" w:rsidP="00C62B81">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C15B8">
              <w:rPr>
                <w:rFonts w:ascii="Arial" w:eastAsia="Times New Roman" w:hAnsi="Arial" w:cs="Arial"/>
                <w:iCs/>
                <w:sz w:val="20"/>
                <w:szCs w:val="20"/>
                <w:lang w:eastAsia="sl-SI"/>
              </w:rPr>
              <w:t>/</w:t>
            </w:r>
          </w:p>
        </w:tc>
      </w:tr>
      <w:tr w:rsidR="00C62B81" w:rsidRPr="00AC15B8" w14:paraId="5FB4B1F0" w14:textId="77777777" w:rsidTr="00BB51D7">
        <w:tc>
          <w:tcPr>
            <w:tcW w:w="9163" w:type="dxa"/>
            <w:gridSpan w:val="4"/>
          </w:tcPr>
          <w:p w14:paraId="474FE944" w14:textId="77777777" w:rsidR="00C62B81" w:rsidRPr="00AC15B8" w:rsidRDefault="00C62B81" w:rsidP="00C62B81">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C15B8">
              <w:rPr>
                <w:rFonts w:ascii="Arial" w:eastAsia="Times New Roman" w:hAnsi="Arial" w:cs="Arial"/>
                <w:b/>
                <w:sz w:val="20"/>
                <w:szCs w:val="20"/>
                <w:lang w:eastAsia="sl-SI"/>
              </w:rPr>
              <w:t>3.a Osebe, odgovorne za strokovno pripravo in usklajenost gradiva:</w:t>
            </w:r>
          </w:p>
        </w:tc>
      </w:tr>
      <w:tr w:rsidR="00C62B81" w:rsidRPr="00AC15B8" w14:paraId="087377FD" w14:textId="77777777" w:rsidTr="00BB51D7">
        <w:tc>
          <w:tcPr>
            <w:tcW w:w="9163" w:type="dxa"/>
            <w:gridSpan w:val="4"/>
          </w:tcPr>
          <w:p w14:paraId="2A80CE29" w14:textId="273C6F9C" w:rsidR="00C62B81" w:rsidRPr="00AC15B8" w:rsidRDefault="00C62B81" w:rsidP="00F76DE6">
            <w:pPr>
              <w:pStyle w:val="ListParagraph"/>
              <w:numPr>
                <w:ilvl w:val="0"/>
                <w:numId w:val="15"/>
              </w:numPr>
              <w:overflowPunct w:val="0"/>
              <w:autoSpaceDE w:val="0"/>
              <w:autoSpaceDN w:val="0"/>
              <w:adjustRightInd w:val="0"/>
              <w:spacing w:line="260" w:lineRule="exact"/>
              <w:jc w:val="both"/>
              <w:textAlignment w:val="baseline"/>
              <w:rPr>
                <w:rFonts w:ascii="Arial" w:hAnsi="Arial" w:cs="Arial"/>
                <w:iCs/>
                <w:sz w:val="20"/>
                <w:szCs w:val="20"/>
              </w:rPr>
            </w:pPr>
            <w:r w:rsidRPr="00AC15B8">
              <w:rPr>
                <w:rFonts w:ascii="Arial" w:hAnsi="Arial" w:cs="Arial"/>
                <w:iCs/>
                <w:sz w:val="20"/>
                <w:szCs w:val="20"/>
              </w:rPr>
              <w:t>Mojca Pršina, generalna direktorica Direktorata za trg dela in zaposlovanje</w:t>
            </w:r>
          </w:p>
          <w:p w14:paraId="7AF447CD" w14:textId="795AE928" w:rsidR="00C62B81" w:rsidRPr="00AC15B8" w:rsidRDefault="00C62B81" w:rsidP="00F76DE6">
            <w:pPr>
              <w:pStyle w:val="ListParagraph"/>
              <w:numPr>
                <w:ilvl w:val="0"/>
                <w:numId w:val="15"/>
              </w:numPr>
              <w:overflowPunct w:val="0"/>
              <w:autoSpaceDE w:val="0"/>
              <w:autoSpaceDN w:val="0"/>
              <w:adjustRightInd w:val="0"/>
              <w:jc w:val="both"/>
              <w:textAlignment w:val="baseline"/>
              <w:rPr>
                <w:rFonts w:ascii="Arial" w:hAnsi="Arial" w:cs="Arial"/>
                <w:iCs/>
                <w:sz w:val="20"/>
                <w:szCs w:val="20"/>
              </w:rPr>
            </w:pPr>
            <w:r w:rsidRPr="00AC15B8">
              <w:rPr>
                <w:rFonts w:ascii="Arial" w:hAnsi="Arial" w:cs="Arial"/>
                <w:iCs/>
                <w:sz w:val="20"/>
                <w:szCs w:val="20"/>
              </w:rPr>
              <w:t>Gregor Malec, vodja Sektorja za delovne migracije</w:t>
            </w:r>
          </w:p>
        </w:tc>
      </w:tr>
      <w:tr w:rsidR="00C62B81" w:rsidRPr="00AC15B8" w14:paraId="2CEB01A2" w14:textId="77777777" w:rsidTr="00BB51D7">
        <w:tc>
          <w:tcPr>
            <w:tcW w:w="9163" w:type="dxa"/>
            <w:gridSpan w:val="4"/>
          </w:tcPr>
          <w:p w14:paraId="50CEE9C5" w14:textId="77777777" w:rsidR="00C62B81" w:rsidRPr="00AC15B8" w:rsidRDefault="00C62B81" w:rsidP="00C62B81">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C15B8">
              <w:rPr>
                <w:rFonts w:ascii="Arial" w:eastAsia="Times New Roman" w:hAnsi="Arial" w:cs="Arial"/>
                <w:b/>
                <w:iCs/>
                <w:sz w:val="20"/>
                <w:szCs w:val="20"/>
                <w:lang w:eastAsia="sl-SI"/>
              </w:rPr>
              <w:t xml:space="preserve">3.b Zunanji strokovnjaki, ki so </w:t>
            </w:r>
            <w:r w:rsidRPr="00AC15B8">
              <w:rPr>
                <w:rFonts w:ascii="Arial" w:eastAsia="Times New Roman" w:hAnsi="Arial" w:cs="Arial"/>
                <w:b/>
                <w:sz w:val="20"/>
                <w:szCs w:val="20"/>
                <w:lang w:eastAsia="sl-SI"/>
              </w:rPr>
              <w:t>sodelovali pri pripravi dela ali celotnega gradiva:</w:t>
            </w:r>
          </w:p>
        </w:tc>
      </w:tr>
      <w:tr w:rsidR="00C62B81" w:rsidRPr="00AC15B8" w14:paraId="7E067C92" w14:textId="77777777" w:rsidTr="00BB51D7">
        <w:tc>
          <w:tcPr>
            <w:tcW w:w="9163" w:type="dxa"/>
            <w:gridSpan w:val="4"/>
          </w:tcPr>
          <w:p w14:paraId="4EAA803D" w14:textId="6C0A18E9" w:rsidR="00C62B81" w:rsidRPr="00AC15B8" w:rsidRDefault="00441E95" w:rsidP="00C62B81">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C15B8">
              <w:rPr>
                <w:rFonts w:ascii="Arial" w:eastAsia="Times New Roman" w:hAnsi="Arial" w:cs="Arial"/>
                <w:iCs/>
                <w:sz w:val="20"/>
                <w:szCs w:val="20"/>
                <w:lang w:eastAsia="sl-SI"/>
              </w:rPr>
              <w:t>Pri pripravi gradiva ni sodelovala zunanja pravna ali fizična oseba.</w:t>
            </w:r>
          </w:p>
        </w:tc>
      </w:tr>
      <w:tr w:rsidR="00C62B81" w:rsidRPr="00AC15B8" w14:paraId="66B99F06" w14:textId="77777777" w:rsidTr="00BB51D7">
        <w:tc>
          <w:tcPr>
            <w:tcW w:w="9163" w:type="dxa"/>
            <w:gridSpan w:val="4"/>
          </w:tcPr>
          <w:p w14:paraId="59E5FA21" w14:textId="77777777" w:rsidR="00C62B81" w:rsidRPr="00AC15B8" w:rsidRDefault="00C62B81" w:rsidP="00C62B81">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C15B8">
              <w:rPr>
                <w:rFonts w:ascii="Arial" w:eastAsia="Times New Roman" w:hAnsi="Arial" w:cs="Arial"/>
                <w:b/>
                <w:sz w:val="20"/>
                <w:szCs w:val="20"/>
                <w:lang w:eastAsia="sl-SI"/>
              </w:rPr>
              <w:t>4. Predstavniki vlade, ki bodo sodelovali pri delu državnega zbora:</w:t>
            </w:r>
          </w:p>
        </w:tc>
      </w:tr>
      <w:tr w:rsidR="00C62B81" w:rsidRPr="00AC15B8" w14:paraId="27EC04A0" w14:textId="77777777" w:rsidTr="00BB51D7">
        <w:tc>
          <w:tcPr>
            <w:tcW w:w="9163" w:type="dxa"/>
            <w:gridSpan w:val="4"/>
          </w:tcPr>
          <w:p w14:paraId="6D6F6FC1" w14:textId="77777777" w:rsidR="00441E95" w:rsidRPr="00AC15B8" w:rsidRDefault="00441E95" w:rsidP="00F76DE6">
            <w:pPr>
              <w:numPr>
                <w:ilvl w:val="0"/>
                <w:numId w:val="1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C15B8">
              <w:rPr>
                <w:rFonts w:ascii="Arial" w:eastAsia="Times New Roman" w:hAnsi="Arial" w:cs="Arial"/>
                <w:sz w:val="20"/>
                <w:szCs w:val="20"/>
                <w:lang w:eastAsia="sl-SI"/>
              </w:rPr>
              <w:t>Luka Mesec, minister za delo, družino, socialne zadeve in enake možnosti;</w:t>
            </w:r>
          </w:p>
          <w:p w14:paraId="671F1FC5" w14:textId="77777777" w:rsidR="00441E95" w:rsidRPr="00AC15B8" w:rsidRDefault="00441E95" w:rsidP="00F76DE6">
            <w:pPr>
              <w:numPr>
                <w:ilvl w:val="0"/>
                <w:numId w:val="1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C15B8">
              <w:rPr>
                <w:rFonts w:ascii="Arial" w:eastAsia="Times New Roman" w:hAnsi="Arial" w:cs="Arial"/>
                <w:iCs/>
                <w:sz w:val="20"/>
                <w:szCs w:val="20"/>
                <w:lang w:eastAsia="sl-SI"/>
              </w:rPr>
              <w:t>Dan Juvan, državni sekretar;</w:t>
            </w:r>
          </w:p>
          <w:p w14:paraId="3012AEB2" w14:textId="77777777" w:rsidR="00441E95" w:rsidRPr="00AC15B8" w:rsidRDefault="00441E95" w:rsidP="00F76DE6">
            <w:pPr>
              <w:numPr>
                <w:ilvl w:val="0"/>
                <w:numId w:val="1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C15B8">
              <w:rPr>
                <w:rFonts w:ascii="Arial" w:eastAsia="Times New Roman" w:hAnsi="Arial" w:cs="Arial"/>
                <w:iCs/>
                <w:sz w:val="20"/>
                <w:szCs w:val="20"/>
                <w:lang w:eastAsia="sl-SI"/>
              </w:rPr>
              <w:t>Mojca Pršina, generalna direktorica Direktorata za trg dela in zaposlovanje;</w:t>
            </w:r>
          </w:p>
          <w:p w14:paraId="55DD5AAA" w14:textId="66E21FFB" w:rsidR="00C62B81" w:rsidRPr="00AC15B8" w:rsidRDefault="00441E95" w:rsidP="00F76DE6">
            <w:pPr>
              <w:pStyle w:val="ListParagraph"/>
              <w:numPr>
                <w:ilvl w:val="0"/>
                <w:numId w:val="14"/>
              </w:numPr>
              <w:overflowPunct w:val="0"/>
              <w:autoSpaceDE w:val="0"/>
              <w:autoSpaceDN w:val="0"/>
              <w:adjustRightInd w:val="0"/>
              <w:jc w:val="both"/>
              <w:textAlignment w:val="baseline"/>
              <w:rPr>
                <w:rFonts w:ascii="Arial" w:hAnsi="Arial" w:cs="Arial"/>
                <w:iCs/>
                <w:sz w:val="20"/>
                <w:szCs w:val="20"/>
              </w:rPr>
            </w:pPr>
            <w:r w:rsidRPr="00AC15B8">
              <w:rPr>
                <w:rFonts w:ascii="Arial" w:hAnsi="Arial" w:cs="Arial"/>
                <w:iCs/>
                <w:sz w:val="20"/>
                <w:szCs w:val="20"/>
              </w:rPr>
              <w:t>Gregor Malec, vodja Sektorja za delovne migracije.</w:t>
            </w:r>
          </w:p>
        </w:tc>
      </w:tr>
      <w:tr w:rsidR="00C62B81" w:rsidRPr="00AC15B8" w14:paraId="7EDA866C" w14:textId="77777777" w:rsidTr="00BB51D7">
        <w:tc>
          <w:tcPr>
            <w:tcW w:w="9163" w:type="dxa"/>
            <w:gridSpan w:val="4"/>
          </w:tcPr>
          <w:p w14:paraId="247A31F0" w14:textId="77777777" w:rsidR="00C62B81" w:rsidRPr="00AC15B8" w:rsidRDefault="00C62B81" w:rsidP="00C62B81">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C15B8">
              <w:rPr>
                <w:rFonts w:ascii="Arial" w:eastAsia="Times New Roman" w:hAnsi="Arial" w:cs="Arial"/>
                <w:b/>
                <w:sz w:val="20"/>
                <w:szCs w:val="20"/>
                <w:lang w:eastAsia="sl-SI"/>
              </w:rPr>
              <w:t>5. Kratek povzetek gradiva:</w:t>
            </w:r>
          </w:p>
        </w:tc>
      </w:tr>
      <w:tr w:rsidR="00C62B81" w:rsidRPr="00AC15B8" w14:paraId="78F8A435" w14:textId="77777777" w:rsidTr="00BB51D7">
        <w:tc>
          <w:tcPr>
            <w:tcW w:w="9163" w:type="dxa"/>
            <w:gridSpan w:val="4"/>
          </w:tcPr>
          <w:p w14:paraId="2205B88A" w14:textId="77777777" w:rsidR="00C62B81" w:rsidRDefault="007C4C1E" w:rsidP="00C62B81">
            <w:pPr>
              <w:overflowPunct w:val="0"/>
              <w:autoSpaceDE w:val="0"/>
              <w:autoSpaceDN w:val="0"/>
              <w:adjustRightInd w:val="0"/>
              <w:spacing w:after="0" w:line="260" w:lineRule="exact"/>
              <w:jc w:val="both"/>
              <w:textAlignment w:val="baseline"/>
              <w:rPr>
                <w:rFonts w:ascii="Arial" w:hAnsi="Arial" w:cs="Arial"/>
                <w:sz w:val="20"/>
                <w:szCs w:val="20"/>
              </w:rPr>
            </w:pPr>
            <w:r w:rsidRPr="00AC15B8">
              <w:rPr>
                <w:rFonts w:ascii="Arial" w:hAnsi="Arial" w:cs="Arial"/>
                <w:iCs/>
                <w:color w:val="000000"/>
                <w:sz w:val="20"/>
                <w:szCs w:val="20"/>
              </w:rPr>
              <w:t>Sporazum med Republiko Slovenijo in Republiko Turčijo o socialnem zavarovanju</w:t>
            </w:r>
            <w:r w:rsidRPr="00AC15B8" w:rsidDel="009345D6">
              <w:rPr>
                <w:rFonts w:ascii="Arial" w:hAnsi="Arial" w:cs="Arial"/>
                <w:sz w:val="20"/>
                <w:szCs w:val="20"/>
              </w:rPr>
              <w:t xml:space="preserve"> </w:t>
            </w:r>
            <w:r w:rsidRPr="00AC15B8">
              <w:rPr>
                <w:rFonts w:ascii="Arial" w:hAnsi="Arial" w:cs="Arial"/>
                <w:iCs/>
                <w:color w:val="000000"/>
                <w:sz w:val="20"/>
                <w:szCs w:val="20"/>
              </w:rPr>
              <w:t xml:space="preserve">bo omogočal uveljavljanje pravic iz socialnega zavarovanja, za katere so bili plačani oz. se plačujejo prispevki. </w:t>
            </w:r>
            <w:r w:rsidRPr="00AC15B8">
              <w:rPr>
                <w:rFonts w:ascii="Arial" w:hAnsi="Arial" w:cs="Arial"/>
                <w:sz w:val="20"/>
                <w:szCs w:val="20"/>
              </w:rPr>
              <w:t xml:space="preserve"> Sporazum sledi rešitvam, ki so vsebovane v že sklenjenih tovrstnih sporazumih z Bosno in Hercegovino, Srbijo, Črno goro, Severno Makedonijo, Kanado, Avstralijo, Argentino, Združenimi državami Amerike in Republiko Korejo.</w:t>
            </w:r>
          </w:p>
          <w:p w14:paraId="26E24F17" w14:textId="77777777" w:rsidR="003915D8" w:rsidRDefault="003915D8" w:rsidP="00C62B81">
            <w:pPr>
              <w:overflowPunct w:val="0"/>
              <w:autoSpaceDE w:val="0"/>
              <w:autoSpaceDN w:val="0"/>
              <w:adjustRightInd w:val="0"/>
              <w:spacing w:after="0" w:line="260" w:lineRule="exact"/>
              <w:jc w:val="both"/>
              <w:textAlignment w:val="baseline"/>
              <w:rPr>
                <w:rFonts w:ascii="Arial" w:hAnsi="Arial" w:cs="Arial"/>
                <w:iCs/>
                <w:sz w:val="20"/>
                <w:szCs w:val="20"/>
              </w:rPr>
            </w:pPr>
          </w:p>
          <w:p w14:paraId="0B37DBD1" w14:textId="706B1322" w:rsidR="003915D8" w:rsidRPr="003915D8" w:rsidRDefault="003915D8" w:rsidP="00C62B81">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3915D8">
              <w:rPr>
                <w:rFonts w:ascii="Arial" w:eastAsia="Arial" w:hAnsi="Arial" w:cs="Arial"/>
                <w:bCs/>
                <w:sz w:val="20"/>
                <w:szCs w:val="20"/>
              </w:rPr>
              <w:t xml:space="preserve">Novo gradivo št. 1: </w:t>
            </w:r>
            <w:r w:rsidRPr="003915D8">
              <w:rPr>
                <w:rFonts w:ascii="Arial" w:hAnsi="Arial" w:cs="Arial"/>
                <w:bCs/>
                <w:sz w:val="20"/>
                <w:szCs w:val="20"/>
                <w:lang w:eastAsia="sl-SI"/>
              </w:rPr>
              <w:t>Pobuda za sklenitev Sporazuma med Republiko Slovenijo in Republiko Turčijo o socialnem zavarovanju</w:t>
            </w:r>
            <w:r w:rsidR="00937009">
              <w:rPr>
                <w:rFonts w:ascii="Arial" w:hAnsi="Arial" w:cs="Arial"/>
                <w:bCs/>
                <w:sz w:val="20"/>
                <w:szCs w:val="20"/>
                <w:lang w:eastAsia="sl-SI"/>
              </w:rPr>
              <w:t xml:space="preserve"> </w:t>
            </w:r>
            <w:r w:rsidR="00937009" w:rsidRPr="00AC15B8">
              <w:rPr>
                <w:rFonts w:ascii="Arial" w:hAnsi="Arial" w:cs="Arial"/>
                <w:sz w:val="20"/>
                <w:szCs w:val="20"/>
                <w:lang w:eastAsia="sl-SI"/>
              </w:rPr>
              <w:t>– predlog za obravnavo</w:t>
            </w:r>
            <w:r w:rsidRPr="003915D8">
              <w:rPr>
                <w:rFonts w:ascii="Arial" w:hAnsi="Arial" w:cs="Arial"/>
                <w:bCs/>
                <w:sz w:val="20"/>
                <w:szCs w:val="20"/>
                <w:lang w:eastAsia="sl-SI"/>
              </w:rPr>
              <w:t xml:space="preserve"> </w:t>
            </w:r>
            <w:r>
              <w:rPr>
                <w:rFonts w:ascii="Arial" w:hAnsi="Arial" w:cs="Arial"/>
                <w:bCs/>
                <w:sz w:val="20"/>
                <w:szCs w:val="20"/>
                <w:lang w:eastAsia="sl-SI"/>
              </w:rPr>
              <w:t>odpravlja</w:t>
            </w:r>
            <w:r w:rsidR="00937009">
              <w:rPr>
                <w:rFonts w:ascii="Arial" w:hAnsi="Arial" w:cs="Arial"/>
                <w:bCs/>
                <w:sz w:val="20"/>
                <w:szCs w:val="20"/>
                <w:lang w:eastAsia="sl-SI"/>
              </w:rPr>
              <w:t xml:space="preserve"> napako pri oblikovanju Sklepa Vlade Republike Slovenije, saj je Sklep pod zaporedno številko 1 dopolnjen z navedbo, da </w:t>
            </w:r>
            <w:r w:rsidRPr="003915D8">
              <w:rPr>
                <w:rFonts w:ascii="Arial" w:hAnsi="Arial" w:cs="Arial"/>
                <w:bCs/>
                <w:sz w:val="20"/>
                <w:szCs w:val="20"/>
                <w:lang w:eastAsia="sl-SI"/>
              </w:rPr>
              <w:t xml:space="preserve">Vlada Republike Slovenije </w:t>
            </w:r>
            <w:r w:rsidR="00937009">
              <w:rPr>
                <w:rFonts w:ascii="Arial" w:hAnsi="Arial" w:cs="Arial"/>
                <w:bCs/>
                <w:sz w:val="20"/>
                <w:szCs w:val="20"/>
                <w:lang w:eastAsia="sl-SI"/>
              </w:rPr>
              <w:t>po sprejemu pobude</w:t>
            </w:r>
            <w:r w:rsidRPr="003915D8">
              <w:rPr>
                <w:rFonts w:ascii="Arial" w:hAnsi="Arial" w:cs="Arial"/>
                <w:bCs/>
                <w:sz w:val="20"/>
                <w:szCs w:val="20"/>
                <w:lang w:eastAsia="sl-SI"/>
              </w:rPr>
              <w:t xml:space="preserve"> za sklenitev Sporazuma med Republiko Slovenijo in Republiko Turčijo o socialnem zavarovanju </w:t>
            </w:r>
            <w:r w:rsidR="00937009">
              <w:rPr>
                <w:rFonts w:ascii="Arial" w:hAnsi="Arial" w:cs="Arial"/>
                <w:bCs/>
                <w:sz w:val="20"/>
                <w:szCs w:val="20"/>
                <w:lang w:eastAsia="sl-SI"/>
              </w:rPr>
              <w:t>pobudo</w:t>
            </w:r>
            <w:r w:rsidRPr="003915D8">
              <w:rPr>
                <w:rFonts w:ascii="Arial" w:hAnsi="Arial" w:cs="Arial"/>
                <w:bCs/>
                <w:sz w:val="20"/>
                <w:szCs w:val="20"/>
                <w:lang w:eastAsia="sl-SI"/>
              </w:rPr>
              <w:t xml:space="preserve"> pošlje v potrditev Odboru za zunanjo politiko Državnega zbora Republike Slovenije.</w:t>
            </w:r>
          </w:p>
        </w:tc>
      </w:tr>
      <w:tr w:rsidR="00C62B81" w:rsidRPr="00AC15B8" w14:paraId="767363BF" w14:textId="77777777" w:rsidTr="00BB51D7">
        <w:tc>
          <w:tcPr>
            <w:tcW w:w="9163" w:type="dxa"/>
            <w:gridSpan w:val="4"/>
          </w:tcPr>
          <w:p w14:paraId="75C089CD" w14:textId="77777777" w:rsidR="00C62B81" w:rsidRPr="00AC15B8" w:rsidRDefault="00C62B81" w:rsidP="00C62B81">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C15B8">
              <w:rPr>
                <w:rFonts w:ascii="Arial" w:eastAsia="Times New Roman" w:hAnsi="Arial" w:cs="Arial"/>
                <w:b/>
                <w:sz w:val="20"/>
                <w:szCs w:val="20"/>
                <w:lang w:eastAsia="sl-SI"/>
              </w:rPr>
              <w:t>6. Presoja posledic za:</w:t>
            </w:r>
          </w:p>
        </w:tc>
      </w:tr>
      <w:tr w:rsidR="00C62B81" w:rsidRPr="00AC15B8" w14:paraId="0C7E285C" w14:textId="77777777" w:rsidTr="00BB51D7">
        <w:tc>
          <w:tcPr>
            <w:tcW w:w="1448" w:type="dxa"/>
          </w:tcPr>
          <w:p w14:paraId="43C69457" w14:textId="77777777" w:rsidR="00C62B81" w:rsidRPr="00AC15B8" w:rsidRDefault="00C62B81" w:rsidP="00C62B81">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C15B8">
              <w:rPr>
                <w:rFonts w:ascii="Arial" w:eastAsia="Times New Roman" w:hAnsi="Arial" w:cs="Arial"/>
                <w:iCs/>
                <w:sz w:val="20"/>
                <w:szCs w:val="20"/>
                <w:lang w:eastAsia="sl-SI"/>
              </w:rPr>
              <w:t>a)</w:t>
            </w:r>
          </w:p>
        </w:tc>
        <w:tc>
          <w:tcPr>
            <w:tcW w:w="5444" w:type="dxa"/>
            <w:gridSpan w:val="2"/>
          </w:tcPr>
          <w:p w14:paraId="3435B47C" w14:textId="77777777" w:rsidR="00C62B81" w:rsidRPr="00AC15B8" w:rsidRDefault="00C62B81" w:rsidP="00C62B81">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C15B8">
              <w:rPr>
                <w:rFonts w:ascii="Arial" w:eastAsia="Times New Roman" w:hAnsi="Arial" w:cs="Arial"/>
                <w:sz w:val="20"/>
                <w:szCs w:val="20"/>
                <w:lang w:eastAsia="sl-SI"/>
              </w:rPr>
              <w:t>javnofinančna sredstva nad 40.000 EUR v tekočem in naslednjih treh letih</w:t>
            </w:r>
          </w:p>
        </w:tc>
        <w:tc>
          <w:tcPr>
            <w:tcW w:w="2271" w:type="dxa"/>
            <w:vAlign w:val="center"/>
          </w:tcPr>
          <w:p w14:paraId="0B59BB96" w14:textId="77777777" w:rsidR="00C62B81" w:rsidRPr="00AC15B8" w:rsidRDefault="00C62B81" w:rsidP="00C62B81">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C15B8">
              <w:rPr>
                <w:rFonts w:ascii="Arial" w:eastAsia="Times New Roman" w:hAnsi="Arial" w:cs="Arial"/>
                <w:sz w:val="20"/>
                <w:szCs w:val="20"/>
                <w:lang w:eastAsia="sl-SI"/>
              </w:rPr>
              <w:t>NE</w:t>
            </w:r>
          </w:p>
        </w:tc>
      </w:tr>
      <w:tr w:rsidR="00C62B81" w:rsidRPr="00AC15B8" w14:paraId="5B719D41" w14:textId="77777777" w:rsidTr="00BB51D7">
        <w:tc>
          <w:tcPr>
            <w:tcW w:w="1448" w:type="dxa"/>
          </w:tcPr>
          <w:p w14:paraId="5EDF141B" w14:textId="77777777" w:rsidR="00C62B81" w:rsidRPr="00AC15B8" w:rsidRDefault="00C62B81" w:rsidP="00C62B81">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C15B8">
              <w:rPr>
                <w:rFonts w:ascii="Arial" w:eastAsia="Times New Roman" w:hAnsi="Arial" w:cs="Arial"/>
                <w:iCs/>
                <w:sz w:val="20"/>
                <w:szCs w:val="20"/>
                <w:lang w:eastAsia="sl-SI"/>
              </w:rPr>
              <w:t>b)</w:t>
            </w:r>
          </w:p>
        </w:tc>
        <w:tc>
          <w:tcPr>
            <w:tcW w:w="5444" w:type="dxa"/>
            <w:gridSpan w:val="2"/>
          </w:tcPr>
          <w:p w14:paraId="2F1342FA" w14:textId="70F11776" w:rsidR="00C62B81" w:rsidRPr="00AC15B8" w:rsidRDefault="00C62B81" w:rsidP="00C62B81">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C15B8">
              <w:rPr>
                <w:rFonts w:ascii="Arial" w:eastAsia="Times New Roman" w:hAnsi="Arial" w:cs="Arial"/>
                <w:bCs/>
                <w:sz w:val="20"/>
                <w:szCs w:val="20"/>
                <w:lang w:eastAsia="sl-SI"/>
              </w:rPr>
              <w:t xml:space="preserve">usklajenost slovenskega pravnega reda s </w:t>
            </w:r>
            <w:r w:rsidR="002F0ED8">
              <w:rPr>
                <w:rFonts w:ascii="Arial" w:eastAsia="Times New Roman" w:hAnsi="Arial" w:cs="Arial"/>
                <w:bCs/>
                <w:sz w:val="20"/>
                <w:szCs w:val="20"/>
                <w:lang w:eastAsia="sl-SI"/>
              </w:rPr>
              <w:t>pravnim</w:t>
            </w:r>
            <w:r w:rsidRPr="00AC15B8">
              <w:rPr>
                <w:rFonts w:ascii="Arial" w:eastAsia="Times New Roman" w:hAnsi="Arial" w:cs="Arial"/>
                <w:bCs/>
                <w:sz w:val="20"/>
                <w:szCs w:val="20"/>
                <w:lang w:eastAsia="sl-SI"/>
              </w:rPr>
              <w:t xml:space="preserve"> redom Evropske unije</w:t>
            </w:r>
          </w:p>
        </w:tc>
        <w:tc>
          <w:tcPr>
            <w:tcW w:w="2271" w:type="dxa"/>
            <w:vAlign w:val="center"/>
          </w:tcPr>
          <w:p w14:paraId="10FD2B45" w14:textId="77777777" w:rsidR="00C62B81" w:rsidRPr="00AC15B8" w:rsidRDefault="00C62B81" w:rsidP="00C62B81">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C15B8">
              <w:rPr>
                <w:rFonts w:ascii="Arial" w:eastAsia="Times New Roman" w:hAnsi="Arial" w:cs="Arial"/>
                <w:sz w:val="20"/>
                <w:szCs w:val="20"/>
                <w:lang w:eastAsia="sl-SI"/>
              </w:rPr>
              <w:t>NE</w:t>
            </w:r>
          </w:p>
        </w:tc>
      </w:tr>
      <w:tr w:rsidR="00C62B81" w:rsidRPr="00AC15B8" w14:paraId="432CADAA" w14:textId="77777777" w:rsidTr="00BB51D7">
        <w:tc>
          <w:tcPr>
            <w:tcW w:w="1448" w:type="dxa"/>
          </w:tcPr>
          <w:p w14:paraId="30AAA061" w14:textId="77777777" w:rsidR="00C62B81" w:rsidRPr="00AC15B8" w:rsidRDefault="00C62B81" w:rsidP="00C62B81">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C15B8">
              <w:rPr>
                <w:rFonts w:ascii="Arial" w:eastAsia="Times New Roman" w:hAnsi="Arial" w:cs="Arial"/>
                <w:iCs/>
                <w:sz w:val="20"/>
                <w:szCs w:val="20"/>
                <w:lang w:eastAsia="sl-SI"/>
              </w:rPr>
              <w:t>c)</w:t>
            </w:r>
          </w:p>
        </w:tc>
        <w:tc>
          <w:tcPr>
            <w:tcW w:w="5444" w:type="dxa"/>
            <w:gridSpan w:val="2"/>
          </w:tcPr>
          <w:p w14:paraId="1CD773F2" w14:textId="77777777" w:rsidR="00C62B81" w:rsidRPr="00AC15B8" w:rsidRDefault="00C62B81" w:rsidP="00C62B81">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C15B8">
              <w:rPr>
                <w:rFonts w:ascii="Arial" w:eastAsia="Times New Roman" w:hAnsi="Arial" w:cs="Arial"/>
                <w:sz w:val="20"/>
                <w:szCs w:val="20"/>
                <w:lang w:eastAsia="sl-SI"/>
              </w:rPr>
              <w:t>administrativne posledice</w:t>
            </w:r>
          </w:p>
        </w:tc>
        <w:tc>
          <w:tcPr>
            <w:tcW w:w="2271" w:type="dxa"/>
            <w:vAlign w:val="center"/>
          </w:tcPr>
          <w:p w14:paraId="1087C211" w14:textId="77777777" w:rsidR="00C62B81" w:rsidRPr="00AC15B8" w:rsidRDefault="00C62B81" w:rsidP="00C62B81">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AC15B8">
              <w:rPr>
                <w:rFonts w:ascii="Arial" w:eastAsia="Times New Roman" w:hAnsi="Arial" w:cs="Arial"/>
                <w:sz w:val="20"/>
                <w:szCs w:val="20"/>
                <w:lang w:eastAsia="sl-SI"/>
              </w:rPr>
              <w:t>NE</w:t>
            </w:r>
          </w:p>
        </w:tc>
      </w:tr>
      <w:tr w:rsidR="00C62B81" w:rsidRPr="00AC15B8" w14:paraId="02637601" w14:textId="77777777" w:rsidTr="00BB51D7">
        <w:tc>
          <w:tcPr>
            <w:tcW w:w="1448" w:type="dxa"/>
          </w:tcPr>
          <w:p w14:paraId="240F2209" w14:textId="77777777" w:rsidR="00C62B81" w:rsidRPr="00AC15B8" w:rsidRDefault="00C62B81" w:rsidP="00C62B81">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C15B8">
              <w:rPr>
                <w:rFonts w:ascii="Arial" w:eastAsia="Times New Roman" w:hAnsi="Arial" w:cs="Arial"/>
                <w:iCs/>
                <w:sz w:val="20"/>
                <w:szCs w:val="20"/>
                <w:lang w:eastAsia="sl-SI"/>
              </w:rPr>
              <w:lastRenderedPageBreak/>
              <w:t>č)</w:t>
            </w:r>
          </w:p>
        </w:tc>
        <w:tc>
          <w:tcPr>
            <w:tcW w:w="5444" w:type="dxa"/>
            <w:gridSpan w:val="2"/>
          </w:tcPr>
          <w:p w14:paraId="73996D7C" w14:textId="77777777" w:rsidR="00C62B81" w:rsidRPr="00AC15B8" w:rsidRDefault="00C62B81" w:rsidP="00C62B81">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C15B8">
              <w:rPr>
                <w:rFonts w:ascii="Arial" w:eastAsia="Times New Roman" w:hAnsi="Arial" w:cs="Arial"/>
                <w:sz w:val="20"/>
                <w:szCs w:val="20"/>
                <w:lang w:eastAsia="sl-SI"/>
              </w:rPr>
              <w:t>gospodarstvo, zlasti</w:t>
            </w:r>
            <w:r w:rsidRPr="00AC15B8">
              <w:rPr>
                <w:rFonts w:ascii="Arial" w:eastAsia="Times New Roman" w:hAnsi="Arial" w:cs="Arial"/>
                <w:bCs/>
                <w:sz w:val="20"/>
                <w:szCs w:val="20"/>
                <w:lang w:eastAsia="sl-SI"/>
              </w:rPr>
              <w:t xml:space="preserve"> mala in srednja podjetja ter konkurenčnost podjetij</w:t>
            </w:r>
          </w:p>
        </w:tc>
        <w:tc>
          <w:tcPr>
            <w:tcW w:w="2271" w:type="dxa"/>
            <w:vAlign w:val="center"/>
          </w:tcPr>
          <w:p w14:paraId="600A336B" w14:textId="77777777" w:rsidR="00C62B81" w:rsidRPr="00AC15B8" w:rsidRDefault="00C62B81" w:rsidP="00C62B81">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C15B8">
              <w:rPr>
                <w:rFonts w:ascii="Arial" w:eastAsia="Times New Roman" w:hAnsi="Arial" w:cs="Arial"/>
                <w:sz w:val="20"/>
                <w:szCs w:val="20"/>
                <w:lang w:eastAsia="sl-SI"/>
              </w:rPr>
              <w:t>NE</w:t>
            </w:r>
          </w:p>
        </w:tc>
      </w:tr>
      <w:tr w:rsidR="00C62B81" w:rsidRPr="00AC15B8" w14:paraId="77424718" w14:textId="77777777" w:rsidTr="00BB51D7">
        <w:tc>
          <w:tcPr>
            <w:tcW w:w="1448" w:type="dxa"/>
          </w:tcPr>
          <w:p w14:paraId="3CB2A795" w14:textId="77777777" w:rsidR="00C62B81" w:rsidRPr="00AC15B8" w:rsidRDefault="00C62B81" w:rsidP="00C62B81">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C15B8">
              <w:rPr>
                <w:rFonts w:ascii="Arial" w:eastAsia="Times New Roman" w:hAnsi="Arial" w:cs="Arial"/>
                <w:iCs/>
                <w:sz w:val="20"/>
                <w:szCs w:val="20"/>
                <w:lang w:eastAsia="sl-SI"/>
              </w:rPr>
              <w:t>d)</w:t>
            </w:r>
          </w:p>
        </w:tc>
        <w:tc>
          <w:tcPr>
            <w:tcW w:w="5444" w:type="dxa"/>
            <w:gridSpan w:val="2"/>
          </w:tcPr>
          <w:p w14:paraId="2CD3C0D8" w14:textId="77777777" w:rsidR="00C62B81" w:rsidRPr="00AC15B8" w:rsidRDefault="00C62B81" w:rsidP="00C62B81">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C15B8">
              <w:rPr>
                <w:rFonts w:ascii="Arial" w:eastAsia="Times New Roman" w:hAnsi="Arial" w:cs="Arial"/>
                <w:bCs/>
                <w:sz w:val="20"/>
                <w:szCs w:val="20"/>
                <w:lang w:eastAsia="sl-SI"/>
              </w:rPr>
              <w:t>okolje, vključno s prostorskimi in varstvenimi vidiki</w:t>
            </w:r>
          </w:p>
        </w:tc>
        <w:tc>
          <w:tcPr>
            <w:tcW w:w="2271" w:type="dxa"/>
            <w:vAlign w:val="center"/>
          </w:tcPr>
          <w:p w14:paraId="5299F469" w14:textId="77777777" w:rsidR="00C62B81" w:rsidRPr="00AC15B8" w:rsidRDefault="00C62B81" w:rsidP="00C62B81">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C15B8">
              <w:rPr>
                <w:rFonts w:ascii="Arial" w:eastAsia="Times New Roman" w:hAnsi="Arial" w:cs="Arial"/>
                <w:sz w:val="20"/>
                <w:szCs w:val="20"/>
                <w:lang w:eastAsia="sl-SI"/>
              </w:rPr>
              <w:t>NE</w:t>
            </w:r>
          </w:p>
        </w:tc>
      </w:tr>
      <w:tr w:rsidR="00C62B81" w:rsidRPr="00AC15B8" w14:paraId="7673ACE5" w14:textId="77777777" w:rsidTr="00BB51D7">
        <w:tc>
          <w:tcPr>
            <w:tcW w:w="1448" w:type="dxa"/>
          </w:tcPr>
          <w:p w14:paraId="44AE5396" w14:textId="77777777" w:rsidR="00C62B81" w:rsidRPr="00AC15B8" w:rsidRDefault="00C62B81" w:rsidP="00C62B81">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C15B8">
              <w:rPr>
                <w:rFonts w:ascii="Arial" w:eastAsia="Times New Roman" w:hAnsi="Arial" w:cs="Arial"/>
                <w:iCs/>
                <w:sz w:val="20"/>
                <w:szCs w:val="20"/>
                <w:lang w:eastAsia="sl-SI"/>
              </w:rPr>
              <w:t>e)</w:t>
            </w:r>
          </w:p>
        </w:tc>
        <w:tc>
          <w:tcPr>
            <w:tcW w:w="5444" w:type="dxa"/>
            <w:gridSpan w:val="2"/>
          </w:tcPr>
          <w:p w14:paraId="6EC982AC" w14:textId="77777777" w:rsidR="00C62B81" w:rsidRPr="00AC15B8" w:rsidRDefault="00C62B81" w:rsidP="00C62B81">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C15B8">
              <w:rPr>
                <w:rFonts w:ascii="Arial" w:eastAsia="Times New Roman" w:hAnsi="Arial" w:cs="Arial"/>
                <w:bCs/>
                <w:sz w:val="20"/>
                <w:szCs w:val="20"/>
                <w:lang w:eastAsia="sl-SI"/>
              </w:rPr>
              <w:t>socialno področje</w:t>
            </w:r>
          </w:p>
        </w:tc>
        <w:tc>
          <w:tcPr>
            <w:tcW w:w="2271" w:type="dxa"/>
            <w:vAlign w:val="center"/>
          </w:tcPr>
          <w:p w14:paraId="43A6F0E0" w14:textId="77777777" w:rsidR="00C62B81" w:rsidRPr="00AC15B8" w:rsidRDefault="00C62B81" w:rsidP="00C62B81">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C15B8">
              <w:rPr>
                <w:rFonts w:ascii="Arial" w:eastAsia="Times New Roman" w:hAnsi="Arial" w:cs="Arial"/>
                <w:sz w:val="20"/>
                <w:szCs w:val="20"/>
                <w:lang w:eastAsia="sl-SI"/>
              </w:rPr>
              <w:t>NE</w:t>
            </w:r>
          </w:p>
        </w:tc>
      </w:tr>
      <w:tr w:rsidR="00C62B81" w:rsidRPr="00AC15B8" w14:paraId="6C11D195" w14:textId="77777777" w:rsidTr="00BB51D7">
        <w:tc>
          <w:tcPr>
            <w:tcW w:w="1448" w:type="dxa"/>
            <w:tcBorders>
              <w:bottom w:val="single" w:sz="4" w:space="0" w:color="auto"/>
            </w:tcBorders>
          </w:tcPr>
          <w:p w14:paraId="4EBCC021" w14:textId="77777777" w:rsidR="00C62B81" w:rsidRPr="00AC15B8" w:rsidRDefault="00C62B81" w:rsidP="00C62B81">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C15B8">
              <w:rPr>
                <w:rFonts w:ascii="Arial" w:eastAsia="Times New Roman" w:hAnsi="Arial" w:cs="Arial"/>
                <w:iCs/>
                <w:sz w:val="20"/>
                <w:szCs w:val="20"/>
                <w:lang w:eastAsia="sl-SI"/>
              </w:rPr>
              <w:t>f)</w:t>
            </w:r>
          </w:p>
        </w:tc>
        <w:tc>
          <w:tcPr>
            <w:tcW w:w="5444" w:type="dxa"/>
            <w:gridSpan w:val="2"/>
            <w:tcBorders>
              <w:bottom w:val="single" w:sz="4" w:space="0" w:color="auto"/>
            </w:tcBorders>
          </w:tcPr>
          <w:p w14:paraId="3A23A468" w14:textId="77777777" w:rsidR="00C62B81" w:rsidRPr="00AC15B8" w:rsidRDefault="00C62B81" w:rsidP="00C62B81">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C15B8">
              <w:rPr>
                <w:rFonts w:ascii="Arial" w:eastAsia="Times New Roman" w:hAnsi="Arial" w:cs="Arial"/>
                <w:bCs/>
                <w:sz w:val="20"/>
                <w:szCs w:val="20"/>
                <w:lang w:eastAsia="sl-SI"/>
              </w:rPr>
              <w:t>dokumente razvojnega načrtovanja:</w:t>
            </w:r>
          </w:p>
          <w:p w14:paraId="0466EB46" w14:textId="77777777" w:rsidR="00C62B81" w:rsidRPr="00AC15B8" w:rsidRDefault="00C62B81" w:rsidP="00F76DE6">
            <w:pPr>
              <w:numPr>
                <w:ilvl w:val="0"/>
                <w:numId w:val="6"/>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C15B8">
              <w:rPr>
                <w:rFonts w:ascii="Arial" w:eastAsia="Times New Roman" w:hAnsi="Arial" w:cs="Arial"/>
                <w:bCs/>
                <w:sz w:val="20"/>
                <w:szCs w:val="20"/>
                <w:lang w:eastAsia="sl-SI"/>
              </w:rPr>
              <w:t>nacionalne dokumente razvojnega načrtovanja</w:t>
            </w:r>
          </w:p>
          <w:p w14:paraId="7B5C8676" w14:textId="77777777" w:rsidR="00C62B81" w:rsidRPr="00AC15B8" w:rsidRDefault="00C62B81" w:rsidP="00F76DE6">
            <w:pPr>
              <w:numPr>
                <w:ilvl w:val="0"/>
                <w:numId w:val="6"/>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C15B8">
              <w:rPr>
                <w:rFonts w:ascii="Arial" w:eastAsia="Times New Roman" w:hAnsi="Arial" w:cs="Arial"/>
                <w:bCs/>
                <w:sz w:val="20"/>
                <w:szCs w:val="20"/>
                <w:lang w:eastAsia="sl-SI"/>
              </w:rPr>
              <w:t>razvojne politike na ravni programov po strukturi razvojne klasifikacije programskega proračuna</w:t>
            </w:r>
          </w:p>
          <w:p w14:paraId="279F5940" w14:textId="77777777" w:rsidR="00C62B81" w:rsidRPr="00AC15B8" w:rsidRDefault="00C62B81" w:rsidP="00F76DE6">
            <w:pPr>
              <w:numPr>
                <w:ilvl w:val="0"/>
                <w:numId w:val="6"/>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C15B8">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272FB3CF" w14:textId="77777777" w:rsidR="00C62B81" w:rsidRPr="00AC15B8" w:rsidRDefault="00C62B81" w:rsidP="00C62B81">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C15B8">
              <w:rPr>
                <w:rFonts w:ascii="Arial" w:eastAsia="Times New Roman" w:hAnsi="Arial" w:cs="Arial"/>
                <w:sz w:val="20"/>
                <w:szCs w:val="20"/>
                <w:lang w:eastAsia="sl-SI"/>
              </w:rPr>
              <w:t>NE</w:t>
            </w:r>
          </w:p>
        </w:tc>
      </w:tr>
      <w:tr w:rsidR="00C62B81" w:rsidRPr="00AC15B8" w14:paraId="7C1DE24F" w14:textId="77777777" w:rsidTr="00441E95">
        <w:trPr>
          <w:trHeight w:val="610"/>
        </w:trPr>
        <w:tc>
          <w:tcPr>
            <w:tcW w:w="9163" w:type="dxa"/>
            <w:gridSpan w:val="4"/>
            <w:tcBorders>
              <w:top w:val="single" w:sz="4" w:space="0" w:color="auto"/>
              <w:left w:val="single" w:sz="4" w:space="0" w:color="auto"/>
              <w:bottom w:val="single" w:sz="4" w:space="0" w:color="auto"/>
              <w:right w:val="single" w:sz="4" w:space="0" w:color="auto"/>
            </w:tcBorders>
          </w:tcPr>
          <w:p w14:paraId="02A2229D" w14:textId="77777777" w:rsidR="00C62B81" w:rsidRPr="00AC15B8" w:rsidRDefault="00C62B81" w:rsidP="00C62B81">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C15B8">
              <w:rPr>
                <w:rFonts w:ascii="Arial" w:eastAsia="Times New Roman" w:hAnsi="Arial" w:cs="Arial"/>
                <w:b/>
                <w:sz w:val="20"/>
                <w:szCs w:val="20"/>
                <w:lang w:eastAsia="sl-SI"/>
              </w:rPr>
              <w:t>7.a Predstavitev ocene finančnih posledic nad 40.000 EUR:</w:t>
            </w:r>
          </w:p>
          <w:p w14:paraId="2116A0A7" w14:textId="77777777" w:rsidR="00C62B81" w:rsidRPr="00AC15B8" w:rsidRDefault="00C62B81" w:rsidP="00C62B81">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AC15B8">
              <w:rPr>
                <w:rFonts w:ascii="Arial" w:eastAsia="Times New Roman" w:hAnsi="Arial" w:cs="Arial"/>
                <w:sz w:val="20"/>
                <w:szCs w:val="20"/>
                <w:lang w:eastAsia="sl-SI"/>
              </w:rPr>
              <w:t>(Samo če izberete DA pod točko 6.a.)</w:t>
            </w:r>
          </w:p>
        </w:tc>
      </w:tr>
    </w:tbl>
    <w:p w14:paraId="217FF806" w14:textId="77777777" w:rsidR="00C62B81" w:rsidRPr="00AC15B8" w:rsidRDefault="00C62B81" w:rsidP="00C62B81">
      <w:pPr>
        <w:spacing w:after="0" w:line="260" w:lineRule="exact"/>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C62B81" w:rsidRPr="00AC15B8" w14:paraId="43A34899" w14:textId="77777777" w:rsidTr="00BB51D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455AB374" w14:textId="77777777" w:rsidR="00C62B81" w:rsidRPr="00AC15B8" w:rsidRDefault="00C62B81" w:rsidP="00BB51D7">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AC15B8">
              <w:rPr>
                <w:rFonts w:ascii="Arial" w:eastAsia="Times New Roman" w:hAnsi="Arial" w:cs="Arial"/>
                <w:b/>
                <w:kern w:val="32"/>
                <w:sz w:val="20"/>
                <w:szCs w:val="20"/>
                <w:lang w:eastAsia="sl-SI"/>
              </w:rPr>
              <w:lastRenderedPageBreak/>
              <w:t>I. Ocena finančnih posledic, ki niso načrtovane v sprejetem proračunu</w:t>
            </w:r>
          </w:p>
        </w:tc>
      </w:tr>
      <w:tr w:rsidR="00C62B81" w:rsidRPr="00AC15B8" w14:paraId="4CABCE57" w14:textId="77777777" w:rsidTr="00BB51D7">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A24FF27" w14:textId="77777777" w:rsidR="00C62B81" w:rsidRPr="00AC15B8" w:rsidRDefault="00C62B81" w:rsidP="00BB51D7">
            <w:pPr>
              <w:widowControl w:val="0"/>
              <w:spacing w:after="0" w:line="260" w:lineRule="exact"/>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85D78C0" w14:textId="77777777" w:rsidR="00C62B81" w:rsidRPr="00AC15B8" w:rsidRDefault="00C62B81" w:rsidP="00BB51D7">
            <w:pPr>
              <w:widowControl w:val="0"/>
              <w:spacing w:after="0" w:line="260" w:lineRule="exact"/>
              <w:jc w:val="center"/>
              <w:rPr>
                <w:rFonts w:ascii="Arial" w:eastAsia="Times New Roman" w:hAnsi="Arial" w:cs="Arial"/>
                <w:sz w:val="20"/>
                <w:szCs w:val="20"/>
              </w:rPr>
            </w:pPr>
            <w:r w:rsidRPr="00AC15B8">
              <w:rPr>
                <w:rFonts w:ascii="Arial" w:eastAsia="Times New Roman"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24EE21B6" w14:textId="77777777" w:rsidR="00C62B81" w:rsidRPr="00AC15B8" w:rsidRDefault="00C62B81" w:rsidP="00BB51D7">
            <w:pPr>
              <w:widowControl w:val="0"/>
              <w:spacing w:after="0" w:line="260" w:lineRule="exact"/>
              <w:jc w:val="center"/>
              <w:rPr>
                <w:rFonts w:ascii="Arial" w:eastAsia="Times New Roman" w:hAnsi="Arial" w:cs="Arial"/>
                <w:sz w:val="20"/>
                <w:szCs w:val="20"/>
              </w:rPr>
            </w:pPr>
            <w:r w:rsidRPr="00AC15B8">
              <w:rPr>
                <w:rFonts w:ascii="Arial" w:eastAsia="Times New Roman"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E90134A" w14:textId="77777777" w:rsidR="00C62B81" w:rsidRPr="00AC15B8" w:rsidRDefault="00C62B81" w:rsidP="00BB51D7">
            <w:pPr>
              <w:widowControl w:val="0"/>
              <w:spacing w:after="0" w:line="260" w:lineRule="exact"/>
              <w:jc w:val="center"/>
              <w:rPr>
                <w:rFonts w:ascii="Arial" w:eastAsia="Times New Roman" w:hAnsi="Arial" w:cs="Arial"/>
                <w:sz w:val="20"/>
                <w:szCs w:val="20"/>
              </w:rPr>
            </w:pPr>
            <w:r w:rsidRPr="00AC15B8">
              <w:rPr>
                <w:rFonts w:ascii="Arial" w:eastAsia="Times New Roman"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5840E55C" w14:textId="77777777" w:rsidR="00C62B81" w:rsidRPr="00AC15B8" w:rsidRDefault="00C62B81" w:rsidP="00BB51D7">
            <w:pPr>
              <w:widowControl w:val="0"/>
              <w:spacing w:after="0" w:line="260" w:lineRule="exact"/>
              <w:jc w:val="center"/>
              <w:rPr>
                <w:rFonts w:ascii="Arial" w:eastAsia="Times New Roman" w:hAnsi="Arial" w:cs="Arial"/>
                <w:sz w:val="20"/>
                <w:szCs w:val="20"/>
              </w:rPr>
            </w:pPr>
            <w:r w:rsidRPr="00AC15B8">
              <w:rPr>
                <w:rFonts w:ascii="Arial" w:eastAsia="Times New Roman" w:hAnsi="Arial" w:cs="Arial"/>
                <w:sz w:val="20"/>
                <w:szCs w:val="20"/>
              </w:rPr>
              <w:t>t + 3</w:t>
            </w:r>
          </w:p>
        </w:tc>
      </w:tr>
      <w:tr w:rsidR="00C62B81" w:rsidRPr="00AC15B8" w14:paraId="7B1186FD" w14:textId="77777777" w:rsidTr="00BB51D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617CA3A" w14:textId="77777777" w:rsidR="00C62B81" w:rsidRPr="00AC15B8" w:rsidRDefault="00C62B81" w:rsidP="00BB51D7">
            <w:pPr>
              <w:widowControl w:val="0"/>
              <w:spacing w:after="0" w:line="260" w:lineRule="exact"/>
              <w:rPr>
                <w:rFonts w:ascii="Arial" w:eastAsia="Times New Roman" w:hAnsi="Arial" w:cs="Arial"/>
                <w:bCs/>
                <w:sz w:val="20"/>
                <w:szCs w:val="20"/>
              </w:rPr>
            </w:pPr>
            <w:r w:rsidRPr="00AC15B8">
              <w:rPr>
                <w:rFonts w:ascii="Arial" w:eastAsia="Times New Roman" w:hAnsi="Arial" w:cs="Arial"/>
                <w:bCs/>
                <w:sz w:val="20"/>
                <w:szCs w:val="20"/>
              </w:rPr>
              <w:t>Predvideno povečanje (+) ali zmanjšanje (</w:t>
            </w:r>
            <w:r w:rsidRPr="00AC15B8">
              <w:rPr>
                <w:rFonts w:ascii="Arial" w:eastAsia="Times New Roman" w:hAnsi="Arial" w:cs="Arial"/>
                <w:b/>
                <w:sz w:val="20"/>
                <w:szCs w:val="20"/>
              </w:rPr>
              <w:t>–</w:t>
            </w:r>
            <w:r w:rsidRPr="00AC15B8">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9B5FF1F" w14:textId="77777777" w:rsidR="00C62B81" w:rsidRPr="00AC15B8" w:rsidRDefault="00C62B81" w:rsidP="00BB51D7">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2608F90B" w14:textId="77777777" w:rsidR="00C62B81" w:rsidRPr="00AC15B8" w:rsidRDefault="00C62B81" w:rsidP="00BB51D7">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146D7FD" w14:textId="77777777" w:rsidR="00C62B81" w:rsidRPr="00AC15B8" w:rsidRDefault="00C62B81" w:rsidP="00BB51D7">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5D8D934" w14:textId="77777777" w:rsidR="00C62B81" w:rsidRPr="00AC15B8" w:rsidRDefault="00C62B81" w:rsidP="00BB51D7">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C62B81" w:rsidRPr="00AC15B8" w14:paraId="45908E37" w14:textId="77777777" w:rsidTr="00BB51D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A7495B6" w14:textId="77777777" w:rsidR="00C62B81" w:rsidRPr="00AC15B8" w:rsidRDefault="00C62B81" w:rsidP="00BB51D7">
            <w:pPr>
              <w:widowControl w:val="0"/>
              <w:spacing w:after="0" w:line="260" w:lineRule="exact"/>
              <w:rPr>
                <w:rFonts w:ascii="Arial" w:eastAsia="Times New Roman" w:hAnsi="Arial" w:cs="Arial"/>
                <w:bCs/>
                <w:sz w:val="20"/>
                <w:szCs w:val="20"/>
              </w:rPr>
            </w:pPr>
            <w:r w:rsidRPr="00AC15B8">
              <w:rPr>
                <w:rFonts w:ascii="Arial" w:eastAsia="Times New Roman" w:hAnsi="Arial" w:cs="Arial"/>
                <w:bCs/>
                <w:sz w:val="20"/>
                <w:szCs w:val="20"/>
              </w:rPr>
              <w:t>Predvideno povečanje (+) ali zmanjšanje (</w:t>
            </w:r>
            <w:r w:rsidRPr="00AC15B8">
              <w:rPr>
                <w:rFonts w:ascii="Arial" w:eastAsia="Times New Roman" w:hAnsi="Arial" w:cs="Arial"/>
                <w:b/>
                <w:sz w:val="20"/>
                <w:szCs w:val="20"/>
              </w:rPr>
              <w:t>–</w:t>
            </w:r>
            <w:r w:rsidRPr="00AC15B8">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5A0666C" w14:textId="77777777" w:rsidR="00C62B81" w:rsidRPr="00AC15B8" w:rsidRDefault="00C62B81" w:rsidP="00BB51D7">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45860803" w14:textId="77777777" w:rsidR="00C62B81" w:rsidRPr="00AC15B8" w:rsidRDefault="00C62B81" w:rsidP="00BB51D7">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1EE3F92" w14:textId="77777777" w:rsidR="00C62B81" w:rsidRPr="00AC15B8" w:rsidRDefault="00C62B81" w:rsidP="00BB51D7">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C098DC4" w14:textId="77777777" w:rsidR="00C62B81" w:rsidRPr="00AC15B8" w:rsidRDefault="00C62B81" w:rsidP="00BB51D7">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C62B81" w:rsidRPr="00AC15B8" w14:paraId="662E984D" w14:textId="77777777" w:rsidTr="00BB51D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5ACB11E" w14:textId="77777777" w:rsidR="00C62B81" w:rsidRPr="00AC15B8" w:rsidRDefault="00C62B81" w:rsidP="00BB51D7">
            <w:pPr>
              <w:widowControl w:val="0"/>
              <w:spacing w:after="0" w:line="260" w:lineRule="exact"/>
              <w:rPr>
                <w:rFonts w:ascii="Arial" w:eastAsia="Times New Roman" w:hAnsi="Arial" w:cs="Arial"/>
                <w:bCs/>
                <w:sz w:val="20"/>
                <w:szCs w:val="20"/>
              </w:rPr>
            </w:pPr>
            <w:r w:rsidRPr="00AC15B8">
              <w:rPr>
                <w:rFonts w:ascii="Arial" w:eastAsia="Times New Roman" w:hAnsi="Arial" w:cs="Arial"/>
                <w:bCs/>
                <w:sz w:val="20"/>
                <w:szCs w:val="20"/>
              </w:rPr>
              <w:t>Predvideno povečanje (+) ali zmanjšanje (</w:t>
            </w:r>
            <w:r w:rsidRPr="00AC15B8">
              <w:rPr>
                <w:rFonts w:ascii="Arial" w:eastAsia="Times New Roman" w:hAnsi="Arial" w:cs="Arial"/>
                <w:b/>
                <w:sz w:val="20"/>
                <w:szCs w:val="20"/>
              </w:rPr>
              <w:t>–</w:t>
            </w:r>
            <w:r w:rsidRPr="00AC15B8">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D139D45" w14:textId="77777777" w:rsidR="00C62B81" w:rsidRPr="00AC15B8" w:rsidRDefault="00C62B81" w:rsidP="00BB51D7">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48543F2" w14:textId="77777777" w:rsidR="00C62B81" w:rsidRPr="00AC15B8" w:rsidRDefault="00C62B81" w:rsidP="00BB51D7">
            <w:pPr>
              <w:widowControl w:val="0"/>
              <w:spacing w:after="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78C79A0" w14:textId="77777777" w:rsidR="00C62B81" w:rsidRPr="00AC15B8" w:rsidRDefault="00C62B81" w:rsidP="00BB51D7">
            <w:pPr>
              <w:widowControl w:val="0"/>
              <w:spacing w:after="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322B962" w14:textId="77777777" w:rsidR="00C62B81" w:rsidRPr="00AC15B8" w:rsidRDefault="00C62B81" w:rsidP="00BB51D7">
            <w:pPr>
              <w:widowControl w:val="0"/>
              <w:spacing w:after="0" w:line="260" w:lineRule="exact"/>
              <w:jc w:val="center"/>
              <w:rPr>
                <w:rFonts w:ascii="Arial" w:eastAsia="Times New Roman" w:hAnsi="Arial" w:cs="Arial"/>
                <w:sz w:val="20"/>
                <w:szCs w:val="20"/>
              </w:rPr>
            </w:pPr>
          </w:p>
        </w:tc>
      </w:tr>
      <w:tr w:rsidR="00C62B81" w:rsidRPr="00AC15B8" w14:paraId="5874A8F1" w14:textId="77777777" w:rsidTr="00BB51D7">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495A88E" w14:textId="77777777" w:rsidR="00C62B81" w:rsidRPr="00AC15B8" w:rsidRDefault="00C62B81" w:rsidP="00BB51D7">
            <w:pPr>
              <w:widowControl w:val="0"/>
              <w:spacing w:after="0" w:line="260" w:lineRule="exact"/>
              <w:rPr>
                <w:rFonts w:ascii="Arial" w:eastAsia="Times New Roman" w:hAnsi="Arial" w:cs="Arial"/>
                <w:bCs/>
                <w:sz w:val="20"/>
                <w:szCs w:val="20"/>
              </w:rPr>
            </w:pPr>
            <w:r w:rsidRPr="00AC15B8">
              <w:rPr>
                <w:rFonts w:ascii="Arial" w:eastAsia="Times New Roman" w:hAnsi="Arial" w:cs="Arial"/>
                <w:bCs/>
                <w:sz w:val="20"/>
                <w:szCs w:val="20"/>
              </w:rPr>
              <w:t>Predvideno povečanje (+) ali zmanjšanje (</w:t>
            </w:r>
            <w:r w:rsidRPr="00AC15B8">
              <w:rPr>
                <w:rFonts w:ascii="Arial" w:eastAsia="Times New Roman" w:hAnsi="Arial" w:cs="Arial"/>
                <w:b/>
                <w:sz w:val="20"/>
                <w:szCs w:val="20"/>
              </w:rPr>
              <w:t>–</w:t>
            </w:r>
            <w:r w:rsidRPr="00AC15B8">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C700D41" w14:textId="77777777" w:rsidR="00C62B81" w:rsidRPr="00AC15B8" w:rsidRDefault="00C62B81" w:rsidP="00BB51D7">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1B93CE6" w14:textId="77777777" w:rsidR="00C62B81" w:rsidRPr="00AC15B8" w:rsidRDefault="00C62B81" w:rsidP="00BB51D7">
            <w:pPr>
              <w:widowControl w:val="0"/>
              <w:spacing w:after="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A620592" w14:textId="77777777" w:rsidR="00C62B81" w:rsidRPr="00AC15B8" w:rsidRDefault="00C62B81" w:rsidP="00BB51D7">
            <w:pPr>
              <w:widowControl w:val="0"/>
              <w:spacing w:after="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D7C667D" w14:textId="77777777" w:rsidR="00C62B81" w:rsidRPr="00AC15B8" w:rsidRDefault="00C62B81" w:rsidP="00BB51D7">
            <w:pPr>
              <w:widowControl w:val="0"/>
              <w:spacing w:after="0" w:line="260" w:lineRule="exact"/>
              <w:jc w:val="center"/>
              <w:rPr>
                <w:rFonts w:ascii="Arial" w:eastAsia="Times New Roman" w:hAnsi="Arial" w:cs="Arial"/>
                <w:sz w:val="20"/>
                <w:szCs w:val="20"/>
              </w:rPr>
            </w:pPr>
          </w:p>
        </w:tc>
      </w:tr>
      <w:tr w:rsidR="00C62B81" w:rsidRPr="00AC15B8" w14:paraId="36AA4824" w14:textId="77777777" w:rsidTr="00BB51D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E82162C" w14:textId="77777777" w:rsidR="00C62B81" w:rsidRPr="00AC15B8" w:rsidRDefault="00C62B81" w:rsidP="00BB51D7">
            <w:pPr>
              <w:widowControl w:val="0"/>
              <w:spacing w:after="0" w:line="260" w:lineRule="exact"/>
              <w:rPr>
                <w:rFonts w:ascii="Arial" w:eastAsia="Times New Roman" w:hAnsi="Arial" w:cs="Arial"/>
                <w:bCs/>
                <w:sz w:val="20"/>
                <w:szCs w:val="20"/>
              </w:rPr>
            </w:pPr>
            <w:r w:rsidRPr="00AC15B8">
              <w:rPr>
                <w:rFonts w:ascii="Arial" w:eastAsia="Times New Roman" w:hAnsi="Arial" w:cs="Arial"/>
                <w:bCs/>
                <w:sz w:val="20"/>
                <w:szCs w:val="20"/>
              </w:rPr>
              <w:t>Predvideno povečanje (+) ali zmanjšanje (</w:t>
            </w:r>
            <w:r w:rsidRPr="00AC15B8">
              <w:rPr>
                <w:rFonts w:ascii="Arial" w:eastAsia="Times New Roman" w:hAnsi="Arial" w:cs="Arial"/>
                <w:b/>
                <w:sz w:val="20"/>
                <w:szCs w:val="20"/>
              </w:rPr>
              <w:t>–</w:t>
            </w:r>
            <w:r w:rsidRPr="00AC15B8">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F9949B0" w14:textId="77777777" w:rsidR="00C62B81" w:rsidRPr="00AC15B8" w:rsidRDefault="00C62B81" w:rsidP="00BB51D7">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26ACA527" w14:textId="77777777" w:rsidR="00C62B81" w:rsidRPr="00AC15B8" w:rsidRDefault="00C62B81" w:rsidP="00BB51D7">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8489632" w14:textId="77777777" w:rsidR="00C62B81" w:rsidRPr="00AC15B8" w:rsidRDefault="00C62B81" w:rsidP="00BB51D7">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3B6CB84" w14:textId="77777777" w:rsidR="00C62B81" w:rsidRPr="00AC15B8" w:rsidRDefault="00C62B81" w:rsidP="00BB51D7">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C62B81" w:rsidRPr="00AC15B8" w14:paraId="0107553D" w14:textId="77777777" w:rsidTr="00BB51D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D9E67F7" w14:textId="77777777" w:rsidR="00C62B81" w:rsidRPr="00AC15B8" w:rsidRDefault="00C62B81" w:rsidP="00BB51D7">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AC15B8">
              <w:rPr>
                <w:rFonts w:ascii="Arial" w:eastAsia="Times New Roman" w:hAnsi="Arial" w:cs="Arial"/>
                <w:b/>
                <w:kern w:val="32"/>
                <w:sz w:val="20"/>
                <w:szCs w:val="20"/>
                <w:lang w:eastAsia="sl-SI"/>
              </w:rPr>
              <w:t>II. Finančne posledice za državni proračun</w:t>
            </w:r>
          </w:p>
        </w:tc>
      </w:tr>
      <w:tr w:rsidR="00C62B81" w:rsidRPr="00AC15B8" w14:paraId="508A3907" w14:textId="77777777" w:rsidTr="00BB51D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15DA4DC" w14:textId="77777777" w:rsidR="00C62B81" w:rsidRPr="00AC15B8" w:rsidRDefault="00C62B81" w:rsidP="00BB51D7">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AC15B8">
              <w:rPr>
                <w:rFonts w:ascii="Arial" w:eastAsia="Times New Roman" w:hAnsi="Arial" w:cs="Arial"/>
                <w:b/>
                <w:kern w:val="32"/>
                <w:sz w:val="20"/>
                <w:szCs w:val="20"/>
                <w:lang w:eastAsia="sl-SI"/>
              </w:rPr>
              <w:t>II.a Pravice porabe za izvedbo predlaganih rešitev so zagotovljene:</w:t>
            </w:r>
          </w:p>
        </w:tc>
      </w:tr>
      <w:tr w:rsidR="00C62B81" w:rsidRPr="00AC15B8" w14:paraId="239795B8" w14:textId="77777777" w:rsidTr="00BB51D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61BAB438" w14:textId="77777777" w:rsidR="00C62B81" w:rsidRPr="00AC15B8" w:rsidRDefault="00C62B81" w:rsidP="00BB51D7">
            <w:pPr>
              <w:widowControl w:val="0"/>
              <w:spacing w:after="0" w:line="260" w:lineRule="exact"/>
              <w:jc w:val="center"/>
              <w:rPr>
                <w:rFonts w:ascii="Arial" w:eastAsia="Times New Roman" w:hAnsi="Arial" w:cs="Arial"/>
                <w:sz w:val="20"/>
                <w:szCs w:val="20"/>
              </w:rPr>
            </w:pPr>
            <w:r w:rsidRPr="00AC15B8">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2A0B570" w14:textId="77777777" w:rsidR="00C62B81" w:rsidRPr="00AC15B8" w:rsidRDefault="00C62B81" w:rsidP="00BB51D7">
            <w:pPr>
              <w:widowControl w:val="0"/>
              <w:spacing w:after="0" w:line="260" w:lineRule="exact"/>
              <w:jc w:val="center"/>
              <w:rPr>
                <w:rFonts w:ascii="Arial" w:eastAsia="Times New Roman" w:hAnsi="Arial" w:cs="Arial"/>
                <w:sz w:val="20"/>
                <w:szCs w:val="20"/>
              </w:rPr>
            </w:pPr>
            <w:r w:rsidRPr="00AC15B8">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A5D7582" w14:textId="77777777" w:rsidR="00C62B81" w:rsidRPr="00AC15B8" w:rsidRDefault="00C62B81" w:rsidP="00BB51D7">
            <w:pPr>
              <w:widowControl w:val="0"/>
              <w:spacing w:after="0" w:line="260" w:lineRule="exact"/>
              <w:jc w:val="center"/>
              <w:rPr>
                <w:rFonts w:ascii="Arial" w:eastAsia="Times New Roman" w:hAnsi="Arial" w:cs="Arial"/>
                <w:sz w:val="20"/>
                <w:szCs w:val="20"/>
              </w:rPr>
            </w:pPr>
            <w:r w:rsidRPr="00AC15B8">
              <w:rPr>
                <w:rFonts w:ascii="Arial" w:eastAsia="Times New Roman"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E71E4AD" w14:textId="77777777" w:rsidR="00C62B81" w:rsidRPr="00AC15B8" w:rsidRDefault="00C62B81" w:rsidP="00BB51D7">
            <w:pPr>
              <w:widowControl w:val="0"/>
              <w:spacing w:after="0" w:line="260" w:lineRule="exact"/>
              <w:jc w:val="center"/>
              <w:rPr>
                <w:rFonts w:ascii="Arial" w:eastAsia="Times New Roman" w:hAnsi="Arial" w:cs="Arial"/>
                <w:sz w:val="20"/>
                <w:szCs w:val="20"/>
              </w:rPr>
            </w:pPr>
            <w:r w:rsidRPr="00AC15B8">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25EA2C8" w14:textId="77777777" w:rsidR="00C62B81" w:rsidRPr="00AC15B8" w:rsidRDefault="00C62B81" w:rsidP="00BB51D7">
            <w:pPr>
              <w:widowControl w:val="0"/>
              <w:spacing w:after="0" w:line="260" w:lineRule="exact"/>
              <w:jc w:val="center"/>
              <w:rPr>
                <w:rFonts w:ascii="Arial" w:eastAsia="Times New Roman" w:hAnsi="Arial" w:cs="Arial"/>
                <w:sz w:val="20"/>
                <w:szCs w:val="20"/>
              </w:rPr>
            </w:pPr>
            <w:r w:rsidRPr="00AC15B8">
              <w:rPr>
                <w:rFonts w:ascii="Arial" w:eastAsia="Times New Roman" w:hAnsi="Arial" w:cs="Arial"/>
                <w:sz w:val="20"/>
                <w:szCs w:val="20"/>
              </w:rPr>
              <w:t>Znesek za t + 1</w:t>
            </w:r>
          </w:p>
        </w:tc>
      </w:tr>
      <w:tr w:rsidR="00C62B81" w:rsidRPr="00AC15B8" w14:paraId="0B20E1B2" w14:textId="77777777" w:rsidTr="00BB51D7">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09577D21" w14:textId="77777777" w:rsidR="00C62B81" w:rsidRPr="00AC15B8" w:rsidRDefault="00C62B81" w:rsidP="00BB51D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C6800D3" w14:textId="77777777" w:rsidR="00C62B81" w:rsidRPr="00AC15B8" w:rsidRDefault="00C62B81" w:rsidP="00BB51D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CF49471" w14:textId="77777777" w:rsidR="00C62B81" w:rsidRPr="00AC15B8" w:rsidRDefault="00C62B81" w:rsidP="00BB51D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DEF7B36" w14:textId="77777777" w:rsidR="00C62B81" w:rsidRPr="00AC15B8" w:rsidRDefault="00C62B81" w:rsidP="00BB51D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7567706" w14:textId="77777777" w:rsidR="00C62B81" w:rsidRPr="00AC15B8" w:rsidRDefault="00C62B81" w:rsidP="00BB51D7">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C62B81" w:rsidRPr="00AC15B8" w14:paraId="7232E786" w14:textId="77777777" w:rsidTr="00BB51D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77F2C34" w14:textId="77777777" w:rsidR="00C62B81" w:rsidRPr="00AC15B8" w:rsidRDefault="00C62B81" w:rsidP="00BB51D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4CF85C2" w14:textId="77777777" w:rsidR="00C62B81" w:rsidRPr="00AC15B8" w:rsidRDefault="00C62B81" w:rsidP="00BB51D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84B262A" w14:textId="77777777" w:rsidR="00C62B81" w:rsidRPr="00AC15B8" w:rsidRDefault="00C62B81" w:rsidP="00BB51D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603E610" w14:textId="77777777" w:rsidR="00C62B81" w:rsidRPr="00AC15B8" w:rsidRDefault="00C62B81" w:rsidP="00BB51D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E9DAE42" w14:textId="77777777" w:rsidR="00C62B81" w:rsidRPr="00AC15B8" w:rsidRDefault="00C62B81" w:rsidP="00BB51D7">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C62B81" w:rsidRPr="00AC15B8" w14:paraId="74294EBD" w14:textId="77777777" w:rsidTr="00BB51D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25E8FFCF" w14:textId="77777777" w:rsidR="00C62B81" w:rsidRPr="00AC15B8" w:rsidRDefault="00C62B81" w:rsidP="00BB51D7">
            <w:pPr>
              <w:widowControl w:val="0"/>
              <w:tabs>
                <w:tab w:val="left" w:pos="360"/>
              </w:tabs>
              <w:spacing w:after="0" w:line="260" w:lineRule="exact"/>
              <w:outlineLvl w:val="0"/>
              <w:rPr>
                <w:rFonts w:ascii="Arial" w:eastAsia="Times New Roman" w:hAnsi="Arial" w:cs="Arial"/>
                <w:b/>
                <w:kern w:val="32"/>
                <w:sz w:val="20"/>
                <w:szCs w:val="20"/>
                <w:lang w:eastAsia="sl-SI"/>
              </w:rPr>
            </w:pPr>
            <w:r w:rsidRPr="00AC15B8">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6AA730D" w14:textId="77777777" w:rsidR="00C62B81" w:rsidRPr="00AC15B8" w:rsidRDefault="00C62B81" w:rsidP="00BB51D7">
            <w:pPr>
              <w:widowControl w:val="0"/>
              <w:spacing w:after="0" w:line="260" w:lineRule="exact"/>
              <w:jc w:val="center"/>
              <w:rPr>
                <w:rFonts w:ascii="Arial" w:eastAsia="Times New Roman"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40CA52C" w14:textId="77777777" w:rsidR="00C62B81" w:rsidRPr="00AC15B8" w:rsidRDefault="00C62B81" w:rsidP="00BB51D7">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C62B81" w:rsidRPr="00AC15B8" w14:paraId="00FF1100" w14:textId="77777777" w:rsidTr="00BB51D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FBEACFB" w14:textId="77777777" w:rsidR="00C62B81" w:rsidRPr="00AC15B8" w:rsidRDefault="00C62B81" w:rsidP="00BB51D7">
            <w:pPr>
              <w:widowControl w:val="0"/>
              <w:tabs>
                <w:tab w:val="left" w:pos="2340"/>
              </w:tabs>
              <w:spacing w:after="0" w:line="260" w:lineRule="exact"/>
              <w:outlineLvl w:val="0"/>
              <w:rPr>
                <w:rFonts w:ascii="Arial" w:eastAsia="Times New Roman" w:hAnsi="Arial" w:cs="Arial"/>
                <w:b/>
                <w:kern w:val="32"/>
                <w:sz w:val="20"/>
                <w:szCs w:val="20"/>
                <w:lang w:eastAsia="sl-SI"/>
              </w:rPr>
            </w:pPr>
            <w:r w:rsidRPr="00AC15B8">
              <w:rPr>
                <w:rFonts w:ascii="Arial" w:eastAsia="Times New Roman" w:hAnsi="Arial" w:cs="Arial"/>
                <w:b/>
                <w:kern w:val="32"/>
                <w:sz w:val="20"/>
                <w:szCs w:val="20"/>
                <w:lang w:eastAsia="sl-SI"/>
              </w:rPr>
              <w:t>II.b Manjkajoče pravice porabe bodo zagotovljene s prerazporeditvijo:</w:t>
            </w:r>
          </w:p>
        </w:tc>
      </w:tr>
      <w:tr w:rsidR="00C62B81" w:rsidRPr="00AC15B8" w14:paraId="05BA138C" w14:textId="77777777" w:rsidTr="00BB51D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543BCB32" w14:textId="77777777" w:rsidR="00C62B81" w:rsidRPr="00AC15B8" w:rsidRDefault="00C62B81" w:rsidP="00BB51D7">
            <w:pPr>
              <w:widowControl w:val="0"/>
              <w:spacing w:after="0" w:line="260" w:lineRule="exact"/>
              <w:jc w:val="center"/>
              <w:rPr>
                <w:rFonts w:ascii="Arial" w:eastAsia="Times New Roman" w:hAnsi="Arial" w:cs="Arial"/>
                <w:sz w:val="20"/>
                <w:szCs w:val="20"/>
              </w:rPr>
            </w:pPr>
            <w:r w:rsidRPr="00AC15B8">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4EF1EBA" w14:textId="77777777" w:rsidR="00C62B81" w:rsidRPr="00AC15B8" w:rsidRDefault="00C62B81" w:rsidP="00BB51D7">
            <w:pPr>
              <w:widowControl w:val="0"/>
              <w:spacing w:after="0" w:line="260" w:lineRule="exact"/>
              <w:jc w:val="center"/>
              <w:rPr>
                <w:rFonts w:ascii="Arial" w:eastAsia="Times New Roman" w:hAnsi="Arial" w:cs="Arial"/>
                <w:sz w:val="20"/>
                <w:szCs w:val="20"/>
              </w:rPr>
            </w:pPr>
            <w:r w:rsidRPr="00AC15B8">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47A712E" w14:textId="77777777" w:rsidR="00C62B81" w:rsidRPr="00AC15B8" w:rsidRDefault="00C62B81" w:rsidP="00BB51D7">
            <w:pPr>
              <w:widowControl w:val="0"/>
              <w:spacing w:after="0" w:line="260" w:lineRule="exact"/>
              <w:jc w:val="center"/>
              <w:rPr>
                <w:rFonts w:ascii="Arial" w:eastAsia="Times New Roman" w:hAnsi="Arial" w:cs="Arial"/>
                <w:sz w:val="20"/>
                <w:szCs w:val="20"/>
              </w:rPr>
            </w:pPr>
            <w:r w:rsidRPr="00AC15B8">
              <w:rPr>
                <w:rFonts w:ascii="Arial" w:eastAsia="Times New Roman"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854C09C" w14:textId="77777777" w:rsidR="00C62B81" w:rsidRPr="00AC15B8" w:rsidRDefault="00C62B81" w:rsidP="00BB51D7">
            <w:pPr>
              <w:widowControl w:val="0"/>
              <w:spacing w:after="0" w:line="260" w:lineRule="exact"/>
              <w:jc w:val="center"/>
              <w:rPr>
                <w:rFonts w:ascii="Arial" w:eastAsia="Times New Roman" w:hAnsi="Arial" w:cs="Arial"/>
                <w:sz w:val="20"/>
                <w:szCs w:val="20"/>
              </w:rPr>
            </w:pPr>
            <w:r w:rsidRPr="00AC15B8">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466E04C7" w14:textId="77777777" w:rsidR="00C62B81" w:rsidRPr="00AC15B8" w:rsidRDefault="00C62B81" w:rsidP="00BB51D7">
            <w:pPr>
              <w:widowControl w:val="0"/>
              <w:spacing w:after="0" w:line="260" w:lineRule="exact"/>
              <w:jc w:val="center"/>
              <w:rPr>
                <w:rFonts w:ascii="Arial" w:eastAsia="Times New Roman" w:hAnsi="Arial" w:cs="Arial"/>
                <w:sz w:val="20"/>
                <w:szCs w:val="20"/>
              </w:rPr>
            </w:pPr>
            <w:r w:rsidRPr="00AC15B8">
              <w:rPr>
                <w:rFonts w:ascii="Arial" w:eastAsia="Times New Roman" w:hAnsi="Arial" w:cs="Arial"/>
                <w:sz w:val="20"/>
                <w:szCs w:val="20"/>
              </w:rPr>
              <w:t xml:space="preserve">Znesek za t + 1 </w:t>
            </w:r>
          </w:p>
        </w:tc>
      </w:tr>
      <w:tr w:rsidR="00C62B81" w:rsidRPr="00AC15B8" w14:paraId="7927B19D" w14:textId="77777777" w:rsidTr="00BB51D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4E8C9FC0" w14:textId="77777777" w:rsidR="00C62B81" w:rsidRPr="00AC15B8" w:rsidRDefault="00C62B81" w:rsidP="00BB51D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3D963F1" w14:textId="77777777" w:rsidR="00C62B81" w:rsidRPr="00AC15B8" w:rsidRDefault="00C62B81" w:rsidP="00BB51D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5DBCA33" w14:textId="77777777" w:rsidR="00C62B81" w:rsidRPr="00AC15B8" w:rsidRDefault="00C62B81" w:rsidP="00BB51D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BE8E278" w14:textId="77777777" w:rsidR="00C62B81" w:rsidRPr="00AC15B8" w:rsidRDefault="00C62B81" w:rsidP="00BB51D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044C433" w14:textId="77777777" w:rsidR="00C62B81" w:rsidRPr="00AC15B8" w:rsidRDefault="00C62B81" w:rsidP="00BB51D7">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C62B81" w:rsidRPr="00AC15B8" w14:paraId="4417654F" w14:textId="77777777" w:rsidTr="00BB51D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2D5D31E" w14:textId="77777777" w:rsidR="00C62B81" w:rsidRPr="00AC15B8" w:rsidRDefault="00C62B81" w:rsidP="00BB51D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010DBC5" w14:textId="77777777" w:rsidR="00C62B81" w:rsidRPr="00AC15B8" w:rsidRDefault="00C62B81" w:rsidP="00BB51D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1CC056A" w14:textId="77777777" w:rsidR="00C62B81" w:rsidRPr="00AC15B8" w:rsidRDefault="00C62B81" w:rsidP="00BB51D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AF86CC2" w14:textId="77777777" w:rsidR="00C62B81" w:rsidRPr="00AC15B8" w:rsidRDefault="00C62B81" w:rsidP="00BB51D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770F943" w14:textId="77777777" w:rsidR="00C62B81" w:rsidRPr="00AC15B8" w:rsidRDefault="00C62B81" w:rsidP="00BB51D7">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C62B81" w:rsidRPr="00AC15B8" w14:paraId="0C09803D" w14:textId="77777777" w:rsidTr="00BB51D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50965A7F" w14:textId="77777777" w:rsidR="00C62B81" w:rsidRPr="00AC15B8" w:rsidRDefault="00C62B81" w:rsidP="00BB51D7">
            <w:pPr>
              <w:widowControl w:val="0"/>
              <w:tabs>
                <w:tab w:val="left" w:pos="360"/>
              </w:tabs>
              <w:spacing w:after="0" w:line="260" w:lineRule="exact"/>
              <w:outlineLvl w:val="0"/>
              <w:rPr>
                <w:rFonts w:ascii="Arial" w:eastAsia="Times New Roman" w:hAnsi="Arial" w:cs="Arial"/>
                <w:b/>
                <w:kern w:val="32"/>
                <w:sz w:val="20"/>
                <w:szCs w:val="20"/>
                <w:lang w:eastAsia="sl-SI"/>
              </w:rPr>
            </w:pPr>
            <w:r w:rsidRPr="00AC15B8">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31A88F6" w14:textId="77777777" w:rsidR="00C62B81" w:rsidRPr="00AC15B8" w:rsidRDefault="00C62B81" w:rsidP="00BB51D7">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C052281" w14:textId="77777777" w:rsidR="00C62B81" w:rsidRPr="00AC15B8" w:rsidRDefault="00C62B81" w:rsidP="00BB51D7">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C62B81" w:rsidRPr="00AC15B8" w14:paraId="2875088F" w14:textId="77777777" w:rsidTr="00BB51D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38961AD" w14:textId="77777777" w:rsidR="00C62B81" w:rsidRPr="00AC15B8" w:rsidRDefault="00C62B81" w:rsidP="00BB51D7">
            <w:pPr>
              <w:widowControl w:val="0"/>
              <w:tabs>
                <w:tab w:val="left" w:pos="2340"/>
              </w:tabs>
              <w:spacing w:after="0" w:line="260" w:lineRule="exact"/>
              <w:outlineLvl w:val="0"/>
              <w:rPr>
                <w:rFonts w:ascii="Arial" w:eastAsia="Times New Roman" w:hAnsi="Arial" w:cs="Arial"/>
                <w:b/>
                <w:kern w:val="32"/>
                <w:sz w:val="20"/>
                <w:szCs w:val="20"/>
                <w:lang w:eastAsia="sl-SI"/>
              </w:rPr>
            </w:pPr>
            <w:r w:rsidRPr="00AC15B8">
              <w:rPr>
                <w:rFonts w:ascii="Arial" w:eastAsia="Times New Roman" w:hAnsi="Arial" w:cs="Arial"/>
                <w:b/>
                <w:kern w:val="32"/>
                <w:sz w:val="20"/>
                <w:szCs w:val="20"/>
                <w:lang w:eastAsia="sl-SI"/>
              </w:rPr>
              <w:t>II.c Načrtovana nadomestitev zmanjšanih prihodkov in povečanih odhodkov proračuna:</w:t>
            </w:r>
          </w:p>
        </w:tc>
      </w:tr>
      <w:tr w:rsidR="00C62B81" w:rsidRPr="00AC15B8" w14:paraId="392ED05F" w14:textId="77777777" w:rsidTr="00BB51D7">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CD62034" w14:textId="77777777" w:rsidR="00C62B81" w:rsidRPr="00AC15B8" w:rsidRDefault="00C62B81" w:rsidP="00BB51D7">
            <w:pPr>
              <w:widowControl w:val="0"/>
              <w:spacing w:after="0" w:line="260" w:lineRule="exact"/>
              <w:ind w:left="-122" w:right="-112"/>
              <w:jc w:val="center"/>
              <w:rPr>
                <w:rFonts w:ascii="Arial" w:eastAsia="Times New Roman" w:hAnsi="Arial" w:cs="Arial"/>
                <w:sz w:val="20"/>
                <w:szCs w:val="20"/>
              </w:rPr>
            </w:pPr>
            <w:r w:rsidRPr="00AC15B8">
              <w:rPr>
                <w:rFonts w:ascii="Arial" w:eastAsia="Times New Roman"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D9E44F5" w14:textId="77777777" w:rsidR="00C62B81" w:rsidRPr="00AC15B8" w:rsidRDefault="00C62B81" w:rsidP="00BB51D7">
            <w:pPr>
              <w:widowControl w:val="0"/>
              <w:spacing w:after="0" w:line="260" w:lineRule="exact"/>
              <w:ind w:left="-122" w:right="-112"/>
              <w:jc w:val="center"/>
              <w:rPr>
                <w:rFonts w:ascii="Arial" w:eastAsia="Times New Roman" w:hAnsi="Arial" w:cs="Arial"/>
                <w:sz w:val="20"/>
                <w:szCs w:val="20"/>
              </w:rPr>
            </w:pPr>
            <w:r w:rsidRPr="00AC15B8">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BC82B38" w14:textId="77777777" w:rsidR="00C62B81" w:rsidRPr="00AC15B8" w:rsidRDefault="00C62B81" w:rsidP="00BB51D7">
            <w:pPr>
              <w:widowControl w:val="0"/>
              <w:spacing w:after="0" w:line="260" w:lineRule="exact"/>
              <w:ind w:left="-122" w:right="-112"/>
              <w:jc w:val="center"/>
              <w:rPr>
                <w:rFonts w:ascii="Arial" w:eastAsia="Times New Roman" w:hAnsi="Arial" w:cs="Arial"/>
                <w:sz w:val="20"/>
                <w:szCs w:val="20"/>
              </w:rPr>
            </w:pPr>
            <w:r w:rsidRPr="00AC15B8">
              <w:rPr>
                <w:rFonts w:ascii="Arial" w:eastAsia="Times New Roman" w:hAnsi="Arial" w:cs="Arial"/>
                <w:sz w:val="20"/>
                <w:szCs w:val="20"/>
              </w:rPr>
              <w:t>Znesek za t + 1</w:t>
            </w:r>
          </w:p>
        </w:tc>
      </w:tr>
      <w:tr w:rsidR="00C62B81" w:rsidRPr="00AC15B8" w14:paraId="6284EEF8" w14:textId="77777777" w:rsidTr="00BB51D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3FC9BDC" w14:textId="77777777" w:rsidR="00C62B81" w:rsidRPr="00AC15B8" w:rsidRDefault="00C62B81" w:rsidP="00BB51D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CF42E7A" w14:textId="77777777" w:rsidR="00C62B81" w:rsidRPr="00AC15B8" w:rsidRDefault="00C62B81" w:rsidP="00BB51D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EA7B2D8" w14:textId="77777777" w:rsidR="00C62B81" w:rsidRPr="00AC15B8" w:rsidRDefault="00C62B81" w:rsidP="00BB51D7">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C62B81" w:rsidRPr="00AC15B8" w14:paraId="3F6D07A1" w14:textId="77777777" w:rsidTr="00BB51D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0D08C84" w14:textId="77777777" w:rsidR="00C62B81" w:rsidRPr="00AC15B8" w:rsidRDefault="00C62B81" w:rsidP="00BB51D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BAB776C" w14:textId="77777777" w:rsidR="00C62B81" w:rsidRPr="00AC15B8" w:rsidRDefault="00C62B81" w:rsidP="00BB51D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C115168" w14:textId="77777777" w:rsidR="00C62B81" w:rsidRPr="00AC15B8" w:rsidRDefault="00C62B81" w:rsidP="00BB51D7">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C62B81" w:rsidRPr="00AC15B8" w14:paraId="60479B96" w14:textId="77777777" w:rsidTr="00BB51D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4CA8746" w14:textId="77777777" w:rsidR="00C62B81" w:rsidRPr="00AC15B8" w:rsidRDefault="00C62B81" w:rsidP="00BB51D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8B475D2" w14:textId="77777777" w:rsidR="00C62B81" w:rsidRPr="00AC15B8" w:rsidRDefault="00C62B81" w:rsidP="00BB51D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E1900FC" w14:textId="77777777" w:rsidR="00C62B81" w:rsidRPr="00AC15B8" w:rsidRDefault="00C62B81" w:rsidP="00BB51D7">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C62B81" w:rsidRPr="00AC15B8" w14:paraId="11EA70AB" w14:textId="77777777" w:rsidTr="00BB51D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628B3BE" w14:textId="77777777" w:rsidR="00C62B81" w:rsidRPr="00AC15B8" w:rsidRDefault="00C62B81" w:rsidP="00BB51D7">
            <w:pPr>
              <w:widowControl w:val="0"/>
              <w:tabs>
                <w:tab w:val="left" w:pos="360"/>
              </w:tabs>
              <w:spacing w:after="0" w:line="260" w:lineRule="exact"/>
              <w:outlineLvl w:val="0"/>
              <w:rPr>
                <w:rFonts w:ascii="Arial" w:eastAsia="Times New Roman" w:hAnsi="Arial" w:cs="Arial"/>
                <w:b/>
                <w:kern w:val="32"/>
                <w:sz w:val="20"/>
                <w:szCs w:val="20"/>
                <w:lang w:eastAsia="sl-SI"/>
              </w:rPr>
            </w:pPr>
            <w:r w:rsidRPr="00AC15B8">
              <w:rPr>
                <w:rFonts w:ascii="Arial" w:eastAsia="Times New Roman" w:hAnsi="Arial" w:cs="Arial"/>
                <w:b/>
                <w:kern w:val="32"/>
                <w:sz w:val="20"/>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284493A" w14:textId="77777777" w:rsidR="00C62B81" w:rsidRPr="00AC15B8" w:rsidRDefault="00C62B81" w:rsidP="00BB51D7">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7FA21AB" w14:textId="77777777" w:rsidR="00C62B81" w:rsidRPr="00AC15B8" w:rsidRDefault="00C62B81" w:rsidP="00BB51D7">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C62B81" w:rsidRPr="00AC15B8" w14:paraId="64F5D33C" w14:textId="77777777" w:rsidTr="00BB51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21737254" w14:textId="77777777" w:rsidR="00C62B81" w:rsidRPr="00AC15B8" w:rsidRDefault="00C62B81" w:rsidP="00BB51D7">
            <w:pPr>
              <w:widowControl w:val="0"/>
              <w:suppressAutoHyphens/>
              <w:overflowPunct w:val="0"/>
              <w:autoSpaceDE w:val="0"/>
              <w:autoSpaceDN w:val="0"/>
              <w:adjustRightInd w:val="0"/>
              <w:spacing w:after="0" w:line="260" w:lineRule="exact"/>
              <w:jc w:val="both"/>
              <w:textAlignment w:val="baseline"/>
              <w:rPr>
                <w:rFonts w:ascii="Arial" w:eastAsia="Times New Roman" w:hAnsi="Arial" w:cs="Arial"/>
                <w:b/>
                <w:bCs/>
                <w:spacing w:val="40"/>
                <w:sz w:val="20"/>
                <w:szCs w:val="20"/>
                <w:lang w:eastAsia="sl-SI"/>
              </w:rPr>
            </w:pPr>
          </w:p>
        </w:tc>
      </w:tr>
      <w:tr w:rsidR="00C62B81" w:rsidRPr="00AC15B8" w14:paraId="08391B25" w14:textId="77777777" w:rsidTr="00BB51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15D257CA" w14:textId="77777777" w:rsidR="00441E95" w:rsidRPr="00AC15B8" w:rsidRDefault="00441E95" w:rsidP="00441E95">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C15B8">
              <w:rPr>
                <w:rFonts w:ascii="Arial" w:eastAsia="Times New Roman" w:hAnsi="Arial" w:cs="Arial"/>
                <w:b/>
                <w:sz w:val="20"/>
                <w:szCs w:val="20"/>
                <w:lang w:eastAsia="sl-SI"/>
              </w:rPr>
              <w:lastRenderedPageBreak/>
              <w:t xml:space="preserve">7.b Predstavitev ocene finančnih posledic pod 40.000 EUR: </w:t>
            </w:r>
          </w:p>
          <w:p w14:paraId="031643F1" w14:textId="56578113" w:rsidR="00C62B81" w:rsidRPr="00AC15B8" w:rsidRDefault="007C4C1E" w:rsidP="007C4C1E">
            <w:pPr>
              <w:rPr>
                <w:rFonts w:ascii="Arial" w:eastAsia="Times New Roman" w:hAnsi="Arial" w:cs="Arial"/>
                <w:b/>
                <w:sz w:val="20"/>
                <w:szCs w:val="20"/>
              </w:rPr>
            </w:pPr>
            <w:r w:rsidRPr="00AC15B8">
              <w:rPr>
                <w:rFonts w:ascii="Arial" w:hAnsi="Arial" w:cs="Arial"/>
                <w:iCs/>
                <w:sz w:val="20"/>
                <w:szCs w:val="20"/>
              </w:rPr>
              <w:t>Sklenitev sporazuma ne bo imela finančnih posledic za neposredne proračunske porabnike. Stroški, ki nastanejo v okviru izvajanja sporazuma izvirajo iz plačanih prispevkov za pokojninsko in invalidsko zavarovanje, prispevkov za zdravstveno zavarovanje, prispevkov za zavarovanje za primer brezposelnosti ter iz prispevkov za starševsko varstvo.</w:t>
            </w:r>
          </w:p>
        </w:tc>
      </w:tr>
      <w:tr w:rsidR="00C62B81" w:rsidRPr="00AC15B8" w14:paraId="662C172B" w14:textId="77777777" w:rsidTr="00BB51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11D2FC77" w14:textId="77777777" w:rsidR="00C62B81" w:rsidRPr="00AC15B8" w:rsidRDefault="00C62B81" w:rsidP="00BB51D7">
            <w:pPr>
              <w:spacing w:after="0" w:line="260" w:lineRule="exact"/>
              <w:rPr>
                <w:rFonts w:ascii="Arial" w:eastAsia="Times New Roman" w:hAnsi="Arial" w:cs="Arial"/>
                <w:b/>
                <w:sz w:val="20"/>
                <w:szCs w:val="20"/>
              </w:rPr>
            </w:pPr>
            <w:r w:rsidRPr="00AC15B8">
              <w:rPr>
                <w:rFonts w:ascii="Arial" w:eastAsia="Times New Roman" w:hAnsi="Arial" w:cs="Arial"/>
                <w:b/>
                <w:sz w:val="20"/>
                <w:szCs w:val="20"/>
              </w:rPr>
              <w:t>8. Predstavitev sodelovanja z združenji občin:</w:t>
            </w:r>
          </w:p>
        </w:tc>
      </w:tr>
      <w:tr w:rsidR="00C62B81" w:rsidRPr="00AC15B8" w14:paraId="68D15A72" w14:textId="77777777" w:rsidTr="00BB51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4481B52F" w14:textId="77777777" w:rsidR="00C62B81" w:rsidRPr="00AC15B8" w:rsidRDefault="00C62B81" w:rsidP="00BB51D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C15B8">
              <w:rPr>
                <w:rFonts w:ascii="Arial" w:eastAsia="Times New Roman" w:hAnsi="Arial" w:cs="Arial"/>
                <w:iCs/>
                <w:sz w:val="20"/>
                <w:szCs w:val="20"/>
                <w:lang w:eastAsia="sl-SI"/>
              </w:rPr>
              <w:t>Vsebina predloženega gradiva (predpisa) vpliva na:</w:t>
            </w:r>
          </w:p>
          <w:p w14:paraId="3F10A517" w14:textId="77777777" w:rsidR="00C62B81" w:rsidRPr="00AC15B8" w:rsidRDefault="00C62B81" w:rsidP="00F76DE6">
            <w:pPr>
              <w:widowControl w:val="0"/>
              <w:numPr>
                <w:ilvl w:val="1"/>
                <w:numId w:val="11"/>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AC15B8">
              <w:rPr>
                <w:rFonts w:ascii="Arial" w:eastAsia="Times New Roman" w:hAnsi="Arial" w:cs="Arial"/>
                <w:iCs/>
                <w:sz w:val="20"/>
                <w:szCs w:val="20"/>
                <w:lang w:eastAsia="sl-SI"/>
              </w:rPr>
              <w:t>pristojnosti občin,</w:t>
            </w:r>
          </w:p>
          <w:p w14:paraId="7C9A3519" w14:textId="77777777" w:rsidR="00C62B81" w:rsidRPr="00AC15B8" w:rsidRDefault="00C62B81" w:rsidP="00F76DE6">
            <w:pPr>
              <w:widowControl w:val="0"/>
              <w:numPr>
                <w:ilvl w:val="1"/>
                <w:numId w:val="11"/>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AC15B8">
              <w:rPr>
                <w:rFonts w:ascii="Arial" w:eastAsia="Times New Roman" w:hAnsi="Arial" w:cs="Arial"/>
                <w:iCs/>
                <w:sz w:val="20"/>
                <w:szCs w:val="20"/>
                <w:lang w:eastAsia="sl-SI"/>
              </w:rPr>
              <w:t>delovanje občin,</w:t>
            </w:r>
          </w:p>
          <w:p w14:paraId="42F406CE" w14:textId="77777777" w:rsidR="00C62B81" w:rsidRPr="00AC15B8" w:rsidRDefault="00C62B81" w:rsidP="00F76DE6">
            <w:pPr>
              <w:widowControl w:val="0"/>
              <w:numPr>
                <w:ilvl w:val="1"/>
                <w:numId w:val="9"/>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AC15B8">
              <w:rPr>
                <w:rFonts w:ascii="Arial" w:eastAsia="Times New Roman" w:hAnsi="Arial" w:cs="Arial"/>
                <w:iCs/>
                <w:sz w:val="20"/>
                <w:szCs w:val="20"/>
                <w:lang w:eastAsia="sl-SI"/>
              </w:rPr>
              <w:t>financiranje občin.</w:t>
            </w:r>
          </w:p>
          <w:p w14:paraId="26B5D717" w14:textId="77777777" w:rsidR="00C62B81" w:rsidRPr="00AC15B8" w:rsidRDefault="00C62B81" w:rsidP="00BB51D7">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lang w:eastAsia="sl-SI"/>
              </w:rPr>
            </w:pPr>
          </w:p>
        </w:tc>
        <w:tc>
          <w:tcPr>
            <w:tcW w:w="2431" w:type="dxa"/>
            <w:gridSpan w:val="2"/>
          </w:tcPr>
          <w:p w14:paraId="2909676C" w14:textId="77777777" w:rsidR="00C62B81" w:rsidRPr="00AC15B8" w:rsidRDefault="00C62B81" w:rsidP="00BB51D7">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AC15B8">
              <w:rPr>
                <w:rFonts w:ascii="Arial" w:eastAsia="Times New Roman" w:hAnsi="Arial" w:cs="Arial"/>
                <w:sz w:val="20"/>
                <w:szCs w:val="20"/>
                <w:lang w:eastAsia="sl-SI"/>
              </w:rPr>
              <w:t>NE</w:t>
            </w:r>
          </w:p>
        </w:tc>
      </w:tr>
      <w:tr w:rsidR="00C62B81" w:rsidRPr="00AC15B8" w14:paraId="2DBFA605" w14:textId="77777777" w:rsidTr="00BB51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4287BACE" w14:textId="77777777" w:rsidR="00C62B81" w:rsidRPr="00AC15B8" w:rsidRDefault="00C62B81" w:rsidP="00BB51D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C15B8">
              <w:rPr>
                <w:rFonts w:ascii="Arial" w:eastAsia="Times New Roman" w:hAnsi="Arial" w:cs="Arial"/>
                <w:iCs/>
                <w:sz w:val="20"/>
                <w:szCs w:val="20"/>
                <w:lang w:eastAsia="sl-SI"/>
              </w:rPr>
              <w:t xml:space="preserve">Gradivo (predpis) je bilo poslano v mnenje: </w:t>
            </w:r>
          </w:p>
          <w:p w14:paraId="6C16402F" w14:textId="77777777" w:rsidR="00C62B81" w:rsidRPr="00AC15B8" w:rsidRDefault="00C62B81" w:rsidP="00F76DE6">
            <w:pPr>
              <w:widowControl w:val="0"/>
              <w:numPr>
                <w:ilvl w:val="0"/>
                <w:numId w:val="1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C15B8">
              <w:rPr>
                <w:rFonts w:ascii="Arial" w:eastAsia="Times New Roman" w:hAnsi="Arial" w:cs="Arial"/>
                <w:iCs/>
                <w:sz w:val="20"/>
                <w:szCs w:val="20"/>
                <w:lang w:eastAsia="sl-SI"/>
              </w:rPr>
              <w:t>Skupnosti občin Slovenije SOS: NE</w:t>
            </w:r>
          </w:p>
          <w:p w14:paraId="2CA932A0" w14:textId="77777777" w:rsidR="00C62B81" w:rsidRPr="00AC15B8" w:rsidRDefault="00C62B81" w:rsidP="00F76DE6">
            <w:pPr>
              <w:widowControl w:val="0"/>
              <w:numPr>
                <w:ilvl w:val="0"/>
                <w:numId w:val="1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C15B8">
              <w:rPr>
                <w:rFonts w:ascii="Arial" w:eastAsia="Times New Roman" w:hAnsi="Arial" w:cs="Arial"/>
                <w:iCs/>
                <w:sz w:val="20"/>
                <w:szCs w:val="20"/>
                <w:lang w:eastAsia="sl-SI"/>
              </w:rPr>
              <w:t>Združenju občin Slovenije ZOS: NE</w:t>
            </w:r>
          </w:p>
          <w:p w14:paraId="7207FF29" w14:textId="77777777" w:rsidR="00C62B81" w:rsidRPr="00AC15B8" w:rsidRDefault="00C62B81" w:rsidP="00F76DE6">
            <w:pPr>
              <w:widowControl w:val="0"/>
              <w:numPr>
                <w:ilvl w:val="0"/>
                <w:numId w:val="1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C15B8">
              <w:rPr>
                <w:rFonts w:ascii="Arial" w:eastAsia="Times New Roman" w:hAnsi="Arial" w:cs="Arial"/>
                <w:iCs/>
                <w:sz w:val="20"/>
                <w:szCs w:val="20"/>
                <w:lang w:eastAsia="sl-SI"/>
              </w:rPr>
              <w:t>Združenju mestnih občin Slovenije ZMOS: NE</w:t>
            </w:r>
          </w:p>
          <w:p w14:paraId="37D4BC55" w14:textId="77777777" w:rsidR="00C62B81" w:rsidRPr="00AC15B8" w:rsidRDefault="00C62B81" w:rsidP="00BB51D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7749ED34" w14:textId="77777777" w:rsidR="00C62B81" w:rsidRPr="00AC15B8" w:rsidRDefault="00C62B81" w:rsidP="00BB51D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C15B8">
              <w:rPr>
                <w:rFonts w:ascii="Arial" w:eastAsia="Times New Roman" w:hAnsi="Arial" w:cs="Arial"/>
                <w:iCs/>
                <w:sz w:val="20"/>
                <w:szCs w:val="20"/>
                <w:lang w:eastAsia="sl-SI"/>
              </w:rPr>
              <w:t>Predlogi in pripombe združenj so bili upoštevani:</w:t>
            </w:r>
          </w:p>
          <w:p w14:paraId="6A1DEC68" w14:textId="77777777" w:rsidR="00C62B81" w:rsidRPr="00AC15B8" w:rsidRDefault="00C62B81" w:rsidP="00F76DE6">
            <w:pPr>
              <w:widowControl w:val="0"/>
              <w:numPr>
                <w:ilvl w:val="0"/>
                <w:numId w:val="13"/>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C15B8">
              <w:rPr>
                <w:rFonts w:ascii="Arial" w:eastAsia="Times New Roman" w:hAnsi="Arial" w:cs="Arial"/>
                <w:iCs/>
                <w:sz w:val="20"/>
                <w:szCs w:val="20"/>
                <w:lang w:eastAsia="sl-SI"/>
              </w:rPr>
              <w:t>v celoti,</w:t>
            </w:r>
          </w:p>
          <w:p w14:paraId="19035030" w14:textId="77777777" w:rsidR="00C62B81" w:rsidRPr="00AC15B8" w:rsidRDefault="00C62B81" w:rsidP="00F76DE6">
            <w:pPr>
              <w:widowControl w:val="0"/>
              <w:numPr>
                <w:ilvl w:val="0"/>
                <w:numId w:val="13"/>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C15B8">
              <w:rPr>
                <w:rFonts w:ascii="Arial" w:eastAsia="Times New Roman" w:hAnsi="Arial" w:cs="Arial"/>
                <w:iCs/>
                <w:sz w:val="20"/>
                <w:szCs w:val="20"/>
                <w:lang w:eastAsia="sl-SI"/>
              </w:rPr>
              <w:t>večinoma,</w:t>
            </w:r>
          </w:p>
          <w:p w14:paraId="2F280553" w14:textId="77777777" w:rsidR="00C62B81" w:rsidRPr="00AC15B8" w:rsidRDefault="00C62B81" w:rsidP="00F76DE6">
            <w:pPr>
              <w:widowControl w:val="0"/>
              <w:numPr>
                <w:ilvl w:val="0"/>
                <w:numId w:val="13"/>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C15B8">
              <w:rPr>
                <w:rFonts w:ascii="Arial" w:eastAsia="Times New Roman" w:hAnsi="Arial" w:cs="Arial"/>
                <w:iCs/>
                <w:sz w:val="20"/>
                <w:szCs w:val="20"/>
                <w:lang w:eastAsia="sl-SI"/>
              </w:rPr>
              <w:t>delno,</w:t>
            </w:r>
          </w:p>
          <w:p w14:paraId="2D610A5C" w14:textId="77777777" w:rsidR="00C62B81" w:rsidRPr="00AC15B8" w:rsidRDefault="00C62B81" w:rsidP="00F76DE6">
            <w:pPr>
              <w:widowControl w:val="0"/>
              <w:numPr>
                <w:ilvl w:val="0"/>
                <w:numId w:val="13"/>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C15B8">
              <w:rPr>
                <w:rFonts w:ascii="Arial" w:eastAsia="Times New Roman" w:hAnsi="Arial" w:cs="Arial"/>
                <w:iCs/>
                <w:sz w:val="20"/>
                <w:szCs w:val="20"/>
                <w:lang w:eastAsia="sl-SI"/>
              </w:rPr>
              <w:t>niso bili upoštevani.</w:t>
            </w:r>
          </w:p>
          <w:p w14:paraId="7ED730A7" w14:textId="77777777" w:rsidR="00C62B81" w:rsidRPr="00AC15B8" w:rsidRDefault="00C62B81" w:rsidP="00BB51D7">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p>
          <w:p w14:paraId="20727094" w14:textId="77777777" w:rsidR="00C62B81" w:rsidRPr="00AC15B8" w:rsidRDefault="00C62B81" w:rsidP="00BB51D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C15B8">
              <w:rPr>
                <w:rFonts w:ascii="Arial" w:eastAsia="Times New Roman" w:hAnsi="Arial" w:cs="Arial"/>
                <w:iCs/>
                <w:sz w:val="20"/>
                <w:szCs w:val="20"/>
                <w:lang w:eastAsia="sl-SI"/>
              </w:rPr>
              <w:t>Bistveni predlogi in pripombe, ki niso bili upoštevani.</w:t>
            </w:r>
          </w:p>
          <w:p w14:paraId="6155A59F" w14:textId="77777777" w:rsidR="00C62B81" w:rsidRPr="00AC15B8" w:rsidRDefault="00C62B81" w:rsidP="00BB51D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C62B81" w:rsidRPr="00AC15B8" w14:paraId="3580B8F7" w14:textId="77777777" w:rsidTr="00BB51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2C50DED1" w14:textId="77777777" w:rsidR="00C62B81" w:rsidRPr="00AC15B8" w:rsidRDefault="00C62B81" w:rsidP="00BB51D7">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AC15B8">
              <w:rPr>
                <w:rFonts w:ascii="Arial" w:eastAsia="Times New Roman" w:hAnsi="Arial" w:cs="Arial"/>
                <w:b/>
                <w:sz w:val="20"/>
                <w:szCs w:val="20"/>
                <w:lang w:eastAsia="sl-SI"/>
              </w:rPr>
              <w:t>9. Predstavitev sodelovanja javnosti:</w:t>
            </w:r>
          </w:p>
        </w:tc>
      </w:tr>
      <w:tr w:rsidR="00C62B81" w:rsidRPr="00AC15B8" w14:paraId="5672C150" w14:textId="77777777" w:rsidTr="00BB51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2644A8AF" w14:textId="77777777" w:rsidR="00C62B81" w:rsidRPr="00AC15B8" w:rsidRDefault="00C62B81" w:rsidP="00BB51D7">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C15B8">
              <w:rPr>
                <w:rFonts w:ascii="Arial" w:eastAsia="Times New Roman" w:hAnsi="Arial" w:cs="Arial"/>
                <w:iCs/>
                <w:sz w:val="20"/>
                <w:szCs w:val="20"/>
                <w:lang w:eastAsia="sl-SI"/>
              </w:rPr>
              <w:t>Gradivo je bilo predhodno objavljeno na spletni strani predlagatelja:</w:t>
            </w:r>
          </w:p>
        </w:tc>
        <w:tc>
          <w:tcPr>
            <w:tcW w:w="2431" w:type="dxa"/>
            <w:gridSpan w:val="2"/>
          </w:tcPr>
          <w:p w14:paraId="330809F5" w14:textId="77777777" w:rsidR="00C62B81" w:rsidRPr="00AC15B8" w:rsidRDefault="00C62B81" w:rsidP="00BB51D7">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C15B8">
              <w:rPr>
                <w:rFonts w:ascii="Arial" w:eastAsia="Times New Roman" w:hAnsi="Arial" w:cs="Arial"/>
                <w:sz w:val="20"/>
                <w:szCs w:val="20"/>
                <w:lang w:eastAsia="sl-SI"/>
              </w:rPr>
              <w:t>NE</w:t>
            </w:r>
          </w:p>
        </w:tc>
      </w:tr>
      <w:tr w:rsidR="00C62B81" w:rsidRPr="00AC15B8" w14:paraId="3AA9956D" w14:textId="77777777" w:rsidTr="00BB51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0B6EF494" w14:textId="1352D3C6" w:rsidR="00C62B81" w:rsidRPr="00AC15B8" w:rsidRDefault="00C62B81" w:rsidP="00BB51D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C15B8">
              <w:rPr>
                <w:rFonts w:ascii="Arial" w:eastAsia="Times New Roman" w:hAnsi="Arial" w:cs="Arial"/>
                <w:iCs/>
                <w:sz w:val="20"/>
                <w:szCs w:val="20"/>
                <w:lang w:eastAsia="sl-SI"/>
              </w:rPr>
              <w:t xml:space="preserve">Sodelovanje javnosti pri pripravi gradiva ni </w:t>
            </w:r>
            <w:r w:rsidR="00346293" w:rsidRPr="00AC15B8">
              <w:rPr>
                <w:rFonts w:ascii="Arial" w:eastAsia="Times New Roman" w:hAnsi="Arial" w:cs="Arial"/>
                <w:iCs/>
                <w:sz w:val="20"/>
                <w:szCs w:val="20"/>
                <w:lang w:eastAsia="sl-SI"/>
              </w:rPr>
              <w:t>potrebno</w:t>
            </w:r>
            <w:r w:rsidRPr="00AC15B8">
              <w:rPr>
                <w:rFonts w:ascii="Arial" w:eastAsia="Times New Roman" w:hAnsi="Arial" w:cs="Arial"/>
                <w:iCs/>
                <w:sz w:val="20"/>
                <w:szCs w:val="20"/>
                <w:lang w:eastAsia="sl-SI"/>
              </w:rPr>
              <w:t>.</w:t>
            </w:r>
          </w:p>
        </w:tc>
      </w:tr>
      <w:tr w:rsidR="00C62B81" w:rsidRPr="00AC15B8" w14:paraId="654FE7AB" w14:textId="77777777" w:rsidTr="00BB51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16D65144" w14:textId="77777777" w:rsidR="00C62B81" w:rsidRPr="00AC15B8" w:rsidRDefault="00C62B81" w:rsidP="00BB51D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C15B8">
              <w:rPr>
                <w:rFonts w:ascii="Arial" w:eastAsia="Times New Roman" w:hAnsi="Arial" w:cs="Arial"/>
                <w:iCs/>
                <w:sz w:val="20"/>
                <w:szCs w:val="20"/>
                <w:lang w:eastAsia="sl-SI"/>
              </w:rPr>
              <w:t>(Če je odgovor DA, navedite:</w:t>
            </w:r>
          </w:p>
          <w:p w14:paraId="36F848F0" w14:textId="77777777" w:rsidR="00C62B81" w:rsidRPr="00AC15B8" w:rsidRDefault="00C62B81" w:rsidP="00BB51D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C15B8">
              <w:rPr>
                <w:rFonts w:ascii="Arial" w:eastAsia="Times New Roman" w:hAnsi="Arial" w:cs="Arial"/>
                <w:iCs/>
                <w:sz w:val="20"/>
                <w:szCs w:val="20"/>
                <w:lang w:eastAsia="sl-SI"/>
              </w:rPr>
              <w:t>Datum objave: ………</w:t>
            </w:r>
          </w:p>
          <w:p w14:paraId="6E12F19B" w14:textId="77777777" w:rsidR="00C62B81" w:rsidRPr="00AC15B8" w:rsidRDefault="00C62B81" w:rsidP="00BB51D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C15B8">
              <w:rPr>
                <w:rFonts w:ascii="Arial" w:eastAsia="Times New Roman" w:hAnsi="Arial" w:cs="Arial"/>
                <w:iCs/>
                <w:sz w:val="20"/>
                <w:szCs w:val="20"/>
                <w:lang w:eastAsia="sl-SI"/>
              </w:rPr>
              <w:t xml:space="preserve">V razpravo so bili vključeni: </w:t>
            </w:r>
          </w:p>
          <w:p w14:paraId="67CBC004" w14:textId="77777777" w:rsidR="00C62B81" w:rsidRPr="00AC15B8" w:rsidRDefault="00C62B81" w:rsidP="00F76DE6">
            <w:pPr>
              <w:widowControl w:val="0"/>
              <w:numPr>
                <w:ilvl w:val="0"/>
                <w:numId w:val="1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C15B8">
              <w:rPr>
                <w:rFonts w:ascii="Arial" w:eastAsia="Times New Roman" w:hAnsi="Arial" w:cs="Arial"/>
                <w:iCs/>
                <w:sz w:val="20"/>
                <w:szCs w:val="20"/>
                <w:lang w:eastAsia="sl-SI"/>
              </w:rPr>
              <w:t xml:space="preserve">nevladne organizacije, </w:t>
            </w:r>
          </w:p>
          <w:p w14:paraId="0E924B46" w14:textId="77777777" w:rsidR="00C62B81" w:rsidRPr="00AC15B8" w:rsidRDefault="00C62B81" w:rsidP="00F76DE6">
            <w:pPr>
              <w:widowControl w:val="0"/>
              <w:numPr>
                <w:ilvl w:val="0"/>
                <w:numId w:val="1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C15B8">
              <w:rPr>
                <w:rFonts w:ascii="Arial" w:eastAsia="Times New Roman" w:hAnsi="Arial" w:cs="Arial"/>
                <w:iCs/>
                <w:sz w:val="20"/>
                <w:szCs w:val="20"/>
                <w:lang w:eastAsia="sl-SI"/>
              </w:rPr>
              <w:t>predstavniki zainteresirane javnosti,</w:t>
            </w:r>
          </w:p>
          <w:p w14:paraId="1D5E6C89" w14:textId="77777777" w:rsidR="00C62B81" w:rsidRPr="00AC15B8" w:rsidRDefault="00C62B81" w:rsidP="00F76DE6">
            <w:pPr>
              <w:widowControl w:val="0"/>
              <w:numPr>
                <w:ilvl w:val="0"/>
                <w:numId w:val="1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C15B8">
              <w:rPr>
                <w:rFonts w:ascii="Arial" w:eastAsia="Times New Roman" w:hAnsi="Arial" w:cs="Arial"/>
                <w:iCs/>
                <w:sz w:val="20"/>
                <w:szCs w:val="20"/>
                <w:lang w:eastAsia="sl-SI"/>
              </w:rPr>
              <w:t>predstavniki strokovne javnosti.</w:t>
            </w:r>
          </w:p>
          <w:p w14:paraId="4A768EC6" w14:textId="77777777" w:rsidR="00C62B81" w:rsidRPr="00AC15B8" w:rsidRDefault="00C62B81" w:rsidP="00F76DE6">
            <w:pPr>
              <w:widowControl w:val="0"/>
              <w:numPr>
                <w:ilvl w:val="0"/>
                <w:numId w:val="1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C15B8">
              <w:rPr>
                <w:rFonts w:ascii="Arial" w:eastAsia="Times New Roman" w:hAnsi="Arial" w:cs="Arial"/>
                <w:iCs/>
                <w:sz w:val="20"/>
                <w:szCs w:val="20"/>
                <w:lang w:eastAsia="sl-SI"/>
              </w:rPr>
              <w:t>.</w:t>
            </w:r>
          </w:p>
          <w:p w14:paraId="415014F3" w14:textId="77777777" w:rsidR="00C62B81" w:rsidRPr="00AC15B8" w:rsidRDefault="00C62B81" w:rsidP="00BB51D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C15B8">
              <w:rPr>
                <w:rFonts w:ascii="Arial" w:eastAsia="Times New Roman" w:hAnsi="Arial" w:cs="Arial"/>
                <w:iCs/>
                <w:sz w:val="20"/>
                <w:szCs w:val="20"/>
                <w:lang w:eastAsia="sl-SI"/>
              </w:rPr>
              <w:t xml:space="preserve">Mnenja, predlogi in pripombe z navedbo predlagateljev </w:t>
            </w:r>
            <w:r w:rsidRPr="00AC15B8">
              <w:rPr>
                <w:rFonts w:ascii="Arial" w:eastAsia="Times New Roman" w:hAnsi="Arial" w:cs="Arial"/>
                <w:sz w:val="20"/>
                <w:szCs w:val="20"/>
                <w:lang w:eastAsia="sl-SI"/>
              </w:rPr>
              <w:t>(imen in priimkov fizičnih oseb, ki niso poslovni subjekti, ne navajajte</w:t>
            </w:r>
            <w:r w:rsidRPr="00AC15B8">
              <w:rPr>
                <w:rFonts w:ascii="Arial" w:eastAsia="Times New Roman" w:hAnsi="Arial" w:cs="Arial"/>
                <w:iCs/>
                <w:sz w:val="20"/>
                <w:szCs w:val="20"/>
                <w:lang w:eastAsia="sl-SI"/>
              </w:rPr>
              <w:t>):</w:t>
            </w:r>
          </w:p>
          <w:p w14:paraId="38409202" w14:textId="77777777" w:rsidR="00C62B81" w:rsidRPr="00AC15B8" w:rsidRDefault="00C62B81" w:rsidP="00BB51D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02E2780" w14:textId="77777777" w:rsidR="00C62B81" w:rsidRPr="00AC15B8" w:rsidRDefault="00C62B81" w:rsidP="00BB51D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5AE2BFF" w14:textId="77777777" w:rsidR="00C62B81" w:rsidRPr="00AC15B8" w:rsidRDefault="00C62B81" w:rsidP="00BB51D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C15B8">
              <w:rPr>
                <w:rFonts w:ascii="Arial" w:eastAsia="Times New Roman" w:hAnsi="Arial" w:cs="Arial"/>
                <w:iCs/>
                <w:sz w:val="20"/>
                <w:szCs w:val="20"/>
                <w:lang w:eastAsia="sl-SI"/>
              </w:rPr>
              <w:t>Upoštevani so bili:</w:t>
            </w:r>
          </w:p>
          <w:p w14:paraId="25DAAEF4" w14:textId="77777777" w:rsidR="00C62B81" w:rsidRPr="00AC15B8" w:rsidRDefault="00C62B81" w:rsidP="00F76DE6">
            <w:pPr>
              <w:widowControl w:val="0"/>
              <w:numPr>
                <w:ilvl w:val="0"/>
                <w:numId w:val="13"/>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C15B8">
              <w:rPr>
                <w:rFonts w:ascii="Arial" w:eastAsia="Times New Roman" w:hAnsi="Arial" w:cs="Arial"/>
                <w:iCs/>
                <w:sz w:val="20"/>
                <w:szCs w:val="20"/>
                <w:lang w:eastAsia="sl-SI"/>
              </w:rPr>
              <w:t>v celoti,</w:t>
            </w:r>
          </w:p>
          <w:p w14:paraId="51768DE6" w14:textId="77777777" w:rsidR="00C62B81" w:rsidRPr="00AC15B8" w:rsidRDefault="00C62B81" w:rsidP="00F76DE6">
            <w:pPr>
              <w:widowControl w:val="0"/>
              <w:numPr>
                <w:ilvl w:val="0"/>
                <w:numId w:val="13"/>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C15B8">
              <w:rPr>
                <w:rFonts w:ascii="Arial" w:eastAsia="Times New Roman" w:hAnsi="Arial" w:cs="Arial"/>
                <w:iCs/>
                <w:sz w:val="20"/>
                <w:szCs w:val="20"/>
                <w:lang w:eastAsia="sl-SI"/>
              </w:rPr>
              <w:t>večinoma,</w:t>
            </w:r>
          </w:p>
          <w:p w14:paraId="4C2E806E" w14:textId="77777777" w:rsidR="00C62B81" w:rsidRPr="00AC15B8" w:rsidRDefault="00C62B81" w:rsidP="00F76DE6">
            <w:pPr>
              <w:widowControl w:val="0"/>
              <w:numPr>
                <w:ilvl w:val="0"/>
                <w:numId w:val="13"/>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C15B8">
              <w:rPr>
                <w:rFonts w:ascii="Arial" w:eastAsia="Times New Roman" w:hAnsi="Arial" w:cs="Arial"/>
                <w:iCs/>
                <w:sz w:val="20"/>
                <w:szCs w:val="20"/>
                <w:lang w:eastAsia="sl-SI"/>
              </w:rPr>
              <w:t>delno,</w:t>
            </w:r>
          </w:p>
          <w:p w14:paraId="2F01C791" w14:textId="77777777" w:rsidR="00C62B81" w:rsidRPr="00AC15B8" w:rsidRDefault="00C62B81" w:rsidP="00F76DE6">
            <w:pPr>
              <w:widowControl w:val="0"/>
              <w:numPr>
                <w:ilvl w:val="0"/>
                <w:numId w:val="13"/>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C15B8">
              <w:rPr>
                <w:rFonts w:ascii="Arial" w:eastAsia="Times New Roman" w:hAnsi="Arial" w:cs="Arial"/>
                <w:iCs/>
                <w:sz w:val="20"/>
                <w:szCs w:val="20"/>
                <w:lang w:eastAsia="sl-SI"/>
              </w:rPr>
              <w:t>niso bili upoštevani.</w:t>
            </w:r>
          </w:p>
          <w:p w14:paraId="7251C3B7" w14:textId="77777777" w:rsidR="00C62B81" w:rsidRPr="00AC15B8" w:rsidRDefault="00C62B81" w:rsidP="00BB51D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5CE2C9B" w14:textId="77777777" w:rsidR="00C62B81" w:rsidRPr="00AC15B8" w:rsidRDefault="00C62B81" w:rsidP="00BB51D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C15B8">
              <w:rPr>
                <w:rFonts w:ascii="Arial" w:eastAsia="Times New Roman" w:hAnsi="Arial" w:cs="Arial"/>
                <w:iCs/>
                <w:sz w:val="20"/>
                <w:szCs w:val="20"/>
                <w:lang w:eastAsia="sl-SI"/>
              </w:rPr>
              <w:t>Bistvena mnenja, predlogi in pripombe, ki niso bili upoštevani, ter razlogi za neupoštevanje:</w:t>
            </w:r>
          </w:p>
          <w:p w14:paraId="11920A28" w14:textId="77777777" w:rsidR="00C62B81" w:rsidRPr="00AC15B8" w:rsidRDefault="00C62B81" w:rsidP="00BB51D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A9C5DD3" w14:textId="77777777" w:rsidR="00C62B81" w:rsidRPr="00AC15B8" w:rsidRDefault="00C62B81" w:rsidP="00BB51D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C15B8">
              <w:rPr>
                <w:rFonts w:ascii="Arial" w:eastAsia="Times New Roman" w:hAnsi="Arial" w:cs="Arial"/>
                <w:iCs/>
                <w:sz w:val="20"/>
                <w:szCs w:val="20"/>
                <w:lang w:eastAsia="sl-SI"/>
              </w:rPr>
              <w:t>Poročilo je bilo dano ……………..</w:t>
            </w:r>
          </w:p>
          <w:p w14:paraId="4BC83175" w14:textId="77777777" w:rsidR="00C62B81" w:rsidRPr="00AC15B8" w:rsidRDefault="00C62B81" w:rsidP="00BB51D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A1E2C1F" w14:textId="77777777" w:rsidR="00C62B81" w:rsidRPr="00AC15B8" w:rsidRDefault="00C62B81" w:rsidP="00BB51D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C15B8">
              <w:rPr>
                <w:rFonts w:ascii="Arial" w:eastAsia="Times New Roman" w:hAnsi="Arial" w:cs="Arial"/>
                <w:iCs/>
                <w:sz w:val="20"/>
                <w:szCs w:val="20"/>
                <w:lang w:eastAsia="sl-SI"/>
              </w:rPr>
              <w:t>Javnost je bila vključena v pripravo gradiva v skladu z Zakonom o …, kar je navedeno v predlogu predpisa.)</w:t>
            </w:r>
          </w:p>
          <w:p w14:paraId="528F7A33" w14:textId="77777777" w:rsidR="00C62B81" w:rsidRPr="00AC15B8" w:rsidRDefault="00C62B81" w:rsidP="00BB51D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C62B81" w:rsidRPr="00AC15B8" w14:paraId="52B52C7F" w14:textId="77777777" w:rsidTr="00BB51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5776F9A" w14:textId="77777777" w:rsidR="00C62B81" w:rsidRPr="00AC15B8" w:rsidRDefault="00C62B81" w:rsidP="00BB51D7">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C15B8">
              <w:rPr>
                <w:rFonts w:ascii="Arial" w:eastAsia="Times New Roman" w:hAnsi="Arial" w:cs="Arial"/>
                <w:b/>
                <w:sz w:val="20"/>
                <w:szCs w:val="20"/>
                <w:lang w:eastAsia="sl-SI"/>
              </w:rPr>
              <w:lastRenderedPageBreak/>
              <w:t>10. Pri pripravi gradiva so bile upoštevane zahteve iz Resolucije o normativni dejavnosti:</w:t>
            </w:r>
          </w:p>
        </w:tc>
        <w:tc>
          <w:tcPr>
            <w:tcW w:w="2431" w:type="dxa"/>
            <w:gridSpan w:val="2"/>
            <w:vAlign w:val="center"/>
          </w:tcPr>
          <w:p w14:paraId="120130AE" w14:textId="77777777" w:rsidR="00C62B81" w:rsidRPr="00AC15B8" w:rsidRDefault="00C62B81" w:rsidP="00BB51D7">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C15B8">
              <w:rPr>
                <w:rFonts w:ascii="Arial" w:eastAsia="Times New Roman" w:hAnsi="Arial" w:cs="Arial"/>
                <w:sz w:val="20"/>
                <w:szCs w:val="20"/>
                <w:lang w:eastAsia="sl-SI"/>
              </w:rPr>
              <w:t>NE</w:t>
            </w:r>
          </w:p>
        </w:tc>
      </w:tr>
      <w:tr w:rsidR="00C62B81" w:rsidRPr="00AC15B8" w14:paraId="18F63177" w14:textId="77777777" w:rsidTr="00BB51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0B78E134" w14:textId="77777777" w:rsidR="00C62B81" w:rsidRPr="00AC15B8" w:rsidRDefault="00C62B81" w:rsidP="00BB51D7">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AC15B8">
              <w:rPr>
                <w:rFonts w:ascii="Arial" w:eastAsia="Times New Roman" w:hAnsi="Arial" w:cs="Arial"/>
                <w:b/>
                <w:sz w:val="20"/>
                <w:szCs w:val="20"/>
                <w:lang w:eastAsia="sl-SI"/>
              </w:rPr>
              <w:t>11. Gradivo je uvrščeno v delovni program vlade:</w:t>
            </w:r>
          </w:p>
        </w:tc>
        <w:tc>
          <w:tcPr>
            <w:tcW w:w="2431" w:type="dxa"/>
            <w:gridSpan w:val="2"/>
            <w:vAlign w:val="center"/>
          </w:tcPr>
          <w:p w14:paraId="37642BEF" w14:textId="77777777" w:rsidR="00C62B81" w:rsidRPr="00AC15B8" w:rsidRDefault="00C62B81" w:rsidP="00BB51D7">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AC15B8">
              <w:rPr>
                <w:rFonts w:ascii="Arial" w:eastAsia="Times New Roman" w:hAnsi="Arial" w:cs="Arial"/>
                <w:sz w:val="20"/>
                <w:szCs w:val="20"/>
                <w:lang w:eastAsia="sl-SI"/>
              </w:rPr>
              <w:t>NE</w:t>
            </w:r>
          </w:p>
        </w:tc>
      </w:tr>
      <w:tr w:rsidR="00C62B81" w:rsidRPr="00AC15B8" w14:paraId="29DDE7F6" w14:textId="77777777" w:rsidTr="00BB51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37D45A34" w14:textId="77777777" w:rsidR="00C62B81" w:rsidRPr="00AC15B8" w:rsidRDefault="00C62B81" w:rsidP="00BB51D7">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68954AAA" w14:textId="0194D40C" w:rsidR="00C62B81" w:rsidRPr="00AC15B8" w:rsidRDefault="00C62B81" w:rsidP="00BB51D7">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r w:rsidRPr="00AC15B8">
              <w:rPr>
                <w:rFonts w:ascii="Arial" w:eastAsia="Times New Roman" w:hAnsi="Arial" w:cs="Arial"/>
                <w:sz w:val="20"/>
                <w:szCs w:val="20"/>
                <w:lang w:eastAsia="sl-SI"/>
              </w:rPr>
              <w:t xml:space="preserve">                             </w:t>
            </w:r>
            <w:r w:rsidR="004726E6">
              <w:rPr>
                <w:rFonts w:ascii="Arial" w:eastAsia="Times New Roman" w:hAnsi="Arial" w:cs="Arial"/>
                <w:sz w:val="20"/>
                <w:szCs w:val="20"/>
                <w:lang w:eastAsia="sl-SI"/>
              </w:rPr>
              <w:t xml:space="preserve">       </w:t>
            </w:r>
            <w:r w:rsidR="000A2552">
              <w:rPr>
                <w:rFonts w:ascii="Arial" w:eastAsia="Times New Roman" w:hAnsi="Arial" w:cs="Arial"/>
                <w:sz w:val="20"/>
                <w:szCs w:val="20"/>
                <w:lang w:eastAsia="sl-SI"/>
              </w:rPr>
              <w:t>Luka MESEC</w:t>
            </w:r>
          </w:p>
          <w:p w14:paraId="425E4A6D" w14:textId="2028DE4B" w:rsidR="00C62B81" w:rsidRPr="00AC15B8" w:rsidRDefault="00C62B81" w:rsidP="00BB51D7">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r w:rsidRPr="00AC15B8">
              <w:rPr>
                <w:rFonts w:ascii="Arial" w:eastAsia="Times New Roman" w:hAnsi="Arial" w:cs="Arial"/>
                <w:sz w:val="20"/>
                <w:szCs w:val="20"/>
                <w:lang w:eastAsia="sl-SI"/>
              </w:rPr>
              <w:t xml:space="preserve">                              </w:t>
            </w:r>
            <w:r w:rsidR="000A2552">
              <w:rPr>
                <w:rFonts w:ascii="Arial" w:eastAsia="Times New Roman" w:hAnsi="Arial" w:cs="Arial"/>
                <w:sz w:val="20"/>
                <w:szCs w:val="20"/>
                <w:lang w:eastAsia="sl-SI"/>
              </w:rPr>
              <w:t xml:space="preserve">       </w:t>
            </w:r>
            <w:r w:rsidRPr="00AC15B8">
              <w:rPr>
                <w:rFonts w:ascii="Arial" w:eastAsia="Times New Roman" w:hAnsi="Arial" w:cs="Arial"/>
                <w:sz w:val="20"/>
                <w:szCs w:val="20"/>
                <w:lang w:eastAsia="sl-SI"/>
              </w:rPr>
              <w:t xml:space="preserve"> </w:t>
            </w:r>
            <w:r w:rsidR="000A2552">
              <w:rPr>
                <w:rFonts w:ascii="Arial" w:eastAsia="Times New Roman" w:hAnsi="Arial" w:cs="Arial"/>
                <w:sz w:val="20"/>
                <w:szCs w:val="20"/>
                <w:lang w:eastAsia="sl-SI"/>
              </w:rPr>
              <w:t>MINISTER</w:t>
            </w:r>
          </w:p>
          <w:p w14:paraId="365A1C4D" w14:textId="77777777" w:rsidR="00C62B81" w:rsidRPr="00AC15B8" w:rsidRDefault="00C62B81" w:rsidP="00BB51D7">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p>
          <w:p w14:paraId="39FC949C" w14:textId="77777777" w:rsidR="00C62B81" w:rsidRPr="00AC15B8" w:rsidRDefault="00C62B81" w:rsidP="00BB51D7">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tc>
      </w:tr>
    </w:tbl>
    <w:p w14:paraId="2139A599" w14:textId="3B92A17F" w:rsidR="00E35E58" w:rsidRPr="00AC15B8" w:rsidRDefault="00894001" w:rsidP="00894001">
      <w:pPr>
        <w:spacing w:after="0" w:line="240" w:lineRule="auto"/>
        <w:rPr>
          <w:rFonts w:ascii="Arial" w:eastAsia="Times New Roman" w:hAnsi="Arial" w:cs="Arial"/>
          <w:iCs/>
          <w:sz w:val="20"/>
          <w:szCs w:val="20"/>
        </w:rPr>
      </w:pPr>
      <w:r w:rsidRPr="00AC15B8">
        <w:rPr>
          <w:rFonts w:ascii="Arial" w:eastAsia="Times New Roman" w:hAnsi="Arial" w:cs="Arial"/>
          <w:iCs/>
          <w:sz w:val="20"/>
          <w:szCs w:val="20"/>
        </w:rPr>
        <w:br w:type="page"/>
      </w:r>
    </w:p>
    <w:p w14:paraId="7A2EB181" w14:textId="77777777" w:rsidR="00894001" w:rsidRPr="00AC15B8" w:rsidRDefault="00894001" w:rsidP="00894001">
      <w:pPr>
        <w:spacing w:after="0" w:line="276" w:lineRule="auto"/>
        <w:jc w:val="right"/>
        <w:rPr>
          <w:rFonts w:ascii="Arial" w:eastAsia="Times New Roman" w:hAnsi="Arial" w:cs="Arial"/>
          <w:bCs/>
          <w:sz w:val="20"/>
          <w:szCs w:val="20"/>
        </w:rPr>
      </w:pPr>
      <w:r w:rsidRPr="00AC15B8">
        <w:rPr>
          <w:rFonts w:ascii="Arial" w:eastAsia="Times New Roman" w:hAnsi="Arial" w:cs="Arial"/>
          <w:bCs/>
          <w:sz w:val="20"/>
          <w:szCs w:val="20"/>
        </w:rPr>
        <w:lastRenderedPageBreak/>
        <w:t>PREDLOG SKLEPA</w:t>
      </w:r>
    </w:p>
    <w:p w14:paraId="6C5C8B5C" w14:textId="77777777" w:rsidR="00894001" w:rsidRPr="00AC15B8" w:rsidRDefault="00894001" w:rsidP="00894001">
      <w:pPr>
        <w:keepLines/>
        <w:spacing w:after="0" w:line="264" w:lineRule="auto"/>
        <w:rPr>
          <w:rFonts w:ascii="Arial" w:eastAsia="Times New Roman" w:hAnsi="Arial" w:cs="Arial"/>
          <w:sz w:val="20"/>
          <w:szCs w:val="20"/>
        </w:rPr>
      </w:pPr>
      <w:r w:rsidRPr="00AC15B8">
        <w:rPr>
          <w:rFonts w:ascii="Arial" w:eastAsia="Times New Roman" w:hAnsi="Arial" w:cs="Arial"/>
          <w:sz w:val="20"/>
          <w:szCs w:val="20"/>
        </w:rPr>
        <w:t>Številka:</w:t>
      </w:r>
    </w:p>
    <w:p w14:paraId="355B3F09" w14:textId="77777777" w:rsidR="00894001" w:rsidRPr="00AC15B8" w:rsidRDefault="00894001" w:rsidP="00894001">
      <w:pPr>
        <w:keepLines/>
        <w:spacing w:after="0" w:line="264" w:lineRule="auto"/>
        <w:rPr>
          <w:rFonts w:ascii="Arial" w:eastAsia="Times New Roman" w:hAnsi="Arial" w:cs="Arial"/>
          <w:sz w:val="20"/>
          <w:szCs w:val="20"/>
        </w:rPr>
      </w:pPr>
      <w:r w:rsidRPr="00AC15B8">
        <w:rPr>
          <w:rFonts w:ascii="Arial" w:eastAsia="Times New Roman" w:hAnsi="Arial" w:cs="Arial"/>
          <w:sz w:val="20"/>
          <w:szCs w:val="20"/>
        </w:rPr>
        <w:t xml:space="preserve">Datum: </w:t>
      </w:r>
    </w:p>
    <w:p w14:paraId="088E046E" w14:textId="77777777" w:rsidR="00894001" w:rsidRPr="00AC15B8" w:rsidRDefault="00894001" w:rsidP="00894001">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x-none"/>
        </w:rPr>
      </w:pPr>
    </w:p>
    <w:p w14:paraId="4B4CA05D" w14:textId="77777777" w:rsidR="00894001" w:rsidRPr="00AC15B8" w:rsidRDefault="00894001" w:rsidP="00894001">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x-none"/>
        </w:rPr>
      </w:pPr>
    </w:p>
    <w:p w14:paraId="55B0F6A9" w14:textId="443B2C09" w:rsidR="00894001" w:rsidRPr="00AC15B8" w:rsidRDefault="00894001" w:rsidP="00894001">
      <w:pPr>
        <w:overflowPunct w:val="0"/>
        <w:autoSpaceDE w:val="0"/>
        <w:autoSpaceDN w:val="0"/>
        <w:adjustRightInd w:val="0"/>
        <w:spacing w:after="0" w:line="260" w:lineRule="exact"/>
        <w:jc w:val="both"/>
        <w:textAlignment w:val="baseline"/>
        <w:rPr>
          <w:rFonts w:ascii="Arial" w:eastAsia="Times New Roman" w:hAnsi="Arial" w:cs="Arial"/>
          <w:iCs/>
          <w:sz w:val="20"/>
          <w:szCs w:val="20"/>
        </w:rPr>
      </w:pPr>
      <w:r w:rsidRPr="00AC15B8">
        <w:rPr>
          <w:rFonts w:ascii="Arial" w:eastAsia="Times New Roman" w:hAnsi="Arial" w:cs="Arial"/>
          <w:iCs/>
          <w:sz w:val="20"/>
          <w:szCs w:val="20"/>
          <w:lang w:eastAsia="x-none"/>
        </w:rPr>
        <w:t>Na podlagi šestega odstavka 21. člena Zakona o Vladi Republike Slove</w:t>
      </w:r>
      <w:r w:rsidR="003D108A" w:rsidRPr="00AC15B8">
        <w:rPr>
          <w:rFonts w:ascii="Arial" w:eastAsia="Times New Roman" w:hAnsi="Arial" w:cs="Arial"/>
          <w:iCs/>
          <w:sz w:val="20"/>
          <w:szCs w:val="20"/>
          <w:lang w:eastAsia="x-none"/>
        </w:rPr>
        <w:t>n</w:t>
      </w:r>
      <w:r w:rsidRPr="00AC15B8">
        <w:rPr>
          <w:rFonts w:ascii="Arial" w:eastAsia="Times New Roman" w:hAnsi="Arial" w:cs="Arial"/>
          <w:iCs/>
          <w:sz w:val="20"/>
          <w:szCs w:val="20"/>
          <w:lang w:eastAsia="x-none"/>
        </w:rPr>
        <w:t xml:space="preserve">ije (Uradni list RS, št. 24/05 – uradno prečiščeno besedilo, 109/08, 38/10 – ZUKN, 8/12, 21/13, 47/13 – ZDU-1G, 65/14, 55/17 in 163/22) </w:t>
      </w:r>
      <w:r w:rsidR="00626D3D" w:rsidRPr="00AC15B8">
        <w:rPr>
          <w:rFonts w:ascii="Arial" w:hAnsi="Arial" w:cs="Arial"/>
          <w:iCs/>
          <w:sz w:val="20"/>
          <w:szCs w:val="20"/>
        </w:rPr>
        <w:t>in 70. člena, prvega odstavka 71. člena in prvega odstavka 73. člena</w:t>
      </w:r>
      <w:r w:rsidR="00626D3D" w:rsidRPr="00AC15B8" w:rsidDel="006E3FC4">
        <w:rPr>
          <w:rFonts w:ascii="Arial" w:eastAsia="Times New Roman" w:hAnsi="Arial" w:cs="Arial"/>
          <w:iCs/>
          <w:sz w:val="20"/>
          <w:szCs w:val="20"/>
          <w:lang w:eastAsia="x-none"/>
        </w:rPr>
        <w:t xml:space="preserve"> </w:t>
      </w:r>
      <w:r w:rsidRPr="00AC15B8">
        <w:rPr>
          <w:rFonts w:ascii="Arial" w:eastAsia="Times New Roman" w:hAnsi="Arial" w:cs="Arial"/>
          <w:iCs/>
          <w:sz w:val="20"/>
          <w:szCs w:val="20"/>
          <w:lang w:eastAsia="x-none"/>
        </w:rPr>
        <w:t xml:space="preserve">Zakona o zunanjih zadevah (Uradni list RS, št. 113/03 – uradno prečiščeno besedilo, 20/06 – ZNOMCMO, 76/08, 108/09, 80/10 – ZUTD, 31/15 in 30/18-ZKZaš) </w:t>
      </w:r>
      <w:r w:rsidRPr="00AC15B8">
        <w:rPr>
          <w:rFonts w:ascii="Arial" w:eastAsia="Times New Roman" w:hAnsi="Arial" w:cs="Arial"/>
          <w:iCs/>
          <w:sz w:val="20"/>
          <w:szCs w:val="20"/>
        </w:rPr>
        <w:t>je Vlada Republike Slovenije na ………. seji dne …………… sprejela naslednji</w:t>
      </w:r>
    </w:p>
    <w:p w14:paraId="00F39A4C" w14:textId="77777777" w:rsidR="00894001" w:rsidRPr="00AC15B8" w:rsidRDefault="00894001" w:rsidP="00894001">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x-none"/>
        </w:rPr>
      </w:pPr>
    </w:p>
    <w:p w14:paraId="1C73147A" w14:textId="2D42DFD5" w:rsidR="00894001" w:rsidRPr="00AC15B8" w:rsidRDefault="00894001" w:rsidP="00894001">
      <w:pPr>
        <w:spacing w:after="0" w:line="240" w:lineRule="atLeast"/>
        <w:jc w:val="center"/>
        <w:rPr>
          <w:rFonts w:ascii="Arial" w:eastAsia="Times New Roman" w:hAnsi="Arial" w:cs="Arial"/>
          <w:b/>
          <w:iCs/>
          <w:snapToGrid w:val="0"/>
          <w:sz w:val="20"/>
          <w:szCs w:val="20"/>
        </w:rPr>
      </w:pPr>
      <w:r w:rsidRPr="00AC15B8">
        <w:rPr>
          <w:rFonts w:ascii="Arial" w:eastAsia="Times New Roman" w:hAnsi="Arial" w:cs="Arial"/>
          <w:b/>
          <w:iCs/>
          <w:snapToGrid w:val="0"/>
          <w:sz w:val="20"/>
          <w:szCs w:val="20"/>
        </w:rPr>
        <w:t>S K L E P:</w:t>
      </w:r>
    </w:p>
    <w:p w14:paraId="7991B615" w14:textId="77777777" w:rsidR="00320AAF" w:rsidRPr="00AC15B8" w:rsidRDefault="00320AAF" w:rsidP="00894001">
      <w:pPr>
        <w:spacing w:after="0" w:line="240" w:lineRule="atLeast"/>
        <w:jc w:val="center"/>
        <w:rPr>
          <w:rFonts w:ascii="Arial" w:eastAsia="Times New Roman" w:hAnsi="Arial" w:cs="Arial"/>
          <w:b/>
          <w:iCs/>
          <w:snapToGrid w:val="0"/>
          <w:sz w:val="20"/>
          <w:szCs w:val="20"/>
          <w:lang w:eastAsia="ar-SA"/>
        </w:rPr>
      </w:pPr>
    </w:p>
    <w:p w14:paraId="4FAAD86A" w14:textId="77777777" w:rsidR="00937009" w:rsidRPr="00937009" w:rsidRDefault="00320AAF" w:rsidP="00937009">
      <w:pPr>
        <w:numPr>
          <w:ilvl w:val="0"/>
          <w:numId w:val="16"/>
        </w:numPr>
        <w:spacing w:after="0" w:line="260" w:lineRule="exact"/>
        <w:jc w:val="both"/>
        <w:rPr>
          <w:rFonts w:ascii="Arial" w:hAnsi="Arial" w:cs="Arial"/>
          <w:iCs/>
          <w:sz w:val="20"/>
          <w:szCs w:val="20"/>
        </w:rPr>
      </w:pPr>
      <w:r w:rsidRPr="00AC15B8">
        <w:rPr>
          <w:rFonts w:ascii="Arial" w:hAnsi="Arial" w:cs="Arial"/>
          <w:iCs/>
          <w:sz w:val="20"/>
          <w:szCs w:val="20"/>
        </w:rPr>
        <w:t>Vlada Republike Slovenije je sprejela pobudo za sklenitev Sporazuma med Republiko Slovenijo in Republiko Turčijo o socialnem zavarovanju</w:t>
      </w:r>
      <w:r w:rsidR="00937009">
        <w:rPr>
          <w:rFonts w:ascii="Arial" w:hAnsi="Arial" w:cs="Arial"/>
          <w:iCs/>
          <w:sz w:val="20"/>
          <w:szCs w:val="20"/>
        </w:rPr>
        <w:t xml:space="preserve"> </w:t>
      </w:r>
      <w:r w:rsidR="00937009" w:rsidRPr="00937009">
        <w:rPr>
          <w:rFonts w:ascii="Arial" w:hAnsi="Arial" w:cs="Arial"/>
          <w:iCs/>
          <w:sz w:val="20"/>
          <w:szCs w:val="20"/>
        </w:rPr>
        <w:t xml:space="preserve">in jo pošlje v potrditev Odboru za zunanjo politiko Državnega zbora Republike Slovenije. </w:t>
      </w:r>
    </w:p>
    <w:p w14:paraId="3FEF5B54" w14:textId="77777777" w:rsidR="00320AAF" w:rsidRPr="00AC15B8" w:rsidRDefault="00320AAF" w:rsidP="00626D3D">
      <w:pPr>
        <w:spacing w:after="0" w:line="260" w:lineRule="exact"/>
        <w:ind w:left="357" w:hanging="357"/>
        <w:rPr>
          <w:rFonts w:ascii="Arial" w:eastAsia="Times New Roman" w:hAnsi="Arial" w:cs="Arial"/>
          <w:iCs/>
          <w:sz w:val="20"/>
          <w:szCs w:val="20"/>
        </w:rPr>
      </w:pPr>
    </w:p>
    <w:p w14:paraId="5C8F86C5" w14:textId="77777777" w:rsidR="00320AAF" w:rsidRPr="00AC15B8" w:rsidRDefault="00320AAF" w:rsidP="00F76DE6">
      <w:pPr>
        <w:numPr>
          <w:ilvl w:val="0"/>
          <w:numId w:val="16"/>
        </w:numPr>
        <w:spacing w:after="0" w:line="260" w:lineRule="exact"/>
        <w:ind w:left="357" w:hanging="357"/>
        <w:jc w:val="both"/>
        <w:rPr>
          <w:rFonts w:ascii="Arial" w:eastAsia="Times New Roman" w:hAnsi="Arial" w:cs="Arial"/>
          <w:iCs/>
          <w:sz w:val="20"/>
          <w:szCs w:val="20"/>
        </w:rPr>
      </w:pPr>
      <w:r w:rsidRPr="00AC15B8">
        <w:rPr>
          <w:rFonts w:ascii="Arial" w:eastAsia="Times New Roman" w:hAnsi="Arial" w:cs="Arial"/>
          <w:iCs/>
          <w:sz w:val="20"/>
          <w:szCs w:val="20"/>
        </w:rPr>
        <w:t>Vlada Republike Slovenije je za pogajanja o sklenitvi sporazuma iz prejšnje točke tega sklepa imenovala delegacijo v naslednji sestavi:</w:t>
      </w:r>
    </w:p>
    <w:p w14:paraId="09322AEE" w14:textId="77777777" w:rsidR="00320AAF" w:rsidRPr="00AC15B8" w:rsidRDefault="00320AAF" w:rsidP="00320AAF">
      <w:pPr>
        <w:spacing w:after="0" w:line="260" w:lineRule="exact"/>
        <w:ind w:left="708"/>
        <w:rPr>
          <w:rFonts w:ascii="Arial" w:eastAsia="Times New Roman" w:hAnsi="Arial" w:cs="Arial"/>
          <w:sz w:val="20"/>
          <w:szCs w:val="20"/>
          <w:lang w:eastAsia="sl-SI"/>
        </w:rPr>
      </w:pPr>
    </w:p>
    <w:p w14:paraId="64A5AD7F" w14:textId="77777777" w:rsidR="00320AAF" w:rsidRPr="00AC15B8" w:rsidRDefault="00320AAF" w:rsidP="00F76DE6">
      <w:pPr>
        <w:numPr>
          <w:ilvl w:val="0"/>
          <w:numId w:val="10"/>
        </w:numPr>
        <w:spacing w:after="0" w:line="260" w:lineRule="exact"/>
        <w:rPr>
          <w:rFonts w:ascii="Arial" w:eastAsia="Times New Roman" w:hAnsi="Arial" w:cs="Arial"/>
          <w:sz w:val="20"/>
          <w:szCs w:val="20"/>
          <w:lang w:eastAsia="sl-SI"/>
        </w:rPr>
      </w:pPr>
      <w:r w:rsidRPr="00AC15B8">
        <w:rPr>
          <w:rFonts w:ascii="Arial" w:eastAsia="Times New Roman" w:hAnsi="Arial" w:cs="Arial"/>
          <w:sz w:val="20"/>
          <w:szCs w:val="20"/>
          <w:lang w:eastAsia="sl-SI"/>
        </w:rPr>
        <w:t xml:space="preserve">Dan Juvan, državni sekretar, </w:t>
      </w:r>
      <w:r w:rsidRPr="00AC15B8">
        <w:rPr>
          <w:rFonts w:ascii="Arial" w:eastAsia="Times New Roman" w:hAnsi="Arial" w:cs="Arial"/>
          <w:iCs/>
          <w:sz w:val="20"/>
          <w:szCs w:val="20"/>
          <w:lang w:eastAsia="sl-SI"/>
        </w:rPr>
        <w:t>Ministrstvo za delo, družino, socialne zadeve in enake možnosti</w:t>
      </w:r>
      <w:r w:rsidRPr="00AC15B8">
        <w:rPr>
          <w:rFonts w:ascii="Arial" w:eastAsia="Times New Roman" w:hAnsi="Arial" w:cs="Arial"/>
          <w:sz w:val="20"/>
          <w:szCs w:val="20"/>
          <w:lang w:eastAsia="sl-SI"/>
        </w:rPr>
        <w:t>, vodja delegacije,</w:t>
      </w:r>
    </w:p>
    <w:p w14:paraId="42FDD474" w14:textId="77777777" w:rsidR="00320AAF" w:rsidRPr="00AC15B8" w:rsidRDefault="00320AAF" w:rsidP="00F76DE6">
      <w:pPr>
        <w:numPr>
          <w:ilvl w:val="0"/>
          <w:numId w:val="10"/>
        </w:numPr>
        <w:spacing w:after="0" w:line="260" w:lineRule="exact"/>
        <w:rPr>
          <w:rFonts w:ascii="Arial" w:eastAsia="Times New Roman" w:hAnsi="Arial" w:cs="Arial"/>
          <w:sz w:val="20"/>
          <w:szCs w:val="20"/>
          <w:lang w:eastAsia="sl-SI"/>
        </w:rPr>
      </w:pPr>
      <w:r w:rsidRPr="00AC15B8">
        <w:rPr>
          <w:rFonts w:ascii="Arial" w:eastAsia="Times New Roman" w:hAnsi="Arial" w:cs="Arial"/>
          <w:sz w:val="20"/>
          <w:szCs w:val="20"/>
          <w:lang w:eastAsia="sl-SI"/>
        </w:rPr>
        <w:t xml:space="preserve">Mojca Pršina, generalna direktorica, </w:t>
      </w:r>
      <w:r w:rsidRPr="00AC15B8">
        <w:rPr>
          <w:rFonts w:ascii="Arial" w:eastAsia="Times New Roman" w:hAnsi="Arial" w:cs="Arial"/>
          <w:iCs/>
          <w:sz w:val="20"/>
          <w:szCs w:val="20"/>
          <w:lang w:eastAsia="sl-SI"/>
        </w:rPr>
        <w:t>Direktorat za trg dela in zaposlovanje, Ministrstvo za delo, družino, socialne zadeve in enake možnosti</w:t>
      </w:r>
      <w:r w:rsidRPr="00AC15B8">
        <w:rPr>
          <w:rFonts w:ascii="Arial" w:eastAsia="Times New Roman" w:hAnsi="Arial" w:cs="Arial"/>
          <w:sz w:val="20"/>
          <w:szCs w:val="20"/>
          <w:lang w:eastAsia="sl-SI"/>
        </w:rPr>
        <w:t>, članica,</w:t>
      </w:r>
    </w:p>
    <w:p w14:paraId="1ECC2E86" w14:textId="77777777" w:rsidR="00320AAF" w:rsidRPr="00AC15B8" w:rsidRDefault="00320AAF" w:rsidP="00F76DE6">
      <w:pPr>
        <w:numPr>
          <w:ilvl w:val="0"/>
          <w:numId w:val="10"/>
        </w:numPr>
        <w:spacing w:after="0" w:line="260" w:lineRule="exact"/>
        <w:rPr>
          <w:rFonts w:ascii="Arial" w:eastAsia="Times New Roman" w:hAnsi="Arial" w:cs="Arial"/>
          <w:sz w:val="20"/>
          <w:szCs w:val="20"/>
          <w:lang w:eastAsia="sl-SI"/>
        </w:rPr>
      </w:pPr>
      <w:r w:rsidRPr="00AC15B8">
        <w:rPr>
          <w:rFonts w:ascii="Arial" w:eastAsia="Times New Roman" w:hAnsi="Arial" w:cs="Arial"/>
          <w:sz w:val="20"/>
          <w:szCs w:val="20"/>
          <w:lang w:eastAsia="sl-SI"/>
        </w:rPr>
        <w:t xml:space="preserve">Gregor Malec, </w:t>
      </w:r>
      <w:r w:rsidRPr="00AC15B8">
        <w:rPr>
          <w:rFonts w:ascii="Arial" w:eastAsia="Times New Roman" w:hAnsi="Arial" w:cs="Arial"/>
          <w:iCs/>
          <w:sz w:val="20"/>
          <w:szCs w:val="20"/>
          <w:lang w:eastAsia="sl-SI"/>
        </w:rPr>
        <w:t xml:space="preserve">Ministrstvo za delo, družino, socialne zadeve in enake možnosti, </w:t>
      </w:r>
      <w:r w:rsidRPr="00AC15B8">
        <w:rPr>
          <w:rFonts w:ascii="Arial" w:eastAsia="Times New Roman" w:hAnsi="Arial" w:cs="Arial"/>
          <w:sz w:val="20"/>
          <w:szCs w:val="20"/>
          <w:lang w:eastAsia="sl-SI"/>
        </w:rPr>
        <w:t>član,</w:t>
      </w:r>
    </w:p>
    <w:p w14:paraId="1A218FFE" w14:textId="77777777" w:rsidR="00320AAF" w:rsidRPr="00AC15B8" w:rsidRDefault="00320AAF" w:rsidP="00F76DE6">
      <w:pPr>
        <w:numPr>
          <w:ilvl w:val="0"/>
          <w:numId w:val="10"/>
        </w:numPr>
        <w:spacing w:after="0" w:line="260" w:lineRule="exact"/>
        <w:rPr>
          <w:rFonts w:ascii="Arial" w:eastAsia="Times New Roman" w:hAnsi="Arial" w:cs="Arial"/>
          <w:sz w:val="20"/>
          <w:szCs w:val="20"/>
          <w:lang w:eastAsia="sl-SI"/>
        </w:rPr>
      </w:pPr>
      <w:r w:rsidRPr="00AC15B8">
        <w:rPr>
          <w:rFonts w:ascii="Arial" w:eastAsia="Times New Roman" w:hAnsi="Arial" w:cs="Arial"/>
          <w:sz w:val="20"/>
          <w:szCs w:val="20"/>
          <w:lang w:eastAsia="sl-SI"/>
        </w:rPr>
        <w:t xml:space="preserve">Bojan Kraut, </w:t>
      </w:r>
      <w:r w:rsidRPr="00AC15B8">
        <w:rPr>
          <w:rFonts w:ascii="Arial" w:eastAsia="Times New Roman" w:hAnsi="Arial" w:cs="Arial"/>
          <w:iCs/>
          <w:sz w:val="20"/>
          <w:szCs w:val="20"/>
          <w:lang w:eastAsia="sl-SI"/>
        </w:rPr>
        <w:t>Ministrstvo za delo, družino, socialne zadeve in enake možnosti</w:t>
      </w:r>
      <w:r w:rsidRPr="00AC15B8">
        <w:rPr>
          <w:rFonts w:ascii="Arial" w:eastAsia="Times New Roman" w:hAnsi="Arial" w:cs="Arial"/>
          <w:sz w:val="20"/>
          <w:szCs w:val="20"/>
          <w:lang w:eastAsia="sl-SI"/>
        </w:rPr>
        <w:t>, član,</w:t>
      </w:r>
    </w:p>
    <w:p w14:paraId="149DB76D" w14:textId="77777777" w:rsidR="00320AAF" w:rsidRPr="00AC15B8" w:rsidRDefault="00320AAF" w:rsidP="00F76DE6">
      <w:pPr>
        <w:numPr>
          <w:ilvl w:val="0"/>
          <w:numId w:val="10"/>
        </w:numPr>
        <w:spacing w:after="0" w:line="260" w:lineRule="exact"/>
        <w:rPr>
          <w:rFonts w:ascii="Arial" w:eastAsia="Times New Roman" w:hAnsi="Arial" w:cs="Arial"/>
          <w:sz w:val="20"/>
          <w:szCs w:val="20"/>
          <w:lang w:eastAsia="sl-SI"/>
        </w:rPr>
      </w:pPr>
      <w:r w:rsidRPr="00AC15B8">
        <w:rPr>
          <w:rFonts w:ascii="Arial" w:eastAsia="Times New Roman" w:hAnsi="Arial" w:cs="Arial"/>
          <w:sz w:val="20"/>
          <w:szCs w:val="20"/>
          <w:lang w:eastAsia="sl-SI"/>
        </w:rPr>
        <w:t xml:space="preserve">Tilen Zupan, </w:t>
      </w:r>
      <w:r w:rsidRPr="00AC15B8">
        <w:rPr>
          <w:rFonts w:ascii="Arial" w:eastAsia="Times New Roman" w:hAnsi="Arial" w:cs="Arial"/>
          <w:iCs/>
          <w:sz w:val="20"/>
          <w:szCs w:val="20"/>
          <w:lang w:eastAsia="sl-SI"/>
        </w:rPr>
        <w:t>Ministrstvo za delo, družino, socialne zadeve in enake možnosti</w:t>
      </w:r>
      <w:r w:rsidRPr="00AC15B8">
        <w:rPr>
          <w:rFonts w:ascii="Arial" w:eastAsia="Times New Roman" w:hAnsi="Arial" w:cs="Arial"/>
          <w:sz w:val="20"/>
          <w:szCs w:val="20"/>
          <w:lang w:eastAsia="sl-SI"/>
        </w:rPr>
        <w:t>, član,</w:t>
      </w:r>
    </w:p>
    <w:p w14:paraId="01929443" w14:textId="77777777" w:rsidR="00320AAF" w:rsidRPr="00AC15B8" w:rsidRDefault="00320AAF" w:rsidP="00F76DE6">
      <w:pPr>
        <w:pStyle w:val="ListParagraph"/>
        <w:numPr>
          <w:ilvl w:val="0"/>
          <w:numId w:val="10"/>
        </w:numPr>
        <w:spacing w:line="260" w:lineRule="exact"/>
        <w:rPr>
          <w:rFonts w:ascii="Arial" w:hAnsi="Arial" w:cs="Arial"/>
          <w:sz w:val="20"/>
          <w:szCs w:val="20"/>
        </w:rPr>
      </w:pPr>
      <w:r w:rsidRPr="00AC15B8">
        <w:rPr>
          <w:rFonts w:ascii="Arial" w:hAnsi="Arial" w:cs="Arial"/>
          <w:sz w:val="20"/>
          <w:szCs w:val="20"/>
        </w:rPr>
        <w:t xml:space="preserve">Urška Trtnik, </w:t>
      </w:r>
      <w:r w:rsidRPr="00AC15B8">
        <w:rPr>
          <w:rFonts w:ascii="Arial" w:hAnsi="Arial" w:cs="Arial"/>
          <w:iCs/>
          <w:sz w:val="20"/>
          <w:szCs w:val="20"/>
        </w:rPr>
        <w:t>Ministrstvo za delo, družino, socialne zadeve in enake možnosti</w:t>
      </w:r>
      <w:r w:rsidRPr="00AC15B8">
        <w:rPr>
          <w:rFonts w:ascii="Arial" w:hAnsi="Arial" w:cs="Arial"/>
          <w:sz w:val="20"/>
          <w:szCs w:val="20"/>
        </w:rPr>
        <w:t>, članica,</w:t>
      </w:r>
    </w:p>
    <w:p w14:paraId="1C133111" w14:textId="77777777" w:rsidR="00F32608" w:rsidRPr="00AC15B8" w:rsidRDefault="00F32608" w:rsidP="00F32608">
      <w:pPr>
        <w:pStyle w:val="ListParagraph"/>
        <w:numPr>
          <w:ilvl w:val="0"/>
          <w:numId w:val="10"/>
        </w:numPr>
        <w:spacing w:line="260" w:lineRule="exact"/>
        <w:rPr>
          <w:rFonts w:ascii="Arial" w:hAnsi="Arial" w:cs="Arial"/>
          <w:sz w:val="20"/>
          <w:szCs w:val="20"/>
        </w:rPr>
      </w:pPr>
      <w:r w:rsidRPr="00AC15B8">
        <w:rPr>
          <w:rFonts w:ascii="Arial" w:hAnsi="Arial" w:cs="Arial"/>
          <w:sz w:val="20"/>
          <w:szCs w:val="20"/>
        </w:rPr>
        <w:t>Drago Smole, Ministrstvo za zunanje in evropske zadeve, član,</w:t>
      </w:r>
    </w:p>
    <w:p w14:paraId="239DD64C" w14:textId="77777777" w:rsidR="00975467" w:rsidRPr="00AC15B8" w:rsidRDefault="00F32608" w:rsidP="00F76DE6">
      <w:pPr>
        <w:pStyle w:val="ListParagraph"/>
        <w:numPr>
          <w:ilvl w:val="0"/>
          <w:numId w:val="10"/>
        </w:numPr>
        <w:spacing w:line="260" w:lineRule="exact"/>
        <w:rPr>
          <w:rFonts w:ascii="Arial" w:hAnsi="Arial" w:cs="Arial"/>
          <w:sz w:val="20"/>
          <w:szCs w:val="20"/>
        </w:rPr>
      </w:pPr>
      <w:r w:rsidRPr="00AC15B8">
        <w:rPr>
          <w:rFonts w:ascii="Arial" w:hAnsi="Arial" w:cs="Arial"/>
          <w:sz w:val="20"/>
          <w:szCs w:val="20"/>
        </w:rPr>
        <w:t>Tadeja Marinič, Ministrstvo za zunanje in evropske zadeve, članica,</w:t>
      </w:r>
    </w:p>
    <w:p w14:paraId="31F69F2D" w14:textId="530C8D84" w:rsidR="00320AAF" w:rsidRPr="00AC15B8" w:rsidRDefault="00320AAF" w:rsidP="00F76DE6">
      <w:pPr>
        <w:pStyle w:val="ListParagraph"/>
        <w:numPr>
          <w:ilvl w:val="0"/>
          <w:numId w:val="10"/>
        </w:numPr>
        <w:spacing w:line="260" w:lineRule="exact"/>
        <w:rPr>
          <w:rFonts w:ascii="Arial" w:hAnsi="Arial" w:cs="Arial"/>
          <w:sz w:val="20"/>
          <w:szCs w:val="20"/>
        </w:rPr>
      </w:pPr>
      <w:r w:rsidRPr="00AC15B8">
        <w:rPr>
          <w:rFonts w:ascii="Arial" w:hAnsi="Arial" w:cs="Arial"/>
          <w:sz w:val="20"/>
          <w:szCs w:val="20"/>
        </w:rPr>
        <w:t>Metka Logar, Ministrstvo za zdravje, članica,</w:t>
      </w:r>
    </w:p>
    <w:p w14:paraId="5D455F62" w14:textId="77777777" w:rsidR="00320AAF" w:rsidRPr="00AC15B8" w:rsidRDefault="00320AAF" w:rsidP="00F76DE6">
      <w:pPr>
        <w:pStyle w:val="ListParagraph"/>
        <w:numPr>
          <w:ilvl w:val="0"/>
          <w:numId w:val="10"/>
        </w:numPr>
        <w:spacing w:line="260" w:lineRule="exact"/>
        <w:rPr>
          <w:rFonts w:ascii="Arial" w:hAnsi="Arial" w:cs="Arial"/>
          <w:sz w:val="20"/>
          <w:szCs w:val="20"/>
        </w:rPr>
      </w:pPr>
      <w:r w:rsidRPr="00AC15B8">
        <w:rPr>
          <w:rFonts w:ascii="Arial" w:hAnsi="Arial" w:cs="Arial"/>
          <w:sz w:val="20"/>
          <w:szCs w:val="20"/>
        </w:rPr>
        <w:t xml:space="preserve">Greta Metka Barbo Škerbinc, </w:t>
      </w:r>
      <w:r w:rsidRPr="00AC15B8">
        <w:rPr>
          <w:rFonts w:ascii="Arial" w:hAnsi="Arial" w:cs="Arial"/>
          <w:iCs/>
          <w:sz w:val="20"/>
          <w:szCs w:val="20"/>
        </w:rPr>
        <w:t>Zavod Republike Slovenije za zaposlovanje, članica,</w:t>
      </w:r>
    </w:p>
    <w:p w14:paraId="49690ADE" w14:textId="77777777" w:rsidR="00320AAF" w:rsidRPr="00AC15B8" w:rsidRDefault="00320AAF" w:rsidP="00F76DE6">
      <w:pPr>
        <w:pStyle w:val="ListParagraph"/>
        <w:numPr>
          <w:ilvl w:val="0"/>
          <w:numId w:val="10"/>
        </w:numPr>
        <w:spacing w:line="260" w:lineRule="exact"/>
        <w:rPr>
          <w:rFonts w:ascii="Arial" w:hAnsi="Arial" w:cs="Arial"/>
          <w:sz w:val="20"/>
          <w:szCs w:val="20"/>
        </w:rPr>
      </w:pPr>
      <w:r w:rsidRPr="00AC15B8">
        <w:rPr>
          <w:rFonts w:ascii="Arial" w:hAnsi="Arial" w:cs="Arial"/>
          <w:sz w:val="20"/>
          <w:szCs w:val="20"/>
        </w:rPr>
        <w:t xml:space="preserve">Anka Rode, </w:t>
      </w:r>
      <w:r w:rsidRPr="00AC15B8">
        <w:rPr>
          <w:rFonts w:ascii="Arial" w:hAnsi="Arial" w:cs="Arial"/>
          <w:iCs/>
          <w:sz w:val="20"/>
          <w:szCs w:val="20"/>
        </w:rPr>
        <w:t>Zavod Republike Slovenije za zaposlovanje, članica,</w:t>
      </w:r>
    </w:p>
    <w:p w14:paraId="5DD2BF70" w14:textId="77777777" w:rsidR="00320AAF" w:rsidRPr="00AC15B8" w:rsidRDefault="00320AAF" w:rsidP="00F76DE6">
      <w:pPr>
        <w:pStyle w:val="ListParagraph"/>
        <w:numPr>
          <w:ilvl w:val="0"/>
          <w:numId w:val="10"/>
        </w:numPr>
        <w:spacing w:line="260" w:lineRule="exact"/>
        <w:rPr>
          <w:rFonts w:ascii="Arial" w:hAnsi="Arial" w:cs="Arial"/>
          <w:sz w:val="20"/>
          <w:szCs w:val="20"/>
        </w:rPr>
      </w:pPr>
      <w:r w:rsidRPr="00AC15B8">
        <w:rPr>
          <w:rFonts w:ascii="Arial" w:hAnsi="Arial" w:cs="Arial"/>
          <w:sz w:val="20"/>
          <w:szCs w:val="20"/>
        </w:rPr>
        <w:t>Darka Hribar, Zavod za pokojninsko in invalidsko zavarovanje Slovenije, članica,</w:t>
      </w:r>
    </w:p>
    <w:p w14:paraId="79070EE4" w14:textId="77777777" w:rsidR="00320AAF" w:rsidRPr="00AC15B8" w:rsidRDefault="00320AAF" w:rsidP="00F76DE6">
      <w:pPr>
        <w:pStyle w:val="ListParagraph"/>
        <w:numPr>
          <w:ilvl w:val="0"/>
          <w:numId w:val="10"/>
        </w:numPr>
        <w:spacing w:line="260" w:lineRule="exact"/>
        <w:rPr>
          <w:rFonts w:ascii="Arial" w:hAnsi="Arial" w:cs="Arial"/>
          <w:sz w:val="20"/>
          <w:szCs w:val="20"/>
        </w:rPr>
      </w:pPr>
      <w:r w:rsidRPr="00AC15B8">
        <w:rPr>
          <w:rFonts w:ascii="Arial" w:hAnsi="Arial" w:cs="Arial"/>
          <w:sz w:val="20"/>
          <w:szCs w:val="20"/>
        </w:rPr>
        <w:t>Mitja Mrzljak, Zavod za pokojninsko in invalidsko zavarovanje Slovenije, član,</w:t>
      </w:r>
    </w:p>
    <w:p w14:paraId="1ED32D8D" w14:textId="77777777" w:rsidR="00320AAF" w:rsidRPr="00AC15B8" w:rsidRDefault="00320AAF" w:rsidP="00F76DE6">
      <w:pPr>
        <w:pStyle w:val="ListParagraph"/>
        <w:numPr>
          <w:ilvl w:val="0"/>
          <w:numId w:val="10"/>
        </w:numPr>
        <w:spacing w:line="260" w:lineRule="exact"/>
        <w:rPr>
          <w:rFonts w:ascii="Arial" w:hAnsi="Arial" w:cs="Arial"/>
          <w:sz w:val="20"/>
          <w:szCs w:val="20"/>
        </w:rPr>
      </w:pPr>
      <w:r w:rsidRPr="00AC15B8">
        <w:rPr>
          <w:rFonts w:ascii="Arial" w:hAnsi="Arial" w:cs="Arial"/>
          <w:sz w:val="20"/>
          <w:szCs w:val="20"/>
        </w:rPr>
        <w:t>Klemen Ganziti, Zavod za zdravstveno zavarovanje Slovenije, član,</w:t>
      </w:r>
    </w:p>
    <w:p w14:paraId="26874348" w14:textId="77777777" w:rsidR="00320AAF" w:rsidRPr="00AC15B8" w:rsidRDefault="00320AAF" w:rsidP="00F76DE6">
      <w:pPr>
        <w:pStyle w:val="ListParagraph"/>
        <w:numPr>
          <w:ilvl w:val="0"/>
          <w:numId w:val="10"/>
        </w:numPr>
        <w:spacing w:line="260" w:lineRule="exact"/>
        <w:rPr>
          <w:rFonts w:ascii="Arial" w:hAnsi="Arial" w:cs="Arial"/>
          <w:sz w:val="20"/>
          <w:szCs w:val="20"/>
        </w:rPr>
      </w:pPr>
      <w:r w:rsidRPr="00AC15B8">
        <w:rPr>
          <w:rFonts w:ascii="Arial" w:hAnsi="Arial" w:cs="Arial"/>
          <w:sz w:val="20"/>
          <w:szCs w:val="20"/>
        </w:rPr>
        <w:t>Eva Godina, Zavod za zdravstveno zavarovanje Slovenije, članica.</w:t>
      </w:r>
    </w:p>
    <w:p w14:paraId="2E2CD874" w14:textId="77777777" w:rsidR="00320AAF" w:rsidRPr="00AC15B8" w:rsidRDefault="00320AAF" w:rsidP="00320AAF">
      <w:pPr>
        <w:spacing w:after="0" w:line="260" w:lineRule="exact"/>
        <w:rPr>
          <w:rFonts w:ascii="Arial" w:eastAsia="Times New Roman" w:hAnsi="Arial" w:cs="Arial"/>
          <w:sz w:val="20"/>
          <w:szCs w:val="20"/>
          <w:lang w:eastAsia="sl-SI"/>
        </w:rPr>
      </w:pPr>
    </w:p>
    <w:p w14:paraId="76E8327D" w14:textId="77777777" w:rsidR="00320AAF" w:rsidRPr="00AC15B8" w:rsidRDefault="00320AAF" w:rsidP="00F76DE6">
      <w:pPr>
        <w:numPr>
          <w:ilvl w:val="0"/>
          <w:numId w:val="16"/>
        </w:numPr>
        <w:suppressAutoHyphens/>
        <w:autoSpaceDE w:val="0"/>
        <w:autoSpaceDN w:val="0"/>
        <w:adjustRightInd w:val="0"/>
        <w:spacing w:after="0" w:line="240" w:lineRule="atLeast"/>
        <w:jc w:val="both"/>
        <w:rPr>
          <w:rFonts w:ascii="Arial" w:eastAsia="Times New Roman" w:hAnsi="Arial" w:cs="Arial"/>
          <w:iCs/>
          <w:sz w:val="20"/>
          <w:szCs w:val="20"/>
          <w:lang w:eastAsia="ar-SA"/>
        </w:rPr>
      </w:pPr>
      <w:r w:rsidRPr="00AC15B8">
        <w:rPr>
          <w:rFonts w:ascii="Arial" w:eastAsia="Times New Roman" w:hAnsi="Arial" w:cs="Arial"/>
          <w:iCs/>
          <w:sz w:val="20"/>
          <w:szCs w:val="20"/>
        </w:rPr>
        <w:t>Stroške predstavnikov Ministrstva za delo, družino, socialne zadeve in enake možnosti Republike Slovenije in tolmača krije Ministrstvo za delo, družino, socialne zadeve in enake možnosti Republike Slovenije.</w:t>
      </w:r>
    </w:p>
    <w:p w14:paraId="44E5ED1B" w14:textId="77777777" w:rsidR="00320AAF" w:rsidRPr="00AC15B8" w:rsidRDefault="00320AAF" w:rsidP="00320AAF">
      <w:pPr>
        <w:suppressAutoHyphens/>
        <w:autoSpaceDE w:val="0"/>
        <w:autoSpaceDN w:val="0"/>
        <w:adjustRightInd w:val="0"/>
        <w:spacing w:after="0" w:line="240" w:lineRule="atLeast"/>
        <w:jc w:val="both"/>
        <w:rPr>
          <w:rFonts w:ascii="Arial" w:eastAsia="Times New Roman" w:hAnsi="Arial" w:cs="Arial"/>
          <w:iCs/>
          <w:sz w:val="20"/>
          <w:szCs w:val="20"/>
          <w:lang w:eastAsia="ar-SA"/>
        </w:rPr>
      </w:pPr>
    </w:p>
    <w:p w14:paraId="43C5FCD9" w14:textId="7E03DC80" w:rsidR="00320AAF" w:rsidRPr="00AC15B8" w:rsidRDefault="00320AAF" w:rsidP="00F76DE6">
      <w:pPr>
        <w:numPr>
          <w:ilvl w:val="0"/>
          <w:numId w:val="16"/>
        </w:numPr>
        <w:overflowPunct w:val="0"/>
        <w:autoSpaceDE w:val="0"/>
        <w:autoSpaceDN w:val="0"/>
        <w:adjustRightInd w:val="0"/>
        <w:spacing w:line="240" w:lineRule="auto"/>
        <w:jc w:val="both"/>
        <w:textAlignment w:val="baseline"/>
        <w:rPr>
          <w:rFonts w:ascii="Arial" w:hAnsi="Arial" w:cs="Arial"/>
          <w:sz w:val="20"/>
          <w:szCs w:val="20"/>
        </w:rPr>
      </w:pPr>
      <w:r w:rsidRPr="00AC15B8">
        <w:rPr>
          <w:rFonts w:ascii="Arial" w:hAnsi="Arial" w:cs="Arial"/>
          <w:iCs/>
          <w:color w:val="000000"/>
          <w:sz w:val="20"/>
          <w:szCs w:val="20"/>
        </w:rPr>
        <w:t xml:space="preserve">Vlada Republike Slovenije pooblašča ministra za delo, družino, socialne zadeve in enake možnosti Luko Mesca, da po uskladitvi besedila podpiše </w:t>
      </w:r>
      <w:r w:rsidRPr="00AC15B8">
        <w:rPr>
          <w:rFonts w:ascii="Arial" w:hAnsi="Arial" w:cs="Arial"/>
          <w:bCs/>
          <w:sz w:val="20"/>
          <w:szCs w:val="20"/>
        </w:rPr>
        <w:t xml:space="preserve">Sporazum med Republiko Slovenijo in </w:t>
      </w:r>
      <w:r w:rsidRPr="00AC15B8">
        <w:rPr>
          <w:rFonts w:ascii="Arial" w:hAnsi="Arial" w:cs="Arial"/>
          <w:iCs/>
          <w:sz w:val="20"/>
          <w:szCs w:val="20"/>
        </w:rPr>
        <w:t>Republiko Turčijo o socialnem zavarovanju</w:t>
      </w:r>
      <w:r w:rsidRPr="00AC15B8">
        <w:rPr>
          <w:rFonts w:ascii="Arial" w:hAnsi="Arial" w:cs="Arial"/>
          <w:iCs/>
          <w:color w:val="000000"/>
          <w:sz w:val="20"/>
          <w:szCs w:val="20"/>
        </w:rPr>
        <w:t>.</w:t>
      </w:r>
    </w:p>
    <w:p w14:paraId="1D81FB15" w14:textId="77777777" w:rsidR="00320AAF" w:rsidRPr="00AC15B8" w:rsidRDefault="00320AAF" w:rsidP="00320AAF">
      <w:pPr>
        <w:spacing w:after="0" w:line="260" w:lineRule="exact"/>
        <w:rPr>
          <w:rFonts w:ascii="Arial" w:eastAsia="Times New Roman" w:hAnsi="Arial" w:cs="Arial"/>
          <w:sz w:val="20"/>
          <w:szCs w:val="20"/>
          <w:lang w:eastAsia="sl-SI"/>
        </w:rPr>
      </w:pPr>
    </w:p>
    <w:p w14:paraId="1E8A1DD6" w14:textId="77777777" w:rsidR="00320AAF" w:rsidRPr="00AC15B8" w:rsidRDefault="00320AAF" w:rsidP="00320AAF">
      <w:pPr>
        <w:spacing w:after="0" w:line="260" w:lineRule="exact"/>
        <w:rPr>
          <w:rFonts w:ascii="Arial" w:eastAsia="Times New Roman" w:hAnsi="Arial" w:cs="Arial"/>
          <w:sz w:val="20"/>
          <w:szCs w:val="20"/>
        </w:rPr>
      </w:pPr>
      <w:r w:rsidRPr="00AC15B8">
        <w:rPr>
          <w:rFonts w:ascii="Arial" w:eastAsia="Times New Roman" w:hAnsi="Arial" w:cs="Arial"/>
          <w:sz w:val="20"/>
          <w:szCs w:val="20"/>
        </w:rPr>
        <w:t xml:space="preserve">                                                                                                     </w:t>
      </w:r>
    </w:p>
    <w:p w14:paraId="33A75FFA" w14:textId="737D64DF" w:rsidR="00320AAF" w:rsidRPr="00AC15B8" w:rsidRDefault="00320AAF" w:rsidP="00320AAF">
      <w:pPr>
        <w:spacing w:after="0" w:line="260" w:lineRule="exact"/>
        <w:rPr>
          <w:rFonts w:ascii="Arial" w:eastAsia="Times New Roman" w:hAnsi="Arial" w:cs="Arial"/>
          <w:sz w:val="20"/>
          <w:szCs w:val="20"/>
        </w:rPr>
      </w:pPr>
      <w:r w:rsidRPr="00AC15B8">
        <w:rPr>
          <w:rFonts w:ascii="Arial" w:eastAsia="Times New Roman" w:hAnsi="Arial" w:cs="Arial"/>
          <w:sz w:val="20"/>
          <w:szCs w:val="20"/>
        </w:rPr>
        <w:t xml:space="preserve">                                                                        Barbara Kolenko Helbl</w:t>
      </w:r>
    </w:p>
    <w:p w14:paraId="3719CD5E" w14:textId="604B146E" w:rsidR="00320AAF" w:rsidRPr="00AC15B8" w:rsidRDefault="009B7635" w:rsidP="00320AAF">
      <w:pPr>
        <w:spacing w:after="0" w:line="260" w:lineRule="exact"/>
        <w:ind w:right="2535"/>
        <w:jc w:val="right"/>
        <w:rPr>
          <w:rFonts w:ascii="Arial" w:eastAsia="Times New Roman" w:hAnsi="Arial" w:cs="Arial"/>
          <w:sz w:val="20"/>
          <w:szCs w:val="20"/>
        </w:rPr>
      </w:pPr>
      <w:r w:rsidRPr="00AC15B8">
        <w:rPr>
          <w:rFonts w:ascii="Arial" w:eastAsia="Times New Roman" w:hAnsi="Arial" w:cs="Arial"/>
          <w:sz w:val="20"/>
          <w:szCs w:val="20"/>
        </w:rPr>
        <w:t xml:space="preserve">    </w:t>
      </w:r>
      <w:r w:rsidR="00320AAF" w:rsidRPr="00AC15B8">
        <w:rPr>
          <w:rFonts w:ascii="Arial" w:eastAsia="Times New Roman" w:hAnsi="Arial" w:cs="Arial"/>
          <w:sz w:val="20"/>
          <w:szCs w:val="20"/>
        </w:rPr>
        <w:t>generalna sekretarka</w:t>
      </w:r>
    </w:p>
    <w:p w14:paraId="73E856ED" w14:textId="77777777" w:rsidR="00320AAF" w:rsidRPr="00AC15B8" w:rsidRDefault="00320AAF" w:rsidP="00320AAF">
      <w:pPr>
        <w:spacing w:after="0" w:line="260" w:lineRule="exact"/>
        <w:rPr>
          <w:rFonts w:ascii="Arial" w:eastAsia="Times New Roman" w:hAnsi="Arial" w:cs="Arial"/>
          <w:sz w:val="20"/>
          <w:szCs w:val="20"/>
          <w:lang w:eastAsia="sl-SI"/>
        </w:rPr>
      </w:pPr>
    </w:p>
    <w:p w14:paraId="335BC2C0" w14:textId="77777777" w:rsidR="00320AAF" w:rsidRPr="00AC15B8" w:rsidRDefault="00320AAF" w:rsidP="00320AAF">
      <w:pPr>
        <w:spacing w:after="0" w:line="260" w:lineRule="exact"/>
        <w:rPr>
          <w:rFonts w:ascii="Arial" w:eastAsia="Times New Roman" w:hAnsi="Arial" w:cs="Arial"/>
          <w:sz w:val="20"/>
          <w:szCs w:val="20"/>
          <w:lang w:eastAsia="sl-SI"/>
        </w:rPr>
      </w:pPr>
    </w:p>
    <w:p w14:paraId="624B14F1" w14:textId="77777777" w:rsidR="00320AAF" w:rsidRPr="00AC15B8" w:rsidRDefault="00320AAF" w:rsidP="00320AAF">
      <w:pPr>
        <w:spacing w:after="0" w:line="260" w:lineRule="exact"/>
        <w:rPr>
          <w:rFonts w:ascii="Arial" w:eastAsia="Times New Roman" w:hAnsi="Arial" w:cs="Arial"/>
          <w:sz w:val="20"/>
          <w:szCs w:val="20"/>
          <w:lang w:eastAsia="sl-SI"/>
        </w:rPr>
      </w:pPr>
      <w:r w:rsidRPr="00AC15B8">
        <w:rPr>
          <w:rFonts w:ascii="Arial" w:eastAsia="Times New Roman" w:hAnsi="Arial" w:cs="Arial"/>
          <w:sz w:val="20"/>
          <w:szCs w:val="20"/>
          <w:lang w:eastAsia="sl-SI"/>
        </w:rPr>
        <w:t>Priloga: pobuda</w:t>
      </w:r>
    </w:p>
    <w:p w14:paraId="756F4F8B" w14:textId="77777777" w:rsidR="00320AAF" w:rsidRPr="00AC15B8" w:rsidRDefault="00320AAF" w:rsidP="00320AAF">
      <w:pPr>
        <w:spacing w:after="0" w:line="260" w:lineRule="exact"/>
        <w:rPr>
          <w:rFonts w:ascii="Arial" w:eastAsia="Times New Roman" w:hAnsi="Arial" w:cs="Arial"/>
          <w:sz w:val="20"/>
          <w:szCs w:val="20"/>
        </w:rPr>
      </w:pPr>
    </w:p>
    <w:p w14:paraId="4A4B7A36" w14:textId="77777777" w:rsidR="00320AAF" w:rsidRPr="00AC15B8" w:rsidRDefault="00320AAF" w:rsidP="00320AAF">
      <w:pPr>
        <w:spacing w:after="0" w:line="260" w:lineRule="exact"/>
        <w:jc w:val="both"/>
        <w:rPr>
          <w:rFonts w:ascii="Arial" w:eastAsia="Times New Roman" w:hAnsi="Arial" w:cs="Arial"/>
          <w:sz w:val="20"/>
          <w:szCs w:val="20"/>
        </w:rPr>
      </w:pPr>
      <w:r w:rsidRPr="00AC15B8">
        <w:rPr>
          <w:rFonts w:ascii="Arial" w:eastAsia="Times New Roman" w:hAnsi="Arial" w:cs="Arial"/>
          <w:sz w:val="20"/>
          <w:szCs w:val="20"/>
        </w:rPr>
        <w:t xml:space="preserve">Prejmejo: </w:t>
      </w:r>
    </w:p>
    <w:p w14:paraId="4C9C470D" w14:textId="77777777" w:rsidR="00320AAF" w:rsidRPr="00AC15B8" w:rsidRDefault="00320AAF" w:rsidP="00F76DE6">
      <w:pPr>
        <w:pStyle w:val="Neotevilenodstavek"/>
        <w:numPr>
          <w:ilvl w:val="0"/>
          <w:numId w:val="8"/>
        </w:numPr>
        <w:spacing w:before="0" w:after="0" w:line="260" w:lineRule="exact"/>
        <w:rPr>
          <w:rFonts w:cs="Arial"/>
          <w:iCs/>
          <w:sz w:val="20"/>
          <w:szCs w:val="20"/>
          <w:lang w:val="sl-SI" w:eastAsia="en-US"/>
        </w:rPr>
      </w:pPr>
      <w:r w:rsidRPr="00AC15B8">
        <w:rPr>
          <w:rFonts w:cs="Arial"/>
          <w:iCs/>
          <w:sz w:val="20"/>
          <w:szCs w:val="20"/>
          <w:lang w:val="sl-SI" w:eastAsia="en-US"/>
        </w:rPr>
        <w:t>Ministrstvo za delo, družino, socialne zadeve in enake možnosti,</w:t>
      </w:r>
    </w:p>
    <w:p w14:paraId="225EAAF8" w14:textId="77777777" w:rsidR="00320AAF" w:rsidRPr="00AC15B8" w:rsidRDefault="00320AAF" w:rsidP="00F76DE6">
      <w:pPr>
        <w:pStyle w:val="Neotevilenodstavek"/>
        <w:numPr>
          <w:ilvl w:val="0"/>
          <w:numId w:val="8"/>
        </w:numPr>
        <w:spacing w:before="0" w:after="0" w:line="260" w:lineRule="exact"/>
        <w:rPr>
          <w:rFonts w:cs="Arial"/>
          <w:iCs/>
          <w:sz w:val="20"/>
          <w:szCs w:val="20"/>
          <w:lang w:val="sl-SI" w:eastAsia="en-US"/>
        </w:rPr>
      </w:pPr>
      <w:r w:rsidRPr="00AC15B8">
        <w:rPr>
          <w:rFonts w:cs="Arial"/>
          <w:iCs/>
          <w:sz w:val="20"/>
          <w:szCs w:val="20"/>
          <w:lang w:val="sl-SI" w:eastAsia="en-US"/>
        </w:rPr>
        <w:t>Ministrstvo za zunanje in evropske zadeve,</w:t>
      </w:r>
    </w:p>
    <w:p w14:paraId="24D1BF7E" w14:textId="77777777" w:rsidR="00320AAF" w:rsidRPr="00AC15B8" w:rsidRDefault="00320AAF" w:rsidP="00F76DE6">
      <w:pPr>
        <w:pStyle w:val="Neotevilenodstavek"/>
        <w:numPr>
          <w:ilvl w:val="0"/>
          <w:numId w:val="8"/>
        </w:numPr>
        <w:spacing w:before="0" w:after="0" w:line="260" w:lineRule="exact"/>
        <w:rPr>
          <w:rFonts w:cs="Arial"/>
          <w:iCs/>
          <w:sz w:val="20"/>
          <w:szCs w:val="20"/>
          <w:lang w:val="sl-SI" w:eastAsia="en-US"/>
        </w:rPr>
      </w:pPr>
      <w:r w:rsidRPr="00AC15B8">
        <w:rPr>
          <w:rFonts w:cs="Arial"/>
          <w:iCs/>
          <w:sz w:val="20"/>
          <w:szCs w:val="20"/>
          <w:lang w:val="sl-SI" w:eastAsia="en-US"/>
        </w:rPr>
        <w:t>Ministrstvo za zdravje,</w:t>
      </w:r>
    </w:p>
    <w:p w14:paraId="1DABFE9F" w14:textId="77777777" w:rsidR="00320AAF" w:rsidRPr="00AC15B8" w:rsidRDefault="00320AAF" w:rsidP="00F76DE6">
      <w:pPr>
        <w:pStyle w:val="Neotevilenodstavek"/>
        <w:numPr>
          <w:ilvl w:val="0"/>
          <w:numId w:val="8"/>
        </w:numPr>
        <w:spacing w:before="0" w:after="0" w:line="260" w:lineRule="exact"/>
        <w:rPr>
          <w:rFonts w:cs="Arial"/>
          <w:iCs/>
          <w:sz w:val="20"/>
          <w:szCs w:val="20"/>
          <w:lang w:val="sl-SI" w:eastAsia="en-US"/>
        </w:rPr>
      </w:pPr>
      <w:r w:rsidRPr="00AC15B8">
        <w:rPr>
          <w:rFonts w:cs="Arial"/>
          <w:iCs/>
          <w:sz w:val="20"/>
          <w:szCs w:val="20"/>
          <w:lang w:val="sl-SI" w:eastAsia="en-US"/>
        </w:rPr>
        <w:t>Ministrstvo za finance,</w:t>
      </w:r>
    </w:p>
    <w:p w14:paraId="6A53D5ED" w14:textId="77777777" w:rsidR="00320AAF" w:rsidRPr="00AC15B8" w:rsidRDefault="00320AAF" w:rsidP="00F76DE6">
      <w:pPr>
        <w:pStyle w:val="Neotevilenodstavek"/>
        <w:numPr>
          <w:ilvl w:val="0"/>
          <w:numId w:val="8"/>
        </w:numPr>
        <w:spacing w:before="0" w:after="0" w:line="260" w:lineRule="exact"/>
        <w:rPr>
          <w:rFonts w:cs="Arial"/>
          <w:iCs/>
          <w:sz w:val="20"/>
          <w:szCs w:val="20"/>
          <w:lang w:val="sl-SI" w:eastAsia="en-US"/>
        </w:rPr>
      </w:pPr>
      <w:r w:rsidRPr="00AC15B8">
        <w:rPr>
          <w:rFonts w:cs="Arial"/>
          <w:iCs/>
          <w:sz w:val="20"/>
          <w:szCs w:val="20"/>
          <w:lang w:val="sl-SI" w:eastAsia="en-US"/>
        </w:rPr>
        <w:t>Služba Vlade Republike Slovenije za zakonodajo.</w:t>
      </w:r>
    </w:p>
    <w:p w14:paraId="294C3E69" w14:textId="77777777" w:rsidR="00894001" w:rsidRPr="00AC15B8" w:rsidRDefault="00894001" w:rsidP="00894001">
      <w:pPr>
        <w:overflowPunct w:val="0"/>
        <w:autoSpaceDE w:val="0"/>
        <w:autoSpaceDN w:val="0"/>
        <w:adjustRightInd w:val="0"/>
        <w:spacing w:after="0" w:line="260" w:lineRule="exact"/>
        <w:jc w:val="both"/>
        <w:textAlignment w:val="baseline"/>
        <w:rPr>
          <w:rFonts w:ascii="Arial" w:eastAsia="Times New Roman" w:hAnsi="Arial" w:cs="Arial"/>
          <w:iCs/>
          <w:sz w:val="20"/>
          <w:szCs w:val="20"/>
        </w:rPr>
      </w:pPr>
    </w:p>
    <w:p w14:paraId="6D02FE9C" w14:textId="77777777" w:rsidR="00894001" w:rsidRPr="00AC15B8" w:rsidRDefault="00894001" w:rsidP="00894001">
      <w:pPr>
        <w:overflowPunct w:val="0"/>
        <w:autoSpaceDE w:val="0"/>
        <w:autoSpaceDN w:val="0"/>
        <w:adjustRightInd w:val="0"/>
        <w:spacing w:after="0" w:line="260" w:lineRule="exact"/>
        <w:jc w:val="both"/>
        <w:textAlignment w:val="baseline"/>
        <w:rPr>
          <w:rFonts w:ascii="Arial" w:eastAsia="Times New Roman" w:hAnsi="Arial" w:cs="Arial"/>
          <w:iCs/>
          <w:sz w:val="20"/>
          <w:szCs w:val="20"/>
        </w:rPr>
      </w:pPr>
    </w:p>
    <w:p w14:paraId="42764693" w14:textId="77777777" w:rsidR="00320AAF" w:rsidRPr="00AC15B8" w:rsidRDefault="00894001" w:rsidP="00320AAF">
      <w:pPr>
        <w:pStyle w:val="podpisi"/>
        <w:tabs>
          <w:tab w:val="clear" w:pos="3402"/>
        </w:tabs>
        <w:spacing w:line="288" w:lineRule="auto"/>
        <w:jc w:val="center"/>
        <w:rPr>
          <w:rFonts w:cs="Arial"/>
          <w:b/>
          <w:caps/>
          <w:szCs w:val="20"/>
          <w:lang w:val="sl-SI"/>
        </w:rPr>
      </w:pPr>
      <w:r w:rsidRPr="000A2552">
        <w:rPr>
          <w:rFonts w:cs="Arial"/>
          <w:iCs/>
          <w:szCs w:val="20"/>
          <w:lang w:eastAsia="ar-SA"/>
        </w:rPr>
        <w:br w:type="page"/>
      </w:r>
      <w:r w:rsidR="00320AAF" w:rsidRPr="00AC15B8">
        <w:rPr>
          <w:rFonts w:cs="Arial"/>
          <w:b/>
          <w:caps/>
          <w:szCs w:val="20"/>
          <w:lang w:val="sl-SI"/>
        </w:rPr>
        <w:lastRenderedPageBreak/>
        <w:t>Pobuda za sklenitev Sporazuma med REPUBLIKO SLOVENIJO IN REPUBLIKO TURČIJO O SOCIALNEM ZAVAROVANJU</w:t>
      </w:r>
    </w:p>
    <w:p w14:paraId="4E7E3DB5" w14:textId="77777777" w:rsidR="00320AAF" w:rsidRPr="00AC15B8" w:rsidRDefault="00320AAF" w:rsidP="00320AAF">
      <w:pPr>
        <w:tabs>
          <w:tab w:val="left" w:pos="9070"/>
        </w:tabs>
        <w:spacing w:line="288" w:lineRule="auto"/>
        <w:jc w:val="both"/>
        <w:rPr>
          <w:rFonts w:ascii="Arial" w:hAnsi="Arial" w:cs="Arial"/>
          <w:sz w:val="20"/>
          <w:szCs w:val="20"/>
        </w:rPr>
      </w:pPr>
    </w:p>
    <w:p w14:paraId="5C122D75" w14:textId="77777777" w:rsidR="00320AAF" w:rsidRPr="00AC15B8" w:rsidRDefault="00320AAF" w:rsidP="00320AAF">
      <w:pPr>
        <w:tabs>
          <w:tab w:val="left" w:pos="9070"/>
        </w:tabs>
        <w:spacing w:line="288" w:lineRule="auto"/>
        <w:jc w:val="both"/>
        <w:rPr>
          <w:rFonts w:ascii="Arial" w:hAnsi="Arial" w:cs="Arial"/>
          <w:sz w:val="20"/>
          <w:szCs w:val="20"/>
        </w:rPr>
      </w:pPr>
    </w:p>
    <w:p w14:paraId="4066C023" w14:textId="12E5C893" w:rsidR="00320AAF" w:rsidRPr="00AC15B8" w:rsidRDefault="00320AAF" w:rsidP="00320AAF">
      <w:pPr>
        <w:tabs>
          <w:tab w:val="left" w:pos="9070"/>
        </w:tabs>
        <w:spacing w:line="288" w:lineRule="auto"/>
        <w:jc w:val="both"/>
        <w:rPr>
          <w:rFonts w:ascii="Arial" w:hAnsi="Arial" w:cs="Arial"/>
          <w:sz w:val="20"/>
          <w:szCs w:val="20"/>
        </w:rPr>
      </w:pPr>
      <w:r w:rsidRPr="00AC15B8">
        <w:rPr>
          <w:rFonts w:ascii="Arial" w:hAnsi="Arial" w:cs="Arial"/>
          <w:sz w:val="20"/>
          <w:szCs w:val="20"/>
        </w:rPr>
        <w:t>Na podlagi 70.</w:t>
      </w:r>
      <w:r w:rsidR="00626D3D" w:rsidRPr="00AC15B8">
        <w:rPr>
          <w:rFonts w:ascii="Arial" w:hAnsi="Arial" w:cs="Arial"/>
          <w:sz w:val="20"/>
          <w:szCs w:val="20"/>
        </w:rPr>
        <w:t>,</w:t>
      </w:r>
      <w:r w:rsidRPr="00AC15B8">
        <w:rPr>
          <w:rFonts w:ascii="Arial" w:hAnsi="Arial" w:cs="Arial"/>
          <w:sz w:val="20"/>
          <w:szCs w:val="20"/>
        </w:rPr>
        <w:t xml:space="preserve"> 71. </w:t>
      </w:r>
      <w:r w:rsidR="00626D3D" w:rsidRPr="00AC15B8">
        <w:rPr>
          <w:rFonts w:ascii="Arial" w:hAnsi="Arial" w:cs="Arial"/>
          <w:sz w:val="20"/>
          <w:szCs w:val="20"/>
        </w:rPr>
        <w:t xml:space="preserve">in 73. </w:t>
      </w:r>
      <w:r w:rsidRPr="00AC15B8">
        <w:rPr>
          <w:rFonts w:ascii="Arial" w:hAnsi="Arial" w:cs="Arial"/>
          <w:sz w:val="20"/>
          <w:szCs w:val="20"/>
        </w:rPr>
        <w:t>člena Zakona o zunanjih zadevah (Uradni list RS, št. 113/03 – uradno prečiščeno besedilo, 20/06 – ZNOMCMO, 76/08, 108/09</w:t>
      </w:r>
      <w:r w:rsidR="00F32608" w:rsidRPr="00AC15B8">
        <w:rPr>
          <w:rFonts w:ascii="Arial" w:hAnsi="Arial" w:cs="Arial"/>
          <w:sz w:val="20"/>
          <w:szCs w:val="20"/>
        </w:rPr>
        <w:t>,</w:t>
      </w:r>
      <w:r w:rsidRPr="00AC15B8">
        <w:rPr>
          <w:rFonts w:ascii="Arial" w:hAnsi="Arial" w:cs="Arial"/>
          <w:sz w:val="20"/>
          <w:szCs w:val="20"/>
        </w:rPr>
        <w:t xml:space="preserve"> 80/10 – ZUTD</w:t>
      </w:r>
      <w:r w:rsidR="00F32608" w:rsidRPr="00AC15B8">
        <w:rPr>
          <w:rFonts w:ascii="Arial" w:hAnsi="Arial" w:cs="Arial"/>
          <w:sz w:val="20"/>
          <w:szCs w:val="20"/>
        </w:rPr>
        <w:t>, 31/15 in 30/18 - ZKZaš</w:t>
      </w:r>
      <w:r w:rsidRPr="00AC15B8">
        <w:rPr>
          <w:rFonts w:ascii="Arial" w:hAnsi="Arial" w:cs="Arial"/>
          <w:sz w:val="20"/>
          <w:szCs w:val="20"/>
        </w:rPr>
        <w:t xml:space="preserve">) dajemo pobudo za sklenitev Sporazuma med Republiko Slovenijo in </w:t>
      </w:r>
      <w:r w:rsidRPr="00AC15B8">
        <w:rPr>
          <w:rFonts w:ascii="Arial" w:hAnsi="Arial" w:cs="Arial"/>
          <w:iCs/>
          <w:color w:val="000000"/>
          <w:sz w:val="20"/>
          <w:szCs w:val="20"/>
        </w:rPr>
        <w:t>Republiko Turčijo o socialnem zavarovanju</w:t>
      </w:r>
      <w:r w:rsidRPr="00AC15B8">
        <w:rPr>
          <w:rFonts w:ascii="Arial" w:hAnsi="Arial" w:cs="Arial"/>
          <w:sz w:val="20"/>
          <w:szCs w:val="20"/>
        </w:rPr>
        <w:t>.</w:t>
      </w:r>
    </w:p>
    <w:p w14:paraId="6ACA7751" w14:textId="77777777" w:rsidR="00AC15B8" w:rsidRPr="00AC15B8" w:rsidRDefault="00AC15B8" w:rsidP="00320AAF">
      <w:pPr>
        <w:rPr>
          <w:rFonts w:ascii="Arial" w:hAnsi="Arial" w:cs="Arial"/>
          <w:b/>
          <w:sz w:val="20"/>
          <w:szCs w:val="20"/>
        </w:rPr>
      </w:pPr>
    </w:p>
    <w:p w14:paraId="3727B14C" w14:textId="5577AA3B" w:rsidR="00320AAF" w:rsidRPr="00AC15B8" w:rsidRDefault="00320AAF" w:rsidP="00320AAF">
      <w:pPr>
        <w:rPr>
          <w:rFonts w:ascii="Arial" w:hAnsi="Arial" w:cs="Arial"/>
          <w:b/>
          <w:sz w:val="20"/>
          <w:szCs w:val="20"/>
        </w:rPr>
      </w:pPr>
      <w:r w:rsidRPr="00AC15B8">
        <w:rPr>
          <w:rFonts w:ascii="Arial" w:hAnsi="Arial" w:cs="Arial"/>
          <w:b/>
          <w:sz w:val="20"/>
          <w:szCs w:val="20"/>
        </w:rPr>
        <w:t>1. Razlogi, zaradi katerih se predlaga sklenitev sporazuma</w:t>
      </w:r>
    </w:p>
    <w:p w14:paraId="356CBF7D" w14:textId="77777777" w:rsidR="00320AAF" w:rsidRPr="00AC15B8" w:rsidRDefault="00320AAF" w:rsidP="00320AAF">
      <w:pPr>
        <w:jc w:val="both"/>
        <w:rPr>
          <w:rFonts w:ascii="Arial" w:hAnsi="Arial" w:cs="Arial"/>
          <w:sz w:val="20"/>
          <w:szCs w:val="20"/>
        </w:rPr>
      </w:pPr>
      <w:r w:rsidRPr="00AC15B8">
        <w:rPr>
          <w:rFonts w:ascii="Arial" w:hAnsi="Arial" w:cs="Arial"/>
          <w:sz w:val="20"/>
          <w:szCs w:val="20"/>
        </w:rPr>
        <w:t xml:space="preserve">Gospodarsko sodelovanje med Republiko Slovenijo in Republiko Turčijo se izjemno intenzivira v zadnjih letih. Zaradi interesa Turčije, ki v zadnjih letih beleži pozitivno gospodarsko rast, po vlaganjih v Sloveniji, kakor tudi slovenskega gospodarstva po vlaganjih v Turčiji, lahko pričakujemo povečanje migracij delavcev med obema državama. </w:t>
      </w:r>
    </w:p>
    <w:p w14:paraId="5E18EEB4" w14:textId="77777777" w:rsidR="00320AAF" w:rsidRPr="00AC15B8" w:rsidRDefault="00320AAF" w:rsidP="00320AAF">
      <w:pPr>
        <w:jc w:val="both"/>
        <w:rPr>
          <w:rFonts w:ascii="Arial" w:hAnsi="Arial" w:cs="Arial"/>
          <w:sz w:val="20"/>
          <w:szCs w:val="20"/>
        </w:rPr>
      </w:pPr>
      <w:r w:rsidRPr="00AC15B8">
        <w:rPr>
          <w:rFonts w:ascii="Arial" w:hAnsi="Arial" w:cs="Arial"/>
          <w:sz w:val="20"/>
          <w:szCs w:val="20"/>
        </w:rPr>
        <w:t>Turški transportni in logistični sektor je ena izmed njenih najhitreje rastočih industrij. V zadnjih 18 letih je vlada vložila več kot 100 mlrd EUR v promet in infrastrukturo. Razvoj turške transportne industrije ustvarja nove priložnosti tudi za tuja podjetja, predvsem na področjih kot so prometni inženiring, upravljanje, merjenje, nadzor in signalni sistemi, elektronsko zaznavanje, kamere in varnostni sistemi ter sistemi razsvetljave.</w:t>
      </w:r>
    </w:p>
    <w:p w14:paraId="3D3F2D12" w14:textId="77777777" w:rsidR="00320AAF" w:rsidRPr="00AC15B8" w:rsidRDefault="00320AAF" w:rsidP="00320AAF">
      <w:pPr>
        <w:spacing w:line="24" w:lineRule="atLeast"/>
        <w:jc w:val="both"/>
        <w:rPr>
          <w:rFonts w:ascii="Arial" w:hAnsi="Arial" w:cs="Arial"/>
          <w:sz w:val="20"/>
          <w:szCs w:val="20"/>
        </w:rPr>
      </w:pPr>
      <w:r w:rsidRPr="00AC15B8">
        <w:rPr>
          <w:rFonts w:ascii="Arial" w:hAnsi="Arial" w:cs="Arial"/>
          <w:sz w:val="20"/>
          <w:szCs w:val="20"/>
        </w:rPr>
        <w:t>V letu 2022 je bilo izdanih tako 1166 enotnih dovoljenj za turške državljane. Pri tem beležimo trend rasti v vseh izobrazbenih razredih, toda največji skok je pri delavcih z nižjo kvalifikacijo (907 soglasij v 2022 za delavce z OŠ ali manj).</w:t>
      </w:r>
    </w:p>
    <w:p w14:paraId="0D20031F" w14:textId="77777777" w:rsidR="00320AAF" w:rsidRPr="00AC15B8" w:rsidRDefault="00320AAF" w:rsidP="00320AAF">
      <w:pPr>
        <w:spacing w:line="24" w:lineRule="atLeast"/>
        <w:jc w:val="both"/>
        <w:rPr>
          <w:rFonts w:ascii="Arial" w:hAnsi="Arial" w:cs="Arial"/>
          <w:sz w:val="20"/>
          <w:szCs w:val="20"/>
        </w:rPr>
      </w:pPr>
      <w:r w:rsidRPr="00AC15B8">
        <w:rPr>
          <w:rFonts w:ascii="Arial" w:hAnsi="Arial" w:cs="Arial"/>
          <w:sz w:val="20"/>
          <w:szCs w:val="20"/>
        </w:rPr>
        <w:t>Najpogostejši poklici, kjer se zaposlujejo turški delavci, so na področju gradbeništva (betonerji, tesarji, zidarji, inženirji gradbeništva, gradbeni nadzorniki, tehniki za gradbeništvo, geodezijo, upravljavci žerjavov, dvigal, delavci za preprosta dela pri nizkih/visokih gradnjah).</w:t>
      </w:r>
    </w:p>
    <w:p w14:paraId="2F0DCC49" w14:textId="2B5C9A59" w:rsidR="00320AAF" w:rsidRPr="00AC15B8" w:rsidRDefault="00320AAF" w:rsidP="00320AAF">
      <w:pPr>
        <w:spacing w:line="24" w:lineRule="atLeast"/>
        <w:jc w:val="both"/>
        <w:rPr>
          <w:rFonts w:ascii="Arial" w:hAnsi="Arial" w:cs="Arial"/>
          <w:sz w:val="20"/>
          <w:szCs w:val="20"/>
        </w:rPr>
      </w:pPr>
      <w:r w:rsidRPr="00AC15B8">
        <w:rPr>
          <w:rFonts w:ascii="Arial" w:hAnsi="Arial" w:cs="Arial"/>
          <w:sz w:val="20"/>
          <w:szCs w:val="20"/>
        </w:rPr>
        <w:t>Strm porast turških delavcev je v veliki meri posledica tudi izgradnje druge cevi predora Karavanke (s projektom povezanih ca. 573 delavcev v 2022).</w:t>
      </w:r>
    </w:p>
    <w:p w14:paraId="4CAB5171" w14:textId="77777777" w:rsidR="00320AAF" w:rsidRPr="00AC15B8" w:rsidRDefault="00320AAF" w:rsidP="00320AAF">
      <w:pPr>
        <w:rPr>
          <w:rFonts w:ascii="Arial" w:hAnsi="Arial" w:cs="Arial"/>
          <w:b/>
          <w:sz w:val="20"/>
          <w:szCs w:val="20"/>
        </w:rPr>
      </w:pPr>
    </w:p>
    <w:p w14:paraId="63604938" w14:textId="77777777" w:rsidR="00320AAF" w:rsidRPr="00AC15B8" w:rsidRDefault="00320AAF" w:rsidP="00320AAF">
      <w:pPr>
        <w:rPr>
          <w:rFonts w:ascii="Arial" w:hAnsi="Arial" w:cs="Arial"/>
          <w:b/>
          <w:sz w:val="20"/>
          <w:szCs w:val="20"/>
        </w:rPr>
      </w:pPr>
      <w:r w:rsidRPr="00AC15B8">
        <w:rPr>
          <w:rFonts w:ascii="Arial" w:hAnsi="Arial" w:cs="Arial"/>
          <w:b/>
          <w:sz w:val="20"/>
          <w:szCs w:val="20"/>
        </w:rPr>
        <w:t>2. Bistveni elementi sporazuma</w:t>
      </w:r>
    </w:p>
    <w:p w14:paraId="303AE8AF" w14:textId="1F61467F" w:rsidR="00320AAF" w:rsidRPr="00AC15B8" w:rsidRDefault="00320AAF" w:rsidP="00320AAF">
      <w:pPr>
        <w:rPr>
          <w:rFonts w:ascii="Arial" w:hAnsi="Arial" w:cs="Arial"/>
          <w:sz w:val="20"/>
          <w:szCs w:val="20"/>
        </w:rPr>
      </w:pPr>
      <w:r w:rsidRPr="00AC15B8">
        <w:rPr>
          <w:rFonts w:ascii="Arial" w:hAnsi="Arial" w:cs="Arial"/>
          <w:sz w:val="20"/>
          <w:szCs w:val="20"/>
        </w:rPr>
        <w:t>Sporazum o socialnem zavarovanju med Republiko Slovenijo in Republiko Turčijo (v nadaljevanju: Sporazum) bo pokrival naslednja področja socialne varnosti:</w:t>
      </w:r>
      <w:r w:rsidRPr="00AC15B8">
        <w:rPr>
          <w:rFonts w:ascii="Arial" w:hAnsi="Arial" w:cs="Arial"/>
          <w:sz w:val="20"/>
          <w:szCs w:val="20"/>
        </w:rPr>
        <w:br/>
        <w:t>- pokojninsko in invalidsko zavarovanje;</w:t>
      </w:r>
      <w:r w:rsidRPr="00AC15B8">
        <w:rPr>
          <w:rFonts w:ascii="Arial" w:hAnsi="Arial" w:cs="Arial"/>
          <w:sz w:val="20"/>
          <w:szCs w:val="20"/>
        </w:rPr>
        <w:br/>
        <w:t>- zdravstveno zavarovanje;</w:t>
      </w:r>
      <w:r w:rsidRPr="00AC15B8">
        <w:rPr>
          <w:rFonts w:ascii="Arial" w:hAnsi="Arial" w:cs="Arial"/>
          <w:sz w:val="20"/>
          <w:szCs w:val="20"/>
        </w:rPr>
        <w:br/>
        <w:t>- poškodbe pri delu ali poklicne bolezni;</w:t>
      </w:r>
      <w:r w:rsidRPr="00AC15B8">
        <w:rPr>
          <w:rFonts w:ascii="Arial" w:hAnsi="Arial" w:cs="Arial"/>
          <w:sz w:val="20"/>
          <w:szCs w:val="20"/>
        </w:rPr>
        <w:br/>
        <w:t>- starševsko nadomestilo in</w:t>
      </w:r>
      <w:r w:rsidRPr="00AC15B8">
        <w:rPr>
          <w:rFonts w:ascii="Arial" w:hAnsi="Arial" w:cs="Arial"/>
          <w:sz w:val="20"/>
          <w:szCs w:val="20"/>
        </w:rPr>
        <w:br/>
        <w:t>- zavarovanje za primer brezposelnosti.</w:t>
      </w:r>
      <w:r w:rsidRPr="00AC15B8">
        <w:rPr>
          <w:rFonts w:ascii="Arial" w:hAnsi="Arial" w:cs="Arial"/>
          <w:sz w:val="20"/>
          <w:szCs w:val="20"/>
        </w:rPr>
        <w:br/>
      </w:r>
      <w:r w:rsidRPr="00AC15B8">
        <w:rPr>
          <w:rFonts w:ascii="Arial" w:hAnsi="Arial" w:cs="Arial"/>
          <w:sz w:val="20"/>
          <w:szCs w:val="20"/>
        </w:rPr>
        <w:br/>
        <w:t>Sporazum bo veljal za vse osebe, za katere veljajo ali so veljali predpisi ene ali obeh pogodbenic, in za osebe, ki uveljavljajo pravice po teh osebah.</w:t>
      </w:r>
      <w:r w:rsidRPr="00AC15B8">
        <w:rPr>
          <w:rFonts w:ascii="Arial" w:hAnsi="Arial" w:cs="Arial"/>
          <w:sz w:val="20"/>
          <w:szCs w:val="20"/>
        </w:rPr>
        <w:br/>
      </w:r>
    </w:p>
    <w:p w14:paraId="5EFD3D71" w14:textId="77777777" w:rsidR="00320AAF" w:rsidRPr="00AC15B8" w:rsidRDefault="00320AAF" w:rsidP="00320AAF">
      <w:pPr>
        <w:rPr>
          <w:rFonts w:ascii="Arial" w:hAnsi="Arial" w:cs="Arial"/>
          <w:sz w:val="20"/>
          <w:szCs w:val="20"/>
        </w:rPr>
      </w:pPr>
      <w:r w:rsidRPr="00AC15B8">
        <w:rPr>
          <w:rFonts w:ascii="Arial" w:hAnsi="Arial" w:cs="Arial"/>
          <w:sz w:val="20"/>
          <w:szCs w:val="20"/>
        </w:rPr>
        <w:br/>
        <w:t>2.1. Pokojninsko in invalidsko zavarovanje</w:t>
      </w:r>
      <w:r w:rsidRPr="00AC15B8">
        <w:rPr>
          <w:rFonts w:ascii="Arial" w:hAnsi="Arial" w:cs="Arial"/>
          <w:sz w:val="20"/>
          <w:szCs w:val="20"/>
        </w:rPr>
        <w:br/>
        <w:t xml:space="preserve"> </w:t>
      </w:r>
    </w:p>
    <w:p w14:paraId="342AF6E9" w14:textId="1A9A17FC" w:rsidR="00320AAF" w:rsidRPr="00AC15B8" w:rsidRDefault="00320AAF" w:rsidP="00320AAF">
      <w:pPr>
        <w:jc w:val="both"/>
        <w:rPr>
          <w:rFonts w:ascii="Arial" w:hAnsi="Arial" w:cs="Arial"/>
          <w:sz w:val="20"/>
          <w:szCs w:val="20"/>
        </w:rPr>
      </w:pPr>
      <w:r w:rsidRPr="00AC15B8">
        <w:rPr>
          <w:rFonts w:ascii="Arial" w:hAnsi="Arial" w:cs="Arial"/>
          <w:sz w:val="20"/>
          <w:szCs w:val="20"/>
        </w:rPr>
        <w:lastRenderedPageBreak/>
        <w:t>Sporazum o socialnem zavarovanju med Republiko Slovenijo in Republiko Tur</w:t>
      </w:r>
      <w:r w:rsidR="00F226D0" w:rsidRPr="00AC15B8">
        <w:rPr>
          <w:rFonts w:ascii="Arial" w:hAnsi="Arial" w:cs="Arial"/>
          <w:sz w:val="20"/>
          <w:szCs w:val="20"/>
        </w:rPr>
        <w:t>č</w:t>
      </w:r>
      <w:r w:rsidRPr="00AC15B8">
        <w:rPr>
          <w:rFonts w:ascii="Arial" w:hAnsi="Arial" w:cs="Arial"/>
          <w:sz w:val="20"/>
          <w:szCs w:val="20"/>
        </w:rPr>
        <w:t>ijo bo</w:t>
      </w:r>
      <w:r w:rsidRPr="00AC15B8">
        <w:rPr>
          <w:rFonts w:ascii="Arial" w:hAnsi="Arial" w:cs="Arial"/>
          <w:sz w:val="20"/>
          <w:szCs w:val="20"/>
        </w:rPr>
        <w:br/>
        <w:t>omogočil osebam, ki so v pokojninskem in invalidskem zavarovanju obeh pogodbenic</w:t>
      </w:r>
      <w:r w:rsidRPr="00AC15B8">
        <w:rPr>
          <w:rFonts w:ascii="Arial" w:hAnsi="Arial" w:cs="Arial"/>
          <w:sz w:val="20"/>
          <w:szCs w:val="20"/>
        </w:rPr>
        <w:br/>
        <w:t>dopolnile določeno zavarovalno dobo</w:t>
      </w:r>
      <w:r w:rsidR="00F226D0" w:rsidRPr="00AC15B8">
        <w:rPr>
          <w:rFonts w:ascii="Arial" w:hAnsi="Arial" w:cs="Arial"/>
          <w:sz w:val="20"/>
          <w:szCs w:val="20"/>
        </w:rPr>
        <w:t>,</w:t>
      </w:r>
      <w:r w:rsidRPr="00AC15B8">
        <w:rPr>
          <w:rFonts w:ascii="Arial" w:hAnsi="Arial" w:cs="Arial"/>
          <w:sz w:val="20"/>
          <w:szCs w:val="20"/>
        </w:rPr>
        <w:t xml:space="preserve"> predvsem naslednje:</w:t>
      </w:r>
    </w:p>
    <w:p w14:paraId="6F4F20D5" w14:textId="77777777" w:rsidR="00320AAF" w:rsidRPr="00AC15B8" w:rsidRDefault="00320AAF" w:rsidP="00F76DE6">
      <w:pPr>
        <w:numPr>
          <w:ilvl w:val="0"/>
          <w:numId w:val="49"/>
        </w:numPr>
        <w:spacing w:after="0" w:line="260" w:lineRule="exact"/>
        <w:jc w:val="both"/>
        <w:rPr>
          <w:rFonts w:ascii="Arial" w:hAnsi="Arial" w:cs="Arial"/>
          <w:sz w:val="20"/>
          <w:szCs w:val="20"/>
        </w:rPr>
      </w:pPr>
      <w:r w:rsidRPr="00AC15B8">
        <w:rPr>
          <w:rFonts w:ascii="Arial" w:hAnsi="Arial" w:cs="Arial"/>
          <w:sz w:val="20"/>
          <w:szCs w:val="20"/>
        </w:rPr>
        <w:t>Izplačevanje dajatev iz naslova pokojninskega in invalidskega zavarovanja, priznanih</w:t>
      </w:r>
      <w:r w:rsidRPr="00AC15B8">
        <w:rPr>
          <w:rFonts w:ascii="Arial" w:hAnsi="Arial" w:cs="Arial"/>
          <w:sz w:val="20"/>
          <w:szCs w:val="20"/>
        </w:rPr>
        <w:br/>
        <w:t>po zakonodaji ene pogodbenice, v drugo pogodbenico brez zmanjšanja;</w:t>
      </w:r>
    </w:p>
    <w:p w14:paraId="49AB8390" w14:textId="77777777" w:rsidR="00320AAF" w:rsidRPr="00AC15B8" w:rsidRDefault="00320AAF" w:rsidP="00F76DE6">
      <w:pPr>
        <w:numPr>
          <w:ilvl w:val="0"/>
          <w:numId w:val="49"/>
        </w:numPr>
        <w:spacing w:after="0" w:line="260" w:lineRule="exact"/>
        <w:jc w:val="both"/>
        <w:rPr>
          <w:rFonts w:ascii="Arial" w:hAnsi="Arial" w:cs="Arial"/>
          <w:sz w:val="20"/>
          <w:szCs w:val="20"/>
        </w:rPr>
      </w:pPr>
      <w:r w:rsidRPr="00AC15B8">
        <w:rPr>
          <w:rFonts w:ascii="Arial" w:hAnsi="Arial" w:cs="Arial"/>
          <w:sz w:val="20"/>
          <w:szCs w:val="20"/>
        </w:rPr>
        <w:t>Seštevanje zavarovalnih dob, dopolnjenih po zakonodaji obeh pogodbenic zaradi</w:t>
      </w:r>
      <w:r w:rsidRPr="00AC15B8">
        <w:rPr>
          <w:rFonts w:ascii="Arial" w:hAnsi="Arial" w:cs="Arial"/>
          <w:sz w:val="20"/>
          <w:szCs w:val="20"/>
        </w:rPr>
        <w:br/>
        <w:t>izpolnitve pogojev za pridobitev pravic iz pokojninskega in invalidskega zavarovanja</w:t>
      </w:r>
      <w:r w:rsidRPr="00AC15B8">
        <w:rPr>
          <w:rFonts w:ascii="Arial" w:hAnsi="Arial" w:cs="Arial"/>
          <w:sz w:val="20"/>
          <w:szCs w:val="20"/>
        </w:rPr>
        <w:br/>
        <w:t>po zakonodaji posamezne pogodbenice v primeru, če pogoji za priznanje pravice po</w:t>
      </w:r>
      <w:r w:rsidRPr="00AC15B8">
        <w:rPr>
          <w:rFonts w:ascii="Arial" w:hAnsi="Arial" w:cs="Arial"/>
          <w:sz w:val="20"/>
          <w:szCs w:val="20"/>
        </w:rPr>
        <w:br/>
        <w:t>zakonodaji posamezne pogodbenice brez seštevanja zavarovalnih dob niso izpolnjeni:</w:t>
      </w:r>
    </w:p>
    <w:p w14:paraId="53E312A3" w14:textId="77777777" w:rsidR="00320AAF" w:rsidRPr="00AC15B8" w:rsidRDefault="00320AAF" w:rsidP="00F76DE6">
      <w:pPr>
        <w:numPr>
          <w:ilvl w:val="0"/>
          <w:numId w:val="49"/>
        </w:numPr>
        <w:spacing w:after="0" w:line="260" w:lineRule="exact"/>
        <w:jc w:val="both"/>
        <w:rPr>
          <w:rFonts w:ascii="Arial" w:hAnsi="Arial" w:cs="Arial"/>
          <w:sz w:val="20"/>
          <w:szCs w:val="20"/>
        </w:rPr>
      </w:pPr>
      <w:r w:rsidRPr="00AC15B8">
        <w:rPr>
          <w:rFonts w:ascii="Arial" w:hAnsi="Arial" w:cs="Arial"/>
          <w:sz w:val="20"/>
          <w:szCs w:val="20"/>
        </w:rPr>
        <w:t>Sporazum bo omogočil poleg seštevanja zavarovalnih dob dopolnjenih v obeh</w:t>
      </w:r>
      <w:r w:rsidRPr="00AC15B8">
        <w:rPr>
          <w:rFonts w:ascii="Arial" w:hAnsi="Arial" w:cs="Arial"/>
          <w:sz w:val="20"/>
          <w:szCs w:val="20"/>
        </w:rPr>
        <w:br/>
        <w:t>pogodbenicah tudi seštevanje zavarovalne dobe v tretjih državah, s katerimi sta obe</w:t>
      </w:r>
      <w:r w:rsidRPr="00AC15B8">
        <w:rPr>
          <w:rFonts w:ascii="Arial" w:hAnsi="Arial" w:cs="Arial"/>
          <w:sz w:val="20"/>
          <w:szCs w:val="20"/>
        </w:rPr>
        <w:br/>
        <w:t>pogodbenici sklenili sporazume, ki določajo seštevanje zavarovalnih dob. Zavarovalne</w:t>
      </w:r>
      <w:r w:rsidRPr="00AC15B8">
        <w:rPr>
          <w:rFonts w:ascii="Arial" w:hAnsi="Arial" w:cs="Arial"/>
          <w:sz w:val="20"/>
          <w:szCs w:val="20"/>
        </w:rPr>
        <w:br/>
        <w:t>dobe se seštevajo le pod pogojem, da se ne prekrivajo;</w:t>
      </w:r>
    </w:p>
    <w:p w14:paraId="494EE390" w14:textId="2822218C" w:rsidR="00320AAF" w:rsidRPr="00AC15B8" w:rsidRDefault="00320AAF" w:rsidP="00F76DE6">
      <w:pPr>
        <w:numPr>
          <w:ilvl w:val="0"/>
          <w:numId w:val="49"/>
        </w:numPr>
        <w:spacing w:after="0" w:line="260" w:lineRule="exact"/>
        <w:jc w:val="both"/>
        <w:rPr>
          <w:rFonts w:ascii="Arial" w:hAnsi="Arial" w:cs="Arial"/>
          <w:sz w:val="20"/>
          <w:szCs w:val="20"/>
        </w:rPr>
      </w:pPr>
      <w:r w:rsidRPr="00AC15B8">
        <w:rPr>
          <w:rFonts w:ascii="Arial" w:hAnsi="Arial" w:cs="Arial"/>
          <w:sz w:val="20"/>
          <w:szCs w:val="20"/>
        </w:rPr>
        <w:t>Prevzem krajših zavarovalnih obdobij (manj kot 12 mesecev), dopolnjenih v eni</w:t>
      </w:r>
      <w:r w:rsidRPr="00AC15B8">
        <w:rPr>
          <w:rFonts w:ascii="Arial" w:hAnsi="Arial" w:cs="Arial"/>
          <w:sz w:val="20"/>
          <w:szCs w:val="20"/>
        </w:rPr>
        <w:br/>
        <w:t>pogodbenici v breme druge pogodbenice. Če je bil zavarovanec zavarovan v obeh</w:t>
      </w:r>
      <w:r w:rsidRPr="00AC15B8">
        <w:rPr>
          <w:rFonts w:ascii="Arial" w:hAnsi="Arial" w:cs="Arial"/>
          <w:sz w:val="20"/>
          <w:szCs w:val="20"/>
        </w:rPr>
        <w:br/>
        <w:t>pogodbenicah, čas zavarovanja v eni od pogodbenic pa ne znaša skupno 12 mesecev,</w:t>
      </w:r>
      <w:r w:rsidRPr="00AC15B8">
        <w:rPr>
          <w:rFonts w:ascii="Arial" w:hAnsi="Arial" w:cs="Arial"/>
          <w:sz w:val="20"/>
          <w:szCs w:val="20"/>
        </w:rPr>
        <w:br/>
        <w:t>in če za tako kratko zavarovalno dobo predpisi te pogodbenice ne predvidevajo</w:t>
      </w:r>
      <w:r w:rsidRPr="00AC15B8">
        <w:rPr>
          <w:rFonts w:ascii="Arial" w:hAnsi="Arial" w:cs="Arial"/>
          <w:sz w:val="20"/>
          <w:szCs w:val="20"/>
        </w:rPr>
        <w:br/>
        <w:t>nobene dajatve, mora druga pogodbenica to obdobje upoštevati tako za ugotavljanje</w:t>
      </w:r>
      <w:r w:rsidRPr="00AC15B8">
        <w:rPr>
          <w:rFonts w:ascii="Arial" w:hAnsi="Arial" w:cs="Arial"/>
          <w:sz w:val="20"/>
          <w:szCs w:val="20"/>
        </w:rPr>
        <w:br/>
        <w:t>pravic do dajatev iz pokojninskega in invalidskega zavarovanja kot tudi za odmero</w:t>
      </w:r>
      <w:r w:rsidRPr="00AC15B8">
        <w:rPr>
          <w:rFonts w:ascii="Arial" w:hAnsi="Arial" w:cs="Arial"/>
          <w:sz w:val="20"/>
          <w:szCs w:val="20"/>
        </w:rPr>
        <w:br/>
        <w:t>dajatve;</w:t>
      </w:r>
    </w:p>
    <w:p w14:paraId="727CD7D0" w14:textId="77777777" w:rsidR="00320AAF" w:rsidRPr="00AC15B8" w:rsidRDefault="00320AAF" w:rsidP="00F76DE6">
      <w:pPr>
        <w:numPr>
          <w:ilvl w:val="0"/>
          <w:numId w:val="49"/>
        </w:numPr>
        <w:spacing w:after="0" w:line="260" w:lineRule="exact"/>
        <w:jc w:val="both"/>
        <w:rPr>
          <w:rFonts w:ascii="Arial" w:hAnsi="Arial" w:cs="Arial"/>
          <w:sz w:val="20"/>
          <w:szCs w:val="20"/>
        </w:rPr>
      </w:pPr>
      <w:r w:rsidRPr="00AC15B8">
        <w:rPr>
          <w:rFonts w:ascii="Arial" w:hAnsi="Arial" w:cs="Arial"/>
          <w:sz w:val="20"/>
          <w:szCs w:val="20"/>
        </w:rPr>
        <w:t>Primarno odmero samostojne pokojnine, če pa so pogoji za dodelitev pokojnine</w:t>
      </w:r>
      <w:r w:rsidRPr="00AC15B8">
        <w:rPr>
          <w:rFonts w:ascii="Arial" w:hAnsi="Arial" w:cs="Arial"/>
          <w:sz w:val="20"/>
          <w:szCs w:val="20"/>
        </w:rPr>
        <w:br/>
        <w:t>izpolnjeni s seštevanjem zavarovalnih dob dopolnjenih v obeh pogodbenicah,</w:t>
      </w:r>
      <w:r w:rsidRPr="00AC15B8">
        <w:rPr>
          <w:rFonts w:ascii="Arial" w:hAnsi="Arial" w:cs="Arial"/>
          <w:sz w:val="20"/>
          <w:szCs w:val="20"/>
        </w:rPr>
        <w:br/>
        <w:t>sporazum določa odmero višine pokojnine v posamezni pogodbenici v sorazmerju z</w:t>
      </w:r>
      <w:r w:rsidRPr="00AC15B8">
        <w:rPr>
          <w:rFonts w:ascii="Arial" w:hAnsi="Arial" w:cs="Arial"/>
          <w:sz w:val="20"/>
          <w:szCs w:val="20"/>
        </w:rPr>
        <w:br/>
        <w:t>dopolnjenimi zavarovalnimi dobami, kar pomeni, da bo vsaka pogodbenica plačala tisti delež dajatve, ki ustreza dejanski dobi, dopolnjeni v okviru njenega sistema</w:t>
      </w:r>
      <w:r w:rsidRPr="00AC15B8">
        <w:rPr>
          <w:rFonts w:ascii="Arial" w:hAnsi="Arial" w:cs="Arial"/>
          <w:sz w:val="20"/>
          <w:szCs w:val="20"/>
        </w:rPr>
        <w:br/>
        <w:t>socialne varnosti;</w:t>
      </w:r>
    </w:p>
    <w:p w14:paraId="3A7031DC" w14:textId="77777777" w:rsidR="00320AAF" w:rsidRPr="00AC15B8" w:rsidRDefault="00320AAF" w:rsidP="00F76DE6">
      <w:pPr>
        <w:numPr>
          <w:ilvl w:val="0"/>
          <w:numId w:val="49"/>
        </w:numPr>
        <w:spacing w:after="0" w:line="260" w:lineRule="exact"/>
        <w:jc w:val="both"/>
        <w:rPr>
          <w:rFonts w:ascii="Arial" w:hAnsi="Arial" w:cs="Arial"/>
          <w:sz w:val="20"/>
          <w:szCs w:val="20"/>
        </w:rPr>
      </w:pPr>
      <w:r w:rsidRPr="00AC15B8">
        <w:rPr>
          <w:rFonts w:ascii="Arial" w:hAnsi="Arial" w:cs="Arial"/>
          <w:sz w:val="20"/>
          <w:szCs w:val="20"/>
        </w:rPr>
        <w:t>Sporazum bo zavarovancem zagotovil tudi neprekinjenost zavarovalne dobe v eni</w:t>
      </w:r>
      <w:r w:rsidRPr="00AC15B8">
        <w:rPr>
          <w:rFonts w:ascii="Arial" w:hAnsi="Arial" w:cs="Arial"/>
          <w:sz w:val="20"/>
          <w:szCs w:val="20"/>
        </w:rPr>
        <w:br/>
        <w:t>pogodbenici v času, ko so le ti poslani na delo v drugi pogodbenici. Na ta način bi</w:t>
      </w:r>
      <w:r w:rsidRPr="00AC15B8">
        <w:rPr>
          <w:rFonts w:ascii="Arial" w:hAnsi="Arial" w:cs="Arial"/>
          <w:sz w:val="20"/>
          <w:szCs w:val="20"/>
        </w:rPr>
        <w:br/>
        <w:t>odpadla tudi obveza dvojnega plačila prispevkov.</w:t>
      </w:r>
    </w:p>
    <w:p w14:paraId="7D35A2F4" w14:textId="77777777" w:rsidR="00320AAF" w:rsidRPr="00AC15B8" w:rsidRDefault="00320AAF" w:rsidP="00320AAF">
      <w:pPr>
        <w:rPr>
          <w:rFonts w:ascii="Arial" w:hAnsi="Arial" w:cs="Arial"/>
          <w:sz w:val="20"/>
          <w:szCs w:val="20"/>
        </w:rPr>
      </w:pPr>
    </w:p>
    <w:p w14:paraId="0DB96946" w14:textId="77777777" w:rsidR="00320AAF" w:rsidRPr="00AC15B8" w:rsidRDefault="00320AAF" w:rsidP="00320AAF">
      <w:pPr>
        <w:rPr>
          <w:rFonts w:ascii="Arial" w:hAnsi="Arial" w:cs="Arial"/>
          <w:sz w:val="20"/>
          <w:szCs w:val="20"/>
        </w:rPr>
      </w:pPr>
    </w:p>
    <w:p w14:paraId="1D085502" w14:textId="77777777" w:rsidR="00320AAF" w:rsidRPr="00AC15B8" w:rsidRDefault="00320AAF" w:rsidP="00320AAF">
      <w:pPr>
        <w:rPr>
          <w:rFonts w:ascii="Arial" w:hAnsi="Arial" w:cs="Arial"/>
          <w:sz w:val="20"/>
          <w:szCs w:val="20"/>
        </w:rPr>
      </w:pPr>
      <w:r w:rsidRPr="00AC15B8">
        <w:rPr>
          <w:rFonts w:ascii="Arial" w:hAnsi="Arial" w:cs="Arial"/>
          <w:sz w:val="20"/>
          <w:szCs w:val="20"/>
        </w:rPr>
        <w:t>2.2. Zdravstveno zavarovanje</w:t>
      </w:r>
    </w:p>
    <w:p w14:paraId="3D975158" w14:textId="6C1DF649" w:rsidR="00320AAF" w:rsidRPr="00AC15B8" w:rsidRDefault="00320AAF" w:rsidP="00320AAF">
      <w:pPr>
        <w:jc w:val="both"/>
        <w:rPr>
          <w:rFonts w:ascii="Arial" w:hAnsi="Arial" w:cs="Arial"/>
          <w:sz w:val="20"/>
          <w:szCs w:val="20"/>
        </w:rPr>
      </w:pPr>
      <w:r w:rsidRPr="00AC15B8">
        <w:rPr>
          <w:rFonts w:ascii="Arial" w:hAnsi="Arial" w:cs="Arial"/>
          <w:sz w:val="20"/>
          <w:szCs w:val="20"/>
        </w:rPr>
        <w:t xml:space="preserve">Predlog sporazuma zajema tudi področje obveznega zdravstvenega zavarovanja in s tem zagotavljanje storitev na podlagi tega zavarovanja v primeru, ko se oseba nahaja na ozemlju druge pogodbenice. Glede opravljanja dela ali začasnega prebivanja na ozemlju druge pogodbenice so predlagane naslednje rešitve: napotene osebe in njihovi družinski člani v primeru zdravljenja v pogodbenici, v katero so napoteni, bodo prejeli zdravstvene storitve v breme pogodbenice, na ozemlju katere je sedež delodajalca. Enako velja za diplomate ter konzularne funkcionarje in v določenih primerih tudi drugo osebje teh diplomatskih predstavništev in konzulatov. Prav tako sporazum ureja, kateri </w:t>
      </w:r>
      <w:r w:rsidR="005B4F93" w:rsidRPr="00AC15B8">
        <w:rPr>
          <w:rFonts w:ascii="Arial" w:hAnsi="Arial" w:cs="Arial"/>
          <w:sz w:val="20"/>
          <w:szCs w:val="20"/>
        </w:rPr>
        <w:t xml:space="preserve"> </w:t>
      </w:r>
      <w:r w:rsidRPr="00AC15B8">
        <w:rPr>
          <w:rFonts w:ascii="Arial" w:hAnsi="Arial" w:cs="Arial"/>
          <w:sz w:val="20"/>
          <w:szCs w:val="20"/>
        </w:rPr>
        <w:t>predpisi se uporabljajo, če gre za osebe v podjetjih in v mednarodnem prometu ter člane posadk in delavce na ladjah.</w:t>
      </w:r>
    </w:p>
    <w:p w14:paraId="5028B0AD" w14:textId="71DA2916" w:rsidR="00320AAF" w:rsidRPr="00AC15B8" w:rsidRDefault="00320AAF" w:rsidP="00320AAF">
      <w:pPr>
        <w:jc w:val="both"/>
        <w:rPr>
          <w:rFonts w:ascii="Arial" w:hAnsi="Arial" w:cs="Arial"/>
          <w:sz w:val="20"/>
          <w:szCs w:val="20"/>
        </w:rPr>
      </w:pPr>
      <w:r w:rsidRPr="00AC15B8">
        <w:rPr>
          <w:rFonts w:ascii="Arial" w:hAnsi="Arial" w:cs="Arial"/>
          <w:sz w:val="20"/>
          <w:szCs w:val="20"/>
        </w:rPr>
        <w:t xml:space="preserve">Sporazum ureja tudi področje nujnega zdravljenja med začasnim prebivanjem v drugi pogodbenici. Če zavarovanci (npr. turisti) iz ene pogodbenice potrebujejo nujne zdravstvene storitve v času začasnega prebivanja na ozemlju druge pogodbenice, te prejmejo v imenu in v breme pogodbenice, v kateri so zavarovani. Nujne zdravstvene storitve so tiste, ki jih ni mogoče brez škode za življenje ali zdravje zavarovane osebe odložiti do vrnitve domov, zanje pa velja, da o njih presoja lečeči zdravnik na podlagi predpisov pogodbenice, kjer so bile storitve opravljene. </w:t>
      </w:r>
    </w:p>
    <w:p w14:paraId="0401C9EC" w14:textId="77777777" w:rsidR="00320AAF" w:rsidRPr="00AC15B8" w:rsidRDefault="00320AAF" w:rsidP="00320AAF">
      <w:pPr>
        <w:jc w:val="both"/>
        <w:rPr>
          <w:rFonts w:ascii="Arial" w:hAnsi="Arial" w:cs="Arial"/>
          <w:sz w:val="20"/>
          <w:szCs w:val="20"/>
        </w:rPr>
      </w:pPr>
    </w:p>
    <w:p w14:paraId="53AC2040" w14:textId="4F44A7F1" w:rsidR="00320AAF" w:rsidRPr="00AC15B8" w:rsidRDefault="00320AAF" w:rsidP="00320AAF">
      <w:pPr>
        <w:jc w:val="both"/>
        <w:rPr>
          <w:rFonts w:ascii="Arial" w:hAnsi="Arial" w:cs="Arial"/>
          <w:sz w:val="20"/>
          <w:szCs w:val="20"/>
        </w:rPr>
      </w:pPr>
      <w:r w:rsidRPr="00AC15B8">
        <w:rPr>
          <w:rFonts w:ascii="Arial" w:hAnsi="Arial" w:cs="Arial"/>
          <w:sz w:val="20"/>
          <w:szCs w:val="20"/>
        </w:rPr>
        <w:lastRenderedPageBreak/>
        <w:t xml:space="preserve">Družinski člani aktivnih zavarovancev uveljavljajo zdravstvene storitve v pogodbenici, v kateri stalno prebivajo, in sicer v polnem obsegu in po postopkih, ki veljajo za državo prebivanja. Plačnik storitev je nosilec zdravstvenega zavarovanja, pri katerem so zavarovani aktivni zavarovanci. Enako velja za uživalce pokojnine in njihove družinske člane, ki uveljavljajo pravico do zdravstvenega varstva po predpisih pogodbenice, v kateri je to pravico pridobil in v kateri ima stalno prebivališče. Če pa uživalec pokojnine in njegovi družinski člani stalno prebivajo v drugi pogodbenici, v kateri uživalec pokojnine ni pridobil pravice do pokojnine, uveljavljajo zdravstveno varstvo po predpisih pogodbenice, v kateri stalno prebivajo in v breme tiste pogodbenice, v kateri je uživalec pokojnine pravico pridobil.  </w:t>
      </w:r>
    </w:p>
    <w:p w14:paraId="0D5E15F6" w14:textId="77777777" w:rsidR="00320AAF" w:rsidRPr="00AC15B8" w:rsidRDefault="00320AAF" w:rsidP="00320AAF">
      <w:pPr>
        <w:jc w:val="both"/>
        <w:rPr>
          <w:rFonts w:ascii="Arial" w:hAnsi="Arial" w:cs="Arial"/>
          <w:sz w:val="20"/>
          <w:szCs w:val="20"/>
        </w:rPr>
      </w:pPr>
      <w:r w:rsidRPr="00AC15B8">
        <w:rPr>
          <w:rFonts w:ascii="Arial" w:hAnsi="Arial" w:cs="Arial"/>
          <w:sz w:val="20"/>
          <w:szCs w:val="20"/>
        </w:rPr>
        <w:t>Stroški zdravstvenih storitev se praviloma obračunavajo v dejanskih zneskih, razen če se na podlagi sprejetega upravnega dogovora pristojni organi za zvezo ne dogovorijo drugače.</w:t>
      </w:r>
    </w:p>
    <w:p w14:paraId="6D7D489E" w14:textId="77777777" w:rsidR="00320AAF" w:rsidRPr="00AC15B8" w:rsidRDefault="00320AAF" w:rsidP="00320AAF">
      <w:pPr>
        <w:jc w:val="both"/>
        <w:rPr>
          <w:rFonts w:ascii="Arial" w:hAnsi="Arial" w:cs="Arial"/>
          <w:sz w:val="20"/>
          <w:szCs w:val="20"/>
        </w:rPr>
      </w:pPr>
    </w:p>
    <w:p w14:paraId="7A57D5D3" w14:textId="77777777" w:rsidR="00320AAF" w:rsidRPr="00AC15B8" w:rsidRDefault="00320AAF" w:rsidP="00320AAF">
      <w:pPr>
        <w:jc w:val="both"/>
        <w:rPr>
          <w:rFonts w:ascii="Arial" w:hAnsi="Arial" w:cs="Arial"/>
          <w:sz w:val="20"/>
          <w:szCs w:val="20"/>
        </w:rPr>
      </w:pPr>
      <w:r w:rsidRPr="00AC15B8">
        <w:rPr>
          <w:rFonts w:ascii="Arial" w:hAnsi="Arial" w:cs="Arial"/>
          <w:sz w:val="20"/>
          <w:szCs w:val="20"/>
        </w:rPr>
        <w:t>2.3. Pogrebnina in posmrtnina</w:t>
      </w:r>
    </w:p>
    <w:p w14:paraId="683CF246" w14:textId="6E2F27A6" w:rsidR="00320AAF" w:rsidRPr="00AC15B8" w:rsidRDefault="00320AAF" w:rsidP="00320AAF">
      <w:pPr>
        <w:jc w:val="both"/>
        <w:rPr>
          <w:rFonts w:ascii="Arial" w:hAnsi="Arial" w:cs="Arial"/>
          <w:sz w:val="20"/>
          <w:szCs w:val="20"/>
        </w:rPr>
      </w:pPr>
      <w:r w:rsidRPr="00AC15B8">
        <w:rPr>
          <w:rFonts w:ascii="Arial" w:hAnsi="Arial" w:cs="Arial"/>
          <w:sz w:val="20"/>
          <w:szCs w:val="20"/>
        </w:rPr>
        <w:t>Zavzemali se bomo za izvzem dajatev, kot sta pogrebnina in posmrtnina, in sicer na osnovi načela recipročnosti. Oseb, ki jih zadeva ta sporazum, ne moremo postaviti v drugačen položaj, kot ga imajo osebe iz drugih držav, s katerimi so že sklenjeni tovrstni sporazumi, in takšnih pravic v svojem sistemu zdravstvenega zavarovanja nimajo.</w:t>
      </w:r>
    </w:p>
    <w:p w14:paraId="51FC37D4" w14:textId="77777777" w:rsidR="00320AAF" w:rsidRPr="00AC15B8" w:rsidRDefault="00320AAF" w:rsidP="00320AAF">
      <w:pPr>
        <w:rPr>
          <w:rFonts w:ascii="Arial" w:hAnsi="Arial" w:cs="Arial"/>
          <w:sz w:val="20"/>
          <w:szCs w:val="20"/>
        </w:rPr>
      </w:pPr>
    </w:p>
    <w:p w14:paraId="53F6943C" w14:textId="77777777" w:rsidR="00320AAF" w:rsidRPr="00AC15B8" w:rsidRDefault="00320AAF" w:rsidP="00320AAF">
      <w:pPr>
        <w:rPr>
          <w:rFonts w:ascii="Arial" w:hAnsi="Arial" w:cs="Arial"/>
          <w:sz w:val="20"/>
          <w:szCs w:val="20"/>
        </w:rPr>
      </w:pPr>
      <w:r w:rsidRPr="00AC15B8">
        <w:rPr>
          <w:rFonts w:ascii="Arial" w:hAnsi="Arial" w:cs="Arial"/>
          <w:sz w:val="20"/>
          <w:szCs w:val="20"/>
        </w:rPr>
        <w:t>2.4. Poškodba pri delu ali poklicna bolezen</w:t>
      </w:r>
    </w:p>
    <w:p w14:paraId="35A1A1EE" w14:textId="640E3CFB" w:rsidR="00320AAF" w:rsidRPr="00AC15B8" w:rsidRDefault="00320AAF" w:rsidP="00320AAF">
      <w:pPr>
        <w:jc w:val="both"/>
        <w:rPr>
          <w:rFonts w:ascii="Arial" w:hAnsi="Arial" w:cs="Arial"/>
          <w:sz w:val="20"/>
          <w:szCs w:val="20"/>
        </w:rPr>
      </w:pPr>
      <w:r w:rsidRPr="00AC15B8">
        <w:rPr>
          <w:rFonts w:ascii="Arial" w:hAnsi="Arial" w:cs="Arial"/>
          <w:sz w:val="20"/>
          <w:szCs w:val="20"/>
        </w:rPr>
        <w:t>Sporazum o socialnem zavarovanju vsebuje pogoj za priznanje pravice do dajatve za poklicno bolezen, da je bolezen medicinsko ugotovljena na območju ene izmed pogodbenic. Denarno dajatev za primer poškodbe pri delu ali poklicne bolezni odobrava nosilec tiste pogodbenice, na ozemlju katere je poškodba pri delu nastala ali je bila zadnjič opravljena dejavnost, ki lahko izzove to poklicno bolezen. V primeru, da se za priznanje dajatve za poklicno bolezen zahteva določeno obdobje opravljanja dejavnosti, ki je lahko povzročila bolezen, se upošteva tudi obdobje opravljanja dejavnosti v drugi pogodbenici. V skladu z Zakonom o zdravstvenem varstvu in zdravstvenem zavarovanju obvezno zavarovanje obsega zavarovanje za primer bolezni in poškodbe izven dela ter zavarovanje za poškodbe pri delu in poklicne bolezni. Zakon v 16., 17. in 18. členu, upoštevaje 19. člen določa</w:t>
      </w:r>
      <w:r w:rsidR="00F226D0" w:rsidRPr="00AC15B8">
        <w:rPr>
          <w:rFonts w:ascii="Arial" w:hAnsi="Arial" w:cs="Arial"/>
          <w:sz w:val="20"/>
          <w:szCs w:val="20"/>
        </w:rPr>
        <w:t>,</w:t>
      </w:r>
      <w:r w:rsidRPr="00AC15B8">
        <w:rPr>
          <w:rFonts w:ascii="Arial" w:hAnsi="Arial" w:cs="Arial"/>
          <w:sz w:val="20"/>
          <w:szCs w:val="20"/>
        </w:rPr>
        <w:t xml:space="preserve"> katere osebe so zavarovane za poškodbo pri delu </w:t>
      </w:r>
      <w:r w:rsidR="00F226D0" w:rsidRPr="00AC15B8">
        <w:rPr>
          <w:rFonts w:ascii="Arial" w:hAnsi="Arial" w:cs="Arial"/>
          <w:sz w:val="20"/>
          <w:szCs w:val="20"/>
        </w:rPr>
        <w:t>in</w:t>
      </w:r>
      <w:r w:rsidRPr="00AC15B8">
        <w:rPr>
          <w:rFonts w:ascii="Arial" w:hAnsi="Arial" w:cs="Arial"/>
          <w:sz w:val="20"/>
          <w:szCs w:val="20"/>
        </w:rPr>
        <w:t xml:space="preserve"> poklicno bolezen. Za navedeni rizik so zavarovane tudi osebe, ki so v delovnem razmerju v Republiki Sloveniji in jih delodajalec napoti na delo v drugo državo pogodbenico oziroma oseba, ki opravlja samostojno dejavnost, in gre v drugo pogodbenico, da bi tam opravljale takšno dejavnost. Njihovi delodajalci oz. sami, če gre z</w:t>
      </w:r>
      <w:r w:rsidR="002F0ED8">
        <w:rPr>
          <w:rFonts w:ascii="Arial" w:hAnsi="Arial" w:cs="Arial"/>
          <w:sz w:val="20"/>
          <w:szCs w:val="20"/>
        </w:rPr>
        <w:t>a</w:t>
      </w:r>
      <w:r w:rsidRPr="00AC15B8">
        <w:rPr>
          <w:rFonts w:ascii="Arial" w:hAnsi="Arial" w:cs="Arial"/>
          <w:sz w:val="20"/>
          <w:szCs w:val="20"/>
        </w:rPr>
        <w:t xml:space="preserve"> samozaposlene, plačajo tudi prispevek za ta rizik.</w:t>
      </w:r>
    </w:p>
    <w:p w14:paraId="1F467CA2" w14:textId="7ACA177C" w:rsidR="00A372CC" w:rsidRPr="00AC15B8" w:rsidRDefault="00320AAF" w:rsidP="00A372CC">
      <w:pPr>
        <w:jc w:val="both"/>
        <w:rPr>
          <w:rFonts w:ascii="Arial" w:hAnsi="Arial" w:cs="Arial"/>
          <w:sz w:val="20"/>
          <w:szCs w:val="20"/>
        </w:rPr>
      </w:pPr>
      <w:r w:rsidRPr="00AC15B8">
        <w:rPr>
          <w:rFonts w:ascii="Arial" w:hAnsi="Arial" w:cs="Arial"/>
          <w:sz w:val="20"/>
          <w:szCs w:val="20"/>
        </w:rPr>
        <w:br/>
      </w:r>
      <w:r w:rsidRPr="00AC15B8">
        <w:rPr>
          <w:rFonts w:ascii="Arial" w:hAnsi="Arial" w:cs="Arial"/>
          <w:sz w:val="20"/>
          <w:szCs w:val="20"/>
        </w:rPr>
        <w:br/>
      </w:r>
      <w:r w:rsidR="00A372CC" w:rsidRPr="00AC15B8">
        <w:rPr>
          <w:rFonts w:ascii="Arial" w:hAnsi="Arial" w:cs="Arial"/>
          <w:sz w:val="20"/>
          <w:szCs w:val="20"/>
        </w:rPr>
        <w:t>2.</w:t>
      </w:r>
      <w:r w:rsidR="00E02D71" w:rsidRPr="00AC15B8">
        <w:rPr>
          <w:rFonts w:ascii="Arial" w:hAnsi="Arial" w:cs="Arial"/>
          <w:sz w:val="20"/>
          <w:szCs w:val="20"/>
        </w:rPr>
        <w:t>5</w:t>
      </w:r>
      <w:r w:rsidR="00A372CC" w:rsidRPr="00AC15B8">
        <w:rPr>
          <w:rFonts w:ascii="Arial" w:hAnsi="Arial" w:cs="Arial"/>
          <w:sz w:val="20"/>
          <w:szCs w:val="20"/>
        </w:rPr>
        <w:t>. Nadomestila iz zavarovanja za starševsko varstvo</w:t>
      </w:r>
    </w:p>
    <w:p w14:paraId="1056C3E4" w14:textId="667ADFE1" w:rsidR="00A372CC" w:rsidRPr="00AC15B8" w:rsidRDefault="00A372CC" w:rsidP="00A372CC">
      <w:pPr>
        <w:jc w:val="both"/>
        <w:rPr>
          <w:rFonts w:ascii="Arial" w:hAnsi="Arial" w:cs="Arial"/>
          <w:sz w:val="20"/>
          <w:szCs w:val="20"/>
        </w:rPr>
      </w:pPr>
      <w:r w:rsidRPr="00AC15B8">
        <w:rPr>
          <w:rFonts w:ascii="Arial" w:hAnsi="Arial" w:cs="Arial"/>
          <w:sz w:val="20"/>
          <w:szCs w:val="20"/>
        </w:rPr>
        <w:t xml:space="preserve">Sporazum bo omogočil tudi seštevanje dob za pridobitev pravice do nadomestil iz zavarovanja za starševsko varstvo (materinsko, očetovsko in starševsko nadomestilo), </w:t>
      </w:r>
      <w:r w:rsidR="00F20377">
        <w:rPr>
          <w:rFonts w:ascii="Arial" w:hAnsi="Arial" w:cs="Arial"/>
          <w:sz w:val="20"/>
          <w:szCs w:val="20"/>
        </w:rPr>
        <w:t>če</w:t>
      </w:r>
      <w:r w:rsidRPr="00AC15B8">
        <w:rPr>
          <w:rFonts w:ascii="Arial" w:hAnsi="Arial" w:cs="Arial"/>
          <w:sz w:val="20"/>
          <w:szCs w:val="20"/>
        </w:rPr>
        <w:t xml:space="preserve"> je po nacionalni zakonodaji za pridobitev pravice do teh nadomestil potrebna predhodno dopolnjena določena zavarovalna doba. Glede na to, da so zaposleni v Republiki Sloveniji že po nacionalni zakonodaji (ZSDP-1) zavarovanci za starševsko varstvo in upravičeni do materinskega, očetovskega in starševskega nadomestila, </w:t>
      </w:r>
      <w:r w:rsidR="00F20377">
        <w:rPr>
          <w:rFonts w:ascii="Arial" w:hAnsi="Arial" w:cs="Arial"/>
          <w:sz w:val="20"/>
          <w:szCs w:val="20"/>
        </w:rPr>
        <w:t>če</w:t>
      </w:r>
      <w:r w:rsidRPr="00AC15B8">
        <w:rPr>
          <w:rFonts w:ascii="Arial" w:hAnsi="Arial" w:cs="Arial"/>
          <w:sz w:val="20"/>
          <w:szCs w:val="20"/>
        </w:rPr>
        <w:t xml:space="preserve"> zanj izpolnjujejo pogoje, menimo, da za Republiko Slovenijo zaradi sklenitve Sporazuma ne bo finančnih posledic z vidika starševskega varstva.</w:t>
      </w:r>
    </w:p>
    <w:p w14:paraId="29899EC5" w14:textId="6BA5BCF2" w:rsidR="00320AAF" w:rsidRPr="00AC15B8" w:rsidRDefault="00320AAF" w:rsidP="00A372CC">
      <w:pPr>
        <w:jc w:val="both"/>
        <w:rPr>
          <w:rFonts w:ascii="Arial" w:hAnsi="Arial" w:cs="Arial"/>
          <w:sz w:val="20"/>
          <w:szCs w:val="20"/>
        </w:rPr>
      </w:pPr>
    </w:p>
    <w:p w14:paraId="1F9CB30D" w14:textId="77777777" w:rsidR="00320AAF" w:rsidRPr="00AC15B8" w:rsidRDefault="00320AAF" w:rsidP="00320AAF">
      <w:pPr>
        <w:jc w:val="both"/>
        <w:rPr>
          <w:rFonts w:ascii="Arial" w:hAnsi="Arial" w:cs="Arial"/>
          <w:sz w:val="20"/>
          <w:szCs w:val="20"/>
        </w:rPr>
      </w:pPr>
      <w:r w:rsidRPr="00AC15B8">
        <w:rPr>
          <w:rFonts w:ascii="Arial" w:hAnsi="Arial" w:cs="Arial"/>
          <w:sz w:val="20"/>
          <w:szCs w:val="20"/>
        </w:rPr>
        <w:br/>
        <w:t>2.6. Zavarovanje za primer brezposelnosti</w:t>
      </w:r>
    </w:p>
    <w:p w14:paraId="598DB823" w14:textId="77777777" w:rsidR="00320AAF" w:rsidRPr="00AC15B8" w:rsidRDefault="00320AAF" w:rsidP="00320AAF">
      <w:pPr>
        <w:jc w:val="both"/>
        <w:rPr>
          <w:rFonts w:ascii="Arial" w:hAnsi="Arial" w:cs="Arial"/>
          <w:sz w:val="20"/>
          <w:szCs w:val="20"/>
        </w:rPr>
      </w:pPr>
    </w:p>
    <w:p w14:paraId="2CDDFC52" w14:textId="1A07BC33" w:rsidR="00320AAF" w:rsidRPr="00AC15B8" w:rsidRDefault="00320AAF" w:rsidP="00320AAF">
      <w:pPr>
        <w:jc w:val="both"/>
        <w:rPr>
          <w:rFonts w:ascii="Arial" w:hAnsi="Arial" w:cs="Arial"/>
          <w:sz w:val="20"/>
          <w:szCs w:val="20"/>
        </w:rPr>
      </w:pPr>
      <w:r w:rsidRPr="00AC15B8">
        <w:rPr>
          <w:rFonts w:ascii="Arial" w:hAnsi="Arial" w:cs="Arial"/>
          <w:sz w:val="20"/>
          <w:szCs w:val="20"/>
        </w:rPr>
        <w:t>Za pridobitev pravice do denarnega nadomestila za primer brezposelnosti je predvideno seštevanje zavarovalnih dob, doseženih v obeh pogodbenicah. Pogoj za pridobitev te pravice je obvezno zavarovanje za primer brezposelnosti, kot je določeno v predpisih pogodbenic</w:t>
      </w:r>
      <w:r w:rsidR="00F226D0" w:rsidRPr="00AC15B8">
        <w:rPr>
          <w:rFonts w:ascii="Arial" w:hAnsi="Arial" w:cs="Arial"/>
          <w:sz w:val="20"/>
          <w:szCs w:val="20"/>
        </w:rPr>
        <w:t>e</w:t>
      </w:r>
      <w:r w:rsidRPr="00AC15B8">
        <w:rPr>
          <w:rFonts w:ascii="Arial" w:hAnsi="Arial" w:cs="Arial"/>
          <w:sz w:val="20"/>
          <w:szCs w:val="20"/>
        </w:rPr>
        <w:t xml:space="preserve">, v kateri se uveljavlja pravica do nadomestila za brezposelnost </w:t>
      </w:r>
      <w:r w:rsidR="00F226D0" w:rsidRPr="00AC15B8">
        <w:rPr>
          <w:rFonts w:ascii="Arial" w:hAnsi="Arial" w:cs="Arial"/>
          <w:sz w:val="20"/>
          <w:szCs w:val="20"/>
        </w:rPr>
        <w:t xml:space="preserve">(po slovenskih predpisih najmanj devet mesecev v zadnjih 24 mesecih) </w:t>
      </w:r>
      <w:r w:rsidRPr="00AC15B8">
        <w:rPr>
          <w:rFonts w:ascii="Arial" w:hAnsi="Arial" w:cs="Arial"/>
          <w:sz w:val="20"/>
          <w:szCs w:val="20"/>
        </w:rPr>
        <w:t xml:space="preserve">in stalno ali začasno prebivanje osebe v državi. Do denarnega nadomestila bodo upravičeni zavarovanci, ki bodo na trgu dela v pogodbenici, kjer bodo </w:t>
      </w:r>
      <w:r w:rsidR="00F226D0" w:rsidRPr="00AC15B8">
        <w:rPr>
          <w:rFonts w:ascii="Arial" w:hAnsi="Arial" w:cs="Arial"/>
          <w:sz w:val="20"/>
          <w:szCs w:val="20"/>
        </w:rPr>
        <w:t xml:space="preserve">podvrženi </w:t>
      </w:r>
      <w:r w:rsidRPr="00AC15B8">
        <w:rPr>
          <w:rFonts w:ascii="Arial" w:hAnsi="Arial" w:cs="Arial"/>
          <w:sz w:val="20"/>
          <w:szCs w:val="20"/>
        </w:rPr>
        <w:t xml:space="preserve">kontrolnim mehanizmom, ki veljajo za brezposelne osebe v državi pogodbenici v skladu </w:t>
      </w:r>
      <w:r w:rsidR="00F226D0" w:rsidRPr="00AC15B8">
        <w:rPr>
          <w:rFonts w:ascii="Arial" w:hAnsi="Arial" w:cs="Arial"/>
          <w:sz w:val="20"/>
          <w:szCs w:val="20"/>
        </w:rPr>
        <w:t>s</w:t>
      </w:r>
      <w:r w:rsidRPr="00AC15B8">
        <w:rPr>
          <w:rFonts w:ascii="Arial" w:hAnsi="Arial" w:cs="Arial"/>
          <w:sz w:val="20"/>
          <w:szCs w:val="20"/>
        </w:rPr>
        <w:t xml:space="preserve"> predpisi. Izplačevanje denarnega nadomestila za primer brezposelnosti v drugo pogodbenico ni predvideno. </w:t>
      </w:r>
    </w:p>
    <w:p w14:paraId="4BD03333" w14:textId="496F2F28" w:rsidR="00320AAF" w:rsidRPr="00AC15B8" w:rsidRDefault="00320AAF" w:rsidP="00320AAF">
      <w:pPr>
        <w:jc w:val="both"/>
        <w:rPr>
          <w:rFonts w:ascii="Arial" w:hAnsi="Arial" w:cs="Arial"/>
          <w:sz w:val="20"/>
          <w:szCs w:val="20"/>
        </w:rPr>
      </w:pPr>
      <w:r w:rsidRPr="00AC15B8">
        <w:rPr>
          <w:rFonts w:ascii="Arial" w:hAnsi="Arial" w:cs="Arial"/>
          <w:sz w:val="20"/>
          <w:szCs w:val="20"/>
        </w:rPr>
        <w:t xml:space="preserve">Po uveljavitvi sporazuma bo pogodbenica, v kateri brezposelna oseba uveljavlja pravico do denarnega nadomestila za primer brezposelnosti, pri odmeri denarnega nadomestila za primer brezposelnosti upoštevala v potrebni meri zavarovalno dobo doseženo v drugi pogodbenici. Pri uveljavljanju pravice do denarnega nadomestila bo upoštevala predpisane pogoje po nacionalnih </w:t>
      </w:r>
      <w:r w:rsidR="005B4F93" w:rsidRPr="00AC15B8">
        <w:rPr>
          <w:rFonts w:ascii="Arial" w:hAnsi="Arial" w:cs="Arial"/>
          <w:sz w:val="20"/>
          <w:szCs w:val="20"/>
        </w:rPr>
        <w:t xml:space="preserve"> </w:t>
      </w:r>
      <w:r w:rsidRPr="00AC15B8">
        <w:rPr>
          <w:rFonts w:ascii="Arial" w:hAnsi="Arial" w:cs="Arial"/>
          <w:sz w:val="20"/>
          <w:szCs w:val="20"/>
        </w:rPr>
        <w:t xml:space="preserve">h predpisih, kar pomeni, da je brezposelna oseba bila (po slovenskih </w:t>
      </w:r>
      <w:r w:rsidR="005B4F93" w:rsidRPr="00AC15B8">
        <w:rPr>
          <w:rFonts w:ascii="Arial" w:hAnsi="Arial" w:cs="Arial"/>
          <w:sz w:val="20"/>
          <w:szCs w:val="20"/>
        </w:rPr>
        <w:t xml:space="preserve"> </w:t>
      </w:r>
      <w:r w:rsidRPr="00AC15B8">
        <w:rPr>
          <w:rFonts w:ascii="Arial" w:hAnsi="Arial" w:cs="Arial"/>
          <w:sz w:val="20"/>
          <w:szCs w:val="20"/>
        </w:rPr>
        <w:t>h predpisih) zavarovana za primer brezposelnosti najmanj devet mesecev v zadnjih 24 mesecih in izpolnjuje druge pogoje po Zakonu o urejanju trga dela, zlasti da brezposelnost ni nastala po krivdi ali volji zavarovanca.</w:t>
      </w:r>
    </w:p>
    <w:p w14:paraId="46B2E98F" w14:textId="77777777" w:rsidR="00320AAF" w:rsidRPr="00AC15B8" w:rsidRDefault="00320AAF" w:rsidP="00320AAF">
      <w:pPr>
        <w:jc w:val="both"/>
        <w:rPr>
          <w:rFonts w:ascii="Arial" w:hAnsi="Arial" w:cs="Arial"/>
          <w:sz w:val="20"/>
          <w:szCs w:val="20"/>
        </w:rPr>
      </w:pPr>
      <w:r w:rsidRPr="00AC15B8">
        <w:rPr>
          <w:rFonts w:ascii="Arial" w:hAnsi="Arial" w:cs="Arial"/>
          <w:sz w:val="20"/>
          <w:szCs w:val="20"/>
        </w:rPr>
        <w:t>Na podlagi sporazuma bodo državljani Turčije, ki jim bo delovno razmerje prenehalo v Turčiji, so pa bili zaposleni tudi v Republiki Sloveniji, pravice iz naslova zavarovanja za brezposelnost uveljavljali v domači državi, se pa jim bo v potrebni meri upoštevala zavarovalna doba, dopolnjena v Republiki Sloveniji. Kolikor pa bodo ti zavarovanci ostali na trgu dela v Republiki Sloveniji, kjer bodo prebivali na podlagi dovoljenja za (stalno ali začasno) prebivanje, pa bodo pravico do denarnega nadomestila lahko uveljavili v Republiki Slovenijii.</w:t>
      </w:r>
    </w:p>
    <w:p w14:paraId="7E72BE5C" w14:textId="45ADE2A5" w:rsidR="00320AAF" w:rsidRPr="00AC15B8" w:rsidRDefault="00320AAF" w:rsidP="00320AAF">
      <w:pPr>
        <w:rPr>
          <w:rFonts w:ascii="Arial" w:hAnsi="Arial" w:cs="Arial"/>
          <w:b/>
          <w:sz w:val="20"/>
          <w:szCs w:val="20"/>
        </w:rPr>
      </w:pPr>
    </w:p>
    <w:p w14:paraId="3ADC9BA6" w14:textId="77777777" w:rsidR="00AC15B8" w:rsidRPr="00AC15B8" w:rsidRDefault="00AC15B8" w:rsidP="00320AAF">
      <w:pPr>
        <w:rPr>
          <w:rFonts w:ascii="Arial" w:hAnsi="Arial" w:cs="Arial"/>
          <w:b/>
          <w:sz w:val="20"/>
          <w:szCs w:val="20"/>
        </w:rPr>
      </w:pPr>
    </w:p>
    <w:p w14:paraId="12FDC7FC" w14:textId="77777777" w:rsidR="00320AAF" w:rsidRPr="00AC15B8" w:rsidRDefault="00320AAF" w:rsidP="00320AAF">
      <w:pPr>
        <w:rPr>
          <w:rFonts w:ascii="Arial" w:hAnsi="Arial" w:cs="Arial"/>
          <w:b/>
          <w:sz w:val="20"/>
          <w:szCs w:val="20"/>
        </w:rPr>
      </w:pPr>
      <w:r w:rsidRPr="00AC15B8">
        <w:rPr>
          <w:rFonts w:ascii="Arial" w:hAnsi="Arial" w:cs="Arial"/>
          <w:b/>
          <w:sz w:val="20"/>
          <w:szCs w:val="20"/>
        </w:rPr>
        <w:t>3. Predlog za sestavo delegacije in predračun stroškov za njeno delo ter njihovo pokritje</w:t>
      </w:r>
    </w:p>
    <w:p w14:paraId="12FB16FF" w14:textId="77777777" w:rsidR="00AC15B8" w:rsidRPr="00AC15B8" w:rsidRDefault="00AC15B8" w:rsidP="00320AAF">
      <w:pPr>
        <w:spacing w:line="288" w:lineRule="auto"/>
        <w:jc w:val="both"/>
        <w:rPr>
          <w:rFonts w:ascii="Arial" w:hAnsi="Arial" w:cs="Arial"/>
          <w:sz w:val="20"/>
          <w:szCs w:val="20"/>
        </w:rPr>
      </w:pPr>
    </w:p>
    <w:p w14:paraId="39BA6086" w14:textId="47F812EE" w:rsidR="00320AAF" w:rsidRPr="00AC15B8" w:rsidRDefault="00320AAF" w:rsidP="00320AAF">
      <w:pPr>
        <w:spacing w:line="288" w:lineRule="auto"/>
        <w:jc w:val="both"/>
        <w:rPr>
          <w:rFonts w:ascii="Arial" w:hAnsi="Arial" w:cs="Arial"/>
          <w:color w:val="000000"/>
          <w:sz w:val="20"/>
          <w:szCs w:val="20"/>
        </w:rPr>
      </w:pPr>
      <w:r w:rsidRPr="00AC15B8">
        <w:rPr>
          <w:rFonts w:ascii="Arial" w:hAnsi="Arial" w:cs="Arial"/>
          <w:sz w:val="20"/>
          <w:szCs w:val="20"/>
        </w:rPr>
        <w:t>Predlagamo, da se za določitev in uskladitev besedila sporazuma imenuje delegacija v sestavi:</w:t>
      </w:r>
    </w:p>
    <w:p w14:paraId="2EECA6EA" w14:textId="77777777" w:rsidR="001D5AF8" w:rsidRPr="00AC15B8" w:rsidRDefault="001D5AF8" w:rsidP="001D5AF8">
      <w:pPr>
        <w:numPr>
          <w:ilvl w:val="0"/>
          <w:numId w:val="10"/>
        </w:numPr>
        <w:spacing w:after="0" w:line="260" w:lineRule="exact"/>
        <w:rPr>
          <w:rFonts w:ascii="Arial" w:eastAsia="Times New Roman" w:hAnsi="Arial" w:cs="Arial"/>
          <w:sz w:val="20"/>
          <w:szCs w:val="20"/>
          <w:lang w:eastAsia="sl-SI"/>
        </w:rPr>
      </w:pPr>
      <w:r w:rsidRPr="00AC15B8">
        <w:rPr>
          <w:rFonts w:ascii="Arial" w:eastAsia="Times New Roman" w:hAnsi="Arial" w:cs="Arial"/>
          <w:sz w:val="20"/>
          <w:szCs w:val="20"/>
          <w:lang w:eastAsia="sl-SI"/>
        </w:rPr>
        <w:t xml:space="preserve">Dan Juvan, državni sekretar, </w:t>
      </w:r>
      <w:r w:rsidRPr="00AC15B8">
        <w:rPr>
          <w:rFonts w:ascii="Arial" w:eastAsia="Times New Roman" w:hAnsi="Arial" w:cs="Arial"/>
          <w:iCs/>
          <w:sz w:val="20"/>
          <w:szCs w:val="20"/>
          <w:lang w:eastAsia="sl-SI"/>
        </w:rPr>
        <w:t>Ministrstvo za delo, družino, socialne zadeve in enake možnosti</w:t>
      </w:r>
      <w:r w:rsidRPr="00AC15B8">
        <w:rPr>
          <w:rFonts w:ascii="Arial" w:eastAsia="Times New Roman" w:hAnsi="Arial" w:cs="Arial"/>
          <w:sz w:val="20"/>
          <w:szCs w:val="20"/>
          <w:lang w:eastAsia="sl-SI"/>
        </w:rPr>
        <w:t>, vodja delegacije,</w:t>
      </w:r>
    </w:p>
    <w:p w14:paraId="47CC2B36" w14:textId="77777777" w:rsidR="001D5AF8" w:rsidRPr="00AC15B8" w:rsidRDefault="001D5AF8" w:rsidP="001D5AF8">
      <w:pPr>
        <w:numPr>
          <w:ilvl w:val="0"/>
          <w:numId w:val="10"/>
        </w:numPr>
        <w:spacing w:after="0" w:line="260" w:lineRule="exact"/>
        <w:rPr>
          <w:rFonts w:ascii="Arial" w:eastAsia="Times New Roman" w:hAnsi="Arial" w:cs="Arial"/>
          <w:sz w:val="20"/>
          <w:szCs w:val="20"/>
          <w:lang w:eastAsia="sl-SI"/>
        </w:rPr>
      </w:pPr>
      <w:r w:rsidRPr="00AC15B8">
        <w:rPr>
          <w:rFonts w:ascii="Arial" w:eastAsia="Times New Roman" w:hAnsi="Arial" w:cs="Arial"/>
          <w:sz w:val="20"/>
          <w:szCs w:val="20"/>
          <w:lang w:eastAsia="sl-SI"/>
        </w:rPr>
        <w:t xml:space="preserve">Mojca Pršina, generalna direktorica, </w:t>
      </w:r>
      <w:r w:rsidRPr="00AC15B8">
        <w:rPr>
          <w:rFonts w:ascii="Arial" w:eastAsia="Times New Roman" w:hAnsi="Arial" w:cs="Arial"/>
          <w:iCs/>
          <w:sz w:val="20"/>
          <w:szCs w:val="20"/>
          <w:lang w:eastAsia="sl-SI"/>
        </w:rPr>
        <w:t>Direktorat za trg dela in zaposlovanje, Ministrstvo za delo, družino, socialne zadeve in enake možnosti</w:t>
      </w:r>
      <w:r w:rsidRPr="00AC15B8">
        <w:rPr>
          <w:rFonts w:ascii="Arial" w:eastAsia="Times New Roman" w:hAnsi="Arial" w:cs="Arial"/>
          <w:sz w:val="20"/>
          <w:szCs w:val="20"/>
          <w:lang w:eastAsia="sl-SI"/>
        </w:rPr>
        <w:t>, članica,</w:t>
      </w:r>
    </w:p>
    <w:p w14:paraId="7EA2860A" w14:textId="77777777" w:rsidR="001D5AF8" w:rsidRPr="00AC15B8" w:rsidRDefault="001D5AF8" w:rsidP="001D5AF8">
      <w:pPr>
        <w:numPr>
          <w:ilvl w:val="0"/>
          <w:numId w:val="10"/>
        </w:numPr>
        <w:spacing w:after="0" w:line="260" w:lineRule="exact"/>
        <w:rPr>
          <w:rFonts w:ascii="Arial" w:eastAsia="Times New Roman" w:hAnsi="Arial" w:cs="Arial"/>
          <w:sz w:val="20"/>
          <w:szCs w:val="20"/>
          <w:lang w:eastAsia="sl-SI"/>
        </w:rPr>
      </w:pPr>
      <w:r w:rsidRPr="00AC15B8">
        <w:rPr>
          <w:rFonts w:ascii="Arial" w:eastAsia="Times New Roman" w:hAnsi="Arial" w:cs="Arial"/>
          <w:sz w:val="20"/>
          <w:szCs w:val="20"/>
          <w:lang w:eastAsia="sl-SI"/>
        </w:rPr>
        <w:t xml:space="preserve">Gregor Malec, </w:t>
      </w:r>
      <w:r w:rsidRPr="00AC15B8">
        <w:rPr>
          <w:rFonts w:ascii="Arial" w:eastAsia="Times New Roman" w:hAnsi="Arial" w:cs="Arial"/>
          <w:iCs/>
          <w:sz w:val="20"/>
          <w:szCs w:val="20"/>
          <w:lang w:eastAsia="sl-SI"/>
        </w:rPr>
        <w:t xml:space="preserve">Ministrstvo za delo, družino, socialne zadeve in enake možnosti, </w:t>
      </w:r>
      <w:r w:rsidRPr="00AC15B8">
        <w:rPr>
          <w:rFonts w:ascii="Arial" w:eastAsia="Times New Roman" w:hAnsi="Arial" w:cs="Arial"/>
          <w:sz w:val="20"/>
          <w:szCs w:val="20"/>
          <w:lang w:eastAsia="sl-SI"/>
        </w:rPr>
        <w:t>član,</w:t>
      </w:r>
    </w:p>
    <w:p w14:paraId="3BFD1C27" w14:textId="77777777" w:rsidR="001D5AF8" w:rsidRPr="00AC15B8" w:rsidRDefault="001D5AF8" w:rsidP="001D5AF8">
      <w:pPr>
        <w:numPr>
          <w:ilvl w:val="0"/>
          <w:numId w:val="10"/>
        </w:numPr>
        <w:spacing w:after="0" w:line="260" w:lineRule="exact"/>
        <w:rPr>
          <w:rFonts w:ascii="Arial" w:eastAsia="Times New Roman" w:hAnsi="Arial" w:cs="Arial"/>
          <w:sz w:val="20"/>
          <w:szCs w:val="20"/>
          <w:lang w:eastAsia="sl-SI"/>
        </w:rPr>
      </w:pPr>
      <w:r w:rsidRPr="00AC15B8">
        <w:rPr>
          <w:rFonts w:ascii="Arial" w:eastAsia="Times New Roman" w:hAnsi="Arial" w:cs="Arial"/>
          <w:sz w:val="20"/>
          <w:szCs w:val="20"/>
          <w:lang w:eastAsia="sl-SI"/>
        </w:rPr>
        <w:t xml:space="preserve">Bojan Kraut, </w:t>
      </w:r>
      <w:r w:rsidRPr="00AC15B8">
        <w:rPr>
          <w:rFonts w:ascii="Arial" w:eastAsia="Times New Roman" w:hAnsi="Arial" w:cs="Arial"/>
          <w:iCs/>
          <w:sz w:val="20"/>
          <w:szCs w:val="20"/>
          <w:lang w:eastAsia="sl-SI"/>
        </w:rPr>
        <w:t>Ministrstvo za delo, družino, socialne zadeve in enake možnosti</w:t>
      </w:r>
      <w:r w:rsidRPr="00AC15B8">
        <w:rPr>
          <w:rFonts w:ascii="Arial" w:eastAsia="Times New Roman" w:hAnsi="Arial" w:cs="Arial"/>
          <w:sz w:val="20"/>
          <w:szCs w:val="20"/>
          <w:lang w:eastAsia="sl-SI"/>
        </w:rPr>
        <w:t>, član,</w:t>
      </w:r>
    </w:p>
    <w:p w14:paraId="782DDB02" w14:textId="77777777" w:rsidR="001D5AF8" w:rsidRPr="00AC15B8" w:rsidRDefault="001D5AF8" w:rsidP="001D5AF8">
      <w:pPr>
        <w:numPr>
          <w:ilvl w:val="0"/>
          <w:numId w:val="10"/>
        </w:numPr>
        <w:spacing w:after="0" w:line="260" w:lineRule="exact"/>
        <w:rPr>
          <w:rFonts w:ascii="Arial" w:eastAsia="Times New Roman" w:hAnsi="Arial" w:cs="Arial"/>
          <w:sz w:val="20"/>
          <w:szCs w:val="20"/>
          <w:lang w:eastAsia="sl-SI"/>
        </w:rPr>
      </w:pPr>
      <w:r w:rsidRPr="00AC15B8">
        <w:rPr>
          <w:rFonts w:ascii="Arial" w:eastAsia="Times New Roman" w:hAnsi="Arial" w:cs="Arial"/>
          <w:sz w:val="20"/>
          <w:szCs w:val="20"/>
          <w:lang w:eastAsia="sl-SI"/>
        </w:rPr>
        <w:t xml:space="preserve">Tilen Zupan, </w:t>
      </w:r>
      <w:r w:rsidRPr="00AC15B8">
        <w:rPr>
          <w:rFonts w:ascii="Arial" w:eastAsia="Times New Roman" w:hAnsi="Arial" w:cs="Arial"/>
          <w:iCs/>
          <w:sz w:val="20"/>
          <w:szCs w:val="20"/>
          <w:lang w:eastAsia="sl-SI"/>
        </w:rPr>
        <w:t>Ministrstvo za delo, družino, socialne zadeve in enake možnosti</w:t>
      </w:r>
      <w:r w:rsidRPr="00AC15B8">
        <w:rPr>
          <w:rFonts w:ascii="Arial" w:eastAsia="Times New Roman" w:hAnsi="Arial" w:cs="Arial"/>
          <w:sz w:val="20"/>
          <w:szCs w:val="20"/>
          <w:lang w:eastAsia="sl-SI"/>
        </w:rPr>
        <w:t>, član,</w:t>
      </w:r>
    </w:p>
    <w:p w14:paraId="1237C993" w14:textId="77777777" w:rsidR="001D5AF8" w:rsidRPr="00AC15B8" w:rsidRDefault="001D5AF8" w:rsidP="001D5AF8">
      <w:pPr>
        <w:pStyle w:val="ListParagraph"/>
        <w:numPr>
          <w:ilvl w:val="0"/>
          <w:numId w:val="10"/>
        </w:numPr>
        <w:spacing w:line="260" w:lineRule="exact"/>
        <w:rPr>
          <w:rFonts w:ascii="Arial" w:hAnsi="Arial" w:cs="Arial"/>
          <w:sz w:val="20"/>
          <w:szCs w:val="20"/>
        </w:rPr>
      </w:pPr>
      <w:r w:rsidRPr="00AC15B8">
        <w:rPr>
          <w:rFonts w:ascii="Arial" w:hAnsi="Arial" w:cs="Arial"/>
          <w:sz w:val="20"/>
          <w:szCs w:val="20"/>
        </w:rPr>
        <w:t xml:space="preserve">Urška Trtnik, </w:t>
      </w:r>
      <w:r w:rsidRPr="00AC15B8">
        <w:rPr>
          <w:rFonts w:ascii="Arial" w:hAnsi="Arial" w:cs="Arial"/>
          <w:iCs/>
          <w:sz w:val="20"/>
          <w:szCs w:val="20"/>
        </w:rPr>
        <w:t>Ministrstvo za delo, družino, socialne zadeve in enake možnosti</w:t>
      </w:r>
      <w:r w:rsidRPr="00AC15B8">
        <w:rPr>
          <w:rFonts w:ascii="Arial" w:hAnsi="Arial" w:cs="Arial"/>
          <w:sz w:val="20"/>
          <w:szCs w:val="20"/>
        </w:rPr>
        <w:t>, članica,</w:t>
      </w:r>
    </w:p>
    <w:p w14:paraId="68BAF2E9" w14:textId="77777777" w:rsidR="00F226D0" w:rsidRPr="00AC15B8" w:rsidRDefault="00F226D0" w:rsidP="00F226D0">
      <w:pPr>
        <w:pStyle w:val="ListParagraph"/>
        <w:numPr>
          <w:ilvl w:val="0"/>
          <w:numId w:val="10"/>
        </w:numPr>
        <w:spacing w:line="260" w:lineRule="exact"/>
        <w:rPr>
          <w:rFonts w:ascii="Arial" w:hAnsi="Arial" w:cs="Arial"/>
          <w:sz w:val="20"/>
          <w:szCs w:val="20"/>
        </w:rPr>
      </w:pPr>
      <w:r w:rsidRPr="00AC15B8">
        <w:rPr>
          <w:rFonts w:ascii="Arial" w:hAnsi="Arial" w:cs="Arial"/>
          <w:sz w:val="20"/>
          <w:szCs w:val="20"/>
        </w:rPr>
        <w:t>Drago Smole, Ministrstvo za zunanje in evropske zadeve, član,</w:t>
      </w:r>
    </w:p>
    <w:p w14:paraId="149067E5" w14:textId="77777777" w:rsidR="00975467" w:rsidRPr="00AC15B8" w:rsidRDefault="00F226D0" w:rsidP="001D5AF8">
      <w:pPr>
        <w:pStyle w:val="ListParagraph"/>
        <w:numPr>
          <w:ilvl w:val="0"/>
          <w:numId w:val="10"/>
        </w:numPr>
        <w:spacing w:line="260" w:lineRule="exact"/>
        <w:rPr>
          <w:rFonts w:ascii="Arial" w:hAnsi="Arial" w:cs="Arial"/>
          <w:sz w:val="20"/>
          <w:szCs w:val="20"/>
        </w:rPr>
      </w:pPr>
      <w:r w:rsidRPr="00AC15B8">
        <w:rPr>
          <w:rFonts w:ascii="Arial" w:hAnsi="Arial" w:cs="Arial"/>
          <w:sz w:val="20"/>
          <w:szCs w:val="20"/>
        </w:rPr>
        <w:t>Tadeja Marinič, Ministrstvo za zunanje in evropske zadeve, članica,</w:t>
      </w:r>
    </w:p>
    <w:p w14:paraId="14435946" w14:textId="35D0566D" w:rsidR="001D5AF8" w:rsidRPr="00AC15B8" w:rsidRDefault="001D5AF8" w:rsidP="001D5AF8">
      <w:pPr>
        <w:pStyle w:val="ListParagraph"/>
        <w:numPr>
          <w:ilvl w:val="0"/>
          <w:numId w:val="10"/>
        </w:numPr>
        <w:spacing w:line="260" w:lineRule="exact"/>
        <w:rPr>
          <w:rFonts w:ascii="Arial" w:hAnsi="Arial" w:cs="Arial"/>
          <w:sz w:val="20"/>
          <w:szCs w:val="20"/>
        </w:rPr>
      </w:pPr>
      <w:r w:rsidRPr="00AC15B8">
        <w:rPr>
          <w:rFonts w:ascii="Arial" w:hAnsi="Arial" w:cs="Arial"/>
          <w:sz w:val="20"/>
          <w:szCs w:val="20"/>
        </w:rPr>
        <w:t>Metka Logar, Ministrstvo za zdravje, članica,</w:t>
      </w:r>
    </w:p>
    <w:p w14:paraId="76C4895A" w14:textId="77777777" w:rsidR="001D5AF8" w:rsidRPr="00AC15B8" w:rsidRDefault="001D5AF8" w:rsidP="001D5AF8">
      <w:pPr>
        <w:pStyle w:val="ListParagraph"/>
        <w:numPr>
          <w:ilvl w:val="0"/>
          <w:numId w:val="10"/>
        </w:numPr>
        <w:spacing w:line="260" w:lineRule="exact"/>
        <w:rPr>
          <w:rFonts w:ascii="Arial" w:hAnsi="Arial" w:cs="Arial"/>
          <w:sz w:val="20"/>
          <w:szCs w:val="20"/>
        </w:rPr>
      </w:pPr>
      <w:r w:rsidRPr="00AC15B8">
        <w:rPr>
          <w:rFonts w:ascii="Arial" w:hAnsi="Arial" w:cs="Arial"/>
          <w:sz w:val="20"/>
          <w:szCs w:val="20"/>
        </w:rPr>
        <w:t xml:space="preserve">Greta Metka Barbo Škerbinc, </w:t>
      </w:r>
      <w:r w:rsidRPr="00AC15B8">
        <w:rPr>
          <w:rFonts w:ascii="Arial" w:hAnsi="Arial" w:cs="Arial"/>
          <w:iCs/>
          <w:sz w:val="20"/>
          <w:szCs w:val="20"/>
        </w:rPr>
        <w:t>Zavod Republike Slovenije za zaposlovanje, članica,</w:t>
      </w:r>
    </w:p>
    <w:p w14:paraId="6CD62C81" w14:textId="77777777" w:rsidR="001D5AF8" w:rsidRPr="00AC15B8" w:rsidRDefault="001D5AF8" w:rsidP="001D5AF8">
      <w:pPr>
        <w:pStyle w:val="ListParagraph"/>
        <w:numPr>
          <w:ilvl w:val="0"/>
          <w:numId w:val="10"/>
        </w:numPr>
        <w:spacing w:line="260" w:lineRule="exact"/>
        <w:rPr>
          <w:rFonts w:ascii="Arial" w:hAnsi="Arial" w:cs="Arial"/>
          <w:sz w:val="20"/>
          <w:szCs w:val="20"/>
        </w:rPr>
      </w:pPr>
      <w:r w:rsidRPr="00AC15B8">
        <w:rPr>
          <w:rFonts w:ascii="Arial" w:hAnsi="Arial" w:cs="Arial"/>
          <w:sz w:val="20"/>
          <w:szCs w:val="20"/>
        </w:rPr>
        <w:t xml:space="preserve">Anka Rode, </w:t>
      </w:r>
      <w:r w:rsidRPr="00AC15B8">
        <w:rPr>
          <w:rFonts w:ascii="Arial" w:hAnsi="Arial" w:cs="Arial"/>
          <w:iCs/>
          <w:sz w:val="20"/>
          <w:szCs w:val="20"/>
        </w:rPr>
        <w:t>Zavod Republike Slovenije za zaposlovanje, članica,</w:t>
      </w:r>
    </w:p>
    <w:p w14:paraId="6F763B2F" w14:textId="77777777" w:rsidR="001D5AF8" w:rsidRPr="00AC15B8" w:rsidRDefault="001D5AF8" w:rsidP="001D5AF8">
      <w:pPr>
        <w:pStyle w:val="ListParagraph"/>
        <w:numPr>
          <w:ilvl w:val="0"/>
          <w:numId w:val="10"/>
        </w:numPr>
        <w:spacing w:line="260" w:lineRule="exact"/>
        <w:rPr>
          <w:rFonts w:ascii="Arial" w:hAnsi="Arial" w:cs="Arial"/>
          <w:sz w:val="20"/>
          <w:szCs w:val="20"/>
        </w:rPr>
      </w:pPr>
      <w:r w:rsidRPr="00AC15B8">
        <w:rPr>
          <w:rFonts w:ascii="Arial" w:hAnsi="Arial" w:cs="Arial"/>
          <w:sz w:val="20"/>
          <w:szCs w:val="20"/>
        </w:rPr>
        <w:t>Darka Hribar, Zavod za pokojninsko in invalidsko zavarovanje Slovenije, članica,</w:t>
      </w:r>
    </w:p>
    <w:p w14:paraId="25C970B0" w14:textId="77777777" w:rsidR="001D5AF8" w:rsidRPr="00AC15B8" w:rsidRDefault="001D5AF8" w:rsidP="001D5AF8">
      <w:pPr>
        <w:pStyle w:val="ListParagraph"/>
        <w:numPr>
          <w:ilvl w:val="0"/>
          <w:numId w:val="10"/>
        </w:numPr>
        <w:spacing w:line="260" w:lineRule="exact"/>
        <w:rPr>
          <w:rFonts w:ascii="Arial" w:hAnsi="Arial" w:cs="Arial"/>
          <w:sz w:val="20"/>
          <w:szCs w:val="20"/>
        </w:rPr>
      </w:pPr>
      <w:r w:rsidRPr="00AC15B8">
        <w:rPr>
          <w:rFonts w:ascii="Arial" w:hAnsi="Arial" w:cs="Arial"/>
          <w:sz w:val="20"/>
          <w:szCs w:val="20"/>
        </w:rPr>
        <w:t>Mitja Mrzljak, Zavod za pokojninsko in invalidsko zavarovanje Slovenije, član,</w:t>
      </w:r>
    </w:p>
    <w:p w14:paraId="3BF4D818" w14:textId="77777777" w:rsidR="001D5AF8" w:rsidRPr="00AC15B8" w:rsidRDefault="001D5AF8" w:rsidP="001D5AF8">
      <w:pPr>
        <w:pStyle w:val="ListParagraph"/>
        <w:numPr>
          <w:ilvl w:val="0"/>
          <w:numId w:val="10"/>
        </w:numPr>
        <w:spacing w:line="260" w:lineRule="exact"/>
        <w:rPr>
          <w:rFonts w:ascii="Arial" w:hAnsi="Arial" w:cs="Arial"/>
          <w:sz w:val="20"/>
          <w:szCs w:val="20"/>
        </w:rPr>
      </w:pPr>
      <w:r w:rsidRPr="00AC15B8">
        <w:rPr>
          <w:rFonts w:ascii="Arial" w:hAnsi="Arial" w:cs="Arial"/>
          <w:sz w:val="20"/>
          <w:szCs w:val="20"/>
        </w:rPr>
        <w:t>Klemen Ganziti, Zavod za zdravstveno zavarovanje Slovenije, član,</w:t>
      </w:r>
    </w:p>
    <w:p w14:paraId="3B12E77D" w14:textId="77777777" w:rsidR="001D5AF8" w:rsidRPr="00AC15B8" w:rsidRDefault="001D5AF8" w:rsidP="001D5AF8">
      <w:pPr>
        <w:pStyle w:val="ListParagraph"/>
        <w:numPr>
          <w:ilvl w:val="0"/>
          <w:numId w:val="10"/>
        </w:numPr>
        <w:spacing w:line="260" w:lineRule="exact"/>
        <w:rPr>
          <w:rFonts w:ascii="Arial" w:hAnsi="Arial" w:cs="Arial"/>
          <w:sz w:val="20"/>
          <w:szCs w:val="20"/>
        </w:rPr>
      </w:pPr>
      <w:r w:rsidRPr="00AC15B8">
        <w:rPr>
          <w:rFonts w:ascii="Arial" w:hAnsi="Arial" w:cs="Arial"/>
          <w:sz w:val="20"/>
          <w:szCs w:val="20"/>
        </w:rPr>
        <w:t>Eva Godina, Zavod za zdravstveno zavarovanje Slovenije, članica.</w:t>
      </w:r>
    </w:p>
    <w:p w14:paraId="2AA79278" w14:textId="77777777" w:rsidR="00320AAF" w:rsidRPr="00AC15B8" w:rsidRDefault="00320AAF" w:rsidP="00320AAF">
      <w:pPr>
        <w:rPr>
          <w:rFonts w:ascii="Arial" w:hAnsi="Arial" w:cs="Arial"/>
          <w:sz w:val="20"/>
          <w:szCs w:val="20"/>
        </w:rPr>
      </w:pPr>
    </w:p>
    <w:p w14:paraId="79AADE61" w14:textId="5F4766EC" w:rsidR="00320AAF" w:rsidRPr="00AC15B8" w:rsidRDefault="00320AAF" w:rsidP="00320AAF">
      <w:pPr>
        <w:pStyle w:val="Header"/>
        <w:spacing w:line="288" w:lineRule="auto"/>
        <w:ind w:left="49"/>
        <w:jc w:val="both"/>
        <w:rPr>
          <w:rFonts w:cs="Arial"/>
          <w:color w:val="000000"/>
          <w:szCs w:val="20"/>
          <w:lang w:val="sl-SI"/>
        </w:rPr>
      </w:pPr>
      <w:r w:rsidRPr="00AC15B8">
        <w:rPr>
          <w:rFonts w:cs="Arial"/>
          <w:color w:val="000000"/>
          <w:szCs w:val="20"/>
          <w:lang w:val="sl-SI"/>
        </w:rPr>
        <w:lastRenderedPageBreak/>
        <w:t>Stroški za delo delegacije bodo kriti iz sredstev udeleženih ministrstev ter zavodov</w:t>
      </w:r>
      <w:r w:rsidR="001D5AF8" w:rsidRPr="00AC15B8">
        <w:rPr>
          <w:rFonts w:cs="Arial"/>
          <w:color w:val="000000"/>
          <w:szCs w:val="20"/>
          <w:lang w:val="sl-SI"/>
        </w:rPr>
        <w:t xml:space="preserve"> </w:t>
      </w:r>
      <w:r w:rsidRPr="00AC15B8">
        <w:rPr>
          <w:rFonts w:cs="Arial"/>
          <w:color w:val="000000"/>
          <w:szCs w:val="20"/>
          <w:lang w:val="sl-SI"/>
        </w:rPr>
        <w:t>iz ustreznih proračunskih postavk, pri čemer potne stroške za svoje člane delegacije nosi vsako ministrstvo oz. zavod, kjer je udeleženec pogajanj zaposlen.</w:t>
      </w:r>
    </w:p>
    <w:p w14:paraId="2B2238CF" w14:textId="77777777" w:rsidR="00320AAF" w:rsidRPr="00AC15B8" w:rsidRDefault="00320AAF" w:rsidP="00320AAF">
      <w:pPr>
        <w:rPr>
          <w:rFonts w:ascii="Arial" w:hAnsi="Arial" w:cs="Arial"/>
          <w:sz w:val="20"/>
          <w:szCs w:val="20"/>
        </w:rPr>
      </w:pPr>
    </w:p>
    <w:p w14:paraId="5AEA238E" w14:textId="77777777" w:rsidR="00320AAF" w:rsidRPr="00AC15B8" w:rsidRDefault="00320AAF" w:rsidP="00320AAF">
      <w:pPr>
        <w:rPr>
          <w:rFonts w:ascii="Arial" w:hAnsi="Arial" w:cs="Arial"/>
          <w:sz w:val="20"/>
          <w:szCs w:val="20"/>
        </w:rPr>
      </w:pPr>
    </w:p>
    <w:p w14:paraId="6362EDED" w14:textId="77777777" w:rsidR="00320AAF" w:rsidRPr="00AC15B8" w:rsidRDefault="00320AAF" w:rsidP="00320AAF">
      <w:pPr>
        <w:rPr>
          <w:rFonts w:ascii="Arial" w:hAnsi="Arial" w:cs="Arial"/>
          <w:b/>
          <w:sz w:val="20"/>
          <w:szCs w:val="20"/>
        </w:rPr>
      </w:pPr>
      <w:r w:rsidRPr="00AC15B8">
        <w:rPr>
          <w:rFonts w:ascii="Arial" w:hAnsi="Arial" w:cs="Arial"/>
          <w:b/>
          <w:sz w:val="20"/>
          <w:szCs w:val="20"/>
        </w:rPr>
        <w:t>4. Predlog stališč delegacije</w:t>
      </w:r>
    </w:p>
    <w:p w14:paraId="654E9A27" w14:textId="77777777" w:rsidR="00320AAF" w:rsidRPr="00AC15B8" w:rsidRDefault="00320AAF" w:rsidP="00320AAF">
      <w:pPr>
        <w:rPr>
          <w:rFonts w:ascii="Arial" w:hAnsi="Arial" w:cs="Arial"/>
          <w:sz w:val="20"/>
          <w:szCs w:val="20"/>
        </w:rPr>
      </w:pPr>
    </w:p>
    <w:p w14:paraId="137CAA14" w14:textId="184A2C93" w:rsidR="00320AAF" w:rsidRPr="00AC15B8" w:rsidRDefault="00320AAF" w:rsidP="00320AAF">
      <w:pPr>
        <w:jc w:val="both"/>
        <w:rPr>
          <w:rFonts w:ascii="Arial" w:hAnsi="Arial" w:cs="Arial"/>
          <w:sz w:val="20"/>
          <w:szCs w:val="20"/>
        </w:rPr>
      </w:pPr>
      <w:r w:rsidRPr="00AC15B8">
        <w:rPr>
          <w:rFonts w:ascii="Arial" w:hAnsi="Arial" w:cs="Arial"/>
          <w:sz w:val="20"/>
          <w:szCs w:val="20"/>
        </w:rPr>
        <w:t>Delegacija bo zastopala stališča, ki so usklajena med Ministrstvom za delo, družino</w:t>
      </w:r>
      <w:r w:rsidR="00263867" w:rsidRPr="00AC15B8">
        <w:rPr>
          <w:rFonts w:ascii="Arial" w:hAnsi="Arial" w:cs="Arial"/>
          <w:sz w:val="20"/>
          <w:szCs w:val="20"/>
        </w:rPr>
        <w:t>,</w:t>
      </w:r>
      <w:r w:rsidRPr="00AC15B8">
        <w:rPr>
          <w:rFonts w:ascii="Arial" w:hAnsi="Arial" w:cs="Arial"/>
          <w:sz w:val="20"/>
          <w:szCs w:val="20"/>
        </w:rPr>
        <w:t xml:space="preserve"> socialne zadeve</w:t>
      </w:r>
      <w:r w:rsidR="00263867" w:rsidRPr="00AC15B8">
        <w:rPr>
          <w:rFonts w:ascii="Arial" w:hAnsi="Arial" w:cs="Arial"/>
          <w:sz w:val="20"/>
          <w:szCs w:val="20"/>
        </w:rPr>
        <w:t xml:space="preserve"> in enake možnosti</w:t>
      </w:r>
      <w:r w:rsidRPr="00AC15B8">
        <w:rPr>
          <w:rFonts w:ascii="Arial" w:hAnsi="Arial" w:cs="Arial"/>
          <w:sz w:val="20"/>
          <w:szCs w:val="20"/>
        </w:rPr>
        <w:t xml:space="preserve">, Ministrstvom za zdravje, Ministrstvom za zunanje </w:t>
      </w:r>
      <w:r w:rsidR="00C7287E" w:rsidRPr="00AC15B8">
        <w:rPr>
          <w:rFonts w:ascii="Arial" w:hAnsi="Arial" w:cs="Arial"/>
          <w:sz w:val="20"/>
          <w:szCs w:val="20"/>
        </w:rPr>
        <w:t xml:space="preserve">in evropske </w:t>
      </w:r>
      <w:r w:rsidRPr="00AC15B8">
        <w:rPr>
          <w:rFonts w:ascii="Arial" w:hAnsi="Arial" w:cs="Arial"/>
          <w:sz w:val="20"/>
          <w:szCs w:val="20"/>
        </w:rPr>
        <w:t xml:space="preserve">zadeve, Ministrstvom za finance in Službo Vlade Republike Slovenije za zakonodajo v skladu z načeli in </w:t>
      </w:r>
      <w:r w:rsidR="005B4F93" w:rsidRPr="00AC15B8">
        <w:rPr>
          <w:rFonts w:ascii="Arial" w:hAnsi="Arial" w:cs="Arial"/>
          <w:sz w:val="20"/>
          <w:szCs w:val="20"/>
        </w:rPr>
        <w:t xml:space="preserve"> </w:t>
      </w:r>
      <w:r w:rsidRPr="00AC15B8">
        <w:rPr>
          <w:rFonts w:ascii="Arial" w:hAnsi="Arial" w:cs="Arial"/>
          <w:sz w:val="20"/>
          <w:szCs w:val="20"/>
        </w:rPr>
        <w:t>pravili veljavnega mednarodnega in notranjega prava, ki so v predlogu sporazuma, priloženega pobudi..</w:t>
      </w:r>
    </w:p>
    <w:p w14:paraId="309587ED" w14:textId="77777777" w:rsidR="00320AAF" w:rsidRPr="00AC15B8" w:rsidRDefault="00320AAF" w:rsidP="00320AAF">
      <w:pPr>
        <w:rPr>
          <w:rFonts w:ascii="Arial" w:hAnsi="Arial" w:cs="Arial"/>
          <w:sz w:val="20"/>
          <w:szCs w:val="20"/>
        </w:rPr>
      </w:pPr>
    </w:p>
    <w:p w14:paraId="738C4D96" w14:textId="77777777" w:rsidR="00320AAF" w:rsidRPr="00AC15B8" w:rsidRDefault="00320AAF" w:rsidP="00320AAF">
      <w:pPr>
        <w:rPr>
          <w:rFonts w:ascii="Arial" w:hAnsi="Arial" w:cs="Arial"/>
          <w:sz w:val="20"/>
          <w:szCs w:val="20"/>
        </w:rPr>
      </w:pPr>
    </w:p>
    <w:p w14:paraId="68896010" w14:textId="77777777" w:rsidR="00320AAF" w:rsidRPr="00AC15B8" w:rsidRDefault="00320AAF" w:rsidP="00320AAF">
      <w:pPr>
        <w:rPr>
          <w:rFonts w:ascii="Arial" w:hAnsi="Arial" w:cs="Arial"/>
          <w:b/>
          <w:sz w:val="20"/>
          <w:szCs w:val="20"/>
        </w:rPr>
      </w:pPr>
      <w:r w:rsidRPr="00AC15B8">
        <w:rPr>
          <w:rFonts w:ascii="Arial" w:hAnsi="Arial" w:cs="Arial"/>
          <w:b/>
          <w:sz w:val="20"/>
          <w:szCs w:val="20"/>
        </w:rPr>
        <w:t xml:space="preserve">5. Predlog, kdo naj pogodbo parafira </w:t>
      </w:r>
    </w:p>
    <w:p w14:paraId="7937274B" w14:textId="77777777" w:rsidR="00320AAF" w:rsidRPr="00AC15B8" w:rsidRDefault="00320AAF" w:rsidP="00320AAF">
      <w:pPr>
        <w:rPr>
          <w:rFonts w:ascii="Arial" w:hAnsi="Arial" w:cs="Arial"/>
          <w:sz w:val="20"/>
          <w:szCs w:val="20"/>
        </w:rPr>
      </w:pPr>
    </w:p>
    <w:p w14:paraId="53EB4E26" w14:textId="77777777" w:rsidR="00320AAF" w:rsidRPr="00AC15B8" w:rsidRDefault="00320AAF" w:rsidP="00320AAF">
      <w:pPr>
        <w:rPr>
          <w:rFonts w:ascii="Arial" w:hAnsi="Arial" w:cs="Arial"/>
          <w:sz w:val="20"/>
          <w:szCs w:val="20"/>
        </w:rPr>
      </w:pPr>
      <w:r w:rsidRPr="00AC15B8">
        <w:rPr>
          <w:rFonts w:ascii="Arial" w:hAnsi="Arial" w:cs="Arial"/>
          <w:sz w:val="20"/>
          <w:szCs w:val="20"/>
        </w:rPr>
        <w:t>Usklajeno besedilo sporazuma bo parafiral vodja delegacije.</w:t>
      </w:r>
    </w:p>
    <w:p w14:paraId="0521E2D9" w14:textId="77777777" w:rsidR="00320AAF" w:rsidRPr="00AC15B8" w:rsidRDefault="00320AAF" w:rsidP="00320AAF">
      <w:pPr>
        <w:rPr>
          <w:rFonts w:ascii="Arial" w:hAnsi="Arial" w:cs="Arial"/>
          <w:sz w:val="20"/>
          <w:szCs w:val="20"/>
        </w:rPr>
      </w:pPr>
    </w:p>
    <w:p w14:paraId="0008468C" w14:textId="77777777" w:rsidR="00320AAF" w:rsidRPr="00AC15B8" w:rsidRDefault="00320AAF" w:rsidP="00320AAF">
      <w:pPr>
        <w:rPr>
          <w:rFonts w:ascii="Arial" w:hAnsi="Arial" w:cs="Arial"/>
          <w:sz w:val="20"/>
          <w:szCs w:val="20"/>
        </w:rPr>
      </w:pPr>
    </w:p>
    <w:p w14:paraId="588726AD" w14:textId="77777777" w:rsidR="00320AAF" w:rsidRPr="00AC15B8" w:rsidRDefault="00320AAF" w:rsidP="00320AAF">
      <w:pPr>
        <w:rPr>
          <w:rFonts w:ascii="Arial" w:hAnsi="Arial" w:cs="Arial"/>
          <w:b/>
          <w:sz w:val="20"/>
          <w:szCs w:val="20"/>
        </w:rPr>
      </w:pPr>
      <w:r w:rsidRPr="00AC15B8">
        <w:rPr>
          <w:rFonts w:ascii="Arial" w:hAnsi="Arial" w:cs="Arial"/>
          <w:b/>
          <w:sz w:val="20"/>
          <w:szCs w:val="20"/>
        </w:rPr>
        <w:t>6. Navedba, kateri organ bo sporazum ratificiral</w:t>
      </w:r>
    </w:p>
    <w:p w14:paraId="53E38F11" w14:textId="77777777" w:rsidR="00320AAF" w:rsidRPr="00AC15B8" w:rsidRDefault="00320AAF" w:rsidP="00320AAF">
      <w:pPr>
        <w:rPr>
          <w:rFonts w:ascii="Arial" w:hAnsi="Arial" w:cs="Arial"/>
          <w:sz w:val="20"/>
          <w:szCs w:val="20"/>
        </w:rPr>
      </w:pPr>
    </w:p>
    <w:p w14:paraId="5BF46CF2" w14:textId="77777777" w:rsidR="00320AAF" w:rsidRPr="00AC15B8" w:rsidRDefault="00320AAF" w:rsidP="00320AAF">
      <w:pPr>
        <w:rPr>
          <w:rFonts w:ascii="Arial" w:hAnsi="Arial" w:cs="Arial"/>
          <w:sz w:val="20"/>
          <w:szCs w:val="20"/>
        </w:rPr>
      </w:pPr>
      <w:r w:rsidRPr="00AC15B8">
        <w:rPr>
          <w:rFonts w:ascii="Arial" w:hAnsi="Arial" w:cs="Arial"/>
          <w:sz w:val="20"/>
          <w:szCs w:val="20"/>
        </w:rPr>
        <w:t>Sporazum ratificira Državni zbor Republike Slovenije.</w:t>
      </w:r>
    </w:p>
    <w:p w14:paraId="018C6BEF" w14:textId="77777777" w:rsidR="00320AAF" w:rsidRPr="00AC15B8" w:rsidRDefault="00320AAF" w:rsidP="00320AAF">
      <w:pPr>
        <w:rPr>
          <w:rFonts w:ascii="Arial" w:hAnsi="Arial" w:cs="Arial"/>
          <w:sz w:val="20"/>
          <w:szCs w:val="20"/>
        </w:rPr>
      </w:pPr>
      <w:r w:rsidRPr="00AC15B8">
        <w:rPr>
          <w:rFonts w:ascii="Arial" w:hAnsi="Arial" w:cs="Arial"/>
          <w:sz w:val="20"/>
          <w:szCs w:val="20"/>
        </w:rPr>
        <w:t>Sprememba veljavnih predpisov in zakonodaje s tega področja zaradi predlaganega sporazuma ne bo potrebna.</w:t>
      </w:r>
    </w:p>
    <w:p w14:paraId="03156E9E" w14:textId="77777777" w:rsidR="00320AAF" w:rsidRPr="00AC15B8" w:rsidRDefault="00320AAF" w:rsidP="00320AAF">
      <w:pPr>
        <w:rPr>
          <w:rFonts w:ascii="Arial" w:hAnsi="Arial" w:cs="Arial"/>
          <w:sz w:val="20"/>
          <w:szCs w:val="20"/>
        </w:rPr>
      </w:pPr>
    </w:p>
    <w:p w14:paraId="68415F1E" w14:textId="77777777" w:rsidR="00320AAF" w:rsidRPr="00AC15B8" w:rsidRDefault="00320AAF" w:rsidP="00320AAF">
      <w:pPr>
        <w:rPr>
          <w:rFonts w:ascii="Arial" w:hAnsi="Arial" w:cs="Arial"/>
          <w:sz w:val="20"/>
          <w:szCs w:val="20"/>
        </w:rPr>
      </w:pPr>
    </w:p>
    <w:p w14:paraId="2EEADE52" w14:textId="77777777" w:rsidR="00320AAF" w:rsidRPr="00AC15B8" w:rsidRDefault="00320AAF" w:rsidP="00320AAF">
      <w:pPr>
        <w:rPr>
          <w:rFonts w:ascii="Arial" w:hAnsi="Arial" w:cs="Arial"/>
          <w:b/>
          <w:sz w:val="20"/>
          <w:szCs w:val="20"/>
        </w:rPr>
      </w:pPr>
      <w:r w:rsidRPr="00AC15B8">
        <w:rPr>
          <w:rFonts w:ascii="Arial" w:hAnsi="Arial" w:cs="Arial"/>
          <w:b/>
          <w:sz w:val="20"/>
          <w:szCs w:val="20"/>
        </w:rPr>
        <w:t>7. Ocena potrebnih finančnih sredstev</w:t>
      </w:r>
    </w:p>
    <w:p w14:paraId="0C84DA23" w14:textId="77777777" w:rsidR="00320AAF" w:rsidRPr="00AC15B8" w:rsidRDefault="00320AAF" w:rsidP="00320AAF">
      <w:pPr>
        <w:rPr>
          <w:rFonts w:ascii="Arial" w:hAnsi="Arial" w:cs="Arial"/>
          <w:sz w:val="20"/>
          <w:szCs w:val="20"/>
        </w:rPr>
      </w:pPr>
    </w:p>
    <w:p w14:paraId="5FB135CC" w14:textId="77777777" w:rsidR="00320AAF" w:rsidRPr="00AC15B8" w:rsidRDefault="00320AAF" w:rsidP="00320AAF">
      <w:pPr>
        <w:rPr>
          <w:rFonts w:ascii="Arial" w:hAnsi="Arial" w:cs="Arial"/>
          <w:sz w:val="20"/>
          <w:szCs w:val="20"/>
        </w:rPr>
      </w:pPr>
      <w:r w:rsidRPr="00AC15B8">
        <w:rPr>
          <w:rFonts w:ascii="Arial" w:hAnsi="Arial" w:cs="Arial"/>
          <w:sz w:val="20"/>
          <w:szCs w:val="20"/>
        </w:rPr>
        <w:t>7.1. Pokojninsko in invalidsko zavarovanje</w:t>
      </w:r>
    </w:p>
    <w:p w14:paraId="6FD458A6" w14:textId="4ED92CD6" w:rsidR="00320AAF" w:rsidRPr="00AC15B8" w:rsidRDefault="00320AAF" w:rsidP="00320AAF">
      <w:pPr>
        <w:jc w:val="both"/>
        <w:rPr>
          <w:rFonts w:ascii="Arial" w:hAnsi="Arial" w:cs="Arial"/>
          <w:sz w:val="20"/>
          <w:szCs w:val="20"/>
        </w:rPr>
      </w:pPr>
      <w:r w:rsidRPr="00AC15B8">
        <w:rPr>
          <w:rFonts w:ascii="Arial" w:hAnsi="Arial" w:cs="Arial"/>
          <w:sz w:val="20"/>
          <w:szCs w:val="20"/>
        </w:rPr>
        <w:t>Glede ocen potrebnih finančnih sredstev ugotavljamo, da se bo s sklenitvijo Sporazuma finančno breme za Zavod za pokojninsko in invalidsko zavarovanje Slovenije verjetno povečalo</w:t>
      </w:r>
      <w:r w:rsidRPr="00AC15B8">
        <w:rPr>
          <w:rFonts w:ascii="Arial" w:hAnsi="Arial" w:cs="Arial"/>
          <w:sz w:val="20"/>
          <w:szCs w:val="20"/>
        </w:rPr>
        <w:br/>
        <w:t>predvsem zaradi povečanja števila upravičencev, ki bodo na podlagi sporazuma</w:t>
      </w:r>
      <w:r w:rsidRPr="00AC15B8">
        <w:rPr>
          <w:rFonts w:ascii="Arial" w:hAnsi="Arial" w:cs="Arial"/>
          <w:sz w:val="20"/>
          <w:szCs w:val="20"/>
        </w:rPr>
        <w:br/>
        <w:t>lahko uveljavili svoje pravice iz pokojninskega in invalidskega zavarovanja. Višino tega</w:t>
      </w:r>
      <w:r w:rsidRPr="00AC15B8">
        <w:rPr>
          <w:rFonts w:ascii="Arial" w:hAnsi="Arial" w:cs="Arial"/>
          <w:sz w:val="20"/>
          <w:szCs w:val="20"/>
        </w:rPr>
        <w:br/>
        <w:t>finančnega bremena pa je vnaprej težko predvideti, ker ni znano število vseh bodočih</w:t>
      </w:r>
      <w:r w:rsidR="002F0ED8">
        <w:rPr>
          <w:rFonts w:ascii="Arial" w:hAnsi="Arial" w:cs="Arial"/>
          <w:sz w:val="20"/>
          <w:szCs w:val="20"/>
        </w:rPr>
        <w:t xml:space="preserve"> </w:t>
      </w:r>
      <w:r w:rsidRPr="00AC15B8">
        <w:rPr>
          <w:rFonts w:ascii="Arial" w:hAnsi="Arial" w:cs="Arial"/>
          <w:sz w:val="20"/>
          <w:szCs w:val="20"/>
        </w:rPr>
        <w:t>upravičencev do dajatev. V letu 2022 je Zavod redno izplačal pokojnino v Turčijo trem uživalcem. Skupno je bilo uživalcem pokojnin, ki prebivajo v Turčiji</w:t>
      </w:r>
      <w:r w:rsidR="00263867" w:rsidRPr="00AC15B8">
        <w:rPr>
          <w:rFonts w:ascii="Arial" w:hAnsi="Arial" w:cs="Arial"/>
          <w:sz w:val="20"/>
          <w:szCs w:val="20"/>
        </w:rPr>
        <w:t>,</w:t>
      </w:r>
      <w:r w:rsidRPr="00AC15B8">
        <w:rPr>
          <w:rFonts w:ascii="Arial" w:hAnsi="Arial" w:cs="Arial"/>
          <w:sz w:val="20"/>
          <w:szCs w:val="20"/>
        </w:rPr>
        <w:t xml:space="preserve"> v letu 2022 izplačano 15.397,92 EUR. </w:t>
      </w:r>
    </w:p>
    <w:p w14:paraId="51C8457D" w14:textId="36369DBC" w:rsidR="00320AAF" w:rsidRPr="00AC15B8" w:rsidRDefault="00320AAF" w:rsidP="00320AAF">
      <w:pPr>
        <w:jc w:val="both"/>
        <w:rPr>
          <w:rFonts w:ascii="Arial" w:hAnsi="Arial" w:cs="Arial"/>
          <w:sz w:val="20"/>
          <w:szCs w:val="20"/>
        </w:rPr>
      </w:pPr>
      <w:r w:rsidRPr="00AC15B8">
        <w:rPr>
          <w:rFonts w:ascii="Arial" w:hAnsi="Arial" w:cs="Arial"/>
          <w:sz w:val="20"/>
          <w:szCs w:val="20"/>
        </w:rPr>
        <w:t>Za izračun novih finančnih učinkov, ki bi nastali ob sklenitvi Sporazuma o socialnem zavarovanju</w:t>
      </w:r>
      <w:r w:rsidRPr="00AC15B8">
        <w:rPr>
          <w:rFonts w:ascii="Arial" w:hAnsi="Arial" w:cs="Arial"/>
          <w:sz w:val="20"/>
          <w:szCs w:val="20"/>
        </w:rPr>
        <w:br/>
        <w:t>med</w:t>
      </w:r>
      <w:r w:rsidR="002F0ED8">
        <w:rPr>
          <w:rFonts w:ascii="Arial" w:hAnsi="Arial" w:cs="Arial"/>
          <w:sz w:val="20"/>
          <w:szCs w:val="20"/>
        </w:rPr>
        <w:t xml:space="preserve"> </w:t>
      </w:r>
      <w:r w:rsidRPr="00AC15B8">
        <w:rPr>
          <w:rFonts w:ascii="Arial" w:hAnsi="Arial" w:cs="Arial"/>
          <w:sz w:val="20"/>
          <w:szCs w:val="20"/>
        </w:rPr>
        <w:t>Slovenijo in Turčijo, bi Zavod moral najprej pridobiti osnovne podatke s strani</w:t>
      </w:r>
      <w:r w:rsidRPr="00AC15B8">
        <w:rPr>
          <w:rFonts w:ascii="Arial" w:hAnsi="Arial" w:cs="Arial"/>
          <w:sz w:val="20"/>
          <w:szCs w:val="20"/>
        </w:rPr>
        <w:br/>
        <w:t>zavarovancev. To so število, spol, delovna doba v Sloveniji in Turčiji, obdobje, na katerega</w:t>
      </w:r>
      <w:r w:rsidRPr="00AC15B8">
        <w:rPr>
          <w:rFonts w:ascii="Arial" w:hAnsi="Arial" w:cs="Arial"/>
          <w:sz w:val="20"/>
          <w:szCs w:val="20"/>
        </w:rPr>
        <w:br/>
        <w:t xml:space="preserve">se bo nanašal izračun sorazmernega dela pokojnine, ter višina plače v tem obdobju. </w:t>
      </w:r>
    </w:p>
    <w:p w14:paraId="354F2F38" w14:textId="16F94482" w:rsidR="00320AAF" w:rsidRPr="00AC15B8" w:rsidRDefault="00320AAF" w:rsidP="00320AAF">
      <w:pPr>
        <w:jc w:val="both"/>
        <w:rPr>
          <w:rFonts w:ascii="Arial" w:hAnsi="Arial" w:cs="Arial"/>
          <w:sz w:val="20"/>
          <w:szCs w:val="20"/>
        </w:rPr>
      </w:pPr>
      <w:r w:rsidRPr="00AC15B8">
        <w:rPr>
          <w:rFonts w:ascii="Arial" w:hAnsi="Arial" w:cs="Arial"/>
          <w:sz w:val="20"/>
          <w:szCs w:val="20"/>
        </w:rPr>
        <w:lastRenderedPageBreak/>
        <w:t xml:space="preserve">Stroški izvajanja (služba Zavoda) se zaradi sklenitve </w:t>
      </w:r>
      <w:r w:rsidR="00263867" w:rsidRPr="00AC15B8">
        <w:rPr>
          <w:rFonts w:ascii="Arial" w:hAnsi="Arial" w:cs="Arial"/>
          <w:sz w:val="20"/>
          <w:szCs w:val="20"/>
        </w:rPr>
        <w:t>s</w:t>
      </w:r>
      <w:r w:rsidRPr="00AC15B8">
        <w:rPr>
          <w:rFonts w:ascii="Arial" w:hAnsi="Arial" w:cs="Arial"/>
          <w:sz w:val="20"/>
          <w:szCs w:val="20"/>
        </w:rPr>
        <w:t>porazuma ne bi opazno povišali.</w:t>
      </w:r>
    </w:p>
    <w:p w14:paraId="39D3518F" w14:textId="77777777" w:rsidR="00320AAF" w:rsidRPr="00AC15B8" w:rsidRDefault="00320AAF" w:rsidP="00320AAF">
      <w:pPr>
        <w:rPr>
          <w:rFonts w:ascii="Arial" w:hAnsi="Arial" w:cs="Arial"/>
          <w:sz w:val="20"/>
          <w:szCs w:val="20"/>
        </w:rPr>
      </w:pPr>
    </w:p>
    <w:p w14:paraId="64200F3A" w14:textId="77777777" w:rsidR="00320AAF" w:rsidRPr="00AC15B8" w:rsidRDefault="00320AAF" w:rsidP="00320AAF">
      <w:pPr>
        <w:rPr>
          <w:rFonts w:ascii="Arial" w:hAnsi="Arial" w:cs="Arial"/>
          <w:sz w:val="20"/>
          <w:szCs w:val="20"/>
        </w:rPr>
      </w:pPr>
      <w:r w:rsidRPr="00AC15B8">
        <w:rPr>
          <w:rFonts w:ascii="Arial" w:hAnsi="Arial" w:cs="Arial"/>
          <w:sz w:val="20"/>
          <w:szCs w:val="20"/>
        </w:rPr>
        <w:t>7.2. Zdravstveno zavarovanje ter poškodbe pri delu ali poklicne bolezni</w:t>
      </w:r>
    </w:p>
    <w:p w14:paraId="220D73A8" w14:textId="7758ADC4" w:rsidR="00320AAF" w:rsidRPr="00AC15B8" w:rsidRDefault="00320AAF" w:rsidP="00320AAF">
      <w:pPr>
        <w:jc w:val="both"/>
        <w:rPr>
          <w:rFonts w:ascii="Arial" w:hAnsi="Arial" w:cs="Arial"/>
          <w:sz w:val="20"/>
          <w:szCs w:val="20"/>
        </w:rPr>
      </w:pPr>
      <w:r w:rsidRPr="00AC15B8">
        <w:rPr>
          <w:rFonts w:ascii="Arial" w:hAnsi="Arial" w:cs="Arial"/>
          <w:sz w:val="20"/>
          <w:szCs w:val="20"/>
        </w:rPr>
        <w:t>Na podlagi določil Pravil obveznega zdravstvenega zavarovanja imajo slovenski zavarovanci v tujini med začasnim prebivanjem pravico do nujnega zdravljenja in nujne medicinske pomoči, razen če pravni</w:t>
      </w:r>
      <w:r w:rsidR="005B4F93" w:rsidRPr="00AC15B8">
        <w:rPr>
          <w:rFonts w:ascii="Arial" w:hAnsi="Arial" w:cs="Arial"/>
          <w:sz w:val="20"/>
          <w:szCs w:val="20"/>
        </w:rPr>
        <w:t xml:space="preserve"> </w:t>
      </w:r>
      <w:r w:rsidRPr="00AC15B8">
        <w:rPr>
          <w:rFonts w:ascii="Arial" w:hAnsi="Arial" w:cs="Arial"/>
          <w:sz w:val="20"/>
          <w:szCs w:val="20"/>
        </w:rPr>
        <w:t>red EU ali meddržavna pogodba ne določata drugače. Pravila prav tako določajo, da imajo delavci, ki so bili poslani na delo v tujino, delavci, ki jih je delodajalec napotil na strokovno izpopolnjevanje, delavci, zaposleni v tujini pri tujem delodajalcu, slovenskem organu ali organizaciji, pri delavcih slovenskih organov in mednarodnih organizacij in so zavarovanci v obveznem zavarovanju v Republiki Sloveniji, pravice do zdravstvenih storitev v obsegu in standardu, ki je zagotovljen zavarovanim osebam v Sloveniji po zakonu in splošnih aktih zavoda, ter po povprečni ceni teh storitev v Sloveniji, razen če pravni</w:t>
      </w:r>
      <w:r w:rsidR="005B4F93" w:rsidRPr="00AC15B8">
        <w:rPr>
          <w:rFonts w:ascii="Arial" w:hAnsi="Arial" w:cs="Arial"/>
          <w:sz w:val="20"/>
          <w:szCs w:val="20"/>
        </w:rPr>
        <w:t xml:space="preserve"> </w:t>
      </w:r>
      <w:r w:rsidRPr="00AC15B8">
        <w:rPr>
          <w:rFonts w:ascii="Arial" w:hAnsi="Arial" w:cs="Arial"/>
          <w:sz w:val="20"/>
          <w:szCs w:val="20"/>
        </w:rPr>
        <w:t>red EU ali mednarodna pogodba ne določata drugače. Na podlagi teh določb ZZZS že sedaj vrača stroške po navedenih pravilih zavarovancem samim na podlagi njihovih vlog, po tem sporazumu pa bi si stroške medsebojno obračunali pristojni nosilci Slovenije (ZZZS) in Turčije.</w:t>
      </w:r>
    </w:p>
    <w:p w14:paraId="791AC3D4" w14:textId="684E04F2" w:rsidR="00320AAF" w:rsidRPr="00AC15B8" w:rsidRDefault="00320AAF" w:rsidP="00320AAF">
      <w:pPr>
        <w:jc w:val="both"/>
        <w:rPr>
          <w:rFonts w:ascii="Arial" w:hAnsi="Arial" w:cs="Arial"/>
          <w:sz w:val="20"/>
          <w:szCs w:val="20"/>
        </w:rPr>
      </w:pPr>
      <w:r w:rsidRPr="00AC15B8">
        <w:rPr>
          <w:rFonts w:ascii="Arial" w:hAnsi="Arial" w:cs="Arial"/>
          <w:sz w:val="20"/>
          <w:szCs w:val="20"/>
        </w:rPr>
        <w:t xml:space="preserve">Na podlagi razpoložljivih podatkov in izračunov je Zavod za zdravstveno zavarovanje Slovenije ocenil, da bo letno porabil 190.000 EUR za stroške slovenskih zavarovancev v Turčiji. Ocena je, da bodo stroški za: </w:t>
      </w:r>
    </w:p>
    <w:p w14:paraId="12D78704" w14:textId="77777777" w:rsidR="00320AAF" w:rsidRPr="00AC15B8" w:rsidRDefault="00320AAF" w:rsidP="00320AAF">
      <w:pPr>
        <w:jc w:val="both"/>
        <w:rPr>
          <w:rFonts w:ascii="Arial" w:hAnsi="Arial" w:cs="Arial"/>
          <w:sz w:val="20"/>
          <w:szCs w:val="20"/>
        </w:rPr>
      </w:pPr>
      <w:r w:rsidRPr="00AC15B8">
        <w:rPr>
          <w:rFonts w:ascii="Arial" w:hAnsi="Arial" w:cs="Arial"/>
          <w:sz w:val="20"/>
          <w:szCs w:val="20"/>
        </w:rPr>
        <w:t>•</w:t>
      </w:r>
      <w:r w:rsidRPr="00AC15B8">
        <w:rPr>
          <w:rFonts w:ascii="Arial" w:hAnsi="Arial" w:cs="Arial"/>
          <w:sz w:val="20"/>
          <w:szCs w:val="20"/>
        </w:rPr>
        <w:tab/>
        <w:t xml:space="preserve">Slovenske zavarovane osebe (turiste in napotene delavce), ki v Turčiji začasno bivajo in bi koristili storitve zdravljenja, znašali okvirno 150.000 EUR; </w:t>
      </w:r>
    </w:p>
    <w:p w14:paraId="7163669D" w14:textId="77777777" w:rsidR="00320AAF" w:rsidRPr="00AC15B8" w:rsidRDefault="00320AAF" w:rsidP="00320AAF">
      <w:pPr>
        <w:jc w:val="both"/>
        <w:rPr>
          <w:rFonts w:ascii="Arial" w:hAnsi="Arial" w:cs="Arial"/>
          <w:sz w:val="20"/>
          <w:szCs w:val="20"/>
        </w:rPr>
      </w:pPr>
      <w:r w:rsidRPr="00AC15B8">
        <w:rPr>
          <w:rFonts w:ascii="Arial" w:hAnsi="Arial" w:cs="Arial"/>
          <w:sz w:val="20"/>
          <w:szCs w:val="20"/>
        </w:rPr>
        <w:t>•</w:t>
      </w:r>
      <w:r w:rsidRPr="00AC15B8">
        <w:rPr>
          <w:rFonts w:ascii="Arial" w:hAnsi="Arial" w:cs="Arial"/>
          <w:sz w:val="20"/>
          <w:szCs w:val="20"/>
        </w:rPr>
        <w:tab/>
        <w:t>Slovenske zavarovane osebe, ki stalno prebivajo v tej državi (slovenski upokojenci in njihovi družinski člani ter v Turčiji živeči družinski člani slovenskih zavarovancev) in ki bi koristili storitve v polnem obsegu, znašali okvirno 40.000 EUR.</w:t>
      </w:r>
    </w:p>
    <w:p w14:paraId="633A5F76" w14:textId="77777777" w:rsidR="00320AAF" w:rsidRPr="00AC15B8" w:rsidRDefault="00320AAF" w:rsidP="00320AAF">
      <w:pPr>
        <w:jc w:val="both"/>
        <w:rPr>
          <w:rFonts w:ascii="Arial" w:hAnsi="Arial" w:cs="Arial"/>
          <w:sz w:val="20"/>
          <w:szCs w:val="20"/>
        </w:rPr>
      </w:pPr>
      <w:r w:rsidRPr="00AC15B8">
        <w:rPr>
          <w:rFonts w:ascii="Arial" w:hAnsi="Arial" w:cs="Arial"/>
          <w:sz w:val="20"/>
          <w:szCs w:val="20"/>
        </w:rPr>
        <w:t>Glede na to, da je težko vnaprej oceniti višino stroškov zdravstvenih storitev, ki bi se nanašale na poškodbe pri delu in poklicne bolezni in koliko oseb bi jih sploh koristilo v Turčiji, ter glede na izkušnje ZZZS, ki je v praksi takih primerov v drugih državah zasledil le malo, je finančno oceno v tem delu nemogoče napovedati. V vsakem primeru pa je ta odvisna od števila napotenih delavcev oziroma samozaposlenih oseb, ki bi opravljale delo v drugi državi pogodbenici, ter okoliščin opravljanja dela.</w:t>
      </w:r>
    </w:p>
    <w:p w14:paraId="5F41921B" w14:textId="77777777" w:rsidR="00320AAF" w:rsidRPr="00AC15B8" w:rsidRDefault="00320AAF" w:rsidP="00320AAF">
      <w:pPr>
        <w:rPr>
          <w:rFonts w:ascii="Arial" w:hAnsi="Arial" w:cs="Arial"/>
          <w:sz w:val="20"/>
          <w:szCs w:val="20"/>
        </w:rPr>
      </w:pPr>
    </w:p>
    <w:p w14:paraId="718EFE68" w14:textId="77777777" w:rsidR="00320AAF" w:rsidRPr="00AC15B8" w:rsidRDefault="00320AAF" w:rsidP="00320AAF">
      <w:pPr>
        <w:rPr>
          <w:rFonts w:ascii="Arial" w:hAnsi="Arial" w:cs="Arial"/>
          <w:sz w:val="20"/>
          <w:szCs w:val="20"/>
        </w:rPr>
      </w:pPr>
      <w:r w:rsidRPr="00AC15B8">
        <w:rPr>
          <w:rFonts w:ascii="Arial" w:hAnsi="Arial" w:cs="Arial"/>
          <w:sz w:val="20"/>
          <w:szCs w:val="20"/>
        </w:rPr>
        <w:t>7.3. Starševsko nadomestilo</w:t>
      </w:r>
    </w:p>
    <w:p w14:paraId="0D4222D8" w14:textId="25E7DDA9" w:rsidR="002C027D" w:rsidRPr="00AC15B8" w:rsidRDefault="002C027D" w:rsidP="002C027D">
      <w:pPr>
        <w:jc w:val="both"/>
        <w:rPr>
          <w:rFonts w:ascii="Arial" w:hAnsi="Arial" w:cs="Arial"/>
          <w:sz w:val="20"/>
          <w:szCs w:val="20"/>
        </w:rPr>
      </w:pPr>
      <w:r w:rsidRPr="00AC15B8">
        <w:rPr>
          <w:rFonts w:ascii="Arial" w:hAnsi="Arial" w:cs="Arial"/>
          <w:sz w:val="20"/>
          <w:szCs w:val="20"/>
        </w:rPr>
        <w:t xml:space="preserve">Sporazum bo omogočil tudi seštevanje dob za pridobitev pravice do nadomestil iz zavarovanja za starševsko varstvo (materinsko, očetovsko in starševsko nadomestilo), </w:t>
      </w:r>
      <w:r w:rsidR="002F0ED8">
        <w:rPr>
          <w:rFonts w:ascii="Arial" w:hAnsi="Arial" w:cs="Arial"/>
          <w:sz w:val="20"/>
          <w:szCs w:val="20"/>
        </w:rPr>
        <w:t>če</w:t>
      </w:r>
      <w:r w:rsidRPr="00AC15B8">
        <w:rPr>
          <w:rFonts w:ascii="Arial" w:hAnsi="Arial" w:cs="Arial"/>
          <w:sz w:val="20"/>
          <w:szCs w:val="20"/>
        </w:rPr>
        <w:t xml:space="preserve"> je po nacionalni zakonodaji za pridobitev pravice do teh nadomestil potrebna predhodno dopolnjena določena zavarovalna doba. Glede na to, da so zaposleni v Republiki Sloveniji že po nacionalni zakonodaji (ZSDP-1) zavarovanci za starševsko varstvo in upravičeni do materinskega, očetovskega in starševskega nadomestila, </w:t>
      </w:r>
      <w:r w:rsidR="002F0ED8">
        <w:rPr>
          <w:rFonts w:ascii="Arial" w:hAnsi="Arial" w:cs="Arial"/>
          <w:sz w:val="20"/>
          <w:szCs w:val="20"/>
        </w:rPr>
        <w:t>če</w:t>
      </w:r>
      <w:r w:rsidRPr="00AC15B8">
        <w:rPr>
          <w:rFonts w:ascii="Arial" w:hAnsi="Arial" w:cs="Arial"/>
          <w:sz w:val="20"/>
          <w:szCs w:val="20"/>
        </w:rPr>
        <w:t xml:space="preserve"> zanj izpolnjujejo pogoje, menimo, da za Republiko Slovenijo zaradi sklenitve </w:t>
      </w:r>
      <w:r w:rsidR="00263867" w:rsidRPr="00AC15B8">
        <w:rPr>
          <w:rFonts w:ascii="Arial" w:hAnsi="Arial" w:cs="Arial"/>
          <w:sz w:val="20"/>
          <w:szCs w:val="20"/>
        </w:rPr>
        <w:t>s</w:t>
      </w:r>
      <w:r w:rsidRPr="00AC15B8">
        <w:rPr>
          <w:rFonts w:ascii="Arial" w:hAnsi="Arial" w:cs="Arial"/>
          <w:sz w:val="20"/>
          <w:szCs w:val="20"/>
        </w:rPr>
        <w:t>porazuma ne bo finančnih posledic z vidika starševskega varstva.</w:t>
      </w:r>
    </w:p>
    <w:p w14:paraId="383DE4F4" w14:textId="77777777" w:rsidR="00320AAF" w:rsidRPr="00AC15B8" w:rsidRDefault="00320AAF" w:rsidP="00320AAF">
      <w:pPr>
        <w:rPr>
          <w:rFonts w:ascii="Arial" w:hAnsi="Arial" w:cs="Arial"/>
          <w:sz w:val="20"/>
          <w:szCs w:val="20"/>
        </w:rPr>
      </w:pPr>
    </w:p>
    <w:p w14:paraId="39854633" w14:textId="77777777" w:rsidR="00320AAF" w:rsidRPr="00AC15B8" w:rsidRDefault="00320AAF" w:rsidP="00320AAF">
      <w:pPr>
        <w:rPr>
          <w:rFonts w:ascii="Arial" w:hAnsi="Arial" w:cs="Arial"/>
          <w:sz w:val="20"/>
          <w:szCs w:val="20"/>
        </w:rPr>
      </w:pPr>
      <w:r w:rsidRPr="00AC15B8">
        <w:rPr>
          <w:rFonts w:ascii="Arial" w:hAnsi="Arial" w:cs="Arial"/>
          <w:sz w:val="20"/>
          <w:szCs w:val="20"/>
        </w:rPr>
        <w:t>7.4. Zavarovanje za primer brezposelnosti</w:t>
      </w:r>
    </w:p>
    <w:p w14:paraId="41AD0530" w14:textId="77777777" w:rsidR="00320AAF" w:rsidRPr="00AC15B8" w:rsidRDefault="00320AAF" w:rsidP="00320AAF">
      <w:pPr>
        <w:jc w:val="both"/>
        <w:rPr>
          <w:rFonts w:ascii="Arial" w:hAnsi="Arial" w:cs="Arial"/>
          <w:sz w:val="20"/>
          <w:szCs w:val="20"/>
        </w:rPr>
      </w:pPr>
      <w:r w:rsidRPr="00AC15B8">
        <w:rPr>
          <w:rFonts w:ascii="Arial" w:hAnsi="Arial" w:cs="Arial"/>
          <w:sz w:val="20"/>
          <w:szCs w:val="20"/>
        </w:rPr>
        <w:t xml:space="preserve">Posledica sklenitve sporazuma bo, da bodo delavci, ki so (bili) v delovnem razmerju v Turčiji ter jim bo prenehalo delovno razmerje v Republiki Sloveniji (ki bo trajalo vsaj devet mesecev v zadnjih 24 mesecih), uveljavljali upoštevanje zavarovalne dobe, dopolnjene v obeh pogodbenicah. Tudi zanje velja, da morajo biti na slovenskem trgu dela, saj pravica do denarnega nadomestila miruje, če oseba ne prebiva v Republiki Sloveniji. To pomeni, da jim bo denarno nadomestilo odmerjeno </w:t>
      </w:r>
      <w:r w:rsidRPr="00AC15B8">
        <w:rPr>
          <w:rFonts w:ascii="Arial" w:hAnsi="Arial" w:cs="Arial"/>
          <w:sz w:val="20"/>
          <w:szCs w:val="20"/>
        </w:rPr>
        <w:lastRenderedPageBreak/>
        <w:t xml:space="preserve">v trajanju, ki bo upoštevalo tudi zavarovalno dobo v drugi pogodbenici, kar bo v nekaterih primerih lahko vplivalo na daljši čas upravičenosti do denarnega nadomestila. </w:t>
      </w:r>
    </w:p>
    <w:p w14:paraId="25ACD0E4" w14:textId="77777777" w:rsidR="00320AAF" w:rsidRPr="00AC15B8" w:rsidRDefault="00320AAF" w:rsidP="00320AAF">
      <w:pPr>
        <w:rPr>
          <w:rFonts w:ascii="Arial" w:hAnsi="Arial" w:cs="Arial"/>
          <w:sz w:val="20"/>
          <w:szCs w:val="20"/>
        </w:rPr>
      </w:pPr>
    </w:p>
    <w:p w14:paraId="4B580C3D" w14:textId="09C946CB" w:rsidR="00320AAF" w:rsidRPr="00AC15B8" w:rsidRDefault="00320AAF" w:rsidP="00320AAF">
      <w:pPr>
        <w:rPr>
          <w:rFonts w:ascii="Arial" w:hAnsi="Arial" w:cs="Arial"/>
          <w:sz w:val="20"/>
          <w:szCs w:val="20"/>
        </w:rPr>
      </w:pPr>
      <w:r w:rsidRPr="00AC15B8">
        <w:rPr>
          <w:rFonts w:ascii="Arial" w:hAnsi="Arial" w:cs="Arial"/>
          <w:sz w:val="20"/>
          <w:szCs w:val="20"/>
        </w:rPr>
        <w:t xml:space="preserve">8. Predlog odobritve začasne uporabe pogodbe: </w:t>
      </w:r>
    </w:p>
    <w:p w14:paraId="4D913A52" w14:textId="7A5D960E" w:rsidR="00C45126" w:rsidRPr="00AC15B8" w:rsidRDefault="00C45126" w:rsidP="00320AAF">
      <w:pPr>
        <w:rPr>
          <w:rFonts w:ascii="Arial" w:hAnsi="Arial" w:cs="Arial"/>
          <w:sz w:val="20"/>
          <w:szCs w:val="20"/>
        </w:rPr>
      </w:pPr>
      <w:r w:rsidRPr="00AC15B8">
        <w:rPr>
          <w:rFonts w:ascii="Arial" w:hAnsi="Arial" w:cs="Arial"/>
          <w:sz w:val="20"/>
          <w:szCs w:val="20"/>
        </w:rPr>
        <w:t>Začasna uporaba sporazuma ni predvidena.</w:t>
      </w:r>
    </w:p>
    <w:p w14:paraId="53F7B572" w14:textId="77777777" w:rsidR="00320AAF" w:rsidRPr="00AC15B8" w:rsidRDefault="00320AAF" w:rsidP="00320AAF">
      <w:pPr>
        <w:rPr>
          <w:rFonts w:ascii="Arial" w:hAnsi="Arial" w:cs="Arial"/>
          <w:sz w:val="20"/>
          <w:szCs w:val="20"/>
        </w:rPr>
      </w:pPr>
    </w:p>
    <w:p w14:paraId="60F8B6D8" w14:textId="0DABA27B" w:rsidR="00320AAF" w:rsidRPr="00AC15B8" w:rsidRDefault="00320AAF" w:rsidP="00320AAF">
      <w:pPr>
        <w:rPr>
          <w:rFonts w:ascii="Arial" w:hAnsi="Arial" w:cs="Arial"/>
          <w:sz w:val="20"/>
          <w:szCs w:val="20"/>
        </w:rPr>
      </w:pPr>
      <w:r w:rsidRPr="00AC15B8">
        <w:rPr>
          <w:rFonts w:ascii="Arial" w:hAnsi="Arial" w:cs="Arial"/>
          <w:sz w:val="20"/>
          <w:szCs w:val="20"/>
        </w:rPr>
        <w:t>9. Izjava o primernosti sklenitve pogodbe z vidika skladnosti s pravnim redom in usmeritvami Evropske unije</w:t>
      </w:r>
    </w:p>
    <w:p w14:paraId="408B73E8" w14:textId="77777777" w:rsidR="00320AAF" w:rsidRPr="00AC15B8" w:rsidRDefault="00320AAF" w:rsidP="00320AAF">
      <w:pPr>
        <w:rPr>
          <w:rFonts w:ascii="Arial" w:hAnsi="Arial" w:cs="Arial"/>
          <w:sz w:val="20"/>
          <w:szCs w:val="20"/>
        </w:rPr>
      </w:pPr>
    </w:p>
    <w:p w14:paraId="40EA534A" w14:textId="5E42314C" w:rsidR="00320AAF" w:rsidRPr="00AC15B8" w:rsidRDefault="00320AAF" w:rsidP="00320AAF">
      <w:pPr>
        <w:rPr>
          <w:rFonts w:ascii="Arial" w:hAnsi="Arial" w:cs="Arial"/>
          <w:sz w:val="20"/>
          <w:szCs w:val="20"/>
        </w:rPr>
      </w:pPr>
      <w:r w:rsidRPr="00AC15B8">
        <w:rPr>
          <w:rFonts w:ascii="Arial" w:hAnsi="Arial" w:cs="Arial"/>
          <w:sz w:val="20"/>
          <w:szCs w:val="20"/>
        </w:rPr>
        <w:t>Gradivo ni predmet usklajevanja s pravnim redom Evropske unije.</w:t>
      </w:r>
    </w:p>
    <w:p w14:paraId="788A06B6" w14:textId="77777777" w:rsidR="00320AAF" w:rsidRPr="00AC15B8" w:rsidRDefault="00320AAF" w:rsidP="00320AAF">
      <w:pPr>
        <w:rPr>
          <w:rFonts w:ascii="Arial" w:hAnsi="Arial" w:cs="Arial"/>
          <w:sz w:val="20"/>
          <w:szCs w:val="20"/>
        </w:rPr>
      </w:pPr>
    </w:p>
    <w:p w14:paraId="6230633C" w14:textId="77777777" w:rsidR="00320AAF" w:rsidRPr="00AC15B8" w:rsidRDefault="00320AAF" w:rsidP="00320AAF">
      <w:pPr>
        <w:rPr>
          <w:rFonts w:ascii="Arial" w:hAnsi="Arial" w:cs="Arial"/>
          <w:sz w:val="20"/>
          <w:szCs w:val="20"/>
        </w:rPr>
      </w:pPr>
    </w:p>
    <w:p w14:paraId="755BDD05" w14:textId="77777777" w:rsidR="00320AAF" w:rsidRPr="00AC15B8" w:rsidRDefault="00320AAF" w:rsidP="00320AAF">
      <w:pPr>
        <w:spacing w:line="240" w:lineRule="auto"/>
        <w:rPr>
          <w:rFonts w:ascii="Arial" w:hAnsi="Arial" w:cs="Arial"/>
          <w:sz w:val="20"/>
          <w:szCs w:val="20"/>
        </w:rPr>
      </w:pPr>
      <w:r w:rsidRPr="00AC15B8">
        <w:rPr>
          <w:rFonts w:ascii="Arial" w:hAnsi="Arial" w:cs="Arial"/>
          <w:sz w:val="20"/>
          <w:szCs w:val="20"/>
        </w:rPr>
        <w:br w:type="page"/>
      </w:r>
    </w:p>
    <w:p w14:paraId="51E48D03" w14:textId="77777777" w:rsidR="00320AAF" w:rsidRPr="00AC15B8" w:rsidRDefault="00320AAF" w:rsidP="00320AAF">
      <w:pPr>
        <w:jc w:val="both"/>
        <w:rPr>
          <w:rFonts w:ascii="Arial" w:hAnsi="Arial" w:cs="Arial"/>
          <w:sz w:val="20"/>
          <w:szCs w:val="20"/>
        </w:rPr>
      </w:pPr>
    </w:p>
    <w:p w14:paraId="48028375" w14:textId="77777777" w:rsidR="00320AAF" w:rsidRPr="00AC15B8" w:rsidRDefault="00320AAF" w:rsidP="00320AAF">
      <w:pPr>
        <w:jc w:val="both"/>
        <w:rPr>
          <w:rFonts w:ascii="Arial" w:hAnsi="Arial" w:cs="Arial"/>
          <w:sz w:val="20"/>
          <w:szCs w:val="20"/>
        </w:rPr>
      </w:pPr>
    </w:p>
    <w:p w14:paraId="2379F167" w14:textId="77777777" w:rsidR="00320AAF" w:rsidRPr="00AC15B8" w:rsidRDefault="00320AAF" w:rsidP="00320AAF">
      <w:pPr>
        <w:jc w:val="both"/>
        <w:rPr>
          <w:rFonts w:ascii="Arial" w:hAnsi="Arial" w:cs="Arial"/>
          <w:sz w:val="20"/>
          <w:szCs w:val="20"/>
        </w:rPr>
      </w:pPr>
    </w:p>
    <w:p w14:paraId="182EC45A" w14:textId="77777777" w:rsidR="00320AAF" w:rsidRPr="00AC15B8" w:rsidRDefault="00320AAF" w:rsidP="00320AAF">
      <w:pPr>
        <w:jc w:val="both"/>
        <w:rPr>
          <w:rFonts w:ascii="Arial" w:hAnsi="Arial" w:cs="Arial"/>
          <w:sz w:val="20"/>
          <w:szCs w:val="20"/>
        </w:rPr>
      </w:pPr>
    </w:p>
    <w:p w14:paraId="552F728E" w14:textId="77777777" w:rsidR="00320AAF" w:rsidRPr="00AC15B8" w:rsidRDefault="00320AAF" w:rsidP="00320AAF">
      <w:pPr>
        <w:jc w:val="both"/>
        <w:rPr>
          <w:rFonts w:ascii="Arial" w:hAnsi="Arial" w:cs="Arial"/>
          <w:sz w:val="20"/>
          <w:szCs w:val="20"/>
        </w:rPr>
      </w:pPr>
    </w:p>
    <w:p w14:paraId="184AA4D4" w14:textId="77777777" w:rsidR="00320AAF" w:rsidRPr="00AC15B8" w:rsidRDefault="00320AAF" w:rsidP="00320AAF">
      <w:pPr>
        <w:jc w:val="both"/>
        <w:rPr>
          <w:rFonts w:ascii="Arial" w:hAnsi="Arial" w:cs="Arial"/>
          <w:sz w:val="20"/>
          <w:szCs w:val="20"/>
        </w:rPr>
      </w:pPr>
    </w:p>
    <w:p w14:paraId="02A21A6F" w14:textId="77777777" w:rsidR="00320AAF" w:rsidRPr="00AC15B8" w:rsidRDefault="00320AAF" w:rsidP="00320AAF">
      <w:pPr>
        <w:jc w:val="both"/>
        <w:rPr>
          <w:rFonts w:ascii="Arial" w:hAnsi="Arial" w:cs="Arial"/>
          <w:sz w:val="20"/>
          <w:szCs w:val="20"/>
        </w:rPr>
      </w:pPr>
    </w:p>
    <w:p w14:paraId="1FDCB765" w14:textId="77777777" w:rsidR="00320AAF" w:rsidRPr="00AC15B8" w:rsidRDefault="00320AAF" w:rsidP="00320AAF">
      <w:pPr>
        <w:jc w:val="both"/>
        <w:rPr>
          <w:rFonts w:ascii="Arial" w:hAnsi="Arial" w:cs="Arial"/>
          <w:sz w:val="20"/>
          <w:szCs w:val="20"/>
        </w:rPr>
      </w:pPr>
    </w:p>
    <w:p w14:paraId="71745177" w14:textId="77777777" w:rsidR="00320AAF" w:rsidRPr="00AC15B8" w:rsidRDefault="00320AAF" w:rsidP="00320AAF">
      <w:pPr>
        <w:jc w:val="both"/>
        <w:rPr>
          <w:rFonts w:ascii="Arial" w:hAnsi="Arial" w:cs="Arial"/>
          <w:sz w:val="20"/>
          <w:szCs w:val="20"/>
        </w:rPr>
      </w:pPr>
    </w:p>
    <w:p w14:paraId="166646C8" w14:textId="77777777" w:rsidR="00320AAF" w:rsidRPr="00AC15B8" w:rsidRDefault="00320AAF" w:rsidP="00320AAF">
      <w:pPr>
        <w:jc w:val="both"/>
        <w:rPr>
          <w:rFonts w:ascii="Arial" w:hAnsi="Arial" w:cs="Arial"/>
          <w:sz w:val="20"/>
          <w:szCs w:val="20"/>
        </w:rPr>
      </w:pPr>
    </w:p>
    <w:p w14:paraId="6CB62691" w14:textId="77777777" w:rsidR="00320AAF" w:rsidRPr="00AC15B8" w:rsidRDefault="00320AAF" w:rsidP="00320AAF">
      <w:pPr>
        <w:jc w:val="both"/>
        <w:rPr>
          <w:rFonts w:ascii="Arial" w:hAnsi="Arial" w:cs="Arial"/>
          <w:sz w:val="20"/>
          <w:szCs w:val="20"/>
        </w:rPr>
      </w:pPr>
    </w:p>
    <w:p w14:paraId="22F2868F" w14:textId="77777777" w:rsidR="00320AAF" w:rsidRPr="00AC15B8" w:rsidRDefault="00320AAF" w:rsidP="00320AAF">
      <w:pPr>
        <w:jc w:val="center"/>
        <w:rPr>
          <w:rFonts w:ascii="Arial" w:hAnsi="Arial" w:cs="Arial"/>
          <w:b/>
          <w:sz w:val="20"/>
          <w:szCs w:val="20"/>
        </w:rPr>
      </w:pPr>
      <w:r w:rsidRPr="00AC15B8">
        <w:rPr>
          <w:rFonts w:ascii="Arial" w:hAnsi="Arial" w:cs="Arial"/>
          <w:b/>
          <w:sz w:val="20"/>
          <w:szCs w:val="20"/>
        </w:rPr>
        <w:t xml:space="preserve">SPORAZUM </w:t>
      </w:r>
    </w:p>
    <w:p w14:paraId="4D20D56B" w14:textId="77777777" w:rsidR="00320AAF" w:rsidRPr="00AC15B8" w:rsidRDefault="00320AAF" w:rsidP="00320AAF">
      <w:pPr>
        <w:jc w:val="center"/>
        <w:rPr>
          <w:rFonts w:ascii="Arial" w:hAnsi="Arial" w:cs="Arial"/>
          <w:b/>
          <w:sz w:val="20"/>
          <w:szCs w:val="20"/>
        </w:rPr>
      </w:pPr>
    </w:p>
    <w:p w14:paraId="7FA84FEB" w14:textId="77777777" w:rsidR="00320AAF" w:rsidRPr="00AC15B8" w:rsidRDefault="00320AAF" w:rsidP="00320AAF">
      <w:pPr>
        <w:jc w:val="center"/>
        <w:rPr>
          <w:rFonts w:ascii="Arial" w:hAnsi="Arial" w:cs="Arial"/>
          <w:b/>
          <w:sz w:val="20"/>
          <w:szCs w:val="20"/>
        </w:rPr>
      </w:pPr>
      <w:r w:rsidRPr="00AC15B8">
        <w:rPr>
          <w:rFonts w:ascii="Arial" w:hAnsi="Arial" w:cs="Arial"/>
          <w:b/>
          <w:sz w:val="20"/>
          <w:szCs w:val="20"/>
        </w:rPr>
        <w:t>MED</w:t>
      </w:r>
    </w:p>
    <w:p w14:paraId="770EF9B5" w14:textId="77777777" w:rsidR="00320AAF" w:rsidRPr="00AC15B8" w:rsidRDefault="00320AAF" w:rsidP="00320AAF">
      <w:pPr>
        <w:jc w:val="center"/>
        <w:rPr>
          <w:rFonts w:ascii="Arial" w:hAnsi="Arial" w:cs="Arial"/>
          <w:b/>
          <w:sz w:val="20"/>
          <w:szCs w:val="20"/>
        </w:rPr>
      </w:pPr>
    </w:p>
    <w:p w14:paraId="148E8107" w14:textId="77777777" w:rsidR="00320AAF" w:rsidRPr="00AC15B8" w:rsidRDefault="00320AAF" w:rsidP="00320AAF">
      <w:pPr>
        <w:jc w:val="center"/>
        <w:rPr>
          <w:rFonts w:ascii="Arial" w:hAnsi="Arial" w:cs="Arial"/>
          <w:b/>
          <w:sz w:val="20"/>
          <w:szCs w:val="20"/>
        </w:rPr>
      </w:pPr>
      <w:r w:rsidRPr="00AC15B8">
        <w:rPr>
          <w:rFonts w:ascii="Arial" w:hAnsi="Arial" w:cs="Arial"/>
          <w:b/>
          <w:sz w:val="20"/>
          <w:szCs w:val="20"/>
        </w:rPr>
        <w:t>REPUBLIKO SLOVENIJO</w:t>
      </w:r>
    </w:p>
    <w:p w14:paraId="39F8AF27" w14:textId="77777777" w:rsidR="00320AAF" w:rsidRPr="00AC15B8" w:rsidRDefault="00320AAF" w:rsidP="00320AAF">
      <w:pPr>
        <w:jc w:val="center"/>
        <w:rPr>
          <w:rFonts w:ascii="Arial" w:hAnsi="Arial" w:cs="Arial"/>
          <w:b/>
          <w:sz w:val="20"/>
          <w:szCs w:val="20"/>
        </w:rPr>
      </w:pPr>
    </w:p>
    <w:p w14:paraId="14643B32" w14:textId="77777777" w:rsidR="00320AAF" w:rsidRPr="00AC15B8" w:rsidRDefault="00320AAF" w:rsidP="00320AAF">
      <w:pPr>
        <w:jc w:val="center"/>
        <w:rPr>
          <w:rFonts w:ascii="Arial" w:hAnsi="Arial" w:cs="Arial"/>
          <w:b/>
          <w:sz w:val="20"/>
          <w:szCs w:val="20"/>
        </w:rPr>
      </w:pPr>
      <w:r w:rsidRPr="00AC15B8">
        <w:rPr>
          <w:rFonts w:ascii="Arial" w:hAnsi="Arial" w:cs="Arial"/>
          <w:b/>
          <w:sz w:val="20"/>
          <w:szCs w:val="20"/>
        </w:rPr>
        <w:t>IN</w:t>
      </w:r>
    </w:p>
    <w:p w14:paraId="643FA057" w14:textId="77777777" w:rsidR="00320AAF" w:rsidRPr="00AC15B8" w:rsidRDefault="00320AAF" w:rsidP="00320AAF">
      <w:pPr>
        <w:jc w:val="center"/>
        <w:rPr>
          <w:rFonts w:ascii="Arial" w:hAnsi="Arial" w:cs="Arial"/>
          <w:b/>
          <w:sz w:val="20"/>
          <w:szCs w:val="20"/>
        </w:rPr>
      </w:pPr>
    </w:p>
    <w:p w14:paraId="77F705C4" w14:textId="77777777" w:rsidR="00320AAF" w:rsidRPr="00AC15B8" w:rsidRDefault="00320AAF" w:rsidP="00320AAF">
      <w:pPr>
        <w:jc w:val="center"/>
        <w:rPr>
          <w:rFonts w:ascii="Arial" w:hAnsi="Arial" w:cs="Arial"/>
          <w:b/>
          <w:sz w:val="20"/>
          <w:szCs w:val="20"/>
        </w:rPr>
      </w:pPr>
      <w:r w:rsidRPr="00AC15B8">
        <w:rPr>
          <w:rFonts w:ascii="Arial" w:hAnsi="Arial" w:cs="Arial"/>
          <w:b/>
          <w:sz w:val="20"/>
          <w:szCs w:val="20"/>
        </w:rPr>
        <w:t>REPUBLIKO TURČIJO</w:t>
      </w:r>
    </w:p>
    <w:p w14:paraId="5AA51A13" w14:textId="77777777" w:rsidR="00320AAF" w:rsidRPr="00AC15B8" w:rsidRDefault="00320AAF" w:rsidP="00320AAF">
      <w:pPr>
        <w:jc w:val="center"/>
        <w:rPr>
          <w:rFonts w:ascii="Arial" w:hAnsi="Arial" w:cs="Arial"/>
          <w:b/>
          <w:sz w:val="20"/>
          <w:szCs w:val="20"/>
        </w:rPr>
      </w:pPr>
    </w:p>
    <w:p w14:paraId="0AE63E12" w14:textId="77777777" w:rsidR="00320AAF" w:rsidRPr="00AC15B8" w:rsidRDefault="00320AAF" w:rsidP="00320AAF">
      <w:pPr>
        <w:jc w:val="center"/>
        <w:rPr>
          <w:rFonts w:ascii="Arial" w:hAnsi="Arial" w:cs="Arial"/>
          <w:b/>
          <w:sz w:val="20"/>
          <w:szCs w:val="20"/>
        </w:rPr>
      </w:pPr>
      <w:r w:rsidRPr="00AC15B8">
        <w:rPr>
          <w:rFonts w:ascii="Arial" w:hAnsi="Arial" w:cs="Arial"/>
          <w:b/>
          <w:sz w:val="20"/>
          <w:szCs w:val="20"/>
        </w:rPr>
        <w:t>O SOCIALNEM ZAVAROVANJU</w:t>
      </w:r>
    </w:p>
    <w:p w14:paraId="3DE7F2FC" w14:textId="77777777" w:rsidR="00320AAF" w:rsidRPr="00AC15B8" w:rsidRDefault="00320AAF" w:rsidP="00320AAF">
      <w:pPr>
        <w:jc w:val="center"/>
        <w:rPr>
          <w:rFonts w:ascii="Arial" w:hAnsi="Arial" w:cs="Arial"/>
          <w:b/>
          <w:sz w:val="20"/>
          <w:szCs w:val="20"/>
        </w:rPr>
      </w:pPr>
    </w:p>
    <w:p w14:paraId="06617B1A" w14:textId="77777777" w:rsidR="00320AAF" w:rsidRPr="00AC15B8" w:rsidRDefault="00320AAF" w:rsidP="00320AAF">
      <w:pPr>
        <w:tabs>
          <w:tab w:val="left" w:pos="-720"/>
        </w:tabs>
        <w:suppressAutoHyphens/>
        <w:rPr>
          <w:rFonts w:ascii="Arial" w:hAnsi="Arial" w:cs="Arial"/>
          <w:sz w:val="20"/>
          <w:szCs w:val="20"/>
        </w:rPr>
      </w:pPr>
      <w:r w:rsidRPr="00AC15B8">
        <w:rPr>
          <w:rFonts w:ascii="Arial" w:hAnsi="Arial" w:cs="Arial"/>
          <w:b/>
          <w:sz w:val="20"/>
          <w:szCs w:val="20"/>
        </w:rPr>
        <w:br w:type="page"/>
      </w:r>
    </w:p>
    <w:p w14:paraId="64BC47D8" w14:textId="77777777" w:rsidR="00320AAF" w:rsidRPr="00AC15B8" w:rsidRDefault="00320AAF" w:rsidP="00320AAF">
      <w:pPr>
        <w:tabs>
          <w:tab w:val="left" w:pos="-720"/>
        </w:tabs>
        <w:suppressAutoHyphens/>
        <w:rPr>
          <w:rFonts w:ascii="Arial" w:hAnsi="Arial" w:cs="Arial"/>
          <w:i/>
          <w:caps/>
          <w:color w:val="000000"/>
          <w:sz w:val="20"/>
          <w:szCs w:val="20"/>
        </w:rPr>
      </w:pPr>
      <w:r w:rsidRPr="00AC15B8">
        <w:rPr>
          <w:rFonts w:ascii="Arial" w:hAnsi="Arial" w:cs="Arial"/>
          <w:i/>
          <w:caps/>
          <w:color w:val="000000"/>
          <w:sz w:val="20"/>
          <w:szCs w:val="20"/>
        </w:rPr>
        <w:lastRenderedPageBreak/>
        <w:t>republikA slovenijA in</w:t>
      </w:r>
    </w:p>
    <w:p w14:paraId="261D1A8A" w14:textId="77777777" w:rsidR="00320AAF" w:rsidRPr="00AC15B8" w:rsidRDefault="00320AAF" w:rsidP="00320AAF">
      <w:pPr>
        <w:tabs>
          <w:tab w:val="left" w:pos="-720"/>
        </w:tabs>
        <w:suppressAutoHyphens/>
        <w:ind w:left="1410"/>
        <w:rPr>
          <w:rFonts w:ascii="Arial" w:hAnsi="Arial" w:cs="Arial"/>
          <w:i/>
          <w:caps/>
          <w:color w:val="000000"/>
          <w:sz w:val="20"/>
          <w:szCs w:val="20"/>
        </w:rPr>
      </w:pPr>
    </w:p>
    <w:p w14:paraId="458FD748" w14:textId="77777777" w:rsidR="00320AAF" w:rsidRPr="00AC15B8" w:rsidRDefault="00320AAF" w:rsidP="00320AAF">
      <w:pPr>
        <w:tabs>
          <w:tab w:val="left" w:pos="-720"/>
        </w:tabs>
        <w:suppressAutoHyphens/>
        <w:rPr>
          <w:rFonts w:ascii="Arial" w:hAnsi="Arial" w:cs="Arial"/>
          <w:i/>
          <w:caps/>
          <w:color w:val="000000"/>
          <w:sz w:val="20"/>
          <w:szCs w:val="20"/>
        </w:rPr>
      </w:pPr>
      <w:r w:rsidRPr="00AC15B8">
        <w:rPr>
          <w:rFonts w:ascii="Arial" w:hAnsi="Arial" w:cs="Arial"/>
          <w:i/>
          <w:caps/>
          <w:color w:val="000000"/>
          <w:sz w:val="20"/>
          <w:szCs w:val="20"/>
        </w:rPr>
        <w:t>REPUBLIKA TURČIJA,</w:t>
      </w:r>
    </w:p>
    <w:p w14:paraId="3A42B302" w14:textId="77777777" w:rsidR="00320AAF" w:rsidRPr="00AC15B8" w:rsidRDefault="00320AAF" w:rsidP="00320AAF">
      <w:pPr>
        <w:tabs>
          <w:tab w:val="left" w:pos="-720"/>
        </w:tabs>
        <w:suppressAutoHyphens/>
        <w:ind w:left="1410"/>
        <w:rPr>
          <w:rFonts w:ascii="Arial" w:hAnsi="Arial" w:cs="Arial"/>
          <w:i/>
          <w:caps/>
          <w:color w:val="000000"/>
          <w:sz w:val="20"/>
          <w:szCs w:val="20"/>
        </w:rPr>
      </w:pPr>
    </w:p>
    <w:p w14:paraId="2BDA2301" w14:textId="77777777" w:rsidR="00320AAF" w:rsidRPr="00AC15B8" w:rsidRDefault="00320AAF" w:rsidP="00320AAF">
      <w:pPr>
        <w:tabs>
          <w:tab w:val="left" w:pos="-720"/>
        </w:tabs>
        <w:suppressAutoHyphens/>
        <w:rPr>
          <w:rFonts w:ascii="Arial" w:hAnsi="Arial" w:cs="Arial"/>
          <w:b/>
          <w:i/>
          <w:caps/>
          <w:color w:val="000000"/>
          <w:sz w:val="20"/>
          <w:szCs w:val="20"/>
        </w:rPr>
      </w:pPr>
      <w:r w:rsidRPr="00AC15B8">
        <w:rPr>
          <w:rFonts w:ascii="Arial" w:hAnsi="Arial" w:cs="Arial"/>
          <w:i/>
          <w:caps/>
          <w:color w:val="000000"/>
          <w:sz w:val="20"/>
          <w:szCs w:val="20"/>
        </w:rPr>
        <w:t>sta se v želji, da uredita odnos med državama na področju socialne varnosti, DOGOVORILi</w:t>
      </w:r>
      <w:r w:rsidRPr="00AC15B8">
        <w:rPr>
          <w:rFonts w:ascii="Arial" w:hAnsi="Arial" w:cs="Arial"/>
          <w:b/>
          <w:i/>
          <w:caps/>
          <w:color w:val="000000"/>
          <w:sz w:val="20"/>
          <w:szCs w:val="20"/>
        </w:rPr>
        <w:t>:</w:t>
      </w:r>
    </w:p>
    <w:p w14:paraId="6A7D9795" w14:textId="77777777" w:rsidR="00320AAF" w:rsidRPr="00AC15B8" w:rsidRDefault="00320AAF" w:rsidP="00320AAF">
      <w:pPr>
        <w:tabs>
          <w:tab w:val="left" w:pos="-720"/>
        </w:tabs>
        <w:suppressAutoHyphens/>
        <w:rPr>
          <w:rFonts w:ascii="Arial" w:hAnsi="Arial" w:cs="Arial"/>
          <w:b/>
          <w:i/>
          <w:caps/>
          <w:color w:val="000000"/>
          <w:sz w:val="20"/>
          <w:szCs w:val="20"/>
        </w:rPr>
      </w:pPr>
    </w:p>
    <w:p w14:paraId="6F2D0E23" w14:textId="77777777" w:rsidR="00320AAF" w:rsidRPr="00AC15B8" w:rsidRDefault="00320AAF" w:rsidP="00320AAF">
      <w:pPr>
        <w:rPr>
          <w:rFonts w:ascii="Arial" w:hAnsi="Arial" w:cs="Arial"/>
          <w:sz w:val="20"/>
          <w:szCs w:val="20"/>
        </w:rPr>
      </w:pPr>
    </w:p>
    <w:p w14:paraId="2E843AD8" w14:textId="77777777" w:rsidR="00320AAF" w:rsidRPr="00AC15B8" w:rsidRDefault="00320AAF" w:rsidP="00320AAF">
      <w:pPr>
        <w:shd w:val="clear" w:color="auto" w:fill="FFFFFF"/>
        <w:spacing w:before="500" w:line="240" w:lineRule="exact"/>
        <w:ind w:left="1985" w:right="1967"/>
        <w:jc w:val="center"/>
        <w:rPr>
          <w:rFonts w:ascii="Arial" w:hAnsi="Arial" w:cs="Arial"/>
          <w:b/>
          <w:bCs/>
          <w:sz w:val="20"/>
          <w:szCs w:val="20"/>
        </w:rPr>
      </w:pPr>
      <w:r w:rsidRPr="00AC15B8">
        <w:rPr>
          <w:rFonts w:ascii="Arial" w:hAnsi="Arial" w:cs="Arial"/>
          <w:b/>
          <w:bCs/>
          <w:sz w:val="20"/>
          <w:szCs w:val="20"/>
        </w:rPr>
        <w:t>I. DEL</w:t>
      </w:r>
      <w:r w:rsidRPr="00AC15B8">
        <w:rPr>
          <w:rFonts w:ascii="Arial" w:hAnsi="Arial" w:cs="Arial"/>
          <w:b/>
          <w:bCs/>
          <w:sz w:val="20"/>
          <w:szCs w:val="20"/>
        </w:rPr>
        <w:br/>
        <w:t>SPLOŠNE DOLOČBE</w:t>
      </w:r>
    </w:p>
    <w:p w14:paraId="21D23A20" w14:textId="09AD971E" w:rsidR="00320AAF" w:rsidRPr="00AC15B8" w:rsidRDefault="00320AAF" w:rsidP="00320AAF">
      <w:pPr>
        <w:pStyle w:val="BlockText"/>
        <w:spacing w:before="500"/>
        <w:ind w:left="1985" w:right="1967" w:firstLine="0"/>
        <w:rPr>
          <w:rFonts w:ascii="Arial" w:hAnsi="Arial" w:cs="Arial"/>
          <w:sz w:val="20"/>
          <w:szCs w:val="20"/>
        </w:rPr>
      </w:pPr>
      <w:r w:rsidRPr="00AC15B8">
        <w:rPr>
          <w:rFonts w:ascii="Arial" w:hAnsi="Arial" w:cs="Arial"/>
          <w:b/>
          <w:bCs/>
          <w:sz w:val="20"/>
          <w:szCs w:val="20"/>
        </w:rPr>
        <w:t xml:space="preserve">1. člen </w:t>
      </w:r>
      <w:r w:rsidRPr="00AC15B8">
        <w:rPr>
          <w:rFonts w:ascii="Arial" w:hAnsi="Arial" w:cs="Arial"/>
          <w:b/>
          <w:bCs/>
          <w:sz w:val="20"/>
          <w:szCs w:val="20"/>
        </w:rPr>
        <w:br/>
        <w:t xml:space="preserve">Opredelitev </w:t>
      </w:r>
      <w:r w:rsidR="00626D3D" w:rsidRPr="00AC15B8">
        <w:rPr>
          <w:rFonts w:ascii="Arial" w:hAnsi="Arial" w:cs="Arial"/>
          <w:b/>
          <w:bCs/>
          <w:sz w:val="20"/>
          <w:szCs w:val="20"/>
        </w:rPr>
        <w:t>izrazov</w:t>
      </w:r>
    </w:p>
    <w:p w14:paraId="190CA64F" w14:textId="638B044E" w:rsidR="00320AAF" w:rsidRPr="00AC15B8" w:rsidRDefault="009B4D78" w:rsidP="00F76DE6">
      <w:pPr>
        <w:widowControl w:val="0"/>
        <w:numPr>
          <w:ilvl w:val="0"/>
          <w:numId w:val="48"/>
        </w:numPr>
        <w:shd w:val="clear" w:color="auto" w:fill="FFFFFF"/>
        <w:autoSpaceDE w:val="0"/>
        <w:autoSpaceDN w:val="0"/>
        <w:adjustRightInd w:val="0"/>
        <w:spacing w:before="240" w:after="0" w:line="240" w:lineRule="auto"/>
        <w:rPr>
          <w:rFonts w:ascii="Arial" w:hAnsi="Arial" w:cs="Arial"/>
          <w:sz w:val="20"/>
          <w:szCs w:val="20"/>
        </w:rPr>
      </w:pPr>
      <w:r w:rsidRPr="00AC15B8">
        <w:rPr>
          <w:rFonts w:ascii="Arial" w:hAnsi="Arial" w:cs="Arial"/>
          <w:spacing w:val="-4"/>
          <w:sz w:val="20"/>
          <w:szCs w:val="20"/>
        </w:rPr>
        <w:t>Izrazi, uporabljeni v tem sporazumu, pomenijo:</w:t>
      </w:r>
      <w:r w:rsidR="00320AAF" w:rsidRPr="00AC15B8">
        <w:rPr>
          <w:rFonts w:ascii="Arial" w:hAnsi="Arial" w:cs="Arial"/>
          <w:spacing w:val="-4"/>
          <w:sz w:val="20"/>
          <w:szCs w:val="20"/>
        </w:rPr>
        <w:t>:</w:t>
      </w:r>
    </w:p>
    <w:p w14:paraId="1554DF85" w14:textId="67311D31" w:rsidR="00320AAF" w:rsidRPr="00AC15B8" w:rsidRDefault="00320AAF" w:rsidP="00320AAF">
      <w:pPr>
        <w:shd w:val="clear" w:color="auto" w:fill="FFFFFF"/>
        <w:tabs>
          <w:tab w:val="left" w:pos="336"/>
        </w:tabs>
        <w:spacing w:before="240"/>
        <w:ind w:left="38"/>
        <w:rPr>
          <w:rFonts w:ascii="Arial" w:hAnsi="Arial" w:cs="Arial"/>
          <w:sz w:val="20"/>
          <w:szCs w:val="20"/>
        </w:rPr>
      </w:pPr>
      <w:r w:rsidRPr="00AC15B8">
        <w:rPr>
          <w:rFonts w:ascii="Arial" w:hAnsi="Arial" w:cs="Arial"/>
          <w:spacing w:val="-13"/>
          <w:sz w:val="20"/>
          <w:szCs w:val="20"/>
        </w:rPr>
        <w:t>a)</w:t>
      </w:r>
      <w:r w:rsidRPr="00AC15B8">
        <w:rPr>
          <w:rFonts w:ascii="Arial" w:hAnsi="Arial" w:cs="Arial"/>
          <w:sz w:val="20"/>
          <w:szCs w:val="20"/>
        </w:rPr>
        <w:tab/>
        <w:t>ozemlje</w:t>
      </w:r>
      <w:r w:rsidR="009B4D78" w:rsidRPr="00AC15B8">
        <w:rPr>
          <w:rFonts w:ascii="Arial" w:hAnsi="Arial" w:cs="Arial"/>
          <w:sz w:val="20"/>
          <w:szCs w:val="20"/>
        </w:rPr>
        <w:t xml:space="preserve"> je</w:t>
      </w:r>
    </w:p>
    <w:p w14:paraId="740FBB58" w14:textId="77777777" w:rsidR="00320AAF" w:rsidRPr="00AC15B8" w:rsidRDefault="00320AAF" w:rsidP="00320AAF">
      <w:pPr>
        <w:shd w:val="clear" w:color="auto" w:fill="FFFFFF"/>
        <w:tabs>
          <w:tab w:val="left" w:leader="dot" w:pos="4070"/>
        </w:tabs>
        <w:spacing w:line="240" w:lineRule="exact"/>
        <w:ind w:left="374" w:right="2957"/>
        <w:rPr>
          <w:rFonts w:ascii="Arial" w:hAnsi="Arial" w:cs="Arial"/>
          <w:sz w:val="20"/>
          <w:szCs w:val="20"/>
        </w:rPr>
      </w:pPr>
      <w:r w:rsidRPr="00AC15B8">
        <w:rPr>
          <w:rFonts w:ascii="Arial" w:hAnsi="Arial" w:cs="Arial"/>
          <w:spacing w:val="-6"/>
          <w:sz w:val="20"/>
          <w:szCs w:val="20"/>
        </w:rPr>
        <w:t xml:space="preserve">za Republiko Slovenijo </w:t>
      </w:r>
      <w:r w:rsidRPr="00AC15B8">
        <w:rPr>
          <w:rFonts w:ascii="Arial" w:hAnsi="Arial" w:cs="Arial"/>
          <w:spacing w:val="-5"/>
          <w:sz w:val="20"/>
          <w:szCs w:val="20"/>
        </w:rPr>
        <w:t>–</w:t>
      </w:r>
      <w:r w:rsidRPr="00AC15B8">
        <w:rPr>
          <w:rFonts w:ascii="Arial" w:hAnsi="Arial" w:cs="Arial"/>
          <w:spacing w:val="-6"/>
          <w:sz w:val="20"/>
          <w:szCs w:val="20"/>
        </w:rPr>
        <w:t xml:space="preserve"> ozemlje Republike Slovenije;</w:t>
      </w:r>
    </w:p>
    <w:p w14:paraId="1A930A7E" w14:textId="77777777" w:rsidR="00320AAF" w:rsidRPr="00AC15B8" w:rsidRDefault="00320AAF" w:rsidP="00320AAF">
      <w:pPr>
        <w:shd w:val="clear" w:color="auto" w:fill="FFFFFF"/>
        <w:tabs>
          <w:tab w:val="left" w:leader="dot" w:pos="4070"/>
        </w:tabs>
        <w:spacing w:line="240" w:lineRule="exact"/>
        <w:ind w:left="374" w:right="2957"/>
        <w:rPr>
          <w:rFonts w:ascii="Arial" w:hAnsi="Arial" w:cs="Arial"/>
          <w:spacing w:val="-5"/>
          <w:sz w:val="20"/>
          <w:szCs w:val="20"/>
        </w:rPr>
      </w:pPr>
      <w:r w:rsidRPr="00AC15B8">
        <w:rPr>
          <w:rFonts w:ascii="Arial" w:hAnsi="Arial" w:cs="Arial"/>
          <w:spacing w:val="-5"/>
          <w:sz w:val="20"/>
          <w:szCs w:val="20"/>
        </w:rPr>
        <w:t>za Republiko Turčijo – ozemlje Republike Turčije;</w:t>
      </w:r>
    </w:p>
    <w:p w14:paraId="1606506E" w14:textId="1471ED14" w:rsidR="00320AAF" w:rsidRPr="00AC15B8" w:rsidRDefault="00320AAF" w:rsidP="00F76DE6">
      <w:pPr>
        <w:widowControl w:val="0"/>
        <w:numPr>
          <w:ilvl w:val="0"/>
          <w:numId w:val="17"/>
        </w:numPr>
        <w:shd w:val="clear" w:color="auto" w:fill="FFFFFF"/>
        <w:tabs>
          <w:tab w:val="left" w:pos="336"/>
        </w:tabs>
        <w:autoSpaceDE w:val="0"/>
        <w:autoSpaceDN w:val="0"/>
        <w:adjustRightInd w:val="0"/>
        <w:spacing w:before="260" w:after="0" w:line="240" w:lineRule="exact"/>
        <w:ind w:left="336" w:right="19" w:hanging="298"/>
        <w:jc w:val="both"/>
        <w:rPr>
          <w:rFonts w:ascii="Arial" w:hAnsi="Arial" w:cs="Arial"/>
          <w:spacing w:val="-15"/>
          <w:sz w:val="20"/>
          <w:szCs w:val="20"/>
        </w:rPr>
      </w:pPr>
      <w:r w:rsidRPr="00AC15B8">
        <w:rPr>
          <w:rFonts w:ascii="Arial" w:hAnsi="Arial" w:cs="Arial"/>
          <w:spacing w:val="-4"/>
          <w:sz w:val="20"/>
          <w:szCs w:val="20"/>
        </w:rPr>
        <w:t>predpisi</w:t>
      </w:r>
      <w:r w:rsidR="009B4D78" w:rsidRPr="00AC15B8">
        <w:rPr>
          <w:rFonts w:ascii="Arial" w:hAnsi="Arial" w:cs="Arial"/>
          <w:spacing w:val="-4"/>
          <w:sz w:val="20"/>
          <w:szCs w:val="20"/>
        </w:rPr>
        <w:t xml:space="preserve"> so </w:t>
      </w:r>
      <w:r w:rsidRPr="00AC15B8">
        <w:rPr>
          <w:rFonts w:ascii="Arial" w:hAnsi="Arial" w:cs="Arial"/>
          <w:spacing w:val="-4"/>
          <w:sz w:val="20"/>
          <w:szCs w:val="20"/>
        </w:rPr>
        <w:t>zakon</w:t>
      </w:r>
      <w:r w:rsidR="009B4D78" w:rsidRPr="00AC15B8">
        <w:rPr>
          <w:rFonts w:ascii="Arial" w:hAnsi="Arial" w:cs="Arial"/>
          <w:spacing w:val="-4"/>
          <w:sz w:val="20"/>
          <w:szCs w:val="20"/>
        </w:rPr>
        <w:t>i</w:t>
      </w:r>
      <w:r w:rsidRPr="00AC15B8">
        <w:rPr>
          <w:rFonts w:ascii="Arial" w:hAnsi="Arial" w:cs="Arial"/>
          <w:spacing w:val="-4"/>
          <w:sz w:val="20"/>
          <w:szCs w:val="20"/>
        </w:rPr>
        <w:t xml:space="preserve"> in drug</w:t>
      </w:r>
      <w:r w:rsidR="009B4D78" w:rsidRPr="00AC15B8">
        <w:rPr>
          <w:rFonts w:ascii="Arial" w:hAnsi="Arial" w:cs="Arial"/>
          <w:spacing w:val="-4"/>
          <w:sz w:val="20"/>
          <w:szCs w:val="20"/>
        </w:rPr>
        <w:t>i</w:t>
      </w:r>
      <w:r w:rsidRPr="00AC15B8">
        <w:rPr>
          <w:rFonts w:ascii="Arial" w:hAnsi="Arial" w:cs="Arial"/>
          <w:spacing w:val="-4"/>
          <w:sz w:val="20"/>
          <w:szCs w:val="20"/>
        </w:rPr>
        <w:t xml:space="preserve"> predpis</w:t>
      </w:r>
      <w:r w:rsidR="009B4D78" w:rsidRPr="00AC15B8">
        <w:rPr>
          <w:rFonts w:ascii="Arial" w:hAnsi="Arial" w:cs="Arial"/>
          <w:spacing w:val="-4"/>
          <w:sz w:val="20"/>
          <w:szCs w:val="20"/>
        </w:rPr>
        <w:t>i</w:t>
      </w:r>
      <w:r w:rsidRPr="00AC15B8">
        <w:rPr>
          <w:rFonts w:ascii="Arial" w:hAnsi="Arial" w:cs="Arial"/>
          <w:spacing w:val="-4"/>
          <w:sz w:val="20"/>
          <w:szCs w:val="20"/>
        </w:rPr>
        <w:t>, ki se nanašajo na sisteme socialne varnosti, naveden</w:t>
      </w:r>
      <w:r w:rsidR="009B4D78" w:rsidRPr="00AC15B8">
        <w:rPr>
          <w:rFonts w:ascii="Arial" w:hAnsi="Arial" w:cs="Arial"/>
          <w:spacing w:val="-4"/>
          <w:sz w:val="20"/>
          <w:szCs w:val="20"/>
        </w:rPr>
        <w:t>i</w:t>
      </w:r>
      <w:r w:rsidRPr="00AC15B8">
        <w:rPr>
          <w:rFonts w:ascii="Arial" w:hAnsi="Arial" w:cs="Arial"/>
          <w:spacing w:val="-4"/>
          <w:sz w:val="20"/>
          <w:szCs w:val="20"/>
        </w:rPr>
        <w:t xml:space="preserve"> v prvem odstavku 2. člena tega sporazuma;</w:t>
      </w:r>
    </w:p>
    <w:p w14:paraId="0B483879" w14:textId="1E3E9044" w:rsidR="00320AAF" w:rsidRPr="00AC15B8" w:rsidRDefault="00320AAF" w:rsidP="00F76DE6">
      <w:pPr>
        <w:widowControl w:val="0"/>
        <w:numPr>
          <w:ilvl w:val="0"/>
          <w:numId w:val="17"/>
        </w:numPr>
        <w:shd w:val="clear" w:color="auto" w:fill="FFFFFF"/>
        <w:tabs>
          <w:tab w:val="left" w:pos="336"/>
        </w:tabs>
        <w:autoSpaceDE w:val="0"/>
        <w:autoSpaceDN w:val="0"/>
        <w:adjustRightInd w:val="0"/>
        <w:spacing w:before="240" w:after="0" w:line="240" w:lineRule="auto"/>
        <w:ind w:left="38"/>
        <w:rPr>
          <w:rFonts w:ascii="Arial" w:hAnsi="Arial" w:cs="Arial"/>
          <w:spacing w:val="-18"/>
          <w:sz w:val="20"/>
          <w:szCs w:val="20"/>
        </w:rPr>
      </w:pPr>
      <w:r w:rsidRPr="00AC15B8">
        <w:rPr>
          <w:rFonts w:ascii="Arial" w:hAnsi="Arial" w:cs="Arial"/>
          <w:sz w:val="20"/>
          <w:szCs w:val="20"/>
        </w:rPr>
        <w:t>pristojni organi</w:t>
      </w:r>
      <w:r w:rsidR="009B4D78" w:rsidRPr="00AC15B8">
        <w:rPr>
          <w:rFonts w:ascii="Arial" w:hAnsi="Arial" w:cs="Arial"/>
          <w:sz w:val="20"/>
          <w:szCs w:val="20"/>
        </w:rPr>
        <w:t xml:space="preserve"> je</w:t>
      </w:r>
    </w:p>
    <w:p w14:paraId="6CAB2962" w14:textId="415BC232" w:rsidR="00320AAF" w:rsidRPr="00AC15B8" w:rsidRDefault="00320AAF" w:rsidP="00320AAF">
      <w:pPr>
        <w:shd w:val="clear" w:color="auto" w:fill="FFFFFF"/>
        <w:tabs>
          <w:tab w:val="left" w:leader="dot" w:pos="4685"/>
        </w:tabs>
        <w:spacing w:line="240" w:lineRule="exact"/>
        <w:ind w:left="346"/>
        <w:rPr>
          <w:rFonts w:ascii="Arial" w:hAnsi="Arial" w:cs="Arial"/>
          <w:sz w:val="20"/>
          <w:szCs w:val="20"/>
        </w:rPr>
      </w:pPr>
      <w:r w:rsidRPr="00AC15B8">
        <w:rPr>
          <w:rFonts w:ascii="Arial" w:hAnsi="Arial" w:cs="Arial"/>
          <w:color w:val="000000"/>
          <w:sz w:val="20"/>
          <w:szCs w:val="20"/>
          <w:lang w:eastAsia="zh-CN"/>
        </w:rPr>
        <w:t>za  Republiko Slovenijo</w:t>
      </w:r>
      <w:r w:rsidRPr="00AC15B8">
        <w:rPr>
          <w:rFonts w:ascii="Arial" w:hAnsi="Arial" w:cs="Arial"/>
          <w:spacing w:val="-6"/>
          <w:sz w:val="20"/>
          <w:szCs w:val="20"/>
        </w:rPr>
        <w:t xml:space="preserve"> </w:t>
      </w:r>
      <w:r w:rsidRPr="00AC15B8">
        <w:rPr>
          <w:rFonts w:ascii="Arial" w:hAnsi="Arial" w:cs="Arial"/>
          <w:color w:val="000000"/>
          <w:sz w:val="20"/>
          <w:szCs w:val="20"/>
        </w:rPr>
        <w:t>ministrstva, pristojna za predpise iz 2. člena tega sporazuma</w:t>
      </w:r>
      <w:r w:rsidRPr="00AC15B8">
        <w:rPr>
          <w:rFonts w:ascii="Arial" w:hAnsi="Arial" w:cs="Arial"/>
          <w:sz w:val="20"/>
          <w:szCs w:val="20"/>
        </w:rPr>
        <w:t>;</w:t>
      </w:r>
    </w:p>
    <w:p w14:paraId="7D5F93FA" w14:textId="4261D212" w:rsidR="00320AAF" w:rsidRPr="00AC15B8" w:rsidRDefault="00320AAF" w:rsidP="00320AAF">
      <w:pPr>
        <w:shd w:val="clear" w:color="auto" w:fill="FFFFFF"/>
        <w:tabs>
          <w:tab w:val="left" w:leader="dot" w:pos="4685"/>
        </w:tabs>
        <w:spacing w:line="240" w:lineRule="exact"/>
        <w:ind w:left="346"/>
        <w:rPr>
          <w:rFonts w:ascii="Arial" w:hAnsi="Arial" w:cs="Arial"/>
          <w:spacing w:val="-5"/>
          <w:sz w:val="20"/>
          <w:szCs w:val="20"/>
        </w:rPr>
      </w:pPr>
      <w:r w:rsidRPr="00AC15B8">
        <w:rPr>
          <w:rFonts w:ascii="Arial" w:hAnsi="Arial" w:cs="Arial"/>
          <w:spacing w:val="-5"/>
          <w:sz w:val="20"/>
          <w:szCs w:val="20"/>
        </w:rPr>
        <w:t>za Republiko Turčijo Ministrstvo za delo in socialno varnost,</w:t>
      </w:r>
    </w:p>
    <w:p w14:paraId="56BCD5EE" w14:textId="22A29087" w:rsidR="00320AAF" w:rsidRPr="00AC15B8" w:rsidRDefault="00320AAF" w:rsidP="00F76DE6">
      <w:pPr>
        <w:widowControl w:val="0"/>
        <w:numPr>
          <w:ilvl w:val="0"/>
          <w:numId w:val="18"/>
        </w:numPr>
        <w:shd w:val="clear" w:color="auto" w:fill="FFFFFF"/>
        <w:tabs>
          <w:tab w:val="left" w:pos="336"/>
        </w:tabs>
        <w:autoSpaceDE w:val="0"/>
        <w:autoSpaceDN w:val="0"/>
        <w:adjustRightInd w:val="0"/>
        <w:spacing w:before="240" w:after="0" w:line="240" w:lineRule="exact"/>
        <w:ind w:left="336" w:right="38" w:hanging="298"/>
        <w:jc w:val="both"/>
        <w:rPr>
          <w:rFonts w:ascii="Arial" w:hAnsi="Arial" w:cs="Arial"/>
          <w:spacing w:val="-11"/>
          <w:sz w:val="20"/>
          <w:szCs w:val="20"/>
        </w:rPr>
      </w:pPr>
      <w:r w:rsidRPr="00AC15B8">
        <w:rPr>
          <w:rFonts w:ascii="Arial" w:hAnsi="Arial" w:cs="Arial"/>
          <w:spacing w:val="-2"/>
          <w:sz w:val="20"/>
          <w:szCs w:val="20"/>
        </w:rPr>
        <w:t>pristojni nosilec</w:t>
      </w:r>
      <w:r w:rsidR="009B4D78" w:rsidRPr="00AC15B8">
        <w:rPr>
          <w:rFonts w:ascii="Arial" w:hAnsi="Arial" w:cs="Arial"/>
          <w:spacing w:val="-2"/>
          <w:sz w:val="20"/>
          <w:szCs w:val="20"/>
        </w:rPr>
        <w:t xml:space="preserve"> je</w:t>
      </w:r>
      <w:r w:rsidRPr="00AC15B8">
        <w:rPr>
          <w:rFonts w:ascii="Arial" w:hAnsi="Arial" w:cs="Arial"/>
          <w:spacing w:val="-2"/>
          <w:sz w:val="20"/>
          <w:szCs w:val="20"/>
        </w:rPr>
        <w:t xml:space="preserve"> nosil</w:t>
      </w:r>
      <w:r w:rsidR="009B4D78" w:rsidRPr="00AC15B8">
        <w:rPr>
          <w:rFonts w:ascii="Arial" w:hAnsi="Arial" w:cs="Arial"/>
          <w:spacing w:val="-2"/>
          <w:sz w:val="20"/>
          <w:szCs w:val="20"/>
        </w:rPr>
        <w:t>ec</w:t>
      </w:r>
      <w:r w:rsidRPr="00AC15B8">
        <w:rPr>
          <w:rFonts w:ascii="Arial" w:hAnsi="Arial" w:cs="Arial"/>
          <w:spacing w:val="-2"/>
          <w:sz w:val="20"/>
          <w:szCs w:val="20"/>
        </w:rPr>
        <w:t>, ki je pristojen za izvajanje predpisov iz 2. člena tega sporazuma in zagotavlja storitve;</w:t>
      </w:r>
    </w:p>
    <w:p w14:paraId="2567EBE5" w14:textId="62142F7B" w:rsidR="00320AAF" w:rsidRPr="00AC15B8" w:rsidRDefault="00320AAF" w:rsidP="00F76DE6">
      <w:pPr>
        <w:widowControl w:val="0"/>
        <w:numPr>
          <w:ilvl w:val="0"/>
          <w:numId w:val="18"/>
        </w:numPr>
        <w:shd w:val="clear" w:color="auto" w:fill="FFFFFF"/>
        <w:tabs>
          <w:tab w:val="left" w:pos="336"/>
        </w:tabs>
        <w:autoSpaceDE w:val="0"/>
        <w:autoSpaceDN w:val="0"/>
        <w:adjustRightInd w:val="0"/>
        <w:spacing w:before="220" w:after="0" w:line="260" w:lineRule="exact"/>
        <w:ind w:left="336" w:right="38" w:hanging="298"/>
        <w:jc w:val="both"/>
        <w:rPr>
          <w:rFonts w:ascii="Arial" w:hAnsi="Arial" w:cs="Arial"/>
          <w:spacing w:val="-14"/>
          <w:sz w:val="20"/>
          <w:szCs w:val="20"/>
        </w:rPr>
      </w:pPr>
      <w:r w:rsidRPr="00AC15B8">
        <w:rPr>
          <w:rFonts w:ascii="Arial" w:hAnsi="Arial" w:cs="Arial"/>
          <w:sz w:val="20"/>
          <w:szCs w:val="20"/>
        </w:rPr>
        <w:t>nosile</w:t>
      </w:r>
      <w:r w:rsidR="00AC15B8">
        <w:rPr>
          <w:rFonts w:ascii="Arial" w:hAnsi="Arial" w:cs="Arial"/>
          <w:sz w:val="20"/>
          <w:szCs w:val="20"/>
        </w:rPr>
        <w:t>c</w:t>
      </w:r>
      <w:r w:rsidR="009B4D78" w:rsidRPr="00AC15B8">
        <w:rPr>
          <w:rFonts w:ascii="Arial" w:hAnsi="Arial" w:cs="Arial"/>
          <w:sz w:val="20"/>
          <w:szCs w:val="20"/>
        </w:rPr>
        <w:t xml:space="preserve"> je</w:t>
      </w:r>
      <w:r w:rsidRPr="00AC15B8">
        <w:rPr>
          <w:rFonts w:ascii="Arial" w:hAnsi="Arial" w:cs="Arial"/>
          <w:sz w:val="20"/>
          <w:szCs w:val="20"/>
        </w:rPr>
        <w:t>: zavod, sklad ali organ, pristojen za izvajanje predpisov iz prvega odstavka 2. člena tega sporazuma;</w:t>
      </w:r>
    </w:p>
    <w:p w14:paraId="1ED18144" w14:textId="0C2531C8" w:rsidR="00320AAF" w:rsidRPr="00AC15B8" w:rsidRDefault="00320AAF" w:rsidP="00F76DE6">
      <w:pPr>
        <w:widowControl w:val="0"/>
        <w:numPr>
          <w:ilvl w:val="0"/>
          <w:numId w:val="18"/>
        </w:numPr>
        <w:shd w:val="clear" w:color="auto" w:fill="FFFFFF"/>
        <w:tabs>
          <w:tab w:val="left" w:pos="336"/>
        </w:tabs>
        <w:autoSpaceDE w:val="0"/>
        <w:autoSpaceDN w:val="0"/>
        <w:adjustRightInd w:val="0"/>
        <w:spacing w:before="240" w:after="0" w:line="240" w:lineRule="exact"/>
        <w:ind w:left="336" w:right="29" w:hanging="298"/>
        <w:jc w:val="both"/>
        <w:rPr>
          <w:rFonts w:ascii="Arial" w:hAnsi="Arial" w:cs="Arial"/>
          <w:spacing w:val="-16"/>
          <w:sz w:val="20"/>
          <w:szCs w:val="20"/>
        </w:rPr>
      </w:pPr>
      <w:r w:rsidRPr="00AC15B8">
        <w:rPr>
          <w:rFonts w:ascii="Arial" w:hAnsi="Arial" w:cs="Arial"/>
          <w:sz w:val="20"/>
          <w:szCs w:val="20"/>
        </w:rPr>
        <w:t>zavarovanec</w:t>
      </w:r>
      <w:r w:rsidR="009B4D78" w:rsidRPr="00AC15B8">
        <w:rPr>
          <w:rFonts w:ascii="Arial" w:hAnsi="Arial" w:cs="Arial"/>
          <w:sz w:val="20"/>
          <w:szCs w:val="20"/>
        </w:rPr>
        <w:t xml:space="preserve"> je</w:t>
      </w:r>
      <w:r w:rsidRPr="00AC15B8">
        <w:rPr>
          <w:rFonts w:ascii="Arial" w:hAnsi="Arial" w:cs="Arial"/>
          <w:sz w:val="20"/>
          <w:szCs w:val="20"/>
        </w:rPr>
        <w:t xml:space="preserve"> oseb</w:t>
      </w:r>
      <w:r w:rsidR="009B4D78" w:rsidRPr="00AC15B8">
        <w:rPr>
          <w:rFonts w:ascii="Arial" w:hAnsi="Arial" w:cs="Arial"/>
          <w:sz w:val="20"/>
          <w:szCs w:val="20"/>
        </w:rPr>
        <w:t>a</w:t>
      </w:r>
      <w:r w:rsidRPr="00AC15B8">
        <w:rPr>
          <w:rFonts w:ascii="Arial" w:hAnsi="Arial" w:cs="Arial"/>
          <w:sz w:val="20"/>
          <w:szCs w:val="20"/>
        </w:rPr>
        <w:t xml:space="preserve">, ki je </w:t>
      </w:r>
      <w:r w:rsidR="009B4D78" w:rsidRPr="00AC15B8">
        <w:rPr>
          <w:rFonts w:ascii="Arial" w:hAnsi="Arial" w:cs="Arial"/>
          <w:sz w:val="20"/>
          <w:szCs w:val="20"/>
        </w:rPr>
        <w:t xml:space="preserve">kot taka </w:t>
      </w:r>
      <w:r w:rsidRPr="00AC15B8">
        <w:rPr>
          <w:rFonts w:ascii="Arial" w:hAnsi="Arial" w:cs="Arial"/>
          <w:sz w:val="20"/>
          <w:szCs w:val="20"/>
        </w:rPr>
        <w:t xml:space="preserve">opredeljena ali priznana </w:t>
      </w:r>
      <w:r w:rsidR="009B4D78" w:rsidRPr="00AC15B8">
        <w:rPr>
          <w:rFonts w:ascii="Arial" w:hAnsi="Arial" w:cs="Arial"/>
          <w:sz w:val="20"/>
          <w:szCs w:val="20"/>
        </w:rPr>
        <w:t>s predpisi</w:t>
      </w:r>
      <w:r w:rsidRPr="00AC15B8">
        <w:rPr>
          <w:rFonts w:ascii="Arial" w:hAnsi="Arial" w:cs="Arial"/>
          <w:sz w:val="20"/>
          <w:szCs w:val="20"/>
        </w:rPr>
        <w:t xml:space="preserve"> iz 2. člena tega sporazuma;</w:t>
      </w:r>
    </w:p>
    <w:p w14:paraId="6658D5B5" w14:textId="16AF33AC" w:rsidR="00320AAF" w:rsidRPr="00AC15B8" w:rsidRDefault="00320AAF" w:rsidP="00F76DE6">
      <w:pPr>
        <w:widowControl w:val="0"/>
        <w:numPr>
          <w:ilvl w:val="0"/>
          <w:numId w:val="18"/>
        </w:numPr>
        <w:shd w:val="clear" w:color="auto" w:fill="FFFFFF"/>
        <w:tabs>
          <w:tab w:val="left" w:pos="336"/>
        </w:tabs>
        <w:autoSpaceDE w:val="0"/>
        <w:autoSpaceDN w:val="0"/>
        <w:adjustRightInd w:val="0"/>
        <w:spacing w:before="240" w:after="0" w:line="240" w:lineRule="exact"/>
        <w:ind w:left="336" w:hanging="298"/>
        <w:jc w:val="both"/>
        <w:rPr>
          <w:rFonts w:ascii="Arial" w:hAnsi="Arial" w:cs="Arial"/>
          <w:spacing w:val="-16"/>
          <w:sz w:val="20"/>
          <w:szCs w:val="20"/>
        </w:rPr>
      </w:pPr>
      <w:r w:rsidRPr="00AC15B8">
        <w:rPr>
          <w:rFonts w:ascii="Arial" w:hAnsi="Arial" w:cs="Arial"/>
          <w:sz w:val="20"/>
          <w:szCs w:val="20"/>
        </w:rPr>
        <w:t>zavarovalna doba</w:t>
      </w:r>
      <w:r w:rsidR="009B4D78" w:rsidRPr="00AC15B8">
        <w:rPr>
          <w:rFonts w:ascii="Arial" w:hAnsi="Arial" w:cs="Arial"/>
          <w:sz w:val="20"/>
          <w:szCs w:val="20"/>
        </w:rPr>
        <w:t xml:space="preserve"> je</w:t>
      </w:r>
      <w:r w:rsidRPr="00AC15B8">
        <w:rPr>
          <w:rFonts w:ascii="Arial" w:hAnsi="Arial" w:cs="Arial"/>
          <w:sz w:val="20"/>
          <w:szCs w:val="20"/>
        </w:rPr>
        <w:t xml:space="preserve"> dob</w:t>
      </w:r>
      <w:r w:rsidR="009B4D78" w:rsidRPr="00AC15B8">
        <w:rPr>
          <w:rFonts w:ascii="Arial" w:hAnsi="Arial" w:cs="Arial"/>
          <w:sz w:val="20"/>
          <w:szCs w:val="20"/>
        </w:rPr>
        <w:t>a</w:t>
      </w:r>
      <w:r w:rsidRPr="00AC15B8">
        <w:rPr>
          <w:rFonts w:ascii="Arial" w:hAnsi="Arial" w:cs="Arial"/>
          <w:sz w:val="20"/>
          <w:szCs w:val="20"/>
        </w:rPr>
        <w:t xml:space="preserve"> plačevanja prispevkov ali doba, ki bi jo pri odmeri dajatev upošteval pristojni nosilec v državi pogodbenici, v kateri je bila pridobljena </w:t>
      </w:r>
      <w:r w:rsidR="009B4D78" w:rsidRPr="00AC15B8">
        <w:rPr>
          <w:rFonts w:ascii="Arial" w:hAnsi="Arial" w:cs="Arial"/>
          <w:sz w:val="20"/>
          <w:szCs w:val="20"/>
        </w:rPr>
        <w:t>na podlagi</w:t>
      </w:r>
      <w:r w:rsidRPr="00AC15B8">
        <w:rPr>
          <w:rFonts w:ascii="Arial" w:hAnsi="Arial" w:cs="Arial"/>
          <w:sz w:val="20"/>
          <w:szCs w:val="20"/>
        </w:rPr>
        <w:t xml:space="preserve"> predpis</w:t>
      </w:r>
      <w:r w:rsidR="009B4D78" w:rsidRPr="00AC15B8">
        <w:rPr>
          <w:rFonts w:ascii="Arial" w:hAnsi="Arial" w:cs="Arial"/>
          <w:sz w:val="20"/>
          <w:szCs w:val="20"/>
        </w:rPr>
        <w:t>ov</w:t>
      </w:r>
      <w:r w:rsidRPr="00AC15B8">
        <w:rPr>
          <w:rFonts w:ascii="Arial" w:hAnsi="Arial" w:cs="Arial"/>
          <w:sz w:val="20"/>
          <w:szCs w:val="20"/>
        </w:rPr>
        <w:t xml:space="preserve"> iz 2. člena tega sporazuma;</w:t>
      </w:r>
    </w:p>
    <w:p w14:paraId="790B6FF2" w14:textId="5A5E0096" w:rsidR="00320AAF" w:rsidRPr="00AC15B8" w:rsidRDefault="00320AAF" w:rsidP="00F76DE6">
      <w:pPr>
        <w:widowControl w:val="0"/>
        <w:numPr>
          <w:ilvl w:val="0"/>
          <w:numId w:val="18"/>
        </w:numPr>
        <w:shd w:val="clear" w:color="auto" w:fill="FFFFFF"/>
        <w:autoSpaceDE w:val="0"/>
        <w:autoSpaceDN w:val="0"/>
        <w:adjustRightInd w:val="0"/>
        <w:spacing w:before="240" w:after="0" w:line="240" w:lineRule="exact"/>
        <w:ind w:left="326" w:right="10" w:hanging="307"/>
        <w:jc w:val="both"/>
        <w:rPr>
          <w:rFonts w:ascii="Arial" w:hAnsi="Arial" w:cs="Arial"/>
          <w:sz w:val="20"/>
          <w:szCs w:val="20"/>
        </w:rPr>
      </w:pPr>
      <w:r w:rsidRPr="00AC15B8">
        <w:rPr>
          <w:rFonts w:ascii="Arial" w:hAnsi="Arial" w:cs="Arial"/>
          <w:spacing w:val="-3"/>
          <w:sz w:val="20"/>
          <w:szCs w:val="20"/>
        </w:rPr>
        <w:t>dajatve in pokojnine</w:t>
      </w:r>
      <w:r w:rsidR="009B4D78" w:rsidRPr="00AC15B8">
        <w:rPr>
          <w:rFonts w:ascii="Arial" w:hAnsi="Arial" w:cs="Arial"/>
          <w:spacing w:val="-3"/>
          <w:sz w:val="20"/>
          <w:szCs w:val="20"/>
        </w:rPr>
        <w:t xml:space="preserve"> so</w:t>
      </w:r>
      <w:r w:rsidRPr="00AC15B8">
        <w:rPr>
          <w:rFonts w:ascii="Arial" w:hAnsi="Arial" w:cs="Arial"/>
          <w:spacing w:val="-3"/>
          <w:sz w:val="20"/>
          <w:szCs w:val="20"/>
        </w:rPr>
        <w:t xml:space="preserve"> vse dajatve ali pokojnine, vključno z vsemi njihovimi elementi, ki se izplačujejo iz javnih skladov, s povečanji, uskladitvami in dopolnilnimi dodatki, pa tudi pavšalne dajatve, ki se lahko izplačajo namesto pokojnin, razen če ni s tem sporazumom določeno drugače;</w:t>
      </w:r>
    </w:p>
    <w:p w14:paraId="46D28608" w14:textId="77777777" w:rsidR="00320AAF" w:rsidRPr="00AC15B8" w:rsidRDefault="00320AAF" w:rsidP="00320AAF">
      <w:pPr>
        <w:shd w:val="clear" w:color="auto" w:fill="FFFFFF"/>
        <w:spacing w:before="240" w:line="240" w:lineRule="exact"/>
        <w:ind w:left="19" w:right="10"/>
        <w:jc w:val="both"/>
        <w:rPr>
          <w:rFonts w:ascii="Arial" w:hAnsi="Arial" w:cs="Arial"/>
          <w:sz w:val="20"/>
          <w:szCs w:val="20"/>
        </w:rPr>
      </w:pPr>
    </w:p>
    <w:p w14:paraId="156CC922" w14:textId="63494FAF" w:rsidR="00320AAF" w:rsidRPr="00AC15B8" w:rsidRDefault="00320AAF" w:rsidP="00F76DE6">
      <w:pPr>
        <w:widowControl w:val="0"/>
        <w:numPr>
          <w:ilvl w:val="0"/>
          <w:numId w:val="18"/>
        </w:numPr>
        <w:autoSpaceDE w:val="0"/>
        <w:autoSpaceDN w:val="0"/>
        <w:adjustRightInd w:val="0"/>
        <w:spacing w:after="0" w:line="240" w:lineRule="auto"/>
        <w:rPr>
          <w:rFonts w:ascii="Arial" w:hAnsi="Arial" w:cs="Arial"/>
          <w:spacing w:val="-2"/>
          <w:sz w:val="20"/>
          <w:szCs w:val="20"/>
        </w:rPr>
      </w:pPr>
      <w:r w:rsidRPr="00AC15B8">
        <w:rPr>
          <w:rFonts w:ascii="Arial" w:hAnsi="Arial" w:cs="Arial"/>
          <w:spacing w:val="-2"/>
          <w:sz w:val="20"/>
          <w:szCs w:val="20"/>
        </w:rPr>
        <w:lastRenderedPageBreak/>
        <w:t>stalno prebivališče</w:t>
      </w:r>
      <w:r w:rsidR="009B4D78" w:rsidRPr="00AC15B8">
        <w:rPr>
          <w:rFonts w:ascii="Arial" w:hAnsi="Arial" w:cs="Arial"/>
          <w:spacing w:val="-2"/>
          <w:sz w:val="20"/>
          <w:szCs w:val="20"/>
        </w:rPr>
        <w:t xml:space="preserve"> je</w:t>
      </w:r>
      <w:r w:rsidRPr="00AC15B8">
        <w:rPr>
          <w:rFonts w:ascii="Arial" w:hAnsi="Arial" w:cs="Arial"/>
          <w:spacing w:val="-2"/>
          <w:sz w:val="20"/>
          <w:szCs w:val="20"/>
        </w:rPr>
        <w:t xml:space="preserve"> </w:t>
      </w:r>
      <w:r w:rsidR="00C45126" w:rsidRPr="00AC15B8">
        <w:rPr>
          <w:rFonts w:ascii="Arial" w:hAnsi="Arial" w:cs="Arial"/>
          <w:spacing w:val="-2"/>
          <w:sz w:val="20"/>
          <w:szCs w:val="20"/>
        </w:rPr>
        <w:t>naslov, na katerem</w:t>
      </w:r>
      <w:r w:rsidRPr="00AC15B8">
        <w:rPr>
          <w:rFonts w:ascii="Arial" w:hAnsi="Arial" w:cs="Arial"/>
          <w:spacing w:val="-2"/>
          <w:sz w:val="20"/>
          <w:szCs w:val="20"/>
        </w:rPr>
        <w:t xml:space="preserve"> oseba stalno prebiva</w:t>
      </w:r>
      <w:r w:rsidR="00C45126" w:rsidRPr="00AC15B8">
        <w:rPr>
          <w:rFonts w:ascii="Arial" w:hAnsi="Arial" w:cs="Arial"/>
          <w:spacing w:val="-2"/>
          <w:sz w:val="20"/>
          <w:szCs w:val="20"/>
        </w:rPr>
        <w:t>, v skladu z zakonom, ki ureja prebivališče</w:t>
      </w:r>
      <w:r w:rsidRPr="00AC15B8">
        <w:rPr>
          <w:rFonts w:ascii="Arial" w:hAnsi="Arial" w:cs="Arial"/>
          <w:spacing w:val="-2"/>
          <w:sz w:val="20"/>
          <w:szCs w:val="20"/>
        </w:rPr>
        <w:t xml:space="preserve"> </w:t>
      </w:r>
    </w:p>
    <w:p w14:paraId="096CEA3B" w14:textId="236A7EA2" w:rsidR="00320AAF" w:rsidRPr="00AC15B8" w:rsidRDefault="00320AAF" w:rsidP="00F76DE6">
      <w:pPr>
        <w:widowControl w:val="0"/>
        <w:numPr>
          <w:ilvl w:val="0"/>
          <w:numId w:val="18"/>
        </w:numPr>
        <w:shd w:val="clear" w:color="auto" w:fill="FFFFFF"/>
        <w:autoSpaceDE w:val="0"/>
        <w:autoSpaceDN w:val="0"/>
        <w:adjustRightInd w:val="0"/>
        <w:spacing w:before="240" w:after="0" w:line="240" w:lineRule="exact"/>
        <w:ind w:left="326" w:right="10" w:hanging="307"/>
        <w:jc w:val="both"/>
        <w:rPr>
          <w:rFonts w:ascii="Arial" w:hAnsi="Arial" w:cs="Arial"/>
          <w:sz w:val="20"/>
          <w:szCs w:val="20"/>
        </w:rPr>
      </w:pPr>
      <w:r w:rsidRPr="00AC15B8">
        <w:rPr>
          <w:rFonts w:ascii="Arial" w:hAnsi="Arial" w:cs="Arial"/>
          <w:sz w:val="20"/>
          <w:szCs w:val="20"/>
        </w:rPr>
        <w:t>začasno prebivališče</w:t>
      </w:r>
      <w:r w:rsidR="009B4D78" w:rsidRPr="00AC15B8">
        <w:rPr>
          <w:rFonts w:ascii="Arial" w:hAnsi="Arial" w:cs="Arial"/>
          <w:spacing w:val="-4"/>
          <w:sz w:val="20"/>
          <w:szCs w:val="20"/>
        </w:rPr>
        <w:t xml:space="preserve"> je</w:t>
      </w:r>
      <w:r w:rsidRPr="00AC15B8">
        <w:rPr>
          <w:rFonts w:ascii="Arial" w:hAnsi="Arial" w:cs="Arial"/>
          <w:spacing w:val="-4"/>
          <w:sz w:val="20"/>
          <w:szCs w:val="20"/>
        </w:rPr>
        <w:t xml:space="preserve"> kraj, kjer oseba začasno prebiva</w:t>
      </w:r>
      <w:r w:rsidRPr="00AC15B8">
        <w:rPr>
          <w:rFonts w:ascii="Arial" w:hAnsi="Arial" w:cs="Arial"/>
          <w:sz w:val="20"/>
          <w:szCs w:val="20"/>
        </w:rPr>
        <w:t>;</w:t>
      </w:r>
    </w:p>
    <w:p w14:paraId="32629AD9" w14:textId="424C3237" w:rsidR="00320AAF" w:rsidRPr="00AC15B8" w:rsidRDefault="00320AAF" w:rsidP="00F76DE6">
      <w:pPr>
        <w:widowControl w:val="0"/>
        <w:numPr>
          <w:ilvl w:val="0"/>
          <w:numId w:val="18"/>
        </w:numPr>
        <w:shd w:val="clear" w:color="auto" w:fill="FFFFFF"/>
        <w:autoSpaceDE w:val="0"/>
        <w:autoSpaceDN w:val="0"/>
        <w:adjustRightInd w:val="0"/>
        <w:spacing w:before="240" w:after="0" w:line="240" w:lineRule="exact"/>
        <w:ind w:left="336" w:right="10" w:hanging="317"/>
        <w:jc w:val="both"/>
        <w:rPr>
          <w:rFonts w:ascii="Arial" w:hAnsi="Arial" w:cs="Arial"/>
          <w:sz w:val="20"/>
          <w:szCs w:val="20"/>
        </w:rPr>
      </w:pPr>
      <w:r w:rsidRPr="00AC15B8">
        <w:rPr>
          <w:rFonts w:ascii="Arial" w:hAnsi="Arial" w:cs="Arial"/>
          <w:sz w:val="20"/>
          <w:szCs w:val="20"/>
        </w:rPr>
        <w:t>dajatev</w:t>
      </w:r>
      <w:r w:rsidR="009B4D78" w:rsidRPr="00AC15B8">
        <w:rPr>
          <w:rFonts w:ascii="Arial" w:hAnsi="Arial" w:cs="Arial"/>
          <w:sz w:val="20"/>
          <w:szCs w:val="20"/>
        </w:rPr>
        <w:t xml:space="preserve"> je</w:t>
      </w:r>
      <w:r w:rsidRPr="00AC15B8">
        <w:rPr>
          <w:rFonts w:ascii="Arial" w:hAnsi="Arial" w:cs="Arial"/>
          <w:sz w:val="20"/>
          <w:szCs w:val="20"/>
        </w:rPr>
        <w:t xml:space="preserve"> denarna dajatev </w:t>
      </w:r>
      <w:r w:rsidR="009B4D78" w:rsidRPr="00AC15B8">
        <w:rPr>
          <w:rFonts w:ascii="Arial" w:hAnsi="Arial" w:cs="Arial"/>
          <w:sz w:val="20"/>
          <w:szCs w:val="20"/>
        </w:rPr>
        <w:t xml:space="preserve">v skladu s </w:t>
      </w:r>
      <w:r w:rsidRPr="00AC15B8">
        <w:rPr>
          <w:rFonts w:ascii="Arial" w:hAnsi="Arial" w:cs="Arial"/>
          <w:sz w:val="20"/>
          <w:szCs w:val="20"/>
        </w:rPr>
        <w:t xml:space="preserve">predpis iz prvega odstavka 2. člena tega sporazuma; </w:t>
      </w:r>
    </w:p>
    <w:p w14:paraId="0BDB4044" w14:textId="52525BDF" w:rsidR="00320AAF" w:rsidRPr="00AC15B8" w:rsidRDefault="00320AAF" w:rsidP="00F76DE6">
      <w:pPr>
        <w:widowControl w:val="0"/>
        <w:numPr>
          <w:ilvl w:val="0"/>
          <w:numId w:val="18"/>
        </w:numPr>
        <w:shd w:val="clear" w:color="auto" w:fill="FFFFFF"/>
        <w:autoSpaceDE w:val="0"/>
        <w:autoSpaceDN w:val="0"/>
        <w:adjustRightInd w:val="0"/>
        <w:spacing w:before="240" w:after="0" w:line="240" w:lineRule="exact"/>
        <w:ind w:left="326" w:right="10" w:hanging="307"/>
        <w:jc w:val="both"/>
        <w:rPr>
          <w:rFonts w:ascii="Arial" w:hAnsi="Arial" w:cs="Arial"/>
          <w:sz w:val="20"/>
          <w:szCs w:val="20"/>
        </w:rPr>
      </w:pPr>
      <w:r w:rsidRPr="00AC15B8">
        <w:rPr>
          <w:rFonts w:ascii="Arial" w:hAnsi="Arial" w:cs="Arial"/>
          <w:sz w:val="20"/>
          <w:szCs w:val="20"/>
        </w:rPr>
        <w:t>storitev</w:t>
      </w:r>
      <w:r w:rsidR="009B4D78" w:rsidRPr="00AC15B8">
        <w:rPr>
          <w:rFonts w:ascii="Arial" w:hAnsi="Arial" w:cs="Arial"/>
          <w:sz w:val="20"/>
          <w:szCs w:val="20"/>
        </w:rPr>
        <w:t xml:space="preserve"> je</w:t>
      </w:r>
      <w:r w:rsidRPr="00AC15B8">
        <w:rPr>
          <w:rFonts w:ascii="Arial" w:hAnsi="Arial" w:cs="Arial"/>
          <w:sz w:val="20"/>
          <w:szCs w:val="20"/>
        </w:rPr>
        <w:t xml:space="preserve"> zdravstvena storitev, vključno z ortopedskimi in drugimi pripomočki, </w:t>
      </w:r>
      <w:r w:rsidR="009B4D78" w:rsidRPr="00AC15B8">
        <w:rPr>
          <w:rFonts w:ascii="Arial" w:hAnsi="Arial" w:cs="Arial"/>
          <w:sz w:val="20"/>
          <w:szCs w:val="20"/>
        </w:rPr>
        <w:t>na podlagi</w:t>
      </w:r>
      <w:r w:rsidRPr="00AC15B8">
        <w:rPr>
          <w:rFonts w:ascii="Arial" w:hAnsi="Arial" w:cs="Arial"/>
          <w:sz w:val="20"/>
          <w:szCs w:val="20"/>
        </w:rPr>
        <w:t xml:space="preserve"> predpis</w:t>
      </w:r>
      <w:r w:rsidR="009B4D78" w:rsidRPr="00AC15B8">
        <w:rPr>
          <w:rFonts w:ascii="Arial" w:hAnsi="Arial" w:cs="Arial"/>
          <w:sz w:val="20"/>
          <w:szCs w:val="20"/>
        </w:rPr>
        <w:t>ov</w:t>
      </w:r>
      <w:r w:rsidRPr="00AC15B8">
        <w:rPr>
          <w:rFonts w:ascii="Arial" w:hAnsi="Arial" w:cs="Arial"/>
          <w:sz w:val="20"/>
          <w:szCs w:val="20"/>
        </w:rPr>
        <w:t xml:space="preserve"> iz prvega odstavka 2. člena tega sporazuma;</w:t>
      </w:r>
    </w:p>
    <w:p w14:paraId="753D247A" w14:textId="036F5B74" w:rsidR="00320AAF" w:rsidRPr="00AC15B8" w:rsidRDefault="00320AAF" w:rsidP="00F76DE6">
      <w:pPr>
        <w:widowControl w:val="0"/>
        <w:numPr>
          <w:ilvl w:val="0"/>
          <w:numId w:val="18"/>
        </w:numPr>
        <w:shd w:val="clear" w:color="auto" w:fill="FFFFFF"/>
        <w:autoSpaceDE w:val="0"/>
        <w:autoSpaceDN w:val="0"/>
        <w:adjustRightInd w:val="0"/>
        <w:spacing w:before="240" w:after="0" w:line="240" w:lineRule="exact"/>
        <w:ind w:left="336" w:right="10" w:hanging="317"/>
        <w:jc w:val="both"/>
        <w:rPr>
          <w:rFonts w:ascii="Arial" w:hAnsi="Arial" w:cs="Arial"/>
          <w:sz w:val="20"/>
          <w:szCs w:val="20"/>
        </w:rPr>
      </w:pPr>
      <w:r w:rsidRPr="00AC15B8">
        <w:rPr>
          <w:rFonts w:ascii="Arial" w:hAnsi="Arial" w:cs="Arial"/>
          <w:spacing w:val="-4"/>
          <w:sz w:val="20"/>
          <w:szCs w:val="20"/>
        </w:rPr>
        <w:t>družinski član</w:t>
      </w:r>
      <w:r w:rsidR="009B4D78" w:rsidRPr="00AC15B8">
        <w:rPr>
          <w:rFonts w:ascii="Arial" w:hAnsi="Arial" w:cs="Arial"/>
          <w:spacing w:val="-4"/>
          <w:sz w:val="20"/>
          <w:szCs w:val="20"/>
        </w:rPr>
        <w:t xml:space="preserve"> je</w:t>
      </w:r>
      <w:r w:rsidRPr="00AC15B8">
        <w:rPr>
          <w:rFonts w:ascii="Arial" w:hAnsi="Arial" w:cs="Arial"/>
          <w:spacing w:val="-4"/>
          <w:sz w:val="20"/>
          <w:szCs w:val="20"/>
        </w:rPr>
        <w:t xml:space="preserve"> oseb</w:t>
      </w:r>
      <w:r w:rsidR="009B4D78" w:rsidRPr="00AC15B8">
        <w:rPr>
          <w:rFonts w:ascii="Arial" w:hAnsi="Arial" w:cs="Arial"/>
          <w:spacing w:val="-4"/>
          <w:sz w:val="20"/>
          <w:szCs w:val="20"/>
        </w:rPr>
        <w:t>a</w:t>
      </w:r>
      <w:r w:rsidRPr="00AC15B8">
        <w:rPr>
          <w:rFonts w:ascii="Arial" w:hAnsi="Arial" w:cs="Arial"/>
          <w:spacing w:val="-4"/>
          <w:sz w:val="20"/>
          <w:szCs w:val="20"/>
        </w:rPr>
        <w:t xml:space="preserve">, ki je </w:t>
      </w:r>
      <w:r w:rsidR="009B4D78" w:rsidRPr="00AC15B8">
        <w:rPr>
          <w:rFonts w:ascii="Arial" w:hAnsi="Arial" w:cs="Arial"/>
          <w:spacing w:val="-4"/>
          <w:sz w:val="20"/>
          <w:szCs w:val="20"/>
        </w:rPr>
        <w:t xml:space="preserve">kot taka </w:t>
      </w:r>
      <w:r w:rsidRPr="00AC15B8">
        <w:rPr>
          <w:rFonts w:ascii="Arial" w:hAnsi="Arial" w:cs="Arial"/>
          <w:spacing w:val="-4"/>
          <w:sz w:val="20"/>
          <w:szCs w:val="20"/>
        </w:rPr>
        <w:t xml:space="preserve">opredeljena ali priznana </w:t>
      </w:r>
      <w:r w:rsidR="009B4D78" w:rsidRPr="00AC15B8">
        <w:rPr>
          <w:rFonts w:ascii="Arial" w:hAnsi="Arial" w:cs="Arial"/>
          <w:spacing w:val="-4"/>
          <w:sz w:val="20"/>
          <w:szCs w:val="20"/>
        </w:rPr>
        <w:t xml:space="preserve">s </w:t>
      </w:r>
      <w:r w:rsidRPr="00AC15B8">
        <w:rPr>
          <w:rFonts w:ascii="Arial" w:hAnsi="Arial" w:cs="Arial"/>
          <w:spacing w:val="-4"/>
          <w:sz w:val="20"/>
          <w:szCs w:val="20"/>
        </w:rPr>
        <w:t>predpisi</w:t>
      </w:r>
      <w:r w:rsidR="00AC15B8">
        <w:rPr>
          <w:rFonts w:ascii="Arial" w:hAnsi="Arial" w:cs="Arial"/>
          <w:spacing w:val="-4"/>
          <w:sz w:val="20"/>
          <w:szCs w:val="20"/>
        </w:rPr>
        <w:t xml:space="preserve"> </w:t>
      </w:r>
      <w:r w:rsidR="00EB4F8E" w:rsidRPr="00AC15B8">
        <w:rPr>
          <w:rFonts w:ascii="Arial" w:hAnsi="Arial" w:cs="Arial"/>
          <w:spacing w:val="-4"/>
          <w:sz w:val="20"/>
          <w:szCs w:val="20"/>
        </w:rPr>
        <w:t>pogodbenice</w:t>
      </w:r>
      <w:r w:rsidRPr="00AC15B8">
        <w:rPr>
          <w:rFonts w:ascii="Arial" w:hAnsi="Arial" w:cs="Arial"/>
          <w:spacing w:val="-4"/>
          <w:sz w:val="20"/>
          <w:szCs w:val="20"/>
        </w:rPr>
        <w:t>;</w:t>
      </w:r>
    </w:p>
    <w:p w14:paraId="45AD49DE" w14:textId="495FFE25" w:rsidR="00320AAF" w:rsidRPr="00AC15B8" w:rsidRDefault="00320AAF" w:rsidP="00F76DE6">
      <w:pPr>
        <w:widowControl w:val="0"/>
        <w:numPr>
          <w:ilvl w:val="0"/>
          <w:numId w:val="18"/>
        </w:numPr>
        <w:shd w:val="clear" w:color="auto" w:fill="FFFFFF"/>
        <w:autoSpaceDE w:val="0"/>
        <w:autoSpaceDN w:val="0"/>
        <w:adjustRightInd w:val="0"/>
        <w:spacing w:before="240" w:after="0" w:line="240" w:lineRule="exact"/>
        <w:ind w:left="336" w:right="10" w:hanging="317"/>
        <w:jc w:val="both"/>
        <w:rPr>
          <w:rFonts w:ascii="Arial" w:hAnsi="Arial" w:cs="Arial"/>
          <w:sz w:val="20"/>
          <w:szCs w:val="20"/>
        </w:rPr>
      </w:pPr>
      <w:r w:rsidRPr="00AC15B8">
        <w:rPr>
          <w:rFonts w:ascii="Arial" w:hAnsi="Arial" w:cs="Arial"/>
          <w:spacing w:val="-3"/>
          <w:sz w:val="20"/>
          <w:szCs w:val="20"/>
        </w:rPr>
        <w:t>uporabnik</w:t>
      </w:r>
      <w:r w:rsidR="005B4F93" w:rsidRPr="00AC15B8">
        <w:rPr>
          <w:rFonts w:ascii="Arial" w:hAnsi="Arial" w:cs="Arial"/>
          <w:spacing w:val="-3"/>
          <w:sz w:val="20"/>
          <w:szCs w:val="20"/>
        </w:rPr>
        <w:t xml:space="preserve"> je</w:t>
      </w:r>
      <w:r w:rsidRPr="00AC15B8">
        <w:rPr>
          <w:rFonts w:ascii="Arial" w:hAnsi="Arial" w:cs="Arial"/>
          <w:spacing w:val="-3"/>
          <w:sz w:val="20"/>
          <w:szCs w:val="20"/>
        </w:rPr>
        <w:t xml:space="preserve"> oseb</w:t>
      </w:r>
      <w:r w:rsidR="005B4F93" w:rsidRPr="00AC15B8">
        <w:rPr>
          <w:rFonts w:ascii="Arial" w:hAnsi="Arial" w:cs="Arial"/>
          <w:spacing w:val="-3"/>
          <w:sz w:val="20"/>
          <w:szCs w:val="20"/>
        </w:rPr>
        <w:t>a</w:t>
      </w:r>
      <w:r w:rsidRPr="00AC15B8">
        <w:rPr>
          <w:rFonts w:ascii="Arial" w:hAnsi="Arial" w:cs="Arial"/>
          <w:spacing w:val="-3"/>
          <w:sz w:val="20"/>
          <w:szCs w:val="20"/>
        </w:rPr>
        <w:t xml:space="preserve">, ki je </w:t>
      </w:r>
      <w:r w:rsidR="005B4F93" w:rsidRPr="00AC15B8">
        <w:rPr>
          <w:rFonts w:ascii="Arial" w:hAnsi="Arial" w:cs="Arial"/>
          <w:spacing w:val="-3"/>
          <w:sz w:val="20"/>
          <w:szCs w:val="20"/>
        </w:rPr>
        <w:t xml:space="preserve">kot taka </w:t>
      </w:r>
      <w:r w:rsidRPr="00AC15B8">
        <w:rPr>
          <w:rFonts w:ascii="Arial" w:hAnsi="Arial" w:cs="Arial"/>
          <w:spacing w:val="-3"/>
          <w:sz w:val="20"/>
          <w:szCs w:val="20"/>
        </w:rPr>
        <w:t xml:space="preserve">opredeljena ali priznana </w:t>
      </w:r>
      <w:r w:rsidR="005B4F93" w:rsidRPr="00AC15B8">
        <w:rPr>
          <w:rFonts w:ascii="Arial" w:hAnsi="Arial" w:cs="Arial"/>
          <w:spacing w:val="-3"/>
          <w:sz w:val="20"/>
          <w:szCs w:val="20"/>
        </w:rPr>
        <w:t>s</w:t>
      </w:r>
      <w:r w:rsidRPr="00AC15B8">
        <w:rPr>
          <w:rFonts w:ascii="Arial" w:hAnsi="Arial" w:cs="Arial"/>
          <w:spacing w:val="-3"/>
          <w:sz w:val="20"/>
          <w:szCs w:val="20"/>
        </w:rPr>
        <w:t xml:space="preserve"> predpis</w:t>
      </w:r>
      <w:r w:rsidR="005B4F93" w:rsidRPr="00AC15B8">
        <w:rPr>
          <w:rFonts w:ascii="Arial" w:hAnsi="Arial" w:cs="Arial"/>
          <w:spacing w:val="-3"/>
          <w:sz w:val="20"/>
          <w:szCs w:val="20"/>
        </w:rPr>
        <w:t>i</w:t>
      </w:r>
      <w:r w:rsidRPr="00AC15B8">
        <w:rPr>
          <w:rFonts w:ascii="Arial" w:hAnsi="Arial" w:cs="Arial"/>
          <w:spacing w:val="-3"/>
          <w:sz w:val="20"/>
          <w:szCs w:val="20"/>
        </w:rPr>
        <w:t xml:space="preserve"> pogodbenic;</w:t>
      </w:r>
    </w:p>
    <w:p w14:paraId="23F792B5" w14:textId="2B1D73E1" w:rsidR="00320AAF" w:rsidRPr="00AC15B8" w:rsidRDefault="00320AAF" w:rsidP="00F76DE6">
      <w:pPr>
        <w:widowControl w:val="0"/>
        <w:numPr>
          <w:ilvl w:val="0"/>
          <w:numId w:val="18"/>
        </w:numPr>
        <w:shd w:val="clear" w:color="auto" w:fill="FFFFFF"/>
        <w:autoSpaceDE w:val="0"/>
        <w:autoSpaceDN w:val="0"/>
        <w:adjustRightInd w:val="0"/>
        <w:spacing w:before="240" w:after="0" w:line="240" w:lineRule="exact"/>
        <w:ind w:left="336" w:right="10" w:hanging="317"/>
        <w:jc w:val="both"/>
        <w:rPr>
          <w:rFonts w:ascii="Arial" w:hAnsi="Arial" w:cs="Arial"/>
          <w:sz w:val="20"/>
          <w:szCs w:val="20"/>
        </w:rPr>
      </w:pPr>
      <w:r w:rsidRPr="00AC15B8">
        <w:rPr>
          <w:rFonts w:ascii="Arial" w:hAnsi="Arial" w:cs="Arial"/>
          <w:sz w:val="20"/>
          <w:szCs w:val="20"/>
        </w:rPr>
        <w:t>preživela oseba</w:t>
      </w:r>
      <w:r w:rsidR="005B4F93" w:rsidRPr="00AC15B8">
        <w:rPr>
          <w:rFonts w:ascii="Arial" w:hAnsi="Arial" w:cs="Arial"/>
          <w:sz w:val="20"/>
          <w:szCs w:val="20"/>
        </w:rPr>
        <w:t xml:space="preserve"> je</w:t>
      </w:r>
      <w:r w:rsidRPr="00AC15B8">
        <w:rPr>
          <w:rFonts w:ascii="Arial" w:hAnsi="Arial" w:cs="Arial"/>
          <w:sz w:val="20"/>
          <w:szCs w:val="20"/>
        </w:rPr>
        <w:t xml:space="preserve"> oseb</w:t>
      </w:r>
      <w:r w:rsidR="005B4F93" w:rsidRPr="00AC15B8">
        <w:rPr>
          <w:rFonts w:ascii="Arial" w:hAnsi="Arial" w:cs="Arial"/>
          <w:sz w:val="20"/>
          <w:szCs w:val="20"/>
        </w:rPr>
        <w:t>a</w:t>
      </w:r>
      <w:r w:rsidRPr="00AC15B8">
        <w:rPr>
          <w:rFonts w:ascii="Arial" w:hAnsi="Arial" w:cs="Arial"/>
          <w:sz w:val="20"/>
          <w:szCs w:val="20"/>
        </w:rPr>
        <w:t xml:space="preserve">, ki je </w:t>
      </w:r>
      <w:r w:rsidR="005B4F93" w:rsidRPr="00AC15B8">
        <w:rPr>
          <w:rFonts w:ascii="Arial" w:hAnsi="Arial" w:cs="Arial"/>
          <w:sz w:val="20"/>
          <w:szCs w:val="20"/>
        </w:rPr>
        <w:t xml:space="preserve">kot taka </w:t>
      </w:r>
      <w:r w:rsidRPr="00AC15B8">
        <w:rPr>
          <w:rFonts w:ascii="Arial" w:hAnsi="Arial" w:cs="Arial"/>
          <w:sz w:val="20"/>
          <w:szCs w:val="20"/>
        </w:rPr>
        <w:t xml:space="preserve">opredeljena in priznana </w:t>
      </w:r>
      <w:r w:rsidR="005B4F93" w:rsidRPr="00AC15B8">
        <w:rPr>
          <w:rFonts w:ascii="Arial" w:hAnsi="Arial" w:cs="Arial"/>
          <w:sz w:val="20"/>
          <w:szCs w:val="20"/>
        </w:rPr>
        <w:t>s</w:t>
      </w:r>
      <w:r w:rsidRPr="00AC15B8">
        <w:rPr>
          <w:rFonts w:ascii="Arial" w:hAnsi="Arial" w:cs="Arial"/>
          <w:spacing w:val="-5"/>
          <w:sz w:val="20"/>
          <w:szCs w:val="20"/>
        </w:rPr>
        <w:t xml:space="preserve"> predpisi pogodbenic,</w:t>
      </w:r>
    </w:p>
    <w:p w14:paraId="6BC3E10C" w14:textId="57FB3CD5" w:rsidR="00320AAF" w:rsidRPr="00AC15B8" w:rsidRDefault="00320AAF" w:rsidP="00F76DE6">
      <w:pPr>
        <w:widowControl w:val="0"/>
        <w:numPr>
          <w:ilvl w:val="0"/>
          <w:numId w:val="18"/>
        </w:numPr>
        <w:shd w:val="clear" w:color="auto" w:fill="FFFFFF"/>
        <w:autoSpaceDE w:val="0"/>
        <w:autoSpaceDN w:val="0"/>
        <w:adjustRightInd w:val="0"/>
        <w:spacing w:before="240" w:after="0" w:line="240" w:lineRule="exact"/>
        <w:ind w:left="336" w:right="10" w:hanging="317"/>
        <w:jc w:val="both"/>
        <w:rPr>
          <w:rFonts w:ascii="Arial" w:hAnsi="Arial" w:cs="Arial"/>
          <w:sz w:val="20"/>
          <w:szCs w:val="20"/>
        </w:rPr>
      </w:pPr>
      <w:r w:rsidRPr="00AC15B8">
        <w:rPr>
          <w:rFonts w:ascii="Arial" w:hAnsi="Arial" w:cs="Arial"/>
          <w:sz w:val="20"/>
          <w:szCs w:val="20"/>
        </w:rPr>
        <w:t>o</w:t>
      </w:r>
      <w:r w:rsidRPr="00AC15B8">
        <w:rPr>
          <w:rFonts w:ascii="Arial" w:hAnsi="Arial" w:cs="Arial"/>
          <w:iCs/>
          <w:sz w:val="20"/>
          <w:szCs w:val="20"/>
        </w:rPr>
        <w:t>sebni podatek</w:t>
      </w:r>
      <w:r w:rsidR="005B4F93" w:rsidRPr="00AC15B8">
        <w:rPr>
          <w:rFonts w:ascii="Arial" w:hAnsi="Arial" w:cs="Arial"/>
          <w:iCs/>
          <w:sz w:val="20"/>
          <w:szCs w:val="20"/>
        </w:rPr>
        <w:t xml:space="preserve"> je</w:t>
      </w:r>
      <w:r w:rsidRPr="00AC15B8">
        <w:rPr>
          <w:rFonts w:ascii="Arial" w:hAnsi="Arial" w:cs="Arial"/>
          <w:iCs/>
          <w:sz w:val="20"/>
          <w:szCs w:val="20"/>
        </w:rPr>
        <w:t xml:space="preserve"> podatek, ki se nanaša na uporabnika, družinskega člana, preživelo osebo ali drugega posameznika in ki s sklicevanjem na identifikacijsko številko ali na enega ali več dejavnikov, značilnih za posameznikovo fizično, fiziološko, duševno, ekonomsko, kulturno ali druž</w:t>
      </w:r>
      <w:r w:rsidR="002F0ED8">
        <w:rPr>
          <w:rFonts w:ascii="Arial" w:hAnsi="Arial" w:cs="Arial"/>
          <w:iCs/>
          <w:sz w:val="20"/>
          <w:szCs w:val="20"/>
        </w:rPr>
        <w:t>beno</w:t>
      </w:r>
      <w:r w:rsidRPr="00AC15B8">
        <w:rPr>
          <w:rFonts w:ascii="Arial" w:hAnsi="Arial" w:cs="Arial"/>
          <w:iCs/>
          <w:sz w:val="20"/>
          <w:szCs w:val="20"/>
        </w:rPr>
        <w:t xml:space="preserve"> identiteto omogoča njegovo identifikacijo.</w:t>
      </w:r>
    </w:p>
    <w:p w14:paraId="549D8B82" w14:textId="4B2F5ACF" w:rsidR="00320AAF" w:rsidRPr="00AC15B8" w:rsidRDefault="00320AAF" w:rsidP="00F76DE6">
      <w:pPr>
        <w:widowControl w:val="0"/>
        <w:numPr>
          <w:ilvl w:val="0"/>
          <w:numId w:val="43"/>
        </w:numPr>
        <w:shd w:val="clear" w:color="auto" w:fill="FFFFFF"/>
        <w:autoSpaceDE w:val="0"/>
        <w:autoSpaceDN w:val="0"/>
        <w:adjustRightInd w:val="0"/>
        <w:spacing w:before="240" w:after="0" w:line="240" w:lineRule="exact"/>
        <w:ind w:right="10"/>
        <w:jc w:val="both"/>
        <w:rPr>
          <w:rFonts w:ascii="Arial" w:hAnsi="Arial" w:cs="Arial"/>
          <w:sz w:val="20"/>
          <w:szCs w:val="20"/>
        </w:rPr>
      </w:pPr>
      <w:r w:rsidRPr="00AC15B8">
        <w:rPr>
          <w:rFonts w:ascii="Arial" w:hAnsi="Arial" w:cs="Arial"/>
          <w:sz w:val="20"/>
          <w:szCs w:val="20"/>
        </w:rPr>
        <w:t>Drugi izrazi v tem sporazumu imajo pomen, določen s predpisi vsake od pogodbenic.</w:t>
      </w:r>
    </w:p>
    <w:p w14:paraId="3AFDE7B3" w14:textId="6B07AA8A" w:rsidR="00320AAF" w:rsidRPr="00AC15B8" w:rsidRDefault="00320AAF" w:rsidP="00320AAF">
      <w:pPr>
        <w:shd w:val="clear" w:color="auto" w:fill="FFFFFF"/>
        <w:spacing w:before="500" w:line="240" w:lineRule="exact"/>
        <w:ind w:left="1987" w:right="1968"/>
        <w:jc w:val="center"/>
        <w:rPr>
          <w:rFonts w:ascii="Arial" w:hAnsi="Arial" w:cs="Arial"/>
          <w:b/>
          <w:bCs/>
          <w:sz w:val="20"/>
          <w:szCs w:val="20"/>
        </w:rPr>
      </w:pPr>
      <w:r w:rsidRPr="00AC15B8">
        <w:rPr>
          <w:rFonts w:ascii="Arial" w:hAnsi="Arial" w:cs="Arial"/>
          <w:b/>
          <w:bCs/>
          <w:sz w:val="20"/>
          <w:szCs w:val="20"/>
        </w:rPr>
        <w:t>2. člen</w:t>
      </w:r>
      <w:r w:rsidRPr="00AC15B8">
        <w:rPr>
          <w:rFonts w:ascii="Arial" w:hAnsi="Arial" w:cs="Arial"/>
          <w:b/>
          <w:bCs/>
          <w:sz w:val="20"/>
          <w:szCs w:val="20"/>
        </w:rPr>
        <w:br/>
      </w:r>
      <w:r w:rsidR="00626D3D" w:rsidRPr="00AC15B8">
        <w:rPr>
          <w:rFonts w:ascii="Arial" w:hAnsi="Arial" w:cs="Arial"/>
          <w:b/>
          <w:bCs/>
          <w:sz w:val="20"/>
          <w:szCs w:val="20"/>
        </w:rPr>
        <w:t>P</w:t>
      </w:r>
      <w:r w:rsidRPr="00AC15B8">
        <w:rPr>
          <w:rFonts w:ascii="Arial" w:hAnsi="Arial" w:cs="Arial"/>
          <w:b/>
          <w:bCs/>
          <w:sz w:val="20"/>
          <w:szCs w:val="20"/>
        </w:rPr>
        <w:t>redpisi, na katere se nanaša sporazum</w:t>
      </w:r>
    </w:p>
    <w:p w14:paraId="39AE7FF7" w14:textId="48D446DC" w:rsidR="00320AAF" w:rsidRPr="00AC15B8" w:rsidRDefault="00320AAF" w:rsidP="00F76DE6">
      <w:pPr>
        <w:widowControl w:val="0"/>
        <w:numPr>
          <w:ilvl w:val="0"/>
          <w:numId w:val="42"/>
        </w:numPr>
        <w:shd w:val="clear" w:color="auto" w:fill="FFFFFF"/>
        <w:autoSpaceDE w:val="0"/>
        <w:autoSpaceDN w:val="0"/>
        <w:adjustRightInd w:val="0"/>
        <w:spacing w:before="220" w:after="0" w:line="240" w:lineRule="auto"/>
        <w:rPr>
          <w:rFonts w:ascii="Arial" w:hAnsi="Arial" w:cs="Arial"/>
          <w:sz w:val="20"/>
          <w:szCs w:val="20"/>
        </w:rPr>
      </w:pPr>
      <w:r w:rsidRPr="00AC15B8">
        <w:rPr>
          <w:rFonts w:ascii="Arial" w:hAnsi="Arial" w:cs="Arial"/>
          <w:spacing w:val="-1"/>
          <w:sz w:val="20"/>
          <w:szCs w:val="20"/>
        </w:rPr>
        <w:t>Ta sporazum se nanaša na naslednje predpise:</w:t>
      </w:r>
    </w:p>
    <w:p w14:paraId="766FFA92" w14:textId="77777777" w:rsidR="00320AAF" w:rsidRPr="00AC15B8" w:rsidRDefault="00320AAF" w:rsidP="00320AAF">
      <w:pPr>
        <w:shd w:val="clear" w:color="auto" w:fill="FFFFFF"/>
        <w:tabs>
          <w:tab w:val="left" w:pos="259"/>
        </w:tabs>
        <w:spacing w:before="240"/>
        <w:ind w:left="10"/>
        <w:rPr>
          <w:rFonts w:ascii="Arial" w:hAnsi="Arial" w:cs="Arial"/>
          <w:sz w:val="20"/>
          <w:szCs w:val="20"/>
        </w:rPr>
      </w:pPr>
      <w:r w:rsidRPr="00AC15B8">
        <w:rPr>
          <w:rFonts w:ascii="Arial" w:hAnsi="Arial" w:cs="Arial"/>
          <w:spacing w:val="-16"/>
          <w:sz w:val="20"/>
          <w:szCs w:val="20"/>
        </w:rPr>
        <w:t>A.</w:t>
      </w:r>
      <w:r w:rsidRPr="00AC15B8">
        <w:rPr>
          <w:rFonts w:ascii="Arial" w:hAnsi="Arial" w:cs="Arial"/>
          <w:sz w:val="20"/>
          <w:szCs w:val="20"/>
        </w:rPr>
        <w:tab/>
        <w:t>T</w:t>
      </w:r>
      <w:r w:rsidRPr="00AC15B8">
        <w:rPr>
          <w:rFonts w:ascii="Arial" w:hAnsi="Arial" w:cs="Arial"/>
          <w:spacing w:val="-5"/>
          <w:sz w:val="20"/>
          <w:szCs w:val="20"/>
        </w:rPr>
        <w:t>urške predpise o:</w:t>
      </w:r>
    </w:p>
    <w:p w14:paraId="40ECBD0F" w14:textId="77777777" w:rsidR="00320AAF" w:rsidRPr="00AC15B8" w:rsidRDefault="00320AAF" w:rsidP="00F76DE6">
      <w:pPr>
        <w:widowControl w:val="0"/>
        <w:numPr>
          <w:ilvl w:val="0"/>
          <w:numId w:val="19"/>
        </w:numPr>
        <w:shd w:val="clear" w:color="auto" w:fill="FFFFFF"/>
        <w:tabs>
          <w:tab w:val="left" w:pos="634"/>
        </w:tabs>
        <w:autoSpaceDE w:val="0"/>
        <w:autoSpaceDN w:val="0"/>
        <w:adjustRightInd w:val="0"/>
        <w:spacing w:before="240" w:after="0" w:line="240" w:lineRule="exact"/>
        <w:ind w:left="634" w:right="19" w:hanging="317"/>
        <w:jc w:val="both"/>
        <w:rPr>
          <w:rFonts w:ascii="Arial" w:hAnsi="Arial" w:cs="Arial"/>
          <w:spacing w:val="-13"/>
          <w:sz w:val="20"/>
          <w:szCs w:val="20"/>
        </w:rPr>
      </w:pPr>
      <w:r w:rsidRPr="00AC15B8">
        <w:rPr>
          <w:rFonts w:ascii="Arial" w:hAnsi="Arial" w:cs="Arial"/>
          <w:sz w:val="20"/>
          <w:szCs w:val="20"/>
        </w:rPr>
        <w:t>dajatvah za invalidnost, starost in preživele osebe, nesrečah pri delu in poklicnih boleznih, zavarovanju za primer brezposelnosti ter zavarovanju za bolezen in materinstvo v okviru splošnega zdravstvenega varstva za osebe, ki so prek pogodbe o zaposlitvi zaposlene pri enem ali več delodajalcih;</w:t>
      </w:r>
    </w:p>
    <w:p w14:paraId="551DB267" w14:textId="77777777" w:rsidR="00320AAF" w:rsidRPr="00AC15B8" w:rsidRDefault="00320AAF" w:rsidP="00F76DE6">
      <w:pPr>
        <w:widowControl w:val="0"/>
        <w:numPr>
          <w:ilvl w:val="0"/>
          <w:numId w:val="19"/>
        </w:numPr>
        <w:shd w:val="clear" w:color="auto" w:fill="FFFFFF"/>
        <w:tabs>
          <w:tab w:val="left" w:pos="634"/>
        </w:tabs>
        <w:autoSpaceDE w:val="0"/>
        <w:autoSpaceDN w:val="0"/>
        <w:adjustRightInd w:val="0"/>
        <w:spacing w:before="240" w:after="0" w:line="240" w:lineRule="exact"/>
        <w:ind w:left="634" w:hanging="317"/>
        <w:jc w:val="both"/>
        <w:rPr>
          <w:rFonts w:ascii="Arial" w:hAnsi="Arial" w:cs="Arial"/>
          <w:spacing w:val="-15"/>
          <w:sz w:val="20"/>
          <w:szCs w:val="20"/>
        </w:rPr>
      </w:pPr>
      <w:r w:rsidRPr="00AC15B8">
        <w:rPr>
          <w:rFonts w:ascii="Arial" w:hAnsi="Arial" w:cs="Arial"/>
          <w:spacing w:val="-4"/>
          <w:sz w:val="20"/>
          <w:szCs w:val="20"/>
        </w:rPr>
        <w:t>dajatvah za invalidnost, starost in preživele osebe, nesrečah pri delu in poklicnih boleznih, zavarovanju za primer brezposelnosti ter zavarovanju za bolezen in materinstvo v okviru splošnega zdravstvenega varstva za samozaposlene osebe, ki poslujejo pod lastnim imenom in za lasten račun brez pogodbe o zaposlitvi;</w:t>
      </w:r>
    </w:p>
    <w:p w14:paraId="6F51FDF8" w14:textId="77777777" w:rsidR="00320AAF" w:rsidRPr="00AC15B8" w:rsidRDefault="00320AAF" w:rsidP="00F76DE6">
      <w:pPr>
        <w:widowControl w:val="0"/>
        <w:numPr>
          <w:ilvl w:val="0"/>
          <w:numId w:val="19"/>
        </w:numPr>
        <w:shd w:val="clear" w:color="auto" w:fill="FFFFFF"/>
        <w:tabs>
          <w:tab w:val="left" w:pos="634"/>
        </w:tabs>
        <w:autoSpaceDE w:val="0"/>
        <w:autoSpaceDN w:val="0"/>
        <w:adjustRightInd w:val="0"/>
        <w:spacing w:before="240" w:after="0" w:line="240" w:lineRule="exact"/>
        <w:ind w:left="634" w:right="29" w:hanging="317"/>
        <w:jc w:val="both"/>
        <w:rPr>
          <w:rFonts w:ascii="Arial" w:hAnsi="Arial" w:cs="Arial"/>
          <w:spacing w:val="-5"/>
          <w:sz w:val="20"/>
          <w:szCs w:val="20"/>
        </w:rPr>
      </w:pPr>
      <w:r w:rsidRPr="00AC15B8">
        <w:rPr>
          <w:rFonts w:ascii="Arial" w:hAnsi="Arial" w:cs="Arial"/>
          <w:spacing w:val="-4"/>
          <w:sz w:val="20"/>
          <w:szCs w:val="20"/>
        </w:rPr>
        <w:t>dajatvah za invalidnost, starost in preživele osebe ter zavarovanju za bolezen in materinstvo v okviru splošnega zdravstvenega varstva za osebe, zaposlene v javni upravi;</w:t>
      </w:r>
    </w:p>
    <w:p w14:paraId="37890A28" w14:textId="77777777" w:rsidR="00320AAF" w:rsidRPr="00AC15B8" w:rsidRDefault="00320AAF" w:rsidP="00F76DE6">
      <w:pPr>
        <w:widowControl w:val="0"/>
        <w:numPr>
          <w:ilvl w:val="0"/>
          <w:numId w:val="19"/>
        </w:numPr>
        <w:shd w:val="clear" w:color="auto" w:fill="FFFFFF"/>
        <w:tabs>
          <w:tab w:val="left" w:pos="634"/>
        </w:tabs>
        <w:autoSpaceDE w:val="0"/>
        <w:autoSpaceDN w:val="0"/>
        <w:adjustRightInd w:val="0"/>
        <w:spacing w:before="240" w:after="0" w:line="240" w:lineRule="exact"/>
        <w:ind w:left="634" w:right="19" w:hanging="317"/>
        <w:jc w:val="both"/>
        <w:rPr>
          <w:rFonts w:ascii="Arial" w:hAnsi="Arial" w:cs="Arial"/>
          <w:spacing w:val="-15"/>
          <w:sz w:val="20"/>
          <w:szCs w:val="20"/>
        </w:rPr>
      </w:pPr>
      <w:r w:rsidRPr="00AC15B8">
        <w:rPr>
          <w:rFonts w:ascii="Arial" w:hAnsi="Arial" w:cs="Arial"/>
          <w:spacing w:val="-4"/>
          <w:sz w:val="20"/>
          <w:szCs w:val="20"/>
        </w:rPr>
        <w:t>dajatvah za invalidnost, starost in preživele osebe, nesrečah pri delu in poklicnih boleznih, zavarovanju za primer brezposelnosti, ter zavarovanju za bolezen in materinstvo v okviru splošnega zdravstvenega varstva za osebe, ki so zaposlene v skladih;</w:t>
      </w:r>
    </w:p>
    <w:p w14:paraId="1F576C23" w14:textId="77777777" w:rsidR="00320AAF" w:rsidRPr="00AC15B8" w:rsidRDefault="00320AAF" w:rsidP="00320AAF">
      <w:pPr>
        <w:widowControl w:val="0"/>
        <w:shd w:val="clear" w:color="auto" w:fill="FFFFFF"/>
        <w:tabs>
          <w:tab w:val="left" w:pos="634"/>
        </w:tabs>
        <w:autoSpaceDE w:val="0"/>
        <w:autoSpaceDN w:val="0"/>
        <w:adjustRightInd w:val="0"/>
        <w:spacing w:before="240" w:line="240" w:lineRule="exact"/>
        <w:ind w:left="317" w:right="19"/>
        <w:jc w:val="both"/>
        <w:rPr>
          <w:rFonts w:ascii="Arial" w:hAnsi="Arial" w:cs="Arial"/>
          <w:spacing w:val="-15"/>
          <w:sz w:val="20"/>
          <w:szCs w:val="20"/>
        </w:rPr>
      </w:pPr>
    </w:p>
    <w:p w14:paraId="77DC38C1" w14:textId="77777777" w:rsidR="00320AAF" w:rsidRPr="00AC15B8" w:rsidRDefault="00320AAF" w:rsidP="00320AAF">
      <w:pPr>
        <w:widowControl w:val="0"/>
        <w:shd w:val="clear" w:color="auto" w:fill="FFFFFF"/>
        <w:tabs>
          <w:tab w:val="left" w:pos="634"/>
        </w:tabs>
        <w:autoSpaceDE w:val="0"/>
        <w:autoSpaceDN w:val="0"/>
        <w:adjustRightInd w:val="0"/>
        <w:spacing w:line="240" w:lineRule="exact"/>
        <w:ind w:right="17"/>
        <w:jc w:val="both"/>
        <w:rPr>
          <w:rFonts w:ascii="Arial" w:hAnsi="Arial" w:cs="Arial"/>
          <w:spacing w:val="-4"/>
          <w:sz w:val="20"/>
          <w:szCs w:val="20"/>
        </w:rPr>
      </w:pPr>
      <w:r w:rsidRPr="00AC15B8">
        <w:rPr>
          <w:rFonts w:ascii="Arial" w:hAnsi="Arial" w:cs="Arial"/>
          <w:spacing w:val="-4"/>
          <w:sz w:val="20"/>
          <w:szCs w:val="20"/>
        </w:rPr>
        <w:t>B. Slovenske predpise o:</w:t>
      </w:r>
    </w:p>
    <w:p w14:paraId="28265102" w14:textId="77777777" w:rsidR="00320AAF" w:rsidRPr="00AC15B8" w:rsidRDefault="00320AAF" w:rsidP="00F76DE6">
      <w:pPr>
        <w:numPr>
          <w:ilvl w:val="0"/>
          <w:numId w:val="50"/>
        </w:numPr>
        <w:spacing w:after="0" w:line="240" w:lineRule="auto"/>
        <w:ind w:left="357" w:hanging="357"/>
        <w:jc w:val="both"/>
        <w:rPr>
          <w:rFonts w:ascii="Arial" w:hAnsi="Arial" w:cs="Arial"/>
          <w:color w:val="000000"/>
          <w:sz w:val="20"/>
          <w:szCs w:val="20"/>
        </w:rPr>
      </w:pPr>
      <w:r w:rsidRPr="00AC15B8">
        <w:rPr>
          <w:rFonts w:ascii="Arial" w:hAnsi="Arial" w:cs="Arial"/>
          <w:color w:val="000000"/>
          <w:sz w:val="20"/>
          <w:szCs w:val="20"/>
        </w:rPr>
        <w:t>zdravstvenem varstvu in obveznem zdravstvenem zavarovanju;</w:t>
      </w:r>
    </w:p>
    <w:p w14:paraId="1D28C4A0" w14:textId="77777777" w:rsidR="00320AAF" w:rsidRPr="00AC15B8" w:rsidRDefault="00320AAF" w:rsidP="00F76DE6">
      <w:pPr>
        <w:numPr>
          <w:ilvl w:val="0"/>
          <w:numId w:val="50"/>
        </w:numPr>
        <w:spacing w:after="0" w:line="240" w:lineRule="auto"/>
        <w:ind w:left="357" w:hanging="357"/>
        <w:jc w:val="both"/>
        <w:rPr>
          <w:rFonts w:ascii="Arial" w:hAnsi="Arial" w:cs="Arial"/>
          <w:color w:val="000000"/>
          <w:sz w:val="20"/>
          <w:szCs w:val="20"/>
        </w:rPr>
      </w:pPr>
      <w:r w:rsidRPr="00AC15B8">
        <w:rPr>
          <w:rFonts w:ascii="Arial" w:hAnsi="Arial" w:cs="Arial"/>
          <w:color w:val="000000"/>
          <w:sz w:val="20"/>
          <w:szCs w:val="20"/>
        </w:rPr>
        <w:t>starševskih nadomestilih;</w:t>
      </w:r>
    </w:p>
    <w:p w14:paraId="225F082E" w14:textId="77777777" w:rsidR="00320AAF" w:rsidRPr="00AC15B8" w:rsidRDefault="00320AAF" w:rsidP="00F76DE6">
      <w:pPr>
        <w:numPr>
          <w:ilvl w:val="0"/>
          <w:numId w:val="50"/>
        </w:numPr>
        <w:spacing w:after="0" w:line="240" w:lineRule="auto"/>
        <w:ind w:left="357" w:hanging="357"/>
        <w:jc w:val="both"/>
        <w:rPr>
          <w:rFonts w:ascii="Arial" w:hAnsi="Arial" w:cs="Arial"/>
          <w:color w:val="000000"/>
          <w:sz w:val="20"/>
          <w:szCs w:val="20"/>
        </w:rPr>
      </w:pPr>
      <w:r w:rsidRPr="00AC15B8">
        <w:rPr>
          <w:rFonts w:ascii="Arial" w:hAnsi="Arial" w:cs="Arial"/>
          <w:color w:val="000000"/>
          <w:sz w:val="20"/>
          <w:szCs w:val="20"/>
        </w:rPr>
        <w:t>obveznem pokojninskem in invalidskem zavarovanju;</w:t>
      </w:r>
    </w:p>
    <w:p w14:paraId="7AC57AE3" w14:textId="77777777" w:rsidR="00320AAF" w:rsidRPr="00AC15B8" w:rsidRDefault="00320AAF" w:rsidP="00F76DE6">
      <w:pPr>
        <w:numPr>
          <w:ilvl w:val="0"/>
          <w:numId w:val="50"/>
        </w:numPr>
        <w:spacing w:after="0" w:line="240" w:lineRule="auto"/>
        <w:ind w:left="357" w:hanging="357"/>
        <w:jc w:val="both"/>
        <w:rPr>
          <w:rFonts w:ascii="Arial" w:hAnsi="Arial" w:cs="Arial"/>
          <w:color w:val="000000"/>
          <w:sz w:val="20"/>
          <w:szCs w:val="20"/>
        </w:rPr>
      </w:pPr>
      <w:r w:rsidRPr="00AC15B8">
        <w:rPr>
          <w:rFonts w:ascii="Arial" w:hAnsi="Arial" w:cs="Arial"/>
          <w:color w:val="000000"/>
          <w:sz w:val="20"/>
          <w:szCs w:val="20"/>
        </w:rPr>
        <w:t>zavarovanju za primer brezposelnosti;</w:t>
      </w:r>
    </w:p>
    <w:p w14:paraId="05084690" w14:textId="5393D6F3" w:rsidR="00320AAF" w:rsidRPr="00AC15B8" w:rsidRDefault="00320AAF" w:rsidP="00F76DE6">
      <w:pPr>
        <w:widowControl w:val="0"/>
        <w:numPr>
          <w:ilvl w:val="0"/>
          <w:numId w:val="48"/>
        </w:numPr>
        <w:shd w:val="clear" w:color="auto" w:fill="FFFFFF"/>
        <w:autoSpaceDE w:val="0"/>
        <w:autoSpaceDN w:val="0"/>
        <w:adjustRightInd w:val="0"/>
        <w:spacing w:before="220" w:after="0" w:line="240" w:lineRule="exact"/>
        <w:ind w:right="10"/>
        <w:jc w:val="both"/>
        <w:rPr>
          <w:rFonts w:ascii="Arial" w:hAnsi="Arial" w:cs="Arial"/>
          <w:sz w:val="20"/>
          <w:szCs w:val="20"/>
        </w:rPr>
      </w:pPr>
      <w:r w:rsidRPr="00AC15B8">
        <w:rPr>
          <w:rFonts w:ascii="Arial" w:hAnsi="Arial" w:cs="Arial"/>
          <w:sz w:val="20"/>
          <w:szCs w:val="20"/>
        </w:rPr>
        <w:t>Ta sporazum se nanaša tudi na vse pravne predpise, ki spreminjajo, revidirajo, nadomeščajo</w:t>
      </w:r>
      <w:r w:rsidR="00332CD9">
        <w:rPr>
          <w:rFonts w:ascii="Arial" w:hAnsi="Arial" w:cs="Arial"/>
          <w:sz w:val="20"/>
          <w:szCs w:val="20"/>
        </w:rPr>
        <w:t xml:space="preserve"> </w:t>
      </w:r>
      <w:r w:rsidRPr="00AC15B8">
        <w:rPr>
          <w:rFonts w:ascii="Arial" w:hAnsi="Arial" w:cs="Arial"/>
          <w:sz w:val="20"/>
          <w:szCs w:val="20"/>
        </w:rPr>
        <w:lastRenderedPageBreak/>
        <w:t>ali dopolnjujejo pravne predpise iz prvega odstavka tega člena.</w:t>
      </w:r>
    </w:p>
    <w:p w14:paraId="2987AB9A" w14:textId="390CE2DD" w:rsidR="00320AAF" w:rsidRPr="00AC15B8" w:rsidRDefault="00320AAF" w:rsidP="00F76DE6">
      <w:pPr>
        <w:widowControl w:val="0"/>
        <w:numPr>
          <w:ilvl w:val="0"/>
          <w:numId w:val="48"/>
        </w:numPr>
        <w:shd w:val="clear" w:color="auto" w:fill="FFFFFF"/>
        <w:autoSpaceDE w:val="0"/>
        <w:autoSpaceDN w:val="0"/>
        <w:adjustRightInd w:val="0"/>
        <w:spacing w:before="240" w:after="0" w:line="240" w:lineRule="exact"/>
        <w:ind w:right="10"/>
        <w:jc w:val="both"/>
        <w:rPr>
          <w:rFonts w:ascii="Arial" w:hAnsi="Arial" w:cs="Arial"/>
          <w:sz w:val="20"/>
          <w:szCs w:val="20"/>
        </w:rPr>
      </w:pPr>
      <w:r w:rsidRPr="00AC15B8">
        <w:rPr>
          <w:rFonts w:ascii="Arial" w:hAnsi="Arial" w:cs="Arial"/>
          <w:sz w:val="20"/>
          <w:szCs w:val="20"/>
        </w:rPr>
        <w:t xml:space="preserve">Za zagotovitev uporabe tega sporazuma v </w:t>
      </w:r>
      <w:r w:rsidR="00B81A37" w:rsidRPr="00AC15B8">
        <w:rPr>
          <w:rFonts w:ascii="Arial" w:hAnsi="Arial" w:cs="Arial"/>
          <w:sz w:val="20"/>
          <w:szCs w:val="20"/>
        </w:rPr>
        <w:t>skladu s</w:t>
      </w:r>
      <w:r w:rsidRPr="00AC15B8">
        <w:rPr>
          <w:rFonts w:ascii="Arial" w:hAnsi="Arial" w:cs="Arial"/>
          <w:sz w:val="20"/>
          <w:szCs w:val="20"/>
        </w:rPr>
        <w:t xml:space="preserve"> predpisi o drugih sistemih socialnega zavarovanja in novouvedenih področjih socialnega zavarovanja</w:t>
      </w:r>
      <w:r w:rsidR="00B81A37" w:rsidRPr="00AC15B8">
        <w:rPr>
          <w:rFonts w:ascii="Arial" w:hAnsi="Arial" w:cs="Arial"/>
          <w:sz w:val="20"/>
          <w:szCs w:val="20"/>
        </w:rPr>
        <w:t>,</w:t>
      </w:r>
      <w:r w:rsidRPr="00AC15B8">
        <w:rPr>
          <w:rFonts w:ascii="Arial" w:hAnsi="Arial" w:cs="Arial"/>
          <w:sz w:val="20"/>
          <w:szCs w:val="20"/>
        </w:rPr>
        <w:t xml:space="preserve"> mora</w:t>
      </w:r>
      <w:r w:rsidR="00AC15B8">
        <w:rPr>
          <w:rFonts w:ascii="Arial" w:hAnsi="Arial" w:cs="Arial"/>
          <w:sz w:val="20"/>
          <w:szCs w:val="20"/>
        </w:rPr>
        <w:t>ta</w:t>
      </w:r>
      <w:r w:rsidRPr="00AC15B8">
        <w:rPr>
          <w:rFonts w:ascii="Arial" w:hAnsi="Arial" w:cs="Arial"/>
          <w:sz w:val="20"/>
          <w:szCs w:val="20"/>
        </w:rPr>
        <w:t xml:space="preserve"> pogodbenic</w:t>
      </w:r>
      <w:r w:rsidR="00AC15B8">
        <w:rPr>
          <w:rFonts w:ascii="Arial" w:hAnsi="Arial" w:cs="Arial"/>
          <w:sz w:val="20"/>
          <w:szCs w:val="20"/>
        </w:rPr>
        <w:t>i</w:t>
      </w:r>
      <w:r w:rsidRPr="00AC15B8">
        <w:rPr>
          <w:rFonts w:ascii="Arial" w:hAnsi="Arial" w:cs="Arial"/>
          <w:sz w:val="20"/>
          <w:szCs w:val="20"/>
        </w:rPr>
        <w:t xml:space="preserve"> skleniti nov sporazum v ta namen.</w:t>
      </w:r>
    </w:p>
    <w:p w14:paraId="54CEE9A4" w14:textId="6D822557" w:rsidR="00320AAF" w:rsidRPr="00AC15B8" w:rsidRDefault="00320AAF" w:rsidP="00320AAF">
      <w:pPr>
        <w:shd w:val="clear" w:color="auto" w:fill="FFFFFF"/>
        <w:spacing w:before="500" w:line="240" w:lineRule="exact"/>
        <w:ind w:left="1985" w:right="1967"/>
        <w:jc w:val="center"/>
        <w:rPr>
          <w:rFonts w:ascii="Arial" w:hAnsi="Arial" w:cs="Arial"/>
          <w:b/>
          <w:bCs/>
          <w:sz w:val="20"/>
          <w:szCs w:val="20"/>
        </w:rPr>
      </w:pPr>
      <w:r w:rsidRPr="00AC15B8">
        <w:rPr>
          <w:rFonts w:ascii="Arial" w:hAnsi="Arial" w:cs="Arial"/>
          <w:b/>
          <w:bCs/>
          <w:sz w:val="20"/>
          <w:szCs w:val="20"/>
        </w:rPr>
        <w:t xml:space="preserve">3. člen </w:t>
      </w:r>
      <w:r w:rsidRPr="00AC15B8">
        <w:rPr>
          <w:rFonts w:ascii="Arial" w:hAnsi="Arial" w:cs="Arial"/>
          <w:b/>
          <w:bCs/>
          <w:sz w:val="20"/>
          <w:szCs w:val="20"/>
        </w:rPr>
        <w:br/>
        <w:t>Osebe, za katere se uporablja sporazum</w:t>
      </w:r>
    </w:p>
    <w:p w14:paraId="38CCFCF8" w14:textId="66DAA10A" w:rsidR="00320AAF" w:rsidRPr="00AC15B8" w:rsidRDefault="00320AAF" w:rsidP="00320AAF">
      <w:pPr>
        <w:rPr>
          <w:rFonts w:ascii="Arial" w:hAnsi="Arial" w:cs="Arial"/>
          <w:sz w:val="20"/>
          <w:szCs w:val="20"/>
        </w:rPr>
      </w:pPr>
      <w:r w:rsidRPr="00AC15B8">
        <w:rPr>
          <w:rFonts w:ascii="Arial" w:hAnsi="Arial" w:cs="Arial"/>
          <w:sz w:val="20"/>
          <w:szCs w:val="20"/>
        </w:rPr>
        <w:t>Ta sporazum se uporablja za osebe, za katere so veljali predpisi ene ali obeh pogodbenic, ter za osebe, za katere trenutno veljajo predpisi ene pogodbenice, kot tudi za njihove družinske člane in preživele družinske člane, če ta sporazum ne določa drugače.</w:t>
      </w:r>
    </w:p>
    <w:p w14:paraId="5C780DBC" w14:textId="77777777" w:rsidR="00320AAF" w:rsidRPr="00AC15B8" w:rsidRDefault="00320AAF" w:rsidP="00320AAF">
      <w:pPr>
        <w:rPr>
          <w:rFonts w:ascii="Arial" w:hAnsi="Arial" w:cs="Arial"/>
          <w:sz w:val="20"/>
          <w:szCs w:val="20"/>
        </w:rPr>
      </w:pPr>
    </w:p>
    <w:p w14:paraId="04B3D3F8" w14:textId="6C60EADA" w:rsidR="00320AAF" w:rsidRPr="00AC15B8" w:rsidRDefault="00320AAF" w:rsidP="00320AAF">
      <w:pPr>
        <w:jc w:val="center"/>
        <w:rPr>
          <w:rFonts w:ascii="Arial" w:hAnsi="Arial" w:cs="Arial"/>
          <w:b/>
          <w:sz w:val="20"/>
          <w:szCs w:val="20"/>
        </w:rPr>
      </w:pPr>
      <w:r w:rsidRPr="00AC15B8">
        <w:rPr>
          <w:rFonts w:ascii="Arial" w:hAnsi="Arial" w:cs="Arial"/>
          <w:b/>
          <w:sz w:val="20"/>
          <w:szCs w:val="20"/>
        </w:rPr>
        <w:t xml:space="preserve">4. člen </w:t>
      </w:r>
      <w:r w:rsidRPr="00AC15B8">
        <w:rPr>
          <w:rFonts w:ascii="Arial" w:hAnsi="Arial" w:cs="Arial"/>
          <w:b/>
          <w:sz w:val="20"/>
          <w:szCs w:val="20"/>
        </w:rPr>
        <w:br/>
        <w:t>Enakopravnost pri uporabi predpisov</w:t>
      </w:r>
    </w:p>
    <w:p w14:paraId="01D78F70" w14:textId="5D1E8E73" w:rsidR="00320AAF" w:rsidRPr="00AC15B8" w:rsidRDefault="00320AAF" w:rsidP="00320AAF">
      <w:pPr>
        <w:shd w:val="clear" w:color="auto" w:fill="FFFFFF"/>
        <w:spacing w:before="240" w:line="240" w:lineRule="exact"/>
        <w:ind w:left="38"/>
        <w:jc w:val="both"/>
        <w:rPr>
          <w:rFonts w:ascii="Arial" w:hAnsi="Arial" w:cs="Arial"/>
          <w:sz w:val="20"/>
          <w:szCs w:val="20"/>
        </w:rPr>
      </w:pPr>
      <w:r w:rsidRPr="00AC15B8">
        <w:rPr>
          <w:rFonts w:ascii="Arial" w:hAnsi="Arial" w:cs="Arial"/>
          <w:spacing w:val="-3"/>
          <w:sz w:val="20"/>
          <w:szCs w:val="20"/>
        </w:rPr>
        <w:t>Osebe, ki prebivajo na ozemlju ene pogodbenice in za katere se uporabljajo določbe tega sporazuma, imajo enake pravice in obveznosti, kot jim jih zagotavljajo predpisi pogodbenice, v kateri stalno prebivajo, pod enakimi pogoji kot veljajo za državljane te države, če ta sporazum ne določa drugače.</w:t>
      </w:r>
    </w:p>
    <w:p w14:paraId="45A673F5" w14:textId="257D2721" w:rsidR="00320AAF" w:rsidRPr="00AC15B8" w:rsidRDefault="00320AAF" w:rsidP="00320AAF">
      <w:pPr>
        <w:shd w:val="clear" w:color="auto" w:fill="FFFFFF"/>
        <w:spacing w:before="500" w:line="240" w:lineRule="exact"/>
        <w:ind w:left="1985" w:right="1967"/>
        <w:jc w:val="center"/>
        <w:rPr>
          <w:rFonts w:ascii="Arial" w:hAnsi="Arial" w:cs="Arial"/>
          <w:b/>
          <w:bCs/>
          <w:sz w:val="20"/>
          <w:szCs w:val="20"/>
        </w:rPr>
      </w:pPr>
      <w:r w:rsidRPr="00AC15B8">
        <w:rPr>
          <w:rFonts w:ascii="Arial" w:hAnsi="Arial" w:cs="Arial"/>
          <w:b/>
          <w:bCs/>
          <w:sz w:val="20"/>
          <w:szCs w:val="20"/>
        </w:rPr>
        <w:t xml:space="preserve">5. člen </w:t>
      </w:r>
      <w:r w:rsidRPr="00AC15B8">
        <w:rPr>
          <w:rFonts w:ascii="Arial" w:hAnsi="Arial" w:cs="Arial"/>
          <w:b/>
          <w:bCs/>
          <w:sz w:val="20"/>
          <w:szCs w:val="20"/>
        </w:rPr>
        <w:br/>
        <w:t>Izplačevanje dajatev</w:t>
      </w:r>
    </w:p>
    <w:p w14:paraId="1DBB67A8" w14:textId="69181693" w:rsidR="00320AAF" w:rsidRPr="00AC15B8" w:rsidRDefault="00320AAF" w:rsidP="00F76DE6">
      <w:pPr>
        <w:pStyle w:val="ListParagraph"/>
        <w:numPr>
          <w:ilvl w:val="0"/>
          <w:numId w:val="55"/>
        </w:numPr>
        <w:shd w:val="clear" w:color="auto" w:fill="FFFFFF"/>
        <w:spacing w:before="240" w:line="240" w:lineRule="exact"/>
        <w:ind w:right="10"/>
        <w:jc w:val="both"/>
        <w:rPr>
          <w:rFonts w:ascii="Arial" w:hAnsi="Arial" w:cs="Arial"/>
          <w:spacing w:val="-2"/>
          <w:sz w:val="20"/>
          <w:szCs w:val="20"/>
        </w:rPr>
      </w:pPr>
      <w:r w:rsidRPr="00AC15B8">
        <w:rPr>
          <w:rFonts w:ascii="Arial" w:hAnsi="Arial" w:cs="Arial"/>
          <w:spacing w:val="-5"/>
          <w:sz w:val="20"/>
          <w:szCs w:val="20"/>
        </w:rPr>
        <w:t xml:space="preserve">Če ta sporazum ne določa drugače, se dajatve, priznane </w:t>
      </w:r>
      <w:r w:rsidR="005B4F93" w:rsidRPr="00AC15B8">
        <w:rPr>
          <w:rFonts w:ascii="Arial" w:hAnsi="Arial" w:cs="Arial"/>
          <w:spacing w:val="-5"/>
          <w:sz w:val="20"/>
          <w:szCs w:val="20"/>
        </w:rPr>
        <w:t>v skladu s</w:t>
      </w:r>
      <w:r w:rsidRPr="00AC15B8">
        <w:rPr>
          <w:rFonts w:ascii="Arial" w:hAnsi="Arial" w:cs="Arial"/>
          <w:spacing w:val="-5"/>
          <w:sz w:val="20"/>
          <w:szCs w:val="20"/>
        </w:rPr>
        <w:t xml:space="preserve"> predpisi pogodbenice, ki je pristojna za plačilo, izplačujejo v enaki višini tudi osebam iz 3. člena tega sporazuma, tudi če imajo te osebe stalno prebivališče v drugi pogodbenici.</w:t>
      </w:r>
      <w:r w:rsidRPr="00AC15B8">
        <w:rPr>
          <w:rFonts w:ascii="Arial" w:hAnsi="Arial" w:cs="Arial"/>
          <w:spacing w:val="-2"/>
          <w:sz w:val="20"/>
          <w:szCs w:val="20"/>
        </w:rPr>
        <w:t xml:space="preserve"> Upravičencem s stalnim prebivališčem v tretji državi se izplačujejo dajatve </w:t>
      </w:r>
      <w:r w:rsidR="00B81A37" w:rsidRPr="00AC15B8">
        <w:rPr>
          <w:rFonts w:ascii="Arial" w:hAnsi="Arial" w:cs="Arial"/>
          <w:spacing w:val="-2"/>
          <w:sz w:val="20"/>
          <w:szCs w:val="20"/>
        </w:rPr>
        <w:t>v skladu s</w:t>
      </w:r>
      <w:r w:rsidRPr="00AC15B8">
        <w:rPr>
          <w:rFonts w:ascii="Arial" w:hAnsi="Arial" w:cs="Arial"/>
          <w:spacing w:val="-2"/>
          <w:sz w:val="20"/>
          <w:szCs w:val="20"/>
        </w:rPr>
        <w:t xml:space="preserve"> predpisi tiste pogodbenice, ki je pristojna za plačilo.</w:t>
      </w:r>
    </w:p>
    <w:p w14:paraId="276ABCB2" w14:textId="5C2706BA" w:rsidR="00320AAF" w:rsidRPr="00AC15B8" w:rsidRDefault="00320AAF" w:rsidP="00F76DE6">
      <w:pPr>
        <w:pStyle w:val="ListParagraph"/>
        <w:numPr>
          <w:ilvl w:val="0"/>
          <w:numId w:val="55"/>
        </w:numPr>
        <w:shd w:val="clear" w:color="auto" w:fill="FFFFFF"/>
        <w:spacing w:before="240" w:line="240" w:lineRule="exact"/>
        <w:ind w:right="10"/>
        <w:jc w:val="both"/>
        <w:rPr>
          <w:rFonts w:ascii="Arial" w:hAnsi="Arial" w:cs="Arial"/>
          <w:spacing w:val="-2"/>
          <w:sz w:val="20"/>
          <w:szCs w:val="20"/>
        </w:rPr>
      </w:pPr>
      <w:r w:rsidRPr="00AC15B8">
        <w:rPr>
          <w:rFonts w:ascii="Arial" w:hAnsi="Arial" w:cs="Arial"/>
          <w:spacing w:val="-2"/>
          <w:sz w:val="20"/>
          <w:szCs w:val="20"/>
        </w:rPr>
        <w:t>Določbe pr</w:t>
      </w:r>
      <w:r w:rsidR="00B81A37" w:rsidRPr="00AC15B8">
        <w:rPr>
          <w:rFonts w:ascii="Arial" w:hAnsi="Arial" w:cs="Arial"/>
          <w:spacing w:val="-2"/>
          <w:sz w:val="20"/>
          <w:szCs w:val="20"/>
        </w:rPr>
        <w:t>ejšnjega</w:t>
      </w:r>
      <w:r w:rsidRPr="00AC15B8">
        <w:rPr>
          <w:rFonts w:ascii="Arial" w:hAnsi="Arial" w:cs="Arial"/>
          <w:spacing w:val="-2"/>
          <w:sz w:val="20"/>
          <w:szCs w:val="20"/>
        </w:rPr>
        <w:t xml:space="preserve"> odstavka se ne nanašajo na izplačilo: </w:t>
      </w:r>
    </w:p>
    <w:p w14:paraId="0865FAE2" w14:textId="77777777" w:rsidR="00320AAF" w:rsidRPr="00AC15B8" w:rsidRDefault="00320AAF" w:rsidP="00F76DE6">
      <w:pPr>
        <w:pStyle w:val="ListParagraph"/>
        <w:numPr>
          <w:ilvl w:val="0"/>
          <w:numId w:val="56"/>
        </w:numPr>
        <w:shd w:val="clear" w:color="auto" w:fill="FFFFFF"/>
        <w:spacing w:before="240" w:line="240" w:lineRule="exact"/>
        <w:ind w:right="10"/>
        <w:jc w:val="both"/>
        <w:rPr>
          <w:rFonts w:ascii="Arial" w:hAnsi="Arial" w:cs="Arial"/>
          <w:spacing w:val="-2"/>
          <w:sz w:val="20"/>
          <w:szCs w:val="20"/>
        </w:rPr>
      </w:pPr>
      <w:r w:rsidRPr="00AC15B8">
        <w:rPr>
          <w:rFonts w:ascii="Arial" w:hAnsi="Arial" w:cs="Arial"/>
          <w:spacing w:val="-2"/>
          <w:sz w:val="20"/>
          <w:szCs w:val="20"/>
        </w:rPr>
        <w:t>V Sloveniji na:</w:t>
      </w:r>
    </w:p>
    <w:p w14:paraId="58B49F26" w14:textId="04B1DD04" w:rsidR="00320AAF" w:rsidRPr="00AC15B8" w:rsidRDefault="00320AAF" w:rsidP="002C027D">
      <w:pPr>
        <w:pStyle w:val="ListParagraph"/>
        <w:numPr>
          <w:ilvl w:val="0"/>
          <w:numId w:val="10"/>
        </w:numPr>
        <w:shd w:val="clear" w:color="auto" w:fill="FFFFFF"/>
        <w:ind w:right="11"/>
        <w:jc w:val="both"/>
        <w:rPr>
          <w:rFonts w:ascii="Arial" w:hAnsi="Arial" w:cs="Arial"/>
          <w:spacing w:val="-2"/>
          <w:sz w:val="20"/>
          <w:szCs w:val="20"/>
        </w:rPr>
      </w:pPr>
      <w:r w:rsidRPr="00AC15B8">
        <w:rPr>
          <w:rFonts w:ascii="Arial" w:hAnsi="Arial" w:cs="Arial"/>
          <w:spacing w:val="-2"/>
          <w:sz w:val="20"/>
          <w:szCs w:val="20"/>
        </w:rPr>
        <w:t>denarno nadomestilo, ki ga oseba prejema v zvezi z invalidnostjo</w:t>
      </w:r>
    </w:p>
    <w:p w14:paraId="244A5384" w14:textId="6DEB9B09" w:rsidR="00320AAF" w:rsidRPr="00AC15B8" w:rsidRDefault="00320AAF" w:rsidP="002C027D">
      <w:pPr>
        <w:pStyle w:val="ListParagraph"/>
        <w:numPr>
          <w:ilvl w:val="0"/>
          <w:numId w:val="10"/>
        </w:numPr>
        <w:shd w:val="clear" w:color="auto" w:fill="FFFFFF"/>
        <w:ind w:right="11"/>
        <w:jc w:val="both"/>
        <w:rPr>
          <w:rFonts w:ascii="Arial" w:hAnsi="Arial" w:cs="Arial"/>
          <w:spacing w:val="-2"/>
          <w:sz w:val="20"/>
          <w:szCs w:val="20"/>
        </w:rPr>
      </w:pPr>
      <w:r w:rsidRPr="00AC15B8">
        <w:rPr>
          <w:rFonts w:ascii="Arial" w:hAnsi="Arial" w:cs="Arial"/>
          <w:spacing w:val="-2"/>
          <w:sz w:val="20"/>
          <w:szCs w:val="20"/>
        </w:rPr>
        <w:t>invalidnino</w:t>
      </w:r>
      <w:r w:rsidR="005B4F93" w:rsidRPr="00AC15B8">
        <w:rPr>
          <w:rFonts w:ascii="Arial" w:hAnsi="Arial" w:cs="Arial"/>
          <w:spacing w:val="-2"/>
          <w:sz w:val="20"/>
          <w:szCs w:val="20"/>
        </w:rPr>
        <w:t>,</w:t>
      </w:r>
    </w:p>
    <w:p w14:paraId="468306F3" w14:textId="60F3134F" w:rsidR="002C027D" w:rsidRPr="00AC15B8" w:rsidRDefault="00320AAF" w:rsidP="002C027D">
      <w:pPr>
        <w:pStyle w:val="ListParagraph"/>
        <w:numPr>
          <w:ilvl w:val="0"/>
          <w:numId w:val="10"/>
        </w:numPr>
        <w:shd w:val="clear" w:color="auto" w:fill="FFFFFF"/>
        <w:ind w:right="11"/>
        <w:jc w:val="both"/>
        <w:rPr>
          <w:rFonts w:ascii="Arial" w:hAnsi="Arial" w:cs="Arial"/>
          <w:spacing w:val="-2"/>
          <w:sz w:val="20"/>
          <w:szCs w:val="20"/>
        </w:rPr>
      </w:pPr>
      <w:r w:rsidRPr="00AC15B8">
        <w:rPr>
          <w:rFonts w:ascii="Arial" w:hAnsi="Arial" w:cs="Arial"/>
          <w:spacing w:val="-2"/>
          <w:sz w:val="20"/>
          <w:szCs w:val="20"/>
        </w:rPr>
        <w:t>dodatek za pomoč in postrežb</w:t>
      </w:r>
      <w:r w:rsidR="002C027D" w:rsidRPr="00AC15B8">
        <w:rPr>
          <w:rFonts w:ascii="Arial" w:hAnsi="Arial" w:cs="Arial"/>
          <w:spacing w:val="-2"/>
          <w:sz w:val="20"/>
          <w:szCs w:val="20"/>
        </w:rPr>
        <w:t>o</w:t>
      </w:r>
      <w:r w:rsidR="005B4F93" w:rsidRPr="00AC15B8">
        <w:rPr>
          <w:rFonts w:ascii="Arial" w:hAnsi="Arial" w:cs="Arial"/>
          <w:spacing w:val="-2"/>
          <w:sz w:val="20"/>
          <w:szCs w:val="20"/>
        </w:rPr>
        <w:t>,</w:t>
      </w:r>
    </w:p>
    <w:p w14:paraId="70CC4B3B" w14:textId="38981C3B" w:rsidR="002C027D" w:rsidRPr="00AC15B8" w:rsidRDefault="002C027D" w:rsidP="002C027D">
      <w:pPr>
        <w:pStyle w:val="ListParagraph"/>
        <w:numPr>
          <w:ilvl w:val="0"/>
          <w:numId w:val="10"/>
        </w:numPr>
        <w:shd w:val="clear" w:color="auto" w:fill="FFFFFF"/>
        <w:ind w:right="11"/>
        <w:jc w:val="both"/>
        <w:rPr>
          <w:rFonts w:ascii="Arial" w:hAnsi="Arial" w:cs="Arial"/>
          <w:spacing w:val="-2"/>
          <w:sz w:val="20"/>
          <w:szCs w:val="20"/>
        </w:rPr>
      </w:pPr>
      <w:r w:rsidRPr="00AC15B8">
        <w:rPr>
          <w:rFonts w:ascii="Arial" w:hAnsi="Arial" w:cs="Arial"/>
          <w:spacing w:val="-2"/>
          <w:sz w:val="20"/>
          <w:szCs w:val="20"/>
        </w:rPr>
        <w:t>denarno nadomestilo za primer brezposelnosti</w:t>
      </w:r>
      <w:r w:rsidR="005B4F93" w:rsidRPr="00AC15B8">
        <w:rPr>
          <w:rFonts w:ascii="Arial" w:hAnsi="Arial" w:cs="Arial"/>
          <w:spacing w:val="-2"/>
          <w:sz w:val="20"/>
          <w:szCs w:val="20"/>
        </w:rPr>
        <w:t>.</w:t>
      </w:r>
    </w:p>
    <w:p w14:paraId="7D710A00" w14:textId="0629BA83" w:rsidR="00320AAF" w:rsidRPr="00AC15B8" w:rsidRDefault="00320AAF" w:rsidP="00320AAF">
      <w:pPr>
        <w:shd w:val="clear" w:color="auto" w:fill="FFFFFF"/>
        <w:spacing w:before="500" w:line="240" w:lineRule="exact"/>
        <w:ind w:left="1985" w:right="1967"/>
        <w:jc w:val="center"/>
        <w:rPr>
          <w:rFonts w:ascii="Arial" w:hAnsi="Arial" w:cs="Arial"/>
          <w:b/>
          <w:bCs/>
          <w:sz w:val="20"/>
          <w:szCs w:val="20"/>
        </w:rPr>
      </w:pPr>
      <w:r w:rsidRPr="00AC15B8">
        <w:rPr>
          <w:rFonts w:ascii="Arial" w:hAnsi="Arial" w:cs="Arial"/>
          <w:b/>
          <w:bCs/>
          <w:sz w:val="20"/>
          <w:szCs w:val="20"/>
        </w:rPr>
        <w:t xml:space="preserve">6. člen </w:t>
      </w:r>
      <w:r w:rsidRPr="00AC15B8">
        <w:rPr>
          <w:rFonts w:ascii="Arial" w:hAnsi="Arial" w:cs="Arial"/>
          <w:b/>
          <w:bCs/>
          <w:sz w:val="20"/>
          <w:szCs w:val="20"/>
        </w:rPr>
        <w:br/>
        <w:t>Zmanjšanje, zamrznitev in odvzem dajatev</w:t>
      </w:r>
    </w:p>
    <w:p w14:paraId="74999563" w14:textId="338B22AC" w:rsidR="00320AAF" w:rsidRPr="00AC15B8" w:rsidRDefault="00320AAF" w:rsidP="00320AAF">
      <w:pPr>
        <w:shd w:val="clear" w:color="auto" w:fill="FFFFFF"/>
        <w:spacing w:before="240" w:line="240" w:lineRule="exact"/>
        <w:ind w:right="19"/>
        <w:jc w:val="both"/>
        <w:rPr>
          <w:rFonts w:ascii="Arial" w:hAnsi="Arial" w:cs="Arial"/>
          <w:sz w:val="20"/>
          <w:szCs w:val="20"/>
        </w:rPr>
      </w:pPr>
      <w:r w:rsidRPr="00AC15B8">
        <w:rPr>
          <w:rFonts w:ascii="Arial" w:hAnsi="Arial" w:cs="Arial"/>
          <w:spacing w:val="-3"/>
          <w:sz w:val="20"/>
          <w:szCs w:val="20"/>
        </w:rPr>
        <w:t xml:space="preserve">Za osebe, za katere se uporablja ta sporazum, </w:t>
      </w:r>
      <w:r w:rsidR="005B4F93" w:rsidRPr="00AC15B8">
        <w:rPr>
          <w:rFonts w:ascii="Arial" w:hAnsi="Arial" w:cs="Arial"/>
          <w:spacing w:val="-3"/>
          <w:sz w:val="20"/>
          <w:szCs w:val="20"/>
        </w:rPr>
        <w:t>se</w:t>
      </w:r>
      <w:r w:rsidRPr="00AC15B8">
        <w:rPr>
          <w:rFonts w:ascii="Arial" w:hAnsi="Arial" w:cs="Arial"/>
          <w:spacing w:val="-3"/>
          <w:sz w:val="20"/>
          <w:szCs w:val="20"/>
        </w:rPr>
        <w:t xml:space="preserve"> predpisi pogodbenic glede zmanjšanja, zamrznitve in odvzema dajatev v primeru sočasnega prejemanja dajatev od pristojnih nosilcev obeh pogodbenic</w:t>
      </w:r>
      <w:r w:rsidR="005B4F93" w:rsidRPr="00AC15B8">
        <w:rPr>
          <w:rFonts w:ascii="Arial" w:hAnsi="Arial" w:cs="Arial"/>
          <w:spacing w:val="-3"/>
          <w:sz w:val="20"/>
          <w:szCs w:val="20"/>
        </w:rPr>
        <w:t xml:space="preserve"> ne uporabljajo.</w:t>
      </w:r>
    </w:p>
    <w:p w14:paraId="4304ECAD" w14:textId="3DF1E519" w:rsidR="00320AAF" w:rsidRPr="00AC15B8" w:rsidRDefault="00320AAF" w:rsidP="00320AAF">
      <w:pPr>
        <w:shd w:val="clear" w:color="auto" w:fill="FFFFFF"/>
        <w:spacing w:before="500"/>
        <w:ind w:left="1565" w:right="1555"/>
        <w:jc w:val="center"/>
        <w:rPr>
          <w:rFonts w:ascii="Arial" w:hAnsi="Arial" w:cs="Arial"/>
          <w:b/>
          <w:bCs/>
          <w:sz w:val="20"/>
          <w:szCs w:val="20"/>
        </w:rPr>
      </w:pPr>
      <w:r w:rsidRPr="00AC15B8">
        <w:rPr>
          <w:rFonts w:ascii="Arial" w:hAnsi="Arial" w:cs="Arial"/>
          <w:b/>
          <w:bCs/>
          <w:sz w:val="20"/>
          <w:szCs w:val="20"/>
        </w:rPr>
        <w:t xml:space="preserve">II. DEL </w:t>
      </w:r>
      <w:r w:rsidRPr="00AC15B8">
        <w:rPr>
          <w:rFonts w:ascii="Arial" w:hAnsi="Arial" w:cs="Arial"/>
          <w:b/>
          <w:bCs/>
          <w:sz w:val="20"/>
          <w:szCs w:val="20"/>
        </w:rPr>
        <w:br/>
        <w:t>DOLOČBE O UPORABI  PREDPISOV</w:t>
      </w:r>
    </w:p>
    <w:p w14:paraId="2EF8907A" w14:textId="77777777" w:rsidR="00320AAF" w:rsidRPr="00AC15B8" w:rsidRDefault="00320AAF" w:rsidP="00320AAF">
      <w:pPr>
        <w:shd w:val="clear" w:color="auto" w:fill="FFFFFF"/>
        <w:spacing w:before="500" w:line="240" w:lineRule="exact"/>
        <w:ind w:left="1985" w:right="1967"/>
        <w:jc w:val="center"/>
        <w:rPr>
          <w:rFonts w:ascii="Arial" w:hAnsi="Arial" w:cs="Arial"/>
          <w:sz w:val="20"/>
          <w:szCs w:val="20"/>
        </w:rPr>
      </w:pPr>
      <w:r w:rsidRPr="00AC15B8">
        <w:rPr>
          <w:rFonts w:ascii="Arial" w:hAnsi="Arial" w:cs="Arial"/>
          <w:b/>
          <w:bCs/>
          <w:sz w:val="20"/>
          <w:szCs w:val="20"/>
        </w:rPr>
        <w:t xml:space="preserve">7. člen </w:t>
      </w:r>
      <w:r w:rsidRPr="00AC15B8">
        <w:rPr>
          <w:rFonts w:ascii="Arial" w:hAnsi="Arial" w:cs="Arial"/>
          <w:b/>
          <w:bCs/>
          <w:sz w:val="20"/>
          <w:szCs w:val="20"/>
        </w:rPr>
        <w:br/>
        <w:t>Splošne določbe</w:t>
      </w:r>
    </w:p>
    <w:p w14:paraId="10CB53D1" w14:textId="03EEC6C7" w:rsidR="00320AAF" w:rsidRPr="00AC15B8" w:rsidRDefault="00320AAF" w:rsidP="00320AAF">
      <w:pPr>
        <w:shd w:val="clear" w:color="auto" w:fill="FFFFFF"/>
        <w:spacing w:before="240"/>
        <w:ind w:left="10"/>
        <w:rPr>
          <w:rFonts w:ascii="Arial" w:hAnsi="Arial" w:cs="Arial"/>
          <w:sz w:val="20"/>
          <w:szCs w:val="20"/>
        </w:rPr>
      </w:pPr>
      <w:r w:rsidRPr="00AC15B8">
        <w:rPr>
          <w:rFonts w:ascii="Arial" w:hAnsi="Arial" w:cs="Arial"/>
          <w:spacing w:val="-4"/>
          <w:sz w:val="20"/>
          <w:szCs w:val="20"/>
        </w:rPr>
        <w:lastRenderedPageBreak/>
        <w:t>Če ta sporazum ne določa drugače, velja:</w:t>
      </w:r>
    </w:p>
    <w:p w14:paraId="635B34F1" w14:textId="7A4C79D6" w:rsidR="00320AAF" w:rsidRPr="00AC15B8" w:rsidRDefault="00320AAF" w:rsidP="00F76DE6">
      <w:pPr>
        <w:widowControl w:val="0"/>
        <w:numPr>
          <w:ilvl w:val="0"/>
          <w:numId w:val="52"/>
        </w:numPr>
        <w:shd w:val="clear" w:color="auto" w:fill="FFFFFF"/>
        <w:tabs>
          <w:tab w:val="left" w:pos="720"/>
        </w:tabs>
        <w:autoSpaceDE w:val="0"/>
        <w:autoSpaceDN w:val="0"/>
        <w:adjustRightInd w:val="0"/>
        <w:spacing w:before="260" w:after="0" w:line="240" w:lineRule="exact"/>
        <w:ind w:right="10"/>
        <w:jc w:val="both"/>
        <w:rPr>
          <w:rFonts w:ascii="Arial" w:hAnsi="Arial" w:cs="Arial"/>
          <w:spacing w:val="-10"/>
          <w:sz w:val="20"/>
          <w:szCs w:val="20"/>
        </w:rPr>
      </w:pPr>
      <w:r w:rsidRPr="00AC15B8">
        <w:rPr>
          <w:rFonts w:ascii="Arial" w:hAnsi="Arial" w:cs="Arial"/>
          <w:spacing w:val="-1"/>
          <w:sz w:val="20"/>
          <w:szCs w:val="20"/>
        </w:rPr>
        <w:t>Za osebe, zaposlene na ozemlju ene pogodbenice, ter za samozaposlene osebe, ki svojo dejavnost opravljajo na ozemlju ene pogodbenice, se uporabljajo predpisi pogodbenice, v kateri opravljajo delo ali samostojno dejavnost, tudi če prebivajo na ozemlju druge pogodbenice ali če je sedež njihovega delodajalca na ozemlju druge pogodbenice.</w:t>
      </w:r>
    </w:p>
    <w:p w14:paraId="3D0AEE59" w14:textId="62EAF3C3" w:rsidR="00320AAF" w:rsidRPr="00AC15B8" w:rsidRDefault="00320AAF" w:rsidP="00F76DE6">
      <w:pPr>
        <w:widowControl w:val="0"/>
        <w:numPr>
          <w:ilvl w:val="0"/>
          <w:numId w:val="52"/>
        </w:numPr>
        <w:shd w:val="clear" w:color="auto" w:fill="FFFFFF"/>
        <w:tabs>
          <w:tab w:val="left" w:pos="720"/>
        </w:tabs>
        <w:autoSpaceDE w:val="0"/>
        <w:autoSpaceDN w:val="0"/>
        <w:adjustRightInd w:val="0"/>
        <w:spacing w:before="240" w:after="0" w:line="240" w:lineRule="exact"/>
        <w:jc w:val="both"/>
        <w:rPr>
          <w:rFonts w:ascii="Arial" w:hAnsi="Arial" w:cs="Arial"/>
          <w:sz w:val="20"/>
          <w:szCs w:val="20"/>
        </w:rPr>
      </w:pPr>
      <w:r w:rsidRPr="00AC15B8">
        <w:rPr>
          <w:rFonts w:ascii="Arial" w:hAnsi="Arial" w:cs="Arial"/>
          <w:sz w:val="20"/>
          <w:szCs w:val="20"/>
        </w:rPr>
        <w:t>Za javne uslužbence in osebe, ki se obravnavajo kot javni uslužbenci, se uporabljajo predpisi pogodbenice, v upravi katere so zaposleni.</w:t>
      </w:r>
    </w:p>
    <w:p w14:paraId="67669C47" w14:textId="6A9664C4" w:rsidR="00320AAF" w:rsidRPr="00AC15B8" w:rsidRDefault="00320AAF" w:rsidP="00F76DE6">
      <w:pPr>
        <w:widowControl w:val="0"/>
        <w:numPr>
          <w:ilvl w:val="0"/>
          <w:numId w:val="52"/>
        </w:numPr>
        <w:shd w:val="clear" w:color="auto" w:fill="FFFFFF"/>
        <w:tabs>
          <w:tab w:val="left" w:pos="720"/>
        </w:tabs>
        <w:autoSpaceDE w:val="0"/>
        <w:autoSpaceDN w:val="0"/>
        <w:adjustRightInd w:val="0"/>
        <w:spacing w:before="240" w:after="0" w:line="240" w:lineRule="exact"/>
        <w:jc w:val="both"/>
        <w:rPr>
          <w:rFonts w:ascii="Arial" w:hAnsi="Arial" w:cs="Arial"/>
          <w:sz w:val="20"/>
          <w:szCs w:val="20"/>
        </w:rPr>
      </w:pPr>
      <w:r w:rsidRPr="00AC15B8">
        <w:rPr>
          <w:rFonts w:ascii="Arial" w:hAnsi="Arial" w:cs="Arial"/>
          <w:sz w:val="20"/>
          <w:szCs w:val="20"/>
        </w:rPr>
        <w:t>Za zaposlenega v poslovalnici ali stalnem predstavništvu delodajalca, katerega sedež je na ozemlju druge pogodbenice, se uporabljajo predpisi pogodbenice, na ozemlju katere je poslovalnica ali stalno predstavništvo.</w:t>
      </w:r>
    </w:p>
    <w:p w14:paraId="48A0E7DA" w14:textId="5873A3DD" w:rsidR="00320AAF" w:rsidRPr="00AC15B8" w:rsidRDefault="00320AAF" w:rsidP="00320AAF">
      <w:pPr>
        <w:shd w:val="clear" w:color="auto" w:fill="FFFFFF"/>
        <w:spacing w:before="500" w:line="240" w:lineRule="exact"/>
        <w:ind w:left="2160" w:right="1967"/>
        <w:jc w:val="center"/>
        <w:rPr>
          <w:rFonts w:ascii="Arial" w:hAnsi="Arial" w:cs="Arial"/>
          <w:b/>
          <w:bCs/>
          <w:sz w:val="20"/>
          <w:szCs w:val="20"/>
        </w:rPr>
      </w:pPr>
      <w:r w:rsidRPr="00AC15B8">
        <w:rPr>
          <w:rFonts w:ascii="Arial" w:hAnsi="Arial" w:cs="Arial"/>
          <w:b/>
          <w:bCs/>
          <w:sz w:val="20"/>
          <w:szCs w:val="20"/>
        </w:rPr>
        <w:t xml:space="preserve">8. člen </w:t>
      </w:r>
      <w:r w:rsidRPr="00AC15B8">
        <w:rPr>
          <w:rFonts w:ascii="Arial" w:hAnsi="Arial" w:cs="Arial"/>
          <w:b/>
          <w:bCs/>
          <w:sz w:val="20"/>
          <w:szCs w:val="20"/>
        </w:rPr>
        <w:br/>
        <w:t>Napotene osebe</w:t>
      </w:r>
    </w:p>
    <w:p w14:paraId="5FEB7FB1" w14:textId="54E50A5D" w:rsidR="00320AAF" w:rsidRPr="00AC15B8" w:rsidRDefault="00320AAF" w:rsidP="00320AAF">
      <w:pPr>
        <w:shd w:val="clear" w:color="auto" w:fill="FFFFFF"/>
        <w:spacing w:before="240" w:line="240" w:lineRule="exact"/>
        <w:jc w:val="both"/>
        <w:rPr>
          <w:rFonts w:ascii="Arial" w:hAnsi="Arial" w:cs="Arial"/>
          <w:sz w:val="20"/>
          <w:szCs w:val="20"/>
        </w:rPr>
      </w:pPr>
      <w:r w:rsidRPr="00AC15B8">
        <w:rPr>
          <w:rFonts w:ascii="Arial" w:hAnsi="Arial" w:cs="Arial"/>
          <w:sz w:val="20"/>
          <w:szCs w:val="20"/>
        </w:rPr>
        <w:t>Če delodajalec s sedežem na ozemlju ene pogodbenice napoti svojega zaposlenega na delo na ozemlje druge pogodbenice, se zanj do konca 24. koledarskega meseca od začetka dela na ozemlju druge pogodbenice uporabljajo i predpisi prve pogodbenice, kakor če bi bil še vedno zaposlen na ozemlju prve pogodbenice.</w:t>
      </w:r>
      <w:r w:rsidRPr="00AC15B8">
        <w:rPr>
          <w:rFonts w:ascii="Arial" w:hAnsi="Arial" w:cs="Arial"/>
          <w:spacing w:val="-5"/>
          <w:sz w:val="20"/>
          <w:szCs w:val="20"/>
        </w:rPr>
        <w:t xml:space="preserve"> </w:t>
      </w:r>
      <w:r w:rsidRPr="00AC15B8">
        <w:rPr>
          <w:rFonts w:ascii="Arial" w:hAnsi="Arial" w:cs="Arial"/>
          <w:sz w:val="20"/>
          <w:szCs w:val="20"/>
        </w:rPr>
        <w:t xml:space="preserve">Osebe, ki opravljajo samostojno dejavnost na ozemlju ene pogodbenice in gredo na ozemlje druge pogodbenice, da bi v krajšem obdobju opravljale tako dejavnost, ostanejo zavarovane </w:t>
      </w:r>
      <w:r w:rsidR="00B81A37" w:rsidRPr="00AC15B8">
        <w:rPr>
          <w:rFonts w:ascii="Arial" w:hAnsi="Arial" w:cs="Arial"/>
          <w:sz w:val="20"/>
          <w:szCs w:val="20"/>
        </w:rPr>
        <w:t>na podlagi</w:t>
      </w:r>
      <w:r w:rsidRPr="00AC15B8">
        <w:rPr>
          <w:rFonts w:ascii="Arial" w:hAnsi="Arial" w:cs="Arial"/>
          <w:sz w:val="20"/>
          <w:szCs w:val="20"/>
        </w:rPr>
        <w:t xml:space="preserve"> predpis</w:t>
      </w:r>
      <w:r w:rsidR="00B81A37" w:rsidRPr="00AC15B8">
        <w:rPr>
          <w:rFonts w:ascii="Arial" w:hAnsi="Arial" w:cs="Arial"/>
          <w:sz w:val="20"/>
          <w:szCs w:val="20"/>
        </w:rPr>
        <w:t>ov</w:t>
      </w:r>
      <w:r w:rsidRPr="00AC15B8">
        <w:rPr>
          <w:rFonts w:ascii="Arial" w:hAnsi="Arial" w:cs="Arial"/>
          <w:sz w:val="20"/>
          <w:szCs w:val="20"/>
        </w:rPr>
        <w:t xml:space="preserve"> prve pogodbenice, če njihovo bivanje v drugi pogodbenici ni daljše od 24 mesecev.</w:t>
      </w:r>
      <w:r w:rsidRPr="00AC15B8">
        <w:rPr>
          <w:rFonts w:ascii="Arial" w:hAnsi="Arial" w:cs="Arial"/>
          <w:spacing w:val="-1"/>
          <w:sz w:val="20"/>
          <w:szCs w:val="20"/>
        </w:rPr>
        <w:t xml:space="preserve"> V obeh primerih je mogoče to obdobje podaljšati s soglasjem pristojnih organov ali služb, ki jih imenujejo organi obeh pogodbenic.</w:t>
      </w:r>
    </w:p>
    <w:p w14:paraId="688E9FE9" w14:textId="1B47F6A4" w:rsidR="00320AAF" w:rsidRPr="00AC15B8" w:rsidRDefault="00320AAF" w:rsidP="00320AAF">
      <w:pPr>
        <w:shd w:val="clear" w:color="auto" w:fill="FFFFFF"/>
        <w:spacing w:before="500" w:line="240" w:lineRule="exact"/>
        <w:ind w:left="1985" w:right="1967"/>
        <w:jc w:val="center"/>
        <w:rPr>
          <w:rFonts w:ascii="Arial" w:hAnsi="Arial" w:cs="Arial"/>
          <w:b/>
          <w:bCs/>
          <w:sz w:val="20"/>
          <w:szCs w:val="20"/>
        </w:rPr>
      </w:pPr>
      <w:r w:rsidRPr="00AC15B8">
        <w:rPr>
          <w:rFonts w:ascii="Arial" w:hAnsi="Arial" w:cs="Arial"/>
          <w:b/>
          <w:bCs/>
          <w:sz w:val="20"/>
          <w:szCs w:val="20"/>
        </w:rPr>
        <w:t xml:space="preserve">9. člen </w:t>
      </w:r>
      <w:r w:rsidRPr="00AC15B8">
        <w:rPr>
          <w:rFonts w:ascii="Arial" w:hAnsi="Arial" w:cs="Arial"/>
          <w:b/>
          <w:bCs/>
          <w:sz w:val="20"/>
          <w:szCs w:val="20"/>
        </w:rPr>
        <w:br/>
        <w:t>Osebe, zaposlene v podjetjih v mednarodnem prometu</w:t>
      </w:r>
    </w:p>
    <w:p w14:paraId="42999C17" w14:textId="71CB713E" w:rsidR="00320AAF" w:rsidRPr="00AC15B8" w:rsidRDefault="00320AAF" w:rsidP="00320AAF">
      <w:pPr>
        <w:shd w:val="clear" w:color="auto" w:fill="FFFFFF"/>
        <w:spacing w:before="240" w:line="240" w:lineRule="exact"/>
        <w:ind w:right="29"/>
        <w:jc w:val="both"/>
        <w:rPr>
          <w:rFonts w:ascii="Arial" w:hAnsi="Arial" w:cs="Arial"/>
          <w:sz w:val="20"/>
          <w:szCs w:val="20"/>
        </w:rPr>
      </w:pPr>
      <w:r w:rsidRPr="00AC15B8">
        <w:rPr>
          <w:rFonts w:ascii="Arial" w:hAnsi="Arial" w:cs="Arial"/>
          <w:spacing w:val="-2"/>
          <w:sz w:val="20"/>
          <w:szCs w:val="20"/>
        </w:rPr>
        <w:t>Za osebe, ki so člani potujočega ali letalskega osebja podjetja s sedežem na ozemlju druge pogodbenice, ki za najem ali za lasten račun opravlja storitve mednarodnega prevoza potnikov ali blaga po cesti, železnici, zraku ali morju, se uporabljajo predpisi te pogodbenice.</w:t>
      </w:r>
    </w:p>
    <w:p w14:paraId="1A05EE28" w14:textId="3333BEF4" w:rsidR="00320AAF" w:rsidRPr="00AC15B8" w:rsidRDefault="00320AAF" w:rsidP="00320AAF">
      <w:pPr>
        <w:shd w:val="clear" w:color="auto" w:fill="FFFFFF"/>
        <w:spacing w:before="500" w:line="240" w:lineRule="exact"/>
        <w:ind w:left="1985" w:right="1967"/>
        <w:jc w:val="center"/>
        <w:rPr>
          <w:rFonts w:ascii="Arial" w:hAnsi="Arial" w:cs="Arial"/>
          <w:b/>
          <w:bCs/>
          <w:sz w:val="20"/>
          <w:szCs w:val="20"/>
        </w:rPr>
      </w:pPr>
      <w:r w:rsidRPr="00AC15B8">
        <w:rPr>
          <w:rFonts w:ascii="Arial" w:hAnsi="Arial" w:cs="Arial"/>
          <w:b/>
          <w:bCs/>
          <w:sz w:val="20"/>
          <w:szCs w:val="20"/>
        </w:rPr>
        <w:t xml:space="preserve">10. člen </w:t>
      </w:r>
      <w:r w:rsidRPr="00AC15B8">
        <w:rPr>
          <w:rFonts w:ascii="Arial" w:hAnsi="Arial" w:cs="Arial"/>
          <w:b/>
          <w:bCs/>
          <w:sz w:val="20"/>
          <w:szCs w:val="20"/>
        </w:rPr>
        <w:br/>
        <w:t>Člani posadk in delavci na ladjah</w:t>
      </w:r>
    </w:p>
    <w:p w14:paraId="708E392A" w14:textId="24C44119" w:rsidR="00320AAF" w:rsidRPr="00AC15B8" w:rsidRDefault="00320AAF" w:rsidP="00F76DE6">
      <w:pPr>
        <w:widowControl w:val="0"/>
        <w:numPr>
          <w:ilvl w:val="0"/>
          <w:numId w:val="20"/>
        </w:numPr>
        <w:shd w:val="clear" w:color="auto" w:fill="FFFFFF"/>
        <w:tabs>
          <w:tab w:val="left" w:pos="595"/>
        </w:tabs>
        <w:autoSpaceDE w:val="0"/>
        <w:autoSpaceDN w:val="0"/>
        <w:adjustRightInd w:val="0"/>
        <w:spacing w:before="220" w:after="0" w:line="260" w:lineRule="exact"/>
        <w:ind w:right="29"/>
        <w:jc w:val="both"/>
        <w:rPr>
          <w:rFonts w:ascii="Arial" w:hAnsi="Arial" w:cs="Arial"/>
          <w:spacing w:val="-14"/>
          <w:sz w:val="20"/>
          <w:szCs w:val="20"/>
        </w:rPr>
      </w:pPr>
      <w:r w:rsidRPr="00AC15B8">
        <w:rPr>
          <w:rFonts w:ascii="Arial" w:hAnsi="Arial" w:cs="Arial"/>
          <w:spacing w:val="-2"/>
          <w:sz w:val="20"/>
          <w:szCs w:val="20"/>
        </w:rPr>
        <w:t>Za zaposlene na ladji, ki pluje pod zastavo ene pogodbenice, se uporabljajo predpisi te pogodbenice.</w:t>
      </w:r>
    </w:p>
    <w:p w14:paraId="1B33E8C9" w14:textId="18023360" w:rsidR="00320AAF" w:rsidRPr="00AC15B8" w:rsidRDefault="00320AAF" w:rsidP="00F76DE6">
      <w:pPr>
        <w:widowControl w:val="0"/>
        <w:numPr>
          <w:ilvl w:val="0"/>
          <w:numId w:val="20"/>
        </w:numPr>
        <w:shd w:val="clear" w:color="auto" w:fill="FFFFFF"/>
        <w:tabs>
          <w:tab w:val="left" w:pos="595"/>
        </w:tabs>
        <w:autoSpaceDE w:val="0"/>
        <w:autoSpaceDN w:val="0"/>
        <w:adjustRightInd w:val="0"/>
        <w:spacing w:before="240" w:after="0" w:line="240" w:lineRule="exact"/>
        <w:ind w:right="29"/>
        <w:jc w:val="both"/>
        <w:rPr>
          <w:rFonts w:ascii="Arial" w:hAnsi="Arial" w:cs="Arial"/>
          <w:spacing w:val="-13"/>
          <w:sz w:val="20"/>
          <w:szCs w:val="20"/>
        </w:rPr>
      </w:pPr>
      <w:r w:rsidRPr="00AC15B8">
        <w:rPr>
          <w:rFonts w:ascii="Arial" w:hAnsi="Arial" w:cs="Arial"/>
          <w:spacing w:val="-1"/>
          <w:sz w:val="20"/>
          <w:szCs w:val="20"/>
        </w:rPr>
        <w:t>Če oseba, ki je zaposlena v pristanišču ali v teritorialnih vodah pogodbenice, vendar ni članica posadke ladje, opravlja delo natovarjanja ali raztovarjanja ali popravilo ladje, ki pluje pod zastavo druge pogodbenice, ali opravlja nadzor nad temi deli, se zanjo uporabljajo predpisi pogodbenice, v kateri je pristanišče ali kateri pripadajo teritorialne vode.</w:t>
      </w:r>
    </w:p>
    <w:p w14:paraId="3176297B" w14:textId="7715D59F" w:rsidR="00320AAF" w:rsidRPr="00AC15B8" w:rsidRDefault="00320AAF" w:rsidP="00F76DE6">
      <w:pPr>
        <w:widowControl w:val="0"/>
        <w:numPr>
          <w:ilvl w:val="0"/>
          <w:numId w:val="20"/>
        </w:numPr>
        <w:shd w:val="clear" w:color="auto" w:fill="FFFFFF"/>
        <w:tabs>
          <w:tab w:val="left" w:pos="595"/>
        </w:tabs>
        <w:autoSpaceDE w:val="0"/>
        <w:autoSpaceDN w:val="0"/>
        <w:adjustRightInd w:val="0"/>
        <w:spacing w:before="240" w:after="0" w:line="240" w:lineRule="exact"/>
        <w:ind w:right="19"/>
        <w:jc w:val="both"/>
        <w:rPr>
          <w:rFonts w:ascii="Arial" w:hAnsi="Arial" w:cs="Arial"/>
          <w:spacing w:val="-10"/>
          <w:sz w:val="20"/>
          <w:szCs w:val="20"/>
        </w:rPr>
      </w:pPr>
      <w:r w:rsidRPr="00AC15B8">
        <w:rPr>
          <w:rFonts w:ascii="Arial" w:hAnsi="Arial" w:cs="Arial"/>
          <w:spacing w:val="-1"/>
          <w:sz w:val="20"/>
          <w:szCs w:val="20"/>
        </w:rPr>
        <w:t xml:space="preserve">Za osebe, ki opravljajo delo na krovu ladje, ki pluje pod zastavo ene pogodbenice, in za to delo prejemajo plačilo od podjetja ali osebe s sedežem ali stalnim prebivališčem na ozemlju druge pogodbenice, se uporabljajo predpisi te pogodbenice, če ima oseba stalno prebivališče na ozemlju te pogodbenice; podjetje ali oseba, ki izplačuje plačilo, se obravnava kot delodajalec za namene uporabe </w:t>
      </w:r>
      <w:r w:rsidR="00B81A37" w:rsidRPr="00AC15B8">
        <w:rPr>
          <w:rFonts w:ascii="Arial" w:hAnsi="Arial" w:cs="Arial"/>
          <w:spacing w:val="-1"/>
          <w:sz w:val="20"/>
          <w:szCs w:val="20"/>
        </w:rPr>
        <w:t>teh</w:t>
      </w:r>
      <w:r w:rsidRPr="00AC15B8">
        <w:rPr>
          <w:rFonts w:ascii="Arial" w:hAnsi="Arial" w:cs="Arial"/>
          <w:spacing w:val="-1"/>
          <w:sz w:val="20"/>
          <w:szCs w:val="20"/>
        </w:rPr>
        <w:t xml:space="preserve"> predpisov.</w:t>
      </w:r>
    </w:p>
    <w:p w14:paraId="1D2231F2" w14:textId="77777777" w:rsidR="00320AAF" w:rsidRPr="00AC15B8" w:rsidRDefault="00320AAF" w:rsidP="00320AAF">
      <w:pPr>
        <w:rPr>
          <w:rFonts w:ascii="Arial" w:hAnsi="Arial" w:cs="Arial"/>
          <w:sz w:val="20"/>
          <w:szCs w:val="20"/>
        </w:rPr>
      </w:pPr>
    </w:p>
    <w:p w14:paraId="43E2D7B9" w14:textId="77777777" w:rsidR="00320AAF" w:rsidRPr="00AC15B8" w:rsidRDefault="00320AAF" w:rsidP="00320AAF">
      <w:pPr>
        <w:rPr>
          <w:rFonts w:ascii="Arial" w:hAnsi="Arial" w:cs="Arial"/>
          <w:sz w:val="20"/>
          <w:szCs w:val="20"/>
        </w:rPr>
      </w:pPr>
    </w:p>
    <w:p w14:paraId="707AA0A2" w14:textId="76C0DFBB" w:rsidR="00320AAF" w:rsidRPr="00AC15B8" w:rsidRDefault="00320AAF" w:rsidP="00320AAF">
      <w:pPr>
        <w:jc w:val="center"/>
        <w:rPr>
          <w:rFonts w:ascii="Arial" w:hAnsi="Arial" w:cs="Arial"/>
          <w:b/>
          <w:sz w:val="20"/>
          <w:szCs w:val="20"/>
        </w:rPr>
      </w:pPr>
      <w:r w:rsidRPr="00AC15B8">
        <w:rPr>
          <w:rFonts w:ascii="Arial" w:hAnsi="Arial" w:cs="Arial"/>
          <w:b/>
          <w:sz w:val="20"/>
          <w:szCs w:val="20"/>
        </w:rPr>
        <w:lastRenderedPageBreak/>
        <w:t xml:space="preserve">11. člen </w:t>
      </w:r>
      <w:r w:rsidRPr="00AC15B8">
        <w:rPr>
          <w:rFonts w:ascii="Arial" w:hAnsi="Arial" w:cs="Arial"/>
          <w:b/>
          <w:sz w:val="20"/>
          <w:szCs w:val="20"/>
        </w:rPr>
        <w:br/>
      </w:r>
      <w:r w:rsidR="00263867" w:rsidRPr="00AC15B8">
        <w:rPr>
          <w:rFonts w:ascii="Arial" w:hAnsi="Arial" w:cs="Arial"/>
          <w:b/>
          <w:sz w:val="20"/>
          <w:szCs w:val="20"/>
        </w:rPr>
        <w:t>Člani</w:t>
      </w:r>
      <w:r w:rsidRPr="00AC15B8">
        <w:rPr>
          <w:rFonts w:ascii="Arial" w:hAnsi="Arial" w:cs="Arial"/>
          <w:b/>
          <w:sz w:val="20"/>
          <w:szCs w:val="20"/>
        </w:rPr>
        <w:t xml:space="preserve"> diplomatskih predstavniš</w:t>
      </w:r>
      <w:r w:rsidR="00263867" w:rsidRPr="00AC15B8">
        <w:rPr>
          <w:rFonts w:ascii="Arial" w:hAnsi="Arial" w:cs="Arial"/>
          <w:b/>
          <w:sz w:val="20"/>
          <w:szCs w:val="20"/>
        </w:rPr>
        <w:t>tev</w:t>
      </w:r>
      <w:r w:rsidRPr="00AC15B8">
        <w:rPr>
          <w:rFonts w:ascii="Arial" w:hAnsi="Arial" w:cs="Arial"/>
          <w:b/>
          <w:sz w:val="20"/>
          <w:szCs w:val="20"/>
        </w:rPr>
        <w:t xml:space="preserve"> in konzulat</w:t>
      </w:r>
      <w:r w:rsidR="00263867" w:rsidRPr="00AC15B8">
        <w:rPr>
          <w:rFonts w:ascii="Arial" w:hAnsi="Arial" w:cs="Arial"/>
          <w:b/>
          <w:sz w:val="20"/>
          <w:szCs w:val="20"/>
        </w:rPr>
        <w:t>ov</w:t>
      </w:r>
    </w:p>
    <w:p w14:paraId="345E05F1" w14:textId="0E26FF57" w:rsidR="00320AAF" w:rsidRPr="00AC15B8" w:rsidRDefault="00320AAF" w:rsidP="00F76DE6">
      <w:pPr>
        <w:numPr>
          <w:ilvl w:val="0"/>
          <w:numId w:val="54"/>
        </w:numPr>
        <w:spacing w:after="0" w:line="240" w:lineRule="auto"/>
        <w:jc w:val="both"/>
        <w:rPr>
          <w:rFonts w:ascii="Arial" w:hAnsi="Arial" w:cs="Arial"/>
          <w:sz w:val="20"/>
          <w:szCs w:val="20"/>
        </w:rPr>
      </w:pPr>
      <w:r w:rsidRPr="00AC15B8">
        <w:rPr>
          <w:rFonts w:ascii="Arial" w:hAnsi="Arial" w:cs="Arial"/>
          <w:sz w:val="20"/>
          <w:szCs w:val="20"/>
        </w:rPr>
        <w:t>Za člane diplomatskih predstavništev ali konzulatov pogodbenic, ki so napoteni v pogodbenico sprejemnico, kot tudi za zasebno pomožno osebje članov teh diplomatskih predstavništev ali konzulatov se uporabljajo predpisi pogodbenice pošiljateljice.</w:t>
      </w:r>
    </w:p>
    <w:p w14:paraId="1616CD6A" w14:textId="24AAD6C7" w:rsidR="00320AAF" w:rsidRPr="00AC15B8" w:rsidRDefault="00320AAF" w:rsidP="00F76DE6">
      <w:pPr>
        <w:pStyle w:val="ListParagraph"/>
        <w:widowControl w:val="0"/>
        <w:numPr>
          <w:ilvl w:val="0"/>
          <w:numId w:val="54"/>
        </w:numPr>
        <w:shd w:val="clear" w:color="auto" w:fill="FFFFFF"/>
        <w:autoSpaceDE w:val="0"/>
        <w:autoSpaceDN w:val="0"/>
        <w:adjustRightInd w:val="0"/>
        <w:spacing w:before="240" w:line="240" w:lineRule="exact"/>
        <w:jc w:val="both"/>
        <w:rPr>
          <w:rFonts w:ascii="Arial" w:hAnsi="Arial" w:cs="Arial"/>
          <w:spacing w:val="-5"/>
          <w:sz w:val="20"/>
          <w:szCs w:val="20"/>
        </w:rPr>
      </w:pPr>
      <w:r w:rsidRPr="00AC15B8">
        <w:rPr>
          <w:rFonts w:ascii="Arial" w:hAnsi="Arial" w:cs="Arial"/>
          <w:color w:val="000000"/>
          <w:sz w:val="20"/>
          <w:szCs w:val="20"/>
        </w:rPr>
        <w:t xml:space="preserve">Za osebe </w:t>
      </w:r>
      <w:r w:rsidR="00263867" w:rsidRPr="00AC15B8">
        <w:rPr>
          <w:rFonts w:ascii="Arial" w:hAnsi="Arial" w:cs="Arial"/>
          <w:color w:val="000000"/>
          <w:sz w:val="20"/>
          <w:szCs w:val="20"/>
        </w:rPr>
        <w:t>iz prvega odstavka tega člena</w:t>
      </w:r>
      <w:r w:rsidRPr="00AC15B8">
        <w:rPr>
          <w:rFonts w:ascii="Arial" w:hAnsi="Arial" w:cs="Arial"/>
          <w:color w:val="000000"/>
          <w:sz w:val="20"/>
          <w:szCs w:val="20"/>
        </w:rPr>
        <w:t xml:space="preserve"> se uporabljajo predpisi pogodbenice sprejemnice, če so zaposlen</w:t>
      </w:r>
      <w:r w:rsidR="00263867" w:rsidRPr="00AC15B8">
        <w:rPr>
          <w:rFonts w:ascii="Arial" w:hAnsi="Arial" w:cs="Arial"/>
          <w:color w:val="000000"/>
          <w:sz w:val="20"/>
          <w:szCs w:val="20"/>
        </w:rPr>
        <w:t>e</w:t>
      </w:r>
      <w:r w:rsidRPr="00AC15B8">
        <w:rPr>
          <w:rFonts w:ascii="Arial" w:hAnsi="Arial" w:cs="Arial"/>
          <w:color w:val="000000"/>
          <w:sz w:val="20"/>
          <w:szCs w:val="20"/>
        </w:rPr>
        <w:t xml:space="preserve"> lokalno</w:t>
      </w:r>
      <w:r w:rsidRPr="00AC15B8">
        <w:rPr>
          <w:rFonts w:ascii="Arial" w:hAnsi="Arial" w:cs="Arial"/>
          <w:sz w:val="20"/>
          <w:szCs w:val="20"/>
        </w:rPr>
        <w:t xml:space="preserve">. </w:t>
      </w:r>
      <w:r w:rsidRPr="00AC15B8">
        <w:rPr>
          <w:rFonts w:ascii="Arial" w:hAnsi="Arial" w:cs="Arial"/>
          <w:spacing w:val="-5"/>
          <w:sz w:val="20"/>
          <w:szCs w:val="20"/>
        </w:rPr>
        <w:t xml:space="preserve">Ne glede na to se lahko v treh mesecih od dneva zaposlitve opredelijo za uporabo predpisov pogodbenice </w:t>
      </w:r>
      <w:r w:rsidR="002468CF" w:rsidRPr="00AC15B8">
        <w:rPr>
          <w:rFonts w:ascii="Arial" w:hAnsi="Arial" w:cs="Arial"/>
          <w:spacing w:val="-5"/>
          <w:sz w:val="20"/>
          <w:szCs w:val="20"/>
        </w:rPr>
        <w:t>zaposlitve</w:t>
      </w:r>
      <w:r w:rsidRPr="00AC15B8">
        <w:rPr>
          <w:rFonts w:ascii="Arial" w:hAnsi="Arial" w:cs="Arial"/>
          <w:spacing w:val="-5"/>
          <w:sz w:val="20"/>
          <w:szCs w:val="20"/>
        </w:rPr>
        <w:t>, če so državljani pogodbenice</w:t>
      </w:r>
      <w:r w:rsidR="002468CF" w:rsidRPr="00AC15B8">
        <w:rPr>
          <w:rFonts w:ascii="Arial" w:hAnsi="Arial" w:cs="Arial"/>
          <w:spacing w:val="-5"/>
          <w:sz w:val="20"/>
          <w:szCs w:val="20"/>
        </w:rPr>
        <w:t xml:space="preserve"> zaposlitve</w:t>
      </w:r>
      <w:r w:rsidRPr="00AC15B8">
        <w:rPr>
          <w:rFonts w:ascii="Arial" w:hAnsi="Arial" w:cs="Arial"/>
          <w:spacing w:val="-5"/>
          <w:sz w:val="20"/>
          <w:szCs w:val="20"/>
        </w:rPr>
        <w:t>.</w:t>
      </w:r>
    </w:p>
    <w:p w14:paraId="03D30D57" w14:textId="00005EC9" w:rsidR="00320AAF" w:rsidRPr="00AC15B8" w:rsidRDefault="00320AAF" w:rsidP="00320AAF">
      <w:pPr>
        <w:shd w:val="clear" w:color="auto" w:fill="FFFFFF"/>
        <w:spacing w:before="500" w:line="240" w:lineRule="exact"/>
        <w:ind w:left="1985" w:right="1967"/>
        <w:jc w:val="center"/>
        <w:rPr>
          <w:rFonts w:ascii="Arial" w:hAnsi="Arial" w:cs="Arial"/>
          <w:b/>
          <w:bCs/>
          <w:sz w:val="20"/>
          <w:szCs w:val="20"/>
        </w:rPr>
      </w:pPr>
      <w:r w:rsidRPr="00AC15B8">
        <w:rPr>
          <w:rFonts w:ascii="Arial" w:hAnsi="Arial" w:cs="Arial"/>
          <w:b/>
          <w:bCs/>
          <w:spacing w:val="-4"/>
          <w:sz w:val="20"/>
          <w:szCs w:val="20"/>
        </w:rPr>
        <w:t xml:space="preserve">12. člen </w:t>
      </w:r>
      <w:r w:rsidRPr="00AC15B8">
        <w:rPr>
          <w:rFonts w:ascii="Arial" w:hAnsi="Arial" w:cs="Arial"/>
          <w:b/>
          <w:bCs/>
          <w:spacing w:val="-4"/>
          <w:sz w:val="20"/>
          <w:szCs w:val="20"/>
        </w:rPr>
        <w:br/>
        <w:t>Dogovor o izjemah</w:t>
      </w:r>
    </w:p>
    <w:p w14:paraId="52B36E10" w14:textId="34844046" w:rsidR="00320AAF" w:rsidRPr="00AC15B8" w:rsidRDefault="00320AAF" w:rsidP="00320AAF">
      <w:pPr>
        <w:shd w:val="clear" w:color="auto" w:fill="FFFFFF"/>
        <w:spacing w:before="240" w:line="240" w:lineRule="exact"/>
        <w:ind w:left="38"/>
        <w:jc w:val="both"/>
        <w:rPr>
          <w:rFonts w:ascii="Arial" w:hAnsi="Arial" w:cs="Arial"/>
          <w:sz w:val="20"/>
          <w:szCs w:val="20"/>
        </w:rPr>
      </w:pPr>
      <w:r w:rsidRPr="00AC15B8">
        <w:rPr>
          <w:rFonts w:ascii="Arial" w:hAnsi="Arial" w:cs="Arial"/>
          <w:spacing w:val="-4"/>
          <w:sz w:val="20"/>
          <w:szCs w:val="20"/>
        </w:rPr>
        <w:t>Pristojni organi pogodbenic se lahko dogovorijo o izjemah uporabe določb 7. do 11. člena tega sporazuma v zvezi z uporabo predpisov, ki veljajo za določeno osebo ali skupino oseb.</w:t>
      </w:r>
    </w:p>
    <w:p w14:paraId="48924323" w14:textId="77777777" w:rsidR="00320AAF" w:rsidRPr="00AC15B8" w:rsidRDefault="00320AAF" w:rsidP="00320AAF">
      <w:pPr>
        <w:shd w:val="clear" w:color="auto" w:fill="FFFFFF"/>
        <w:ind w:left="38"/>
        <w:rPr>
          <w:rFonts w:ascii="Arial" w:hAnsi="Arial" w:cs="Arial"/>
          <w:sz w:val="20"/>
          <w:szCs w:val="20"/>
        </w:rPr>
      </w:pPr>
    </w:p>
    <w:p w14:paraId="2E268210" w14:textId="77777777" w:rsidR="00320AAF" w:rsidRPr="00AC15B8" w:rsidRDefault="00320AAF" w:rsidP="00320AAF">
      <w:pPr>
        <w:shd w:val="clear" w:color="auto" w:fill="FFFFFF"/>
        <w:spacing w:before="480"/>
        <w:ind w:left="2736" w:right="2794"/>
        <w:jc w:val="center"/>
        <w:rPr>
          <w:rFonts w:ascii="Arial" w:hAnsi="Arial" w:cs="Arial"/>
          <w:b/>
          <w:bCs/>
          <w:sz w:val="20"/>
          <w:szCs w:val="20"/>
        </w:rPr>
      </w:pPr>
      <w:r w:rsidRPr="00AC15B8">
        <w:rPr>
          <w:rFonts w:ascii="Arial" w:hAnsi="Arial" w:cs="Arial"/>
          <w:b/>
          <w:bCs/>
          <w:sz w:val="20"/>
          <w:szCs w:val="20"/>
        </w:rPr>
        <w:t>III. DEL</w:t>
      </w:r>
      <w:r w:rsidRPr="00AC15B8">
        <w:rPr>
          <w:rFonts w:ascii="Arial" w:hAnsi="Arial" w:cs="Arial"/>
          <w:b/>
          <w:bCs/>
          <w:spacing w:val="25"/>
          <w:sz w:val="20"/>
          <w:szCs w:val="20"/>
        </w:rPr>
        <w:t xml:space="preserve"> </w:t>
      </w:r>
      <w:r w:rsidRPr="00AC15B8">
        <w:rPr>
          <w:rFonts w:ascii="Arial" w:hAnsi="Arial" w:cs="Arial"/>
          <w:b/>
          <w:bCs/>
          <w:spacing w:val="25"/>
          <w:sz w:val="20"/>
          <w:szCs w:val="20"/>
        </w:rPr>
        <w:br/>
      </w:r>
      <w:r w:rsidRPr="00AC15B8">
        <w:rPr>
          <w:rFonts w:ascii="Arial" w:hAnsi="Arial" w:cs="Arial"/>
          <w:b/>
          <w:bCs/>
          <w:spacing w:val="-1"/>
          <w:sz w:val="20"/>
          <w:szCs w:val="20"/>
        </w:rPr>
        <w:t>POSEBNE DOLOČBE</w:t>
      </w:r>
    </w:p>
    <w:p w14:paraId="16586C51" w14:textId="77777777" w:rsidR="00320AAF" w:rsidRPr="00AC15B8" w:rsidRDefault="00320AAF" w:rsidP="00320AAF">
      <w:pPr>
        <w:shd w:val="clear" w:color="auto" w:fill="FFFFFF"/>
        <w:spacing w:before="240"/>
        <w:ind w:right="67"/>
        <w:jc w:val="center"/>
        <w:rPr>
          <w:rFonts w:ascii="Arial" w:hAnsi="Arial" w:cs="Arial"/>
          <w:b/>
          <w:bCs/>
          <w:sz w:val="20"/>
          <w:szCs w:val="20"/>
        </w:rPr>
      </w:pPr>
      <w:r w:rsidRPr="00AC15B8">
        <w:rPr>
          <w:rFonts w:ascii="Arial" w:hAnsi="Arial" w:cs="Arial"/>
          <w:b/>
          <w:bCs/>
          <w:spacing w:val="-3"/>
          <w:sz w:val="20"/>
          <w:szCs w:val="20"/>
        </w:rPr>
        <w:t>I. POGLAVJE</w:t>
      </w:r>
      <w:r w:rsidRPr="00AC15B8">
        <w:rPr>
          <w:rFonts w:ascii="Arial" w:hAnsi="Arial" w:cs="Arial"/>
          <w:b/>
          <w:bCs/>
          <w:spacing w:val="-3"/>
          <w:sz w:val="20"/>
          <w:szCs w:val="20"/>
        </w:rPr>
        <w:br/>
      </w:r>
      <w:r w:rsidRPr="00AC15B8">
        <w:rPr>
          <w:rFonts w:ascii="Arial" w:hAnsi="Arial" w:cs="Arial"/>
          <w:b/>
          <w:bCs/>
          <w:sz w:val="20"/>
          <w:szCs w:val="20"/>
        </w:rPr>
        <w:t xml:space="preserve">DAJATVE ZA ZDRAVSTVENO ZAVAROVANJE, </w:t>
      </w:r>
      <w:r w:rsidRPr="00AC15B8">
        <w:rPr>
          <w:rFonts w:ascii="Arial" w:hAnsi="Arial" w:cs="Arial"/>
          <w:b/>
          <w:bCs/>
          <w:sz w:val="20"/>
          <w:szCs w:val="20"/>
        </w:rPr>
        <w:br/>
        <w:t>BOLEZEN IN MATERINSTVO</w:t>
      </w:r>
    </w:p>
    <w:p w14:paraId="5940245C" w14:textId="22A872E4" w:rsidR="00320AAF" w:rsidRPr="00AC15B8" w:rsidRDefault="00320AAF" w:rsidP="00320AAF">
      <w:pPr>
        <w:shd w:val="clear" w:color="auto" w:fill="FFFFFF"/>
        <w:spacing w:before="500" w:line="240" w:lineRule="exact"/>
        <w:ind w:left="1985" w:right="1967"/>
        <w:jc w:val="center"/>
        <w:rPr>
          <w:rFonts w:ascii="Arial" w:hAnsi="Arial" w:cs="Arial"/>
          <w:sz w:val="20"/>
          <w:szCs w:val="20"/>
        </w:rPr>
      </w:pPr>
      <w:r w:rsidRPr="00AC15B8">
        <w:rPr>
          <w:rFonts w:ascii="Arial" w:hAnsi="Arial" w:cs="Arial"/>
          <w:b/>
          <w:bCs/>
          <w:sz w:val="20"/>
          <w:szCs w:val="20"/>
        </w:rPr>
        <w:t xml:space="preserve">13. člen </w:t>
      </w:r>
      <w:r w:rsidRPr="00AC15B8">
        <w:rPr>
          <w:rFonts w:ascii="Arial" w:hAnsi="Arial" w:cs="Arial"/>
          <w:b/>
          <w:bCs/>
          <w:sz w:val="20"/>
          <w:szCs w:val="20"/>
        </w:rPr>
        <w:br/>
        <w:t>Seštevanje zavarovalnih dob</w:t>
      </w:r>
    </w:p>
    <w:p w14:paraId="0CBFBB76" w14:textId="7464F19D" w:rsidR="00320AAF" w:rsidRPr="00AC15B8" w:rsidRDefault="00320AAF" w:rsidP="00F76DE6">
      <w:pPr>
        <w:widowControl w:val="0"/>
        <w:numPr>
          <w:ilvl w:val="0"/>
          <w:numId w:val="21"/>
        </w:numPr>
        <w:shd w:val="clear" w:color="auto" w:fill="FFFFFF"/>
        <w:tabs>
          <w:tab w:val="left" w:pos="614"/>
        </w:tabs>
        <w:autoSpaceDE w:val="0"/>
        <w:autoSpaceDN w:val="0"/>
        <w:adjustRightInd w:val="0"/>
        <w:spacing w:before="260" w:after="0" w:line="240" w:lineRule="exact"/>
        <w:ind w:right="10"/>
        <w:jc w:val="both"/>
        <w:rPr>
          <w:rFonts w:ascii="Arial" w:hAnsi="Arial" w:cs="Arial"/>
          <w:spacing w:val="-9"/>
          <w:sz w:val="20"/>
          <w:szCs w:val="20"/>
        </w:rPr>
      </w:pPr>
      <w:r w:rsidRPr="00AC15B8">
        <w:rPr>
          <w:rFonts w:ascii="Arial" w:hAnsi="Arial" w:cs="Arial"/>
          <w:spacing w:val="-3"/>
          <w:sz w:val="20"/>
          <w:szCs w:val="20"/>
        </w:rPr>
        <w:t>Če j</w:t>
      </w:r>
      <w:r w:rsidR="005B4F93" w:rsidRPr="00AC15B8">
        <w:rPr>
          <w:rFonts w:ascii="Arial" w:hAnsi="Arial" w:cs="Arial"/>
          <w:spacing w:val="-3"/>
          <w:sz w:val="20"/>
          <w:szCs w:val="20"/>
        </w:rPr>
        <w:t xml:space="preserve">e </w:t>
      </w:r>
      <w:r w:rsidR="00B81A37" w:rsidRPr="00AC15B8">
        <w:rPr>
          <w:rFonts w:ascii="Arial" w:hAnsi="Arial" w:cs="Arial"/>
          <w:spacing w:val="-3"/>
          <w:sz w:val="20"/>
          <w:szCs w:val="20"/>
        </w:rPr>
        <w:t>v skladu s</w:t>
      </w:r>
      <w:r w:rsidRPr="00AC15B8">
        <w:rPr>
          <w:rFonts w:ascii="Arial" w:hAnsi="Arial" w:cs="Arial"/>
          <w:spacing w:val="-3"/>
          <w:sz w:val="20"/>
          <w:szCs w:val="20"/>
        </w:rPr>
        <w:t xml:space="preserve"> predpisi pogodbenice za pridobitev pravic potrebna določena predhodno dopolnjena zavarovalna doba, pristojni nosilec te pogodbenice upošteva zavarovalne dobe, dopolnjene </w:t>
      </w:r>
      <w:r w:rsidR="004C16BC" w:rsidRPr="00AC15B8">
        <w:rPr>
          <w:rFonts w:ascii="Arial" w:hAnsi="Arial" w:cs="Arial"/>
          <w:spacing w:val="-3"/>
          <w:sz w:val="20"/>
          <w:szCs w:val="20"/>
        </w:rPr>
        <w:t xml:space="preserve">v skladu s </w:t>
      </w:r>
      <w:r w:rsidRPr="00AC15B8">
        <w:rPr>
          <w:rFonts w:ascii="Arial" w:hAnsi="Arial" w:cs="Arial"/>
          <w:spacing w:val="-3"/>
          <w:sz w:val="20"/>
          <w:szCs w:val="20"/>
        </w:rPr>
        <w:t xml:space="preserve">predpisi druge pogodbenice, če se ne nanašajo na isto obdobje, kakor da bi šlo za dopolnjene zavarovalne dobe </w:t>
      </w:r>
      <w:r w:rsidR="005B4F93" w:rsidRPr="00AC15B8">
        <w:rPr>
          <w:rFonts w:ascii="Arial" w:hAnsi="Arial" w:cs="Arial"/>
          <w:spacing w:val="-3"/>
          <w:sz w:val="20"/>
          <w:szCs w:val="20"/>
        </w:rPr>
        <w:t xml:space="preserve">na podlagi </w:t>
      </w:r>
      <w:r w:rsidRPr="00AC15B8">
        <w:rPr>
          <w:rFonts w:ascii="Arial" w:hAnsi="Arial" w:cs="Arial"/>
          <w:spacing w:val="-3"/>
          <w:sz w:val="20"/>
          <w:szCs w:val="20"/>
        </w:rPr>
        <w:t>predpi</w:t>
      </w:r>
      <w:r w:rsidR="005B4F93" w:rsidRPr="00AC15B8">
        <w:rPr>
          <w:rFonts w:ascii="Arial" w:hAnsi="Arial" w:cs="Arial"/>
          <w:spacing w:val="-3"/>
          <w:sz w:val="20"/>
          <w:szCs w:val="20"/>
        </w:rPr>
        <w:t>sov</w:t>
      </w:r>
      <w:r w:rsidRPr="00AC15B8">
        <w:rPr>
          <w:rFonts w:ascii="Arial" w:hAnsi="Arial" w:cs="Arial"/>
          <w:spacing w:val="-3"/>
          <w:sz w:val="20"/>
          <w:szCs w:val="20"/>
        </w:rPr>
        <w:t xml:space="preserve"> prve pogodbenice.</w:t>
      </w:r>
    </w:p>
    <w:p w14:paraId="32874FC5" w14:textId="1BB11978" w:rsidR="00320AAF" w:rsidRPr="00AC15B8" w:rsidRDefault="00320AAF" w:rsidP="00F76DE6">
      <w:pPr>
        <w:widowControl w:val="0"/>
        <w:numPr>
          <w:ilvl w:val="0"/>
          <w:numId w:val="21"/>
        </w:numPr>
        <w:shd w:val="clear" w:color="auto" w:fill="FFFFFF"/>
        <w:tabs>
          <w:tab w:val="left" w:pos="614"/>
        </w:tabs>
        <w:autoSpaceDE w:val="0"/>
        <w:autoSpaceDN w:val="0"/>
        <w:adjustRightInd w:val="0"/>
        <w:spacing w:before="260" w:after="0" w:line="240" w:lineRule="exact"/>
        <w:ind w:right="19"/>
        <w:jc w:val="both"/>
        <w:rPr>
          <w:rFonts w:ascii="Arial" w:hAnsi="Arial" w:cs="Arial"/>
          <w:spacing w:val="-10"/>
          <w:sz w:val="20"/>
          <w:szCs w:val="20"/>
        </w:rPr>
      </w:pPr>
      <w:r w:rsidRPr="00AC15B8">
        <w:rPr>
          <w:rFonts w:ascii="Arial" w:hAnsi="Arial" w:cs="Arial"/>
          <w:spacing w:val="-3"/>
          <w:sz w:val="20"/>
          <w:szCs w:val="20"/>
        </w:rPr>
        <w:t xml:space="preserve">Pri dnevnih denarnih dajatvah za bolezen in materinstvo se seštevanje dob iz </w:t>
      </w:r>
      <w:r w:rsidR="005B4F93" w:rsidRPr="00AC15B8">
        <w:rPr>
          <w:rFonts w:ascii="Arial" w:hAnsi="Arial" w:cs="Arial"/>
          <w:spacing w:val="-3"/>
          <w:sz w:val="20"/>
          <w:szCs w:val="20"/>
        </w:rPr>
        <w:t xml:space="preserve">prejšnjega </w:t>
      </w:r>
      <w:r w:rsidR="00E602A6" w:rsidRPr="00AC15B8">
        <w:rPr>
          <w:rFonts w:ascii="Arial" w:hAnsi="Arial" w:cs="Arial"/>
          <w:spacing w:val="-3"/>
          <w:sz w:val="20"/>
          <w:szCs w:val="20"/>
        </w:rPr>
        <w:t xml:space="preserve">odstavka </w:t>
      </w:r>
      <w:r w:rsidRPr="00AC15B8">
        <w:rPr>
          <w:rFonts w:ascii="Arial" w:hAnsi="Arial" w:cs="Arial"/>
          <w:spacing w:val="-3"/>
          <w:sz w:val="20"/>
          <w:szCs w:val="20"/>
        </w:rPr>
        <w:t>upošteva le, če ima oseba sklenjeno zavarovanje na ozemlju pogodbenice, po predpisih katere je zahtevek vložen in v kateri ta oseba opravlja pridobitno dejavnost.</w:t>
      </w:r>
    </w:p>
    <w:p w14:paraId="0C0C115C" w14:textId="5160284D" w:rsidR="00320AAF" w:rsidRPr="00AC15B8" w:rsidRDefault="00320AAF" w:rsidP="00320AAF">
      <w:pPr>
        <w:shd w:val="clear" w:color="auto" w:fill="FFFFFF"/>
        <w:spacing w:before="500" w:line="240" w:lineRule="exact"/>
        <w:ind w:left="1985" w:right="1967"/>
        <w:jc w:val="center"/>
        <w:rPr>
          <w:rFonts w:ascii="Arial" w:hAnsi="Arial" w:cs="Arial"/>
          <w:b/>
          <w:bCs/>
          <w:sz w:val="20"/>
          <w:szCs w:val="20"/>
        </w:rPr>
      </w:pPr>
      <w:r w:rsidRPr="00AC15B8">
        <w:rPr>
          <w:rFonts w:ascii="Arial" w:hAnsi="Arial" w:cs="Arial"/>
          <w:b/>
          <w:bCs/>
          <w:sz w:val="20"/>
          <w:szCs w:val="20"/>
        </w:rPr>
        <w:t xml:space="preserve">14. člen </w:t>
      </w:r>
      <w:r w:rsidRPr="00AC15B8">
        <w:rPr>
          <w:rFonts w:ascii="Arial" w:hAnsi="Arial" w:cs="Arial"/>
          <w:b/>
          <w:bCs/>
          <w:sz w:val="20"/>
          <w:szCs w:val="20"/>
        </w:rPr>
        <w:br/>
        <w:t>Delo ali začasno prebivanje na ozemlju druge pogodbenice</w:t>
      </w:r>
    </w:p>
    <w:p w14:paraId="4602B343" w14:textId="77777777" w:rsidR="00320AAF" w:rsidRPr="00AC15B8" w:rsidRDefault="00320AAF" w:rsidP="00F76DE6">
      <w:pPr>
        <w:widowControl w:val="0"/>
        <w:numPr>
          <w:ilvl w:val="0"/>
          <w:numId w:val="51"/>
        </w:numPr>
        <w:shd w:val="clear" w:color="auto" w:fill="FFFFFF"/>
        <w:autoSpaceDE w:val="0"/>
        <w:autoSpaceDN w:val="0"/>
        <w:adjustRightInd w:val="0"/>
        <w:spacing w:before="260" w:after="0" w:line="240" w:lineRule="exact"/>
        <w:ind w:right="113"/>
        <w:jc w:val="both"/>
        <w:rPr>
          <w:rFonts w:ascii="Arial" w:hAnsi="Arial" w:cs="Arial"/>
          <w:spacing w:val="-1"/>
          <w:sz w:val="20"/>
          <w:szCs w:val="20"/>
        </w:rPr>
      </w:pPr>
      <w:r w:rsidRPr="00AC15B8">
        <w:rPr>
          <w:rFonts w:ascii="Arial" w:hAnsi="Arial" w:cs="Arial"/>
          <w:spacing w:val="-1"/>
          <w:sz w:val="20"/>
          <w:szCs w:val="20"/>
        </w:rPr>
        <w:t>Če zavarovanec, ki ga delodajalec napoti v drugo pogodbenico, da bi tam začasno opravljal delo, ali njegovi vzdrževani družinski člani zaradi svojega zdravstvenega stanja potrebujejo zdravljenje, bodo prejeli zdravstvene storitve oziroma dajatve za bolezen ali materinstvo v polnem obsegu v imenu in v breme pristojne pogodbenice, na ozemlju katere je sedež delodajalca.</w:t>
      </w:r>
    </w:p>
    <w:p w14:paraId="70A3FE0F" w14:textId="18461FEE" w:rsidR="00320AAF" w:rsidRPr="00AC15B8" w:rsidRDefault="00320AAF" w:rsidP="00F76DE6">
      <w:pPr>
        <w:numPr>
          <w:ilvl w:val="0"/>
          <w:numId w:val="51"/>
        </w:numPr>
        <w:shd w:val="clear" w:color="auto" w:fill="FFFFFF"/>
        <w:tabs>
          <w:tab w:val="left" w:pos="624"/>
        </w:tabs>
        <w:spacing w:before="260" w:after="0" w:line="240" w:lineRule="exact"/>
        <w:ind w:right="113"/>
        <w:jc w:val="both"/>
        <w:rPr>
          <w:rFonts w:ascii="Arial" w:hAnsi="Arial" w:cs="Arial"/>
          <w:spacing w:val="-5"/>
          <w:sz w:val="20"/>
          <w:szCs w:val="20"/>
        </w:rPr>
      </w:pPr>
      <w:r w:rsidRPr="00AC15B8">
        <w:rPr>
          <w:rFonts w:ascii="Arial" w:hAnsi="Arial" w:cs="Arial"/>
          <w:spacing w:val="-3"/>
          <w:sz w:val="20"/>
          <w:szCs w:val="20"/>
        </w:rPr>
        <w:t xml:space="preserve">Če zavarovanec, zavarovan </w:t>
      </w:r>
      <w:r w:rsidR="00595E37" w:rsidRPr="00AC15B8">
        <w:rPr>
          <w:rFonts w:ascii="Arial" w:hAnsi="Arial" w:cs="Arial"/>
          <w:spacing w:val="-3"/>
          <w:sz w:val="20"/>
          <w:szCs w:val="20"/>
        </w:rPr>
        <w:t xml:space="preserve">na podlagi </w:t>
      </w:r>
      <w:r w:rsidRPr="00AC15B8">
        <w:rPr>
          <w:rFonts w:ascii="Arial" w:hAnsi="Arial" w:cs="Arial"/>
          <w:spacing w:val="-3"/>
          <w:sz w:val="20"/>
          <w:szCs w:val="20"/>
        </w:rPr>
        <w:t>predpis</w:t>
      </w:r>
      <w:r w:rsidR="00595E37" w:rsidRPr="00AC15B8">
        <w:rPr>
          <w:rFonts w:ascii="Arial" w:hAnsi="Arial" w:cs="Arial"/>
          <w:spacing w:val="-3"/>
          <w:sz w:val="20"/>
          <w:szCs w:val="20"/>
        </w:rPr>
        <w:t>ov</w:t>
      </w:r>
      <w:r w:rsidRPr="00AC15B8">
        <w:rPr>
          <w:rFonts w:ascii="Arial" w:hAnsi="Arial" w:cs="Arial"/>
          <w:spacing w:val="-3"/>
          <w:sz w:val="20"/>
          <w:szCs w:val="20"/>
        </w:rPr>
        <w:t xml:space="preserve"> ene od pogodbenic, ali njihovi vzdrževani družinski člani zaradi svojega zdravstvenega stanja potrebujejo nujne zdravstvene storitve v času začasnega prebivanja na ozemlju druge pogodbenice, </w:t>
      </w:r>
      <w:r w:rsidR="004C16BC" w:rsidRPr="00AC15B8">
        <w:rPr>
          <w:rFonts w:ascii="Arial" w:hAnsi="Arial" w:cs="Arial"/>
          <w:spacing w:val="-3"/>
          <w:sz w:val="20"/>
          <w:szCs w:val="20"/>
        </w:rPr>
        <w:t>prejmejo</w:t>
      </w:r>
      <w:r w:rsidRPr="00AC15B8">
        <w:rPr>
          <w:rFonts w:ascii="Arial" w:hAnsi="Arial" w:cs="Arial"/>
          <w:spacing w:val="-3"/>
          <w:sz w:val="20"/>
          <w:szCs w:val="20"/>
        </w:rPr>
        <w:t xml:space="preserve"> </w:t>
      </w:r>
      <w:r w:rsidRPr="00AC15B8">
        <w:rPr>
          <w:rFonts w:ascii="Arial" w:hAnsi="Arial" w:cs="Arial"/>
          <w:spacing w:val="-1"/>
          <w:sz w:val="20"/>
          <w:szCs w:val="20"/>
        </w:rPr>
        <w:t xml:space="preserve">zdravstvene storitve </w:t>
      </w:r>
      <w:r w:rsidRPr="00AC15B8">
        <w:rPr>
          <w:rFonts w:ascii="Arial" w:hAnsi="Arial" w:cs="Arial"/>
          <w:spacing w:val="-1"/>
          <w:sz w:val="20"/>
          <w:szCs w:val="20"/>
        </w:rPr>
        <w:lastRenderedPageBreak/>
        <w:t>oziroma dajatve za bolezen ali materinstvo</w:t>
      </w:r>
      <w:r w:rsidRPr="00AC15B8">
        <w:rPr>
          <w:rFonts w:ascii="Arial" w:hAnsi="Arial" w:cs="Arial"/>
          <w:spacing w:val="-3"/>
          <w:sz w:val="20"/>
          <w:szCs w:val="20"/>
        </w:rPr>
        <w:t xml:space="preserve"> v imenu in v breme pristojne pogodbenice, v kateri so zavarovani.</w:t>
      </w:r>
    </w:p>
    <w:p w14:paraId="5E5674CB" w14:textId="73485162" w:rsidR="00320AAF" w:rsidRPr="00AC15B8" w:rsidRDefault="00320AAF" w:rsidP="00F76DE6">
      <w:pPr>
        <w:numPr>
          <w:ilvl w:val="0"/>
          <w:numId w:val="51"/>
        </w:numPr>
        <w:shd w:val="clear" w:color="auto" w:fill="FFFFFF"/>
        <w:tabs>
          <w:tab w:val="left" w:pos="624"/>
        </w:tabs>
        <w:spacing w:before="260" w:after="0" w:line="240" w:lineRule="exact"/>
        <w:ind w:right="113"/>
        <w:jc w:val="both"/>
        <w:rPr>
          <w:rFonts w:ascii="Arial" w:hAnsi="Arial" w:cs="Arial"/>
          <w:spacing w:val="-5"/>
          <w:sz w:val="20"/>
          <w:szCs w:val="20"/>
        </w:rPr>
      </w:pPr>
      <w:r w:rsidRPr="00AC15B8">
        <w:rPr>
          <w:rFonts w:ascii="Arial" w:hAnsi="Arial" w:cs="Arial"/>
          <w:sz w:val="20"/>
          <w:szCs w:val="20"/>
        </w:rPr>
        <w:t xml:space="preserve">Če zavarovanci, zavarovani </w:t>
      </w:r>
      <w:r w:rsidR="00595E37" w:rsidRPr="00AC15B8">
        <w:rPr>
          <w:rFonts w:ascii="Arial" w:hAnsi="Arial" w:cs="Arial"/>
          <w:sz w:val="20"/>
          <w:szCs w:val="20"/>
        </w:rPr>
        <w:t>na podlagi</w:t>
      </w:r>
      <w:r w:rsidRPr="00AC15B8">
        <w:rPr>
          <w:rFonts w:ascii="Arial" w:hAnsi="Arial" w:cs="Arial"/>
          <w:sz w:val="20"/>
          <w:szCs w:val="20"/>
        </w:rPr>
        <w:t xml:space="preserve"> predpis</w:t>
      </w:r>
      <w:r w:rsidR="00E602A6" w:rsidRPr="00AC15B8">
        <w:rPr>
          <w:rFonts w:ascii="Arial" w:hAnsi="Arial" w:cs="Arial"/>
          <w:sz w:val="20"/>
          <w:szCs w:val="20"/>
        </w:rPr>
        <w:t>ov</w:t>
      </w:r>
      <w:r w:rsidRPr="00AC15B8">
        <w:rPr>
          <w:rFonts w:ascii="Arial" w:hAnsi="Arial" w:cs="Arial"/>
          <w:sz w:val="20"/>
          <w:szCs w:val="20"/>
        </w:rPr>
        <w:t xml:space="preserve"> ene od pogodbenic, in njihovi družinski člani spremenijo kraj bivanja z odhodom na ozemlje druge pogodbenice, medtem ko pri pristojnem nosilcu uveljavljajo pravico do zdravstvenih storitev oziroma dajatev za bolezen ali materinstvo, bodo te pravice prejemali še naprej.</w:t>
      </w:r>
      <w:r w:rsidRPr="00AC15B8">
        <w:rPr>
          <w:rFonts w:ascii="Arial" w:hAnsi="Arial" w:cs="Arial"/>
          <w:spacing w:val="-4"/>
          <w:sz w:val="20"/>
          <w:szCs w:val="20"/>
        </w:rPr>
        <w:t xml:space="preserve"> Za vrnitev v drugo pogodbenico je potrebno predhodno soglasje pristojnega nosilca,</w:t>
      </w:r>
      <w:r w:rsidRPr="00AC15B8">
        <w:rPr>
          <w:rFonts w:ascii="Arial" w:hAnsi="Arial" w:cs="Arial"/>
          <w:spacing w:val="-1"/>
          <w:sz w:val="20"/>
          <w:szCs w:val="20"/>
        </w:rPr>
        <w:t xml:space="preserve"> ki se lahko zavrne na podlagi zdravstvenega poročila, ki navaja, da zdravstveno stanje zadevnega upravičenca ne omogoča potovanja v drugo pogodbenico.</w:t>
      </w:r>
    </w:p>
    <w:p w14:paraId="35CB6697" w14:textId="7C2FDC07" w:rsidR="00320AAF" w:rsidRPr="00AC15B8" w:rsidRDefault="00320AAF" w:rsidP="00F76DE6">
      <w:pPr>
        <w:numPr>
          <w:ilvl w:val="0"/>
          <w:numId w:val="51"/>
        </w:numPr>
        <w:shd w:val="clear" w:color="auto" w:fill="FFFFFF"/>
        <w:tabs>
          <w:tab w:val="left" w:pos="624"/>
        </w:tabs>
        <w:spacing w:before="260" w:after="0" w:line="240" w:lineRule="exact"/>
        <w:ind w:right="113"/>
        <w:jc w:val="both"/>
        <w:rPr>
          <w:rFonts w:ascii="Arial" w:hAnsi="Arial" w:cs="Arial"/>
          <w:spacing w:val="-6"/>
          <w:sz w:val="20"/>
          <w:szCs w:val="20"/>
        </w:rPr>
      </w:pPr>
      <w:r w:rsidRPr="00AC15B8">
        <w:rPr>
          <w:rFonts w:ascii="Arial" w:hAnsi="Arial" w:cs="Arial"/>
          <w:spacing w:val="-2"/>
          <w:sz w:val="20"/>
          <w:szCs w:val="20"/>
        </w:rPr>
        <w:t xml:space="preserve">Pridobitev pravice do uveljavljanja storitev, trajanje pravic in krog družinskih članov, ki so upravičeni do prejemanja storitev, se določijo v skladu s predpisi pogodbenice, v kateri je oseba zavarovana, medtem ko se način in obseg uveljavljanja storitev določi </w:t>
      </w:r>
      <w:r w:rsidR="00595E37" w:rsidRPr="00AC15B8">
        <w:rPr>
          <w:rFonts w:ascii="Arial" w:hAnsi="Arial" w:cs="Arial"/>
          <w:spacing w:val="-2"/>
          <w:sz w:val="20"/>
          <w:szCs w:val="20"/>
        </w:rPr>
        <w:t>na podlagi</w:t>
      </w:r>
      <w:r w:rsidRPr="00AC15B8">
        <w:rPr>
          <w:rFonts w:ascii="Arial" w:hAnsi="Arial" w:cs="Arial"/>
          <w:spacing w:val="-2"/>
          <w:sz w:val="20"/>
          <w:szCs w:val="20"/>
        </w:rPr>
        <w:t xml:space="preserve"> predpis</w:t>
      </w:r>
      <w:r w:rsidR="00595E37" w:rsidRPr="00AC15B8">
        <w:rPr>
          <w:rFonts w:ascii="Arial" w:hAnsi="Arial" w:cs="Arial"/>
          <w:spacing w:val="-2"/>
          <w:sz w:val="20"/>
          <w:szCs w:val="20"/>
        </w:rPr>
        <w:t>ov</w:t>
      </w:r>
      <w:r w:rsidRPr="00AC15B8">
        <w:rPr>
          <w:rFonts w:ascii="Arial" w:hAnsi="Arial" w:cs="Arial"/>
          <w:spacing w:val="-2"/>
          <w:sz w:val="20"/>
          <w:szCs w:val="20"/>
        </w:rPr>
        <w:t xml:space="preserve"> pogodbenice, v kateri upravičenec začasno prebiva.</w:t>
      </w:r>
    </w:p>
    <w:p w14:paraId="572B7656" w14:textId="24D7F3A6" w:rsidR="00320AAF" w:rsidRPr="00AC15B8" w:rsidRDefault="00320AAF" w:rsidP="00320AAF">
      <w:pPr>
        <w:shd w:val="clear" w:color="auto" w:fill="FFFFFF"/>
        <w:spacing w:before="500" w:line="240" w:lineRule="exact"/>
        <w:ind w:left="1985" w:right="1967"/>
        <w:jc w:val="center"/>
        <w:rPr>
          <w:rFonts w:ascii="Arial" w:hAnsi="Arial" w:cs="Arial"/>
          <w:b/>
          <w:bCs/>
          <w:sz w:val="20"/>
          <w:szCs w:val="20"/>
        </w:rPr>
      </w:pPr>
      <w:r w:rsidRPr="00AC15B8">
        <w:rPr>
          <w:rFonts w:ascii="Arial" w:hAnsi="Arial" w:cs="Arial"/>
          <w:b/>
          <w:bCs/>
          <w:sz w:val="20"/>
          <w:szCs w:val="20"/>
        </w:rPr>
        <w:t xml:space="preserve">15. člen </w:t>
      </w:r>
      <w:r w:rsidRPr="00AC15B8">
        <w:rPr>
          <w:rFonts w:ascii="Arial" w:hAnsi="Arial" w:cs="Arial"/>
          <w:b/>
          <w:bCs/>
          <w:sz w:val="20"/>
          <w:szCs w:val="20"/>
        </w:rPr>
        <w:br/>
        <w:t>Zdravstvene storitve za družinske člane zavarovancev</w:t>
      </w:r>
    </w:p>
    <w:p w14:paraId="3967A605" w14:textId="65E8AEA3" w:rsidR="00320AAF" w:rsidRPr="00AC15B8" w:rsidRDefault="00320AAF" w:rsidP="00F76DE6">
      <w:pPr>
        <w:widowControl w:val="0"/>
        <w:numPr>
          <w:ilvl w:val="0"/>
          <w:numId w:val="46"/>
        </w:numPr>
        <w:shd w:val="clear" w:color="auto" w:fill="FFFFFF"/>
        <w:autoSpaceDE w:val="0"/>
        <w:autoSpaceDN w:val="0"/>
        <w:adjustRightInd w:val="0"/>
        <w:spacing w:before="260" w:after="0" w:line="240" w:lineRule="exact"/>
        <w:ind w:right="113"/>
        <w:jc w:val="both"/>
        <w:rPr>
          <w:rFonts w:ascii="Arial" w:hAnsi="Arial" w:cs="Arial"/>
          <w:sz w:val="20"/>
          <w:szCs w:val="20"/>
        </w:rPr>
      </w:pPr>
      <w:r w:rsidRPr="00AC15B8">
        <w:rPr>
          <w:rFonts w:ascii="Arial" w:hAnsi="Arial" w:cs="Arial"/>
          <w:sz w:val="20"/>
          <w:szCs w:val="20"/>
        </w:rPr>
        <w:t>D</w:t>
      </w:r>
      <w:r w:rsidRPr="00AC15B8">
        <w:rPr>
          <w:rFonts w:ascii="Arial" w:hAnsi="Arial" w:cs="Arial"/>
          <w:spacing w:val="-2"/>
          <w:sz w:val="20"/>
          <w:szCs w:val="20"/>
        </w:rPr>
        <w:t xml:space="preserve">ružinski člani zavarovanca, upravičenega do zdravstvenih storitev </w:t>
      </w:r>
      <w:r w:rsidR="00595E37" w:rsidRPr="00AC15B8">
        <w:rPr>
          <w:rFonts w:ascii="Arial" w:hAnsi="Arial" w:cs="Arial"/>
          <w:spacing w:val="-2"/>
          <w:sz w:val="20"/>
          <w:szCs w:val="20"/>
        </w:rPr>
        <w:t>na podlagi</w:t>
      </w:r>
      <w:r w:rsidRPr="00AC15B8">
        <w:rPr>
          <w:rFonts w:ascii="Arial" w:hAnsi="Arial" w:cs="Arial"/>
          <w:spacing w:val="-2"/>
          <w:sz w:val="20"/>
          <w:szCs w:val="20"/>
        </w:rPr>
        <w:t xml:space="preserve"> predpis</w:t>
      </w:r>
      <w:r w:rsidR="00595E37" w:rsidRPr="00AC15B8">
        <w:rPr>
          <w:rFonts w:ascii="Arial" w:hAnsi="Arial" w:cs="Arial"/>
          <w:spacing w:val="-2"/>
          <w:sz w:val="20"/>
          <w:szCs w:val="20"/>
        </w:rPr>
        <w:t>ov</w:t>
      </w:r>
      <w:r w:rsidRPr="00AC15B8">
        <w:rPr>
          <w:rFonts w:ascii="Arial" w:hAnsi="Arial" w:cs="Arial"/>
          <w:spacing w:val="-2"/>
          <w:sz w:val="20"/>
          <w:szCs w:val="20"/>
        </w:rPr>
        <w:t xml:space="preserve"> pogodbenice, v kateri je zavarovan, ki prebivajo na ozemlju druge pogodbenice, prejemajo storitve </w:t>
      </w:r>
      <w:r w:rsidR="00595E37" w:rsidRPr="00AC15B8">
        <w:rPr>
          <w:rFonts w:ascii="Arial" w:hAnsi="Arial" w:cs="Arial"/>
          <w:spacing w:val="-2"/>
          <w:sz w:val="20"/>
          <w:szCs w:val="20"/>
        </w:rPr>
        <w:t xml:space="preserve">na podlagi </w:t>
      </w:r>
      <w:r w:rsidRPr="00AC15B8">
        <w:rPr>
          <w:rFonts w:ascii="Arial" w:hAnsi="Arial" w:cs="Arial"/>
          <w:spacing w:val="-2"/>
          <w:sz w:val="20"/>
          <w:szCs w:val="20"/>
        </w:rPr>
        <w:t>predpis</w:t>
      </w:r>
      <w:r w:rsidR="00595E37" w:rsidRPr="00AC15B8">
        <w:rPr>
          <w:rFonts w:ascii="Arial" w:hAnsi="Arial" w:cs="Arial"/>
          <w:spacing w:val="-2"/>
          <w:sz w:val="20"/>
          <w:szCs w:val="20"/>
        </w:rPr>
        <w:t>ov</w:t>
      </w:r>
      <w:r w:rsidRPr="00AC15B8">
        <w:rPr>
          <w:rFonts w:ascii="Arial" w:hAnsi="Arial" w:cs="Arial"/>
          <w:spacing w:val="-2"/>
          <w:sz w:val="20"/>
          <w:szCs w:val="20"/>
        </w:rPr>
        <w:t xml:space="preserve"> pogodbenice, na ozemlju katere prebivajo, če niso upravičeni do dajatev iz zdravstvenega zavarovanja </w:t>
      </w:r>
      <w:r w:rsidR="00595E37" w:rsidRPr="00AC15B8">
        <w:rPr>
          <w:rFonts w:ascii="Arial" w:hAnsi="Arial" w:cs="Arial"/>
          <w:spacing w:val="-2"/>
          <w:sz w:val="20"/>
          <w:szCs w:val="20"/>
        </w:rPr>
        <w:t>na podlagi pre</w:t>
      </w:r>
      <w:r w:rsidRPr="00AC15B8">
        <w:rPr>
          <w:rFonts w:ascii="Arial" w:hAnsi="Arial" w:cs="Arial"/>
          <w:spacing w:val="-2"/>
          <w:sz w:val="20"/>
          <w:szCs w:val="20"/>
        </w:rPr>
        <w:t>dpis</w:t>
      </w:r>
      <w:r w:rsidR="00595E37" w:rsidRPr="00AC15B8">
        <w:rPr>
          <w:rFonts w:ascii="Arial" w:hAnsi="Arial" w:cs="Arial"/>
          <w:spacing w:val="-2"/>
          <w:sz w:val="20"/>
          <w:szCs w:val="20"/>
        </w:rPr>
        <w:t>ov</w:t>
      </w:r>
      <w:r w:rsidRPr="00AC15B8">
        <w:rPr>
          <w:rFonts w:ascii="Arial" w:hAnsi="Arial" w:cs="Arial"/>
          <w:spacing w:val="-2"/>
          <w:sz w:val="20"/>
          <w:szCs w:val="20"/>
        </w:rPr>
        <w:t xml:space="preserve"> pogodbenice, na ozemlju katere prebivajo.</w:t>
      </w:r>
      <w:r w:rsidRPr="00AC15B8">
        <w:rPr>
          <w:rFonts w:ascii="Arial" w:hAnsi="Arial" w:cs="Arial"/>
          <w:spacing w:val="-3"/>
          <w:sz w:val="20"/>
          <w:szCs w:val="20"/>
        </w:rPr>
        <w:t xml:space="preserve"> Stroški zdravstvenih storitev so breme pristojnega nosilca, pri katerem so družinski člani zavarovanca zavarovani na podlagi zavarovanja, ki ga je pri tem pristojnem nosilcu sklenil zavarovanec.</w:t>
      </w:r>
    </w:p>
    <w:p w14:paraId="5858F36B" w14:textId="68A1BB7D" w:rsidR="00320AAF" w:rsidRPr="00AC15B8" w:rsidRDefault="00320AAF" w:rsidP="00F76DE6">
      <w:pPr>
        <w:widowControl w:val="0"/>
        <w:numPr>
          <w:ilvl w:val="0"/>
          <w:numId w:val="46"/>
        </w:numPr>
        <w:autoSpaceDE w:val="0"/>
        <w:autoSpaceDN w:val="0"/>
        <w:adjustRightInd w:val="0"/>
        <w:spacing w:before="260" w:after="0" w:line="240" w:lineRule="exact"/>
        <w:ind w:right="113"/>
        <w:jc w:val="both"/>
        <w:rPr>
          <w:rFonts w:ascii="Arial" w:hAnsi="Arial" w:cs="Arial"/>
          <w:sz w:val="20"/>
          <w:szCs w:val="20"/>
        </w:rPr>
      </w:pPr>
      <w:r w:rsidRPr="00AC15B8">
        <w:rPr>
          <w:rFonts w:ascii="Arial" w:hAnsi="Arial" w:cs="Arial"/>
          <w:sz w:val="20"/>
          <w:szCs w:val="20"/>
        </w:rPr>
        <w:t xml:space="preserve">Če družinski člani iz </w:t>
      </w:r>
      <w:r w:rsidR="00595E37" w:rsidRPr="00AC15B8">
        <w:rPr>
          <w:rFonts w:ascii="Arial" w:hAnsi="Arial" w:cs="Arial"/>
          <w:sz w:val="20"/>
          <w:szCs w:val="20"/>
        </w:rPr>
        <w:t xml:space="preserve">prejšnjega </w:t>
      </w:r>
      <w:r w:rsidRPr="00AC15B8">
        <w:rPr>
          <w:rFonts w:ascii="Arial" w:hAnsi="Arial" w:cs="Arial"/>
          <w:sz w:val="20"/>
          <w:szCs w:val="20"/>
        </w:rPr>
        <w:t>odstavka začasno prebivajo ali se preselijo na ozemlje pogodbenice, v kateri je pristojni nosilec, so upravičeni do prejemanja zdravstvenih storitev v skladu s predpisi te pogodbenice.</w:t>
      </w:r>
    </w:p>
    <w:p w14:paraId="677F3566" w14:textId="3CD3C054" w:rsidR="00320AAF" w:rsidRPr="00AC15B8" w:rsidRDefault="00320AAF" w:rsidP="00F76DE6">
      <w:pPr>
        <w:widowControl w:val="0"/>
        <w:numPr>
          <w:ilvl w:val="0"/>
          <w:numId w:val="46"/>
        </w:numPr>
        <w:autoSpaceDE w:val="0"/>
        <w:autoSpaceDN w:val="0"/>
        <w:adjustRightInd w:val="0"/>
        <w:spacing w:before="260" w:after="0" w:line="240" w:lineRule="exact"/>
        <w:ind w:right="113"/>
        <w:jc w:val="both"/>
        <w:rPr>
          <w:rFonts w:ascii="Arial" w:hAnsi="Arial" w:cs="Arial"/>
          <w:sz w:val="20"/>
          <w:szCs w:val="20"/>
        </w:rPr>
      </w:pPr>
      <w:r w:rsidRPr="00AC15B8">
        <w:rPr>
          <w:rFonts w:ascii="Arial" w:hAnsi="Arial" w:cs="Arial"/>
          <w:spacing w:val="-4"/>
          <w:sz w:val="20"/>
          <w:szCs w:val="20"/>
        </w:rPr>
        <w:t xml:space="preserve">Pridobitev pravice do storitev, trajanje storitev in krog družinskih članov, ki so do prejemanja storitev upravičeni, se določijo </w:t>
      </w:r>
      <w:r w:rsidR="00595E37" w:rsidRPr="00AC15B8">
        <w:rPr>
          <w:rFonts w:ascii="Arial" w:hAnsi="Arial" w:cs="Arial"/>
          <w:spacing w:val="-4"/>
          <w:sz w:val="20"/>
          <w:szCs w:val="20"/>
        </w:rPr>
        <w:t>v skladu s</w:t>
      </w:r>
      <w:r w:rsidRPr="00AC15B8">
        <w:rPr>
          <w:rFonts w:ascii="Arial" w:hAnsi="Arial" w:cs="Arial"/>
          <w:spacing w:val="-4"/>
          <w:sz w:val="20"/>
          <w:szCs w:val="20"/>
        </w:rPr>
        <w:t xml:space="preserve"> predpisi</w:t>
      </w:r>
      <w:r w:rsidR="00595E37" w:rsidRPr="00AC15B8">
        <w:rPr>
          <w:rFonts w:ascii="Arial" w:hAnsi="Arial" w:cs="Arial"/>
          <w:spacing w:val="-4"/>
          <w:sz w:val="20"/>
          <w:szCs w:val="20"/>
        </w:rPr>
        <w:t xml:space="preserve"> </w:t>
      </w:r>
      <w:r w:rsidRPr="00AC15B8">
        <w:rPr>
          <w:rFonts w:ascii="Arial" w:hAnsi="Arial" w:cs="Arial"/>
          <w:spacing w:val="-4"/>
          <w:sz w:val="20"/>
          <w:szCs w:val="20"/>
        </w:rPr>
        <w:t>pogodbenice, v kateri je zavarovanec zavarovan, medtem ko je način in obseg storitev določen v skladu s predpisi pogodbenice, v kateri upravičenec začasno prebiva.</w:t>
      </w:r>
    </w:p>
    <w:p w14:paraId="1630689E" w14:textId="4E47FC41" w:rsidR="00320AAF" w:rsidRPr="00AC15B8" w:rsidRDefault="00320AAF" w:rsidP="00320AAF">
      <w:pPr>
        <w:shd w:val="clear" w:color="auto" w:fill="FFFFFF"/>
        <w:spacing w:before="500" w:line="240" w:lineRule="exact"/>
        <w:ind w:left="1985" w:right="1967"/>
        <w:jc w:val="center"/>
        <w:rPr>
          <w:rFonts w:ascii="Arial" w:hAnsi="Arial" w:cs="Arial"/>
          <w:b/>
          <w:bCs/>
          <w:sz w:val="20"/>
          <w:szCs w:val="20"/>
        </w:rPr>
      </w:pPr>
      <w:r w:rsidRPr="00AC15B8">
        <w:rPr>
          <w:rFonts w:ascii="Arial" w:hAnsi="Arial" w:cs="Arial"/>
          <w:b/>
          <w:bCs/>
          <w:sz w:val="20"/>
          <w:szCs w:val="20"/>
        </w:rPr>
        <w:t>16. člen</w:t>
      </w:r>
      <w:r w:rsidRPr="00AC15B8">
        <w:rPr>
          <w:rFonts w:ascii="Arial" w:hAnsi="Arial" w:cs="Arial"/>
          <w:b/>
          <w:bCs/>
          <w:sz w:val="20"/>
          <w:szCs w:val="20"/>
        </w:rPr>
        <w:br/>
        <w:t>Zagotavljanje storitev uživalcem pokojnine in njihovim družinskim članom</w:t>
      </w:r>
    </w:p>
    <w:p w14:paraId="5A2A31B7" w14:textId="5543BDC8" w:rsidR="00320AAF" w:rsidRPr="00AC15B8" w:rsidRDefault="00320AAF" w:rsidP="00F76DE6">
      <w:pPr>
        <w:widowControl w:val="0"/>
        <w:numPr>
          <w:ilvl w:val="0"/>
          <w:numId w:val="41"/>
        </w:numPr>
        <w:shd w:val="clear" w:color="auto" w:fill="FFFFFF"/>
        <w:autoSpaceDE w:val="0"/>
        <w:autoSpaceDN w:val="0"/>
        <w:adjustRightInd w:val="0"/>
        <w:spacing w:before="260" w:after="0" w:line="240" w:lineRule="exact"/>
        <w:ind w:right="113"/>
        <w:jc w:val="both"/>
        <w:rPr>
          <w:rFonts w:ascii="Arial" w:hAnsi="Arial" w:cs="Arial"/>
          <w:sz w:val="20"/>
          <w:szCs w:val="20"/>
        </w:rPr>
      </w:pPr>
      <w:r w:rsidRPr="00AC15B8">
        <w:rPr>
          <w:rFonts w:ascii="Arial" w:hAnsi="Arial" w:cs="Arial"/>
          <w:sz w:val="20"/>
          <w:szCs w:val="20"/>
        </w:rPr>
        <w:t xml:space="preserve">Upravičenci, ki prejemajo pokojnino </w:t>
      </w:r>
      <w:r w:rsidR="00595E37" w:rsidRPr="00AC15B8">
        <w:rPr>
          <w:rFonts w:ascii="Arial" w:hAnsi="Arial" w:cs="Arial"/>
          <w:sz w:val="20"/>
          <w:szCs w:val="20"/>
        </w:rPr>
        <w:t>na podlagi</w:t>
      </w:r>
      <w:r w:rsidRPr="00AC15B8">
        <w:rPr>
          <w:rFonts w:ascii="Arial" w:hAnsi="Arial" w:cs="Arial"/>
          <w:sz w:val="20"/>
          <w:szCs w:val="20"/>
        </w:rPr>
        <w:t xml:space="preserve"> predpis</w:t>
      </w:r>
      <w:r w:rsidR="00595E37" w:rsidRPr="00AC15B8">
        <w:rPr>
          <w:rFonts w:ascii="Arial" w:hAnsi="Arial" w:cs="Arial"/>
          <w:sz w:val="20"/>
          <w:szCs w:val="20"/>
        </w:rPr>
        <w:t>ov</w:t>
      </w:r>
      <w:r w:rsidRPr="00AC15B8">
        <w:rPr>
          <w:rFonts w:ascii="Arial" w:hAnsi="Arial" w:cs="Arial"/>
          <w:sz w:val="20"/>
          <w:szCs w:val="20"/>
        </w:rPr>
        <w:t xml:space="preserve"> obeh pogodbenic, in njihovi družinski člani imajo pravico do storitev po predpisih pogodbenice, v kateri imajo stalno prebivališče.</w:t>
      </w:r>
    </w:p>
    <w:p w14:paraId="1FC21BCA" w14:textId="560969F8" w:rsidR="00320AAF" w:rsidRPr="00AC15B8" w:rsidRDefault="00320AAF" w:rsidP="00F76DE6">
      <w:pPr>
        <w:widowControl w:val="0"/>
        <w:numPr>
          <w:ilvl w:val="0"/>
          <w:numId w:val="41"/>
        </w:numPr>
        <w:shd w:val="clear" w:color="auto" w:fill="FFFFFF"/>
        <w:autoSpaceDE w:val="0"/>
        <w:autoSpaceDN w:val="0"/>
        <w:adjustRightInd w:val="0"/>
        <w:spacing w:before="260" w:after="0" w:line="240" w:lineRule="exact"/>
        <w:ind w:right="113"/>
        <w:jc w:val="both"/>
        <w:rPr>
          <w:rFonts w:ascii="Arial" w:hAnsi="Arial" w:cs="Arial"/>
          <w:sz w:val="20"/>
          <w:szCs w:val="20"/>
        </w:rPr>
      </w:pPr>
      <w:r w:rsidRPr="00AC15B8">
        <w:rPr>
          <w:rFonts w:ascii="Arial" w:hAnsi="Arial" w:cs="Arial"/>
          <w:sz w:val="20"/>
          <w:szCs w:val="20"/>
        </w:rPr>
        <w:t xml:space="preserve">Upravičenci, ki prejemajo pokojnino </w:t>
      </w:r>
      <w:r w:rsidR="00595E37" w:rsidRPr="00AC15B8">
        <w:rPr>
          <w:rFonts w:ascii="Arial" w:hAnsi="Arial" w:cs="Arial"/>
          <w:sz w:val="20"/>
          <w:szCs w:val="20"/>
        </w:rPr>
        <w:t>na podlagi</w:t>
      </w:r>
      <w:r w:rsidRPr="00AC15B8">
        <w:rPr>
          <w:rFonts w:ascii="Arial" w:hAnsi="Arial" w:cs="Arial"/>
          <w:sz w:val="20"/>
          <w:szCs w:val="20"/>
        </w:rPr>
        <w:t xml:space="preserve"> predpis</w:t>
      </w:r>
      <w:r w:rsidR="00595E37" w:rsidRPr="00AC15B8">
        <w:rPr>
          <w:rFonts w:ascii="Arial" w:hAnsi="Arial" w:cs="Arial"/>
          <w:sz w:val="20"/>
          <w:szCs w:val="20"/>
        </w:rPr>
        <w:t>ov</w:t>
      </w:r>
      <w:r w:rsidRPr="00AC15B8">
        <w:rPr>
          <w:rFonts w:ascii="Arial" w:hAnsi="Arial" w:cs="Arial"/>
          <w:sz w:val="20"/>
          <w:szCs w:val="20"/>
        </w:rPr>
        <w:t xml:space="preserve"> ene pogodbenice, stalno prebivališče pa imajo na ozemlju druge pogodbenice, in njihovi družinski člani</w:t>
      </w:r>
      <w:r w:rsidR="00595E37" w:rsidRPr="00AC15B8">
        <w:rPr>
          <w:rFonts w:ascii="Arial" w:hAnsi="Arial" w:cs="Arial"/>
          <w:sz w:val="20"/>
          <w:szCs w:val="20"/>
        </w:rPr>
        <w:t>,</w:t>
      </w:r>
      <w:r w:rsidRPr="00AC15B8">
        <w:rPr>
          <w:rFonts w:ascii="Arial" w:hAnsi="Arial" w:cs="Arial"/>
          <w:sz w:val="20"/>
          <w:szCs w:val="20"/>
        </w:rPr>
        <w:t xml:space="preserve"> imajo pravico do storitev </w:t>
      </w:r>
      <w:r w:rsidR="00595E37" w:rsidRPr="00AC15B8">
        <w:rPr>
          <w:rFonts w:ascii="Arial" w:hAnsi="Arial" w:cs="Arial"/>
          <w:sz w:val="20"/>
          <w:szCs w:val="20"/>
        </w:rPr>
        <w:t>v skladu s</w:t>
      </w:r>
      <w:r w:rsidRPr="00AC15B8">
        <w:rPr>
          <w:rFonts w:ascii="Arial" w:hAnsi="Arial" w:cs="Arial"/>
          <w:sz w:val="20"/>
          <w:szCs w:val="20"/>
        </w:rPr>
        <w:t xml:space="preserve"> predpis druge pogodbenice, kot če bi pravico do pokojnine pridobili po predpisih te pogodbenice, v breme pristojnega nosilca prve pogodbenice.</w:t>
      </w:r>
    </w:p>
    <w:p w14:paraId="74B0D3D8" w14:textId="71A7BD6B" w:rsidR="00320AAF" w:rsidRPr="00AC15B8" w:rsidRDefault="00320AAF" w:rsidP="006E4153">
      <w:pPr>
        <w:pStyle w:val="ListParagraph"/>
        <w:numPr>
          <w:ilvl w:val="0"/>
          <w:numId w:val="41"/>
        </w:numPr>
        <w:shd w:val="clear" w:color="auto" w:fill="FFFFFF"/>
        <w:spacing w:before="260" w:line="240" w:lineRule="exact"/>
        <w:ind w:right="113"/>
        <w:jc w:val="both"/>
        <w:rPr>
          <w:rFonts w:ascii="Arial" w:hAnsi="Arial" w:cs="Arial"/>
          <w:sz w:val="20"/>
          <w:szCs w:val="20"/>
        </w:rPr>
      </w:pPr>
      <w:r w:rsidRPr="00AC15B8">
        <w:rPr>
          <w:rFonts w:ascii="Arial" w:hAnsi="Arial" w:cs="Arial"/>
          <w:spacing w:val="-4"/>
          <w:sz w:val="20"/>
          <w:szCs w:val="20"/>
        </w:rPr>
        <w:t xml:space="preserve">Pridobitev pravice do storitev, trajanje storitev in krog družinskih članov, ki so do prejemanja storitev upravičeni, se določijo </w:t>
      </w:r>
      <w:r w:rsidR="00595E37" w:rsidRPr="00AC15B8">
        <w:rPr>
          <w:rFonts w:ascii="Arial" w:hAnsi="Arial" w:cs="Arial"/>
          <w:spacing w:val="-4"/>
          <w:sz w:val="20"/>
          <w:szCs w:val="20"/>
        </w:rPr>
        <w:t>v skladu s</w:t>
      </w:r>
      <w:r w:rsidRPr="00AC15B8">
        <w:rPr>
          <w:rFonts w:ascii="Arial" w:hAnsi="Arial" w:cs="Arial"/>
          <w:spacing w:val="-4"/>
          <w:sz w:val="20"/>
          <w:szCs w:val="20"/>
        </w:rPr>
        <w:t xml:space="preserve"> predpisi pogodbenice, v kateri je zavarovanec zavarovan, medtem ko je način in obseg storitev določen v s</w:t>
      </w:r>
      <w:r w:rsidR="00595E37" w:rsidRPr="00AC15B8">
        <w:rPr>
          <w:rFonts w:ascii="Arial" w:hAnsi="Arial" w:cs="Arial"/>
          <w:spacing w:val="-4"/>
          <w:sz w:val="20"/>
          <w:szCs w:val="20"/>
        </w:rPr>
        <w:t>k</w:t>
      </w:r>
      <w:r w:rsidRPr="00AC15B8">
        <w:rPr>
          <w:rFonts w:ascii="Arial" w:hAnsi="Arial" w:cs="Arial"/>
          <w:spacing w:val="-4"/>
          <w:sz w:val="20"/>
          <w:szCs w:val="20"/>
        </w:rPr>
        <w:t>ladu s predpisi pogodbenice, v kateri upravičenec začasno prebiva.</w:t>
      </w:r>
    </w:p>
    <w:p w14:paraId="3EBBFFE7" w14:textId="132BB832" w:rsidR="00320AAF" w:rsidRPr="00AC15B8" w:rsidRDefault="00320AAF" w:rsidP="00F76DE6">
      <w:pPr>
        <w:widowControl w:val="0"/>
        <w:numPr>
          <w:ilvl w:val="0"/>
          <w:numId w:val="41"/>
        </w:numPr>
        <w:shd w:val="clear" w:color="auto" w:fill="FFFFFF"/>
        <w:tabs>
          <w:tab w:val="left" w:pos="605"/>
        </w:tabs>
        <w:autoSpaceDE w:val="0"/>
        <w:autoSpaceDN w:val="0"/>
        <w:adjustRightInd w:val="0"/>
        <w:spacing w:before="260" w:after="0" w:line="240" w:lineRule="exact"/>
        <w:ind w:right="113"/>
        <w:jc w:val="both"/>
        <w:rPr>
          <w:rFonts w:ascii="Arial" w:hAnsi="Arial" w:cs="Arial"/>
          <w:spacing w:val="-10"/>
          <w:sz w:val="20"/>
          <w:szCs w:val="20"/>
        </w:rPr>
      </w:pPr>
      <w:r w:rsidRPr="00AC15B8">
        <w:rPr>
          <w:rFonts w:ascii="Arial" w:hAnsi="Arial" w:cs="Arial"/>
          <w:spacing w:val="-1"/>
          <w:sz w:val="20"/>
          <w:szCs w:val="20"/>
        </w:rPr>
        <w:lastRenderedPageBreak/>
        <w:t xml:space="preserve">V skladu z drugim odstavkom tega člena imajo uživalci pokojnine in njihovi družinski člani s stalnim prebivališčem na ozemlju ene pogodbenice, ki potrebujejo nujne zdravstvene storitve v času bivanja na ozemlju druge pogodbenice, pravico do uveljavljanja zdravstvenih storitev </w:t>
      </w:r>
      <w:r w:rsidR="00595E37" w:rsidRPr="00AC15B8">
        <w:rPr>
          <w:rFonts w:ascii="Arial" w:hAnsi="Arial" w:cs="Arial"/>
          <w:spacing w:val="-1"/>
          <w:sz w:val="20"/>
          <w:szCs w:val="20"/>
        </w:rPr>
        <w:t>v skladu s</w:t>
      </w:r>
      <w:r w:rsidRPr="00AC15B8">
        <w:rPr>
          <w:rFonts w:ascii="Arial" w:hAnsi="Arial" w:cs="Arial"/>
          <w:spacing w:val="-1"/>
          <w:sz w:val="20"/>
          <w:szCs w:val="20"/>
        </w:rPr>
        <w:t xml:space="preserve"> predpisi in v breme pogodbenice, na ozemlju katere začasno prebivajo.</w:t>
      </w:r>
    </w:p>
    <w:p w14:paraId="4D551344" w14:textId="587B6766" w:rsidR="00320AAF" w:rsidRPr="00AC15B8" w:rsidRDefault="00320AAF" w:rsidP="00F76DE6">
      <w:pPr>
        <w:widowControl w:val="0"/>
        <w:numPr>
          <w:ilvl w:val="0"/>
          <w:numId w:val="41"/>
        </w:numPr>
        <w:shd w:val="clear" w:color="auto" w:fill="FFFFFF"/>
        <w:tabs>
          <w:tab w:val="left" w:pos="605"/>
        </w:tabs>
        <w:autoSpaceDE w:val="0"/>
        <w:autoSpaceDN w:val="0"/>
        <w:adjustRightInd w:val="0"/>
        <w:spacing w:before="260" w:after="0" w:line="240" w:lineRule="exact"/>
        <w:ind w:right="113"/>
        <w:jc w:val="both"/>
        <w:rPr>
          <w:rFonts w:ascii="Arial" w:hAnsi="Arial" w:cs="Arial"/>
          <w:spacing w:val="-10"/>
          <w:sz w:val="20"/>
          <w:szCs w:val="20"/>
        </w:rPr>
      </w:pPr>
      <w:r w:rsidRPr="00AC15B8">
        <w:rPr>
          <w:rFonts w:ascii="Arial" w:hAnsi="Arial" w:cs="Arial"/>
          <w:spacing w:val="-5"/>
          <w:sz w:val="20"/>
          <w:szCs w:val="20"/>
        </w:rPr>
        <w:t xml:space="preserve">Če uživalci pokojnine, ki prejemajo pokojnino </w:t>
      </w:r>
      <w:r w:rsidR="00595E37" w:rsidRPr="00AC15B8">
        <w:rPr>
          <w:rFonts w:ascii="Arial" w:hAnsi="Arial" w:cs="Arial"/>
          <w:spacing w:val="-5"/>
          <w:sz w:val="20"/>
          <w:szCs w:val="20"/>
        </w:rPr>
        <w:t>na podlagi</w:t>
      </w:r>
      <w:r w:rsidRPr="00AC15B8">
        <w:rPr>
          <w:rFonts w:ascii="Arial" w:hAnsi="Arial" w:cs="Arial"/>
          <w:spacing w:val="-5"/>
          <w:sz w:val="20"/>
          <w:szCs w:val="20"/>
        </w:rPr>
        <w:t xml:space="preserve"> </w:t>
      </w:r>
      <w:r w:rsidR="00595E37" w:rsidRPr="00AC15B8">
        <w:rPr>
          <w:rFonts w:ascii="Arial" w:hAnsi="Arial" w:cs="Arial"/>
          <w:spacing w:val="-5"/>
          <w:sz w:val="20"/>
          <w:szCs w:val="20"/>
        </w:rPr>
        <w:t xml:space="preserve">predpisov </w:t>
      </w:r>
      <w:r w:rsidRPr="00AC15B8">
        <w:rPr>
          <w:rFonts w:ascii="Arial" w:hAnsi="Arial" w:cs="Arial"/>
          <w:spacing w:val="-5"/>
          <w:sz w:val="20"/>
          <w:szCs w:val="20"/>
        </w:rPr>
        <w:t>ene pogodbenice, in njihovi družinski člani zaradi svojega zdravstvenega stanja potrebujejo nujne zdravstvene storitve v času začasnega prebivanja na ozemlju druge pogodbenice, pravico do zdravstvenih storitev uveljavljajo v breme nosilca, pri katerem so zavarovani.</w:t>
      </w:r>
    </w:p>
    <w:p w14:paraId="53D0E315" w14:textId="77777777" w:rsidR="00320AAF" w:rsidRPr="00AC15B8" w:rsidRDefault="00320AAF" w:rsidP="00320AAF">
      <w:pPr>
        <w:widowControl w:val="0"/>
        <w:shd w:val="clear" w:color="auto" w:fill="FFFFFF"/>
        <w:tabs>
          <w:tab w:val="left" w:pos="605"/>
        </w:tabs>
        <w:autoSpaceDE w:val="0"/>
        <w:autoSpaceDN w:val="0"/>
        <w:adjustRightInd w:val="0"/>
        <w:spacing w:before="260" w:line="240" w:lineRule="exact"/>
        <w:ind w:right="113"/>
        <w:jc w:val="both"/>
        <w:rPr>
          <w:rFonts w:ascii="Arial" w:hAnsi="Arial" w:cs="Arial"/>
          <w:spacing w:val="-10"/>
          <w:sz w:val="20"/>
          <w:szCs w:val="20"/>
        </w:rPr>
      </w:pPr>
    </w:p>
    <w:p w14:paraId="0FA46C22" w14:textId="4E23EC23" w:rsidR="00320AAF" w:rsidRPr="00AC15B8" w:rsidRDefault="00320AAF" w:rsidP="00320AAF">
      <w:pPr>
        <w:pStyle w:val="BodyTextIndent2"/>
        <w:spacing w:after="0" w:line="240" w:lineRule="auto"/>
        <w:ind w:left="1985" w:right="1967"/>
        <w:jc w:val="center"/>
        <w:rPr>
          <w:rFonts w:ascii="Arial" w:hAnsi="Arial" w:cs="Arial"/>
          <w:b/>
          <w:sz w:val="20"/>
          <w:szCs w:val="20"/>
        </w:rPr>
      </w:pPr>
      <w:r w:rsidRPr="00AC15B8">
        <w:rPr>
          <w:rFonts w:ascii="Arial" w:hAnsi="Arial" w:cs="Arial"/>
          <w:b/>
          <w:sz w:val="20"/>
          <w:szCs w:val="20"/>
        </w:rPr>
        <w:t xml:space="preserve">17. člen </w:t>
      </w:r>
      <w:r w:rsidRPr="00AC15B8">
        <w:rPr>
          <w:rFonts w:ascii="Arial" w:hAnsi="Arial" w:cs="Arial"/>
          <w:b/>
          <w:sz w:val="20"/>
          <w:szCs w:val="20"/>
        </w:rPr>
        <w:br/>
        <w:t>Ortopedski pripomočki, proteze in druge zdravstvene storitve večje vrednosti</w:t>
      </w:r>
    </w:p>
    <w:p w14:paraId="31D4FD1D" w14:textId="6EA1EF01" w:rsidR="00320AAF" w:rsidRPr="00AC15B8" w:rsidRDefault="00320AAF" w:rsidP="00320AAF">
      <w:pPr>
        <w:shd w:val="clear" w:color="auto" w:fill="FFFFFF"/>
        <w:spacing w:before="240" w:line="240" w:lineRule="exact"/>
        <w:ind w:right="29"/>
        <w:jc w:val="both"/>
        <w:rPr>
          <w:rFonts w:ascii="Arial" w:hAnsi="Arial" w:cs="Arial"/>
          <w:spacing w:val="-3"/>
          <w:sz w:val="20"/>
          <w:szCs w:val="20"/>
        </w:rPr>
      </w:pPr>
      <w:r w:rsidRPr="00AC15B8">
        <w:rPr>
          <w:rFonts w:ascii="Arial" w:hAnsi="Arial" w:cs="Arial"/>
          <w:spacing w:val="-4"/>
          <w:sz w:val="20"/>
          <w:szCs w:val="20"/>
        </w:rPr>
        <w:t>Za uveljavljanje pravic do ortopedskih pripomočkov, protez in drugih zdravstvenih storitev večje vrednosti je</w:t>
      </w:r>
      <w:r w:rsidR="00595E37" w:rsidRPr="00AC15B8">
        <w:rPr>
          <w:rFonts w:ascii="Arial" w:hAnsi="Arial" w:cs="Arial"/>
          <w:spacing w:val="-4"/>
          <w:sz w:val="20"/>
          <w:szCs w:val="20"/>
        </w:rPr>
        <w:t>,</w:t>
      </w:r>
      <w:r w:rsidRPr="00AC15B8">
        <w:rPr>
          <w:rFonts w:ascii="Arial" w:hAnsi="Arial" w:cs="Arial"/>
          <w:spacing w:val="-4"/>
          <w:sz w:val="20"/>
          <w:szCs w:val="20"/>
        </w:rPr>
        <w:t xml:space="preserve"> razen v nujnih primerih</w:t>
      </w:r>
      <w:r w:rsidR="00595E37" w:rsidRPr="00AC15B8">
        <w:rPr>
          <w:rFonts w:ascii="Arial" w:hAnsi="Arial" w:cs="Arial"/>
          <w:spacing w:val="-4"/>
          <w:sz w:val="20"/>
          <w:szCs w:val="20"/>
        </w:rPr>
        <w:t>,</w:t>
      </w:r>
      <w:r w:rsidRPr="00AC15B8">
        <w:rPr>
          <w:rFonts w:ascii="Arial" w:hAnsi="Arial" w:cs="Arial"/>
          <w:spacing w:val="-4"/>
          <w:sz w:val="20"/>
          <w:szCs w:val="20"/>
        </w:rPr>
        <w:t xml:space="preserve"> potrebno soglasje pristojnega nosilca.</w:t>
      </w:r>
      <w:r w:rsidRPr="00AC15B8">
        <w:rPr>
          <w:rFonts w:ascii="Arial" w:hAnsi="Arial" w:cs="Arial"/>
          <w:spacing w:val="-3"/>
          <w:sz w:val="20"/>
          <w:szCs w:val="20"/>
        </w:rPr>
        <w:t xml:space="preserve"> Seznam takih storitev se priloži upravnemu dogovoru, ki ga sklenejo pristojni organi.</w:t>
      </w:r>
    </w:p>
    <w:p w14:paraId="52FF142E" w14:textId="6C1838E2" w:rsidR="00320AAF" w:rsidRPr="00AC15B8" w:rsidRDefault="00320AAF" w:rsidP="00320AAF">
      <w:pPr>
        <w:shd w:val="clear" w:color="auto" w:fill="FFFFFF"/>
        <w:tabs>
          <w:tab w:val="left" w:pos="5491"/>
        </w:tabs>
        <w:spacing w:before="500" w:line="240" w:lineRule="exact"/>
        <w:ind w:left="1985" w:right="1967"/>
        <w:jc w:val="center"/>
        <w:rPr>
          <w:rFonts w:ascii="Arial" w:hAnsi="Arial" w:cs="Arial"/>
          <w:b/>
          <w:bCs/>
          <w:sz w:val="20"/>
          <w:szCs w:val="20"/>
        </w:rPr>
      </w:pPr>
      <w:r w:rsidRPr="00AC15B8">
        <w:rPr>
          <w:rFonts w:ascii="Arial" w:hAnsi="Arial" w:cs="Arial"/>
          <w:b/>
          <w:bCs/>
          <w:sz w:val="20"/>
          <w:szCs w:val="20"/>
        </w:rPr>
        <w:t xml:space="preserve">18. člen </w:t>
      </w:r>
      <w:r w:rsidRPr="00AC15B8">
        <w:rPr>
          <w:rFonts w:ascii="Arial" w:hAnsi="Arial" w:cs="Arial"/>
          <w:b/>
          <w:bCs/>
          <w:sz w:val="20"/>
          <w:szCs w:val="20"/>
        </w:rPr>
        <w:br/>
      </w:r>
      <w:r w:rsidR="001A5E73">
        <w:rPr>
          <w:rFonts w:ascii="Arial" w:hAnsi="Arial" w:cs="Arial"/>
          <w:b/>
          <w:bCs/>
          <w:sz w:val="20"/>
          <w:szCs w:val="20"/>
        </w:rPr>
        <w:t>D</w:t>
      </w:r>
      <w:r w:rsidRPr="00AC15B8">
        <w:rPr>
          <w:rFonts w:ascii="Arial" w:hAnsi="Arial" w:cs="Arial"/>
          <w:b/>
          <w:bCs/>
          <w:sz w:val="20"/>
          <w:szCs w:val="20"/>
        </w:rPr>
        <w:t>enarne dajatve</w:t>
      </w:r>
    </w:p>
    <w:p w14:paraId="1EB60FF7" w14:textId="19D10F73" w:rsidR="00320AAF" w:rsidRPr="00AC15B8" w:rsidRDefault="00320AAF" w:rsidP="00F76DE6">
      <w:pPr>
        <w:widowControl w:val="0"/>
        <w:numPr>
          <w:ilvl w:val="0"/>
          <w:numId w:val="22"/>
        </w:numPr>
        <w:shd w:val="clear" w:color="auto" w:fill="FFFFFF"/>
        <w:tabs>
          <w:tab w:val="left" w:pos="643"/>
        </w:tabs>
        <w:autoSpaceDE w:val="0"/>
        <w:autoSpaceDN w:val="0"/>
        <w:adjustRightInd w:val="0"/>
        <w:spacing w:before="220" w:after="0" w:line="240" w:lineRule="exact"/>
        <w:ind w:right="19"/>
        <w:jc w:val="both"/>
        <w:rPr>
          <w:rFonts w:ascii="Arial" w:hAnsi="Arial" w:cs="Arial"/>
          <w:spacing w:val="-13"/>
          <w:sz w:val="20"/>
          <w:szCs w:val="20"/>
        </w:rPr>
      </w:pPr>
      <w:r w:rsidRPr="00AC15B8">
        <w:rPr>
          <w:rFonts w:ascii="Arial" w:hAnsi="Arial" w:cs="Arial"/>
          <w:spacing w:val="-4"/>
          <w:sz w:val="20"/>
          <w:szCs w:val="20"/>
        </w:rPr>
        <w:t xml:space="preserve">Denarne dajatve izplača pristojni nosilec </w:t>
      </w:r>
      <w:r w:rsidR="00595E37" w:rsidRPr="00AC15B8">
        <w:rPr>
          <w:rFonts w:ascii="Arial" w:hAnsi="Arial" w:cs="Arial"/>
          <w:spacing w:val="-4"/>
          <w:sz w:val="20"/>
          <w:szCs w:val="20"/>
        </w:rPr>
        <w:t>v skladu s</w:t>
      </w:r>
      <w:r w:rsidRPr="00AC15B8">
        <w:rPr>
          <w:rFonts w:ascii="Arial" w:hAnsi="Arial" w:cs="Arial"/>
          <w:spacing w:val="-4"/>
          <w:sz w:val="20"/>
          <w:szCs w:val="20"/>
        </w:rPr>
        <w:t xml:space="preserve"> predpisi</w:t>
      </w:r>
      <w:r w:rsidR="00E602A6" w:rsidRPr="00AC15B8">
        <w:rPr>
          <w:rFonts w:ascii="Arial" w:hAnsi="Arial" w:cs="Arial"/>
          <w:spacing w:val="-4"/>
          <w:sz w:val="20"/>
          <w:szCs w:val="20"/>
        </w:rPr>
        <w:t xml:space="preserve"> pogodbenice</w:t>
      </w:r>
      <w:r w:rsidRPr="00AC15B8">
        <w:rPr>
          <w:rFonts w:ascii="Arial" w:hAnsi="Arial" w:cs="Arial"/>
          <w:spacing w:val="-4"/>
          <w:sz w:val="20"/>
          <w:szCs w:val="20"/>
        </w:rPr>
        <w:t>.</w:t>
      </w:r>
    </w:p>
    <w:p w14:paraId="498F35BF" w14:textId="77777777" w:rsidR="00320AAF" w:rsidRPr="00AC15B8" w:rsidRDefault="00320AAF" w:rsidP="00F76DE6">
      <w:pPr>
        <w:widowControl w:val="0"/>
        <w:numPr>
          <w:ilvl w:val="0"/>
          <w:numId w:val="22"/>
        </w:numPr>
        <w:shd w:val="clear" w:color="auto" w:fill="FFFFFF"/>
        <w:tabs>
          <w:tab w:val="left" w:pos="643"/>
        </w:tabs>
        <w:autoSpaceDE w:val="0"/>
        <w:autoSpaceDN w:val="0"/>
        <w:adjustRightInd w:val="0"/>
        <w:spacing w:before="260" w:after="0" w:line="240" w:lineRule="exact"/>
        <w:ind w:right="29"/>
        <w:jc w:val="both"/>
        <w:rPr>
          <w:rFonts w:ascii="Arial" w:hAnsi="Arial" w:cs="Arial"/>
          <w:spacing w:val="-10"/>
          <w:sz w:val="20"/>
          <w:szCs w:val="20"/>
        </w:rPr>
      </w:pPr>
      <w:r w:rsidRPr="00AC15B8">
        <w:rPr>
          <w:rFonts w:ascii="Arial" w:hAnsi="Arial" w:cs="Arial"/>
          <w:spacing w:val="-5"/>
          <w:sz w:val="20"/>
          <w:szCs w:val="20"/>
        </w:rPr>
        <w:t>Če je znesek denarnih dajatev po predpisih katere koli pogodbenice odvisen od števila družinskih članov, pristojni nosilec upošteva tudi družinske člane, ki prebivajo na ozemlju druge pogodbenice.</w:t>
      </w:r>
    </w:p>
    <w:p w14:paraId="160DB103" w14:textId="0F2163BA" w:rsidR="00320AAF" w:rsidRPr="00AC15B8" w:rsidRDefault="00320AAF" w:rsidP="00320AAF">
      <w:pPr>
        <w:shd w:val="clear" w:color="auto" w:fill="FFFFFF"/>
        <w:spacing w:before="500" w:line="240" w:lineRule="exact"/>
        <w:ind w:left="1985" w:right="1967"/>
        <w:jc w:val="center"/>
        <w:rPr>
          <w:rFonts w:ascii="Arial" w:hAnsi="Arial" w:cs="Arial"/>
          <w:b/>
          <w:bCs/>
          <w:sz w:val="20"/>
          <w:szCs w:val="20"/>
        </w:rPr>
      </w:pPr>
      <w:r w:rsidRPr="00AC15B8">
        <w:rPr>
          <w:rFonts w:ascii="Arial" w:hAnsi="Arial" w:cs="Arial"/>
          <w:b/>
          <w:bCs/>
          <w:sz w:val="20"/>
          <w:szCs w:val="20"/>
        </w:rPr>
        <w:t xml:space="preserve">19. člen </w:t>
      </w:r>
      <w:r w:rsidRPr="00AC15B8">
        <w:rPr>
          <w:rFonts w:ascii="Arial" w:hAnsi="Arial" w:cs="Arial"/>
          <w:b/>
          <w:bCs/>
          <w:sz w:val="20"/>
          <w:szCs w:val="20"/>
        </w:rPr>
        <w:br/>
        <w:t xml:space="preserve">Povračilo stroškov </w:t>
      </w:r>
    </w:p>
    <w:p w14:paraId="264C84A7" w14:textId="4F595BBD" w:rsidR="00320AAF" w:rsidRPr="00AC15B8" w:rsidRDefault="00320AAF" w:rsidP="00320AAF">
      <w:pPr>
        <w:shd w:val="clear" w:color="auto" w:fill="FFFFFF"/>
        <w:spacing w:before="240" w:line="240" w:lineRule="exact"/>
        <w:ind w:left="29" w:right="29"/>
        <w:jc w:val="both"/>
        <w:rPr>
          <w:rFonts w:ascii="Arial" w:hAnsi="Arial" w:cs="Arial"/>
          <w:sz w:val="20"/>
          <w:szCs w:val="20"/>
        </w:rPr>
      </w:pPr>
      <w:r w:rsidRPr="00AC15B8">
        <w:rPr>
          <w:rFonts w:ascii="Arial" w:hAnsi="Arial" w:cs="Arial"/>
          <w:spacing w:val="-2"/>
          <w:sz w:val="20"/>
          <w:szCs w:val="20"/>
        </w:rPr>
        <w:t>Pristojni nosilec povrne stroške zdravstvenih storitev nosilcu druge pogodbenice za storitve, ki jih je nudil na podlagi 14., 15., 16., 17., in 24. člena tega sporazuma, v skladu s postopkom, ki ga določa upravni dogovor.</w:t>
      </w:r>
    </w:p>
    <w:p w14:paraId="6089B5DC" w14:textId="77777777" w:rsidR="00320AAF" w:rsidRPr="00AC15B8" w:rsidRDefault="00320AAF" w:rsidP="00320AAF">
      <w:pPr>
        <w:shd w:val="clear" w:color="auto" w:fill="FFFFFF"/>
        <w:spacing w:before="500" w:line="240" w:lineRule="exact"/>
        <w:ind w:left="1985" w:right="1967"/>
        <w:jc w:val="center"/>
        <w:rPr>
          <w:rFonts w:ascii="Arial" w:hAnsi="Arial" w:cs="Arial"/>
          <w:b/>
          <w:bCs/>
          <w:sz w:val="20"/>
          <w:szCs w:val="20"/>
        </w:rPr>
      </w:pPr>
      <w:r w:rsidRPr="00AC15B8">
        <w:rPr>
          <w:rFonts w:ascii="Arial" w:hAnsi="Arial" w:cs="Arial"/>
          <w:b/>
          <w:bCs/>
          <w:sz w:val="20"/>
          <w:szCs w:val="20"/>
        </w:rPr>
        <w:t xml:space="preserve">2. POGLAVJE </w:t>
      </w:r>
      <w:r w:rsidRPr="00AC15B8">
        <w:rPr>
          <w:rFonts w:ascii="Arial" w:hAnsi="Arial" w:cs="Arial"/>
          <w:b/>
          <w:bCs/>
          <w:sz w:val="20"/>
          <w:szCs w:val="20"/>
        </w:rPr>
        <w:br/>
        <w:t>STAROST, INVALIDNOST IN SMRT</w:t>
      </w:r>
    </w:p>
    <w:p w14:paraId="1E12A5CC" w14:textId="698000DD" w:rsidR="00320AAF" w:rsidRPr="00AC15B8" w:rsidRDefault="00320AAF" w:rsidP="00320AAF">
      <w:pPr>
        <w:shd w:val="clear" w:color="auto" w:fill="FFFFFF"/>
        <w:spacing w:before="500" w:line="240" w:lineRule="exact"/>
        <w:ind w:left="1985" w:right="1967"/>
        <w:jc w:val="center"/>
        <w:rPr>
          <w:rFonts w:ascii="Arial" w:hAnsi="Arial" w:cs="Arial"/>
          <w:b/>
          <w:bCs/>
          <w:sz w:val="20"/>
          <w:szCs w:val="20"/>
        </w:rPr>
      </w:pPr>
      <w:r w:rsidRPr="00AC15B8">
        <w:rPr>
          <w:rFonts w:ascii="Arial" w:hAnsi="Arial" w:cs="Arial"/>
          <w:b/>
          <w:bCs/>
          <w:sz w:val="20"/>
          <w:szCs w:val="20"/>
        </w:rPr>
        <w:t xml:space="preserve">20. člen </w:t>
      </w:r>
      <w:r w:rsidRPr="00AC15B8">
        <w:rPr>
          <w:rFonts w:ascii="Arial" w:hAnsi="Arial" w:cs="Arial"/>
          <w:b/>
          <w:bCs/>
          <w:sz w:val="20"/>
          <w:szCs w:val="20"/>
        </w:rPr>
        <w:br/>
        <w:t>Seštevanje zavarovalnih dob</w:t>
      </w:r>
    </w:p>
    <w:p w14:paraId="4C6F33AA" w14:textId="37C24B29" w:rsidR="00320AAF" w:rsidRPr="00AC15B8" w:rsidRDefault="00320AAF" w:rsidP="00F76DE6">
      <w:pPr>
        <w:widowControl w:val="0"/>
        <w:numPr>
          <w:ilvl w:val="0"/>
          <w:numId w:val="47"/>
        </w:numPr>
        <w:shd w:val="clear" w:color="auto" w:fill="FFFFFF"/>
        <w:tabs>
          <w:tab w:val="left" w:pos="614"/>
        </w:tabs>
        <w:autoSpaceDE w:val="0"/>
        <w:autoSpaceDN w:val="0"/>
        <w:adjustRightInd w:val="0"/>
        <w:spacing w:before="240" w:after="0" w:line="240" w:lineRule="exact"/>
        <w:jc w:val="both"/>
        <w:rPr>
          <w:rFonts w:ascii="Arial" w:hAnsi="Arial" w:cs="Arial"/>
          <w:spacing w:val="-6"/>
          <w:sz w:val="20"/>
          <w:szCs w:val="20"/>
        </w:rPr>
      </w:pPr>
      <w:r w:rsidRPr="00AC15B8">
        <w:rPr>
          <w:rFonts w:ascii="Arial" w:hAnsi="Arial" w:cs="Arial"/>
          <w:spacing w:val="-2"/>
          <w:sz w:val="20"/>
          <w:szCs w:val="20"/>
        </w:rPr>
        <w:t xml:space="preserve">Če je </w:t>
      </w:r>
      <w:r w:rsidR="004C16BC" w:rsidRPr="00AC15B8">
        <w:rPr>
          <w:rFonts w:ascii="Arial" w:hAnsi="Arial" w:cs="Arial"/>
          <w:spacing w:val="-2"/>
          <w:sz w:val="20"/>
          <w:szCs w:val="20"/>
        </w:rPr>
        <w:t>v skladu s</w:t>
      </w:r>
      <w:r w:rsidRPr="00AC15B8">
        <w:rPr>
          <w:rFonts w:ascii="Arial" w:hAnsi="Arial" w:cs="Arial"/>
          <w:spacing w:val="-2"/>
          <w:sz w:val="20"/>
          <w:szCs w:val="20"/>
        </w:rPr>
        <w:t xml:space="preserve"> predpisi pogodbenice za pridobitev pravic potrebna predhodno dopolnjena določena zavarovalna doba, nosilec, ki uporablja te predpise, upošteva zavarovalne dobe, dopolnjene </w:t>
      </w:r>
      <w:r w:rsidR="004C16BC" w:rsidRPr="00AC15B8">
        <w:rPr>
          <w:rFonts w:ascii="Arial" w:hAnsi="Arial" w:cs="Arial"/>
          <w:spacing w:val="-2"/>
          <w:sz w:val="20"/>
          <w:szCs w:val="20"/>
        </w:rPr>
        <w:t>v skladu s</w:t>
      </w:r>
      <w:r w:rsidRPr="00AC15B8">
        <w:rPr>
          <w:rFonts w:ascii="Arial" w:hAnsi="Arial" w:cs="Arial"/>
          <w:spacing w:val="-2"/>
          <w:sz w:val="20"/>
          <w:szCs w:val="20"/>
        </w:rPr>
        <w:t xml:space="preserve"> predpisi druge pogodbenice, kjer je to ustrezno in če se te ne nanašajo na isto obdobje, kakor da gre za zavarovalne dobe, dopolnjene </w:t>
      </w:r>
      <w:r w:rsidR="004C16BC" w:rsidRPr="00AC15B8">
        <w:rPr>
          <w:rFonts w:ascii="Arial" w:hAnsi="Arial" w:cs="Arial"/>
          <w:spacing w:val="-2"/>
          <w:sz w:val="20"/>
          <w:szCs w:val="20"/>
        </w:rPr>
        <w:t>v skladu s</w:t>
      </w:r>
      <w:r w:rsidRPr="00AC15B8">
        <w:rPr>
          <w:rFonts w:ascii="Arial" w:hAnsi="Arial" w:cs="Arial"/>
          <w:spacing w:val="-2"/>
          <w:sz w:val="20"/>
          <w:szCs w:val="20"/>
        </w:rPr>
        <w:t xml:space="preserve"> predpisi prve pogodbenice.</w:t>
      </w:r>
    </w:p>
    <w:p w14:paraId="611DCF35" w14:textId="0AAF1884" w:rsidR="00320AAF" w:rsidRPr="00AC15B8" w:rsidRDefault="00320AAF" w:rsidP="00F76DE6">
      <w:pPr>
        <w:widowControl w:val="0"/>
        <w:numPr>
          <w:ilvl w:val="0"/>
          <w:numId w:val="47"/>
        </w:numPr>
        <w:shd w:val="clear" w:color="auto" w:fill="FFFFFF"/>
        <w:tabs>
          <w:tab w:val="left" w:pos="614"/>
        </w:tabs>
        <w:autoSpaceDE w:val="0"/>
        <w:autoSpaceDN w:val="0"/>
        <w:adjustRightInd w:val="0"/>
        <w:spacing w:before="220" w:after="0" w:line="240" w:lineRule="exact"/>
        <w:ind w:right="10"/>
        <w:jc w:val="both"/>
        <w:rPr>
          <w:rFonts w:ascii="Arial" w:hAnsi="Arial" w:cs="Arial"/>
          <w:spacing w:val="-10"/>
          <w:sz w:val="20"/>
          <w:szCs w:val="20"/>
        </w:rPr>
      </w:pPr>
      <w:r w:rsidRPr="00AC15B8">
        <w:rPr>
          <w:rFonts w:ascii="Arial" w:hAnsi="Arial" w:cs="Arial"/>
          <w:sz w:val="20"/>
          <w:szCs w:val="20"/>
        </w:rPr>
        <w:t xml:space="preserve">Če z uporabo določb prvega odstavka tega člena niso izpolnjeni pogoji za priznanje pravice do dajatve, pristojni nosilci upoštevajo tudi zavarovalne dobe, dopolnjene </w:t>
      </w:r>
      <w:r w:rsidR="004C16BC" w:rsidRPr="00AC15B8">
        <w:rPr>
          <w:rFonts w:ascii="Arial" w:hAnsi="Arial" w:cs="Arial"/>
          <w:sz w:val="20"/>
          <w:szCs w:val="20"/>
        </w:rPr>
        <w:t>v skladu s</w:t>
      </w:r>
      <w:r w:rsidRPr="00AC15B8">
        <w:rPr>
          <w:rFonts w:ascii="Arial" w:hAnsi="Arial" w:cs="Arial"/>
          <w:sz w:val="20"/>
          <w:szCs w:val="20"/>
        </w:rPr>
        <w:t xml:space="preserve"> predpisi tretjih držav, s katerimi sta pogodbenici sklenili sporazume o socialni varnosti, če se te ne nanašajo na isto obdobje</w:t>
      </w:r>
      <w:r w:rsidRPr="00AC15B8">
        <w:rPr>
          <w:rFonts w:ascii="Arial" w:hAnsi="Arial" w:cs="Arial"/>
          <w:spacing w:val="-1"/>
          <w:sz w:val="20"/>
          <w:szCs w:val="20"/>
        </w:rPr>
        <w:t>.</w:t>
      </w:r>
    </w:p>
    <w:p w14:paraId="4FA304E9" w14:textId="0285DEA8" w:rsidR="00320AAF" w:rsidRPr="00AC15B8" w:rsidRDefault="00320AAF" w:rsidP="00F76DE6">
      <w:pPr>
        <w:widowControl w:val="0"/>
        <w:numPr>
          <w:ilvl w:val="0"/>
          <w:numId w:val="47"/>
        </w:numPr>
        <w:shd w:val="clear" w:color="auto" w:fill="FFFFFF"/>
        <w:tabs>
          <w:tab w:val="left" w:pos="614"/>
        </w:tabs>
        <w:autoSpaceDE w:val="0"/>
        <w:autoSpaceDN w:val="0"/>
        <w:adjustRightInd w:val="0"/>
        <w:spacing w:before="240" w:after="0" w:line="240" w:lineRule="exact"/>
        <w:ind w:right="29"/>
        <w:jc w:val="both"/>
        <w:rPr>
          <w:rFonts w:ascii="Arial" w:hAnsi="Arial" w:cs="Arial"/>
          <w:spacing w:val="-12"/>
          <w:sz w:val="20"/>
          <w:szCs w:val="20"/>
        </w:rPr>
      </w:pPr>
      <w:r w:rsidRPr="00AC15B8">
        <w:rPr>
          <w:rFonts w:ascii="Arial" w:hAnsi="Arial" w:cs="Arial"/>
          <w:spacing w:val="-2"/>
          <w:sz w:val="20"/>
          <w:szCs w:val="20"/>
        </w:rPr>
        <w:t xml:space="preserve">Če je </w:t>
      </w:r>
      <w:r w:rsidR="004C16BC" w:rsidRPr="00AC15B8">
        <w:rPr>
          <w:rFonts w:ascii="Arial" w:hAnsi="Arial" w:cs="Arial"/>
          <w:spacing w:val="-2"/>
          <w:sz w:val="20"/>
          <w:szCs w:val="20"/>
        </w:rPr>
        <w:t>v skladu s</w:t>
      </w:r>
      <w:r w:rsidRPr="00AC15B8">
        <w:rPr>
          <w:rFonts w:ascii="Arial" w:hAnsi="Arial" w:cs="Arial"/>
          <w:spacing w:val="-2"/>
          <w:sz w:val="20"/>
          <w:szCs w:val="20"/>
        </w:rPr>
        <w:t xml:space="preserve"> predpisi ene pogodbenice za pridobitev pravic potrebna predhodno dopolnjena </w:t>
      </w:r>
      <w:r w:rsidRPr="00AC15B8">
        <w:rPr>
          <w:rFonts w:ascii="Arial" w:hAnsi="Arial" w:cs="Arial"/>
          <w:spacing w:val="-2"/>
          <w:sz w:val="20"/>
          <w:szCs w:val="20"/>
        </w:rPr>
        <w:lastRenderedPageBreak/>
        <w:t xml:space="preserve">določena zavarovalna doba v poklicu, ki ga ureja poseben sistem, ali v posebej določenem poklicu ali zaposlitvi, se za izpolnjevanje pogojev za uveljavljanje pravice do dajatve </w:t>
      </w:r>
      <w:r w:rsidR="004C16BC" w:rsidRPr="00AC15B8">
        <w:rPr>
          <w:rFonts w:ascii="Arial" w:hAnsi="Arial" w:cs="Arial"/>
          <w:spacing w:val="-2"/>
          <w:sz w:val="20"/>
          <w:szCs w:val="20"/>
        </w:rPr>
        <w:t>v skladu s</w:t>
      </w:r>
      <w:r w:rsidRPr="00AC15B8">
        <w:rPr>
          <w:rFonts w:ascii="Arial" w:hAnsi="Arial" w:cs="Arial"/>
          <w:spacing w:val="-2"/>
          <w:sz w:val="20"/>
          <w:szCs w:val="20"/>
        </w:rPr>
        <w:t xml:space="preserve"> predpisi druge pogodbenice upoštevajo le dobe, dopolnjene v okviru tega sistema, ali, če tak sistem ne obstaja, v enakem poklicu ali zaposlitvi.</w:t>
      </w:r>
    </w:p>
    <w:p w14:paraId="715569C4" w14:textId="57896F22" w:rsidR="00320AAF" w:rsidRPr="00AC15B8" w:rsidRDefault="00320AAF" w:rsidP="00320AAF">
      <w:pPr>
        <w:shd w:val="clear" w:color="auto" w:fill="FFFFFF"/>
        <w:spacing w:before="500" w:line="240" w:lineRule="exact"/>
        <w:ind w:left="1985" w:right="1967"/>
        <w:jc w:val="center"/>
        <w:rPr>
          <w:rFonts w:ascii="Arial" w:hAnsi="Arial" w:cs="Arial"/>
          <w:b/>
          <w:bCs/>
          <w:sz w:val="20"/>
          <w:szCs w:val="20"/>
        </w:rPr>
      </w:pPr>
      <w:r w:rsidRPr="00AC15B8">
        <w:rPr>
          <w:rFonts w:ascii="Arial" w:hAnsi="Arial" w:cs="Arial"/>
          <w:b/>
          <w:bCs/>
          <w:sz w:val="20"/>
          <w:szCs w:val="20"/>
        </w:rPr>
        <w:t xml:space="preserve"> 21. člen</w:t>
      </w:r>
      <w:r w:rsidRPr="00AC15B8">
        <w:rPr>
          <w:rFonts w:ascii="Arial" w:hAnsi="Arial" w:cs="Arial"/>
          <w:b/>
          <w:bCs/>
          <w:sz w:val="20"/>
          <w:szCs w:val="20"/>
        </w:rPr>
        <w:br/>
        <w:t>Zavarovalna doba, krajša kot 12 mesecev</w:t>
      </w:r>
    </w:p>
    <w:p w14:paraId="74C77485" w14:textId="3786F9BF" w:rsidR="00320AAF" w:rsidRPr="00AC15B8" w:rsidRDefault="00320AAF" w:rsidP="00F76DE6">
      <w:pPr>
        <w:widowControl w:val="0"/>
        <w:numPr>
          <w:ilvl w:val="0"/>
          <w:numId w:val="23"/>
        </w:numPr>
        <w:shd w:val="clear" w:color="auto" w:fill="FFFFFF"/>
        <w:tabs>
          <w:tab w:val="left" w:pos="624"/>
        </w:tabs>
        <w:autoSpaceDE w:val="0"/>
        <w:autoSpaceDN w:val="0"/>
        <w:adjustRightInd w:val="0"/>
        <w:spacing w:before="240" w:after="0" w:line="240" w:lineRule="exact"/>
        <w:ind w:right="29"/>
        <w:jc w:val="both"/>
        <w:rPr>
          <w:rFonts w:ascii="Arial" w:hAnsi="Arial" w:cs="Arial"/>
          <w:spacing w:val="-10"/>
          <w:sz w:val="20"/>
          <w:szCs w:val="20"/>
        </w:rPr>
      </w:pPr>
      <w:r w:rsidRPr="00AC15B8">
        <w:rPr>
          <w:rFonts w:ascii="Arial" w:hAnsi="Arial" w:cs="Arial"/>
          <w:sz w:val="20"/>
          <w:szCs w:val="20"/>
        </w:rPr>
        <w:t xml:space="preserve">Če zavarovalna doba, ki se upošteva </w:t>
      </w:r>
      <w:r w:rsidR="004C16BC" w:rsidRPr="00AC15B8">
        <w:rPr>
          <w:rFonts w:ascii="Arial" w:hAnsi="Arial" w:cs="Arial"/>
          <w:sz w:val="20"/>
          <w:szCs w:val="20"/>
        </w:rPr>
        <w:t>v skladu s</w:t>
      </w:r>
      <w:r w:rsidRPr="00AC15B8">
        <w:rPr>
          <w:rFonts w:ascii="Arial" w:hAnsi="Arial" w:cs="Arial"/>
          <w:sz w:val="20"/>
          <w:szCs w:val="20"/>
        </w:rPr>
        <w:t xml:space="preserve"> predpisi ene pogodbenice, ne znaša skupaj 12 mesecev, se ne prizna nobena dajatev, razen če po teh predpisih obstaja pravica do dajatve le na podlagi te zavarovalne dobe. </w:t>
      </w:r>
    </w:p>
    <w:p w14:paraId="22CDF6F2" w14:textId="145E8D6D" w:rsidR="00320AAF" w:rsidRPr="00AC15B8" w:rsidRDefault="00320AAF" w:rsidP="00F76DE6">
      <w:pPr>
        <w:widowControl w:val="0"/>
        <w:numPr>
          <w:ilvl w:val="0"/>
          <w:numId w:val="23"/>
        </w:numPr>
        <w:tabs>
          <w:tab w:val="left" w:pos="624"/>
        </w:tabs>
        <w:autoSpaceDE w:val="0"/>
        <w:autoSpaceDN w:val="0"/>
        <w:adjustRightInd w:val="0"/>
        <w:spacing w:before="240" w:after="0" w:line="240" w:lineRule="exact"/>
        <w:ind w:right="19"/>
        <w:jc w:val="both"/>
        <w:rPr>
          <w:rFonts w:ascii="Arial" w:hAnsi="Arial" w:cs="Arial"/>
          <w:spacing w:val="-10"/>
          <w:sz w:val="20"/>
          <w:szCs w:val="20"/>
        </w:rPr>
      </w:pPr>
      <w:r w:rsidRPr="00AC15B8">
        <w:rPr>
          <w:rFonts w:ascii="Arial" w:hAnsi="Arial" w:cs="Arial"/>
          <w:spacing w:val="-4"/>
          <w:sz w:val="20"/>
          <w:szCs w:val="20"/>
        </w:rPr>
        <w:t xml:space="preserve">V skladu s </w:t>
      </w:r>
      <w:r w:rsidR="004C16BC" w:rsidRPr="00AC15B8">
        <w:rPr>
          <w:rFonts w:ascii="Arial" w:hAnsi="Arial" w:cs="Arial"/>
          <w:spacing w:val="-4"/>
          <w:sz w:val="20"/>
          <w:szCs w:val="20"/>
        </w:rPr>
        <w:t xml:space="preserve">prejšnjim </w:t>
      </w:r>
      <w:r w:rsidRPr="00AC15B8">
        <w:rPr>
          <w:rFonts w:ascii="Arial" w:hAnsi="Arial" w:cs="Arial"/>
          <w:spacing w:val="-4"/>
          <w:sz w:val="20"/>
          <w:szCs w:val="20"/>
        </w:rPr>
        <w:t>odstavkom</w:t>
      </w:r>
      <w:r w:rsidR="004C16BC" w:rsidRPr="00AC15B8">
        <w:rPr>
          <w:rFonts w:ascii="Arial" w:hAnsi="Arial" w:cs="Arial"/>
          <w:spacing w:val="-4"/>
          <w:sz w:val="20"/>
          <w:szCs w:val="20"/>
        </w:rPr>
        <w:t xml:space="preserve"> </w:t>
      </w:r>
      <w:r w:rsidRPr="00AC15B8">
        <w:rPr>
          <w:rFonts w:ascii="Arial" w:hAnsi="Arial" w:cs="Arial"/>
          <w:spacing w:val="-4"/>
          <w:sz w:val="20"/>
          <w:szCs w:val="20"/>
        </w:rPr>
        <w:t xml:space="preserve">pristojni nosilec druge pogodbenice upošteva to dobo pri priznanju, ohranitvi ali ponovnem priznanju pravice do dajatve in pri določitvi njene višine, kakor če bi bila dopolnjena </w:t>
      </w:r>
      <w:r w:rsidR="004C16BC" w:rsidRPr="00AC15B8">
        <w:rPr>
          <w:rFonts w:ascii="Arial" w:hAnsi="Arial" w:cs="Arial"/>
          <w:spacing w:val="-4"/>
          <w:sz w:val="20"/>
          <w:szCs w:val="20"/>
        </w:rPr>
        <w:t>v skladu s</w:t>
      </w:r>
      <w:r w:rsidRPr="00AC15B8">
        <w:rPr>
          <w:rFonts w:ascii="Arial" w:hAnsi="Arial" w:cs="Arial"/>
          <w:spacing w:val="-4"/>
          <w:sz w:val="20"/>
          <w:szCs w:val="20"/>
        </w:rPr>
        <w:t xml:space="preserve"> predpisi, ki jih uporablja.</w:t>
      </w:r>
    </w:p>
    <w:p w14:paraId="528779A7" w14:textId="44265C0C" w:rsidR="00320AAF" w:rsidRPr="00AC15B8" w:rsidRDefault="00320AAF" w:rsidP="00320AAF">
      <w:pPr>
        <w:shd w:val="clear" w:color="auto" w:fill="FFFFFF"/>
        <w:spacing w:before="500" w:line="240" w:lineRule="exact"/>
        <w:ind w:left="1985" w:right="1967"/>
        <w:jc w:val="center"/>
        <w:rPr>
          <w:rFonts w:ascii="Arial" w:hAnsi="Arial" w:cs="Arial"/>
          <w:b/>
          <w:bCs/>
          <w:sz w:val="20"/>
          <w:szCs w:val="20"/>
        </w:rPr>
      </w:pPr>
      <w:r w:rsidRPr="00AC15B8">
        <w:rPr>
          <w:rFonts w:ascii="Arial" w:hAnsi="Arial" w:cs="Arial"/>
          <w:b/>
          <w:bCs/>
          <w:sz w:val="20"/>
          <w:szCs w:val="20"/>
        </w:rPr>
        <w:t xml:space="preserve">22. člen </w:t>
      </w:r>
      <w:r w:rsidRPr="00AC15B8">
        <w:rPr>
          <w:rFonts w:ascii="Arial" w:hAnsi="Arial" w:cs="Arial"/>
          <w:b/>
          <w:bCs/>
          <w:sz w:val="20"/>
          <w:szCs w:val="20"/>
        </w:rPr>
        <w:br/>
        <w:t>Izračunavanje denarnih dajatev</w:t>
      </w:r>
    </w:p>
    <w:p w14:paraId="3252F068" w14:textId="22D49712" w:rsidR="00320AAF" w:rsidRPr="00AC15B8" w:rsidRDefault="00320AAF" w:rsidP="00F76DE6">
      <w:pPr>
        <w:widowControl w:val="0"/>
        <w:numPr>
          <w:ilvl w:val="0"/>
          <w:numId w:val="40"/>
        </w:numPr>
        <w:shd w:val="clear" w:color="auto" w:fill="FFFFFF"/>
        <w:tabs>
          <w:tab w:val="left" w:pos="614"/>
        </w:tabs>
        <w:autoSpaceDE w:val="0"/>
        <w:autoSpaceDN w:val="0"/>
        <w:adjustRightInd w:val="0"/>
        <w:spacing w:before="240" w:after="0" w:line="240" w:lineRule="exact"/>
        <w:ind w:right="38"/>
        <w:jc w:val="both"/>
        <w:rPr>
          <w:rFonts w:ascii="Arial" w:hAnsi="Arial" w:cs="Arial"/>
          <w:spacing w:val="-7"/>
          <w:sz w:val="20"/>
          <w:szCs w:val="20"/>
        </w:rPr>
      </w:pPr>
      <w:r w:rsidRPr="00AC15B8">
        <w:rPr>
          <w:rFonts w:ascii="Arial" w:hAnsi="Arial" w:cs="Arial"/>
          <w:spacing w:val="-4"/>
          <w:sz w:val="20"/>
          <w:szCs w:val="20"/>
        </w:rPr>
        <w:t xml:space="preserve">Če je </w:t>
      </w:r>
      <w:r w:rsidR="004C16BC" w:rsidRPr="00AC15B8">
        <w:rPr>
          <w:rFonts w:ascii="Arial" w:hAnsi="Arial" w:cs="Arial"/>
          <w:spacing w:val="-4"/>
          <w:sz w:val="20"/>
          <w:szCs w:val="20"/>
        </w:rPr>
        <w:t>v skladu s predpisi</w:t>
      </w:r>
      <w:r w:rsidRPr="00AC15B8">
        <w:rPr>
          <w:rFonts w:ascii="Arial" w:hAnsi="Arial" w:cs="Arial"/>
          <w:spacing w:val="-4"/>
          <w:sz w:val="20"/>
          <w:szCs w:val="20"/>
        </w:rPr>
        <w:t xml:space="preserve"> ene pogodbenice pravico do dajatve mogoče pridobiti brez upoštevanja 20. člena tega sporazuma, pristojni nosilec te pogodbenice izračuna dajatve, ki se priznajo izključno na podlagi zavarovalne dobe, dopolnjene </w:t>
      </w:r>
      <w:r w:rsidR="004C16BC" w:rsidRPr="00AC15B8">
        <w:rPr>
          <w:rFonts w:ascii="Arial" w:hAnsi="Arial" w:cs="Arial"/>
          <w:spacing w:val="-4"/>
          <w:sz w:val="20"/>
          <w:szCs w:val="20"/>
        </w:rPr>
        <w:t xml:space="preserve">v skladu s predpisi, </w:t>
      </w:r>
      <w:r w:rsidRPr="00AC15B8">
        <w:rPr>
          <w:rFonts w:ascii="Arial" w:hAnsi="Arial" w:cs="Arial"/>
          <w:spacing w:val="-4"/>
          <w:sz w:val="20"/>
          <w:szCs w:val="20"/>
        </w:rPr>
        <w:t>ki jih uporablja.</w:t>
      </w:r>
    </w:p>
    <w:p w14:paraId="32DD9F79" w14:textId="20C68512" w:rsidR="00320AAF" w:rsidRPr="00AC15B8" w:rsidRDefault="00320AAF" w:rsidP="00F76DE6">
      <w:pPr>
        <w:widowControl w:val="0"/>
        <w:numPr>
          <w:ilvl w:val="0"/>
          <w:numId w:val="40"/>
        </w:numPr>
        <w:shd w:val="clear" w:color="auto" w:fill="FFFFFF"/>
        <w:tabs>
          <w:tab w:val="left" w:pos="614"/>
        </w:tabs>
        <w:autoSpaceDE w:val="0"/>
        <w:autoSpaceDN w:val="0"/>
        <w:adjustRightInd w:val="0"/>
        <w:spacing w:before="240" w:after="0" w:line="240" w:lineRule="exact"/>
        <w:ind w:right="19"/>
        <w:jc w:val="both"/>
        <w:rPr>
          <w:rFonts w:ascii="Arial" w:hAnsi="Arial" w:cs="Arial"/>
          <w:sz w:val="20"/>
          <w:szCs w:val="20"/>
        </w:rPr>
      </w:pPr>
      <w:r w:rsidRPr="00AC15B8">
        <w:rPr>
          <w:rFonts w:ascii="Arial" w:hAnsi="Arial" w:cs="Arial"/>
          <w:spacing w:val="-5"/>
          <w:sz w:val="20"/>
          <w:szCs w:val="20"/>
        </w:rPr>
        <w:t xml:space="preserve">Če oseba pridobi pravico do dajatve </w:t>
      </w:r>
      <w:r w:rsidR="00680AA0" w:rsidRPr="00AC15B8">
        <w:rPr>
          <w:rFonts w:ascii="Arial" w:hAnsi="Arial" w:cs="Arial"/>
          <w:spacing w:val="-4"/>
          <w:sz w:val="20"/>
          <w:szCs w:val="20"/>
        </w:rPr>
        <w:t>v skladu s predpisi</w:t>
      </w:r>
      <w:r w:rsidRPr="00AC15B8">
        <w:rPr>
          <w:rFonts w:ascii="Arial" w:hAnsi="Arial" w:cs="Arial"/>
          <w:spacing w:val="-5"/>
          <w:sz w:val="20"/>
          <w:szCs w:val="20"/>
        </w:rPr>
        <w:t xml:space="preserve"> ene pogodbenice le z uporabo 20. člena tega sporazuma, </w:t>
      </w:r>
      <w:r w:rsidRPr="00AC15B8">
        <w:rPr>
          <w:rFonts w:ascii="Arial" w:hAnsi="Arial" w:cs="Arial"/>
          <w:sz w:val="20"/>
          <w:szCs w:val="20"/>
        </w:rPr>
        <w:t>pristojni nosilec te pogodbenice izračuna višino dajatve na naslednji način:</w:t>
      </w:r>
    </w:p>
    <w:p w14:paraId="7B3BA8B0" w14:textId="6B2D7387" w:rsidR="00320AAF" w:rsidRPr="00AC15B8" w:rsidRDefault="00320AAF" w:rsidP="00F76DE6">
      <w:pPr>
        <w:widowControl w:val="0"/>
        <w:numPr>
          <w:ilvl w:val="0"/>
          <w:numId w:val="53"/>
        </w:numPr>
        <w:shd w:val="clear" w:color="auto" w:fill="FFFFFF"/>
        <w:tabs>
          <w:tab w:val="left" w:pos="720"/>
        </w:tabs>
        <w:autoSpaceDE w:val="0"/>
        <w:autoSpaceDN w:val="0"/>
        <w:adjustRightInd w:val="0"/>
        <w:spacing w:before="240" w:after="0" w:line="240" w:lineRule="exact"/>
        <w:ind w:right="19"/>
        <w:rPr>
          <w:rFonts w:ascii="Arial" w:hAnsi="Arial" w:cs="Arial"/>
          <w:sz w:val="20"/>
          <w:szCs w:val="20"/>
        </w:rPr>
      </w:pPr>
      <w:r w:rsidRPr="00AC15B8">
        <w:rPr>
          <w:rFonts w:ascii="Arial" w:hAnsi="Arial" w:cs="Arial"/>
          <w:spacing w:val="-3"/>
          <w:sz w:val="20"/>
          <w:szCs w:val="20"/>
        </w:rPr>
        <w:t xml:space="preserve">pristojni nosilec izračuna teoretični znesek dajatve na podlagi celotne zavarovalne dobe, dopolnjene </w:t>
      </w:r>
      <w:r w:rsidR="00680AA0" w:rsidRPr="00AC15B8">
        <w:rPr>
          <w:rFonts w:ascii="Arial" w:hAnsi="Arial" w:cs="Arial"/>
          <w:spacing w:val="-4"/>
          <w:sz w:val="20"/>
          <w:szCs w:val="20"/>
        </w:rPr>
        <w:t>v skladu s predpisi</w:t>
      </w:r>
      <w:r w:rsidRPr="00AC15B8">
        <w:rPr>
          <w:rFonts w:ascii="Arial" w:hAnsi="Arial" w:cs="Arial"/>
          <w:spacing w:val="-3"/>
          <w:sz w:val="20"/>
          <w:szCs w:val="20"/>
        </w:rPr>
        <w:t xml:space="preserve"> obeh pogodbenic, kot če bi bila ta dopolnjena samo </w:t>
      </w:r>
      <w:r w:rsidR="00680AA0" w:rsidRPr="00AC15B8">
        <w:rPr>
          <w:rFonts w:ascii="Arial" w:hAnsi="Arial" w:cs="Arial"/>
          <w:spacing w:val="-4"/>
          <w:sz w:val="20"/>
          <w:szCs w:val="20"/>
        </w:rPr>
        <w:t>v skladu s predpisi</w:t>
      </w:r>
      <w:r w:rsidRPr="00AC15B8">
        <w:rPr>
          <w:rFonts w:ascii="Arial" w:hAnsi="Arial" w:cs="Arial"/>
          <w:spacing w:val="-3"/>
          <w:sz w:val="20"/>
          <w:szCs w:val="20"/>
        </w:rPr>
        <w:t>, ki jih uporablja;</w:t>
      </w:r>
    </w:p>
    <w:p w14:paraId="3AC36FEF" w14:textId="1717BECC" w:rsidR="00320AAF" w:rsidRPr="00AC15B8" w:rsidRDefault="00320AAF" w:rsidP="00F76DE6">
      <w:pPr>
        <w:widowControl w:val="0"/>
        <w:numPr>
          <w:ilvl w:val="0"/>
          <w:numId w:val="53"/>
        </w:numPr>
        <w:shd w:val="clear" w:color="auto" w:fill="FFFFFF"/>
        <w:tabs>
          <w:tab w:val="left" w:pos="720"/>
        </w:tabs>
        <w:autoSpaceDE w:val="0"/>
        <w:autoSpaceDN w:val="0"/>
        <w:adjustRightInd w:val="0"/>
        <w:spacing w:after="0" w:line="240" w:lineRule="exact"/>
        <w:ind w:right="10"/>
        <w:jc w:val="both"/>
        <w:rPr>
          <w:rFonts w:ascii="Arial" w:hAnsi="Arial" w:cs="Arial"/>
          <w:sz w:val="20"/>
          <w:szCs w:val="20"/>
        </w:rPr>
      </w:pPr>
      <w:r w:rsidRPr="00AC15B8">
        <w:rPr>
          <w:rFonts w:ascii="Arial" w:hAnsi="Arial" w:cs="Arial"/>
          <w:spacing w:val="-2"/>
          <w:sz w:val="20"/>
          <w:szCs w:val="20"/>
        </w:rPr>
        <w:t>na podlagi tako izračunanega zneska določi dejansko višino dajatve v sorazmerju med dolžino zavarovalne dobe, dopolnjene po njegovih pravnih predpisih, in skupno zavarovalno dobo.</w:t>
      </w:r>
    </w:p>
    <w:p w14:paraId="76A9F15F" w14:textId="0FCCEFE9" w:rsidR="00320AAF" w:rsidRPr="00AC15B8" w:rsidRDefault="00320AAF" w:rsidP="00F76DE6">
      <w:pPr>
        <w:widowControl w:val="0"/>
        <w:numPr>
          <w:ilvl w:val="0"/>
          <w:numId w:val="40"/>
        </w:numPr>
        <w:shd w:val="clear" w:color="auto" w:fill="FFFFFF"/>
        <w:tabs>
          <w:tab w:val="left" w:pos="614"/>
        </w:tabs>
        <w:autoSpaceDE w:val="0"/>
        <w:autoSpaceDN w:val="0"/>
        <w:adjustRightInd w:val="0"/>
        <w:spacing w:before="220" w:after="0" w:line="240" w:lineRule="exact"/>
        <w:ind w:right="19"/>
        <w:jc w:val="both"/>
        <w:rPr>
          <w:rFonts w:ascii="Arial" w:hAnsi="Arial" w:cs="Arial"/>
          <w:sz w:val="20"/>
          <w:szCs w:val="20"/>
        </w:rPr>
      </w:pPr>
      <w:r w:rsidRPr="00AC15B8">
        <w:rPr>
          <w:rFonts w:ascii="Arial" w:hAnsi="Arial" w:cs="Arial"/>
          <w:spacing w:val="-2"/>
          <w:sz w:val="20"/>
          <w:szCs w:val="20"/>
        </w:rPr>
        <w:t xml:space="preserve">Če se </w:t>
      </w:r>
      <w:r w:rsidR="00C77DE2" w:rsidRPr="00AC15B8">
        <w:rPr>
          <w:rFonts w:ascii="Arial" w:hAnsi="Arial" w:cs="Arial"/>
          <w:spacing w:val="-2"/>
          <w:sz w:val="20"/>
          <w:szCs w:val="20"/>
        </w:rPr>
        <w:t xml:space="preserve">v skladu s </w:t>
      </w:r>
      <w:r w:rsidRPr="00AC15B8">
        <w:rPr>
          <w:rFonts w:ascii="Arial" w:hAnsi="Arial" w:cs="Arial"/>
          <w:spacing w:val="-2"/>
          <w:sz w:val="20"/>
          <w:szCs w:val="20"/>
        </w:rPr>
        <w:t xml:space="preserve">predpisi ene pogodbenice znesek dajatve izračuna na podlagi zaslužka ali vplačanih prispevkov po predpisih te pogodbenice, </w:t>
      </w:r>
      <w:r w:rsidRPr="00AC15B8">
        <w:rPr>
          <w:rFonts w:ascii="Arial" w:hAnsi="Arial" w:cs="Arial"/>
          <w:spacing w:val="-3"/>
          <w:sz w:val="20"/>
          <w:szCs w:val="20"/>
        </w:rPr>
        <w:t xml:space="preserve">pristojni nosilec upošteva zaslužek ali vplačani prispevek izključno iz zavarovalnega obdobja, dopolnjenega </w:t>
      </w:r>
      <w:r w:rsidR="00C77DE2" w:rsidRPr="00AC15B8">
        <w:rPr>
          <w:rFonts w:ascii="Arial" w:hAnsi="Arial" w:cs="Arial"/>
          <w:spacing w:val="-3"/>
          <w:sz w:val="20"/>
          <w:szCs w:val="20"/>
        </w:rPr>
        <w:t>v skladu s</w:t>
      </w:r>
      <w:r w:rsidRPr="00AC15B8">
        <w:rPr>
          <w:rFonts w:ascii="Arial" w:hAnsi="Arial" w:cs="Arial"/>
          <w:spacing w:val="-3"/>
          <w:sz w:val="20"/>
          <w:szCs w:val="20"/>
        </w:rPr>
        <w:t xml:space="preserve"> predpisi, ki jih uporablja.</w:t>
      </w:r>
    </w:p>
    <w:p w14:paraId="709DC9A3" w14:textId="1769F8A8" w:rsidR="00320AAF" w:rsidRPr="00AC15B8" w:rsidRDefault="00320AAF" w:rsidP="00F76DE6">
      <w:pPr>
        <w:widowControl w:val="0"/>
        <w:numPr>
          <w:ilvl w:val="0"/>
          <w:numId w:val="40"/>
        </w:numPr>
        <w:shd w:val="clear" w:color="auto" w:fill="FFFFFF"/>
        <w:autoSpaceDE w:val="0"/>
        <w:autoSpaceDN w:val="0"/>
        <w:adjustRightInd w:val="0"/>
        <w:spacing w:before="260" w:after="0" w:line="240" w:lineRule="exact"/>
        <w:ind w:right="10"/>
        <w:jc w:val="both"/>
        <w:rPr>
          <w:rFonts w:ascii="Arial" w:hAnsi="Arial" w:cs="Arial"/>
          <w:sz w:val="20"/>
          <w:szCs w:val="20"/>
        </w:rPr>
      </w:pPr>
      <w:r w:rsidRPr="00AC15B8">
        <w:rPr>
          <w:rFonts w:ascii="Arial" w:hAnsi="Arial" w:cs="Arial"/>
          <w:spacing w:val="-1"/>
          <w:sz w:val="20"/>
          <w:szCs w:val="20"/>
        </w:rPr>
        <w:t xml:space="preserve">Če je znesek denarnih dajatev </w:t>
      </w:r>
      <w:r w:rsidR="00C77DE2" w:rsidRPr="00AC15B8">
        <w:rPr>
          <w:rFonts w:ascii="Arial" w:hAnsi="Arial" w:cs="Arial"/>
          <w:spacing w:val="-1"/>
          <w:sz w:val="20"/>
          <w:szCs w:val="20"/>
        </w:rPr>
        <w:t>v skladu s</w:t>
      </w:r>
      <w:r w:rsidRPr="00AC15B8">
        <w:rPr>
          <w:rFonts w:ascii="Arial" w:hAnsi="Arial" w:cs="Arial"/>
          <w:spacing w:val="-1"/>
          <w:sz w:val="20"/>
          <w:szCs w:val="20"/>
        </w:rPr>
        <w:t xml:space="preserve"> predpisi ene pogodbenice odvisen od števila družinskih članov, pristojni nosilec upošteva tudi družinske člane, ki prebivajo na ozemlju druge pogodbenice.</w:t>
      </w:r>
    </w:p>
    <w:p w14:paraId="704D636E" w14:textId="77777777" w:rsidR="00320AAF" w:rsidRPr="00AC15B8" w:rsidRDefault="00320AAF" w:rsidP="00320AAF">
      <w:pPr>
        <w:shd w:val="clear" w:color="auto" w:fill="FFFFFF"/>
        <w:spacing w:before="500" w:line="240" w:lineRule="exact"/>
        <w:ind w:left="1985" w:right="1967"/>
        <w:jc w:val="center"/>
        <w:rPr>
          <w:rFonts w:ascii="Arial" w:hAnsi="Arial" w:cs="Arial"/>
          <w:b/>
          <w:bCs/>
          <w:sz w:val="20"/>
          <w:szCs w:val="20"/>
        </w:rPr>
      </w:pPr>
      <w:r w:rsidRPr="00AC15B8">
        <w:rPr>
          <w:rFonts w:ascii="Arial" w:hAnsi="Arial" w:cs="Arial"/>
          <w:b/>
          <w:bCs/>
          <w:sz w:val="20"/>
          <w:szCs w:val="20"/>
        </w:rPr>
        <w:t xml:space="preserve">3. POGLAVJE </w:t>
      </w:r>
      <w:r w:rsidRPr="00AC15B8">
        <w:rPr>
          <w:rFonts w:ascii="Arial" w:hAnsi="Arial" w:cs="Arial"/>
          <w:b/>
          <w:bCs/>
          <w:sz w:val="20"/>
          <w:szCs w:val="20"/>
        </w:rPr>
        <w:br/>
        <w:t>DAJATVE V PRIMERU SMRTI</w:t>
      </w:r>
    </w:p>
    <w:p w14:paraId="63EC5E7B" w14:textId="36537E53" w:rsidR="00320AAF" w:rsidRPr="00AC15B8" w:rsidRDefault="00320AAF" w:rsidP="00320AAF">
      <w:pPr>
        <w:shd w:val="clear" w:color="auto" w:fill="FFFFFF"/>
        <w:spacing w:before="240" w:line="240" w:lineRule="exact"/>
        <w:ind w:left="1985" w:right="1967"/>
        <w:jc w:val="center"/>
        <w:rPr>
          <w:rFonts w:ascii="Arial" w:hAnsi="Arial" w:cs="Arial"/>
          <w:sz w:val="20"/>
          <w:szCs w:val="20"/>
        </w:rPr>
      </w:pPr>
      <w:r w:rsidRPr="00AC15B8">
        <w:rPr>
          <w:rFonts w:ascii="Arial" w:hAnsi="Arial" w:cs="Arial"/>
          <w:b/>
          <w:bCs/>
          <w:sz w:val="20"/>
          <w:szCs w:val="20"/>
        </w:rPr>
        <w:t>23. člen</w:t>
      </w:r>
      <w:r w:rsidRPr="00AC15B8">
        <w:rPr>
          <w:rFonts w:ascii="Arial" w:hAnsi="Arial" w:cs="Arial"/>
          <w:b/>
          <w:bCs/>
          <w:sz w:val="20"/>
          <w:szCs w:val="20"/>
        </w:rPr>
        <w:br/>
        <w:t>Seštevanje zavarovalnih dob in dodeljevanje dajatev v primeru smrti</w:t>
      </w:r>
    </w:p>
    <w:p w14:paraId="7DF187B2" w14:textId="6ACB2B4A" w:rsidR="00320AAF" w:rsidRPr="00AC15B8" w:rsidRDefault="00320AAF" w:rsidP="00F76DE6">
      <w:pPr>
        <w:widowControl w:val="0"/>
        <w:numPr>
          <w:ilvl w:val="0"/>
          <w:numId w:val="24"/>
        </w:numPr>
        <w:shd w:val="clear" w:color="auto" w:fill="FFFFFF"/>
        <w:tabs>
          <w:tab w:val="left" w:pos="634"/>
        </w:tabs>
        <w:autoSpaceDE w:val="0"/>
        <w:autoSpaceDN w:val="0"/>
        <w:adjustRightInd w:val="0"/>
        <w:spacing w:before="240" w:after="0" w:line="240" w:lineRule="exact"/>
        <w:jc w:val="both"/>
        <w:rPr>
          <w:rFonts w:ascii="Arial" w:hAnsi="Arial" w:cs="Arial"/>
          <w:spacing w:val="-9"/>
          <w:sz w:val="20"/>
          <w:szCs w:val="20"/>
        </w:rPr>
      </w:pPr>
      <w:r w:rsidRPr="00AC15B8">
        <w:rPr>
          <w:rFonts w:ascii="Arial" w:hAnsi="Arial" w:cs="Arial"/>
          <w:spacing w:val="-1"/>
          <w:sz w:val="20"/>
          <w:szCs w:val="20"/>
        </w:rPr>
        <w:t xml:space="preserve">Če je </w:t>
      </w:r>
      <w:r w:rsidR="00AD5554" w:rsidRPr="00AC15B8">
        <w:rPr>
          <w:rFonts w:ascii="Arial" w:hAnsi="Arial" w:cs="Arial"/>
          <w:spacing w:val="-1"/>
          <w:sz w:val="20"/>
          <w:szCs w:val="20"/>
        </w:rPr>
        <w:t xml:space="preserve">v </w:t>
      </w:r>
      <w:r w:rsidR="00C77DE2" w:rsidRPr="00AC15B8">
        <w:rPr>
          <w:rFonts w:ascii="Arial" w:hAnsi="Arial" w:cs="Arial"/>
          <w:spacing w:val="-1"/>
          <w:sz w:val="20"/>
          <w:szCs w:val="20"/>
        </w:rPr>
        <w:t xml:space="preserve">skladu s </w:t>
      </w:r>
      <w:r w:rsidRPr="00AC15B8">
        <w:rPr>
          <w:rFonts w:ascii="Arial" w:hAnsi="Arial" w:cs="Arial"/>
          <w:spacing w:val="-1"/>
          <w:sz w:val="20"/>
          <w:szCs w:val="20"/>
        </w:rPr>
        <w:t xml:space="preserve">predpisi ene pogodbenice za uveljavljanje pravic do dajatev v primeru smrti potrebna predhodno dopolnjena določena zavarovalna doba, pristojni nosilec te pogodbenice upošteva tudi zavarovalne dobe, dopolnjene </w:t>
      </w:r>
      <w:r w:rsidR="00AD5554" w:rsidRPr="00AC15B8">
        <w:rPr>
          <w:rFonts w:ascii="Arial" w:hAnsi="Arial" w:cs="Arial"/>
          <w:spacing w:val="-1"/>
          <w:sz w:val="20"/>
          <w:szCs w:val="20"/>
        </w:rPr>
        <w:t xml:space="preserve">v skladu s </w:t>
      </w:r>
      <w:r w:rsidRPr="00AC15B8">
        <w:rPr>
          <w:rFonts w:ascii="Arial" w:hAnsi="Arial" w:cs="Arial"/>
          <w:spacing w:val="-1"/>
          <w:sz w:val="20"/>
          <w:szCs w:val="20"/>
        </w:rPr>
        <w:t xml:space="preserve">predpisi druge pogodbenice, </w:t>
      </w:r>
      <w:r w:rsidRPr="00AC15B8">
        <w:rPr>
          <w:rFonts w:ascii="Arial" w:hAnsi="Arial" w:cs="Arial"/>
          <w:spacing w:val="-2"/>
          <w:sz w:val="20"/>
          <w:szCs w:val="20"/>
        </w:rPr>
        <w:t xml:space="preserve">kjer je to ustrezno in če se te ne nanašajo na isto obdobje, kakor da gre za zavarovalne dobe, dopolnjene </w:t>
      </w:r>
      <w:r w:rsidR="00AD5554" w:rsidRPr="00AC15B8">
        <w:rPr>
          <w:rFonts w:ascii="Arial" w:hAnsi="Arial" w:cs="Arial"/>
          <w:spacing w:val="-2"/>
          <w:sz w:val="20"/>
          <w:szCs w:val="20"/>
        </w:rPr>
        <w:lastRenderedPageBreak/>
        <w:t xml:space="preserve">v </w:t>
      </w:r>
      <w:r w:rsidR="00AD5554" w:rsidRPr="00AC15B8">
        <w:rPr>
          <w:rFonts w:ascii="Arial" w:hAnsi="Arial" w:cs="Arial"/>
          <w:spacing w:val="-1"/>
          <w:sz w:val="20"/>
          <w:szCs w:val="20"/>
        </w:rPr>
        <w:t xml:space="preserve">skladu s </w:t>
      </w:r>
      <w:r w:rsidRPr="00AC15B8">
        <w:rPr>
          <w:rFonts w:ascii="Arial" w:hAnsi="Arial" w:cs="Arial"/>
          <w:spacing w:val="-2"/>
          <w:sz w:val="20"/>
          <w:szCs w:val="20"/>
        </w:rPr>
        <w:t>predpisi prve pogodbenice.</w:t>
      </w:r>
    </w:p>
    <w:p w14:paraId="35EFB0E6" w14:textId="31730FCB" w:rsidR="00320AAF" w:rsidRPr="00AC15B8" w:rsidRDefault="00320AAF" w:rsidP="00F76DE6">
      <w:pPr>
        <w:widowControl w:val="0"/>
        <w:numPr>
          <w:ilvl w:val="0"/>
          <w:numId w:val="24"/>
        </w:numPr>
        <w:shd w:val="clear" w:color="auto" w:fill="FFFFFF"/>
        <w:tabs>
          <w:tab w:val="left" w:pos="634"/>
        </w:tabs>
        <w:autoSpaceDE w:val="0"/>
        <w:autoSpaceDN w:val="0"/>
        <w:adjustRightInd w:val="0"/>
        <w:spacing w:before="240" w:after="0" w:line="240" w:lineRule="exact"/>
        <w:ind w:right="29"/>
        <w:jc w:val="both"/>
        <w:rPr>
          <w:rFonts w:ascii="Arial" w:hAnsi="Arial" w:cs="Arial"/>
          <w:spacing w:val="-3"/>
          <w:sz w:val="20"/>
          <w:szCs w:val="20"/>
        </w:rPr>
      </w:pPr>
      <w:r w:rsidRPr="00AC15B8">
        <w:rPr>
          <w:rFonts w:ascii="Arial" w:hAnsi="Arial" w:cs="Arial"/>
          <w:sz w:val="20"/>
          <w:szCs w:val="20"/>
        </w:rPr>
        <w:t xml:space="preserve">Če zavarovanec, zavarovan </w:t>
      </w:r>
      <w:r w:rsidR="00AD5554" w:rsidRPr="00AC15B8">
        <w:rPr>
          <w:rFonts w:ascii="Arial" w:hAnsi="Arial" w:cs="Arial"/>
          <w:sz w:val="20"/>
          <w:szCs w:val="20"/>
        </w:rPr>
        <w:t>na podlagi</w:t>
      </w:r>
      <w:r w:rsidRPr="00AC15B8">
        <w:rPr>
          <w:rFonts w:ascii="Arial" w:hAnsi="Arial" w:cs="Arial"/>
          <w:sz w:val="20"/>
          <w:szCs w:val="20"/>
        </w:rPr>
        <w:t xml:space="preserve"> predpis</w:t>
      </w:r>
      <w:r w:rsidR="00AD5554" w:rsidRPr="00AC15B8">
        <w:rPr>
          <w:rFonts w:ascii="Arial" w:hAnsi="Arial" w:cs="Arial"/>
          <w:sz w:val="20"/>
          <w:szCs w:val="20"/>
        </w:rPr>
        <w:t>ov</w:t>
      </w:r>
      <w:r w:rsidRPr="00AC15B8">
        <w:rPr>
          <w:rFonts w:ascii="Arial" w:hAnsi="Arial" w:cs="Arial"/>
          <w:sz w:val="20"/>
          <w:szCs w:val="20"/>
        </w:rPr>
        <w:t xml:space="preserve"> ene pogodbenice, umre na ozemlju druge pogodbenice, se upošteva, da je umrl na ozemlju pogodbenice, v kateri je zavarovan, in njegovi preživeli družinski člani so upravičeni do dajatev v primeru smrti.</w:t>
      </w:r>
    </w:p>
    <w:p w14:paraId="47623D7F" w14:textId="31CF7E5B" w:rsidR="00320AAF" w:rsidRPr="00AC15B8" w:rsidRDefault="00320AAF" w:rsidP="00F76DE6">
      <w:pPr>
        <w:widowControl w:val="0"/>
        <w:numPr>
          <w:ilvl w:val="0"/>
          <w:numId w:val="24"/>
        </w:numPr>
        <w:shd w:val="clear" w:color="auto" w:fill="FFFFFF"/>
        <w:tabs>
          <w:tab w:val="left" w:pos="634"/>
        </w:tabs>
        <w:autoSpaceDE w:val="0"/>
        <w:autoSpaceDN w:val="0"/>
        <w:adjustRightInd w:val="0"/>
        <w:spacing w:before="240" w:after="0" w:line="240" w:lineRule="exact"/>
        <w:ind w:right="10"/>
        <w:jc w:val="both"/>
        <w:rPr>
          <w:rFonts w:ascii="Arial" w:hAnsi="Arial" w:cs="Arial"/>
          <w:spacing w:val="-9"/>
          <w:sz w:val="20"/>
          <w:szCs w:val="20"/>
        </w:rPr>
      </w:pPr>
      <w:r w:rsidRPr="00AC15B8">
        <w:rPr>
          <w:rFonts w:ascii="Arial" w:hAnsi="Arial" w:cs="Arial"/>
          <w:sz w:val="20"/>
          <w:szCs w:val="20"/>
        </w:rPr>
        <w:t xml:space="preserve">Če pravica do dajatev v primeru smrti obstaja </w:t>
      </w:r>
      <w:r w:rsidR="00AD5554" w:rsidRPr="00AC15B8">
        <w:rPr>
          <w:rFonts w:ascii="Arial" w:hAnsi="Arial" w:cs="Arial"/>
          <w:sz w:val="20"/>
          <w:szCs w:val="20"/>
        </w:rPr>
        <w:t>na podlagi</w:t>
      </w:r>
      <w:r w:rsidRPr="00AC15B8">
        <w:rPr>
          <w:rFonts w:ascii="Arial" w:hAnsi="Arial" w:cs="Arial"/>
          <w:sz w:val="20"/>
          <w:szCs w:val="20"/>
        </w:rPr>
        <w:t xml:space="preserve"> predpis</w:t>
      </w:r>
      <w:r w:rsidR="00AD5554" w:rsidRPr="00AC15B8">
        <w:rPr>
          <w:rFonts w:ascii="Arial" w:hAnsi="Arial" w:cs="Arial"/>
          <w:sz w:val="20"/>
          <w:szCs w:val="20"/>
        </w:rPr>
        <w:t>ov</w:t>
      </w:r>
      <w:r w:rsidRPr="00AC15B8">
        <w:rPr>
          <w:rFonts w:ascii="Arial" w:hAnsi="Arial" w:cs="Arial"/>
          <w:sz w:val="20"/>
          <w:szCs w:val="20"/>
        </w:rPr>
        <w:t xml:space="preserve"> obeh pogodbenic, se uporabljajo le predpisi tiste pogodbenice, na ozemlju katere je umrli imel stalno prebivališče.</w:t>
      </w:r>
    </w:p>
    <w:p w14:paraId="1EDE1817" w14:textId="77777777" w:rsidR="00320AAF" w:rsidRPr="00AC15B8" w:rsidRDefault="00320AAF" w:rsidP="00320AAF">
      <w:pPr>
        <w:shd w:val="clear" w:color="auto" w:fill="FFFFFF"/>
        <w:spacing w:before="500" w:line="240" w:lineRule="exact"/>
        <w:ind w:left="1985" w:right="1967"/>
        <w:jc w:val="center"/>
        <w:rPr>
          <w:rFonts w:ascii="Arial" w:hAnsi="Arial" w:cs="Arial"/>
          <w:b/>
          <w:bCs/>
          <w:sz w:val="20"/>
          <w:szCs w:val="20"/>
        </w:rPr>
      </w:pPr>
      <w:r w:rsidRPr="00AC15B8">
        <w:rPr>
          <w:rFonts w:ascii="Arial" w:hAnsi="Arial" w:cs="Arial"/>
          <w:b/>
          <w:bCs/>
          <w:sz w:val="20"/>
          <w:szCs w:val="20"/>
        </w:rPr>
        <w:t xml:space="preserve">4. POGLAVJE </w:t>
      </w:r>
      <w:r w:rsidRPr="00AC15B8">
        <w:rPr>
          <w:rFonts w:ascii="Arial" w:hAnsi="Arial" w:cs="Arial"/>
          <w:b/>
          <w:bCs/>
          <w:sz w:val="20"/>
          <w:szCs w:val="20"/>
        </w:rPr>
        <w:br/>
        <w:t>POŠKODBA PRI DELU IN POKLICNA BOLEZEN</w:t>
      </w:r>
    </w:p>
    <w:p w14:paraId="494EF3DC" w14:textId="6C22CDEC" w:rsidR="00320AAF" w:rsidRPr="00AC15B8" w:rsidRDefault="00320AAF" w:rsidP="00320AAF">
      <w:pPr>
        <w:shd w:val="clear" w:color="auto" w:fill="FFFFFF"/>
        <w:spacing w:before="500" w:line="240" w:lineRule="exact"/>
        <w:ind w:left="1985" w:right="1967"/>
        <w:jc w:val="center"/>
        <w:rPr>
          <w:rFonts w:ascii="Arial" w:hAnsi="Arial" w:cs="Arial"/>
          <w:b/>
          <w:bCs/>
          <w:sz w:val="20"/>
          <w:szCs w:val="20"/>
        </w:rPr>
      </w:pPr>
      <w:r w:rsidRPr="00AC15B8">
        <w:rPr>
          <w:rFonts w:ascii="Arial" w:hAnsi="Arial" w:cs="Arial"/>
          <w:b/>
          <w:bCs/>
          <w:sz w:val="20"/>
          <w:szCs w:val="20"/>
        </w:rPr>
        <w:t xml:space="preserve">24. člen </w:t>
      </w:r>
      <w:r w:rsidRPr="00AC15B8">
        <w:rPr>
          <w:rFonts w:ascii="Arial" w:hAnsi="Arial" w:cs="Arial"/>
          <w:b/>
          <w:bCs/>
          <w:sz w:val="20"/>
          <w:szCs w:val="20"/>
        </w:rPr>
        <w:br/>
        <w:t>Zdravstvene storitve</w:t>
      </w:r>
    </w:p>
    <w:p w14:paraId="74EE2007" w14:textId="47ADB18E" w:rsidR="00320AAF" w:rsidRPr="00AC15B8" w:rsidRDefault="00320AAF" w:rsidP="00F76DE6">
      <w:pPr>
        <w:widowControl w:val="0"/>
        <w:numPr>
          <w:ilvl w:val="0"/>
          <w:numId w:val="39"/>
        </w:numPr>
        <w:shd w:val="clear" w:color="auto" w:fill="FFFFFF"/>
        <w:autoSpaceDE w:val="0"/>
        <w:autoSpaceDN w:val="0"/>
        <w:adjustRightInd w:val="0"/>
        <w:spacing w:before="240" w:after="0" w:line="240" w:lineRule="exact"/>
        <w:ind w:right="19"/>
        <w:jc w:val="both"/>
        <w:rPr>
          <w:rFonts w:ascii="Arial" w:hAnsi="Arial" w:cs="Arial"/>
          <w:sz w:val="20"/>
          <w:szCs w:val="20"/>
        </w:rPr>
      </w:pPr>
      <w:r w:rsidRPr="00AC15B8">
        <w:rPr>
          <w:rFonts w:ascii="Arial" w:hAnsi="Arial" w:cs="Arial"/>
          <w:sz w:val="20"/>
          <w:szCs w:val="20"/>
        </w:rPr>
        <w:t xml:space="preserve">Zavarovanec, ki ima stalno ali začasno prebivališče na ozemlju ene pogodbenice in izpolnjuje pogoje za pridobitev pravice do dajatev zaradi poškodbe pri delu ali poklicne bolezni, prejme zdravstvene storitve </w:t>
      </w:r>
      <w:r w:rsidR="000D7109" w:rsidRPr="00AC15B8">
        <w:rPr>
          <w:rFonts w:ascii="Arial" w:hAnsi="Arial" w:cs="Arial"/>
          <w:sz w:val="20"/>
          <w:szCs w:val="20"/>
        </w:rPr>
        <w:t>v skladu s</w:t>
      </w:r>
      <w:r w:rsidRPr="00AC15B8">
        <w:rPr>
          <w:rFonts w:ascii="Arial" w:hAnsi="Arial" w:cs="Arial"/>
          <w:sz w:val="20"/>
          <w:szCs w:val="20"/>
        </w:rPr>
        <w:t xml:space="preserve"> predpisi pogodbenice, v kateri ima stalno ali začasno prebivališče, v breme pristojnega nosilca, pri katerem je zavarovan.</w:t>
      </w:r>
    </w:p>
    <w:p w14:paraId="6E4F95F7" w14:textId="77777777" w:rsidR="00320AAF" w:rsidRPr="00AC15B8" w:rsidRDefault="00320AAF" w:rsidP="00F76DE6">
      <w:pPr>
        <w:widowControl w:val="0"/>
        <w:numPr>
          <w:ilvl w:val="0"/>
          <w:numId w:val="39"/>
        </w:numPr>
        <w:shd w:val="clear" w:color="auto" w:fill="FFFFFF"/>
        <w:autoSpaceDE w:val="0"/>
        <w:autoSpaceDN w:val="0"/>
        <w:adjustRightInd w:val="0"/>
        <w:spacing w:before="240" w:after="0" w:line="240" w:lineRule="exact"/>
        <w:ind w:right="29"/>
        <w:jc w:val="both"/>
        <w:rPr>
          <w:rFonts w:ascii="Arial" w:hAnsi="Arial" w:cs="Arial"/>
          <w:sz w:val="20"/>
          <w:szCs w:val="20"/>
        </w:rPr>
      </w:pPr>
      <w:r w:rsidRPr="00AC15B8">
        <w:rPr>
          <w:rFonts w:ascii="Arial" w:hAnsi="Arial" w:cs="Arial"/>
          <w:sz w:val="20"/>
          <w:szCs w:val="20"/>
        </w:rPr>
        <w:t>Določbe 17. člena tega sporazuma se uporabljajo za proteze, ortopedske pripomočke in druge zdravstvene storitve večje vrednosti v naravi.</w:t>
      </w:r>
    </w:p>
    <w:p w14:paraId="7E391472" w14:textId="77777777" w:rsidR="00320AAF" w:rsidRPr="00AC15B8" w:rsidRDefault="00320AAF" w:rsidP="00F76DE6">
      <w:pPr>
        <w:widowControl w:val="0"/>
        <w:numPr>
          <w:ilvl w:val="0"/>
          <w:numId w:val="39"/>
        </w:numPr>
        <w:shd w:val="clear" w:color="auto" w:fill="FFFFFF"/>
        <w:autoSpaceDE w:val="0"/>
        <w:autoSpaceDN w:val="0"/>
        <w:adjustRightInd w:val="0"/>
        <w:spacing w:before="240" w:after="0" w:line="240" w:lineRule="exact"/>
        <w:ind w:right="29"/>
        <w:jc w:val="both"/>
        <w:rPr>
          <w:rFonts w:ascii="Arial" w:hAnsi="Arial" w:cs="Arial"/>
          <w:sz w:val="20"/>
          <w:szCs w:val="20"/>
        </w:rPr>
      </w:pPr>
      <w:r w:rsidRPr="00AC15B8">
        <w:rPr>
          <w:rFonts w:ascii="Arial" w:hAnsi="Arial" w:cs="Arial"/>
          <w:sz w:val="20"/>
          <w:szCs w:val="20"/>
        </w:rPr>
        <w:t>Za povračilo stroškov storitev iz prvega odstavka tega člena se smiselno uporabljajo določbe 19. člena.</w:t>
      </w:r>
    </w:p>
    <w:p w14:paraId="6ED25305" w14:textId="7FC5643F" w:rsidR="00320AAF" w:rsidRPr="00AC15B8" w:rsidRDefault="00320AAF" w:rsidP="00320AAF">
      <w:pPr>
        <w:shd w:val="clear" w:color="auto" w:fill="FFFFFF"/>
        <w:spacing w:before="500" w:line="240" w:lineRule="exact"/>
        <w:ind w:left="1985" w:right="1967"/>
        <w:jc w:val="center"/>
        <w:rPr>
          <w:rFonts w:ascii="Arial" w:hAnsi="Arial" w:cs="Arial"/>
          <w:b/>
          <w:bCs/>
          <w:sz w:val="20"/>
          <w:szCs w:val="20"/>
        </w:rPr>
      </w:pPr>
      <w:r w:rsidRPr="00AC15B8">
        <w:rPr>
          <w:rFonts w:ascii="Arial" w:hAnsi="Arial" w:cs="Arial"/>
          <w:b/>
          <w:bCs/>
          <w:sz w:val="20"/>
          <w:szCs w:val="20"/>
        </w:rPr>
        <w:t xml:space="preserve">25. člen </w:t>
      </w:r>
      <w:r w:rsidRPr="00AC15B8">
        <w:rPr>
          <w:rFonts w:ascii="Arial" w:hAnsi="Arial" w:cs="Arial"/>
          <w:b/>
          <w:bCs/>
          <w:sz w:val="20"/>
          <w:szCs w:val="20"/>
        </w:rPr>
        <w:br/>
      </w:r>
      <w:r w:rsidR="001A5E73">
        <w:rPr>
          <w:rFonts w:ascii="Arial" w:hAnsi="Arial" w:cs="Arial"/>
          <w:b/>
          <w:bCs/>
          <w:sz w:val="20"/>
          <w:szCs w:val="20"/>
        </w:rPr>
        <w:t>P</w:t>
      </w:r>
      <w:r w:rsidRPr="00AC15B8">
        <w:rPr>
          <w:rFonts w:ascii="Arial" w:hAnsi="Arial" w:cs="Arial"/>
          <w:b/>
          <w:bCs/>
          <w:sz w:val="20"/>
          <w:szCs w:val="20"/>
        </w:rPr>
        <w:t>oklicne bolezni</w:t>
      </w:r>
    </w:p>
    <w:p w14:paraId="15C7DF87" w14:textId="6915BB26" w:rsidR="00320AAF" w:rsidRPr="00AC15B8" w:rsidRDefault="00320AAF" w:rsidP="00F76DE6">
      <w:pPr>
        <w:widowControl w:val="0"/>
        <w:numPr>
          <w:ilvl w:val="0"/>
          <w:numId w:val="38"/>
        </w:numPr>
        <w:shd w:val="clear" w:color="auto" w:fill="FFFFFF"/>
        <w:autoSpaceDE w:val="0"/>
        <w:autoSpaceDN w:val="0"/>
        <w:adjustRightInd w:val="0"/>
        <w:spacing w:before="240" w:after="0" w:line="240" w:lineRule="exact"/>
        <w:ind w:right="10"/>
        <w:jc w:val="both"/>
        <w:rPr>
          <w:rFonts w:ascii="Arial" w:hAnsi="Arial" w:cs="Arial"/>
          <w:sz w:val="20"/>
          <w:szCs w:val="20"/>
        </w:rPr>
      </w:pPr>
      <w:r w:rsidRPr="00AC15B8">
        <w:rPr>
          <w:rFonts w:ascii="Arial" w:hAnsi="Arial" w:cs="Arial"/>
          <w:sz w:val="20"/>
          <w:szCs w:val="20"/>
        </w:rPr>
        <w:t>Če je po predpisih ene pogodbenice pogoj za zagotovitev dajatev v primeru poklicne bolezni, da je zavarovanec prvič zbolel za to boleznijo na ozemlju te pogodbenice, velja ta pogoj kot izpolnjen, tudi če je zavarovanec prvič zbolel za to poklicno boleznijo na ozemlju druge pogodbenice.</w:t>
      </w:r>
    </w:p>
    <w:p w14:paraId="2FD7097F" w14:textId="46AAFAB2" w:rsidR="00320AAF" w:rsidRPr="00AC15B8" w:rsidRDefault="00320AAF" w:rsidP="00F76DE6">
      <w:pPr>
        <w:widowControl w:val="0"/>
        <w:numPr>
          <w:ilvl w:val="0"/>
          <w:numId w:val="38"/>
        </w:numPr>
        <w:shd w:val="clear" w:color="auto" w:fill="FFFFFF"/>
        <w:autoSpaceDE w:val="0"/>
        <w:autoSpaceDN w:val="0"/>
        <w:adjustRightInd w:val="0"/>
        <w:spacing w:before="280" w:after="0" w:line="240" w:lineRule="exact"/>
        <w:ind w:right="19"/>
        <w:jc w:val="both"/>
        <w:rPr>
          <w:rFonts w:ascii="Arial" w:hAnsi="Arial" w:cs="Arial"/>
          <w:sz w:val="20"/>
          <w:szCs w:val="20"/>
        </w:rPr>
      </w:pPr>
      <w:r w:rsidRPr="00AC15B8">
        <w:rPr>
          <w:rFonts w:ascii="Arial" w:hAnsi="Arial" w:cs="Arial"/>
          <w:sz w:val="20"/>
          <w:szCs w:val="20"/>
        </w:rPr>
        <w:t>Če predpisi ene pogodbenice predvidevajo, da se dajatve v primeru poklicne bolezni zagotovijo oziroma nudijo le, če je oseba s to poklicno boleznijo opravljala delo, ki lahko povzroči to bolezen, določeno časovno obdobje,</w:t>
      </w:r>
      <w:r w:rsidRPr="00AC15B8">
        <w:rPr>
          <w:rFonts w:ascii="Arial" w:hAnsi="Arial" w:cs="Arial"/>
          <w:spacing w:val="-1"/>
          <w:sz w:val="20"/>
          <w:szCs w:val="20"/>
        </w:rPr>
        <w:t xml:space="preserve"> pristojni nosilec te pogodbenice, če je to potrebno, upošteva tudi čas, ko je zavarovanec opravljal tako delo po </w:t>
      </w:r>
      <w:r w:rsidR="005B4F93" w:rsidRPr="00AC15B8">
        <w:rPr>
          <w:rFonts w:ascii="Arial" w:hAnsi="Arial" w:cs="Arial"/>
          <w:spacing w:val="-1"/>
          <w:sz w:val="20"/>
          <w:szCs w:val="20"/>
        </w:rPr>
        <w:t xml:space="preserve"> </w:t>
      </w:r>
      <w:r w:rsidRPr="00AC15B8">
        <w:rPr>
          <w:rFonts w:ascii="Arial" w:hAnsi="Arial" w:cs="Arial"/>
          <w:spacing w:val="-1"/>
          <w:sz w:val="20"/>
          <w:szCs w:val="20"/>
        </w:rPr>
        <w:t>h predpisih druge pogodbenice.</w:t>
      </w:r>
    </w:p>
    <w:p w14:paraId="6794239A" w14:textId="578E5096" w:rsidR="00320AAF" w:rsidRPr="00AC15B8" w:rsidRDefault="00320AAF" w:rsidP="00320AAF">
      <w:pPr>
        <w:shd w:val="clear" w:color="auto" w:fill="FFFFFF"/>
        <w:spacing w:before="500" w:line="240" w:lineRule="exact"/>
        <w:ind w:left="1985" w:right="1967"/>
        <w:jc w:val="center"/>
        <w:rPr>
          <w:rFonts w:ascii="Arial" w:hAnsi="Arial" w:cs="Arial"/>
          <w:b/>
          <w:bCs/>
          <w:sz w:val="20"/>
          <w:szCs w:val="20"/>
        </w:rPr>
      </w:pPr>
      <w:r w:rsidRPr="00AC15B8">
        <w:rPr>
          <w:rFonts w:ascii="Arial" w:hAnsi="Arial" w:cs="Arial"/>
          <w:b/>
          <w:bCs/>
          <w:spacing w:val="-2"/>
          <w:sz w:val="20"/>
          <w:szCs w:val="20"/>
        </w:rPr>
        <w:t xml:space="preserve">26. člen </w:t>
      </w:r>
      <w:r w:rsidRPr="00AC15B8">
        <w:rPr>
          <w:rFonts w:ascii="Arial" w:hAnsi="Arial" w:cs="Arial"/>
          <w:b/>
          <w:bCs/>
          <w:spacing w:val="-2"/>
          <w:sz w:val="20"/>
          <w:szCs w:val="20"/>
        </w:rPr>
        <w:br/>
        <w:t>Denarne dajatve</w:t>
      </w:r>
    </w:p>
    <w:p w14:paraId="3926BC50" w14:textId="7CFDCAB2" w:rsidR="00320AAF" w:rsidRPr="00AC15B8" w:rsidRDefault="00320AAF" w:rsidP="00F76DE6">
      <w:pPr>
        <w:widowControl w:val="0"/>
        <w:numPr>
          <w:ilvl w:val="0"/>
          <w:numId w:val="25"/>
        </w:numPr>
        <w:shd w:val="clear" w:color="auto" w:fill="FFFFFF"/>
        <w:tabs>
          <w:tab w:val="left" w:pos="605"/>
        </w:tabs>
        <w:autoSpaceDE w:val="0"/>
        <w:autoSpaceDN w:val="0"/>
        <w:adjustRightInd w:val="0"/>
        <w:spacing w:before="240" w:after="0" w:line="240" w:lineRule="exact"/>
        <w:ind w:right="19"/>
        <w:jc w:val="both"/>
        <w:rPr>
          <w:rFonts w:ascii="Arial" w:hAnsi="Arial" w:cs="Arial"/>
          <w:spacing w:val="-10"/>
          <w:sz w:val="20"/>
          <w:szCs w:val="20"/>
        </w:rPr>
      </w:pPr>
      <w:r w:rsidRPr="00AC15B8">
        <w:rPr>
          <w:rFonts w:ascii="Arial" w:hAnsi="Arial" w:cs="Arial"/>
          <w:spacing w:val="-4"/>
          <w:sz w:val="20"/>
          <w:szCs w:val="20"/>
        </w:rPr>
        <w:t xml:space="preserve">Če obstaja pravica do dajatve v primeru poklicne bolezni </w:t>
      </w:r>
      <w:r w:rsidR="000D7109" w:rsidRPr="00AC15B8">
        <w:rPr>
          <w:rFonts w:ascii="Arial" w:hAnsi="Arial" w:cs="Arial"/>
          <w:spacing w:val="-4"/>
          <w:sz w:val="20"/>
          <w:szCs w:val="20"/>
        </w:rPr>
        <w:t>na podlagi</w:t>
      </w:r>
      <w:r w:rsidRPr="00AC15B8">
        <w:rPr>
          <w:rFonts w:ascii="Arial" w:hAnsi="Arial" w:cs="Arial"/>
          <w:spacing w:val="-4"/>
          <w:sz w:val="20"/>
          <w:szCs w:val="20"/>
        </w:rPr>
        <w:t xml:space="preserve"> predpis</w:t>
      </w:r>
      <w:r w:rsidR="000D7109" w:rsidRPr="00AC15B8">
        <w:rPr>
          <w:rFonts w:ascii="Arial" w:hAnsi="Arial" w:cs="Arial"/>
          <w:spacing w:val="-4"/>
          <w:sz w:val="20"/>
          <w:szCs w:val="20"/>
        </w:rPr>
        <w:t>ov</w:t>
      </w:r>
      <w:r w:rsidRPr="00AC15B8">
        <w:rPr>
          <w:rFonts w:ascii="Arial" w:hAnsi="Arial" w:cs="Arial"/>
          <w:spacing w:val="-4"/>
          <w:sz w:val="20"/>
          <w:szCs w:val="20"/>
        </w:rPr>
        <w:t xml:space="preserve"> obeh pogodbenic, se dajatev odobri le </w:t>
      </w:r>
      <w:r w:rsidR="000D7109" w:rsidRPr="00AC15B8">
        <w:rPr>
          <w:rFonts w:ascii="Arial" w:hAnsi="Arial" w:cs="Arial"/>
          <w:spacing w:val="-4"/>
          <w:sz w:val="20"/>
          <w:szCs w:val="20"/>
        </w:rPr>
        <w:t xml:space="preserve">na </w:t>
      </w:r>
      <w:r w:rsidR="006161CF" w:rsidRPr="00AC15B8">
        <w:rPr>
          <w:rFonts w:ascii="Arial" w:hAnsi="Arial" w:cs="Arial"/>
          <w:spacing w:val="-4"/>
          <w:sz w:val="20"/>
          <w:szCs w:val="20"/>
        </w:rPr>
        <w:t>podlagi</w:t>
      </w:r>
      <w:r w:rsidRPr="00AC15B8">
        <w:rPr>
          <w:rFonts w:ascii="Arial" w:hAnsi="Arial" w:cs="Arial"/>
          <w:spacing w:val="-4"/>
          <w:sz w:val="20"/>
          <w:szCs w:val="20"/>
        </w:rPr>
        <w:t xml:space="preserve"> predpis</w:t>
      </w:r>
      <w:r w:rsidR="000D7109" w:rsidRPr="00AC15B8">
        <w:rPr>
          <w:rFonts w:ascii="Arial" w:hAnsi="Arial" w:cs="Arial"/>
          <w:spacing w:val="-4"/>
          <w:sz w:val="20"/>
          <w:szCs w:val="20"/>
        </w:rPr>
        <w:t>ov</w:t>
      </w:r>
      <w:r w:rsidRPr="00AC15B8">
        <w:rPr>
          <w:rFonts w:ascii="Arial" w:hAnsi="Arial" w:cs="Arial"/>
          <w:spacing w:val="-4"/>
          <w:sz w:val="20"/>
          <w:szCs w:val="20"/>
        </w:rPr>
        <w:t xml:space="preserve"> tiste pogodbenice, na ozemlju katere je zavarovanec nazadnje opravljal delo, ki lahko povzroči to poklicno bolezen.</w:t>
      </w:r>
    </w:p>
    <w:p w14:paraId="1E131C16" w14:textId="286057E8" w:rsidR="00320AAF" w:rsidRPr="00AC15B8" w:rsidRDefault="00320AAF" w:rsidP="00F76DE6">
      <w:pPr>
        <w:widowControl w:val="0"/>
        <w:numPr>
          <w:ilvl w:val="0"/>
          <w:numId w:val="25"/>
        </w:numPr>
        <w:shd w:val="clear" w:color="auto" w:fill="FFFFFF"/>
        <w:tabs>
          <w:tab w:val="left" w:pos="605"/>
        </w:tabs>
        <w:autoSpaceDE w:val="0"/>
        <w:autoSpaceDN w:val="0"/>
        <w:adjustRightInd w:val="0"/>
        <w:spacing w:before="240" w:after="0" w:line="240" w:lineRule="exact"/>
        <w:jc w:val="both"/>
        <w:rPr>
          <w:rFonts w:ascii="Arial" w:hAnsi="Arial" w:cs="Arial"/>
          <w:sz w:val="20"/>
          <w:szCs w:val="20"/>
        </w:rPr>
      </w:pPr>
      <w:r w:rsidRPr="00AC15B8">
        <w:rPr>
          <w:rFonts w:ascii="Arial" w:hAnsi="Arial" w:cs="Arial"/>
          <w:sz w:val="20"/>
          <w:szCs w:val="20"/>
        </w:rPr>
        <w:t xml:space="preserve">Če je zavarovanec v eni pogodbenici že pridobil pravico do dajatve zaradi poklicne bolezni in če se je njegovo zdravstveno stanje poslabšalo v času bivanja na ozemlju druge pogodbenice, mora pristojni nosilec prve pogodbenice zagotavljati dajatev tudi ob poslabšanju bolezni, v skladu </w:t>
      </w:r>
      <w:r w:rsidR="006161CF" w:rsidRPr="00AC15B8">
        <w:rPr>
          <w:rFonts w:ascii="Arial" w:hAnsi="Arial" w:cs="Arial"/>
          <w:sz w:val="20"/>
          <w:szCs w:val="20"/>
        </w:rPr>
        <w:t>s</w:t>
      </w:r>
      <w:r w:rsidRPr="00AC15B8">
        <w:rPr>
          <w:rFonts w:ascii="Arial" w:hAnsi="Arial" w:cs="Arial"/>
          <w:sz w:val="20"/>
          <w:szCs w:val="20"/>
        </w:rPr>
        <w:t xml:space="preserve"> predpis</w:t>
      </w:r>
      <w:r w:rsidR="006161CF" w:rsidRPr="00AC15B8">
        <w:rPr>
          <w:rFonts w:ascii="Arial" w:hAnsi="Arial" w:cs="Arial"/>
          <w:sz w:val="20"/>
          <w:szCs w:val="20"/>
        </w:rPr>
        <w:t>i</w:t>
      </w:r>
      <w:r w:rsidRPr="00AC15B8">
        <w:rPr>
          <w:rFonts w:ascii="Arial" w:hAnsi="Arial" w:cs="Arial"/>
          <w:sz w:val="20"/>
          <w:szCs w:val="20"/>
        </w:rPr>
        <w:t xml:space="preserve"> </w:t>
      </w:r>
      <w:r w:rsidR="00200A15" w:rsidRPr="00AC15B8">
        <w:rPr>
          <w:rFonts w:ascii="Arial" w:hAnsi="Arial" w:cs="Arial"/>
          <w:sz w:val="20"/>
          <w:szCs w:val="20"/>
        </w:rPr>
        <w:t>pogodbenice</w:t>
      </w:r>
      <w:r w:rsidRPr="00AC15B8">
        <w:rPr>
          <w:rFonts w:ascii="Arial" w:hAnsi="Arial" w:cs="Arial"/>
          <w:sz w:val="20"/>
          <w:szCs w:val="20"/>
        </w:rPr>
        <w:t xml:space="preserve">, če zavarovanec, ki ima poklicno bolezen, ni </w:t>
      </w:r>
      <w:r w:rsidR="006161CF" w:rsidRPr="00AC15B8">
        <w:rPr>
          <w:rFonts w:ascii="Arial" w:hAnsi="Arial" w:cs="Arial"/>
          <w:sz w:val="20"/>
          <w:szCs w:val="20"/>
        </w:rPr>
        <w:t>na podlagi</w:t>
      </w:r>
      <w:r w:rsidRPr="00AC15B8">
        <w:rPr>
          <w:rFonts w:ascii="Arial" w:hAnsi="Arial" w:cs="Arial"/>
          <w:sz w:val="20"/>
          <w:szCs w:val="20"/>
        </w:rPr>
        <w:t xml:space="preserve"> predpis</w:t>
      </w:r>
      <w:r w:rsidR="006161CF" w:rsidRPr="00AC15B8">
        <w:rPr>
          <w:rFonts w:ascii="Arial" w:hAnsi="Arial" w:cs="Arial"/>
          <w:sz w:val="20"/>
          <w:szCs w:val="20"/>
        </w:rPr>
        <w:t>ov</w:t>
      </w:r>
      <w:r w:rsidRPr="00AC15B8">
        <w:rPr>
          <w:rFonts w:ascii="Arial" w:hAnsi="Arial" w:cs="Arial"/>
          <w:sz w:val="20"/>
          <w:szCs w:val="20"/>
        </w:rPr>
        <w:t xml:space="preserve"> druge pogodbenice opravljal dela, ki lahko povzroči ali </w:t>
      </w:r>
      <w:r w:rsidRPr="00AC15B8">
        <w:rPr>
          <w:rFonts w:ascii="Arial" w:hAnsi="Arial" w:cs="Arial"/>
          <w:sz w:val="20"/>
          <w:szCs w:val="20"/>
        </w:rPr>
        <w:lastRenderedPageBreak/>
        <w:t>poslabša to poklicno bolezen. Če je zavarovanec tako delo opravljal</w:t>
      </w:r>
      <w:r w:rsidR="001A5E73">
        <w:rPr>
          <w:rFonts w:ascii="Arial" w:hAnsi="Arial" w:cs="Arial"/>
          <w:sz w:val="20"/>
          <w:szCs w:val="20"/>
        </w:rPr>
        <w:t xml:space="preserve"> </w:t>
      </w:r>
      <w:r w:rsidR="006161CF" w:rsidRPr="00AC15B8">
        <w:rPr>
          <w:rFonts w:ascii="Arial" w:hAnsi="Arial" w:cs="Arial"/>
          <w:sz w:val="20"/>
          <w:szCs w:val="20"/>
        </w:rPr>
        <w:t xml:space="preserve">v skladu s </w:t>
      </w:r>
      <w:r w:rsidRPr="00AC15B8">
        <w:rPr>
          <w:rFonts w:ascii="Arial" w:hAnsi="Arial" w:cs="Arial"/>
          <w:sz w:val="20"/>
          <w:szCs w:val="20"/>
        </w:rPr>
        <w:t xml:space="preserve">predpisi druge pogodbenice, dajatev zagotavlja pristojni nosilec prve pogodbenice, pri čemer ne upošteva poslabšanja, v skladu </w:t>
      </w:r>
      <w:r w:rsidR="006161CF" w:rsidRPr="00AC15B8">
        <w:rPr>
          <w:rFonts w:ascii="Arial" w:hAnsi="Arial" w:cs="Arial"/>
          <w:sz w:val="20"/>
          <w:szCs w:val="20"/>
        </w:rPr>
        <w:t>s</w:t>
      </w:r>
      <w:r w:rsidRPr="00AC15B8">
        <w:rPr>
          <w:rFonts w:ascii="Arial" w:hAnsi="Arial" w:cs="Arial"/>
          <w:sz w:val="20"/>
          <w:szCs w:val="20"/>
        </w:rPr>
        <w:t xml:space="preserve"> predpis</w:t>
      </w:r>
      <w:r w:rsidR="006161CF" w:rsidRPr="00AC15B8">
        <w:rPr>
          <w:rFonts w:ascii="Arial" w:hAnsi="Arial" w:cs="Arial"/>
          <w:sz w:val="20"/>
          <w:szCs w:val="20"/>
        </w:rPr>
        <w:t>i</w:t>
      </w:r>
      <w:r w:rsidRPr="00AC15B8">
        <w:rPr>
          <w:rFonts w:ascii="Arial" w:hAnsi="Arial" w:cs="Arial"/>
          <w:sz w:val="20"/>
          <w:szCs w:val="20"/>
        </w:rPr>
        <w:t>, ki jih uporablja, pristojni nosilec druge pogodbenice pa zagotovi plačilo razlike med višino dajatve po poslabšanju bolezni v skladu s predpisi, ki jih uporablja, in višino dajatve, do katere bi bil upravičen pred poslabšanjem.</w:t>
      </w:r>
    </w:p>
    <w:p w14:paraId="5E29355B" w14:textId="77777777" w:rsidR="00320AAF" w:rsidRPr="00AC15B8" w:rsidRDefault="00320AAF" w:rsidP="00320AAF">
      <w:pPr>
        <w:shd w:val="clear" w:color="auto" w:fill="FFFFFF"/>
        <w:tabs>
          <w:tab w:val="left" w:pos="605"/>
        </w:tabs>
        <w:spacing w:before="500" w:line="240" w:lineRule="exact"/>
        <w:ind w:left="1985" w:right="1967"/>
        <w:jc w:val="center"/>
        <w:rPr>
          <w:rFonts w:ascii="Arial" w:hAnsi="Arial" w:cs="Arial"/>
          <w:b/>
          <w:bCs/>
          <w:sz w:val="20"/>
          <w:szCs w:val="20"/>
        </w:rPr>
      </w:pPr>
      <w:r w:rsidRPr="00AC15B8">
        <w:rPr>
          <w:rFonts w:ascii="Arial" w:hAnsi="Arial" w:cs="Arial"/>
          <w:b/>
          <w:bCs/>
          <w:sz w:val="20"/>
          <w:szCs w:val="20"/>
        </w:rPr>
        <w:t xml:space="preserve">5. POGLAVJE </w:t>
      </w:r>
      <w:r w:rsidRPr="00AC15B8">
        <w:rPr>
          <w:rFonts w:ascii="Arial" w:hAnsi="Arial" w:cs="Arial"/>
          <w:b/>
          <w:bCs/>
          <w:sz w:val="20"/>
          <w:szCs w:val="20"/>
        </w:rPr>
        <w:br/>
        <w:t>DENARNO NADOMESTILO ZA BREZPOSELNOST</w:t>
      </w:r>
    </w:p>
    <w:p w14:paraId="094ED1CE" w14:textId="77777777" w:rsidR="00E02D71" w:rsidRPr="00AC15B8" w:rsidRDefault="00E02D71" w:rsidP="00320AAF">
      <w:pPr>
        <w:shd w:val="clear" w:color="auto" w:fill="FFFFFF"/>
        <w:spacing w:before="240" w:line="240" w:lineRule="exact"/>
        <w:ind w:left="2333" w:right="2314"/>
        <w:jc w:val="center"/>
        <w:rPr>
          <w:rFonts w:ascii="Arial" w:hAnsi="Arial" w:cs="Arial"/>
          <w:b/>
          <w:bCs/>
          <w:sz w:val="20"/>
          <w:szCs w:val="20"/>
        </w:rPr>
      </w:pPr>
    </w:p>
    <w:p w14:paraId="4C15DFA9" w14:textId="7AF8CF1D" w:rsidR="00320AAF" w:rsidRPr="00AC15B8" w:rsidRDefault="00320AAF" w:rsidP="00320AAF">
      <w:pPr>
        <w:shd w:val="clear" w:color="auto" w:fill="FFFFFF"/>
        <w:spacing w:before="240" w:line="240" w:lineRule="exact"/>
        <w:ind w:left="2333" w:right="2314"/>
        <w:jc w:val="center"/>
        <w:rPr>
          <w:rFonts w:ascii="Arial" w:hAnsi="Arial" w:cs="Arial"/>
          <w:sz w:val="20"/>
          <w:szCs w:val="20"/>
        </w:rPr>
      </w:pPr>
      <w:r w:rsidRPr="00AC15B8">
        <w:rPr>
          <w:rFonts w:ascii="Arial" w:hAnsi="Arial" w:cs="Arial"/>
          <w:b/>
          <w:bCs/>
          <w:sz w:val="20"/>
          <w:szCs w:val="20"/>
        </w:rPr>
        <w:t xml:space="preserve">27. člen </w:t>
      </w:r>
      <w:r w:rsidRPr="00AC15B8">
        <w:rPr>
          <w:rFonts w:ascii="Arial" w:hAnsi="Arial" w:cs="Arial"/>
          <w:b/>
          <w:bCs/>
          <w:sz w:val="20"/>
          <w:szCs w:val="20"/>
        </w:rPr>
        <w:br/>
        <w:t>Seštevanje zavarovalnih dob in izplačevanje dajatev</w:t>
      </w:r>
    </w:p>
    <w:p w14:paraId="7E322FC8" w14:textId="512A2FBD" w:rsidR="00320AAF" w:rsidRPr="00AC15B8" w:rsidRDefault="00320AAF" w:rsidP="00F76DE6">
      <w:pPr>
        <w:widowControl w:val="0"/>
        <w:numPr>
          <w:ilvl w:val="0"/>
          <w:numId w:val="26"/>
        </w:numPr>
        <w:shd w:val="clear" w:color="auto" w:fill="FFFFFF"/>
        <w:tabs>
          <w:tab w:val="clear" w:pos="360"/>
          <w:tab w:val="left" w:pos="634"/>
        </w:tabs>
        <w:autoSpaceDE w:val="0"/>
        <w:autoSpaceDN w:val="0"/>
        <w:adjustRightInd w:val="0"/>
        <w:spacing w:before="240" w:after="0" w:line="240" w:lineRule="exact"/>
        <w:ind w:left="634" w:hanging="624"/>
        <w:jc w:val="both"/>
        <w:rPr>
          <w:rFonts w:ascii="Arial" w:hAnsi="Arial" w:cs="Arial"/>
          <w:spacing w:val="-9"/>
          <w:sz w:val="20"/>
          <w:szCs w:val="20"/>
        </w:rPr>
      </w:pPr>
      <w:r w:rsidRPr="00AC15B8">
        <w:rPr>
          <w:rFonts w:ascii="Arial" w:hAnsi="Arial" w:cs="Arial"/>
          <w:sz w:val="20"/>
          <w:szCs w:val="20"/>
        </w:rPr>
        <w:t xml:space="preserve">Če je </w:t>
      </w:r>
      <w:r w:rsidR="006161CF" w:rsidRPr="00AC15B8">
        <w:rPr>
          <w:rFonts w:ascii="Arial" w:hAnsi="Arial" w:cs="Arial"/>
          <w:sz w:val="20"/>
          <w:szCs w:val="20"/>
        </w:rPr>
        <w:t>v skladu s predpisi</w:t>
      </w:r>
      <w:r w:rsidRPr="00AC15B8">
        <w:rPr>
          <w:rFonts w:ascii="Arial" w:hAnsi="Arial" w:cs="Arial"/>
          <w:sz w:val="20"/>
          <w:szCs w:val="20"/>
        </w:rPr>
        <w:t xml:space="preserve"> pogodbenice za pridobitev pravic potrebna predhodno dopolnjena zavarovalna doba, pristojni nosilec te pogodbenice upošteva zavarovalno dobo, dopolnjeno </w:t>
      </w:r>
      <w:r w:rsidR="000C544F" w:rsidRPr="00AC15B8">
        <w:rPr>
          <w:rFonts w:ascii="Arial" w:hAnsi="Arial" w:cs="Arial"/>
          <w:sz w:val="20"/>
          <w:szCs w:val="20"/>
        </w:rPr>
        <w:t xml:space="preserve">na podlagi </w:t>
      </w:r>
      <w:r w:rsidRPr="00AC15B8">
        <w:rPr>
          <w:rFonts w:ascii="Arial" w:hAnsi="Arial" w:cs="Arial"/>
          <w:sz w:val="20"/>
          <w:szCs w:val="20"/>
        </w:rPr>
        <w:t>predpis</w:t>
      </w:r>
      <w:r w:rsidR="000C544F" w:rsidRPr="00AC15B8">
        <w:rPr>
          <w:rFonts w:ascii="Arial" w:hAnsi="Arial" w:cs="Arial"/>
          <w:sz w:val="20"/>
          <w:szCs w:val="20"/>
        </w:rPr>
        <w:t>ov</w:t>
      </w:r>
      <w:r w:rsidRPr="00AC15B8">
        <w:rPr>
          <w:rFonts w:ascii="Arial" w:hAnsi="Arial" w:cs="Arial"/>
          <w:sz w:val="20"/>
          <w:szCs w:val="20"/>
        </w:rPr>
        <w:t xml:space="preserve"> druge pogodbenice, če se ne nanašata na isto obdobje.</w:t>
      </w:r>
    </w:p>
    <w:p w14:paraId="6660003E" w14:textId="431F6E99" w:rsidR="00320AAF" w:rsidRPr="00AC15B8" w:rsidRDefault="00320AAF" w:rsidP="00F76DE6">
      <w:pPr>
        <w:widowControl w:val="0"/>
        <w:numPr>
          <w:ilvl w:val="0"/>
          <w:numId w:val="26"/>
        </w:numPr>
        <w:shd w:val="clear" w:color="auto" w:fill="FFFFFF"/>
        <w:tabs>
          <w:tab w:val="clear" w:pos="360"/>
          <w:tab w:val="left" w:pos="634"/>
        </w:tabs>
        <w:autoSpaceDE w:val="0"/>
        <w:autoSpaceDN w:val="0"/>
        <w:adjustRightInd w:val="0"/>
        <w:spacing w:before="240" w:after="0" w:line="240" w:lineRule="exact"/>
        <w:ind w:left="634" w:right="29" w:hanging="624"/>
        <w:jc w:val="both"/>
        <w:rPr>
          <w:rFonts w:ascii="Arial" w:hAnsi="Arial" w:cs="Arial"/>
          <w:spacing w:val="-7"/>
          <w:sz w:val="20"/>
          <w:szCs w:val="20"/>
        </w:rPr>
      </w:pPr>
      <w:r w:rsidRPr="00AC15B8">
        <w:rPr>
          <w:rFonts w:ascii="Arial" w:hAnsi="Arial" w:cs="Arial"/>
          <w:spacing w:val="-1"/>
          <w:sz w:val="20"/>
          <w:szCs w:val="20"/>
        </w:rPr>
        <w:t xml:space="preserve">Višina, trajanje in način izplačila dajatve se določijo </w:t>
      </w:r>
      <w:r w:rsidR="000C544F" w:rsidRPr="00AC15B8">
        <w:rPr>
          <w:rFonts w:ascii="Arial" w:hAnsi="Arial" w:cs="Arial"/>
          <w:spacing w:val="-1"/>
          <w:sz w:val="20"/>
          <w:szCs w:val="20"/>
        </w:rPr>
        <w:t>v skladu s</w:t>
      </w:r>
      <w:r w:rsidRPr="00AC15B8">
        <w:rPr>
          <w:rFonts w:ascii="Arial" w:hAnsi="Arial" w:cs="Arial"/>
          <w:spacing w:val="-1"/>
          <w:sz w:val="20"/>
          <w:szCs w:val="20"/>
        </w:rPr>
        <w:t xml:space="preserve"> predpisi, </w:t>
      </w:r>
      <w:r w:rsidR="00200A15" w:rsidRPr="00AC15B8">
        <w:rPr>
          <w:rFonts w:ascii="Arial" w:hAnsi="Arial" w:cs="Arial"/>
          <w:spacing w:val="-1"/>
          <w:sz w:val="20"/>
          <w:szCs w:val="20"/>
        </w:rPr>
        <w:t>pogodbenice</w:t>
      </w:r>
      <w:r w:rsidRPr="00AC15B8">
        <w:rPr>
          <w:rFonts w:ascii="Arial" w:hAnsi="Arial" w:cs="Arial"/>
          <w:spacing w:val="-1"/>
          <w:sz w:val="20"/>
          <w:szCs w:val="20"/>
        </w:rPr>
        <w:t>.</w:t>
      </w:r>
    </w:p>
    <w:p w14:paraId="0BF63CA5" w14:textId="77777777" w:rsidR="00320AAF" w:rsidRPr="00AC15B8" w:rsidRDefault="00320AAF" w:rsidP="00F76DE6">
      <w:pPr>
        <w:widowControl w:val="0"/>
        <w:numPr>
          <w:ilvl w:val="0"/>
          <w:numId w:val="26"/>
        </w:numPr>
        <w:shd w:val="clear" w:color="auto" w:fill="FFFFFF"/>
        <w:tabs>
          <w:tab w:val="clear" w:pos="360"/>
          <w:tab w:val="left" w:pos="634"/>
        </w:tabs>
        <w:autoSpaceDE w:val="0"/>
        <w:autoSpaceDN w:val="0"/>
        <w:adjustRightInd w:val="0"/>
        <w:spacing w:before="240" w:after="0" w:line="240" w:lineRule="exact"/>
        <w:ind w:left="634" w:right="29" w:hanging="624"/>
        <w:jc w:val="both"/>
        <w:rPr>
          <w:rFonts w:ascii="Arial" w:hAnsi="Arial" w:cs="Arial"/>
          <w:spacing w:val="-7"/>
          <w:sz w:val="20"/>
          <w:szCs w:val="20"/>
        </w:rPr>
      </w:pPr>
      <w:r w:rsidRPr="00AC15B8">
        <w:rPr>
          <w:rFonts w:ascii="Arial" w:hAnsi="Arial" w:cs="Arial"/>
          <w:spacing w:val="-1"/>
          <w:sz w:val="20"/>
          <w:szCs w:val="20"/>
        </w:rPr>
        <w:t>Dajatve se izplačujejo zavarovancem, ki stalno ali začasno prebivajo na ozemlju pristojnega nosilca.</w:t>
      </w:r>
    </w:p>
    <w:p w14:paraId="155CCA19" w14:textId="77777777" w:rsidR="002C027D" w:rsidRPr="00AC15B8" w:rsidRDefault="00320AAF" w:rsidP="00320AAF">
      <w:pPr>
        <w:shd w:val="clear" w:color="auto" w:fill="FFFFFF"/>
        <w:spacing w:before="500" w:line="240" w:lineRule="exact"/>
        <w:ind w:left="1985" w:right="1967"/>
        <w:jc w:val="center"/>
        <w:rPr>
          <w:rFonts w:ascii="Arial" w:hAnsi="Arial" w:cs="Arial"/>
          <w:b/>
          <w:bCs/>
          <w:sz w:val="20"/>
          <w:szCs w:val="20"/>
        </w:rPr>
      </w:pPr>
      <w:r w:rsidRPr="00AC15B8">
        <w:rPr>
          <w:rFonts w:ascii="Arial" w:hAnsi="Arial" w:cs="Arial"/>
          <w:b/>
          <w:bCs/>
          <w:sz w:val="20"/>
          <w:szCs w:val="20"/>
        </w:rPr>
        <w:t xml:space="preserve">6. POGLAVJE </w:t>
      </w:r>
      <w:r w:rsidRPr="00AC15B8">
        <w:rPr>
          <w:rFonts w:ascii="Arial" w:hAnsi="Arial" w:cs="Arial"/>
          <w:b/>
          <w:bCs/>
          <w:sz w:val="20"/>
          <w:szCs w:val="20"/>
        </w:rPr>
        <w:br/>
      </w:r>
      <w:r w:rsidR="002C027D" w:rsidRPr="00AC15B8">
        <w:rPr>
          <w:rFonts w:ascii="Arial" w:hAnsi="Arial" w:cs="Arial"/>
          <w:b/>
          <w:bCs/>
          <w:sz w:val="20"/>
          <w:szCs w:val="20"/>
        </w:rPr>
        <w:t xml:space="preserve">NADOMESTILO IZ ZAVAROVANJE ZA STARŠEVSKO VARSTVO </w:t>
      </w:r>
    </w:p>
    <w:p w14:paraId="7670C777" w14:textId="793B0C29" w:rsidR="00320AAF" w:rsidRPr="00AC15B8" w:rsidRDefault="00320AAF" w:rsidP="00320AAF">
      <w:pPr>
        <w:shd w:val="clear" w:color="auto" w:fill="FFFFFF"/>
        <w:spacing w:before="500" w:line="240" w:lineRule="exact"/>
        <w:ind w:left="1985" w:right="1967"/>
        <w:jc w:val="center"/>
        <w:rPr>
          <w:rFonts w:ascii="Arial" w:hAnsi="Arial" w:cs="Arial"/>
          <w:sz w:val="20"/>
          <w:szCs w:val="20"/>
        </w:rPr>
      </w:pPr>
      <w:r w:rsidRPr="00AC15B8">
        <w:rPr>
          <w:rFonts w:ascii="Arial" w:hAnsi="Arial" w:cs="Arial"/>
          <w:b/>
          <w:bCs/>
          <w:sz w:val="20"/>
          <w:szCs w:val="20"/>
        </w:rPr>
        <w:t xml:space="preserve">28. člen </w:t>
      </w:r>
      <w:r w:rsidRPr="00AC15B8">
        <w:rPr>
          <w:rFonts w:ascii="Arial" w:hAnsi="Arial" w:cs="Arial"/>
          <w:b/>
          <w:bCs/>
          <w:sz w:val="20"/>
          <w:szCs w:val="20"/>
        </w:rPr>
        <w:br/>
        <w:t>Seštevanje zavarovalnih dob</w:t>
      </w:r>
    </w:p>
    <w:p w14:paraId="1BD0DD1C" w14:textId="51C215E5" w:rsidR="002C027D" w:rsidRPr="00AC15B8" w:rsidRDefault="002C027D" w:rsidP="002C027D">
      <w:pPr>
        <w:widowControl w:val="0"/>
        <w:numPr>
          <w:ilvl w:val="0"/>
          <w:numId w:val="27"/>
        </w:numPr>
        <w:shd w:val="clear" w:color="auto" w:fill="FFFFFF"/>
        <w:tabs>
          <w:tab w:val="left" w:pos="624"/>
        </w:tabs>
        <w:autoSpaceDE w:val="0"/>
        <w:autoSpaceDN w:val="0"/>
        <w:adjustRightInd w:val="0"/>
        <w:spacing w:before="240" w:line="240" w:lineRule="exact"/>
        <w:ind w:right="10"/>
        <w:jc w:val="both"/>
        <w:rPr>
          <w:rFonts w:ascii="Arial" w:hAnsi="Arial" w:cs="Arial"/>
          <w:spacing w:val="-10"/>
          <w:sz w:val="20"/>
          <w:szCs w:val="20"/>
        </w:rPr>
      </w:pPr>
      <w:r w:rsidRPr="00AC15B8">
        <w:rPr>
          <w:rFonts w:ascii="Arial" w:hAnsi="Arial" w:cs="Arial"/>
          <w:sz w:val="20"/>
          <w:szCs w:val="20"/>
        </w:rPr>
        <w:t xml:space="preserve">Če je </w:t>
      </w:r>
      <w:r w:rsidR="000C544F" w:rsidRPr="00AC15B8">
        <w:rPr>
          <w:rFonts w:ascii="Arial" w:hAnsi="Arial" w:cs="Arial"/>
          <w:sz w:val="20"/>
          <w:szCs w:val="20"/>
        </w:rPr>
        <w:t>v skladu s</w:t>
      </w:r>
      <w:r w:rsidRPr="00AC15B8">
        <w:rPr>
          <w:rFonts w:ascii="Arial" w:hAnsi="Arial" w:cs="Arial"/>
          <w:sz w:val="20"/>
          <w:szCs w:val="20"/>
        </w:rPr>
        <w:t xml:space="preserve"> predpisi ene pogodbenice za pridobitev pravice do materinskega, očetovskega ali starševskega nadomestila potrebna predhodno dopolnjena določena zavarovalna doba, pristojni nosilec te pogodbenice upošteva tudi zavarovalno dobo, dopolnjeno </w:t>
      </w:r>
      <w:r w:rsidR="000C544F" w:rsidRPr="00AC15B8">
        <w:rPr>
          <w:rFonts w:ascii="Arial" w:hAnsi="Arial" w:cs="Arial"/>
          <w:sz w:val="20"/>
          <w:szCs w:val="20"/>
        </w:rPr>
        <w:t>na podlagi</w:t>
      </w:r>
      <w:r w:rsidRPr="00AC15B8">
        <w:rPr>
          <w:rFonts w:ascii="Arial" w:hAnsi="Arial" w:cs="Arial"/>
          <w:sz w:val="20"/>
          <w:szCs w:val="20"/>
        </w:rPr>
        <w:t xml:space="preserve"> predpis</w:t>
      </w:r>
      <w:r w:rsidR="000C544F" w:rsidRPr="00AC15B8">
        <w:rPr>
          <w:rFonts w:ascii="Arial" w:hAnsi="Arial" w:cs="Arial"/>
          <w:sz w:val="20"/>
          <w:szCs w:val="20"/>
        </w:rPr>
        <w:t>ov</w:t>
      </w:r>
      <w:r w:rsidRPr="00AC15B8">
        <w:rPr>
          <w:rFonts w:ascii="Arial" w:hAnsi="Arial" w:cs="Arial"/>
          <w:sz w:val="20"/>
          <w:szCs w:val="20"/>
        </w:rPr>
        <w:t xml:space="preserve"> druge pogodbenice, če se ta ne nanaša na isto obdobje, kakor če bi bila dopolnjena </w:t>
      </w:r>
      <w:r w:rsidR="000C544F" w:rsidRPr="00AC15B8">
        <w:rPr>
          <w:rFonts w:ascii="Arial" w:hAnsi="Arial" w:cs="Arial"/>
          <w:sz w:val="20"/>
          <w:szCs w:val="20"/>
        </w:rPr>
        <w:t>na podlagi</w:t>
      </w:r>
      <w:r w:rsidRPr="00AC15B8">
        <w:rPr>
          <w:rFonts w:ascii="Arial" w:hAnsi="Arial" w:cs="Arial"/>
          <w:sz w:val="20"/>
          <w:szCs w:val="20"/>
        </w:rPr>
        <w:t xml:space="preserve"> predpis</w:t>
      </w:r>
      <w:r w:rsidR="000C544F" w:rsidRPr="00AC15B8">
        <w:rPr>
          <w:rFonts w:ascii="Arial" w:hAnsi="Arial" w:cs="Arial"/>
          <w:sz w:val="20"/>
          <w:szCs w:val="20"/>
        </w:rPr>
        <w:t>ov</w:t>
      </w:r>
      <w:r w:rsidRPr="00AC15B8">
        <w:rPr>
          <w:rFonts w:ascii="Arial" w:hAnsi="Arial" w:cs="Arial"/>
          <w:sz w:val="20"/>
          <w:szCs w:val="20"/>
        </w:rPr>
        <w:t xml:space="preserve"> prve pogodbenice.</w:t>
      </w:r>
    </w:p>
    <w:p w14:paraId="36BF37DD" w14:textId="2178A11B" w:rsidR="002C027D" w:rsidRPr="00AC15B8" w:rsidRDefault="002C027D" w:rsidP="002C027D">
      <w:pPr>
        <w:widowControl w:val="0"/>
        <w:numPr>
          <w:ilvl w:val="0"/>
          <w:numId w:val="27"/>
        </w:numPr>
        <w:shd w:val="clear" w:color="auto" w:fill="FFFFFF"/>
        <w:tabs>
          <w:tab w:val="left" w:pos="624"/>
        </w:tabs>
        <w:autoSpaceDE w:val="0"/>
        <w:autoSpaceDN w:val="0"/>
        <w:adjustRightInd w:val="0"/>
        <w:spacing w:before="240" w:line="240" w:lineRule="exact"/>
        <w:jc w:val="both"/>
        <w:rPr>
          <w:rFonts w:ascii="Arial" w:hAnsi="Arial" w:cs="Arial"/>
          <w:spacing w:val="-3"/>
          <w:sz w:val="20"/>
          <w:szCs w:val="20"/>
        </w:rPr>
      </w:pPr>
      <w:r w:rsidRPr="00AC15B8">
        <w:rPr>
          <w:rFonts w:ascii="Arial" w:hAnsi="Arial" w:cs="Arial"/>
          <w:spacing w:val="-2"/>
          <w:sz w:val="20"/>
          <w:szCs w:val="20"/>
        </w:rPr>
        <w:t xml:space="preserve">Pravica do materinskega, očetovskega ali starševskega nadomestila za otroke s stalnim prebivališčem na ozemlju druge pogodbenice se določi </w:t>
      </w:r>
      <w:r w:rsidR="000C544F" w:rsidRPr="00AC15B8">
        <w:rPr>
          <w:rFonts w:ascii="Arial" w:hAnsi="Arial" w:cs="Arial"/>
          <w:spacing w:val="-2"/>
          <w:sz w:val="20"/>
          <w:szCs w:val="20"/>
        </w:rPr>
        <w:t>v skladu s</w:t>
      </w:r>
      <w:r w:rsidRPr="00AC15B8">
        <w:rPr>
          <w:rFonts w:ascii="Arial" w:hAnsi="Arial" w:cs="Arial"/>
          <w:spacing w:val="-2"/>
          <w:sz w:val="20"/>
          <w:szCs w:val="20"/>
        </w:rPr>
        <w:t xml:space="preserve"> predpisi tiste pogodbenice, v kateri ima zavarovanec sklenjeno zavarovanje, kakor da bi njegovi otroci imeli stalno prebivališče v tisti pogodbenici.</w:t>
      </w:r>
    </w:p>
    <w:p w14:paraId="60CEF811" w14:textId="079538EF" w:rsidR="002C027D" w:rsidRPr="00AC15B8" w:rsidRDefault="002C027D" w:rsidP="002C027D">
      <w:pPr>
        <w:widowControl w:val="0"/>
        <w:numPr>
          <w:ilvl w:val="0"/>
          <w:numId w:val="27"/>
        </w:numPr>
        <w:shd w:val="clear" w:color="auto" w:fill="FFFFFF"/>
        <w:tabs>
          <w:tab w:val="left" w:pos="624"/>
        </w:tabs>
        <w:autoSpaceDE w:val="0"/>
        <w:autoSpaceDN w:val="0"/>
        <w:adjustRightInd w:val="0"/>
        <w:spacing w:before="240" w:line="240" w:lineRule="exact"/>
        <w:ind w:right="19"/>
        <w:jc w:val="both"/>
        <w:rPr>
          <w:rFonts w:ascii="Arial" w:hAnsi="Arial" w:cs="Arial"/>
          <w:spacing w:val="-7"/>
          <w:sz w:val="20"/>
          <w:szCs w:val="20"/>
        </w:rPr>
      </w:pPr>
      <w:r w:rsidRPr="00AC15B8">
        <w:rPr>
          <w:rFonts w:ascii="Arial" w:hAnsi="Arial" w:cs="Arial"/>
          <w:sz w:val="20"/>
          <w:szCs w:val="20"/>
        </w:rPr>
        <w:t xml:space="preserve">Če pravica do materinskega, očetovskega ali starševskega nadomestila obstaja </w:t>
      </w:r>
      <w:r w:rsidR="000C544F" w:rsidRPr="00AC15B8">
        <w:rPr>
          <w:rFonts w:ascii="Arial" w:hAnsi="Arial" w:cs="Arial"/>
          <w:sz w:val="20"/>
          <w:szCs w:val="20"/>
        </w:rPr>
        <w:t xml:space="preserve">na podlagi predpisov </w:t>
      </w:r>
      <w:r w:rsidRPr="00AC15B8">
        <w:rPr>
          <w:rFonts w:ascii="Arial" w:hAnsi="Arial" w:cs="Arial"/>
          <w:sz w:val="20"/>
          <w:szCs w:val="20"/>
        </w:rPr>
        <w:t xml:space="preserve">obeh pogodbenic, se dajatev zagotavlja </w:t>
      </w:r>
      <w:r w:rsidR="000C544F" w:rsidRPr="00AC15B8">
        <w:rPr>
          <w:rFonts w:ascii="Arial" w:hAnsi="Arial" w:cs="Arial"/>
          <w:sz w:val="20"/>
          <w:szCs w:val="20"/>
        </w:rPr>
        <w:t>v skladu s predpisi</w:t>
      </w:r>
      <w:r w:rsidRPr="00AC15B8">
        <w:rPr>
          <w:rFonts w:ascii="Arial" w:hAnsi="Arial" w:cs="Arial"/>
          <w:sz w:val="20"/>
          <w:szCs w:val="20"/>
        </w:rPr>
        <w:t xml:space="preserve"> tiste pogodbenice, na ozemlju katere ima otrok stalno prebivališče.</w:t>
      </w:r>
    </w:p>
    <w:p w14:paraId="71580A88" w14:textId="77777777" w:rsidR="00320AAF" w:rsidRPr="00AC15B8" w:rsidRDefault="00320AAF" w:rsidP="00320AAF">
      <w:pPr>
        <w:shd w:val="clear" w:color="auto" w:fill="FFFFFF"/>
        <w:spacing w:before="500" w:line="240" w:lineRule="exact"/>
        <w:ind w:left="1985" w:right="1967"/>
        <w:jc w:val="center"/>
        <w:rPr>
          <w:rFonts w:ascii="Arial" w:hAnsi="Arial" w:cs="Arial"/>
          <w:b/>
          <w:bCs/>
          <w:sz w:val="20"/>
          <w:szCs w:val="20"/>
        </w:rPr>
      </w:pPr>
      <w:r w:rsidRPr="00AC15B8">
        <w:rPr>
          <w:rFonts w:ascii="Arial" w:hAnsi="Arial" w:cs="Arial"/>
          <w:b/>
          <w:bCs/>
          <w:sz w:val="20"/>
          <w:szCs w:val="20"/>
        </w:rPr>
        <w:t>IV. DEL</w:t>
      </w:r>
      <w:r w:rsidRPr="00AC15B8">
        <w:rPr>
          <w:rFonts w:ascii="Arial" w:hAnsi="Arial" w:cs="Arial"/>
          <w:b/>
          <w:bCs/>
          <w:sz w:val="20"/>
          <w:szCs w:val="20"/>
        </w:rPr>
        <w:br/>
        <w:t>RAZNE DOLOČBE</w:t>
      </w:r>
    </w:p>
    <w:p w14:paraId="5998F658" w14:textId="3EB4E980" w:rsidR="00320AAF" w:rsidRPr="00AC15B8" w:rsidRDefault="00320AAF" w:rsidP="00320AAF">
      <w:pPr>
        <w:shd w:val="clear" w:color="auto" w:fill="FFFFFF"/>
        <w:spacing w:before="500" w:line="240" w:lineRule="exact"/>
        <w:ind w:left="1985" w:right="1967"/>
        <w:jc w:val="center"/>
        <w:rPr>
          <w:rFonts w:ascii="Arial" w:hAnsi="Arial" w:cs="Arial"/>
          <w:b/>
          <w:bCs/>
          <w:sz w:val="20"/>
          <w:szCs w:val="20"/>
        </w:rPr>
      </w:pPr>
      <w:r w:rsidRPr="00AC15B8">
        <w:rPr>
          <w:rFonts w:ascii="Arial" w:hAnsi="Arial" w:cs="Arial"/>
          <w:b/>
          <w:bCs/>
          <w:spacing w:val="-5"/>
          <w:sz w:val="20"/>
          <w:szCs w:val="20"/>
        </w:rPr>
        <w:lastRenderedPageBreak/>
        <w:t>29. člen</w:t>
      </w:r>
      <w:r w:rsidRPr="00AC15B8">
        <w:rPr>
          <w:rFonts w:ascii="Arial" w:hAnsi="Arial" w:cs="Arial"/>
          <w:b/>
          <w:bCs/>
          <w:sz w:val="20"/>
          <w:szCs w:val="20"/>
        </w:rPr>
        <w:br/>
        <w:t>Upravni ukrepi in metode sodelovanja</w:t>
      </w:r>
      <w:r w:rsidRPr="00AC15B8">
        <w:rPr>
          <w:rFonts w:ascii="Arial" w:hAnsi="Arial" w:cs="Arial"/>
          <w:b/>
          <w:bCs/>
          <w:sz w:val="20"/>
          <w:szCs w:val="20"/>
        </w:rPr>
        <w:br/>
      </w:r>
    </w:p>
    <w:p w14:paraId="5C2F8062" w14:textId="77777777" w:rsidR="00320AAF" w:rsidRPr="00AC15B8" w:rsidRDefault="00320AAF" w:rsidP="00F76DE6">
      <w:pPr>
        <w:widowControl w:val="0"/>
        <w:numPr>
          <w:ilvl w:val="0"/>
          <w:numId w:val="30"/>
        </w:numPr>
        <w:shd w:val="clear" w:color="auto" w:fill="FFFFFF"/>
        <w:tabs>
          <w:tab w:val="left" w:pos="614"/>
        </w:tabs>
        <w:autoSpaceDE w:val="0"/>
        <w:autoSpaceDN w:val="0"/>
        <w:adjustRightInd w:val="0"/>
        <w:spacing w:after="0" w:line="240" w:lineRule="exact"/>
        <w:ind w:right="19"/>
        <w:jc w:val="both"/>
        <w:rPr>
          <w:rFonts w:ascii="Arial" w:hAnsi="Arial" w:cs="Arial"/>
          <w:spacing w:val="-5"/>
          <w:sz w:val="20"/>
          <w:szCs w:val="20"/>
        </w:rPr>
      </w:pPr>
      <w:r w:rsidRPr="00AC15B8">
        <w:rPr>
          <w:rFonts w:ascii="Arial" w:hAnsi="Arial" w:cs="Arial"/>
          <w:spacing w:val="-5"/>
          <w:sz w:val="20"/>
          <w:szCs w:val="20"/>
        </w:rPr>
        <w:t xml:space="preserve">Pristojni organi pogodbenic z dogovorom določijo upravne ukrepe, ki so potrebni za izvajanje tega sporazuma. </w:t>
      </w:r>
    </w:p>
    <w:p w14:paraId="255D1774" w14:textId="77777777" w:rsidR="00320AAF" w:rsidRPr="00AC15B8" w:rsidRDefault="00320AAF" w:rsidP="00320AAF">
      <w:pPr>
        <w:shd w:val="clear" w:color="auto" w:fill="FFFFFF"/>
        <w:tabs>
          <w:tab w:val="left" w:pos="614"/>
        </w:tabs>
        <w:spacing w:line="240" w:lineRule="exact"/>
        <w:ind w:right="19"/>
        <w:jc w:val="both"/>
        <w:rPr>
          <w:rFonts w:ascii="Arial" w:hAnsi="Arial" w:cs="Arial"/>
          <w:spacing w:val="-5"/>
          <w:sz w:val="20"/>
          <w:szCs w:val="20"/>
        </w:rPr>
      </w:pPr>
    </w:p>
    <w:p w14:paraId="7F598D89" w14:textId="328365DA" w:rsidR="00320AAF" w:rsidRPr="00AC15B8" w:rsidRDefault="00320AAF" w:rsidP="00F76DE6">
      <w:pPr>
        <w:widowControl w:val="0"/>
        <w:numPr>
          <w:ilvl w:val="0"/>
          <w:numId w:val="30"/>
        </w:numPr>
        <w:shd w:val="clear" w:color="auto" w:fill="FFFFFF"/>
        <w:tabs>
          <w:tab w:val="left" w:pos="614"/>
        </w:tabs>
        <w:autoSpaceDE w:val="0"/>
        <w:autoSpaceDN w:val="0"/>
        <w:adjustRightInd w:val="0"/>
        <w:spacing w:after="0" w:line="240" w:lineRule="exact"/>
        <w:ind w:right="19"/>
        <w:jc w:val="both"/>
        <w:rPr>
          <w:rFonts w:ascii="Arial" w:hAnsi="Arial" w:cs="Arial"/>
          <w:spacing w:val="-5"/>
          <w:sz w:val="20"/>
          <w:szCs w:val="20"/>
        </w:rPr>
      </w:pPr>
      <w:r w:rsidRPr="00AC15B8">
        <w:rPr>
          <w:rFonts w:ascii="Arial" w:hAnsi="Arial" w:cs="Arial"/>
          <w:sz w:val="20"/>
          <w:szCs w:val="20"/>
        </w:rPr>
        <w:t>Pristojni organi obeh pogodbenic se sproti obveščajo o vseh ukrepih, ki jih bodo sprejeli za uporabo tega sporazuma, ter o vseh spremembah svojih predpisov, ki zadevajo uporabo tega sporazuma.</w:t>
      </w:r>
    </w:p>
    <w:p w14:paraId="2997BD27" w14:textId="77777777" w:rsidR="00320AAF" w:rsidRPr="00AC15B8" w:rsidRDefault="00320AAF" w:rsidP="00F76DE6">
      <w:pPr>
        <w:widowControl w:val="0"/>
        <w:numPr>
          <w:ilvl w:val="0"/>
          <w:numId w:val="30"/>
        </w:numPr>
        <w:shd w:val="clear" w:color="auto" w:fill="FFFFFF"/>
        <w:tabs>
          <w:tab w:val="left" w:pos="614"/>
        </w:tabs>
        <w:autoSpaceDE w:val="0"/>
        <w:autoSpaceDN w:val="0"/>
        <w:adjustRightInd w:val="0"/>
        <w:spacing w:before="240" w:after="0" w:line="240" w:lineRule="exact"/>
        <w:ind w:right="29"/>
        <w:jc w:val="both"/>
        <w:rPr>
          <w:rFonts w:ascii="Arial" w:hAnsi="Arial" w:cs="Arial"/>
          <w:spacing w:val="-5"/>
          <w:sz w:val="20"/>
          <w:szCs w:val="20"/>
        </w:rPr>
      </w:pPr>
      <w:r w:rsidRPr="00AC15B8">
        <w:rPr>
          <w:rFonts w:ascii="Arial" w:hAnsi="Arial" w:cs="Arial"/>
          <w:sz w:val="20"/>
          <w:szCs w:val="20"/>
        </w:rPr>
        <w:t>Zaradi učinkovitejšega izvajanja tega sporazuma pristojni organi pogodbenic določijo organe za zvezo.</w:t>
      </w:r>
    </w:p>
    <w:p w14:paraId="3D4048BA" w14:textId="5A88A295" w:rsidR="00320AAF" w:rsidRPr="00AC15B8" w:rsidRDefault="00320AAF" w:rsidP="00F76DE6">
      <w:pPr>
        <w:widowControl w:val="0"/>
        <w:numPr>
          <w:ilvl w:val="0"/>
          <w:numId w:val="30"/>
        </w:numPr>
        <w:shd w:val="clear" w:color="auto" w:fill="FFFFFF"/>
        <w:tabs>
          <w:tab w:val="left" w:pos="614"/>
        </w:tabs>
        <w:autoSpaceDE w:val="0"/>
        <w:autoSpaceDN w:val="0"/>
        <w:adjustRightInd w:val="0"/>
        <w:spacing w:before="240" w:after="0" w:line="240" w:lineRule="exact"/>
        <w:ind w:right="29"/>
        <w:jc w:val="both"/>
        <w:rPr>
          <w:rFonts w:ascii="Arial" w:hAnsi="Arial" w:cs="Arial"/>
          <w:spacing w:val="-1"/>
          <w:sz w:val="20"/>
          <w:szCs w:val="20"/>
        </w:rPr>
      </w:pPr>
      <w:r w:rsidRPr="00AC15B8">
        <w:rPr>
          <w:rFonts w:ascii="Arial" w:hAnsi="Arial" w:cs="Arial"/>
          <w:sz w:val="20"/>
          <w:szCs w:val="20"/>
        </w:rPr>
        <w:t xml:space="preserve">Pri uporabi tega sporazuma si pristojni organi in nosilci obeh pogodbenic pomagajo in ravnajo kakor pri uporabi </w:t>
      </w:r>
      <w:r w:rsidR="000C544F" w:rsidRPr="00AC15B8">
        <w:rPr>
          <w:rFonts w:ascii="Arial" w:hAnsi="Arial" w:cs="Arial"/>
          <w:sz w:val="20"/>
          <w:szCs w:val="20"/>
        </w:rPr>
        <w:t>svojih</w:t>
      </w:r>
      <w:r w:rsidR="003E7537" w:rsidRPr="00AC15B8">
        <w:rPr>
          <w:rFonts w:ascii="Arial" w:hAnsi="Arial" w:cs="Arial"/>
          <w:sz w:val="20"/>
          <w:szCs w:val="20"/>
        </w:rPr>
        <w:t xml:space="preserve"> </w:t>
      </w:r>
      <w:r w:rsidRPr="00AC15B8">
        <w:rPr>
          <w:rFonts w:ascii="Arial" w:hAnsi="Arial" w:cs="Arial"/>
          <w:sz w:val="20"/>
          <w:szCs w:val="20"/>
        </w:rPr>
        <w:t xml:space="preserve">predpisov. Ta upravna pomoč je brezplačna. </w:t>
      </w:r>
    </w:p>
    <w:p w14:paraId="6632CCF4" w14:textId="45A464F5" w:rsidR="00320AAF" w:rsidRPr="00AC15B8" w:rsidRDefault="00320AAF" w:rsidP="00F76DE6">
      <w:pPr>
        <w:widowControl w:val="0"/>
        <w:numPr>
          <w:ilvl w:val="0"/>
          <w:numId w:val="30"/>
        </w:numPr>
        <w:shd w:val="clear" w:color="auto" w:fill="FFFFFF"/>
        <w:tabs>
          <w:tab w:val="left" w:pos="614"/>
        </w:tabs>
        <w:autoSpaceDE w:val="0"/>
        <w:autoSpaceDN w:val="0"/>
        <w:adjustRightInd w:val="0"/>
        <w:spacing w:before="240" w:after="0" w:line="240" w:lineRule="exact"/>
        <w:jc w:val="both"/>
        <w:rPr>
          <w:rFonts w:ascii="Arial" w:hAnsi="Arial" w:cs="Arial"/>
          <w:spacing w:val="-2"/>
          <w:sz w:val="20"/>
          <w:szCs w:val="20"/>
        </w:rPr>
      </w:pPr>
      <w:r w:rsidRPr="00AC15B8">
        <w:rPr>
          <w:rFonts w:ascii="Arial" w:hAnsi="Arial" w:cs="Arial"/>
          <w:sz w:val="20"/>
          <w:szCs w:val="20"/>
        </w:rPr>
        <w:t xml:space="preserve">Zdravniške preglede, ki se opravljajo izključno zaradi pridobitve pravice </w:t>
      </w:r>
      <w:r w:rsidR="000C544F" w:rsidRPr="00AC15B8">
        <w:rPr>
          <w:rFonts w:ascii="Arial" w:hAnsi="Arial" w:cs="Arial"/>
          <w:sz w:val="20"/>
          <w:szCs w:val="20"/>
        </w:rPr>
        <w:t xml:space="preserve">v skladu s </w:t>
      </w:r>
      <w:r w:rsidRPr="00AC15B8">
        <w:rPr>
          <w:rFonts w:ascii="Arial" w:hAnsi="Arial" w:cs="Arial"/>
          <w:sz w:val="20"/>
          <w:szCs w:val="20"/>
        </w:rPr>
        <w:t>predpisi ene pogodbenice, nanašajo pa se na osebe s stalnim ali začasnim prebivališčem na ozemlju druge pogodbenice, na zahtevo pristojnega nosilca in v njegovo breme opravi nosilec v kraju stalnega ali začasnega prebivališča te osebe.</w:t>
      </w:r>
      <w:r w:rsidRPr="00AC15B8">
        <w:rPr>
          <w:rFonts w:ascii="Arial" w:hAnsi="Arial" w:cs="Arial"/>
          <w:spacing w:val="-1"/>
          <w:sz w:val="20"/>
          <w:szCs w:val="20"/>
        </w:rPr>
        <w:t xml:space="preserve"> </w:t>
      </w:r>
      <w:r w:rsidRPr="00AC15B8">
        <w:rPr>
          <w:rFonts w:ascii="Arial" w:hAnsi="Arial" w:cs="Arial"/>
          <w:sz w:val="20"/>
          <w:szCs w:val="20"/>
        </w:rPr>
        <w:t xml:space="preserve">Zdravniške preglede, potrebne za pridobitev pravice </w:t>
      </w:r>
      <w:r w:rsidR="000C544F" w:rsidRPr="00AC15B8">
        <w:rPr>
          <w:rFonts w:ascii="Arial" w:hAnsi="Arial" w:cs="Arial"/>
          <w:sz w:val="20"/>
          <w:szCs w:val="20"/>
        </w:rPr>
        <w:t>v skladu s</w:t>
      </w:r>
      <w:r w:rsidRPr="00AC15B8">
        <w:rPr>
          <w:rFonts w:ascii="Arial" w:hAnsi="Arial" w:cs="Arial"/>
          <w:sz w:val="20"/>
          <w:szCs w:val="20"/>
        </w:rPr>
        <w:t xml:space="preserve"> predpisi obeh pogodbenic, opravlja v svoje breme pristojni nosilec v kraju začasnega ali stalnega prebivališča te osebe.</w:t>
      </w:r>
    </w:p>
    <w:p w14:paraId="4098E9D7" w14:textId="0CB90E17" w:rsidR="00B87193" w:rsidRPr="00AC15B8" w:rsidRDefault="00B87193" w:rsidP="00B87193">
      <w:pPr>
        <w:widowControl w:val="0"/>
        <w:shd w:val="clear" w:color="auto" w:fill="FFFFFF"/>
        <w:tabs>
          <w:tab w:val="left" w:pos="614"/>
        </w:tabs>
        <w:autoSpaceDE w:val="0"/>
        <w:autoSpaceDN w:val="0"/>
        <w:adjustRightInd w:val="0"/>
        <w:spacing w:before="240" w:after="0" w:line="240" w:lineRule="exact"/>
        <w:jc w:val="both"/>
        <w:rPr>
          <w:rFonts w:ascii="Arial" w:hAnsi="Arial" w:cs="Arial"/>
          <w:sz w:val="20"/>
          <w:szCs w:val="20"/>
        </w:rPr>
      </w:pPr>
    </w:p>
    <w:p w14:paraId="0E23365B" w14:textId="77777777" w:rsidR="001A5E73" w:rsidRDefault="00B87193" w:rsidP="001A5E73">
      <w:pPr>
        <w:widowControl w:val="0"/>
        <w:shd w:val="clear" w:color="auto" w:fill="FFFFFF"/>
        <w:tabs>
          <w:tab w:val="left" w:pos="614"/>
        </w:tabs>
        <w:autoSpaceDE w:val="0"/>
        <w:autoSpaceDN w:val="0"/>
        <w:adjustRightInd w:val="0"/>
        <w:spacing w:after="0" w:line="240" w:lineRule="auto"/>
        <w:jc w:val="center"/>
        <w:rPr>
          <w:rFonts w:ascii="Arial" w:hAnsi="Arial" w:cs="Arial"/>
          <w:b/>
          <w:bCs/>
          <w:sz w:val="20"/>
          <w:szCs w:val="20"/>
        </w:rPr>
      </w:pPr>
      <w:r w:rsidRPr="00AC15B8">
        <w:rPr>
          <w:rFonts w:ascii="Arial" w:hAnsi="Arial" w:cs="Arial"/>
          <w:b/>
          <w:bCs/>
          <w:sz w:val="20"/>
          <w:szCs w:val="20"/>
        </w:rPr>
        <w:t>30. člen</w:t>
      </w:r>
    </w:p>
    <w:p w14:paraId="2C04B1EC" w14:textId="7145643C" w:rsidR="00B87193" w:rsidRPr="00AC15B8" w:rsidRDefault="00B87193" w:rsidP="001A5E73">
      <w:pPr>
        <w:widowControl w:val="0"/>
        <w:shd w:val="clear" w:color="auto" w:fill="FFFFFF"/>
        <w:tabs>
          <w:tab w:val="left" w:pos="614"/>
        </w:tabs>
        <w:autoSpaceDE w:val="0"/>
        <w:autoSpaceDN w:val="0"/>
        <w:adjustRightInd w:val="0"/>
        <w:spacing w:after="0" w:line="240" w:lineRule="auto"/>
        <w:jc w:val="center"/>
        <w:rPr>
          <w:rFonts w:ascii="Arial" w:hAnsi="Arial" w:cs="Arial"/>
          <w:b/>
          <w:bCs/>
          <w:sz w:val="20"/>
          <w:szCs w:val="20"/>
        </w:rPr>
      </w:pPr>
      <w:r w:rsidRPr="00AC15B8">
        <w:rPr>
          <w:rFonts w:ascii="Arial" w:hAnsi="Arial" w:cs="Arial"/>
          <w:b/>
          <w:bCs/>
          <w:sz w:val="20"/>
          <w:szCs w:val="20"/>
        </w:rPr>
        <w:t>Varstvo osebnih podatkov</w:t>
      </w:r>
    </w:p>
    <w:p w14:paraId="68B99901" w14:textId="2B289C0C" w:rsidR="00A72780" w:rsidRPr="00AC15B8" w:rsidRDefault="00A72780" w:rsidP="00B87193">
      <w:pPr>
        <w:suppressAutoHyphens/>
        <w:spacing w:after="0" w:line="288" w:lineRule="auto"/>
        <w:jc w:val="both"/>
        <w:rPr>
          <w:rFonts w:ascii="Arial" w:hAnsi="Arial" w:cs="Arial"/>
          <w:sz w:val="20"/>
          <w:szCs w:val="20"/>
        </w:rPr>
      </w:pPr>
    </w:p>
    <w:p w14:paraId="67C463A6" w14:textId="32353C02" w:rsidR="00A72780" w:rsidRPr="00AC15B8" w:rsidRDefault="00A72780" w:rsidP="000C544F">
      <w:pPr>
        <w:jc w:val="both"/>
        <w:rPr>
          <w:rStyle w:val="rynqvb"/>
          <w:rFonts w:ascii="Arial" w:hAnsi="Arial" w:cs="Arial"/>
          <w:sz w:val="20"/>
          <w:szCs w:val="20"/>
        </w:rPr>
      </w:pPr>
      <w:r w:rsidRPr="00AC15B8">
        <w:rPr>
          <w:rStyle w:val="rynqvb"/>
          <w:rFonts w:ascii="Arial" w:hAnsi="Arial" w:cs="Arial"/>
          <w:sz w:val="20"/>
          <w:szCs w:val="20"/>
        </w:rPr>
        <w:t>Pogodbenici priznavata pomen varstva osebnih podatkov in bosta sprejeli učinkovite ukrepe za izvajanje ustreznih standardov varovanja zasebnosti v zvezi z izvajanjem Sporazuma.</w:t>
      </w:r>
      <w:r w:rsidRPr="00AC15B8">
        <w:rPr>
          <w:rStyle w:val="hwtze"/>
          <w:rFonts w:ascii="Arial" w:hAnsi="Arial" w:cs="Arial"/>
          <w:sz w:val="20"/>
          <w:szCs w:val="20"/>
        </w:rPr>
        <w:t xml:space="preserve"> </w:t>
      </w:r>
      <w:r w:rsidRPr="00AC15B8">
        <w:rPr>
          <w:rStyle w:val="rynqvb"/>
          <w:rFonts w:ascii="Arial" w:hAnsi="Arial" w:cs="Arial"/>
          <w:sz w:val="20"/>
          <w:szCs w:val="20"/>
        </w:rPr>
        <w:t>Pogodbenici se strinjata, da bodo ti standardi varovanja zasebnosti v zvezi z izvajanjem Sporazuma v skladu z Uredbo (EU) 2016/679 Evropskega parlamenta in Sveta z dne 27. aprila 2016 o varstvu posameznikov pri obdelavi osebnih podatkov in o prostem pretoku takih podatkov ter o razveljavitvi Direktive 95/46/ES (</w:t>
      </w:r>
      <w:r w:rsidR="000C544F" w:rsidRPr="00AC15B8">
        <w:rPr>
          <w:rStyle w:val="rynqvb"/>
          <w:rFonts w:ascii="Arial" w:hAnsi="Arial" w:cs="Arial"/>
          <w:sz w:val="20"/>
          <w:szCs w:val="20"/>
        </w:rPr>
        <w:t>UL L št. 1</w:t>
      </w:r>
      <w:r w:rsidR="00541506" w:rsidRPr="00AC15B8">
        <w:rPr>
          <w:rStyle w:val="rynqvb"/>
          <w:rFonts w:ascii="Arial" w:hAnsi="Arial" w:cs="Arial"/>
          <w:sz w:val="20"/>
          <w:szCs w:val="20"/>
        </w:rPr>
        <w:t xml:space="preserve">19 </w:t>
      </w:r>
      <w:r w:rsidR="000C544F" w:rsidRPr="00AC15B8">
        <w:rPr>
          <w:rStyle w:val="rynqvb"/>
          <w:rFonts w:ascii="Arial" w:hAnsi="Arial" w:cs="Arial"/>
          <w:sz w:val="20"/>
          <w:szCs w:val="20"/>
        </w:rPr>
        <w:t>z dne</w:t>
      </w:r>
      <w:r w:rsidR="00541506" w:rsidRPr="00AC15B8">
        <w:rPr>
          <w:rStyle w:val="rynqvb"/>
          <w:rFonts w:ascii="Arial" w:hAnsi="Arial" w:cs="Arial"/>
          <w:sz w:val="20"/>
          <w:szCs w:val="20"/>
        </w:rPr>
        <w:t xml:space="preserve"> 4</w:t>
      </w:r>
      <w:r w:rsidR="000C544F" w:rsidRPr="00AC15B8">
        <w:rPr>
          <w:rStyle w:val="rynqvb"/>
          <w:rFonts w:ascii="Arial" w:hAnsi="Arial" w:cs="Arial"/>
          <w:sz w:val="20"/>
          <w:szCs w:val="20"/>
        </w:rPr>
        <w:t>. 5. 2016, str. 1</w:t>
      </w:r>
      <w:r w:rsidR="00541506" w:rsidRPr="00AC15B8">
        <w:rPr>
          <w:rStyle w:val="rynqvb"/>
          <w:rFonts w:ascii="Arial" w:hAnsi="Arial" w:cs="Arial"/>
          <w:sz w:val="20"/>
          <w:szCs w:val="20"/>
        </w:rPr>
        <w:t>)</w:t>
      </w:r>
      <w:r w:rsidR="000C544F" w:rsidRPr="00AC15B8">
        <w:rPr>
          <w:rStyle w:val="rynqvb"/>
          <w:rFonts w:ascii="Arial" w:hAnsi="Arial" w:cs="Arial"/>
          <w:sz w:val="20"/>
          <w:szCs w:val="20"/>
        </w:rPr>
        <w:t xml:space="preserve"> </w:t>
      </w:r>
      <w:r w:rsidRPr="00AC15B8">
        <w:rPr>
          <w:rStyle w:val="rynqvb"/>
          <w:rFonts w:ascii="Arial" w:hAnsi="Arial" w:cs="Arial"/>
          <w:sz w:val="20"/>
          <w:szCs w:val="20"/>
        </w:rPr>
        <w:t xml:space="preserve">in njenih poznejših </w:t>
      </w:r>
      <w:r w:rsidR="00541506" w:rsidRPr="00AC15B8">
        <w:rPr>
          <w:rStyle w:val="rynqvb"/>
          <w:rFonts w:ascii="Arial" w:hAnsi="Arial" w:cs="Arial"/>
          <w:sz w:val="20"/>
          <w:szCs w:val="20"/>
        </w:rPr>
        <w:t>sprememb</w:t>
      </w:r>
      <w:r w:rsidR="000C544F" w:rsidRPr="00AC15B8">
        <w:rPr>
          <w:rStyle w:val="rynqvb"/>
          <w:rFonts w:ascii="Arial" w:hAnsi="Arial" w:cs="Arial"/>
          <w:sz w:val="20"/>
          <w:szCs w:val="20"/>
        </w:rPr>
        <w:t>.</w:t>
      </w:r>
    </w:p>
    <w:p w14:paraId="4572212A" w14:textId="58E5DE78" w:rsidR="00320AAF" w:rsidRPr="00AC15B8" w:rsidRDefault="00320AAF" w:rsidP="00320AAF">
      <w:pPr>
        <w:shd w:val="clear" w:color="auto" w:fill="FFFFFF"/>
        <w:spacing w:before="500" w:line="240" w:lineRule="exact"/>
        <w:ind w:left="1985" w:right="1967"/>
        <w:jc w:val="center"/>
        <w:rPr>
          <w:rFonts w:ascii="Arial" w:hAnsi="Arial" w:cs="Arial"/>
          <w:b/>
          <w:bCs/>
          <w:sz w:val="20"/>
          <w:szCs w:val="20"/>
        </w:rPr>
      </w:pPr>
      <w:r w:rsidRPr="00AC15B8">
        <w:rPr>
          <w:rFonts w:ascii="Arial" w:hAnsi="Arial" w:cs="Arial"/>
          <w:b/>
          <w:bCs/>
          <w:sz w:val="20"/>
          <w:szCs w:val="20"/>
        </w:rPr>
        <w:t>3</w:t>
      </w:r>
      <w:r w:rsidR="00B87193" w:rsidRPr="00AC15B8">
        <w:rPr>
          <w:rFonts w:ascii="Arial" w:hAnsi="Arial" w:cs="Arial"/>
          <w:b/>
          <w:bCs/>
          <w:sz w:val="20"/>
          <w:szCs w:val="20"/>
        </w:rPr>
        <w:t>1</w:t>
      </w:r>
      <w:r w:rsidRPr="00AC15B8">
        <w:rPr>
          <w:rFonts w:ascii="Arial" w:hAnsi="Arial" w:cs="Arial"/>
          <w:b/>
          <w:bCs/>
          <w:sz w:val="20"/>
          <w:szCs w:val="20"/>
        </w:rPr>
        <w:t xml:space="preserve">. člen </w:t>
      </w:r>
      <w:r w:rsidRPr="00AC15B8">
        <w:rPr>
          <w:rFonts w:ascii="Arial" w:hAnsi="Arial" w:cs="Arial"/>
          <w:b/>
          <w:bCs/>
          <w:sz w:val="20"/>
          <w:szCs w:val="20"/>
        </w:rPr>
        <w:br/>
        <w:t>Uporaba uradnih jezikov</w:t>
      </w:r>
    </w:p>
    <w:p w14:paraId="466F234C" w14:textId="1D7D452C" w:rsidR="00320AAF" w:rsidRPr="00AC15B8" w:rsidRDefault="00320AAF" w:rsidP="00F76DE6">
      <w:pPr>
        <w:widowControl w:val="0"/>
        <w:numPr>
          <w:ilvl w:val="0"/>
          <w:numId w:val="37"/>
        </w:numPr>
        <w:shd w:val="clear" w:color="auto" w:fill="FFFFFF"/>
        <w:autoSpaceDE w:val="0"/>
        <w:autoSpaceDN w:val="0"/>
        <w:adjustRightInd w:val="0"/>
        <w:spacing w:before="240" w:after="0" w:line="240" w:lineRule="exact"/>
        <w:jc w:val="both"/>
        <w:rPr>
          <w:rFonts w:ascii="Arial" w:hAnsi="Arial" w:cs="Arial"/>
          <w:sz w:val="20"/>
          <w:szCs w:val="20"/>
        </w:rPr>
      </w:pPr>
      <w:r w:rsidRPr="00AC15B8">
        <w:rPr>
          <w:rFonts w:ascii="Arial" w:hAnsi="Arial" w:cs="Arial"/>
          <w:sz w:val="20"/>
          <w:szCs w:val="20"/>
        </w:rPr>
        <w:t>Za namene uporabe tega sporazuma se pristojni organi in nosilci pogodbenic lahko sporazumevajo v svojih uradnih jezikih ali v angleškem jeziku</w:t>
      </w:r>
      <w:r w:rsidR="00541506" w:rsidRPr="00AC15B8">
        <w:rPr>
          <w:rFonts w:ascii="Arial" w:hAnsi="Arial" w:cs="Arial"/>
          <w:sz w:val="20"/>
          <w:szCs w:val="20"/>
        </w:rPr>
        <w:t>.</w:t>
      </w:r>
    </w:p>
    <w:p w14:paraId="30A9E8B0" w14:textId="77777777" w:rsidR="00320AAF" w:rsidRPr="00AC15B8" w:rsidRDefault="00320AAF" w:rsidP="00F76DE6">
      <w:pPr>
        <w:widowControl w:val="0"/>
        <w:numPr>
          <w:ilvl w:val="0"/>
          <w:numId w:val="37"/>
        </w:numPr>
        <w:shd w:val="clear" w:color="auto" w:fill="FFFFFF"/>
        <w:autoSpaceDE w:val="0"/>
        <w:autoSpaceDN w:val="0"/>
        <w:adjustRightInd w:val="0"/>
        <w:spacing w:before="200" w:after="0" w:line="260" w:lineRule="exact"/>
        <w:jc w:val="both"/>
        <w:rPr>
          <w:rFonts w:ascii="Arial" w:hAnsi="Arial" w:cs="Arial"/>
          <w:sz w:val="20"/>
          <w:szCs w:val="20"/>
        </w:rPr>
      </w:pPr>
      <w:r w:rsidRPr="00AC15B8">
        <w:rPr>
          <w:rFonts w:ascii="Arial" w:hAnsi="Arial" w:cs="Arial"/>
          <w:sz w:val="20"/>
          <w:szCs w:val="20"/>
        </w:rPr>
        <w:t>Zahtevka ali dokumenta ni mogoče zavrniti, ker je zapisan v uradnem jeziku druge pogodbenice.</w:t>
      </w:r>
    </w:p>
    <w:p w14:paraId="015065C2" w14:textId="66EC58A1" w:rsidR="00320AAF" w:rsidRPr="00AC15B8" w:rsidRDefault="00320AAF" w:rsidP="00320AAF">
      <w:pPr>
        <w:shd w:val="clear" w:color="auto" w:fill="FFFFFF"/>
        <w:spacing w:before="500" w:line="240" w:lineRule="exact"/>
        <w:ind w:left="1985" w:right="1967"/>
        <w:jc w:val="center"/>
        <w:rPr>
          <w:rFonts w:ascii="Arial" w:hAnsi="Arial" w:cs="Arial"/>
          <w:b/>
          <w:bCs/>
          <w:sz w:val="20"/>
          <w:szCs w:val="20"/>
        </w:rPr>
      </w:pPr>
      <w:r w:rsidRPr="00AC15B8">
        <w:rPr>
          <w:rFonts w:ascii="Arial" w:hAnsi="Arial" w:cs="Arial"/>
          <w:b/>
          <w:bCs/>
          <w:sz w:val="20"/>
          <w:szCs w:val="20"/>
        </w:rPr>
        <w:t>3</w:t>
      </w:r>
      <w:r w:rsidR="00B87193" w:rsidRPr="00AC15B8">
        <w:rPr>
          <w:rFonts w:ascii="Arial" w:hAnsi="Arial" w:cs="Arial"/>
          <w:b/>
          <w:bCs/>
          <w:sz w:val="20"/>
          <w:szCs w:val="20"/>
        </w:rPr>
        <w:t>2</w:t>
      </w:r>
      <w:r w:rsidRPr="00AC15B8">
        <w:rPr>
          <w:rFonts w:ascii="Arial" w:hAnsi="Arial" w:cs="Arial"/>
          <w:b/>
          <w:bCs/>
          <w:sz w:val="20"/>
          <w:szCs w:val="20"/>
        </w:rPr>
        <w:t xml:space="preserve">. člen </w:t>
      </w:r>
      <w:r w:rsidRPr="00AC15B8">
        <w:rPr>
          <w:rFonts w:ascii="Arial" w:hAnsi="Arial" w:cs="Arial"/>
          <w:b/>
          <w:bCs/>
          <w:sz w:val="20"/>
          <w:szCs w:val="20"/>
        </w:rPr>
        <w:br/>
        <w:t>Oprostitev plačila taks in nadoverovitev</w:t>
      </w:r>
    </w:p>
    <w:p w14:paraId="045C7156" w14:textId="3F4BE8FA" w:rsidR="00320AAF" w:rsidRPr="00AC15B8" w:rsidRDefault="00320AAF" w:rsidP="00F76DE6">
      <w:pPr>
        <w:widowControl w:val="0"/>
        <w:numPr>
          <w:ilvl w:val="0"/>
          <w:numId w:val="31"/>
        </w:numPr>
        <w:shd w:val="clear" w:color="auto" w:fill="FFFFFF"/>
        <w:tabs>
          <w:tab w:val="left" w:pos="634"/>
        </w:tabs>
        <w:autoSpaceDE w:val="0"/>
        <w:autoSpaceDN w:val="0"/>
        <w:adjustRightInd w:val="0"/>
        <w:spacing w:before="240" w:after="0" w:line="240" w:lineRule="exact"/>
        <w:ind w:right="547"/>
        <w:jc w:val="both"/>
        <w:rPr>
          <w:rFonts w:ascii="Arial" w:hAnsi="Arial" w:cs="Arial"/>
          <w:spacing w:val="-5"/>
          <w:sz w:val="20"/>
          <w:szCs w:val="20"/>
        </w:rPr>
      </w:pPr>
      <w:r w:rsidRPr="00AC15B8">
        <w:rPr>
          <w:rFonts w:ascii="Arial" w:hAnsi="Arial" w:cs="Arial"/>
          <w:sz w:val="20"/>
          <w:szCs w:val="20"/>
        </w:rPr>
        <w:t>Če so</w:t>
      </w:r>
      <w:r w:rsidR="003E7537" w:rsidRPr="00AC15B8">
        <w:rPr>
          <w:rFonts w:ascii="Arial" w:hAnsi="Arial" w:cs="Arial"/>
          <w:sz w:val="20"/>
          <w:szCs w:val="20"/>
        </w:rPr>
        <w:t xml:space="preserve"> na podlagi</w:t>
      </w:r>
      <w:r w:rsidRPr="00AC15B8">
        <w:rPr>
          <w:rFonts w:ascii="Arial" w:hAnsi="Arial" w:cs="Arial"/>
          <w:sz w:val="20"/>
          <w:szCs w:val="20"/>
        </w:rPr>
        <w:t xml:space="preserve"> predpis</w:t>
      </w:r>
      <w:r w:rsidR="003E7537" w:rsidRPr="00AC15B8">
        <w:rPr>
          <w:rFonts w:ascii="Arial" w:hAnsi="Arial" w:cs="Arial"/>
          <w:sz w:val="20"/>
          <w:szCs w:val="20"/>
        </w:rPr>
        <w:t>ov</w:t>
      </w:r>
      <w:r w:rsidRPr="00AC15B8">
        <w:rPr>
          <w:rFonts w:ascii="Arial" w:hAnsi="Arial" w:cs="Arial"/>
          <w:sz w:val="20"/>
          <w:szCs w:val="20"/>
        </w:rPr>
        <w:t xml:space="preserve"> ene pogodbenice pisne vloge in listine, ki se predložijo pri uporabi teh predpisov, delno ali v celoti oproščene plačila taks, velja ta oprostitev tudi za ustrezne pisne vloge in listine, ki se predložijo pri uporabi predpisov druge pogodbenice ali tega sporazuma.</w:t>
      </w:r>
    </w:p>
    <w:p w14:paraId="6974AA03" w14:textId="77777777" w:rsidR="00320AAF" w:rsidRPr="00AC15B8" w:rsidRDefault="00320AAF" w:rsidP="00F76DE6">
      <w:pPr>
        <w:widowControl w:val="0"/>
        <w:numPr>
          <w:ilvl w:val="0"/>
          <w:numId w:val="31"/>
        </w:numPr>
        <w:shd w:val="clear" w:color="auto" w:fill="FFFFFF"/>
        <w:tabs>
          <w:tab w:val="left" w:pos="634"/>
        </w:tabs>
        <w:autoSpaceDE w:val="0"/>
        <w:autoSpaceDN w:val="0"/>
        <w:adjustRightInd w:val="0"/>
        <w:spacing w:before="260" w:after="0" w:line="240" w:lineRule="exact"/>
        <w:ind w:right="566"/>
        <w:jc w:val="both"/>
        <w:rPr>
          <w:rFonts w:ascii="Arial" w:hAnsi="Arial" w:cs="Arial"/>
          <w:spacing w:val="-9"/>
          <w:sz w:val="20"/>
          <w:szCs w:val="20"/>
        </w:rPr>
      </w:pPr>
      <w:r w:rsidRPr="00AC15B8">
        <w:rPr>
          <w:rFonts w:ascii="Arial" w:hAnsi="Arial" w:cs="Arial"/>
          <w:sz w:val="20"/>
          <w:szCs w:val="20"/>
        </w:rPr>
        <w:t xml:space="preserve">Za izjave o identičnosti, dokumente in listine, ki se predložijo pri uporabi tega </w:t>
      </w:r>
      <w:r w:rsidRPr="00AC15B8">
        <w:rPr>
          <w:rFonts w:ascii="Arial" w:hAnsi="Arial" w:cs="Arial"/>
          <w:sz w:val="20"/>
          <w:szCs w:val="20"/>
        </w:rPr>
        <w:lastRenderedPageBreak/>
        <w:t>sporazuma, ni potrebna nadoverovitev.</w:t>
      </w:r>
    </w:p>
    <w:p w14:paraId="3BAB1C26" w14:textId="10A317E9" w:rsidR="00320AAF" w:rsidRPr="00AC15B8" w:rsidRDefault="00320AAF" w:rsidP="00320AAF">
      <w:pPr>
        <w:shd w:val="clear" w:color="auto" w:fill="FFFFFF"/>
        <w:spacing w:before="500" w:line="240" w:lineRule="exact"/>
        <w:ind w:left="1985" w:right="1967"/>
        <w:jc w:val="center"/>
        <w:rPr>
          <w:rFonts w:ascii="Arial" w:hAnsi="Arial" w:cs="Arial"/>
          <w:b/>
          <w:bCs/>
          <w:sz w:val="20"/>
          <w:szCs w:val="20"/>
        </w:rPr>
      </w:pPr>
      <w:r w:rsidRPr="00AC15B8">
        <w:rPr>
          <w:rFonts w:ascii="Arial" w:hAnsi="Arial" w:cs="Arial"/>
          <w:b/>
          <w:bCs/>
          <w:sz w:val="20"/>
          <w:szCs w:val="20"/>
        </w:rPr>
        <w:t>3</w:t>
      </w:r>
      <w:r w:rsidR="00B87193" w:rsidRPr="00AC15B8">
        <w:rPr>
          <w:rFonts w:ascii="Arial" w:hAnsi="Arial" w:cs="Arial"/>
          <w:b/>
          <w:bCs/>
          <w:sz w:val="20"/>
          <w:szCs w:val="20"/>
        </w:rPr>
        <w:t>3</w:t>
      </w:r>
      <w:r w:rsidRPr="00AC15B8">
        <w:rPr>
          <w:rFonts w:ascii="Arial" w:hAnsi="Arial" w:cs="Arial"/>
          <w:b/>
          <w:bCs/>
          <w:sz w:val="20"/>
          <w:szCs w:val="20"/>
        </w:rPr>
        <w:t xml:space="preserve">. člen </w:t>
      </w:r>
      <w:r w:rsidRPr="00AC15B8">
        <w:rPr>
          <w:rFonts w:ascii="Arial" w:hAnsi="Arial" w:cs="Arial"/>
          <w:b/>
          <w:bCs/>
          <w:sz w:val="20"/>
          <w:szCs w:val="20"/>
        </w:rPr>
        <w:br/>
        <w:t>Vlaganje zahtevkov</w:t>
      </w:r>
    </w:p>
    <w:p w14:paraId="2E63BD57" w14:textId="4244649D" w:rsidR="00320AAF" w:rsidRPr="00AC15B8" w:rsidRDefault="00320AAF" w:rsidP="00F76DE6">
      <w:pPr>
        <w:widowControl w:val="0"/>
        <w:numPr>
          <w:ilvl w:val="0"/>
          <w:numId w:val="29"/>
        </w:numPr>
        <w:shd w:val="clear" w:color="auto" w:fill="FFFFFF"/>
        <w:tabs>
          <w:tab w:val="left" w:pos="624"/>
        </w:tabs>
        <w:autoSpaceDE w:val="0"/>
        <w:autoSpaceDN w:val="0"/>
        <w:adjustRightInd w:val="0"/>
        <w:spacing w:before="260" w:after="0" w:line="240" w:lineRule="exact"/>
        <w:ind w:right="113"/>
        <w:jc w:val="both"/>
        <w:rPr>
          <w:rFonts w:ascii="Arial" w:hAnsi="Arial" w:cs="Arial"/>
          <w:sz w:val="20"/>
          <w:szCs w:val="20"/>
        </w:rPr>
      </w:pPr>
      <w:r w:rsidRPr="00AC15B8">
        <w:rPr>
          <w:rFonts w:ascii="Arial" w:hAnsi="Arial" w:cs="Arial"/>
          <w:sz w:val="20"/>
          <w:szCs w:val="20"/>
        </w:rPr>
        <w:t xml:space="preserve"> Zahtevki, izjave ali pravna sredstva, ki se pri uporabi tega sporazuma ali predpisov ene pogodbenice vložijo pri pristojnem organu, nosilcu ali drugi pristojni službi ene pogodbenice, se obravnavajo kot zahtevki, izjave ali pravna sredstva, vloženi pri pristojnem organu, nosilcu ali drugi pristojni službi druge pogodbenice.</w:t>
      </w:r>
    </w:p>
    <w:p w14:paraId="43637CC9" w14:textId="5BBBD465" w:rsidR="00320AAF" w:rsidRPr="00AC15B8" w:rsidRDefault="00320AAF" w:rsidP="00F76DE6">
      <w:pPr>
        <w:widowControl w:val="0"/>
        <w:numPr>
          <w:ilvl w:val="0"/>
          <w:numId w:val="29"/>
        </w:numPr>
        <w:shd w:val="clear" w:color="auto" w:fill="FFFFFF"/>
        <w:tabs>
          <w:tab w:val="left" w:pos="624"/>
        </w:tabs>
        <w:autoSpaceDE w:val="0"/>
        <w:autoSpaceDN w:val="0"/>
        <w:adjustRightInd w:val="0"/>
        <w:spacing w:before="260" w:after="0" w:line="240" w:lineRule="exact"/>
        <w:ind w:right="113"/>
        <w:jc w:val="both"/>
        <w:rPr>
          <w:rFonts w:ascii="Arial" w:hAnsi="Arial" w:cs="Arial"/>
          <w:sz w:val="20"/>
          <w:szCs w:val="20"/>
        </w:rPr>
      </w:pPr>
      <w:r w:rsidRPr="00AC15B8">
        <w:rPr>
          <w:rFonts w:ascii="Arial" w:hAnsi="Arial" w:cs="Arial"/>
          <w:sz w:val="20"/>
          <w:szCs w:val="20"/>
        </w:rPr>
        <w:t xml:space="preserve">Zahtevek za dajatev, vložen </w:t>
      </w:r>
      <w:r w:rsidR="003E7537" w:rsidRPr="00AC15B8">
        <w:rPr>
          <w:rFonts w:ascii="Arial" w:hAnsi="Arial" w:cs="Arial"/>
          <w:sz w:val="20"/>
          <w:szCs w:val="20"/>
        </w:rPr>
        <w:t>v skladu s</w:t>
      </w:r>
      <w:r w:rsidRPr="00AC15B8">
        <w:rPr>
          <w:rFonts w:ascii="Arial" w:hAnsi="Arial" w:cs="Arial"/>
          <w:sz w:val="20"/>
          <w:szCs w:val="20"/>
        </w:rPr>
        <w:t xml:space="preserve"> predpisi ene pogodbenice za namene uporabe tega sporazuma, se obravnava kot zahtevek za ustrezno dajatev, vložen </w:t>
      </w:r>
      <w:r w:rsidR="003E7537" w:rsidRPr="00AC15B8">
        <w:rPr>
          <w:rFonts w:ascii="Arial" w:hAnsi="Arial" w:cs="Arial"/>
          <w:sz w:val="20"/>
          <w:szCs w:val="20"/>
        </w:rPr>
        <w:t xml:space="preserve">v skladu s </w:t>
      </w:r>
      <w:r w:rsidRPr="00AC15B8">
        <w:rPr>
          <w:rFonts w:ascii="Arial" w:hAnsi="Arial" w:cs="Arial"/>
          <w:sz w:val="20"/>
          <w:szCs w:val="20"/>
        </w:rPr>
        <w:t>predpisi druge pogodbenice.</w:t>
      </w:r>
    </w:p>
    <w:p w14:paraId="5AB6FE1D" w14:textId="2625B7E4" w:rsidR="00320AAF" w:rsidRPr="00AC15B8" w:rsidRDefault="00320AAF" w:rsidP="00F76DE6">
      <w:pPr>
        <w:widowControl w:val="0"/>
        <w:numPr>
          <w:ilvl w:val="0"/>
          <w:numId w:val="29"/>
        </w:numPr>
        <w:shd w:val="clear" w:color="auto" w:fill="FFFFFF"/>
        <w:tabs>
          <w:tab w:val="left" w:pos="624"/>
        </w:tabs>
        <w:autoSpaceDE w:val="0"/>
        <w:autoSpaceDN w:val="0"/>
        <w:adjustRightInd w:val="0"/>
        <w:spacing w:before="260" w:after="0" w:line="240" w:lineRule="exact"/>
        <w:ind w:right="113"/>
        <w:jc w:val="both"/>
        <w:rPr>
          <w:rFonts w:ascii="Arial" w:hAnsi="Arial" w:cs="Arial"/>
          <w:sz w:val="20"/>
          <w:szCs w:val="20"/>
        </w:rPr>
      </w:pPr>
      <w:r w:rsidRPr="00AC15B8">
        <w:rPr>
          <w:rFonts w:ascii="Arial" w:hAnsi="Arial" w:cs="Arial"/>
          <w:sz w:val="20"/>
          <w:szCs w:val="20"/>
        </w:rPr>
        <w:t>Zahtevke, izjave ali pravna sredstva, ki morajo biti po predpisih ene pogodbenice v določenem roku vloženi pri organu, nosilcu ali drugi pristojni službi te pogodbenice, se lahko vloži v enakem roku pri organu, nosilcu ali drugi pristojni službi druge pogodbenice.</w:t>
      </w:r>
    </w:p>
    <w:p w14:paraId="393F893C" w14:textId="77777777" w:rsidR="00320AAF" w:rsidRPr="00AC15B8" w:rsidRDefault="00320AAF" w:rsidP="00F76DE6">
      <w:pPr>
        <w:widowControl w:val="0"/>
        <w:numPr>
          <w:ilvl w:val="0"/>
          <w:numId w:val="29"/>
        </w:numPr>
        <w:shd w:val="clear" w:color="auto" w:fill="FFFFFF"/>
        <w:tabs>
          <w:tab w:val="left" w:pos="624"/>
        </w:tabs>
        <w:autoSpaceDE w:val="0"/>
        <w:autoSpaceDN w:val="0"/>
        <w:adjustRightInd w:val="0"/>
        <w:spacing w:before="260" w:after="0" w:line="240" w:lineRule="exact"/>
        <w:ind w:right="113"/>
        <w:jc w:val="both"/>
        <w:rPr>
          <w:rFonts w:ascii="Arial" w:hAnsi="Arial" w:cs="Arial"/>
          <w:sz w:val="20"/>
          <w:szCs w:val="20"/>
        </w:rPr>
      </w:pPr>
      <w:r w:rsidRPr="00AC15B8">
        <w:rPr>
          <w:rFonts w:ascii="Arial" w:hAnsi="Arial" w:cs="Arial"/>
          <w:sz w:val="20"/>
          <w:szCs w:val="20"/>
        </w:rPr>
        <w:t>V primerih iz prvega, drugega in tretjega odstavka tega člena zgoraj navedeni nosilci nemudoma neposredno ali s posredovanjem organov za zvezo dostavijo vložene zahtevke, izjave ali pravna sredstva pristojnemu nosilcu druge pogodbenice.</w:t>
      </w:r>
    </w:p>
    <w:p w14:paraId="55808F73" w14:textId="106D2471" w:rsidR="00320AAF" w:rsidRPr="00AC15B8" w:rsidRDefault="00320AAF" w:rsidP="00320AAF">
      <w:pPr>
        <w:shd w:val="clear" w:color="auto" w:fill="FFFFFF"/>
        <w:spacing w:before="500" w:line="240" w:lineRule="exact"/>
        <w:ind w:left="1985" w:right="1967"/>
        <w:jc w:val="center"/>
        <w:rPr>
          <w:rFonts w:ascii="Arial" w:hAnsi="Arial" w:cs="Arial"/>
          <w:b/>
          <w:bCs/>
          <w:sz w:val="20"/>
          <w:szCs w:val="20"/>
        </w:rPr>
      </w:pPr>
      <w:r w:rsidRPr="00AC15B8">
        <w:rPr>
          <w:rFonts w:ascii="Arial" w:hAnsi="Arial" w:cs="Arial"/>
          <w:b/>
          <w:bCs/>
          <w:sz w:val="20"/>
          <w:szCs w:val="20"/>
        </w:rPr>
        <w:t>3</w:t>
      </w:r>
      <w:r w:rsidR="00B87193" w:rsidRPr="00AC15B8">
        <w:rPr>
          <w:rFonts w:ascii="Arial" w:hAnsi="Arial" w:cs="Arial"/>
          <w:b/>
          <w:bCs/>
          <w:sz w:val="20"/>
          <w:szCs w:val="20"/>
        </w:rPr>
        <w:t>4</w:t>
      </w:r>
      <w:r w:rsidRPr="00AC15B8">
        <w:rPr>
          <w:rFonts w:ascii="Arial" w:hAnsi="Arial" w:cs="Arial"/>
          <w:b/>
          <w:bCs/>
          <w:sz w:val="20"/>
          <w:szCs w:val="20"/>
        </w:rPr>
        <w:t xml:space="preserve">. člen </w:t>
      </w:r>
      <w:r w:rsidRPr="00AC15B8">
        <w:rPr>
          <w:rFonts w:ascii="Arial" w:hAnsi="Arial" w:cs="Arial"/>
          <w:b/>
          <w:bCs/>
          <w:sz w:val="20"/>
          <w:szCs w:val="20"/>
        </w:rPr>
        <w:br/>
        <w:t>Povrnitev škode</w:t>
      </w:r>
    </w:p>
    <w:p w14:paraId="400C01A6" w14:textId="239C3AA1" w:rsidR="00320AAF" w:rsidRPr="00AC15B8" w:rsidRDefault="00320AAF" w:rsidP="00F76DE6">
      <w:pPr>
        <w:widowControl w:val="0"/>
        <w:numPr>
          <w:ilvl w:val="0"/>
          <w:numId w:val="45"/>
        </w:numPr>
        <w:shd w:val="clear" w:color="auto" w:fill="FFFFFF"/>
        <w:autoSpaceDE w:val="0"/>
        <w:autoSpaceDN w:val="0"/>
        <w:adjustRightInd w:val="0"/>
        <w:spacing w:before="260" w:after="0" w:line="240" w:lineRule="exact"/>
        <w:ind w:right="113"/>
        <w:jc w:val="both"/>
        <w:rPr>
          <w:rFonts w:ascii="Arial" w:hAnsi="Arial" w:cs="Arial"/>
          <w:sz w:val="20"/>
          <w:szCs w:val="20"/>
        </w:rPr>
      </w:pPr>
      <w:r w:rsidRPr="00AC15B8">
        <w:rPr>
          <w:rFonts w:ascii="Arial" w:hAnsi="Arial" w:cs="Arial"/>
          <w:sz w:val="20"/>
          <w:szCs w:val="20"/>
        </w:rPr>
        <w:t xml:space="preserve">Če oseba </w:t>
      </w:r>
      <w:r w:rsidR="003E7537" w:rsidRPr="00AC15B8">
        <w:rPr>
          <w:rFonts w:ascii="Arial" w:hAnsi="Arial" w:cs="Arial"/>
          <w:sz w:val="20"/>
          <w:szCs w:val="20"/>
        </w:rPr>
        <w:t>na podlagi</w:t>
      </w:r>
      <w:r w:rsidRPr="00AC15B8">
        <w:rPr>
          <w:rFonts w:ascii="Arial" w:hAnsi="Arial" w:cs="Arial"/>
          <w:sz w:val="20"/>
          <w:szCs w:val="20"/>
        </w:rPr>
        <w:t xml:space="preserve"> predpis</w:t>
      </w:r>
      <w:r w:rsidR="003E7537" w:rsidRPr="00AC15B8">
        <w:rPr>
          <w:rFonts w:ascii="Arial" w:hAnsi="Arial" w:cs="Arial"/>
          <w:sz w:val="20"/>
          <w:szCs w:val="20"/>
        </w:rPr>
        <w:t>ov</w:t>
      </w:r>
      <w:r w:rsidRPr="00AC15B8">
        <w:rPr>
          <w:rFonts w:ascii="Arial" w:hAnsi="Arial" w:cs="Arial"/>
          <w:sz w:val="20"/>
          <w:szCs w:val="20"/>
        </w:rPr>
        <w:t xml:space="preserve"> ene pogodbenice prejme plačilo za škodo, ki je nastala na ozemlju druge pogodbenice, po predpisih katere ima ta oseba pravico uveljavljati povračilo proti tretji osebi, potem pravica do povračila preide na nosilca prve pogodbenice </w:t>
      </w:r>
      <w:r w:rsidR="003E7537" w:rsidRPr="00AC15B8">
        <w:rPr>
          <w:rFonts w:ascii="Arial" w:hAnsi="Arial" w:cs="Arial"/>
          <w:sz w:val="20"/>
          <w:szCs w:val="20"/>
        </w:rPr>
        <w:t>v skladu z</w:t>
      </w:r>
      <w:r w:rsidRPr="00AC15B8">
        <w:rPr>
          <w:rFonts w:ascii="Arial" w:hAnsi="Arial" w:cs="Arial"/>
          <w:sz w:val="20"/>
          <w:szCs w:val="20"/>
        </w:rPr>
        <w:t xml:space="preserve"> njegovih predpisih.</w:t>
      </w:r>
    </w:p>
    <w:p w14:paraId="27A81319" w14:textId="77777777" w:rsidR="00320AAF" w:rsidRPr="00AC15B8" w:rsidRDefault="00320AAF" w:rsidP="00F76DE6">
      <w:pPr>
        <w:widowControl w:val="0"/>
        <w:numPr>
          <w:ilvl w:val="0"/>
          <w:numId w:val="45"/>
        </w:numPr>
        <w:shd w:val="clear" w:color="auto" w:fill="FFFFFF"/>
        <w:autoSpaceDE w:val="0"/>
        <w:autoSpaceDN w:val="0"/>
        <w:adjustRightInd w:val="0"/>
        <w:spacing w:before="260" w:after="0" w:line="240" w:lineRule="exact"/>
        <w:ind w:right="113"/>
        <w:jc w:val="both"/>
        <w:rPr>
          <w:rFonts w:ascii="Arial" w:hAnsi="Arial" w:cs="Arial"/>
          <w:sz w:val="20"/>
          <w:szCs w:val="20"/>
        </w:rPr>
      </w:pPr>
      <w:r w:rsidRPr="00AC15B8">
        <w:rPr>
          <w:rFonts w:ascii="Arial" w:hAnsi="Arial" w:cs="Arial"/>
          <w:sz w:val="20"/>
          <w:szCs w:val="20"/>
        </w:rPr>
        <w:t>Če je pravica do povračila škode v zvezi z istovrstnimi dajatvami iz istega škodnega primera v skladu s prvim odstavkom tega člena prenesena na nosilce obeh pogodbenic, lahko tretja oseba izplača celotno povračilo škode nosilcu ene ali druge pogodbenice.</w:t>
      </w:r>
      <w:r w:rsidRPr="00AC15B8">
        <w:rPr>
          <w:rFonts w:ascii="Arial" w:hAnsi="Arial" w:cs="Arial"/>
          <w:spacing w:val="-4"/>
          <w:sz w:val="20"/>
          <w:szCs w:val="20"/>
        </w:rPr>
        <w:t xml:space="preserve"> V medsebojnem razmerju nosilci opravijo poravnavo terjatev sorazmerno izplačanim dajatvam.</w:t>
      </w:r>
    </w:p>
    <w:p w14:paraId="75F17F18" w14:textId="4BF0602E" w:rsidR="00320AAF" w:rsidRPr="00AC15B8" w:rsidRDefault="00320AAF" w:rsidP="00320AAF">
      <w:pPr>
        <w:shd w:val="clear" w:color="auto" w:fill="FFFFFF"/>
        <w:spacing w:before="500" w:line="240" w:lineRule="exact"/>
        <w:ind w:left="1985" w:right="1967"/>
        <w:jc w:val="center"/>
        <w:rPr>
          <w:rFonts w:ascii="Arial" w:hAnsi="Arial" w:cs="Arial"/>
          <w:b/>
          <w:bCs/>
          <w:sz w:val="20"/>
          <w:szCs w:val="20"/>
        </w:rPr>
      </w:pPr>
      <w:r w:rsidRPr="00AC15B8">
        <w:rPr>
          <w:rFonts w:ascii="Arial" w:hAnsi="Arial" w:cs="Arial"/>
          <w:b/>
          <w:bCs/>
          <w:sz w:val="20"/>
          <w:szCs w:val="20"/>
        </w:rPr>
        <w:t>3</w:t>
      </w:r>
      <w:r w:rsidR="00B87193" w:rsidRPr="00AC15B8">
        <w:rPr>
          <w:rFonts w:ascii="Arial" w:hAnsi="Arial" w:cs="Arial"/>
          <w:b/>
          <w:bCs/>
          <w:sz w:val="20"/>
          <w:szCs w:val="20"/>
        </w:rPr>
        <w:t>5</w:t>
      </w:r>
      <w:r w:rsidRPr="00AC15B8">
        <w:rPr>
          <w:rFonts w:ascii="Arial" w:hAnsi="Arial" w:cs="Arial"/>
          <w:b/>
          <w:bCs/>
          <w:sz w:val="20"/>
          <w:szCs w:val="20"/>
        </w:rPr>
        <w:t xml:space="preserve">. člen </w:t>
      </w:r>
      <w:r w:rsidRPr="00AC15B8">
        <w:rPr>
          <w:rFonts w:ascii="Arial" w:hAnsi="Arial" w:cs="Arial"/>
          <w:b/>
          <w:bCs/>
          <w:sz w:val="20"/>
          <w:szCs w:val="20"/>
        </w:rPr>
        <w:br/>
        <w:t>Preveč plačani zneski dajatev</w:t>
      </w:r>
    </w:p>
    <w:p w14:paraId="4CA5B3D4" w14:textId="77777777" w:rsidR="00320AAF" w:rsidRPr="00AC15B8" w:rsidRDefault="00320AAF" w:rsidP="00F76DE6">
      <w:pPr>
        <w:numPr>
          <w:ilvl w:val="1"/>
          <w:numId w:val="45"/>
        </w:numPr>
        <w:shd w:val="clear" w:color="auto" w:fill="FFFFFF"/>
        <w:tabs>
          <w:tab w:val="clear" w:pos="1440"/>
          <w:tab w:val="num" w:pos="360"/>
        </w:tabs>
        <w:spacing w:before="240" w:after="0" w:line="240" w:lineRule="exact"/>
        <w:ind w:left="360"/>
        <w:jc w:val="both"/>
        <w:rPr>
          <w:rFonts w:ascii="Arial" w:hAnsi="Arial" w:cs="Arial"/>
          <w:sz w:val="20"/>
          <w:szCs w:val="20"/>
        </w:rPr>
      </w:pPr>
      <w:r w:rsidRPr="00AC15B8">
        <w:rPr>
          <w:rFonts w:ascii="Arial" w:hAnsi="Arial" w:cs="Arial"/>
          <w:spacing w:val="-3"/>
          <w:sz w:val="20"/>
          <w:szCs w:val="20"/>
        </w:rPr>
        <w:t>Če je pristojni nosilec ene pogodbenice po določbah tega sporazuma izplačal dajatev v znesku, višjem od zneska, ki upravičencu pripada, lahko od nosilca druge pogodbenice, ki je pristojen za izplačilo ustrezne dajatve temu zavarovancu, zahteva, da preveč plačani znesek odšteje od zaostalih zneskov dajatev, ki jih mora plačati upravičencu.</w:t>
      </w:r>
      <w:r w:rsidRPr="00AC15B8">
        <w:rPr>
          <w:rFonts w:ascii="Arial" w:hAnsi="Arial" w:cs="Arial"/>
          <w:spacing w:val="-2"/>
          <w:sz w:val="20"/>
          <w:szCs w:val="20"/>
        </w:rPr>
        <w:t xml:space="preserve"> </w:t>
      </w:r>
      <w:r w:rsidRPr="00AC15B8">
        <w:rPr>
          <w:rFonts w:ascii="Arial" w:hAnsi="Arial" w:cs="Arial"/>
          <w:spacing w:val="-1"/>
          <w:sz w:val="20"/>
          <w:szCs w:val="20"/>
        </w:rPr>
        <w:t>Ta pristojni nosilec preveč plačani znesek neposredno prenese nosilcu prve pogodbenice.</w:t>
      </w:r>
    </w:p>
    <w:p w14:paraId="0BF0AC74" w14:textId="77777777" w:rsidR="00320AAF" w:rsidRPr="00AC15B8" w:rsidRDefault="00320AAF" w:rsidP="00F76DE6">
      <w:pPr>
        <w:numPr>
          <w:ilvl w:val="1"/>
          <w:numId w:val="45"/>
        </w:numPr>
        <w:shd w:val="clear" w:color="auto" w:fill="FFFFFF"/>
        <w:tabs>
          <w:tab w:val="clear" w:pos="1440"/>
          <w:tab w:val="num" w:pos="360"/>
        </w:tabs>
        <w:spacing w:before="240" w:after="0" w:line="260" w:lineRule="exact"/>
        <w:ind w:left="360" w:right="58"/>
        <w:jc w:val="both"/>
        <w:rPr>
          <w:rFonts w:ascii="Arial" w:hAnsi="Arial" w:cs="Arial"/>
          <w:sz w:val="20"/>
          <w:szCs w:val="20"/>
        </w:rPr>
      </w:pPr>
      <w:r w:rsidRPr="00AC15B8">
        <w:rPr>
          <w:rFonts w:ascii="Arial" w:hAnsi="Arial" w:cs="Arial"/>
          <w:spacing w:val="-1"/>
          <w:sz w:val="20"/>
          <w:szCs w:val="20"/>
        </w:rPr>
        <w:t>Če neupravičeno plačanega zneska ni mogoče povrniti na ta način, se uporabi naslednji postopek:</w:t>
      </w:r>
    </w:p>
    <w:p w14:paraId="2B1488DA" w14:textId="09164D50" w:rsidR="00320AAF" w:rsidRPr="00AC15B8" w:rsidRDefault="00320AAF" w:rsidP="00320AAF">
      <w:pPr>
        <w:shd w:val="clear" w:color="auto" w:fill="FFFFFF"/>
        <w:spacing w:before="240" w:line="240" w:lineRule="exact"/>
        <w:ind w:left="720" w:right="19" w:hanging="360"/>
        <w:jc w:val="both"/>
        <w:rPr>
          <w:rFonts w:ascii="Arial" w:hAnsi="Arial" w:cs="Arial"/>
          <w:sz w:val="20"/>
          <w:szCs w:val="20"/>
        </w:rPr>
      </w:pPr>
      <w:r w:rsidRPr="00AC15B8">
        <w:rPr>
          <w:rFonts w:ascii="Arial" w:hAnsi="Arial" w:cs="Arial"/>
          <w:spacing w:val="-2"/>
          <w:sz w:val="20"/>
          <w:szCs w:val="20"/>
        </w:rPr>
        <w:t>a)</w:t>
      </w:r>
      <w:r w:rsidRPr="00AC15B8">
        <w:rPr>
          <w:rFonts w:ascii="Arial" w:hAnsi="Arial" w:cs="Arial"/>
          <w:spacing w:val="-2"/>
          <w:sz w:val="20"/>
          <w:szCs w:val="20"/>
        </w:rPr>
        <w:tab/>
        <w:t>Če je pristojni nosilec ene pogodbenice izplačal dajatev v znesku, višjem od zneska, ki pripada upravičencu, lahko ta nosilec pod pogoji in v obsegu, določen</w:t>
      </w:r>
      <w:r w:rsidR="001A5E73">
        <w:rPr>
          <w:rFonts w:ascii="Arial" w:hAnsi="Arial" w:cs="Arial"/>
          <w:spacing w:val="-2"/>
          <w:sz w:val="20"/>
          <w:szCs w:val="20"/>
        </w:rPr>
        <w:t>e</w:t>
      </w:r>
      <w:r w:rsidRPr="00AC15B8">
        <w:rPr>
          <w:rFonts w:ascii="Arial" w:hAnsi="Arial" w:cs="Arial"/>
          <w:spacing w:val="-2"/>
          <w:sz w:val="20"/>
          <w:szCs w:val="20"/>
        </w:rPr>
        <w:t>m s predpisi, ki jih uporablja, od nosilca druge pogodbenice zahteva, da od zneska dajatev, ki jih bo izplačal upravičencu, odšteje preveč plačani znesek.</w:t>
      </w:r>
    </w:p>
    <w:p w14:paraId="4DD2DB33" w14:textId="37A0AA97" w:rsidR="00320AAF" w:rsidRPr="00AC15B8" w:rsidRDefault="00320AAF" w:rsidP="00320AAF">
      <w:pPr>
        <w:shd w:val="clear" w:color="auto" w:fill="FFFFFF"/>
        <w:spacing w:before="240" w:line="240" w:lineRule="exact"/>
        <w:ind w:left="720" w:right="38"/>
        <w:jc w:val="both"/>
        <w:rPr>
          <w:rFonts w:ascii="Arial" w:hAnsi="Arial" w:cs="Arial"/>
          <w:sz w:val="20"/>
          <w:szCs w:val="20"/>
        </w:rPr>
      </w:pPr>
      <w:r w:rsidRPr="00AC15B8">
        <w:rPr>
          <w:rFonts w:ascii="Arial" w:hAnsi="Arial" w:cs="Arial"/>
          <w:spacing w:val="-2"/>
          <w:sz w:val="20"/>
          <w:szCs w:val="20"/>
        </w:rPr>
        <w:lastRenderedPageBreak/>
        <w:t xml:space="preserve">Pristojni nosilec druge pogodbenice odšteje preveč plačani znesek, pod pogoji in v obsegu, </w:t>
      </w:r>
      <w:r w:rsidR="00541506" w:rsidRPr="00AC15B8">
        <w:rPr>
          <w:rFonts w:ascii="Arial" w:hAnsi="Arial" w:cs="Arial"/>
          <w:spacing w:val="-2"/>
          <w:sz w:val="20"/>
          <w:szCs w:val="20"/>
        </w:rPr>
        <w:t>določen</w:t>
      </w:r>
      <w:r w:rsidR="001A5E73">
        <w:rPr>
          <w:rFonts w:ascii="Arial" w:hAnsi="Arial" w:cs="Arial"/>
          <w:spacing w:val="-2"/>
          <w:sz w:val="20"/>
          <w:szCs w:val="20"/>
        </w:rPr>
        <w:t>em</w:t>
      </w:r>
      <w:r w:rsidRPr="00AC15B8">
        <w:rPr>
          <w:rFonts w:ascii="Arial" w:hAnsi="Arial" w:cs="Arial"/>
          <w:spacing w:val="-2"/>
          <w:sz w:val="20"/>
          <w:szCs w:val="20"/>
        </w:rPr>
        <w:t xml:space="preserve"> s predpisi, ki jih uporablja, kakor da bi sam opravil preplačilo, in zadržani znesek izplača nosilcu prve pogodbenice.</w:t>
      </w:r>
    </w:p>
    <w:p w14:paraId="2D3022B9" w14:textId="1D386AAC" w:rsidR="00320AAF" w:rsidRPr="00AC15B8" w:rsidRDefault="00320AAF" w:rsidP="00320AAF">
      <w:pPr>
        <w:shd w:val="clear" w:color="auto" w:fill="FFFFFF"/>
        <w:spacing w:before="240" w:line="240" w:lineRule="exact"/>
        <w:ind w:left="720" w:right="10" w:hanging="360"/>
        <w:jc w:val="both"/>
        <w:rPr>
          <w:rFonts w:ascii="Arial" w:hAnsi="Arial" w:cs="Arial"/>
          <w:sz w:val="20"/>
          <w:szCs w:val="20"/>
        </w:rPr>
      </w:pPr>
      <w:r w:rsidRPr="00AC15B8">
        <w:rPr>
          <w:rFonts w:ascii="Arial" w:hAnsi="Arial" w:cs="Arial"/>
          <w:spacing w:val="-1"/>
          <w:sz w:val="20"/>
          <w:szCs w:val="20"/>
        </w:rPr>
        <w:t>b)</w:t>
      </w:r>
      <w:r w:rsidRPr="00AC15B8">
        <w:rPr>
          <w:rFonts w:ascii="Arial" w:hAnsi="Arial" w:cs="Arial"/>
          <w:spacing w:val="-1"/>
          <w:sz w:val="20"/>
          <w:szCs w:val="20"/>
        </w:rPr>
        <w:tab/>
        <w:t xml:space="preserve">Če je pristojni nosilec ene pogodbenice </w:t>
      </w:r>
      <w:r w:rsidR="00541506" w:rsidRPr="00AC15B8">
        <w:rPr>
          <w:rFonts w:ascii="Arial" w:hAnsi="Arial" w:cs="Arial"/>
          <w:spacing w:val="-1"/>
          <w:sz w:val="20"/>
          <w:szCs w:val="20"/>
        </w:rPr>
        <w:t>na podlagi svojih</w:t>
      </w:r>
      <w:r w:rsidRPr="00AC15B8">
        <w:rPr>
          <w:rFonts w:ascii="Arial" w:hAnsi="Arial" w:cs="Arial"/>
          <w:spacing w:val="-1"/>
          <w:sz w:val="20"/>
          <w:szCs w:val="20"/>
        </w:rPr>
        <w:t xml:space="preserve"> predpis</w:t>
      </w:r>
      <w:r w:rsidR="001A5E73">
        <w:rPr>
          <w:rFonts w:ascii="Arial" w:hAnsi="Arial" w:cs="Arial"/>
          <w:spacing w:val="-1"/>
          <w:sz w:val="20"/>
          <w:szCs w:val="20"/>
        </w:rPr>
        <w:t>ov</w:t>
      </w:r>
      <w:r w:rsidRPr="00AC15B8">
        <w:rPr>
          <w:rFonts w:ascii="Arial" w:hAnsi="Arial" w:cs="Arial"/>
          <w:spacing w:val="-1"/>
          <w:sz w:val="20"/>
          <w:szCs w:val="20"/>
        </w:rPr>
        <w:t xml:space="preserve"> upravičencu izplačal predplačilo dajatev, lahko od pristojnega nosilca druge pogodbenice zahteva, da znesek predplačila odšteje od zaostalih zneskov dajatev, ki jih mora plačati upravičencu za enako obdobje. Pristojni nosilec druge pogodbenice odšteje omenjeni znesek in ga neposredno izplača nosilcu pogodbenice, ki je zahteval njegovo zadržanje.</w:t>
      </w:r>
    </w:p>
    <w:p w14:paraId="2AB0DBF7" w14:textId="00554788" w:rsidR="00320AAF" w:rsidRPr="00AC15B8" w:rsidRDefault="00320AAF" w:rsidP="00320AAF">
      <w:pPr>
        <w:shd w:val="clear" w:color="auto" w:fill="FFFFFF"/>
        <w:spacing w:before="500" w:line="240" w:lineRule="exact"/>
        <w:ind w:left="1985" w:right="1967"/>
        <w:jc w:val="center"/>
        <w:rPr>
          <w:rFonts w:ascii="Arial" w:hAnsi="Arial" w:cs="Arial"/>
          <w:b/>
          <w:bCs/>
          <w:sz w:val="20"/>
          <w:szCs w:val="20"/>
        </w:rPr>
      </w:pPr>
      <w:r w:rsidRPr="00AC15B8">
        <w:rPr>
          <w:rFonts w:ascii="Arial" w:hAnsi="Arial" w:cs="Arial"/>
          <w:b/>
          <w:spacing w:val="-3"/>
          <w:sz w:val="20"/>
          <w:szCs w:val="20"/>
        </w:rPr>
        <w:t>3</w:t>
      </w:r>
      <w:r w:rsidR="00B87193" w:rsidRPr="00AC15B8">
        <w:rPr>
          <w:rFonts w:ascii="Arial" w:hAnsi="Arial" w:cs="Arial"/>
          <w:b/>
          <w:spacing w:val="-3"/>
          <w:sz w:val="20"/>
          <w:szCs w:val="20"/>
        </w:rPr>
        <w:t>6</w:t>
      </w:r>
      <w:r w:rsidRPr="00AC15B8">
        <w:rPr>
          <w:rFonts w:ascii="Arial" w:hAnsi="Arial" w:cs="Arial"/>
          <w:b/>
          <w:bCs/>
          <w:sz w:val="20"/>
          <w:szCs w:val="20"/>
        </w:rPr>
        <w:t xml:space="preserve">. člen </w:t>
      </w:r>
      <w:r w:rsidRPr="00AC15B8">
        <w:rPr>
          <w:rFonts w:ascii="Arial" w:hAnsi="Arial" w:cs="Arial"/>
          <w:b/>
          <w:bCs/>
          <w:sz w:val="20"/>
          <w:szCs w:val="20"/>
        </w:rPr>
        <w:br/>
        <w:t>Pobiranje prispevkov</w:t>
      </w:r>
    </w:p>
    <w:p w14:paraId="5DF35484" w14:textId="77777777" w:rsidR="00320AAF" w:rsidRPr="00AC15B8" w:rsidRDefault="00320AAF" w:rsidP="00F76DE6">
      <w:pPr>
        <w:widowControl w:val="0"/>
        <w:numPr>
          <w:ilvl w:val="0"/>
          <w:numId w:val="32"/>
        </w:numPr>
        <w:shd w:val="clear" w:color="auto" w:fill="FFFFFF"/>
        <w:tabs>
          <w:tab w:val="left" w:pos="614"/>
        </w:tabs>
        <w:autoSpaceDE w:val="0"/>
        <w:autoSpaceDN w:val="0"/>
        <w:adjustRightInd w:val="0"/>
        <w:spacing w:before="240" w:after="0" w:line="240" w:lineRule="exact"/>
        <w:ind w:right="29"/>
        <w:jc w:val="both"/>
        <w:rPr>
          <w:rFonts w:ascii="Arial" w:hAnsi="Arial" w:cs="Arial"/>
          <w:spacing w:val="-9"/>
          <w:sz w:val="20"/>
          <w:szCs w:val="20"/>
        </w:rPr>
      </w:pPr>
      <w:r w:rsidRPr="00AC15B8">
        <w:rPr>
          <w:rFonts w:ascii="Arial" w:hAnsi="Arial" w:cs="Arial"/>
          <w:sz w:val="20"/>
          <w:szCs w:val="20"/>
        </w:rPr>
        <w:t>Pobiranje prispevkov, ki jih zavarovanci dolgujejo pristojnemu nosilcu ene pogodbenice, se lahko opravi prek druge pogodbenice po enakem postopku, kot se uporablja za pobiranje prispevkov, ki so jih zavarovanci zavezani plačevati pristojnemu nosilcu druge pogodbenice, z enakimi jamstvi in po enakem prednostnem seznamu.</w:t>
      </w:r>
    </w:p>
    <w:p w14:paraId="5AFE3839" w14:textId="67F4706C" w:rsidR="00320AAF" w:rsidRPr="00AC15B8" w:rsidRDefault="00320AAF" w:rsidP="00F76DE6">
      <w:pPr>
        <w:widowControl w:val="0"/>
        <w:numPr>
          <w:ilvl w:val="0"/>
          <w:numId w:val="32"/>
        </w:numPr>
        <w:shd w:val="clear" w:color="auto" w:fill="FFFFFF"/>
        <w:tabs>
          <w:tab w:val="left" w:pos="614"/>
        </w:tabs>
        <w:autoSpaceDE w:val="0"/>
        <w:autoSpaceDN w:val="0"/>
        <w:adjustRightInd w:val="0"/>
        <w:spacing w:before="240" w:after="0" w:line="240" w:lineRule="exact"/>
        <w:ind w:right="38"/>
        <w:jc w:val="both"/>
        <w:rPr>
          <w:rFonts w:ascii="Arial" w:hAnsi="Arial" w:cs="Arial"/>
          <w:spacing w:val="-6"/>
          <w:sz w:val="20"/>
          <w:szCs w:val="20"/>
        </w:rPr>
      </w:pPr>
      <w:r w:rsidRPr="00AC15B8">
        <w:rPr>
          <w:rFonts w:ascii="Arial" w:hAnsi="Arial" w:cs="Arial"/>
          <w:sz w:val="20"/>
          <w:szCs w:val="20"/>
        </w:rPr>
        <w:t>Postopki za izvajanje tega člena se ure</w:t>
      </w:r>
      <w:r w:rsidR="00541506" w:rsidRPr="00AC15B8">
        <w:rPr>
          <w:rFonts w:ascii="Arial" w:hAnsi="Arial" w:cs="Arial"/>
          <w:sz w:val="20"/>
          <w:szCs w:val="20"/>
        </w:rPr>
        <w:t>dijo</w:t>
      </w:r>
      <w:r w:rsidRPr="00AC15B8">
        <w:rPr>
          <w:rFonts w:ascii="Arial" w:hAnsi="Arial" w:cs="Arial"/>
          <w:sz w:val="20"/>
          <w:szCs w:val="20"/>
        </w:rPr>
        <w:t xml:space="preserve"> z upravnim dogovorom.</w:t>
      </w:r>
    </w:p>
    <w:p w14:paraId="65BFCE9A" w14:textId="772921FE" w:rsidR="00320AAF" w:rsidRPr="00AC15B8" w:rsidRDefault="00320AAF" w:rsidP="00320AAF">
      <w:pPr>
        <w:shd w:val="clear" w:color="auto" w:fill="FFFFFF"/>
        <w:spacing w:before="500" w:line="240" w:lineRule="exact"/>
        <w:ind w:left="1985" w:right="1967"/>
        <w:jc w:val="center"/>
        <w:rPr>
          <w:rFonts w:ascii="Arial" w:hAnsi="Arial" w:cs="Arial"/>
          <w:b/>
          <w:bCs/>
          <w:sz w:val="20"/>
          <w:szCs w:val="20"/>
        </w:rPr>
      </w:pPr>
      <w:r w:rsidRPr="00AC15B8">
        <w:rPr>
          <w:rFonts w:ascii="Arial" w:hAnsi="Arial" w:cs="Arial"/>
          <w:b/>
          <w:bCs/>
          <w:sz w:val="20"/>
          <w:szCs w:val="20"/>
        </w:rPr>
        <w:t>3</w:t>
      </w:r>
      <w:r w:rsidR="00B87193" w:rsidRPr="00AC15B8">
        <w:rPr>
          <w:rFonts w:ascii="Arial" w:hAnsi="Arial" w:cs="Arial"/>
          <w:b/>
          <w:bCs/>
          <w:sz w:val="20"/>
          <w:szCs w:val="20"/>
        </w:rPr>
        <w:t>7</w:t>
      </w:r>
      <w:r w:rsidRPr="00AC15B8">
        <w:rPr>
          <w:rFonts w:ascii="Arial" w:hAnsi="Arial" w:cs="Arial"/>
          <w:b/>
          <w:bCs/>
          <w:sz w:val="20"/>
          <w:szCs w:val="20"/>
        </w:rPr>
        <w:t xml:space="preserve">. člen </w:t>
      </w:r>
      <w:r w:rsidRPr="00AC15B8">
        <w:rPr>
          <w:rFonts w:ascii="Arial" w:hAnsi="Arial" w:cs="Arial"/>
          <w:b/>
          <w:bCs/>
          <w:sz w:val="20"/>
          <w:szCs w:val="20"/>
        </w:rPr>
        <w:br/>
        <w:t xml:space="preserve">Valuta plačila </w:t>
      </w:r>
    </w:p>
    <w:p w14:paraId="0A65D95E" w14:textId="61B3E5FB" w:rsidR="00320AAF" w:rsidRPr="00AC15B8" w:rsidRDefault="00320AAF" w:rsidP="00F76DE6">
      <w:pPr>
        <w:widowControl w:val="0"/>
        <w:numPr>
          <w:ilvl w:val="0"/>
          <w:numId w:val="33"/>
        </w:numPr>
        <w:shd w:val="clear" w:color="auto" w:fill="FFFFFF"/>
        <w:tabs>
          <w:tab w:val="left" w:pos="682"/>
        </w:tabs>
        <w:autoSpaceDE w:val="0"/>
        <w:autoSpaceDN w:val="0"/>
        <w:adjustRightInd w:val="0"/>
        <w:spacing w:before="240" w:after="0" w:line="240" w:lineRule="exact"/>
        <w:jc w:val="both"/>
        <w:rPr>
          <w:rFonts w:ascii="Arial" w:hAnsi="Arial" w:cs="Arial"/>
          <w:spacing w:val="-6"/>
          <w:sz w:val="20"/>
          <w:szCs w:val="20"/>
        </w:rPr>
      </w:pPr>
      <w:r w:rsidRPr="00AC15B8">
        <w:rPr>
          <w:rFonts w:ascii="Arial" w:hAnsi="Arial" w:cs="Arial"/>
          <w:sz w:val="20"/>
          <w:szCs w:val="20"/>
        </w:rPr>
        <w:t>Izplačila dajatev, ki so predvidena v tem sporazumu, se izvršijo v valuti tiste pogodbenice, v kateri ima sedež nosilec, ki izvrši plačilo. Ta nosilec se z vsakim izplačilom v celoti razbremeni svoje obveznosti.</w:t>
      </w:r>
    </w:p>
    <w:p w14:paraId="4D8AB49C" w14:textId="29BD22FF" w:rsidR="00997BCE" w:rsidRPr="00AC15B8" w:rsidRDefault="00997BCE" w:rsidP="00F76DE6">
      <w:pPr>
        <w:widowControl w:val="0"/>
        <w:numPr>
          <w:ilvl w:val="0"/>
          <w:numId w:val="33"/>
        </w:numPr>
        <w:shd w:val="clear" w:color="auto" w:fill="FFFFFF"/>
        <w:tabs>
          <w:tab w:val="left" w:pos="682"/>
        </w:tabs>
        <w:autoSpaceDE w:val="0"/>
        <w:autoSpaceDN w:val="0"/>
        <w:adjustRightInd w:val="0"/>
        <w:spacing w:before="240" w:after="0" w:line="240" w:lineRule="exact"/>
        <w:jc w:val="both"/>
        <w:rPr>
          <w:rFonts w:ascii="Arial" w:hAnsi="Arial" w:cs="Arial"/>
          <w:spacing w:val="-6"/>
          <w:sz w:val="20"/>
          <w:szCs w:val="20"/>
        </w:rPr>
      </w:pPr>
      <w:r w:rsidRPr="00AC15B8">
        <w:rPr>
          <w:rFonts w:ascii="Arial" w:hAnsi="Arial" w:cs="Arial"/>
          <w:sz w:val="20"/>
          <w:szCs w:val="20"/>
        </w:rPr>
        <w:t>Če ima upravičenec do dajatve prebivališče v drugi pogodbenici ali v tretji državi, se dajatev izplača v konvertibilni valuti. Način obračuna in določitev tečaja se uredi v upravnem dogovoru.</w:t>
      </w:r>
    </w:p>
    <w:p w14:paraId="0050A273" w14:textId="6B7C4954" w:rsidR="00320AAF" w:rsidRPr="00AC15B8" w:rsidRDefault="00320AAF" w:rsidP="00F76DE6">
      <w:pPr>
        <w:widowControl w:val="0"/>
        <w:numPr>
          <w:ilvl w:val="0"/>
          <w:numId w:val="33"/>
        </w:numPr>
        <w:shd w:val="clear" w:color="auto" w:fill="FFFFFF"/>
        <w:tabs>
          <w:tab w:val="left" w:pos="682"/>
        </w:tabs>
        <w:autoSpaceDE w:val="0"/>
        <w:autoSpaceDN w:val="0"/>
        <w:adjustRightInd w:val="0"/>
        <w:spacing w:before="240" w:after="0" w:line="240" w:lineRule="exact"/>
        <w:ind w:right="10"/>
        <w:jc w:val="both"/>
        <w:rPr>
          <w:rFonts w:ascii="Arial" w:hAnsi="Arial" w:cs="Arial"/>
          <w:spacing w:val="-7"/>
          <w:sz w:val="20"/>
          <w:szCs w:val="20"/>
        </w:rPr>
      </w:pPr>
      <w:r w:rsidRPr="00AC15B8">
        <w:rPr>
          <w:rFonts w:ascii="Arial" w:hAnsi="Arial" w:cs="Arial"/>
          <w:spacing w:val="-1"/>
          <w:sz w:val="20"/>
          <w:szCs w:val="20"/>
        </w:rPr>
        <w:t xml:space="preserve">Če je </w:t>
      </w:r>
      <w:r w:rsidR="00541506" w:rsidRPr="00AC15B8">
        <w:rPr>
          <w:rFonts w:ascii="Arial" w:hAnsi="Arial" w:cs="Arial"/>
          <w:spacing w:val="-1"/>
          <w:sz w:val="20"/>
          <w:szCs w:val="20"/>
        </w:rPr>
        <w:t>na podlagi tega</w:t>
      </w:r>
      <w:r w:rsidRPr="00AC15B8">
        <w:rPr>
          <w:rFonts w:ascii="Arial" w:hAnsi="Arial" w:cs="Arial"/>
          <w:spacing w:val="-1"/>
          <w:sz w:val="20"/>
          <w:szCs w:val="20"/>
        </w:rPr>
        <w:t xml:space="preserve"> sporazum</w:t>
      </w:r>
      <w:r w:rsidR="00541506" w:rsidRPr="00AC15B8">
        <w:rPr>
          <w:rFonts w:ascii="Arial" w:hAnsi="Arial" w:cs="Arial"/>
          <w:spacing w:val="-1"/>
          <w:sz w:val="20"/>
          <w:szCs w:val="20"/>
        </w:rPr>
        <w:t>a</w:t>
      </w:r>
      <w:r w:rsidRPr="00AC15B8">
        <w:rPr>
          <w:rFonts w:ascii="Arial" w:hAnsi="Arial" w:cs="Arial"/>
          <w:spacing w:val="-1"/>
          <w:sz w:val="20"/>
          <w:szCs w:val="20"/>
        </w:rPr>
        <w:t xml:space="preserve"> pristojni nosilec ene pogodbenice pristojen za izplačilo povračila dajatve kot del povračila za dajatve, ki jih zagotavlja nosilec druge pogodbenice, se njegova obveznost izrazi v valuti druge države.</w:t>
      </w:r>
      <w:r w:rsidRPr="00AC15B8">
        <w:rPr>
          <w:rFonts w:ascii="Arial" w:hAnsi="Arial" w:cs="Arial"/>
          <w:spacing w:val="-2"/>
          <w:sz w:val="20"/>
          <w:szCs w:val="20"/>
        </w:rPr>
        <w:t xml:space="preserve"> Nosilec prve pogodbenice se razbremeni svoje obveznosti s plačilom v lastni valuti.</w:t>
      </w:r>
    </w:p>
    <w:p w14:paraId="3074CB34" w14:textId="57F456B2" w:rsidR="00320AAF" w:rsidRPr="00AC15B8" w:rsidRDefault="00320AAF" w:rsidP="00320AAF">
      <w:pPr>
        <w:shd w:val="clear" w:color="auto" w:fill="FFFFFF"/>
        <w:spacing w:before="500" w:line="240" w:lineRule="exact"/>
        <w:ind w:left="1985" w:right="1967"/>
        <w:jc w:val="center"/>
        <w:rPr>
          <w:rFonts w:ascii="Arial" w:hAnsi="Arial" w:cs="Arial"/>
          <w:b/>
          <w:bCs/>
          <w:sz w:val="20"/>
          <w:szCs w:val="20"/>
        </w:rPr>
      </w:pPr>
      <w:r w:rsidRPr="00AC15B8">
        <w:rPr>
          <w:rFonts w:ascii="Arial" w:hAnsi="Arial" w:cs="Arial"/>
          <w:b/>
          <w:bCs/>
          <w:sz w:val="20"/>
          <w:szCs w:val="20"/>
        </w:rPr>
        <w:t>3</w:t>
      </w:r>
      <w:r w:rsidR="00B87193" w:rsidRPr="00AC15B8">
        <w:rPr>
          <w:rFonts w:ascii="Arial" w:hAnsi="Arial" w:cs="Arial"/>
          <w:b/>
          <w:bCs/>
          <w:sz w:val="20"/>
          <w:szCs w:val="20"/>
        </w:rPr>
        <w:t>8</w:t>
      </w:r>
      <w:r w:rsidR="001A5E73">
        <w:rPr>
          <w:rFonts w:ascii="Arial" w:hAnsi="Arial" w:cs="Arial"/>
          <w:b/>
          <w:bCs/>
          <w:sz w:val="20"/>
          <w:szCs w:val="20"/>
        </w:rPr>
        <w:t>.</w:t>
      </w:r>
      <w:r w:rsidRPr="00AC15B8">
        <w:rPr>
          <w:rFonts w:ascii="Arial" w:hAnsi="Arial" w:cs="Arial"/>
          <w:b/>
          <w:bCs/>
          <w:sz w:val="20"/>
          <w:szCs w:val="20"/>
        </w:rPr>
        <w:t xml:space="preserve"> člen </w:t>
      </w:r>
      <w:r w:rsidRPr="00AC15B8">
        <w:rPr>
          <w:rFonts w:ascii="Arial" w:hAnsi="Arial" w:cs="Arial"/>
          <w:b/>
          <w:bCs/>
          <w:sz w:val="20"/>
          <w:szCs w:val="20"/>
        </w:rPr>
        <w:br/>
        <w:t>Reševanje sporov</w:t>
      </w:r>
    </w:p>
    <w:p w14:paraId="0BA450ED" w14:textId="77777777" w:rsidR="00320AAF" w:rsidRPr="00AC15B8" w:rsidRDefault="00320AAF" w:rsidP="00F76DE6">
      <w:pPr>
        <w:widowControl w:val="0"/>
        <w:numPr>
          <w:ilvl w:val="0"/>
          <w:numId w:val="34"/>
        </w:numPr>
        <w:shd w:val="clear" w:color="auto" w:fill="FFFFFF"/>
        <w:tabs>
          <w:tab w:val="left" w:pos="653"/>
          <w:tab w:val="left" w:pos="5626"/>
        </w:tabs>
        <w:autoSpaceDE w:val="0"/>
        <w:autoSpaceDN w:val="0"/>
        <w:adjustRightInd w:val="0"/>
        <w:spacing w:before="240" w:after="0" w:line="240" w:lineRule="exact"/>
        <w:ind w:right="19"/>
        <w:jc w:val="both"/>
        <w:rPr>
          <w:rFonts w:ascii="Arial" w:hAnsi="Arial" w:cs="Arial"/>
          <w:spacing w:val="-9"/>
          <w:sz w:val="20"/>
          <w:szCs w:val="20"/>
        </w:rPr>
      </w:pPr>
      <w:r w:rsidRPr="00AC15B8">
        <w:rPr>
          <w:rFonts w:ascii="Arial" w:hAnsi="Arial" w:cs="Arial"/>
          <w:sz w:val="20"/>
          <w:szCs w:val="20"/>
        </w:rPr>
        <w:t>Spore v zvezi z razlago in izvajanjem tega sporazuma rešujejo pristojni organi sporazumno s pogajanji.</w:t>
      </w:r>
    </w:p>
    <w:p w14:paraId="39C15D74" w14:textId="77777777" w:rsidR="00320AAF" w:rsidRPr="00AC15B8" w:rsidRDefault="00320AAF" w:rsidP="00F76DE6">
      <w:pPr>
        <w:widowControl w:val="0"/>
        <w:numPr>
          <w:ilvl w:val="0"/>
          <w:numId w:val="34"/>
        </w:numPr>
        <w:shd w:val="clear" w:color="auto" w:fill="FFFFFF"/>
        <w:tabs>
          <w:tab w:val="left" w:pos="653"/>
        </w:tabs>
        <w:autoSpaceDE w:val="0"/>
        <w:autoSpaceDN w:val="0"/>
        <w:adjustRightInd w:val="0"/>
        <w:spacing w:before="240" w:after="0" w:line="240" w:lineRule="exact"/>
        <w:ind w:right="29"/>
        <w:jc w:val="both"/>
        <w:rPr>
          <w:rFonts w:ascii="Arial" w:hAnsi="Arial" w:cs="Arial"/>
          <w:spacing w:val="-7"/>
          <w:sz w:val="20"/>
          <w:szCs w:val="20"/>
        </w:rPr>
      </w:pPr>
      <w:r w:rsidRPr="00AC15B8">
        <w:rPr>
          <w:rFonts w:ascii="Arial" w:hAnsi="Arial" w:cs="Arial"/>
          <w:sz w:val="20"/>
          <w:szCs w:val="20"/>
        </w:rPr>
        <w:t>Če spora ni mogoče rešiti po prvem odstavku tega člena v šestih mesecih od prvega predloga za začetek pogajanj, se zadeva preda arbitraži, ki spor lahko razreši v skladu s temeljnimi načeli in duhom tega sporazuma.</w:t>
      </w:r>
      <w:r w:rsidRPr="00AC15B8">
        <w:rPr>
          <w:rFonts w:ascii="Arial" w:hAnsi="Arial" w:cs="Arial"/>
          <w:spacing w:val="-5"/>
          <w:sz w:val="20"/>
          <w:szCs w:val="20"/>
        </w:rPr>
        <w:t xml:space="preserve"> Pogodbenici se skupaj odločita o sestavi in delovanju arbitraže.</w:t>
      </w:r>
    </w:p>
    <w:p w14:paraId="4A2AFE50" w14:textId="77777777" w:rsidR="00320AAF" w:rsidRPr="00AC15B8" w:rsidRDefault="00320AAF" w:rsidP="00320AAF">
      <w:pPr>
        <w:shd w:val="clear" w:color="auto" w:fill="FFFFFF"/>
        <w:spacing w:before="500" w:line="240" w:lineRule="exact"/>
        <w:ind w:left="1985" w:right="1967"/>
        <w:jc w:val="center"/>
        <w:rPr>
          <w:rFonts w:ascii="Arial" w:hAnsi="Arial" w:cs="Arial"/>
          <w:b/>
          <w:bCs/>
          <w:sz w:val="20"/>
          <w:szCs w:val="20"/>
        </w:rPr>
      </w:pPr>
      <w:r w:rsidRPr="00AC15B8">
        <w:rPr>
          <w:rFonts w:ascii="Arial" w:hAnsi="Arial" w:cs="Arial"/>
          <w:b/>
          <w:bCs/>
          <w:sz w:val="20"/>
          <w:szCs w:val="20"/>
        </w:rPr>
        <w:t xml:space="preserve">V. DEL </w:t>
      </w:r>
      <w:r w:rsidRPr="00AC15B8">
        <w:rPr>
          <w:rFonts w:ascii="Arial" w:hAnsi="Arial" w:cs="Arial"/>
          <w:b/>
          <w:bCs/>
          <w:sz w:val="20"/>
          <w:szCs w:val="20"/>
        </w:rPr>
        <w:br/>
        <w:t>PREHODNE IN KONČNE DOLOČBE</w:t>
      </w:r>
    </w:p>
    <w:p w14:paraId="6E6B0E5D" w14:textId="4A29ECBA" w:rsidR="00320AAF" w:rsidRPr="00AC15B8" w:rsidRDefault="00320AAF" w:rsidP="00320AAF">
      <w:pPr>
        <w:shd w:val="clear" w:color="auto" w:fill="FFFFFF"/>
        <w:spacing w:before="500" w:line="240" w:lineRule="exact"/>
        <w:ind w:left="1985" w:right="1967"/>
        <w:jc w:val="center"/>
        <w:rPr>
          <w:rFonts w:ascii="Arial" w:hAnsi="Arial" w:cs="Arial"/>
          <w:sz w:val="20"/>
          <w:szCs w:val="20"/>
        </w:rPr>
      </w:pPr>
      <w:r w:rsidRPr="00AC15B8">
        <w:rPr>
          <w:rFonts w:ascii="Arial" w:hAnsi="Arial" w:cs="Arial"/>
          <w:b/>
          <w:bCs/>
          <w:sz w:val="20"/>
          <w:szCs w:val="20"/>
        </w:rPr>
        <w:t>3</w:t>
      </w:r>
      <w:r w:rsidR="00B87193" w:rsidRPr="00AC15B8">
        <w:rPr>
          <w:rFonts w:ascii="Arial" w:hAnsi="Arial" w:cs="Arial"/>
          <w:b/>
          <w:bCs/>
          <w:sz w:val="20"/>
          <w:szCs w:val="20"/>
        </w:rPr>
        <w:t>9</w:t>
      </w:r>
      <w:r w:rsidRPr="00AC15B8">
        <w:rPr>
          <w:rFonts w:ascii="Arial" w:hAnsi="Arial" w:cs="Arial"/>
          <w:b/>
          <w:bCs/>
          <w:sz w:val="20"/>
          <w:szCs w:val="20"/>
        </w:rPr>
        <w:t xml:space="preserve">. člen </w:t>
      </w:r>
      <w:r w:rsidRPr="00AC15B8">
        <w:rPr>
          <w:rFonts w:ascii="Arial" w:hAnsi="Arial" w:cs="Arial"/>
          <w:b/>
          <w:bCs/>
          <w:sz w:val="20"/>
          <w:szCs w:val="20"/>
        </w:rPr>
        <w:br/>
        <w:t>Prehodne določbe</w:t>
      </w:r>
    </w:p>
    <w:p w14:paraId="1C12F4AE" w14:textId="77777777" w:rsidR="00320AAF" w:rsidRPr="00AC15B8" w:rsidRDefault="00320AAF" w:rsidP="00F76DE6">
      <w:pPr>
        <w:widowControl w:val="0"/>
        <w:numPr>
          <w:ilvl w:val="0"/>
          <w:numId w:val="44"/>
        </w:numPr>
        <w:shd w:val="clear" w:color="auto" w:fill="FFFFFF"/>
        <w:tabs>
          <w:tab w:val="left" w:pos="624"/>
        </w:tabs>
        <w:autoSpaceDE w:val="0"/>
        <w:autoSpaceDN w:val="0"/>
        <w:adjustRightInd w:val="0"/>
        <w:spacing w:before="240" w:after="0" w:line="240" w:lineRule="exact"/>
        <w:ind w:right="38"/>
        <w:jc w:val="both"/>
        <w:rPr>
          <w:rFonts w:ascii="Arial" w:hAnsi="Arial" w:cs="Arial"/>
          <w:spacing w:val="-6"/>
          <w:sz w:val="20"/>
          <w:szCs w:val="20"/>
        </w:rPr>
      </w:pPr>
      <w:r w:rsidRPr="00AC15B8">
        <w:rPr>
          <w:rFonts w:ascii="Arial" w:hAnsi="Arial" w:cs="Arial"/>
          <w:spacing w:val="-4"/>
          <w:sz w:val="20"/>
          <w:szCs w:val="20"/>
        </w:rPr>
        <w:lastRenderedPageBreak/>
        <w:t>Ta sporazum ne daje pravice do dajatev za čas pred začetkom njegove veljavnosti.</w:t>
      </w:r>
    </w:p>
    <w:p w14:paraId="1E418A75" w14:textId="4CAB9D64" w:rsidR="00320AAF" w:rsidRPr="00AC15B8" w:rsidRDefault="00320AAF" w:rsidP="00F76DE6">
      <w:pPr>
        <w:widowControl w:val="0"/>
        <w:numPr>
          <w:ilvl w:val="0"/>
          <w:numId w:val="44"/>
        </w:numPr>
        <w:shd w:val="clear" w:color="auto" w:fill="FFFFFF"/>
        <w:tabs>
          <w:tab w:val="left" w:pos="624"/>
        </w:tabs>
        <w:autoSpaceDE w:val="0"/>
        <w:autoSpaceDN w:val="0"/>
        <w:adjustRightInd w:val="0"/>
        <w:spacing w:before="240" w:after="0" w:line="240" w:lineRule="exact"/>
        <w:ind w:right="38"/>
        <w:jc w:val="both"/>
        <w:rPr>
          <w:rFonts w:ascii="Arial" w:hAnsi="Arial" w:cs="Arial"/>
          <w:spacing w:val="-12"/>
          <w:sz w:val="20"/>
          <w:szCs w:val="20"/>
        </w:rPr>
      </w:pPr>
      <w:r w:rsidRPr="00AC15B8">
        <w:rPr>
          <w:rFonts w:ascii="Arial" w:hAnsi="Arial" w:cs="Arial"/>
          <w:sz w:val="20"/>
          <w:szCs w:val="20"/>
        </w:rPr>
        <w:t xml:space="preserve">Za ugotavljanje pravic do dajatev po tem sporazumu se upošteva tudi zavarovalna doba, dopolnjena </w:t>
      </w:r>
      <w:r w:rsidR="00541506" w:rsidRPr="00AC15B8">
        <w:rPr>
          <w:rFonts w:ascii="Arial" w:hAnsi="Arial" w:cs="Arial"/>
          <w:sz w:val="20"/>
          <w:szCs w:val="20"/>
        </w:rPr>
        <w:t>na podlagi</w:t>
      </w:r>
      <w:r w:rsidRPr="00AC15B8">
        <w:rPr>
          <w:rFonts w:ascii="Arial" w:hAnsi="Arial" w:cs="Arial"/>
          <w:sz w:val="20"/>
          <w:szCs w:val="20"/>
        </w:rPr>
        <w:t xml:space="preserve"> predpis</w:t>
      </w:r>
      <w:r w:rsidR="00541506" w:rsidRPr="00AC15B8">
        <w:rPr>
          <w:rFonts w:ascii="Arial" w:hAnsi="Arial" w:cs="Arial"/>
          <w:sz w:val="20"/>
          <w:szCs w:val="20"/>
        </w:rPr>
        <w:t>ov</w:t>
      </w:r>
      <w:r w:rsidRPr="00AC15B8">
        <w:rPr>
          <w:rFonts w:ascii="Arial" w:hAnsi="Arial" w:cs="Arial"/>
          <w:sz w:val="20"/>
          <w:szCs w:val="20"/>
        </w:rPr>
        <w:t xml:space="preserve"> ene od pogodbenic pred začetkom veljavnosti tega sporazuma.</w:t>
      </w:r>
    </w:p>
    <w:p w14:paraId="53697CC6" w14:textId="77777777" w:rsidR="00320AAF" w:rsidRPr="00AC15B8" w:rsidRDefault="00320AAF" w:rsidP="00F76DE6">
      <w:pPr>
        <w:widowControl w:val="0"/>
        <w:numPr>
          <w:ilvl w:val="0"/>
          <w:numId w:val="44"/>
        </w:numPr>
        <w:shd w:val="clear" w:color="auto" w:fill="FFFFFF"/>
        <w:tabs>
          <w:tab w:val="left" w:pos="624"/>
        </w:tabs>
        <w:autoSpaceDE w:val="0"/>
        <w:autoSpaceDN w:val="0"/>
        <w:adjustRightInd w:val="0"/>
        <w:spacing w:before="240" w:after="0" w:line="240" w:lineRule="exact"/>
        <w:ind w:right="38"/>
        <w:jc w:val="both"/>
        <w:rPr>
          <w:rFonts w:ascii="Arial" w:hAnsi="Arial" w:cs="Arial"/>
          <w:spacing w:val="-10"/>
          <w:sz w:val="20"/>
          <w:szCs w:val="20"/>
        </w:rPr>
      </w:pPr>
      <w:r w:rsidRPr="00AC15B8">
        <w:rPr>
          <w:rFonts w:ascii="Arial" w:hAnsi="Arial" w:cs="Arial"/>
          <w:spacing w:val="-6"/>
          <w:sz w:val="20"/>
          <w:szCs w:val="20"/>
        </w:rPr>
        <w:t>Dajatve, ki se lahko ugotavljajo le na podlagi tega sporazuma, se izplačujejo na zahtevo upravičenca in skladno z določbami tega sporazuma od začetka veljavnosti tega sporazuma, razen če se za predhodno priznane pravice prizna izplačilo v obliki pavšalnega zneska.</w:t>
      </w:r>
    </w:p>
    <w:p w14:paraId="10E4A2B5" w14:textId="77777777" w:rsidR="00320AAF" w:rsidRPr="00AC15B8" w:rsidRDefault="00320AAF" w:rsidP="00320AAF">
      <w:pPr>
        <w:shd w:val="clear" w:color="auto" w:fill="FFFFFF"/>
        <w:spacing w:line="240" w:lineRule="exact"/>
        <w:ind w:right="10"/>
        <w:jc w:val="both"/>
        <w:rPr>
          <w:rFonts w:ascii="Arial" w:hAnsi="Arial" w:cs="Arial"/>
          <w:spacing w:val="-2"/>
          <w:sz w:val="20"/>
          <w:szCs w:val="20"/>
        </w:rPr>
      </w:pPr>
    </w:p>
    <w:p w14:paraId="2E42A703" w14:textId="22023F1C" w:rsidR="00320AAF" w:rsidRPr="00AC15B8" w:rsidRDefault="00320AAF" w:rsidP="00F76DE6">
      <w:pPr>
        <w:widowControl w:val="0"/>
        <w:numPr>
          <w:ilvl w:val="0"/>
          <w:numId w:val="44"/>
        </w:numPr>
        <w:shd w:val="clear" w:color="auto" w:fill="FFFFFF"/>
        <w:autoSpaceDE w:val="0"/>
        <w:autoSpaceDN w:val="0"/>
        <w:adjustRightInd w:val="0"/>
        <w:spacing w:after="0" w:line="240" w:lineRule="exact"/>
        <w:ind w:right="10"/>
        <w:jc w:val="both"/>
        <w:rPr>
          <w:rFonts w:ascii="Arial" w:hAnsi="Arial" w:cs="Arial"/>
          <w:sz w:val="20"/>
          <w:szCs w:val="20"/>
        </w:rPr>
      </w:pPr>
      <w:r w:rsidRPr="00AC15B8">
        <w:rPr>
          <w:rFonts w:ascii="Arial" w:hAnsi="Arial" w:cs="Arial"/>
          <w:spacing w:val="-2"/>
          <w:sz w:val="20"/>
          <w:szCs w:val="20"/>
        </w:rPr>
        <w:t>Če se zahtevek iz tretjega odstavka tega člena vloži v dveh letih od začetka veljavnosti tega sporazuma, se pravice, ki izhajajo iz določb tega sporazuma, priznajo od tega datuma, in se proti zadevnemu upravičencu ne uporabijo določbe predpisov pogodbenice, ki zadevajo izgubo pravic zaradi izteka časovnega roka.</w:t>
      </w:r>
      <w:r w:rsidRPr="00AC15B8">
        <w:rPr>
          <w:rFonts w:ascii="Arial" w:hAnsi="Arial" w:cs="Arial"/>
          <w:spacing w:val="-4"/>
          <w:sz w:val="20"/>
          <w:szCs w:val="20"/>
        </w:rPr>
        <w:t xml:space="preserve"> Datum predložitve zahtevka se upošteva pri zahtevku, ki se predloži po izteku dveletnega obdobja.</w:t>
      </w:r>
    </w:p>
    <w:p w14:paraId="5F30A53D" w14:textId="386952BC" w:rsidR="00320AAF" w:rsidRPr="00AC15B8" w:rsidRDefault="00320AAF" w:rsidP="00320AAF">
      <w:pPr>
        <w:shd w:val="clear" w:color="auto" w:fill="FFFFFF"/>
        <w:spacing w:before="500" w:line="240" w:lineRule="exact"/>
        <w:ind w:left="1985" w:right="1967"/>
        <w:jc w:val="center"/>
        <w:rPr>
          <w:rFonts w:ascii="Arial" w:hAnsi="Arial" w:cs="Arial"/>
          <w:sz w:val="20"/>
          <w:szCs w:val="20"/>
        </w:rPr>
      </w:pPr>
      <w:r w:rsidRPr="00AC15B8">
        <w:rPr>
          <w:rFonts w:ascii="Arial" w:hAnsi="Arial" w:cs="Arial"/>
          <w:b/>
          <w:sz w:val="20"/>
          <w:szCs w:val="20"/>
        </w:rPr>
        <w:t>4</w:t>
      </w:r>
      <w:r w:rsidR="006E4153" w:rsidRPr="00AC15B8">
        <w:rPr>
          <w:rFonts w:ascii="Arial" w:hAnsi="Arial" w:cs="Arial"/>
          <w:b/>
          <w:sz w:val="20"/>
          <w:szCs w:val="20"/>
        </w:rPr>
        <w:t>0</w:t>
      </w:r>
      <w:r w:rsidRPr="00AC15B8">
        <w:rPr>
          <w:rFonts w:ascii="Arial" w:hAnsi="Arial" w:cs="Arial"/>
          <w:b/>
          <w:bCs/>
          <w:sz w:val="20"/>
          <w:szCs w:val="20"/>
        </w:rPr>
        <w:t>. člen</w:t>
      </w:r>
      <w:r w:rsidRPr="00AC15B8">
        <w:rPr>
          <w:rFonts w:ascii="Arial" w:hAnsi="Arial" w:cs="Arial"/>
          <w:b/>
          <w:bCs/>
          <w:sz w:val="20"/>
          <w:szCs w:val="20"/>
        </w:rPr>
        <w:br/>
        <w:t>Trajanje in odpoved sporazuma</w:t>
      </w:r>
    </w:p>
    <w:p w14:paraId="683FF764" w14:textId="77777777" w:rsidR="00320AAF" w:rsidRPr="00AC15B8" w:rsidRDefault="00320AAF" w:rsidP="00F76DE6">
      <w:pPr>
        <w:widowControl w:val="0"/>
        <w:numPr>
          <w:ilvl w:val="0"/>
          <w:numId w:val="35"/>
        </w:numPr>
        <w:shd w:val="clear" w:color="auto" w:fill="FFFFFF"/>
        <w:tabs>
          <w:tab w:val="left" w:pos="624"/>
        </w:tabs>
        <w:autoSpaceDE w:val="0"/>
        <w:autoSpaceDN w:val="0"/>
        <w:adjustRightInd w:val="0"/>
        <w:spacing w:before="240" w:after="0" w:line="240" w:lineRule="auto"/>
        <w:rPr>
          <w:rFonts w:ascii="Arial" w:hAnsi="Arial" w:cs="Arial"/>
          <w:spacing w:val="-7"/>
          <w:sz w:val="20"/>
          <w:szCs w:val="20"/>
        </w:rPr>
      </w:pPr>
      <w:r w:rsidRPr="00AC15B8">
        <w:rPr>
          <w:rFonts w:ascii="Arial" w:hAnsi="Arial" w:cs="Arial"/>
          <w:spacing w:val="-4"/>
          <w:sz w:val="20"/>
          <w:szCs w:val="20"/>
        </w:rPr>
        <w:t>Ta sporazum se sklene za nedoločen čas.</w:t>
      </w:r>
    </w:p>
    <w:p w14:paraId="7902962F" w14:textId="77777777" w:rsidR="00320AAF" w:rsidRPr="00AC15B8" w:rsidRDefault="00320AAF" w:rsidP="00F76DE6">
      <w:pPr>
        <w:widowControl w:val="0"/>
        <w:numPr>
          <w:ilvl w:val="0"/>
          <w:numId w:val="35"/>
        </w:numPr>
        <w:shd w:val="clear" w:color="auto" w:fill="FFFFFF"/>
        <w:tabs>
          <w:tab w:val="left" w:pos="624"/>
        </w:tabs>
        <w:autoSpaceDE w:val="0"/>
        <w:autoSpaceDN w:val="0"/>
        <w:adjustRightInd w:val="0"/>
        <w:spacing w:before="240" w:after="0" w:line="240" w:lineRule="exact"/>
        <w:rPr>
          <w:rFonts w:ascii="Arial" w:hAnsi="Arial" w:cs="Arial"/>
          <w:spacing w:val="-9"/>
          <w:sz w:val="20"/>
          <w:szCs w:val="20"/>
        </w:rPr>
      </w:pPr>
      <w:r w:rsidRPr="00AC15B8">
        <w:rPr>
          <w:rFonts w:ascii="Arial" w:hAnsi="Arial" w:cs="Arial"/>
          <w:color w:val="000000"/>
          <w:sz w:val="20"/>
          <w:szCs w:val="20"/>
        </w:rPr>
        <w:t>Vsaka po</w:t>
      </w:r>
      <w:r w:rsidRPr="00AC15B8">
        <w:rPr>
          <w:rFonts w:ascii="Arial" w:hAnsi="Arial" w:cs="Arial"/>
          <w:color w:val="000000"/>
          <w:sz w:val="20"/>
          <w:szCs w:val="20"/>
        </w:rPr>
        <w:softHyphen/>
        <w:t>godbenica ga lahko odpove pisno po diplomatski poti s šestmesečnim odpovednim rokom pred potekom tekočega koledarskega leta.</w:t>
      </w:r>
    </w:p>
    <w:p w14:paraId="734887A0" w14:textId="4059631E" w:rsidR="00320AAF" w:rsidRPr="00AC15B8" w:rsidRDefault="00320AAF" w:rsidP="00F76DE6">
      <w:pPr>
        <w:widowControl w:val="0"/>
        <w:numPr>
          <w:ilvl w:val="0"/>
          <w:numId w:val="35"/>
        </w:numPr>
        <w:shd w:val="clear" w:color="auto" w:fill="FFFFFF"/>
        <w:tabs>
          <w:tab w:val="left" w:pos="624"/>
        </w:tabs>
        <w:autoSpaceDE w:val="0"/>
        <w:autoSpaceDN w:val="0"/>
        <w:adjustRightInd w:val="0"/>
        <w:spacing w:before="240" w:after="0" w:line="240" w:lineRule="exact"/>
        <w:rPr>
          <w:rFonts w:ascii="Arial" w:hAnsi="Arial" w:cs="Arial"/>
          <w:spacing w:val="-9"/>
          <w:sz w:val="20"/>
          <w:szCs w:val="20"/>
        </w:rPr>
      </w:pPr>
      <w:r w:rsidRPr="00AC15B8">
        <w:rPr>
          <w:rFonts w:ascii="Arial" w:hAnsi="Arial" w:cs="Arial"/>
          <w:color w:val="000000"/>
          <w:sz w:val="20"/>
          <w:szCs w:val="20"/>
        </w:rPr>
        <w:t>Ob odpovedi tega sporazuma se njegove določbe še naprej uporabljajo za pridobljene pravice in zahtevke za uvelja</w:t>
      </w:r>
      <w:r w:rsidRPr="00AC15B8">
        <w:rPr>
          <w:rFonts w:ascii="Arial" w:hAnsi="Arial" w:cs="Arial"/>
          <w:color w:val="000000"/>
          <w:sz w:val="20"/>
          <w:szCs w:val="20"/>
        </w:rPr>
        <w:softHyphen/>
        <w:t>vitev pravic, vložene do dneva prenehanja</w:t>
      </w:r>
      <w:r w:rsidR="00541506" w:rsidRPr="00AC15B8">
        <w:rPr>
          <w:rFonts w:ascii="Arial" w:hAnsi="Arial" w:cs="Arial"/>
          <w:color w:val="000000"/>
          <w:sz w:val="20"/>
          <w:szCs w:val="20"/>
        </w:rPr>
        <w:t xml:space="preserve"> veljavnosti</w:t>
      </w:r>
      <w:r w:rsidRPr="00AC15B8">
        <w:rPr>
          <w:rFonts w:ascii="Arial" w:hAnsi="Arial" w:cs="Arial"/>
          <w:color w:val="000000"/>
          <w:sz w:val="20"/>
          <w:szCs w:val="20"/>
        </w:rPr>
        <w:t xml:space="preserve"> tega sporazuma.</w:t>
      </w:r>
    </w:p>
    <w:p w14:paraId="4087FD63" w14:textId="4794BD5B" w:rsidR="00320AAF" w:rsidRPr="00AC15B8" w:rsidRDefault="00320AAF" w:rsidP="00320AAF">
      <w:pPr>
        <w:shd w:val="clear" w:color="auto" w:fill="FFFFFF"/>
        <w:spacing w:before="500" w:line="240" w:lineRule="exact"/>
        <w:ind w:left="1985" w:right="1967"/>
        <w:jc w:val="center"/>
        <w:rPr>
          <w:rFonts w:ascii="Arial" w:hAnsi="Arial" w:cs="Arial"/>
          <w:b/>
          <w:bCs/>
          <w:sz w:val="20"/>
          <w:szCs w:val="20"/>
        </w:rPr>
      </w:pPr>
      <w:r w:rsidRPr="00AC15B8">
        <w:rPr>
          <w:rFonts w:ascii="Arial" w:hAnsi="Arial" w:cs="Arial"/>
          <w:b/>
          <w:bCs/>
          <w:sz w:val="20"/>
          <w:szCs w:val="20"/>
        </w:rPr>
        <w:t>4</w:t>
      </w:r>
      <w:r w:rsidR="006E4153" w:rsidRPr="00AC15B8">
        <w:rPr>
          <w:rFonts w:ascii="Arial" w:hAnsi="Arial" w:cs="Arial"/>
          <w:b/>
          <w:bCs/>
          <w:sz w:val="20"/>
          <w:szCs w:val="20"/>
        </w:rPr>
        <w:t>1</w:t>
      </w:r>
      <w:r w:rsidRPr="00AC15B8">
        <w:rPr>
          <w:rFonts w:ascii="Arial" w:hAnsi="Arial" w:cs="Arial"/>
          <w:b/>
          <w:bCs/>
          <w:sz w:val="20"/>
          <w:szCs w:val="20"/>
        </w:rPr>
        <w:t xml:space="preserve">. člen </w:t>
      </w:r>
      <w:r w:rsidRPr="00AC15B8">
        <w:rPr>
          <w:rFonts w:ascii="Arial" w:hAnsi="Arial" w:cs="Arial"/>
          <w:b/>
          <w:bCs/>
          <w:sz w:val="20"/>
          <w:szCs w:val="20"/>
        </w:rPr>
        <w:br/>
        <w:t>Ohranjanje pridobljenih pravic</w:t>
      </w:r>
    </w:p>
    <w:p w14:paraId="3C1086F9" w14:textId="4640235D" w:rsidR="00320AAF" w:rsidRPr="00AC15B8" w:rsidRDefault="00320AAF" w:rsidP="00F76DE6">
      <w:pPr>
        <w:widowControl w:val="0"/>
        <w:numPr>
          <w:ilvl w:val="0"/>
          <w:numId w:val="36"/>
        </w:numPr>
        <w:shd w:val="clear" w:color="auto" w:fill="FFFFFF"/>
        <w:tabs>
          <w:tab w:val="left" w:pos="624"/>
        </w:tabs>
        <w:autoSpaceDE w:val="0"/>
        <w:autoSpaceDN w:val="0"/>
        <w:adjustRightInd w:val="0"/>
        <w:spacing w:before="240" w:after="0" w:line="240" w:lineRule="exact"/>
        <w:ind w:right="10"/>
        <w:jc w:val="both"/>
        <w:rPr>
          <w:rFonts w:ascii="Arial" w:hAnsi="Arial" w:cs="Arial"/>
          <w:spacing w:val="-13"/>
          <w:sz w:val="20"/>
          <w:szCs w:val="20"/>
        </w:rPr>
      </w:pPr>
      <w:r w:rsidRPr="00AC15B8">
        <w:rPr>
          <w:rFonts w:ascii="Arial" w:hAnsi="Arial" w:cs="Arial"/>
          <w:sz w:val="20"/>
          <w:szCs w:val="20"/>
        </w:rPr>
        <w:t xml:space="preserve">Ob odpovedi tega sporazuma se ohranijo vse pravice, pridobljene </w:t>
      </w:r>
      <w:r w:rsidR="00541506" w:rsidRPr="00AC15B8">
        <w:rPr>
          <w:rFonts w:ascii="Arial" w:hAnsi="Arial" w:cs="Arial"/>
          <w:sz w:val="20"/>
          <w:szCs w:val="20"/>
        </w:rPr>
        <w:t xml:space="preserve">na podlagi tega </w:t>
      </w:r>
      <w:r w:rsidRPr="00AC15B8">
        <w:rPr>
          <w:rFonts w:ascii="Arial" w:hAnsi="Arial" w:cs="Arial"/>
          <w:sz w:val="20"/>
          <w:szCs w:val="20"/>
        </w:rPr>
        <w:t>sporazumu.</w:t>
      </w:r>
    </w:p>
    <w:p w14:paraId="6116C749" w14:textId="66710BDC" w:rsidR="00320AAF" w:rsidRPr="00AC15B8" w:rsidRDefault="00320AAF" w:rsidP="00F76DE6">
      <w:pPr>
        <w:widowControl w:val="0"/>
        <w:numPr>
          <w:ilvl w:val="0"/>
          <w:numId w:val="36"/>
        </w:numPr>
        <w:shd w:val="clear" w:color="auto" w:fill="FFFFFF"/>
        <w:tabs>
          <w:tab w:val="left" w:pos="624"/>
        </w:tabs>
        <w:autoSpaceDE w:val="0"/>
        <w:autoSpaceDN w:val="0"/>
        <w:adjustRightInd w:val="0"/>
        <w:spacing w:before="240" w:after="0" w:line="240" w:lineRule="exact"/>
        <w:ind w:right="10"/>
        <w:jc w:val="both"/>
        <w:rPr>
          <w:rFonts w:ascii="Arial" w:hAnsi="Arial" w:cs="Arial"/>
          <w:spacing w:val="-7"/>
          <w:sz w:val="20"/>
          <w:szCs w:val="20"/>
        </w:rPr>
      </w:pPr>
      <w:r w:rsidRPr="00AC15B8">
        <w:rPr>
          <w:rFonts w:ascii="Arial" w:hAnsi="Arial" w:cs="Arial"/>
          <w:spacing w:val="-2"/>
          <w:sz w:val="20"/>
          <w:szCs w:val="20"/>
        </w:rPr>
        <w:t>Ob odpovedi tega sporazuma se vsi postopki, povezani s pridobivanjem pravic za dajatve, o katerih se še ni odločilo, zaključijo v skladu z določbami tega sporazuma.</w:t>
      </w:r>
    </w:p>
    <w:p w14:paraId="63535C60" w14:textId="68D276DD" w:rsidR="006E4153" w:rsidRPr="00AC15B8" w:rsidRDefault="006E4153" w:rsidP="006E4153">
      <w:pPr>
        <w:shd w:val="clear" w:color="auto" w:fill="FFFFFF"/>
        <w:spacing w:before="500" w:line="240" w:lineRule="exact"/>
        <w:ind w:left="1985" w:right="1967"/>
        <w:jc w:val="center"/>
        <w:rPr>
          <w:rFonts w:ascii="Arial" w:hAnsi="Arial" w:cs="Arial"/>
          <w:b/>
          <w:bCs/>
          <w:sz w:val="20"/>
          <w:szCs w:val="20"/>
        </w:rPr>
      </w:pPr>
      <w:r w:rsidRPr="00AC15B8">
        <w:rPr>
          <w:rFonts w:ascii="Arial" w:hAnsi="Arial" w:cs="Arial"/>
          <w:b/>
          <w:bCs/>
          <w:sz w:val="20"/>
          <w:szCs w:val="20"/>
        </w:rPr>
        <w:t xml:space="preserve">42. člen </w:t>
      </w:r>
      <w:r w:rsidRPr="00AC15B8">
        <w:rPr>
          <w:rFonts w:ascii="Arial" w:hAnsi="Arial" w:cs="Arial"/>
          <w:b/>
          <w:bCs/>
          <w:sz w:val="20"/>
          <w:szCs w:val="20"/>
        </w:rPr>
        <w:br/>
        <w:t>Ratifikacija in začetek veljavnosti</w:t>
      </w:r>
    </w:p>
    <w:p w14:paraId="100BCD82" w14:textId="77777777" w:rsidR="006E4153" w:rsidRPr="00AC15B8" w:rsidRDefault="006E4153" w:rsidP="006E4153">
      <w:pPr>
        <w:widowControl w:val="0"/>
        <w:numPr>
          <w:ilvl w:val="0"/>
          <w:numId w:val="28"/>
        </w:numPr>
        <w:shd w:val="clear" w:color="auto" w:fill="FFFFFF"/>
        <w:tabs>
          <w:tab w:val="left" w:pos="624"/>
        </w:tabs>
        <w:autoSpaceDE w:val="0"/>
        <w:autoSpaceDN w:val="0"/>
        <w:adjustRightInd w:val="0"/>
        <w:spacing w:before="240" w:after="0" w:line="240" w:lineRule="exact"/>
        <w:ind w:right="10"/>
        <w:jc w:val="both"/>
        <w:rPr>
          <w:rFonts w:ascii="Arial" w:hAnsi="Arial" w:cs="Arial"/>
          <w:spacing w:val="-7"/>
          <w:sz w:val="20"/>
          <w:szCs w:val="20"/>
        </w:rPr>
      </w:pPr>
      <w:r w:rsidRPr="00AC15B8">
        <w:rPr>
          <w:rFonts w:ascii="Arial" w:hAnsi="Arial" w:cs="Arial"/>
          <w:sz w:val="20"/>
          <w:szCs w:val="20"/>
        </w:rPr>
        <w:t>Ta sporazum se ratificira v skladu s predpisi pogodbenic.</w:t>
      </w:r>
    </w:p>
    <w:p w14:paraId="2FD7A6A8" w14:textId="77777777" w:rsidR="006E4153" w:rsidRPr="00AC15B8" w:rsidRDefault="006E4153" w:rsidP="006E4153">
      <w:pPr>
        <w:widowControl w:val="0"/>
        <w:numPr>
          <w:ilvl w:val="0"/>
          <w:numId w:val="28"/>
        </w:numPr>
        <w:shd w:val="clear" w:color="auto" w:fill="FFFFFF"/>
        <w:tabs>
          <w:tab w:val="left" w:pos="624"/>
        </w:tabs>
        <w:autoSpaceDE w:val="0"/>
        <w:autoSpaceDN w:val="0"/>
        <w:adjustRightInd w:val="0"/>
        <w:spacing w:before="240" w:after="0" w:line="240" w:lineRule="exact"/>
        <w:ind w:right="10"/>
        <w:jc w:val="both"/>
        <w:rPr>
          <w:rFonts w:ascii="Arial" w:hAnsi="Arial" w:cs="Arial"/>
          <w:spacing w:val="-12"/>
          <w:sz w:val="20"/>
          <w:szCs w:val="20"/>
        </w:rPr>
      </w:pPr>
      <w:r w:rsidRPr="00AC15B8">
        <w:rPr>
          <w:rFonts w:ascii="Arial" w:hAnsi="Arial" w:cs="Arial"/>
          <w:sz w:val="20"/>
          <w:szCs w:val="20"/>
        </w:rPr>
        <w:t>Ta sporazum začne veljati prvi dan tretjega meseca, ki sledi datumu prejema zadnjega od uradnih obvestil, s katerima se pogodbenici obvestita o končanju postopkov, potrebnih za začetek njegove veljavnosti.</w:t>
      </w:r>
    </w:p>
    <w:p w14:paraId="19E0E239" w14:textId="77777777" w:rsidR="006E4153" w:rsidRPr="00AC15B8" w:rsidRDefault="006E4153" w:rsidP="006E4153">
      <w:pPr>
        <w:widowControl w:val="0"/>
        <w:shd w:val="clear" w:color="auto" w:fill="FFFFFF"/>
        <w:tabs>
          <w:tab w:val="left" w:pos="624"/>
        </w:tabs>
        <w:autoSpaceDE w:val="0"/>
        <w:autoSpaceDN w:val="0"/>
        <w:adjustRightInd w:val="0"/>
        <w:spacing w:before="240" w:after="0" w:line="240" w:lineRule="exact"/>
        <w:ind w:right="10"/>
        <w:jc w:val="both"/>
        <w:rPr>
          <w:rFonts w:ascii="Arial" w:hAnsi="Arial" w:cs="Arial"/>
          <w:spacing w:val="-7"/>
          <w:sz w:val="20"/>
          <w:szCs w:val="20"/>
        </w:rPr>
      </w:pPr>
    </w:p>
    <w:p w14:paraId="41E82AA3" w14:textId="6D26DD9D" w:rsidR="00320AAF" w:rsidRPr="00AC15B8" w:rsidRDefault="00320AAF" w:rsidP="00320AAF">
      <w:pPr>
        <w:shd w:val="clear" w:color="auto" w:fill="FFFFFF"/>
        <w:tabs>
          <w:tab w:val="left" w:leader="dot" w:pos="3427"/>
          <w:tab w:val="left" w:leader="dot" w:pos="4435"/>
          <w:tab w:val="left" w:leader="dot" w:pos="6720"/>
        </w:tabs>
        <w:spacing w:before="480" w:line="240" w:lineRule="exact"/>
        <w:jc w:val="both"/>
        <w:rPr>
          <w:rFonts w:ascii="Arial" w:hAnsi="Arial" w:cs="Arial"/>
          <w:sz w:val="20"/>
          <w:szCs w:val="20"/>
        </w:rPr>
      </w:pPr>
      <w:r w:rsidRPr="00AC15B8">
        <w:rPr>
          <w:rFonts w:ascii="Arial" w:hAnsi="Arial" w:cs="Arial"/>
          <w:spacing w:val="-4"/>
          <w:sz w:val="20"/>
          <w:szCs w:val="20"/>
        </w:rPr>
        <w:t xml:space="preserve">Sporazum je sestavljen in podpisan v dveh izvirnikih v </w:t>
      </w:r>
      <w:r w:rsidRPr="00AC15B8">
        <w:rPr>
          <w:rFonts w:ascii="Arial" w:hAnsi="Arial" w:cs="Arial"/>
          <w:sz w:val="20"/>
          <w:szCs w:val="20"/>
        </w:rPr>
        <w:t xml:space="preserve">____________________ </w:t>
      </w:r>
      <w:r w:rsidRPr="00AC15B8">
        <w:rPr>
          <w:rFonts w:ascii="Arial" w:hAnsi="Arial" w:cs="Arial"/>
          <w:spacing w:val="-4"/>
          <w:sz w:val="20"/>
          <w:szCs w:val="20"/>
        </w:rPr>
        <w:t>dne</w:t>
      </w:r>
      <w:r w:rsidRPr="00AC15B8">
        <w:rPr>
          <w:rFonts w:ascii="Arial" w:hAnsi="Arial" w:cs="Arial"/>
          <w:sz w:val="20"/>
          <w:szCs w:val="20"/>
        </w:rPr>
        <w:t xml:space="preserve"> _____________________ </w:t>
      </w:r>
      <w:r w:rsidRPr="00AC15B8">
        <w:rPr>
          <w:rFonts w:ascii="Arial" w:hAnsi="Arial" w:cs="Arial"/>
          <w:spacing w:val="-4"/>
          <w:sz w:val="20"/>
          <w:szCs w:val="20"/>
        </w:rPr>
        <w:t>v slovenskem, turškem</w:t>
      </w:r>
      <w:r w:rsidRPr="00AC15B8">
        <w:rPr>
          <w:rFonts w:ascii="Arial" w:hAnsi="Arial" w:cs="Arial"/>
          <w:spacing w:val="-5"/>
          <w:sz w:val="20"/>
          <w:szCs w:val="20"/>
        </w:rPr>
        <w:t xml:space="preserve"> in angleškem jeziku,</w:t>
      </w:r>
      <w:r w:rsidRPr="00AC15B8">
        <w:rPr>
          <w:rFonts w:ascii="Arial" w:hAnsi="Arial" w:cs="Arial"/>
          <w:sz w:val="20"/>
          <w:szCs w:val="20"/>
        </w:rPr>
        <w:t xml:space="preserve"> pri čemer so vsa tri besedila enako verodostojna. V primeru razlik pri razlagi prevlada angleško besedilo.</w:t>
      </w:r>
    </w:p>
    <w:p w14:paraId="02B8975F" w14:textId="77777777" w:rsidR="00320AAF" w:rsidRPr="00AC15B8" w:rsidRDefault="00320AAF" w:rsidP="00320AAF">
      <w:pPr>
        <w:shd w:val="clear" w:color="auto" w:fill="FFFFFF"/>
        <w:tabs>
          <w:tab w:val="left" w:leader="dot" w:pos="3427"/>
          <w:tab w:val="left" w:leader="dot" w:pos="4435"/>
          <w:tab w:val="left" w:leader="dot" w:pos="6720"/>
        </w:tabs>
        <w:spacing w:before="480" w:line="240" w:lineRule="exact"/>
        <w:rPr>
          <w:rFonts w:ascii="Arial" w:hAnsi="Arial" w:cs="Arial"/>
          <w:sz w:val="20"/>
          <w:szCs w:val="20"/>
        </w:rPr>
      </w:pPr>
    </w:p>
    <w:p w14:paraId="7E93B70E" w14:textId="77777777" w:rsidR="00320AAF" w:rsidRPr="00AC15B8" w:rsidRDefault="00320AAF" w:rsidP="00320AAF">
      <w:pPr>
        <w:rPr>
          <w:rFonts w:ascii="Arial" w:hAnsi="Arial" w:cs="Arial"/>
          <w:sz w:val="20"/>
          <w:szCs w:val="20"/>
        </w:rPr>
      </w:pPr>
      <w:r w:rsidRPr="00AC15B8">
        <w:rPr>
          <w:rFonts w:ascii="Arial" w:hAnsi="Arial" w:cs="Arial"/>
          <w:sz w:val="20"/>
          <w:szCs w:val="20"/>
        </w:rPr>
        <w:t xml:space="preserve">ZA REPUBLIKO SLOVENIJO                        </w:t>
      </w:r>
      <w:r w:rsidRPr="00AC15B8">
        <w:rPr>
          <w:rFonts w:ascii="Arial" w:hAnsi="Arial" w:cs="Arial"/>
          <w:sz w:val="20"/>
          <w:szCs w:val="20"/>
        </w:rPr>
        <w:tab/>
      </w:r>
      <w:r w:rsidRPr="00AC15B8">
        <w:rPr>
          <w:rFonts w:ascii="Arial" w:hAnsi="Arial" w:cs="Arial"/>
          <w:sz w:val="20"/>
          <w:szCs w:val="20"/>
        </w:rPr>
        <w:tab/>
      </w:r>
      <w:r w:rsidRPr="00AC15B8">
        <w:rPr>
          <w:rFonts w:ascii="Arial" w:hAnsi="Arial" w:cs="Arial"/>
          <w:sz w:val="20"/>
          <w:szCs w:val="20"/>
        </w:rPr>
        <w:tab/>
        <w:t>ZA REPUBLIKO TURČIJO</w:t>
      </w:r>
      <w:r w:rsidRPr="00AC15B8">
        <w:rPr>
          <w:rFonts w:ascii="Arial" w:hAnsi="Arial" w:cs="Arial"/>
          <w:sz w:val="20"/>
          <w:szCs w:val="20"/>
        </w:rPr>
        <w:tab/>
      </w:r>
      <w:r w:rsidRPr="00AC15B8">
        <w:rPr>
          <w:rFonts w:ascii="Arial" w:hAnsi="Arial" w:cs="Arial"/>
          <w:sz w:val="20"/>
          <w:szCs w:val="20"/>
        </w:rPr>
        <w:tab/>
      </w:r>
      <w:r w:rsidRPr="00AC15B8">
        <w:rPr>
          <w:rFonts w:ascii="Arial" w:hAnsi="Arial" w:cs="Arial"/>
          <w:sz w:val="20"/>
          <w:szCs w:val="20"/>
        </w:rPr>
        <w:tab/>
      </w:r>
    </w:p>
    <w:p w14:paraId="26EE96EB" w14:textId="03E27FFD" w:rsidR="00894001" w:rsidRPr="00AC15B8" w:rsidRDefault="00894001" w:rsidP="00894001">
      <w:pPr>
        <w:spacing w:after="0" w:line="240" w:lineRule="auto"/>
        <w:rPr>
          <w:rFonts w:ascii="Arial" w:eastAsia="Times New Roman" w:hAnsi="Arial" w:cs="Arial"/>
          <w:iCs/>
          <w:sz w:val="20"/>
          <w:szCs w:val="20"/>
          <w:lang w:eastAsia="ar-SA"/>
        </w:rPr>
      </w:pPr>
    </w:p>
    <w:sectPr w:rsidR="00894001" w:rsidRPr="00AC15B8" w:rsidSect="00254B3D">
      <w:headerReference w:type="default" r:id="rId9"/>
      <w:headerReference w:type="first" r:id="rId10"/>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6903C" w14:textId="77777777" w:rsidR="00C0643D" w:rsidRDefault="00C0643D">
      <w:pPr>
        <w:spacing w:after="0" w:line="240" w:lineRule="auto"/>
      </w:pPr>
      <w:r>
        <w:separator/>
      </w:r>
    </w:p>
  </w:endnote>
  <w:endnote w:type="continuationSeparator" w:id="0">
    <w:p w14:paraId="364BF6E0" w14:textId="77777777" w:rsidR="00C0643D" w:rsidRDefault="00C06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E0ADE" w14:textId="77777777" w:rsidR="00C0643D" w:rsidRDefault="00C0643D">
      <w:pPr>
        <w:spacing w:after="0" w:line="240" w:lineRule="auto"/>
      </w:pPr>
      <w:r>
        <w:separator/>
      </w:r>
    </w:p>
  </w:footnote>
  <w:footnote w:type="continuationSeparator" w:id="0">
    <w:p w14:paraId="6DB547F7" w14:textId="77777777" w:rsidR="00C0643D" w:rsidRDefault="00C06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1A21E" w14:textId="77777777" w:rsidR="002A2B69" w:rsidRPr="00110CBD" w:rsidRDefault="00000000" w:rsidP="007D75CF">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3169FBFA" w14:textId="77777777">
      <w:trPr>
        <w:cantSplit/>
        <w:trHeight w:hRule="exact" w:val="847"/>
      </w:trPr>
      <w:tc>
        <w:tcPr>
          <w:tcW w:w="567" w:type="dxa"/>
        </w:tcPr>
        <w:p w14:paraId="6674FF10" w14:textId="77777777" w:rsidR="002A2B69" w:rsidRPr="008F3500" w:rsidRDefault="000B66C0"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9264" behindDoc="0" locked="0" layoutInCell="0" allowOverlap="1" wp14:anchorId="6F0620E8" wp14:editId="59294A68">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8D899A3"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49F486A1" w14:textId="77777777" w:rsidR="00A770A6" w:rsidRPr="008F3500" w:rsidRDefault="000B66C0" w:rsidP="00CE5238">
    <w:pPr>
      <w:pStyle w:val="Header"/>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60288" behindDoc="1" locked="0" layoutInCell="1" allowOverlap="1" wp14:anchorId="201867CD" wp14:editId="6352EC27">
          <wp:simplePos x="0" y="0"/>
          <wp:positionH relativeFrom="page">
            <wp:align>left</wp:align>
          </wp:positionH>
          <wp:positionV relativeFrom="page">
            <wp:align>top</wp:align>
          </wp:positionV>
          <wp:extent cx="3349625" cy="1453515"/>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Štukljeva cesta 44</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01 369 77 00</w:t>
    </w:r>
  </w:p>
  <w:p w14:paraId="44DD9C0A" w14:textId="77777777" w:rsidR="00A770A6" w:rsidRPr="008F3500" w:rsidRDefault="000B66C0"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01 369 78 32</w:t>
    </w:r>
    <w:r w:rsidRPr="008F3500">
      <w:rPr>
        <w:rFonts w:cs="Arial"/>
        <w:sz w:val="16"/>
        <w:lang w:val="sl-SI"/>
      </w:rPr>
      <w:t xml:space="preserve"> </w:t>
    </w:r>
  </w:p>
  <w:p w14:paraId="04B80567" w14:textId="77777777" w:rsidR="00A770A6" w:rsidRPr="008F3500" w:rsidRDefault="000B66C0"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gp.mddsz@gov.si</w:t>
    </w:r>
  </w:p>
  <w:p w14:paraId="22B3E4C3" w14:textId="77777777" w:rsidR="00A770A6" w:rsidRPr="008F3500" w:rsidRDefault="000B66C0"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www.mddsz.gov.si</w:t>
    </w:r>
  </w:p>
  <w:p w14:paraId="6A5BC3FC" w14:textId="77777777" w:rsidR="002A2B69" w:rsidRPr="008F3500" w:rsidRDefault="00000000" w:rsidP="007D75CF">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76731B2"/>
    <w:multiLevelType w:val="hybridMultilevel"/>
    <w:tmpl w:val="1E2842EE"/>
    <w:lvl w:ilvl="0" w:tplc="1E9A74F8">
      <w:start w:val="2"/>
      <w:numFmt w:val="decimal"/>
      <w:lvlText w:val="(%1)"/>
      <w:lvlJc w:val="left"/>
      <w:pPr>
        <w:tabs>
          <w:tab w:val="num" w:pos="360"/>
        </w:tabs>
        <w:ind w:left="357" w:hanging="357"/>
      </w:pPr>
      <w:rPr>
        <w:rFonts w:ascii="Arial"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853F69"/>
    <w:multiLevelType w:val="hybridMultilevel"/>
    <w:tmpl w:val="EB580BD2"/>
    <w:lvl w:ilvl="0" w:tplc="0424000F">
      <w:start w:val="1"/>
      <w:numFmt w:val="decimal"/>
      <w:lvlText w:val="%1."/>
      <w:lvlJc w:val="left"/>
      <w:pPr>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47B754F"/>
    <w:multiLevelType w:val="hybridMultilevel"/>
    <w:tmpl w:val="4A76E9E8"/>
    <w:lvl w:ilvl="0" w:tplc="FD707EFC">
      <w:start w:val="1"/>
      <w:numFmt w:val="decimal"/>
      <w:lvlText w:val="(%1)"/>
      <w:lvlJc w:val="left"/>
      <w:pPr>
        <w:tabs>
          <w:tab w:val="num" w:pos="360"/>
        </w:tabs>
        <w:ind w:left="357" w:hanging="357"/>
      </w:pPr>
      <w:rPr>
        <w:rFonts w:ascii="Arial"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48F725C"/>
    <w:multiLevelType w:val="singleLevel"/>
    <w:tmpl w:val="00564E40"/>
    <w:lvl w:ilvl="0">
      <w:start w:val="1"/>
      <w:numFmt w:val="decimal"/>
      <w:lvlText w:val="(%1)"/>
      <w:lvlJc w:val="left"/>
      <w:pPr>
        <w:tabs>
          <w:tab w:val="num" w:pos="360"/>
        </w:tabs>
        <w:ind w:left="357" w:hanging="357"/>
      </w:pPr>
      <w:rPr>
        <w:rFonts w:ascii="Arial" w:hAnsi="Arial" w:cs="Arial" w:hint="default"/>
      </w:rPr>
    </w:lvl>
  </w:abstractNum>
  <w:abstractNum w:abstractNumId="6" w15:restartNumberingAfterBreak="0">
    <w:nsid w:val="16F454CA"/>
    <w:multiLevelType w:val="hybridMultilevel"/>
    <w:tmpl w:val="C6A89E12"/>
    <w:lvl w:ilvl="0" w:tplc="A456139E">
      <w:start w:val="1"/>
      <w:numFmt w:val="decimal"/>
      <w:lvlText w:val="(%1)"/>
      <w:lvlJc w:val="left"/>
      <w:pPr>
        <w:tabs>
          <w:tab w:val="num" w:pos="360"/>
        </w:tabs>
        <w:ind w:left="357" w:hanging="357"/>
      </w:pPr>
      <w:rPr>
        <w:rFonts w:ascii="Arial"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1B0B1D32"/>
    <w:multiLevelType w:val="hybridMultilevel"/>
    <w:tmpl w:val="60727AB6"/>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1E1C593B"/>
    <w:multiLevelType w:val="singleLevel"/>
    <w:tmpl w:val="B622D778"/>
    <w:lvl w:ilvl="0">
      <w:start w:val="1"/>
      <w:numFmt w:val="decimal"/>
      <w:lvlText w:val="(%1)"/>
      <w:lvlJc w:val="left"/>
      <w:pPr>
        <w:tabs>
          <w:tab w:val="num" w:pos="386"/>
        </w:tabs>
        <w:ind w:left="386" w:hanging="386"/>
      </w:pPr>
      <w:rPr>
        <w:rFonts w:ascii="Arial" w:hAnsi="Arial" w:cs="Arial" w:hint="default"/>
      </w:rPr>
    </w:lvl>
  </w:abstractNum>
  <w:abstractNum w:abstractNumId="9" w15:restartNumberingAfterBreak="0">
    <w:nsid w:val="20A76BCC"/>
    <w:multiLevelType w:val="hybridMultilevel"/>
    <w:tmpl w:val="474A62C2"/>
    <w:lvl w:ilvl="0" w:tplc="471C4E22">
      <w:start w:val="1"/>
      <w:numFmt w:val="decimal"/>
      <w:lvlText w:val="(%1)"/>
      <w:lvlJc w:val="left"/>
      <w:pPr>
        <w:tabs>
          <w:tab w:val="num" w:pos="360"/>
        </w:tabs>
        <w:ind w:left="357" w:hanging="357"/>
      </w:pPr>
      <w:rPr>
        <w:rFonts w:ascii="Arial" w:hAnsi="Arial" w:cs="Arial" w:hint="default"/>
      </w:rPr>
    </w:lvl>
    <w:lvl w:ilvl="1" w:tplc="3704197A">
      <w:start w:val="1"/>
      <w:numFmt w:val="low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5F13FCE"/>
    <w:multiLevelType w:val="hybridMultilevel"/>
    <w:tmpl w:val="B61E542A"/>
    <w:lvl w:ilvl="0" w:tplc="499A17B4">
      <w:start w:val="1"/>
      <w:numFmt w:val="decimal"/>
      <w:lvlText w:val="(%1)"/>
      <w:lvlJc w:val="left"/>
      <w:pPr>
        <w:tabs>
          <w:tab w:val="num" w:pos="360"/>
        </w:tabs>
        <w:ind w:left="357" w:hanging="357"/>
      </w:pPr>
      <w:rPr>
        <w:rFonts w:ascii="Arial"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7E118FD"/>
    <w:multiLevelType w:val="hybridMultilevel"/>
    <w:tmpl w:val="0DC0DB80"/>
    <w:lvl w:ilvl="0" w:tplc="41FCEB16">
      <w:start w:val="1"/>
      <w:numFmt w:val="decimal"/>
      <w:lvlText w:val="(%1)"/>
      <w:lvlJc w:val="left"/>
      <w:pPr>
        <w:tabs>
          <w:tab w:val="num" w:pos="360"/>
        </w:tabs>
        <w:ind w:left="357" w:hanging="357"/>
      </w:pPr>
      <w:rPr>
        <w:rFonts w:ascii="Arial"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28BC632C"/>
    <w:multiLevelType w:val="singleLevel"/>
    <w:tmpl w:val="35DCC578"/>
    <w:lvl w:ilvl="0">
      <w:start w:val="1"/>
      <w:numFmt w:val="lowerLetter"/>
      <w:lvlText w:val="%1)"/>
      <w:legacy w:legacy="1" w:legacySpace="0" w:legacyIndent="317"/>
      <w:lvlJc w:val="left"/>
      <w:rPr>
        <w:rFonts w:ascii="Arial" w:hAnsi="Arial" w:cs="Arial" w:hint="default"/>
      </w:rPr>
    </w:lvl>
  </w:abstractNum>
  <w:abstractNum w:abstractNumId="13" w15:restartNumberingAfterBreak="0">
    <w:nsid w:val="28CA0C80"/>
    <w:multiLevelType w:val="singleLevel"/>
    <w:tmpl w:val="9F921A14"/>
    <w:lvl w:ilvl="0">
      <w:start w:val="1"/>
      <w:numFmt w:val="decimal"/>
      <w:lvlText w:val="(%1)"/>
      <w:lvlJc w:val="left"/>
      <w:pPr>
        <w:tabs>
          <w:tab w:val="num" w:pos="360"/>
        </w:tabs>
        <w:ind w:left="357" w:hanging="357"/>
      </w:pPr>
      <w:rPr>
        <w:rFonts w:ascii="Arial" w:hAnsi="Arial" w:cs="Arial" w:hint="default"/>
      </w:rPr>
    </w:lvl>
  </w:abstractNum>
  <w:abstractNum w:abstractNumId="14" w15:restartNumberingAfterBreak="0">
    <w:nsid w:val="29527B1B"/>
    <w:multiLevelType w:val="hybridMultilevel"/>
    <w:tmpl w:val="2ABAA51A"/>
    <w:lvl w:ilvl="0" w:tplc="80F25C32">
      <w:start w:val="1"/>
      <w:numFmt w:val="lowerLetter"/>
      <w:lvlText w:val="%1)"/>
      <w:legacy w:legacy="1" w:legacySpace="0" w:legacyIndent="317"/>
      <w:lvlJc w:val="left"/>
      <w:rPr>
        <w:rFonts w:ascii="Arial"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BB31B26"/>
    <w:multiLevelType w:val="multilevel"/>
    <w:tmpl w:val="0E064550"/>
    <w:lvl w:ilvl="0">
      <w:start w:val="1"/>
      <w:numFmt w:val="lowerLetter"/>
      <w:lvlText w:val="(%1)"/>
      <w:lvlJc w:val="left"/>
      <w:pPr>
        <w:ind w:left="1090" w:hanging="360"/>
      </w:pPr>
      <w:rPr>
        <w:rFonts w:hint="default"/>
      </w:rPr>
    </w:lvl>
    <w:lvl w:ilvl="1">
      <w:start w:val="1"/>
      <w:numFmt w:val="lowerLetter"/>
      <w:lvlText w:val="%2)"/>
      <w:lvlJc w:val="left"/>
      <w:pPr>
        <w:ind w:left="1450" w:hanging="360"/>
      </w:pPr>
    </w:lvl>
    <w:lvl w:ilvl="2">
      <w:start w:val="1"/>
      <w:numFmt w:val="lowerRoman"/>
      <w:lvlText w:val="%3)"/>
      <w:lvlJc w:val="left"/>
      <w:pPr>
        <w:ind w:left="1810" w:hanging="360"/>
      </w:pPr>
    </w:lvl>
    <w:lvl w:ilvl="3">
      <w:start w:val="1"/>
      <w:numFmt w:val="decimal"/>
      <w:lvlText w:val="(%4)"/>
      <w:lvlJc w:val="left"/>
      <w:pPr>
        <w:ind w:left="2170" w:hanging="360"/>
      </w:pPr>
    </w:lvl>
    <w:lvl w:ilvl="4">
      <w:start w:val="1"/>
      <w:numFmt w:val="lowerLetter"/>
      <w:lvlText w:val="(%5)"/>
      <w:lvlJc w:val="left"/>
      <w:pPr>
        <w:ind w:left="2530" w:hanging="360"/>
      </w:pPr>
    </w:lvl>
    <w:lvl w:ilvl="5">
      <w:start w:val="1"/>
      <w:numFmt w:val="lowerRoman"/>
      <w:lvlText w:val="(%6)"/>
      <w:lvlJc w:val="left"/>
      <w:pPr>
        <w:ind w:left="2890" w:hanging="360"/>
      </w:pPr>
    </w:lvl>
    <w:lvl w:ilvl="6">
      <w:start w:val="1"/>
      <w:numFmt w:val="decimal"/>
      <w:lvlText w:val="%7."/>
      <w:lvlJc w:val="left"/>
      <w:pPr>
        <w:ind w:left="3250" w:hanging="360"/>
      </w:pPr>
    </w:lvl>
    <w:lvl w:ilvl="7">
      <w:start w:val="1"/>
      <w:numFmt w:val="lowerLetter"/>
      <w:lvlText w:val="%8."/>
      <w:lvlJc w:val="left"/>
      <w:pPr>
        <w:ind w:left="3610" w:hanging="360"/>
      </w:pPr>
    </w:lvl>
    <w:lvl w:ilvl="8">
      <w:start w:val="1"/>
      <w:numFmt w:val="lowerRoman"/>
      <w:lvlText w:val="%9."/>
      <w:lvlJc w:val="left"/>
      <w:pPr>
        <w:ind w:left="3970" w:hanging="360"/>
      </w:pPr>
    </w:lvl>
  </w:abstractNum>
  <w:abstractNum w:abstractNumId="17" w15:restartNumberingAfterBreak="0">
    <w:nsid w:val="2CEF0AC1"/>
    <w:multiLevelType w:val="hybridMultilevel"/>
    <w:tmpl w:val="93EC3C0C"/>
    <w:lvl w:ilvl="0" w:tplc="29BA470E">
      <w:start w:val="6"/>
      <w:numFmt w:val="bullet"/>
      <w:lvlText w:val="-"/>
      <w:lvlJc w:val="left"/>
      <w:pPr>
        <w:ind w:left="2158" w:hanging="360"/>
      </w:pPr>
      <w:rPr>
        <w:rFonts w:ascii="Arial" w:eastAsia="Times New Roman" w:hAnsi="Arial" w:cs="Arial" w:hint="default"/>
      </w:rPr>
    </w:lvl>
    <w:lvl w:ilvl="1" w:tplc="04240003" w:tentative="1">
      <w:start w:val="1"/>
      <w:numFmt w:val="bullet"/>
      <w:lvlText w:val="o"/>
      <w:lvlJc w:val="left"/>
      <w:pPr>
        <w:ind w:left="2530" w:hanging="360"/>
      </w:pPr>
      <w:rPr>
        <w:rFonts w:ascii="Courier New" w:hAnsi="Courier New" w:cs="Courier New" w:hint="default"/>
      </w:rPr>
    </w:lvl>
    <w:lvl w:ilvl="2" w:tplc="04240005" w:tentative="1">
      <w:start w:val="1"/>
      <w:numFmt w:val="bullet"/>
      <w:lvlText w:val=""/>
      <w:lvlJc w:val="left"/>
      <w:pPr>
        <w:ind w:left="3250" w:hanging="360"/>
      </w:pPr>
      <w:rPr>
        <w:rFonts w:ascii="Wingdings" w:hAnsi="Wingdings" w:hint="default"/>
      </w:rPr>
    </w:lvl>
    <w:lvl w:ilvl="3" w:tplc="04240001" w:tentative="1">
      <w:start w:val="1"/>
      <w:numFmt w:val="bullet"/>
      <w:lvlText w:val=""/>
      <w:lvlJc w:val="left"/>
      <w:pPr>
        <w:ind w:left="3970" w:hanging="360"/>
      </w:pPr>
      <w:rPr>
        <w:rFonts w:ascii="Symbol" w:hAnsi="Symbol" w:hint="default"/>
      </w:rPr>
    </w:lvl>
    <w:lvl w:ilvl="4" w:tplc="04240003" w:tentative="1">
      <w:start w:val="1"/>
      <w:numFmt w:val="bullet"/>
      <w:lvlText w:val="o"/>
      <w:lvlJc w:val="left"/>
      <w:pPr>
        <w:ind w:left="4690" w:hanging="360"/>
      </w:pPr>
      <w:rPr>
        <w:rFonts w:ascii="Courier New" w:hAnsi="Courier New" w:cs="Courier New" w:hint="default"/>
      </w:rPr>
    </w:lvl>
    <w:lvl w:ilvl="5" w:tplc="04240005" w:tentative="1">
      <w:start w:val="1"/>
      <w:numFmt w:val="bullet"/>
      <w:lvlText w:val=""/>
      <w:lvlJc w:val="left"/>
      <w:pPr>
        <w:ind w:left="5410" w:hanging="360"/>
      </w:pPr>
      <w:rPr>
        <w:rFonts w:ascii="Wingdings" w:hAnsi="Wingdings" w:hint="default"/>
      </w:rPr>
    </w:lvl>
    <w:lvl w:ilvl="6" w:tplc="04240001" w:tentative="1">
      <w:start w:val="1"/>
      <w:numFmt w:val="bullet"/>
      <w:lvlText w:val=""/>
      <w:lvlJc w:val="left"/>
      <w:pPr>
        <w:ind w:left="6130" w:hanging="360"/>
      </w:pPr>
      <w:rPr>
        <w:rFonts w:ascii="Symbol" w:hAnsi="Symbol" w:hint="default"/>
      </w:rPr>
    </w:lvl>
    <w:lvl w:ilvl="7" w:tplc="04240003" w:tentative="1">
      <w:start w:val="1"/>
      <w:numFmt w:val="bullet"/>
      <w:lvlText w:val="o"/>
      <w:lvlJc w:val="left"/>
      <w:pPr>
        <w:ind w:left="6850" w:hanging="360"/>
      </w:pPr>
      <w:rPr>
        <w:rFonts w:ascii="Courier New" w:hAnsi="Courier New" w:cs="Courier New" w:hint="default"/>
      </w:rPr>
    </w:lvl>
    <w:lvl w:ilvl="8" w:tplc="04240005" w:tentative="1">
      <w:start w:val="1"/>
      <w:numFmt w:val="bullet"/>
      <w:lvlText w:val=""/>
      <w:lvlJc w:val="left"/>
      <w:pPr>
        <w:ind w:left="7570" w:hanging="360"/>
      </w:pPr>
      <w:rPr>
        <w:rFonts w:ascii="Wingdings" w:hAnsi="Wingdings" w:hint="default"/>
      </w:rPr>
    </w:lvl>
  </w:abstractNum>
  <w:abstractNum w:abstractNumId="18" w15:restartNumberingAfterBreak="0">
    <w:nsid w:val="349271B8"/>
    <w:multiLevelType w:val="hybridMultilevel"/>
    <w:tmpl w:val="8AC66230"/>
    <w:lvl w:ilvl="0" w:tplc="525264BE">
      <w:start w:val="1"/>
      <w:numFmt w:val="decimal"/>
      <w:lvlText w:val="(%1)"/>
      <w:lvlJc w:val="left"/>
      <w:pPr>
        <w:tabs>
          <w:tab w:val="num" w:pos="360"/>
        </w:tabs>
        <w:ind w:left="357" w:hanging="357"/>
      </w:pPr>
      <w:rPr>
        <w:rFonts w:ascii="Arial" w:hAnsi="Arial" w:cs="Arial" w:hint="default"/>
      </w:rPr>
    </w:lvl>
    <w:lvl w:ilvl="1" w:tplc="0424000F">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34FD1C3B"/>
    <w:multiLevelType w:val="hybridMultilevel"/>
    <w:tmpl w:val="4F909AA4"/>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35DF5D5E"/>
    <w:multiLevelType w:val="hybridMultilevel"/>
    <w:tmpl w:val="90F0C726"/>
    <w:lvl w:ilvl="0" w:tplc="76D43AF0">
      <w:start w:val="1"/>
      <w:numFmt w:val="decimal"/>
      <w:lvlText w:val="(%1)"/>
      <w:lvlJc w:val="left"/>
      <w:pPr>
        <w:tabs>
          <w:tab w:val="num" w:pos="380"/>
        </w:tabs>
        <w:ind w:left="380" w:hanging="360"/>
      </w:pPr>
      <w:rPr>
        <w:rFonts w:ascii="Arial" w:hAnsi="Arial" w:cs="Arial" w:hint="default"/>
        <w:sz w:val="20"/>
        <w:szCs w:val="20"/>
      </w:rPr>
    </w:lvl>
    <w:lvl w:ilvl="1" w:tplc="04240019" w:tentative="1">
      <w:start w:val="1"/>
      <w:numFmt w:val="lowerLetter"/>
      <w:lvlText w:val="%2."/>
      <w:lvlJc w:val="left"/>
      <w:pPr>
        <w:tabs>
          <w:tab w:val="num" w:pos="1460"/>
        </w:tabs>
        <w:ind w:left="1460" w:hanging="360"/>
      </w:pPr>
    </w:lvl>
    <w:lvl w:ilvl="2" w:tplc="0424001B" w:tentative="1">
      <w:start w:val="1"/>
      <w:numFmt w:val="lowerRoman"/>
      <w:lvlText w:val="%3."/>
      <w:lvlJc w:val="right"/>
      <w:pPr>
        <w:tabs>
          <w:tab w:val="num" w:pos="2180"/>
        </w:tabs>
        <w:ind w:left="2180" w:hanging="180"/>
      </w:pPr>
    </w:lvl>
    <w:lvl w:ilvl="3" w:tplc="0424000F" w:tentative="1">
      <w:start w:val="1"/>
      <w:numFmt w:val="decimal"/>
      <w:lvlText w:val="%4."/>
      <w:lvlJc w:val="left"/>
      <w:pPr>
        <w:tabs>
          <w:tab w:val="num" w:pos="2900"/>
        </w:tabs>
        <w:ind w:left="2900" w:hanging="360"/>
      </w:pPr>
    </w:lvl>
    <w:lvl w:ilvl="4" w:tplc="04240019" w:tentative="1">
      <w:start w:val="1"/>
      <w:numFmt w:val="lowerLetter"/>
      <w:lvlText w:val="%5."/>
      <w:lvlJc w:val="left"/>
      <w:pPr>
        <w:tabs>
          <w:tab w:val="num" w:pos="3620"/>
        </w:tabs>
        <w:ind w:left="3620" w:hanging="360"/>
      </w:pPr>
    </w:lvl>
    <w:lvl w:ilvl="5" w:tplc="0424001B" w:tentative="1">
      <w:start w:val="1"/>
      <w:numFmt w:val="lowerRoman"/>
      <w:lvlText w:val="%6."/>
      <w:lvlJc w:val="right"/>
      <w:pPr>
        <w:tabs>
          <w:tab w:val="num" w:pos="4340"/>
        </w:tabs>
        <w:ind w:left="4340" w:hanging="180"/>
      </w:pPr>
    </w:lvl>
    <w:lvl w:ilvl="6" w:tplc="0424000F" w:tentative="1">
      <w:start w:val="1"/>
      <w:numFmt w:val="decimal"/>
      <w:lvlText w:val="%7."/>
      <w:lvlJc w:val="left"/>
      <w:pPr>
        <w:tabs>
          <w:tab w:val="num" w:pos="5060"/>
        </w:tabs>
        <w:ind w:left="5060" w:hanging="360"/>
      </w:pPr>
    </w:lvl>
    <w:lvl w:ilvl="7" w:tplc="04240019" w:tentative="1">
      <w:start w:val="1"/>
      <w:numFmt w:val="lowerLetter"/>
      <w:lvlText w:val="%8."/>
      <w:lvlJc w:val="left"/>
      <w:pPr>
        <w:tabs>
          <w:tab w:val="num" w:pos="5780"/>
        </w:tabs>
        <w:ind w:left="5780" w:hanging="360"/>
      </w:pPr>
    </w:lvl>
    <w:lvl w:ilvl="8" w:tplc="0424001B" w:tentative="1">
      <w:start w:val="1"/>
      <w:numFmt w:val="lowerRoman"/>
      <w:lvlText w:val="%9."/>
      <w:lvlJc w:val="right"/>
      <w:pPr>
        <w:tabs>
          <w:tab w:val="num" w:pos="6500"/>
        </w:tabs>
        <w:ind w:left="6500" w:hanging="180"/>
      </w:pPr>
    </w:lvl>
  </w:abstractNum>
  <w:abstractNum w:abstractNumId="21" w15:restartNumberingAfterBreak="0">
    <w:nsid w:val="35FA6EA1"/>
    <w:multiLevelType w:val="hybridMultilevel"/>
    <w:tmpl w:val="C09810AA"/>
    <w:lvl w:ilvl="0" w:tplc="29BA470E">
      <w:start w:val="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732" w:hanging="360"/>
      </w:pPr>
      <w:rPr>
        <w:rFonts w:ascii="Courier New" w:hAnsi="Courier New" w:cs="Courier New" w:hint="default"/>
      </w:rPr>
    </w:lvl>
    <w:lvl w:ilvl="2" w:tplc="04240005" w:tentative="1">
      <w:start w:val="1"/>
      <w:numFmt w:val="bullet"/>
      <w:lvlText w:val=""/>
      <w:lvlJc w:val="left"/>
      <w:pPr>
        <w:ind w:left="1452" w:hanging="360"/>
      </w:pPr>
      <w:rPr>
        <w:rFonts w:ascii="Wingdings" w:hAnsi="Wingdings" w:hint="default"/>
      </w:rPr>
    </w:lvl>
    <w:lvl w:ilvl="3" w:tplc="04240001" w:tentative="1">
      <w:start w:val="1"/>
      <w:numFmt w:val="bullet"/>
      <w:lvlText w:val=""/>
      <w:lvlJc w:val="left"/>
      <w:pPr>
        <w:ind w:left="2172" w:hanging="360"/>
      </w:pPr>
      <w:rPr>
        <w:rFonts w:ascii="Symbol" w:hAnsi="Symbol" w:hint="default"/>
      </w:rPr>
    </w:lvl>
    <w:lvl w:ilvl="4" w:tplc="04240003" w:tentative="1">
      <w:start w:val="1"/>
      <w:numFmt w:val="bullet"/>
      <w:lvlText w:val="o"/>
      <w:lvlJc w:val="left"/>
      <w:pPr>
        <w:ind w:left="2892" w:hanging="360"/>
      </w:pPr>
      <w:rPr>
        <w:rFonts w:ascii="Courier New" w:hAnsi="Courier New" w:cs="Courier New" w:hint="default"/>
      </w:rPr>
    </w:lvl>
    <w:lvl w:ilvl="5" w:tplc="04240005" w:tentative="1">
      <w:start w:val="1"/>
      <w:numFmt w:val="bullet"/>
      <w:lvlText w:val=""/>
      <w:lvlJc w:val="left"/>
      <w:pPr>
        <w:ind w:left="3612" w:hanging="360"/>
      </w:pPr>
      <w:rPr>
        <w:rFonts w:ascii="Wingdings" w:hAnsi="Wingdings" w:hint="default"/>
      </w:rPr>
    </w:lvl>
    <w:lvl w:ilvl="6" w:tplc="04240001" w:tentative="1">
      <w:start w:val="1"/>
      <w:numFmt w:val="bullet"/>
      <w:lvlText w:val=""/>
      <w:lvlJc w:val="left"/>
      <w:pPr>
        <w:ind w:left="4332" w:hanging="360"/>
      </w:pPr>
      <w:rPr>
        <w:rFonts w:ascii="Symbol" w:hAnsi="Symbol" w:hint="default"/>
      </w:rPr>
    </w:lvl>
    <w:lvl w:ilvl="7" w:tplc="04240003" w:tentative="1">
      <w:start w:val="1"/>
      <w:numFmt w:val="bullet"/>
      <w:lvlText w:val="o"/>
      <w:lvlJc w:val="left"/>
      <w:pPr>
        <w:ind w:left="5052" w:hanging="360"/>
      </w:pPr>
      <w:rPr>
        <w:rFonts w:ascii="Courier New" w:hAnsi="Courier New" w:cs="Courier New" w:hint="default"/>
      </w:rPr>
    </w:lvl>
    <w:lvl w:ilvl="8" w:tplc="04240005" w:tentative="1">
      <w:start w:val="1"/>
      <w:numFmt w:val="bullet"/>
      <w:lvlText w:val=""/>
      <w:lvlJc w:val="left"/>
      <w:pPr>
        <w:ind w:left="5772" w:hanging="360"/>
      </w:pPr>
      <w:rPr>
        <w:rFonts w:ascii="Wingdings" w:hAnsi="Wingdings" w:hint="default"/>
      </w:rPr>
    </w:lvl>
  </w:abstractNum>
  <w:abstractNum w:abstractNumId="22"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3"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4" w15:restartNumberingAfterBreak="0">
    <w:nsid w:val="3C2B742A"/>
    <w:multiLevelType w:val="hybridMultilevel"/>
    <w:tmpl w:val="D0609358"/>
    <w:lvl w:ilvl="0" w:tplc="157CBD46">
      <w:start w:val="1"/>
      <w:numFmt w:val="decimal"/>
      <w:lvlText w:val="(%1)"/>
      <w:lvlJc w:val="left"/>
      <w:pPr>
        <w:tabs>
          <w:tab w:val="num" w:pos="360"/>
        </w:tabs>
        <w:ind w:left="357" w:hanging="357"/>
      </w:pPr>
      <w:rPr>
        <w:rFonts w:ascii="Arial"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43780945"/>
    <w:multiLevelType w:val="singleLevel"/>
    <w:tmpl w:val="F32684E0"/>
    <w:lvl w:ilvl="0">
      <w:start w:val="1"/>
      <w:numFmt w:val="decimal"/>
      <w:lvlText w:val="(%1)"/>
      <w:lvlJc w:val="left"/>
      <w:pPr>
        <w:tabs>
          <w:tab w:val="num" w:pos="360"/>
        </w:tabs>
        <w:ind w:left="357" w:hanging="357"/>
      </w:pPr>
      <w:rPr>
        <w:rFonts w:ascii="Arial" w:hAnsi="Arial" w:cs="Arial" w:hint="default"/>
      </w:rPr>
    </w:lvl>
  </w:abstractNum>
  <w:abstractNum w:abstractNumId="28"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68B13ED"/>
    <w:multiLevelType w:val="hybridMultilevel"/>
    <w:tmpl w:val="56EAAA16"/>
    <w:lvl w:ilvl="0" w:tplc="98F463DA">
      <w:start w:val="1"/>
      <w:numFmt w:val="decimal"/>
      <w:lvlText w:val="(%1)"/>
      <w:lvlJc w:val="left"/>
      <w:pPr>
        <w:tabs>
          <w:tab w:val="num" w:pos="360"/>
        </w:tabs>
        <w:ind w:left="357" w:hanging="357"/>
      </w:pPr>
      <w:rPr>
        <w:rFonts w:ascii="Arial"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4A613C50"/>
    <w:multiLevelType w:val="hybridMultilevel"/>
    <w:tmpl w:val="E9BC8B58"/>
    <w:lvl w:ilvl="0" w:tplc="5A2A6E62">
      <w:start w:val="1"/>
      <w:numFmt w:val="decimal"/>
      <w:lvlText w:val="(%1)"/>
      <w:lvlJc w:val="left"/>
      <w:pPr>
        <w:tabs>
          <w:tab w:val="num" w:pos="360"/>
        </w:tabs>
        <w:ind w:left="357" w:hanging="357"/>
      </w:pPr>
      <w:rPr>
        <w:rFonts w:ascii="Arial"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4B512A06"/>
    <w:multiLevelType w:val="hybridMultilevel"/>
    <w:tmpl w:val="AA1A3FB2"/>
    <w:lvl w:ilvl="0" w:tplc="FF5886C2">
      <w:start w:val="1"/>
      <w:numFmt w:val="decimal"/>
      <w:lvlText w:val="(%1)"/>
      <w:lvlJc w:val="left"/>
      <w:pPr>
        <w:tabs>
          <w:tab w:val="num" w:pos="360"/>
        </w:tabs>
        <w:ind w:left="357" w:hanging="357"/>
      </w:pPr>
      <w:rPr>
        <w:rFonts w:ascii="Arial"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4D311B14"/>
    <w:multiLevelType w:val="hybridMultilevel"/>
    <w:tmpl w:val="7F3EDBA8"/>
    <w:lvl w:ilvl="0" w:tplc="3EFA5334">
      <w:start w:val="1"/>
      <w:numFmt w:val="decimal"/>
      <w:lvlText w:val="(%1)"/>
      <w:lvlJc w:val="left"/>
      <w:pPr>
        <w:tabs>
          <w:tab w:val="num" w:pos="360"/>
        </w:tabs>
        <w:ind w:left="357" w:hanging="357"/>
      </w:pPr>
      <w:rPr>
        <w:rFonts w:ascii="Arial"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53C2045B"/>
    <w:multiLevelType w:val="singleLevel"/>
    <w:tmpl w:val="1C08E934"/>
    <w:lvl w:ilvl="0">
      <w:start w:val="1"/>
      <w:numFmt w:val="decimal"/>
      <w:lvlText w:val="(%1)"/>
      <w:lvlJc w:val="left"/>
      <w:pPr>
        <w:tabs>
          <w:tab w:val="num" w:pos="360"/>
        </w:tabs>
        <w:ind w:left="357" w:hanging="357"/>
      </w:pPr>
      <w:rPr>
        <w:rFonts w:ascii="Arial" w:hAnsi="Arial" w:cs="Arial" w:hint="default"/>
      </w:rPr>
    </w:lvl>
  </w:abstractNum>
  <w:abstractNum w:abstractNumId="34" w15:restartNumberingAfterBreak="0">
    <w:nsid w:val="54267E80"/>
    <w:multiLevelType w:val="hybridMultilevel"/>
    <w:tmpl w:val="825ED2EC"/>
    <w:lvl w:ilvl="0" w:tplc="9968C782">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5AC92721"/>
    <w:multiLevelType w:val="hybridMultilevel"/>
    <w:tmpl w:val="2D94E354"/>
    <w:lvl w:ilvl="0" w:tplc="9572BEC2">
      <w:start w:val="1"/>
      <w:numFmt w:val="decimal"/>
      <w:lvlText w:val="(%1)"/>
      <w:lvlJc w:val="left"/>
      <w:pPr>
        <w:tabs>
          <w:tab w:val="num" w:pos="360"/>
        </w:tabs>
        <w:ind w:left="357" w:hanging="357"/>
      </w:pPr>
      <w:rPr>
        <w:rFonts w:ascii="Arial"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560D8F"/>
    <w:multiLevelType w:val="hybridMultilevel"/>
    <w:tmpl w:val="DC564B68"/>
    <w:lvl w:ilvl="0" w:tplc="4582EDEC">
      <w:start w:val="1"/>
      <w:numFmt w:val="decimal"/>
      <w:lvlText w:val="(%1)"/>
      <w:lvlJc w:val="left"/>
      <w:pPr>
        <w:tabs>
          <w:tab w:val="num" w:pos="360"/>
        </w:tabs>
        <w:ind w:left="357" w:hanging="357"/>
      </w:pPr>
      <w:rPr>
        <w:rFonts w:ascii="Arial"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5DD50ABD"/>
    <w:multiLevelType w:val="hybridMultilevel"/>
    <w:tmpl w:val="43905BF0"/>
    <w:lvl w:ilvl="0" w:tplc="0424000F">
      <w:start w:val="1"/>
      <w:numFmt w:val="decimal"/>
      <w:lvlText w:val="%1."/>
      <w:lvlJc w:val="left"/>
      <w:pPr>
        <w:ind w:left="730" w:hanging="360"/>
      </w:pPr>
    </w:lvl>
    <w:lvl w:ilvl="1" w:tplc="04240019" w:tentative="1">
      <w:start w:val="1"/>
      <w:numFmt w:val="lowerLetter"/>
      <w:lvlText w:val="%2."/>
      <w:lvlJc w:val="left"/>
      <w:pPr>
        <w:ind w:left="1450" w:hanging="360"/>
      </w:pPr>
    </w:lvl>
    <w:lvl w:ilvl="2" w:tplc="0424001B" w:tentative="1">
      <w:start w:val="1"/>
      <w:numFmt w:val="lowerRoman"/>
      <w:lvlText w:val="%3."/>
      <w:lvlJc w:val="right"/>
      <w:pPr>
        <w:ind w:left="2170" w:hanging="180"/>
      </w:pPr>
    </w:lvl>
    <w:lvl w:ilvl="3" w:tplc="0424000F" w:tentative="1">
      <w:start w:val="1"/>
      <w:numFmt w:val="decimal"/>
      <w:lvlText w:val="%4."/>
      <w:lvlJc w:val="left"/>
      <w:pPr>
        <w:ind w:left="2890" w:hanging="360"/>
      </w:pPr>
    </w:lvl>
    <w:lvl w:ilvl="4" w:tplc="04240019" w:tentative="1">
      <w:start w:val="1"/>
      <w:numFmt w:val="lowerLetter"/>
      <w:lvlText w:val="%5."/>
      <w:lvlJc w:val="left"/>
      <w:pPr>
        <w:ind w:left="3610" w:hanging="360"/>
      </w:pPr>
    </w:lvl>
    <w:lvl w:ilvl="5" w:tplc="0424001B" w:tentative="1">
      <w:start w:val="1"/>
      <w:numFmt w:val="lowerRoman"/>
      <w:lvlText w:val="%6."/>
      <w:lvlJc w:val="right"/>
      <w:pPr>
        <w:ind w:left="4330" w:hanging="180"/>
      </w:pPr>
    </w:lvl>
    <w:lvl w:ilvl="6" w:tplc="0424000F" w:tentative="1">
      <w:start w:val="1"/>
      <w:numFmt w:val="decimal"/>
      <w:lvlText w:val="%7."/>
      <w:lvlJc w:val="left"/>
      <w:pPr>
        <w:ind w:left="5050" w:hanging="360"/>
      </w:pPr>
    </w:lvl>
    <w:lvl w:ilvl="7" w:tplc="04240019" w:tentative="1">
      <w:start w:val="1"/>
      <w:numFmt w:val="lowerLetter"/>
      <w:lvlText w:val="%8."/>
      <w:lvlJc w:val="left"/>
      <w:pPr>
        <w:ind w:left="5770" w:hanging="360"/>
      </w:pPr>
    </w:lvl>
    <w:lvl w:ilvl="8" w:tplc="0424001B" w:tentative="1">
      <w:start w:val="1"/>
      <w:numFmt w:val="lowerRoman"/>
      <w:lvlText w:val="%9."/>
      <w:lvlJc w:val="right"/>
      <w:pPr>
        <w:ind w:left="6490" w:hanging="180"/>
      </w:pPr>
    </w:lvl>
  </w:abstractNum>
  <w:abstractNum w:abstractNumId="39" w15:restartNumberingAfterBreak="0">
    <w:nsid w:val="61F83B5D"/>
    <w:multiLevelType w:val="hybridMultilevel"/>
    <w:tmpl w:val="039E134C"/>
    <w:lvl w:ilvl="0" w:tplc="C7EA017E">
      <w:start w:val="1"/>
      <w:numFmt w:val="decimal"/>
      <w:lvlText w:val="(%1)"/>
      <w:lvlJc w:val="left"/>
      <w:pPr>
        <w:tabs>
          <w:tab w:val="num" w:pos="360"/>
        </w:tabs>
        <w:ind w:left="357" w:hanging="357"/>
      </w:pPr>
      <w:rPr>
        <w:rFonts w:ascii="Arial" w:hAnsi="Arial" w:cs="Aria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0" w15:restartNumberingAfterBreak="0">
    <w:nsid w:val="62442599"/>
    <w:multiLevelType w:val="singleLevel"/>
    <w:tmpl w:val="A9B87B6A"/>
    <w:lvl w:ilvl="0">
      <w:start w:val="1"/>
      <w:numFmt w:val="decimal"/>
      <w:lvlText w:val="(%1)"/>
      <w:lvlJc w:val="left"/>
      <w:pPr>
        <w:tabs>
          <w:tab w:val="num" w:pos="360"/>
        </w:tabs>
        <w:ind w:left="357" w:hanging="357"/>
      </w:pPr>
      <w:rPr>
        <w:rFonts w:ascii="Arial" w:hAnsi="Arial" w:cs="Arial" w:hint="default"/>
      </w:rPr>
    </w:lvl>
  </w:abstractNum>
  <w:abstractNum w:abstractNumId="41" w15:restartNumberingAfterBreak="0">
    <w:nsid w:val="625C1EF5"/>
    <w:multiLevelType w:val="hybridMultilevel"/>
    <w:tmpl w:val="DC0C4F0A"/>
    <w:lvl w:ilvl="0" w:tplc="9846281A">
      <w:start w:val="1"/>
      <w:numFmt w:val="decimal"/>
      <w:lvlText w:val="(%1)"/>
      <w:lvlJc w:val="left"/>
      <w:pPr>
        <w:tabs>
          <w:tab w:val="num" w:pos="360"/>
        </w:tabs>
        <w:ind w:left="357" w:hanging="357"/>
      </w:pPr>
      <w:rPr>
        <w:rFonts w:ascii="Arial"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2" w15:restartNumberingAfterBreak="0">
    <w:nsid w:val="637F4A76"/>
    <w:multiLevelType w:val="hybridMultilevel"/>
    <w:tmpl w:val="53FC746A"/>
    <w:lvl w:ilvl="0" w:tplc="6498884A">
      <w:start w:val="1"/>
      <w:numFmt w:val="decimal"/>
      <w:lvlText w:val="(%1)"/>
      <w:lvlJc w:val="left"/>
      <w:pPr>
        <w:tabs>
          <w:tab w:val="num" w:pos="360"/>
        </w:tabs>
        <w:ind w:left="357" w:hanging="357"/>
      </w:pPr>
      <w:rPr>
        <w:rFonts w:ascii="Arial" w:hAnsi="Arial" w:cs="Arial"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3"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8C21BD1"/>
    <w:multiLevelType w:val="hybridMultilevel"/>
    <w:tmpl w:val="A4168BB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8CD5D9D"/>
    <w:multiLevelType w:val="hybridMultilevel"/>
    <w:tmpl w:val="237A7970"/>
    <w:lvl w:ilvl="0" w:tplc="1C08E934">
      <w:start w:val="1"/>
      <w:numFmt w:val="decimal"/>
      <w:lvlText w:val="(%1)"/>
      <w:lvlJc w:val="left"/>
      <w:pPr>
        <w:ind w:left="36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6ADA7420"/>
    <w:multiLevelType w:val="singleLevel"/>
    <w:tmpl w:val="BE80AB90"/>
    <w:lvl w:ilvl="0">
      <w:start w:val="4"/>
      <w:numFmt w:val="lowerLetter"/>
      <w:lvlText w:val="%1)"/>
      <w:legacy w:legacy="1" w:legacySpace="0" w:legacyIndent="298"/>
      <w:lvlJc w:val="left"/>
      <w:rPr>
        <w:rFonts w:ascii="Arial" w:hAnsi="Arial" w:cs="Arial" w:hint="default"/>
      </w:rPr>
    </w:lvl>
  </w:abstractNum>
  <w:abstractNum w:abstractNumId="47" w15:restartNumberingAfterBreak="0">
    <w:nsid w:val="6DDD7422"/>
    <w:multiLevelType w:val="hybridMultilevel"/>
    <w:tmpl w:val="7D245094"/>
    <w:lvl w:ilvl="0" w:tplc="B09E09A6">
      <w:start w:val="1"/>
      <w:numFmt w:val="decimal"/>
      <w:lvlText w:val="(%1)"/>
      <w:lvlJc w:val="left"/>
      <w:pPr>
        <w:tabs>
          <w:tab w:val="num" w:pos="360"/>
        </w:tabs>
        <w:ind w:left="360" w:hanging="360"/>
      </w:pPr>
      <w:rPr>
        <w:rFonts w:hint="default"/>
      </w:rPr>
    </w:lvl>
    <w:lvl w:ilvl="1" w:tplc="CCBE1A62">
      <w:start w:val="1"/>
      <w:numFmt w:val="decimal"/>
      <w:lvlText w:val="(%2)"/>
      <w:lvlJc w:val="left"/>
      <w:pPr>
        <w:tabs>
          <w:tab w:val="num" w:pos="1080"/>
        </w:tabs>
        <w:ind w:left="1080" w:hanging="360"/>
      </w:pPr>
      <w:rPr>
        <w:rFonts w:ascii="Times New Roman" w:hAnsi="Times New Roman" w:cs="Times New Roman" w:hint="default"/>
        <w:sz w:val="22"/>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8" w15:restartNumberingAfterBreak="0">
    <w:nsid w:val="6EBF6F22"/>
    <w:multiLevelType w:val="hybridMultilevel"/>
    <w:tmpl w:val="909EAA48"/>
    <w:lvl w:ilvl="0" w:tplc="E33AA7C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72F2756D"/>
    <w:multiLevelType w:val="singleLevel"/>
    <w:tmpl w:val="16EA73D8"/>
    <w:lvl w:ilvl="0">
      <w:start w:val="1"/>
      <w:numFmt w:val="decimal"/>
      <w:lvlText w:val="(%1)"/>
      <w:lvlJc w:val="left"/>
      <w:pPr>
        <w:tabs>
          <w:tab w:val="num" w:pos="360"/>
        </w:tabs>
        <w:ind w:left="357" w:hanging="357"/>
      </w:pPr>
      <w:rPr>
        <w:rFonts w:ascii="Arial" w:hAnsi="Arial" w:cs="Arial" w:hint="default"/>
      </w:rPr>
    </w:lvl>
  </w:abstractNum>
  <w:abstractNum w:abstractNumId="50" w15:restartNumberingAfterBreak="0">
    <w:nsid w:val="75A04BC7"/>
    <w:multiLevelType w:val="hybridMultilevel"/>
    <w:tmpl w:val="6F1E2FFA"/>
    <w:lvl w:ilvl="0" w:tplc="29BA470E">
      <w:start w:val="6"/>
      <w:numFmt w:val="bullet"/>
      <w:lvlText w:val="-"/>
      <w:lvlJc w:val="left"/>
      <w:pPr>
        <w:ind w:left="1068" w:hanging="360"/>
      </w:pPr>
      <w:rPr>
        <w:rFonts w:ascii="Arial" w:eastAsia="Times New Roman" w:hAnsi="Arial" w:cs="Aria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51" w15:restartNumberingAfterBreak="0">
    <w:nsid w:val="75A91C95"/>
    <w:multiLevelType w:val="singleLevel"/>
    <w:tmpl w:val="4E1E534E"/>
    <w:lvl w:ilvl="0">
      <w:start w:val="1"/>
      <w:numFmt w:val="decimal"/>
      <w:lvlText w:val="(%1)"/>
      <w:lvlJc w:val="left"/>
      <w:pPr>
        <w:tabs>
          <w:tab w:val="num" w:pos="360"/>
        </w:tabs>
        <w:ind w:left="357" w:hanging="357"/>
      </w:pPr>
      <w:rPr>
        <w:rFonts w:ascii="Arial" w:hAnsi="Arial" w:cs="Arial" w:hint="default"/>
      </w:rPr>
    </w:lvl>
  </w:abstractNum>
  <w:abstractNum w:abstractNumId="52" w15:restartNumberingAfterBreak="0">
    <w:nsid w:val="7905098C"/>
    <w:multiLevelType w:val="singleLevel"/>
    <w:tmpl w:val="C3C0153C"/>
    <w:lvl w:ilvl="0">
      <w:start w:val="1"/>
      <w:numFmt w:val="decimal"/>
      <w:lvlText w:val="(%1)"/>
      <w:lvlJc w:val="left"/>
      <w:pPr>
        <w:tabs>
          <w:tab w:val="num" w:pos="360"/>
        </w:tabs>
        <w:ind w:left="357" w:hanging="357"/>
      </w:pPr>
      <w:rPr>
        <w:rFonts w:ascii="Arial" w:hAnsi="Arial" w:cs="Arial" w:hint="default"/>
      </w:rPr>
    </w:lvl>
  </w:abstractNum>
  <w:abstractNum w:abstractNumId="53" w15:restartNumberingAfterBreak="0">
    <w:nsid w:val="796A2133"/>
    <w:multiLevelType w:val="singleLevel"/>
    <w:tmpl w:val="237EEF10"/>
    <w:lvl w:ilvl="0">
      <w:start w:val="2"/>
      <w:numFmt w:val="lowerLetter"/>
      <w:lvlText w:val="%1)"/>
      <w:legacy w:legacy="1" w:legacySpace="0" w:legacyIndent="298"/>
      <w:lvlJc w:val="left"/>
      <w:rPr>
        <w:rFonts w:ascii="Arial" w:hAnsi="Arial" w:cs="Arial" w:hint="default"/>
      </w:rPr>
    </w:lvl>
  </w:abstractNum>
  <w:abstractNum w:abstractNumId="54" w15:restartNumberingAfterBreak="0">
    <w:nsid w:val="79C1267C"/>
    <w:multiLevelType w:val="hybridMultilevel"/>
    <w:tmpl w:val="97C62BD6"/>
    <w:lvl w:ilvl="0" w:tplc="22BAC3FC">
      <w:start w:val="1"/>
      <w:numFmt w:val="decimal"/>
      <w:lvlText w:val="(%1)"/>
      <w:lvlJc w:val="left"/>
      <w:pPr>
        <w:tabs>
          <w:tab w:val="num" w:pos="360"/>
        </w:tabs>
        <w:ind w:left="357" w:hanging="357"/>
      </w:pPr>
      <w:rPr>
        <w:rFonts w:ascii="Arial" w:hAnsi="Arial" w:cs="Arial"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5" w15:restartNumberingAfterBreak="0">
    <w:nsid w:val="7B6813B4"/>
    <w:multiLevelType w:val="hybridMultilevel"/>
    <w:tmpl w:val="B04E35A6"/>
    <w:lvl w:ilvl="0" w:tplc="789211DC">
      <w:start w:val="1"/>
      <w:numFmt w:val="decimal"/>
      <w:lvlText w:val="(%1)"/>
      <w:lvlJc w:val="left"/>
      <w:pPr>
        <w:tabs>
          <w:tab w:val="num" w:pos="360"/>
        </w:tabs>
        <w:ind w:left="357" w:hanging="357"/>
      </w:pPr>
      <w:rPr>
        <w:rFonts w:ascii="Arial"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6" w15:restartNumberingAfterBreak="0">
    <w:nsid w:val="7DF74FE9"/>
    <w:multiLevelType w:val="hybridMultilevel"/>
    <w:tmpl w:val="EB580BD2"/>
    <w:lvl w:ilvl="0" w:tplc="FFFFFFFF">
      <w:start w:val="1"/>
      <w:numFmt w:val="decimal"/>
      <w:lvlText w:val="%1."/>
      <w:lvlJc w:val="left"/>
      <w:pPr>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50932567">
    <w:abstractNumId w:val="26"/>
  </w:num>
  <w:num w:numId="2" w16cid:durableId="1747409994">
    <w:abstractNumId w:val="22"/>
  </w:num>
  <w:num w:numId="3" w16cid:durableId="1300501365">
    <w:abstractNumId w:val="0"/>
  </w:num>
  <w:num w:numId="4" w16cid:durableId="1561358989">
    <w:abstractNumId w:val="23"/>
    <w:lvlOverride w:ilvl="0">
      <w:startOverride w:val="1"/>
    </w:lvlOverride>
  </w:num>
  <w:num w:numId="5" w16cid:durableId="2039767759">
    <w:abstractNumId w:val="2"/>
  </w:num>
  <w:num w:numId="6" w16cid:durableId="1724980925">
    <w:abstractNumId w:val="36"/>
  </w:num>
  <w:num w:numId="7" w16cid:durableId="2127237713">
    <w:abstractNumId w:val="3"/>
  </w:num>
  <w:num w:numId="8" w16cid:durableId="2006860292">
    <w:abstractNumId w:val="34"/>
  </w:num>
  <w:num w:numId="9" w16cid:durableId="1689061466">
    <w:abstractNumId w:val="43"/>
  </w:num>
  <w:num w:numId="10" w16cid:durableId="238949763">
    <w:abstractNumId w:val="50"/>
  </w:num>
  <w:num w:numId="11" w16cid:durableId="1495342086">
    <w:abstractNumId w:val="28"/>
  </w:num>
  <w:num w:numId="12" w16cid:durableId="1624261615">
    <w:abstractNumId w:val="25"/>
  </w:num>
  <w:num w:numId="13" w16cid:durableId="1883789388">
    <w:abstractNumId w:val="15"/>
  </w:num>
  <w:num w:numId="14" w16cid:durableId="511840718">
    <w:abstractNumId w:val="21"/>
  </w:num>
  <w:num w:numId="15" w16cid:durableId="999235711">
    <w:abstractNumId w:val="48"/>
  </w:num>
  <w:num w:numId="16" w16cid:durableId="1829176298">
    <w:abstractNumId w:val="56"/>
  </w:num>
  <w:num w:numId="17" w16cid:durableId="123933198">
    <w:abstractNumId w:val="53"/>
  </w:num>
  <w:num w:numId="18" w16cid:durableId="1621254984">
    <w:abstractNumId w:val="46"/>
  </w:num>
  <w:num w:numId="19" w16cid:durableId="2091653514">
    <w:abstractNumId w:val="12"/>
  </w:num>
  <w:num w:numId="20" w16cid:durableId="1989360647">
    <w:abstractNumId w:val="33"/>
  </w:num>
  <w:num w:numId="21" w16cid:durableId="639916545">
    <w:abstractNumId w:val="13"/>
  </w:num>
  <w:num w:numId="22" w16cid:durableId="882256547">
    <w:abstractNumId w:val="5"/>
  </w:num>
  <w:num w:numId="23" w16cid:durableId="1663048069">
    <w:abstractNumId w:val="51"/>
  </w:num>
  <w:num w:numId="24" w16cid:durableId="1272786860">
    <w:abstractNumId w:val="27"/>
  </w:num>
  <w:num w:numId="25" w16cid:durableId="261842898">
    <w:abstractNumId w:val="40"/>
  </w:num>
  <w:num w:numId="26" w16cid:durableId="647713711">
    <w:abstractNumId w:val="49"/>
  </w:num>
  <w:num w:numId="27" w16cid:durableId="974871282">
    <w:abstractNumId w:val="52"/>
  </w:num>
  <w:num w:numId="28" w16cid:durableId="1110979179">
    <w:abstractNumId w:val="8"/>
  </w:num>
  <w:num w:numId="29" w16cid:durableId="2093889461">
    <w:abstractNumId w:val="47"/>
  </w:num>
  <w:num w:numId="30" w16cid:durableId="1530487601">
    <w:abstractNumId w:val="37"/>
  </w:num>
  <w:num w:numId="31" w16cid:durableId="731777260">
    <w:abstractNumId w:val="20"/>
  </w:num>
  <w:num w:numId="32" w16cid:durableId="1945307294">
    <w:abstractNumId w:val="29"/>
  </w:num>
  <w:num w:numId="33" w16cid:durableId="920527277">
    <w:abstractNumId w:val="10"/>
  </w:num>
  <w:num w:numId="34" w16cid:durableId="522288075">
    <w:abstractNumId w:val="6"/>
  </w:num>
  <w:num w:numId="35" w16cid:durableId="2083868617">
    <w:abstractNumId w:val="24"/>
  </w:num>
  <w:num w:numId="36" w16cid:durableId="359017209">
    <w:abstractNumId w:val="41"/>
  </w:num>
  <w:num w:numId="37" w16cid:durableId="1235509411">
    <w:abstractNumId w:val="11"/>
  </w:num>
  <w:num w:numId="38" w16cid:durableId="708383242">
    <w:abstractNumId w:val="35"/>
  </w:num>
  <w:num w:numId="39" w16cid:durableId="1117142606">
    <w:abstractNumId w:val="30"/>
  </w:num>
  <w:num w:numId="40" w16cid:durableId="31925732">
    <w:abstractNumId w:val="9"/>
  </w:num>
  <w:num w:numId="41" w16cid:durableId="1586497294">
    <w:abstractNumId w:val="42"/>
  </w:num>
  <w:num w:numId="42" w16cid:durableId="1593775643">
    <w:abstractNumId w:val="31"/>
  </w:num>
  <w:num w:numId="43" w16cid:durableId="1037659111">
    <w:abstractNumId w:val="1"/>
  </w:num>
  <w:num w:numId="44" w16cid:durableId="1187333782">
    <w:abstractNumId w:val="39"/>
  </w:num>
  <w:num w:numId="45" w16cid:durableId="748307974">
    <w:abstractNumId w:val="18"/>
  </w:num>
  <w:num w:numId="46" w16cid:durableId="416942810">
    <w:abstractNumId w:val="54"/>
  </w:num>
  <w:num w:numId="47" w16cid:durableId="206766633">
    <w:abstractNumId w:val="32"/>
  </w:num>
  <w:num w:numId="48" w16cid:durableId="47920316">
    <w:abstractNumId w:val="4"/>
  </w:num>
  <w:num w:numId="49" w16cid:durableId="1278755507">
    <w:abstractNumId w:val="44"/>
  </w:num>
  <w:num w:numId="50" w16cid:durableId="26100863">
    <w:abstractNumId w:val="14"/>
  </w:num>
  <w:num w:numId="51" w16cid:durableId="89281416">
    <w:abstractNumId w:val="55"/>
  </w:num>
  <w:num w:numId="52" w16cid:durableId="1120684584">
    <w:abstractNumId w:val="19"/>
  </w:num>
  <w:num w:numId="53" w16cid:durableId="571308198">
    <w:abstractNumId w:val="7"/>
  </w:num>
  <w:num w:numId="54" w16cid:durableId="1371567201">
    <w:abstractNumId w:val="45"/>
  </w:num>
  <w:num w:numId="55" w16cid:durableId="50229087">
    <w:abstractNumId w:val="38"/>
  </w:num>
  <w:num w:numId="56" w16cid:durableId="897784900">
    <w:abstractNumId w:val="16"/>
  </w:num>
  <w:num w:numId="57" w16cid:durableId="1951744455">
    <w:abstractNumId w:val="1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001"/>
    <w:rsid w:val="00097CCA"/>
    <w:rsid w:val="000A2552"/>
    <w:rsid w:val="000B66C0"/>
    <w:rsid w:val="000C1074"/>
    <w:rsid w:val="000C544F"/>
    <w:rsid w:val="000D7109"/>
    <w:rsid w:val="001302F1"/>
    <w:rsid w:val="00152BD3"/>
    <w:rsid w:val="00192312"/>
    <w:rsid w:val="001A5E73"/>
    <w:rsid w:val="001C54CA"/>
    <w:rsid w:val="001D1345"/>
    <w:rsid w:val="001D5AF8"/>
    <w:rsid w:val="00200A15"/>
    <w:rsid w:val="00203AE3"/>
    <w:rsid w:val="00223990"/>
    <w:rsid w:val="002468CF"/>
    <w:rsid w:val="00263867"/>
    <w:rsid w:val="0028464B"/>
    <w:rsid w:val="002C027D"/>
    <w:rsid w:val="002F0ED8"/>
    <w:rsid w:val="00320AAF"/>
    <w:rsid w:val="00332CD9"/>
    <w:rsid w:val="00341517"/>
    <w:rsid w:val="00346293"/>
    <w:rsid w:val="00366C99"/>
    <w:rsid w:val="003731DC"/>
    <w:rsid w:val="003915D8"/>
    <w:rsid w:val="003D1053"/>
    <w:rsid w:val="003D108A"/>
    <w:rsid w:val="003E7537"/>
    <w:rsid w:val="00441E95"/>
    <w:rsid w:val="004726E6"/>
    <w:rsid w:val="00486BAD"/>
    <w:rsid w:val="004B3C67"/>
    <w:rsid w:val="004C16BC"/>
    <w:rsid w:val="004E5C32"/>
    <w:rsid w:val="005211B2"/>
    <w:rsid w:val="00526C4A"/>
    <w:rsid w:val="00541506"/>
    <w:rsid w:val="00566FAD"/>
    <w:rsid w:val="00595E37"/>
    <w:rsid w:val="005B4F93"/>
    <w:rsid w:val="006161CF"/>
    <w:rsid w:val="00626D3D"/>
    <w:rsid w:val="00680AA0"/>
    <w:rsid w:val="006E3FC4"/>
    <w:rsid w:val="006E4153"/>
    <w:rsid w:val="006E42F3"/>
    <w:rsid w:val="0074749D"/>
    <w:rsid w:val="007C4C1E"/>
    <w:rsid w:val="007D41E5"/>
    <w:rsid w:val="00820EF5"/>
    <w:rsid w:val="00894001"/>
    <w:rsid w:val="00937009"/>
    <w:rsid w:val="00943EF7"/>
    <w:rsid w:val="00975467"/>
    <w:rsid w:val="00997BCE"/>
    <w:rsid w:val="009B4D78"/>
    <w:rsid w:val="009B7635"/>
    <w:rsid w:val="00A06982"/>
    <w:rsid w:val="00A372CC"/>
    <w:rsid w:val="00A72780"/>
    <w:rsid w:val="00A8065A"/>
    <w:rsid w:val="00AC15B8"/>
    <w:rsid w:val="00AC21F8"/>
    <w:rsid w:val="00AC667E"/>
    <w:rsid w:val="00AD5554"/>
    <w:rsid w:val="00B0284E"/>
    <w:rsid w:val="00B81A37"/>
    <w:rsid w:val="00B87193"/>
    <w:rsid w:val="00BE352D"/>
    <w:rsid w:val="00C0643D"/>
    <w:rsid w:val="00C33383"/>
    <w:rsid w:val="00C42E9A"/>
    <w:rsid w:val="00C45126"/>
    <w:rsid w:val="00C56D4A"/>
    <w:rsid w:val="00C62B81"/>
    <w:rsid w:val="00C7287E"/>
    <w:rsid w:val="00C77DE2"/>
    <w:rsid w:val="00DC5334"/>
    <w:rsid w:val="00DC53FA"/>
    <w:rsid w:val="00E02D71"/>
    <w:rsid w:val="00E35E58"/>
    <w:rsid w:val="00E46B01"/>
    <w:rsid w:val="00E602A6"/>
    <w:rsid w:val="00E610A9"/>
    <w:rsid w:val="00E93724"/>
    <w:rsid w:val="00EB4F8E"/>
    <w:rsid w:val="00F17D35"/>
    <w:rsid w:val="00F20377"/>
    <w:rsid w:val="00F226D0"/>
    <w:rsid w:val="00F31D6D"/>
    <w:rsid w:val="00F32608"/>
    <w:rsid w:val="00F52227"/>
    <w:rsid w:val="00F76D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B359D"/>
  <w15:chartTrackingRefBased/>
  <w15:docId w15:val="{E45CFE82-488C-4EA6-8C9A-60D9AEC2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ASLOV"/>
    <w:basedOn w:val="Normal"/>
    <w:next w:val="Normal"/>
    <w:link w:val="Heading1Char"/>
    <w:autoRedefine/>
    <w:qFormat/>
    <w:rsid w:val="00894001"/>
    <w:pPr>
      <w:keepNext/>
      <w:spacing w:before="240" w:after="60" w:line="260" w:lineRule="exact"/>
      <w:outlineLvl w:val="0"/>
    </w:pPr>
    <w:rPr>
      <w:rFonts w:ascii="Arial" w:eastAsia="Times New Roman" w:hAnsi="Arial" w:cs="Times New Roman"/>
      <w:b/>
      <w:kern w:val="32"/>
      <w:sz w:val="28"/>
      <w:szCs w:val="32"/>
      <w:lang w:eastAsia="sl-SI"/>
    </w:rPr>
  </w:style>
  <w:style w:type="paragraph" w:styleId="Heading2">
    <w:name w:val="heading 2"/>
    <w:basedOn w:val="Normal"/>
    <w:next w:val="Normal"/>
    <w:link w:val="Heading2Char"/>
    <w:uiPriority w:val="9"/>
    <w:unhideWhenUsed/>
    <w:qFormat/>
    <w:rsid w:val="00894001"/>
    <w:pPr>
      <w:keepNext/>
      <w:spacing w:before="240" w:after="60" w:line="276" w:lineRule="auto"/>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Char"/>
    <w:basedOn w:val="DefaultParagraphFont"/>
    <w:link w:val="Heading1"/>
    <w:rsid w:val="00894001"/>
    <w:rPr>
      <w:rFonts w:ascii="Arial" w:eastAsia="Times New Roman" w:hAnsi="Arial" w:cs="Times New Roman"/>
      <w:b/>
      <w:kern w:val="32"/>
      <w:sz w:val="28"/>
      <w:szCs w:val="32"/>
      <w:lang w:eastAsia="sl-SI"/>
    </w:rPr>
  </w:style>
  <w:style w:type="character" w:customStyle="1" w:styleId="Heading2Char">
    <w:name w:val="Heading 2 Char"/>
    <w:basedOn w:val="DefaultParagraphFont"/>
    <w:link w:val="Heading2"/>
    <w:uiPriority w:val="9"/>
    <w:rsid w:val="00894001"/>
    <w:rPr>
      <w:rFonts w:ascii="Calibri Light" w:eastAsia="Times New Roman" w:hAnsi="Calibri Light" w:cs="Times New Roman"/>
      <w:b/>
      <w:bCs/>
      <w:i/>
      <w:iCs/>
      <w:sz w:val="28"/>
      <w:szCs w:val="28"/>
    </w:rPr>
  </w:style>
  <w:style w:type="paragraph" w:styleId="Header">
    <w:name w:val="header"/>
    <w:basedOn w:val="Normal"/>
    <w:link w:val="HeaderChar"/>
    <w:rsid w:val="00894001"/>
    <w:pPr>
      <w:tabs>
        <w:tab w:val="center" w:pos="4320"/>
        <w:tab w:val="right" w:pos="8640"/>
      </w:tabs>
      <w:spacing w:after="0" w:line="260" w:lineRule="exact"/>
    </w:pPr>
    <w:rPr>
      <w:rFonts w:ascii="Arial" w:eastAsia="Times New Roman" w:hAnsi="Arial" w:cs="Times New Roman"/>
      <w:sz w:val="20"/>
      <w:szCs w:val="24"/>
      <w:lang w:val="en-US"/>
    </w:rPr>
  </w:style>
  <w:style w:type="character" w:customStyle="1" w:styleId="HeaderChar">
    <w:name w:val="Header Char"/>
    <w:basedOn w:val="DefaultParagraphFont"/>
    <w:link w:val="Header"/>
    <w:rsid w:val="00894001"/>
    <w:rPr>
      <w:rFonts w:ascii="Arial" w:eastAsia="Times New Roman" w:hAnsi="Arial" w:cs="Times New Roman"/>
      <w:sz w:val="20"/>
      <w:szCs w:val="24"/>
      <w:lang w:val="en-US"/>
    </w:rPr>
  </w:style>
  <w:style w:type="paragraph" w:styleId="Footer">
    <w:name w:val="footer"/>
    <w:basedOn w:val="Normal"/>
    <w:link w:val="FooterChar"/>
    <w:uiPriority w:val="99"/>
    <w:rsid w:val="00894001"/>
    <w:pPr>
      <w:tabs>
        <w:tab w:val="center" w:pos="4320"/>
        <w:tab w:val="right" w:pos="8640"/>
      </w:tabs>
      <w:spacing w:after="0" w:line="260" w:lineRule="exact"/>
    </w:pPr>
    <w:rPr>
      <w:rFonts w:ascii="Arial" w:eastAsia="Times New Roman" w:hAnsi="Arial" w:cs="Times New Roman"/>
      <w:sz w:val="20"/>
      <w:szCs w:val="24"/>
      <w:lang w:val="en-US"/>
    </w:rPr>
  </w:style>
  <w:style w:type="character" w:customStyle="1" w:styleId="FooterChar">
    <w:name w:val="Footer Char"/>
    <w:basedOn w:val="DefaultParagraphFont"/>
    <w:link w:val="Footer"/>
    <w:uiPriority w:val="99"/>
    <w:rsid w:val="00894001"/>
    <w:rPr>
      <w:rFonts w:ascii="Arial" w:eastAsia="Times New Roman" w:hAnsi="Arial" w:cs="Times New Roman"/>
      <w:sz w:val="20"/>
      <w:szCs w:val="24"/>
      <w:lang w:val="en-US"/>
    </w:rPr>
  </w:style>
  <w:style w:type="paragraph" w:styleId="DocumentMap">
    <w:name w:val="Document Map"/>
    <w:basedOn w:val="Normal"/>
    <w:link w:val="DocumentMapChar"/>
    <w:rsid w:val="00894001"/>
    <w:pPr>
      <w:spacing w:after="0" w:line="260" w:lineRule="exact"/>
    </w:pPr>
    <w:rPr>
      <w:rFonts w:ascii="Tahoma" w:eastAsia="Times New Roman" w:hAnsi="Tahoma" w:cs="Tahoma"/>
      <w:sz w:val="16"/>
      <w:szCs w:val="16"/>
      <w:lang w:val="en-US"/>
    </w:rPr>
  </w:style>
  <w:style w:type="character" w:customStyle="1" w:styleId="DocumentMapChar">
    <w:name w:val="Document Map Char"/>
    <w:basedOn w:val="DefaultParagraphFont"/>
    <w:link w:val="DocumentMap"/>
    <w:rsid w:val="00894001"/>
    <w:rPr>
      <w:rFonts w:ascii="Tahoma" w:eastAsia="Times New Roman" w:hAnsi="Tahoma" w:cs="Tahoma"/>
      <w:sz w:val="16"/>
      <w:szCs w:val="16"/>
      <w:lang w:val="en-US"/>
    </w:rPr>
  </w:style>
  <w:style w:type="table" w:styleId="TableGrid">
    <w:name w:val="Table Grid"/>
    <w:basedOn w:val="TableNormal"/>
    <w:rsid w:val="00894001"/>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894001"/>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ormal"/>
    <w:qFormat/>
    <w:rsid w:val="00894001"/>
    <w:pPr>
      <w:tabs>
        <w:tab w:val="left" w:pos="1701"/>
      </w:tabs>
      <w:spacing w:after="0" w:line="260" w:lineRule="exact"/>
      <w:ind w:left="1701" w:hanging="1701"/>
    </w:pPr>
    <w:rPr>
      <w:rFonts w:ascii="Arial" w:eastAsia="Times New Roman" w:hAnsi="Arial" w:cs="Times New Roman"/>
      <w:b/>
      <w:sz w:val="20"/>
      <w:szCs w:val="24"/>
      <w:lang w:val="it-IT"/>
    </w:rPr>
  </w:style>
  <w:style w:type="character" w:styleId="Hyperlink">
    <w:name w:val="Hyperlink"/>
    <w:rsid w:val="00894001"/>
    <w:rPr>
      <w:color w:val="0000FF"/>
      <w:u w:val="single"/>
    </w:rPr>
  </w:style>
  <w:style w:type="paragraph" w:customStyle="1" w:styleId="podpisi">
    <w:name w:val="podpisi"/>
    <w:basedOn w:val="Normal"/>
    <w:qFormat/>
    <w:rsid w:val="00894001"/>
    <w:pPr>
      <w:tabs>
        <w:tab w:val="left" w:pos="3402"/>
      </w:tabs>
      <w:spacing w:after="0" w:line="260" w:lineRule="exact"/>
    </w:pPr>
    <w:rPr>
      <w:rFonts w:ascii="Arial" w:eastAsia="Times New Roman" w:hAnsi="Arial" w:cs="Times New Roman"/>
      <w:sz w:val="20"/>
      <w:szCs w:val="24"/>
      <w:lang w:val="it-IT"/>
    </w:rPr>
  </w:style>
  <w:style w:type="paragraph" w:customStyle="1" w:styleId="Vrstapredpisa">
    <w:name w:val="Vrsta predpisa"/>
    <w:basedOn w:val="Normal"/>
    <w:link w:val="VrstapredpisaZnak"/>
    <w:qFormat/>
    <w:rsid w:val="00894001"/>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lang w:val="x-none" w:eastAsia="x-none"/>
    </w:rPr>
  </w:style>
  <w:style w:type="character" w:customStyle="1" w:styleId="VrstapredpisaZnak">
    <w:name w:val="Vrsta predpisa Znak"/>
    <w:link w:val="Vrstapredpisa"/>
    <w:rsid w:val="00894001"/>
    <w:rPr>
      <w:rFonts w:ascii="Arial" w:eastAsia="Times New Roman" w:hAnsi="Arial" w:cs="Times New Roman"/>
      <w:b/>
      <w:bCs/>
      <w:color w:val="000000"/>
      <w:spacing w:val="40"/>
      <w:lang w:val="x-none" w:eastAsia="x-none"/>
    </w:rPr>
  </w:style>
  <w:style w:type="paragraph" w:customStyle="1" w:styleId="Naslovpredpisa">
    <w:name w:val="Naslov_predpisa"/>
    <w:basedOn w:val="Normal"/>
    <w:link w:val="NaslovpredpisaZnak"/>
    <w:qFormat/>
    <w:rsid w:val="00894001"/>
    <w:pPr>
      <w:suppressAutoHyphens/>
      <w:overflowPunct w:val="0"/>
      <w:autoSpaceDE w:val="0"/>
      <w:autoSpaceDN w:val="0"/>
      <w:adjustRightInd w:val="0"/>
      <w:spacing w:before="120" w:line="200" w:lineRule="exact"/>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894001"/>
    <w:rPr>
      <w:rFonts w:ascii="Arial" w:eastAsia="Times New Roman" w:hAnsi="Arial" w:cs="Times New Roman"/>
      <w:b/>
      <w:lang w:val="x-none" w:eastAsia="x-none"/>
    </w:rPr>
  </w:style>
  <w:style w:type="paragraph" w:customStyle="1" w:styleId="Poglavje">
    <w:name w:val="Poglavje"/>
    <w:basedOn w:val="Normal"/>
    <w:qFormat/>
    <w:rsid w:val="00894001"/>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ormal"/>
    <w:link w:val="NeotevilenodstavekZnak"/>
    <w:qFormat/>
    <w:rsid w:val="00894001"/>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894001"/>
    <w:rPr>
      <w:rFonts w:ascii="Arial" w:eastAsia="Times New Roman" w:hAnsi="Arial" w:cs="Times New Roman"/>
      <w:lang w:val="x-none" w:eastAsia="x-none"/>
    </w:rPr>
  </w:style>
  <w:style w:type="paragraph" w:customStyle="1" w:styleId="Oddelek">
    <w:name w:val="Oddelek"/>
    <w:basedOn w:val="Normal"/>
    <w:link w:val="OddelekZnak1"/>
    <w:qFormat/>
    <w:rsid w:val="00894001"/>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894001"/>
    <w:rPr>
      <w:rFonts w:ascii="Arial" w:eastAsia="Times New Roman" w:hAnsi="Arial" w:cs="Times New Roman"/>
      <w:b/>
      <w:lang w:val="x-none" w:eastAsia="x-none"/>
    </w:rPr>
  </w:style>
  <w:style w:type="paragraph" w:customStyle="1" w:styleId="Alineazaodstavkom">
    <w:name w:val="Alinea za odstavkom"/>
    <w:basedOn w:val="Normal"/>
    <w:link w:val="AlineazaodstavkomZnak"/>
    <w:qFormat/>
    <w:rsid w:val="00894001"/>
    <w:pPr>
      <w:numPr>
        <w:numId w:val="5"/>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894001"/>
    <w:rPr>
      <w:rFonts w:ascii="Arial" w:eastAsia="Times New Roman" w:hAnsi="Arial" w:cs="Times New Roman"/>
      <w:lang w:val="x-none" w:eastAsia="x-none"/>
    </w:rPr>
  </w:style>
  <w:style w:type="character" w:styleId="PageNumber">
    <w:name w:val="page number"/>
    <w:rsid w:val="00894001"/>
  </w:style>
  <w:style w:type="paragraph" w:styleId="FootnoteText">
    <w:name w:val="footnote text"/>
    <w:basedOn w:val="Normal"/>
    <w:link w:val="FootnoteTextChar"/>
    <w:rsid w:val="00894001"/>
    <w:pPr>
      <w:spacing w:after="0" w:line="260" w:lineRule="exact"/>
    </w:pPr>
    <w:rPr>
      <w:rFonts w:ascii="Arial" w:eastAsia="Times New Roman" w:hAnsi="Arial" w:cs="Times New Roman"/>
      <w:sz w:val="20"/>
      <w:szCs w:val="20"/>
      <w:lang w:val="x-none"/>
    </w:rPr>
  </w:style>
  <w:style w:type="character" w:customStyle="1" w:styleId="FootnoteTextChar">
    <w:name w:val="Footnote Text Char"/>
    <w:basedOn w:val="DefaultParagraphFont"/>
    <w:link w:val="FootnoteText"/>
    <w:rsid w:val="00894001"/>
    <w:rPr>
      <w:rFonts w:ascii="Arial" w:eastAsia="Times New Roman" w:hAnsi="Arial" w:cs="Times New Roman"/>
      <w:sz w:val="20"/>
      <w:szCs w:val="20"/>
      <w:lang w:val="x-none"/>
    </w:rPr>
  </w:style>
  <w:style w:type="character" w:styleId="FootnoteReference">
    <w:name w:val="footnote reference"/>
    <w:rsid w:val="00894001"/>
    <w:rPr>
      <w:vertAlign w:val="superscript"/>
    </w:rPr>
  </w:style>
  <w:style w:type="character" w:styleId="CommentReference">
    <w:name w:val="annotation reference"/>
    <w:rsid w:val="00894001"/>
    <w:rPr>
      <w:sz w:val="16"/>
      <w:szCs w:val="16"/>
    </w:rPr>
  </w:style>
  <w:style w:type="paragraph" w:styleId="CommentText">
    <w:name w:val="annotation text"/>
    <w:basedOn w:val="Normal"/>
    <w:link w:val="CommentTextChar"/>
    <w:rsid w:val="0089400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x-none"/>
    </w:rPr>
  </w:style>
  <w:style w:type="character" w:customStyle="1" w:styleId="PripombabesediloZnak">
    <w:name w:val="Pripomba – besedilo Znak"/>
    <w:basedOn w:val="DefaultParagraphFont"/>
    <w:rsid w:val="00894001"/>
    <w:rPr>
      <w:sz w:val="20"/>
      <w:szCs w:val="20"/>
    </w:rPr>
  </w:style>
  <w:style w:type="character" w:customStyle="1" w:styleId="CommentTextChar">
    <w:name w:val="Comment Text Char"/>
    <w:link w:val="CommentText"/>
    <w:rsid w:val="00894001"/>
    <w:rPr>
      <w:rFonts w:ascii="Times New Roman" w:eastAsia="Times New Roman" w:hAnsi="Times New Roman" w:cs="Times New Roman"/>
      <w:sz w:val="20"/>
      <w:szCs w:val="20"/>
      <w:lang w:val="x-none"/>
    </w:rPr>
  </w:style>
  <w:style w:type="paragraph" w:styleId="BalloonText">
    <w:name w:val="Balloon Text"/>
    <w:basedOn w:val="Normal"/>
    <w:link w:val="BalloonTextChar"/>
    <w:rsid w:val="00894001"/>
    <w:pPr>
      <w:spacing w:after="0" w:line="260" w:lineRule="exact"/>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rsid w:val="00894001"/>
    <w:rPr>
      <w:rFonts w:ascii="Tahoma" w:eastAsia="Times New Roman" w:hAnsi="Tahoma" w:cs="Times New Roman"/>
      <w:sz w:val="16"/>
      <w:szCs w:val="16"/>
      <w:lang w:val="x-none"/>
    </w:rPr>
  </w:style>
  <w:style w:type="paragraph" w:customStyle="1" w:styleId="Par-number1">
    <w:name w:val="Par-number 1."/>
    <w:basedOn w:val="Normal"/>
    <w:next w:val="Normal"/>
    <w:rsid w:val="00894001"/>
    <w:pPr>
      <w:widowControl w:val="0"/>
      <w:numPr>
        <w:numId w:val="1"/>
      </w:numPr>
      <w:spacing w:after="0" w:line="360" w:lineRule="auto"/>
    </w:pPr>
    <w:rPr>
      <w:rFonts w:ascii="Times New Roman" w:eastAsia="Times New Roman" w:hAnsi="Times New Roman" w:cs="Times New Roman"/>
      <w:sz w:val="24"/>
      <w:szCs w:val="20"/>
      <w:lang w:eastAsia="fr-BE"/>
    </w:rPr>
  </w:style>
  <w:style w:type="paragraph" w:styleId="ListParagraph">
    <w:name w:val="List Paragraph"/>
    <w:aliases w:val="numbered list"/>
    <w:basedOn w:val="Normal"/>
    <w:link w:val="ListParagraphChar"/>
    <w:uiPriority w:val="34"/>
    <w:qFormat/>
    <w:rsid w:val="00894001"/>
    <w:pPr>
      <w:spacing w:after="0" w:line="240" w:lineRule="auto"/>
      <w:ind w:left="708"/>
    </w:pPr>
    <w:rPr>
      <w:rFonts w:ascii="Times New Roman" w:eastAsia="Times New Roman" w:hAnsi="Times New Roman" w:cs="Times New Roman"/>
      <w:sz w:val="24"/>
      <w:szCs w:val="24"/>
      <w:lang w:eastAsia="sl-SI"/>
    </w:rPr>
  </w:style>
  <w:style w:type="paragraph" w:customStyle="1" w:styleId="Par-numberi">
    <w:name w:val="Par-number (i)"/>
    <w:basedOn w:val="Normal"/>
    <w:next w:val="Normal"/>
    <w:rsid w:val="00894001"/>
    <w:pPr>
      <w:widowControl w:val="0"/>
      <w:numPr>
        <w:numId w:val="3"/>
      </w:numPr>
      <w:tabs>
        <w:tab w:val="left" w:pos="567"/>
      </w:tabs>
      <w:spacing w:after="0" w:line="360" w:lineRule="auto"/>
    </w:pPr>
    <w:rPr>
      <w:rFonts w:ascii="Times New Roman" w:eastAsia="Times New Roman" w:hAnsi="Times New Roman" w:cs="Times New Roman"/>
      <w:sz w:val="24"/>
      <w:szCs w:val="20"/>
      <w:lang w:eastAsia="fr-BE"/>
    </w:rPr>
  </w:style>
  <w:style w:type="paragraph" w:styleId="CommentSubject">
    <w:name w:val="annotation subject"/>
    <w:basedOn w:val="CommentText"/>
    <w:next w:val="CommentText"/>
    <w:link w:val="CommentSubjectChar"/>
    <w:rsid w:val="00894001"/>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basedOn w:val="PripombabesediloZnak"/>
    <w:rsid w:val="00894001"/>
    <w:rPr>
      <w:b/>
      <w:bCs/>
      <w:sz w:val="20"/>
      <w:szCs w:val="20"/>
    </w:rPr>
  </w:style>
  <w:style w:type="character" w:customStyle="1" w:styleId="CommentSubjectChar">
    <w:name w:val="Comment Subject Char"/>
    <w:link w:val="CommentSubject"/>
    <w:rsid w:val="00894001"/>
    <w:rPr>
      <w:rFonts w:ascii="Arial" w:eastAsia="Times New Roman" w:hAnsi="Arial" w:cs="Times New Roman"/>
      <w:b/>
      <w:bCs/>
      <w:sz w:val="20"/>
      <w:szCs w:val="20"/>
      <w:lang w:val="x-none"/>
    </w:rPr>
  </w:style>
  <w:style w:type="paragraph" w:customStyle="1" w:styleId="Odstavek">
    <w:name w:val="Odstavek"/>
    <w:basedOn w:val="Normal"/>
    <w:link w:val="OdstavekZnak"/>
    <w:qFormat/>
    <w:rsid w:val="00894001"/>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character" w:customStyle="1" w:styleId="OdstavekZnak">
    <w:name w:val="Odstavek Znak"/>
    <w:link w:val="Odstavek"/>
    <w:rsid w:val="00894001"/>
    <w:rPr>
      <w:rFonts w:ascii="Arial" w:eastAsia="Times New Roman" w:hAnsi="Arial" w:cs="Times New Roman"/>
      <w:lang w:val="x-none" w:eastAsia="x-none"/>
    </w:rPr>
  </w:style>
  <w:style w:type="paragraph" w:customStyle="1" w:styleId="Odstavekseznama1">
    <w:name w:val="Odstavek seznama1"/>
    <w:basedOn w:val="Normal"/>
    <w:qFormat/>
    <w:rsid w:val="00894001"/>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ormal"/>
    <w:link w:val="AlineazatokoZnak"/>
    <w:qFormat/>
    <w:rsid w:val="00894001"/>
    <w:pPr>
      <w:overflowPunct w:val="0"/>
      <w:autoSpaceDE w:val="0"/>
      <w:autoSpaceDN w:val="0"/>
      <w:adjustRightInd w:val="0"/>
      <w:spacing w:after="0" w:line="200" w:lineRule="exact"/>
      <w:ind w:left="720" w:hanging="360"/>
      <w:jc w:val="both"/>
      <w:textAlignment w:val="baseline"/>
    </w:pPr>
    <w:rPr>
      <w:rFonts w:ascii="Arial" w:eastAsia="Times New Roman" w:hAnsi="Arial" w:cs="Times New Roman"/>
      <w:lang w:val="x-none"/>
    </w:rPr>
  </w:style>
  <w:style w:type="character" w:customStyle="1" w:styleId="AlineazatokoZnak">
    <w:name w:val="Alinea za točko Znak"/>
    <w:link w:val="Alineazatoko"/>
    <w:rsid w:val="00894001"/>
    <w:rPr>
      <w:rFonts w:ascii="Arial" w:eastAsia="Times New Roman" w:hAnsi="Arial" w:cs="Times New Roman"/>
      <w:lang w:val="x-none"/>
    </w:rPr>
  </w:style>
  <w:style w:type="character" w:customStyle="1" w:styleId="rkovnatokazaodstavkomZnak">
    <w:name w:val="Črkovna točka_za odstavkom Znak"/>
    <w:link w:val="rkovnatokazaodstavkom"/>
    <w:rsid w:val="00894001"/>
    <w:rPr>
      <w:rFonts w:ascii="Arial" w:hAnsi="Arial"/>
      <w:lang w:val="x-none" w:eastAsia="x-none"/>
    </w:rPr>
  </w:style>
  <w:style w:type="paragraph" w:customStyle="1" w:styleId="rkovnatokazaodstavkom">
    <w:name w:val="Črkovna točka_za odstavkom"/>
    <w:basedOn w:val="Normal"/>
    <w:link w:val="rkovnatokazaodstavkomZnak"/>
    <w:qFormat/>
    <w:rsid w:val="00894001"/>
    <w:pPr>
      <w:numPr>
        <w:numId w:val="4"/>
      </w:numPr>
      <w:overflowPunct w:val="0"/>
      <w:autoSpaceDE w:val="0"/>
      <w:autoSpaceDN w:val="0"/>
      <w:adjustRightInd w:val="0"/>
      <w:spacing w:after="0" w:line="200" w:lineRule="exact"/>
      <w:jc w:val="both"/>
      <w:textAlignment w:val="baseline"/>
    </w:pPr>
    <w:rPr>
      <w:rFonts w:ascii="Arial" w:hAnsi="Arial"/>
      <w:lang w:val="x-none" w:eastAsia="x-none"/>
    </w:rPr>
  </w:style>
  <w:style w:type="paragraph" w:customStyle="1" w:styleId="Odsek">
    <w:name w:val="Odsek"/>
    <w:basedOn w:val="Oddelek"/>
    <w:link w:val="OdsekZnak"/>
    <w:qFormat/>
    <w:rsid w:val="00894001"/>
    <w:pPr>
      <w:numPr>
        <w:numId w:val="0"/>
      </w:numPr>
      <w:tabs>
        <w:tab w:val="num" w:pos="720"/>
      </w:tabs>
    </w:pPr>
  </w:style>
  <w:style w:type="character" w:customStyle="1" w:styleId="OdsekZnak">
    <w:name w:val="Odsek Znak"/>
    <w:link w:val="Odsek"/>
    <w:rsid w:val="00894001"/>
    <w:rPr>
      <w:rFonts w:ascii="Arial" w:eastAsia="Times New Roman" w:hAnsi="Arial" w:cs="Times New Roman"/>
      <w:b/>
      <w:lang w:val="x-none" w:eastAsia="x-none"/>
    </w:rPr>
  </w:style>
  <w:style w:type="paragraph" w:customStyle="1" w:styleId="len">
    <w:name w:val="Člen"/>
    <w:basedOn w:val="Normal"/>
    <w:link w:val="lenZnak"/>
    <w:qFormat/>
    <w:rsid w:val="00894001"/>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lenZnak">
    <w:name w:val="Člen Znak"/>
    <w:link w:val="len"/>
    <w:rsid w:val="00894001"/>
    <w:rPr>
      <w:rFonts w:ascii="Arial" w:eastAsia="Times New Roman" w:hAnsi="Arial" w:cs="Times New Roman"/>
      <w:b/>
      <w:lang w:val="x-none" w:eastAsia="x-none"/>
    </w:rPr>
  </w:style>
  <w:style w:type="paragraph" w:customStyle="1" w:styleId="lennaslov">
    <w:name w:val="Člen_naslov"/>
    <w:basedOn w:val="len"/>
    <w:qFormat/>
    <w:rsid w:val="00894001"/>
    <w:pPr>
      <w:spacing w:before="0"/>
    </w:pPr>
  </w:style>
  <w:style w:type="paragraph" w:styleId="BodyTextIndent">
    <w:name w:val="Body Text Indent"/>
    <w:basedOn w:val="Normal"/>
    <w:link w:val="BodyTextIndentChar"/>
    <w:rsid w:val="00894001"/>
    <w:pPr>
      <w:spacing w:after="120" w:line="260" w:lineRule="atLeast"/>
      <w:ind w:left="283"/>
    </w:pPr>
    <w:rPr>
      <w:rFonts w:ascii="Arial" w:eastAsia="Times New Roman" w:hAnsi="Arial" w:cs="Times New Roman"/>
      <w:sz w:val="20"/>
      <w:szCs w:val="24"/>
      <w:lang w:val="en-US"/>
    </w:rPr>
  </w:style>
  <w:style w:type="character" w:customStyle="1" w:styleId="BodyTextIndentChar">
    <w:name w:val="Body Text Indent Char"/>
    <w:basedOn w:val="DefaultParagraphFont"/>
    <w:link w:val="BodyTextIndent"/>
    <w:rsid w:val="00894001"/>
    <w:rPr>
      <w:rFonts w:ascii="Arial" w:eastAsia="Times New Roman" w:hAnsi="Arial" w:cs="Times New Roman"/>
      <w:sz w:val="20"/>
      <w:szCs w:val="24"/>
      <w:lang w:val="en-US"/>
    </w:rPr>
  </w:style>
  <w:style w:type="character" w:customStyle="1" w:styleId="apple-converted-space">
    <w:name w:val="apple-converted-space"/>
    <w:basedOn w:val="DefaultParagraphFont"/>
    <w:rsid w:val="00894001"/>
  </w:style>
  <w:style w:type="paragraph" w:customStyle="1" w:styleId="Odstavekseznama2">
    <w:name w:val="Odstavek seznama2"/>
    <w:basedOn w:val="Normal"/>
    <w:qFormat/>
    <w:rsid w:val="00894001"/>
    <w:pPr>
      <w:spacing w:after="0" w:line="260" w:lineRule="exact"/>
      <w:ind w:left="720"/>
    </w:pPr>
    <w:rPr>
      <w:rFonts w:ascii="Arial" w:eastAsia="Calibri" w:hAnsi="Arial" w:cs="Times New Roman"/>
      <w:sz w:val="20"/>
      <w:szCs w:val="24"/>
      <w:lang w:val="en-US"/>
    </w:rPr>
  </w:style>
  <w:style w:type="character" w:customStyle="1" w:styleId="hps">
    <w:name w:val="hps"/>
    <w:basedOn w:val="DefaultParagraphFont"/>
    <w:rsid w:val="00894001"/>
  </w:style>
  <w:style w:type="paragraph" w:styleId="NormalWeb">
    <w:name w:val="Normal (Web)"/>
    <w:basedOn w:val="Normal"/>
    <w:uiPriority w:val="99"/>
    <w:unhideWhenUsed/>
    <w:rsid w:val="0089400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Revision">
    <w:name w:val="Revision"/>
    <w:hidden/>
    <w:uiPriority w:val="99"/>
    <w:semiHidden/>
    <w:rsid w:val="00894001"/>
    <w:pPr>
      <w:spacing w:after="0" w:line="240" w:lineRule="auto"/>
    </w:pPr>
    <w:rPr>
      <w:rFonts w:ascii="Calibri" w:eastAsia="Calibri" w:hAnsi="Calibri" w:cs="Times New Roman"/>
    </w:rPr>
  </w:style>
  <w:style w:type="paragraph" w:customStyle="1" w:styleId="len0">
    <w:name w:val="len"/>
    <w:basedOn w:val="Normal"/>
    <w:rsid w:val="0089400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ormal"/>
    <w:rsid w:val="0089400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ormal"/>
    <w:rsid w:val="0089400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odyText">
    <w:name w:val="Body Text"/>
    <w:basedOn w:val="Normal"/>
    <w:link w:val="BodyTextChar"/>
    <w:uiPriority w:val="99"/>
    <w:unhideWhenUsed/>
    <w:rsid w:val="00894001"/>
    <w:pPr>
      <w:spacing w:after="120" w:line="276" w:lineRule="auto"/>
    </w:pPr>
    <w:rPr>
      <w:rFonts w:ascii="Calibri" w:eastAsia="Calibri" w:hAnsi="Calibri" w:cs="Times New Roman"/>
    </w:rPr>
  </w:style>
  <w:style w:type="character" w:customStyle="1" w:styleId="BodyTextChar">
    <w:name w:val="Body Text Char"/>
    <w:basedOn w:val="DefaultParagraphFont"/>
    <w:link w:val="BodyText"/>
    <w:uiPriority w:val="99"/>
    <w:rsid w:val="00894001"/>
    <w:rPr>
      <w:rFonts w:ascii="Calibri" w:eastAsia="Calibri" w:hAnsi="Calibri" w:cs="Times New Roman"/>
    </w:rPr>
  </w:style>
  <w:style w:type="paragraph" w:styleId="NoSpacing">
    <w:name w:val="No Spacing"/>
    <w:uiPriority w:val="1"/>
    <w:qFormat/>
    <w:rsid w:val="00894001"/>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paragraph" w:styleId="BodyTextIndent2">
    <w:name w:val="Body Text Indent 2"/>
    <w:basedOn w:val="Normal"/>
    <w:link w:val="BodyTextIndent2Char"/>
    <w:uiPriority w:val="99"/>
    <w:unhideWhenUsed/>
    <w:rsid w:val="00894001"/>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894001"/>
    <w:rPr>
      <w:rFonts w:ascii="Calibri" w:eastAsia="Calibri" w:hAnsi="Calibri" w:cs="Times New Roman"/>
    </w:rPr>
  </w:style>
  <w:style w:type="character" w:customStyle="1" w:styleId="ListParagraphChar">
    <w:name w:val="List Paragraph Char"/>
    <w:aliases w:val="numbered list Char"/>
    <w:link w:val="ListParagraph"/>
    <w:uiPriority w:val="34"/>
    <w:locked/>
    <w:rsid w:val="00C62B81"/>
    <w:rPr>
      <w:rFonts w:ascii="Times New Roman" w:eastAsia="Times New Roman" w:hAnsi="Times New Roman" w:cs="Times New Roman"/>
      <w:sz w:val="24"/>
      <w:szCs w:val="24"/>
      <w:lang w:eastAsia="sl-SI"/>
    </w:rPr>
  </w:style>
  <w:style w:type="paragraph" w:styleId="BlockText">
    <w:name w:val="Block Text"/>
    <w:basedOn w:val="Normal"/>
    <w:rsid w:val="00320AAF"/>
    <w:pPr>
      <w:widowControl w:val="0"/>
      <w:shd w:val="clear" w:color="auto" w:fill="FFFFFF"/>
      <w:autoSpaceDE w:val="0"/>
      <w:autoSpaceDN w:val="0"/>
      <w:adjustRightInd w:val="0"/>
      <w:spacing w:before="220" w:after="0" w:line="240" w:lineRule="exact"/>
      <w:ind w:left="2707" w:right="2957" w:firstLine="499"/>
      <w:jc w:val="center"/>
    </w:pPr>
    <w:rPr>
      <w:rFonts w:ascii="Times New Roman" w:eastAsia="Times New Roman" w:hAnsi="Times New Roman" w:cs="Times New Roman"/>
      <w:lang w:eastAsia="sl-SI"/>
    </w:rPr>
  </w:style>
  <w:style w:type="character" w:customStyle="1" w:styleId="hwtze">
    <w:name w:val="hwtze"/>
    <w:basedOn w:val="DefaultParagraphFont"/>
    <w:rsid w:val="00A72780"/>
  </w:style>
  <w:style w:type="character" w:customStyle="1" w:styleId="rynqvb">
    <w:name w:val="rynqvb"/>
    <w:basedOn w:val="DefaultParagraphFont"/>
    <w:rsid w:val="00A72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72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02F4F43-AA7C-4F4C-9E0E-983019A9D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9556</Words>
  <Characters>54472</Characters>
  <Application>Microsoft Office Word</Application>
  <DocSecurity>0</DocSecurity>
  <Lines>453</Lines>
  <Paragraphs>127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Čibej</dc:creator>
  <cp:keywords/>
  <dc:description/>
  <cp:lastModifiedBy>Gregor Malec</cp:lastModifiedBy>
  <cp:revision>2</cp:revision>
  <dcterms:created xsi:type="dcterms:W3CDTF">2023-06-07T11:58:00Z</dcterms:created>
  <dcterms:modified xsi:type="dcterms:W3CDTF">2023-06-07T11:58:00Z</dcterms:modified>
</cp:coreProperties>
</file>