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3"/>
        <w:gridCol w:w="602"/>
        <w:gridCol w:w="892"/>
        <w:gridCol w:w="1414"/>
        <w:gridCol w:w="417"/>
        <w:gridCol w:w="913"/>
        <w:gridCol w:w="461"/>
        <w:gridCol w:w="222"/>
        <w:gridCol w:w="385"/>
        <w:gridCol w:w="198"/>
        <w:gridCol w:w="105"/>
        <w:gridCol w:w="2128"/>
        <w:gridCol w:w="63"/>
      </w:tblGrid>
      <w:tr w14:paraId="50314E6C" w14:textId="77777777" w:rsidTr="0057652E">
        <w:tblPrEx>
          <w:tblW w:w="9263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6"/>
          <w:wAfter w:w="3101" w:type="dxa"/>
        </w:trPr>
        <w:tc>
          <w:tcPr>
            <w:tcW w:w="6162" w:type="dxa"/>
            <w:gridSpan w:val="7"/>
          </w:tcPr>
          <w:p w:rsidR="0057652E" w:rsidRPr="009C4C6E" w:rsidP="00D213D9" w14:paraId="0259F5A4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 xml:space="preserve">Številka: </w:t>
            </w:r>
            <w:bookmarkStart w:id="0" w:name="KlasSt"/>
            <w:r w:rsidRPr="009C4C6E">
              <w:rPr>
                <w:rFonts w:cs="Arial"/>
                <w:szCs w:val="20"/>
              </w:rPr>
              <w:t>510-25/2023-2720-13</w:t>
            </w:r>
            <w:bookmarkEnd w:id="0"/>
          </w:p>
        </w:tc>
      </w:tr>
      <w:tr w14:paraId="548BB593" w14:textId="77777777" w:rsidTr="0057652E">
        <w:tblPrEx>
          <w:tblW w:w="9263" w:type="dxa"/>
          <w:tblInd w:w="8" w:type="dxa"/>
          <w:tblLook w:val="04A0"/>
        </w:tblPrEx>
        <w:trPr>
          <w:gridAfter w:val="6"/>
          <w:wAfter w:w="3101" w:type="dxa"/>
        </w:trPr>
        <w:tc>
          <w:tcPr>
            <w:tcW w:w="6162" w:type="dxa"/>
            <w:gridSpan w:val="7"/>
          </w:tcPr>
          <w:p w:rsidR="0057652E" w:rsidRPr="009C4C6E" w:rsidP="00D213D9" w14:paraId="0E9A67C5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 xml:space="preserve">Ljubljana, </w:t>
            </w:r>
            <w:bookmarkStart w:id="1" w:name="DatumDokumenta"/>
            <w:r w:rsidRPr="009C4C6E">
              <w:rPr>
                <w:rFonts w:cs="Arial"/>
                <w:szCs w:val="20"/>
              </w:rPr>
              <w:t>24. 11. 2023</w:t>
            </w:r>
            <w:bookmarkEnd w:id="1"/>
          </w:p>
        </w:tc>
      </w:tr>
      <w:tr w14:paraId="372642ED" w14:textId="77777777" w:rsidTr="0057652E">
        <w:tblPrEx>
          <w:tblW w:w="9263" w:type="dxa"/>
          <w:tblInd w:w="8" w:type="dxa"/>
          <w:tblLook w:val="04A0"/>
        </w:tblPrEx>
        <w:trPr>
          <w:gridAfter w:val="6"/>
          <w:wAfter w:w="3101" w:type="dxa"/>
        </w:trPr>
        <w:tc>
          <w:tcPr>
            <w:tcW w:w="6162" w:type="dxa"/>
            <w:gridSpan w:val="7"/>
          </w:tcPr>
          <w:p w:rsidR="0057652E" w:rsidRPr="009C4C6E" w:rsidP="00D213D9" w14:paraId="0EC1AD69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EVA (če se akt objavi v Uradnem listu RS)</w:t>
            </w:r>
          </w:p>
        </w:tc>
      </w:tr>
      <w:tr w14:paraId="616DA176" w14:textId="77777777" w:rsidTr="0057652E">
        <w:tblPrEx>
          <w:tblW w:w="9263" w:type="dxa"/>
          <w:tblInd w:w="8" w:type="dxa"/>
          <w:tblLook w:val="04A0"/>
        </w:tblPrEx>
        <w:trPr>
          <w:gridAfter w:val="6"/>
          <w:wAfter w:w="3101" w:type="dxa"/>
        </w:trPr>
        <w:tc>
          <w:tcPr>
            <w:tcW w:w="6162" w:type="dxa"/>
            <w:gridSpan w:val="7"/>
          </w:tcPr>
          <w:p w:rsidR="0057652E" w:rsidRPr="009C4C6E" w:rsidP="00D213D9" w14:paraId="51E25743" w14:textId="77777777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57652E" w:rsidRPr="009C4C6E" w:rsidP="00D213D9" w14:paraId="733A8505" w14:textId="77777777">
            <w:pPr>
              <w:spacing w:line="260" w:lineRule="exact"/>
              <w:rPr>
                <w:color w:val="0000FF"/>
                <w:szCs w:val="20"/>
                <w:u w:val="single"/>
                <w:lang w:val="sl-SI"/>
              </w:rPr>
            </w:pPr>
            <w:hyperlink r:id="rId5" w:history="1">
              <w:r w:rsidRPr="009C4C6E">
                <w:rPr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:rsidR="0057652E" w:rsidRPr="009C4C6E" w:rsidP="00D213D9" w14:paraId="270E0F4C" w14:textId="77777777">
            <w:pPr>
              <w:spacing w:line="260" w:lineRule="exact"/>
              <w:rPr>
                <w:rFonts w:cs="Arial"/>
                <w:szCs w:val="20"/>
                <w:lang w:val="sl-SI"/>
              </w:rPr>
            </w:pPr>
          </w:p>
        </w:tc>
      </w:tr>
      <w:tr w14:paraId="0E03440A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45D81750" w14:textId="7777777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bookmarkStart w:id="2" w:name="OpisDokumenta"/>
            <w:r w:rsidRPr="009C4C6E">
              <w:rPr>
                <w:rFonts w:cs="Arial"/>
                <w:b/>
                <w:szCs w:val="20"/>
              </w:rPr>
              <w:t>Poročilo o udeležbi ministra za solidarno prihodnost Simona Maljevca na neformalnem srečanju ministrov za stanovanjsko politiko in urbani razvoj 13. in 14. novembra 2023 v Gijonu (Španija) - predlog za obravnavo</w:t>
            </w:r>
            <w:bookmarkEnd w:id="2"/>
          </w:p>
        </w:tc>
      </w:tr>
      <w:tr w14:paraId="2F175FC9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2E55DD4B" w14:textId="7777777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14:paraId="743F1BD2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36371C" w:rsidP="0036371C" w14:paraId="2EC27E2F" w14:textId="77777777">
            <w:pPr>
              <w:numPr>
                <w:ilvl w:val="12"/>
                <w:numId w:val="0"/>
              </w:numPr>
              <w:tabs>
                <w:tab w:val="left" w:pos="5812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bookmarkStart w:id="3" w:name="_Hlk151126186"/>
            <w:r>
              <w:rPr>
                <w:rFonts w:cs="Arial"/>
                <w:color w:val="000000"/>
                <w:szCs w:val="20"/>
                <w:lang w:eastAsia="sl-SI"/>
              </w:rPr>
              <w:t>Na podlagi</w:t>
            </w:r>
            <w:r>
              <w:rPr>
                <w:rFonts w:cs="Arial"/>
                <w:color w:val="FF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šestega odstavka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21. člena Zakona o Vladi Republike Slovenije (Uradni list RS, št. 24/05 – uradno prečiščeno besedilo, 109/08, 38/10 – ZUKN, 8/12, 21/13, 47/13 – ZDU – 1G, 65/14 </w:t>
            </w:r>
            <w:r>
              <w:rPr>
                <w:rFonts w:cs="Arial"/>
                <w:szCs w:val="20"/>
                <w:lang w:eastAsia="sl-SI"/>
              </w:rPr>
              <w:t>in 55/17</w:t>
            </w:r>
            <w:r>
              <w:rPr>
                <w:rFonts w:cs="Arial"/>
                <w:color w:val="000000"/>
                <w:szCs w:val="20"/>
                <w:lang w:eastAsia="sl-SI"/>
              </w:rPr>
              <w:t>)</w:t>
            </w:r>
            <w:r>
              <w:rPr>
                <w:rFonts w:cs="Arial"/>
                <w:szCs w:val="20"/>
              </w:rPr>
              <w:t xml:space="preserve"> je Vlada Republike Slovenije na …………. seji dne ………… sprejela naslednji </w:t>
            </w:r>
          </w:p>
          <w:p w:rsidR="0036371C" w:rsidP="0036371C" w14:paraId="766F9495" w14:textId="7777777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 w:eastAsia="sl-SI"/>
              </w:rPr>
            </w:pPr>
          </w:p>
          <w:p w:rsidR="0036371C" w:rsidP="0036371C" w14:paraId="31A40B38" w14:textId="7777777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>SKLEP</w:t>
            </w:r>
          </w:p>
          <w:p w:rsidR="0036371C" w:rsidP="0036371C" w14:paraId="7D4F3D2E" w14:textId="7777777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lang w:val="sl-SI" w:eastAsia="sl-SI"/>
              </w:rPr>
            </w:pPr>
          </w:p>
          <w:p w:rsidR="0036371C" w:rsidRPr="0036371C" w:rsidP="0036371C" w14:paraId="63EB05BF" w14:textId="77777777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 xml:space="preserve">Vlada Republike Slovenije je </w:t>
            </w:r>
            <w:r w:rsidRPr="00765B78">
              <w:rPr>
                <w:rFonts w:cs="Arial"/>
                <w:iCs/>
                <w:lang w:val="sl-SI" w:eastAsia="sl-SI"/>
              </w:rPr>
              <w:t>sprejela</w:t>
            </w:r>
            <w:r w:rsidRPr="0036371C">
              <w:rPr>
                <w:rFonts w:cs="Arial"/>
                <w:iCs/>
                <w:lang w:val="sl-SI" w:eastAsia="sl-SI"/>
              </w:rPr>
              <w:t xml:space="preserve"> Poročilo o udeležbi ministra za solidarno prihodnost Simona Maljevca na neformalnem srečanju ministrov za stanovanjsko politiko in urbani razvoj 13. in 14. novembra 2023 v Gijonu (Španija)  </w:t>
            </w:r>
          </w:p>
          <w:p w:rsidR="0036371C" w:rsidP="0036371C" w14:paraId="4A4849ED" w14:textId="77777777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lang w:eastAsia="sl-SI"/>
              </w:rPr>
            </w:pPr>
          </w:p>
          <w:p w:rsidR="0036371C" w:rsidP="0036371C" w14:paraId="5248E542" w14:textId="77777777">
            <w:pPr>
              <w:pStyle w:val="BalloonText"/>
              <w:spacing w:line="260" w:lineRule="exact"/>
              <w:ind w:left="720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36371C" w:rsidP="0036371C" w14:paraId="518FFED9" w14:textId="7777777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 xml:space="preserve">                                                                                                       </w:t>
            </w:r>
            <w:r w:rsidRPr="003109C7">
              <w:rPr>
                <w:rFonts w:eastAsiaTheme="minorHAnsi" w:cs="Arial"/>
                <w:color w:val="000000"/>
                <w:szCs w:val="20"/>
              </w:rPr>
              <w:t>Barbara KOLENKO HELBL</w:t>
            </w:r>
          </w:p>
          <w:p w:rsidR="0036371C" w:rsidP="0036371C" w14:paraId="1C30BDE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szCs w:val="20"/>
              </w:rPr>
            </w:pPr>
            <w:r>
              <w:rPr>
                <w:rFonts w:eastAsiaTheme="minorHAnsi" w:cs="Arial"/>
                <w:color w:val="000000"/>
                <w:szCs w:val="20"/>
              </w:rPr>
              <w:t xml:space="preserve">                                                                                                     GENERALNA SEKRETARKA</w:t>
            </w:r>
          </w:p>
          <w:p w:rsidR="0036371C" w:rsidP="0036371C" w14:paraId="14F2E094" w14:textId="77777777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color w:val="000000"/>
                <w:szCs w:val="20"/>
              </w:rPr>
            </w:pPr>
          </w:p>
          <w:p w:rsidR="0036371C" w:rsidP="0036371C" w14:paraId="449E3913" w14:textId="77777777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>Priloga:</w:t>
            </w:r>
          </w:p>
          <w:p w:rsidR="0036371C" w:rsidRPr="0036371C" w:rsidP="0036371C" w14:paraId="0500674C" w14:textId="77777777">
            <w:pPr>
              <w:pStyle w:val="Neotevilenodstavek"/>
              <w:spacing w:before="0" w:after="0" w:line="260" w:lineRule="exact"/>
              <w:ind w:left="720"/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lang w:val="sl-SI" w:eastAsia="sl-SI"/>
              </w:rPr>
              <w:t>Poročilo</w:t>
            </w:r>
            <w:r w:rsidRPr="00765B78">
              <w:rPr>
                <w:rFonts w:cs="Arial"/>
                <w:lang w:eastAsia="sl-SI"/>
              </w:rPr>
              <w:t xml:space="preserve"> </w:t>
            </w:r>
            <w:r>
              <w:rPr>
                <w:rFonts w:cs="Arial"/>
                <w:lang w:val="sl-SI" w:eastAsia="sl-SI"/>
              </w:rPr>
              <w:t>o</w:t>
            </w:r>
            <w:r w:rsidRPr="00765B78">
              <w:rPr>
                <w:rFonts w:cs="Arial"/>
                <w:lang w:eastAsia="sl-SI"/>
              </w:rPr>
              <w:t xml:space="preserve"> </w:t>
            </w:r>
            <w:r w:rsidRPr="00765B78">
              <w:rPr>
                <w:rFonts w:cs="Arial"/>
                <w:lang w:val="sl-SI" w:eastAsia="sl-SI"/>
              </w:rPr>
              <w:t>udeležb</w:t>
            </w:r>
            <w:r>
              <w:rPr>
                <w:rFonts w:cs="Arial"/>
                <w:lang w:val="sl-SI" w:eastAsia="sl-SI"/>
              </w:rPr>
              <w:t>i</w:t>
            </w:r>
            <w:r w:rsidRPr="00765B78">
              <w:rPr>
                <w:rFonts w:cs="Arial"/>
                <w:lang w:val="sl-SI" w:eastAsia="sl-SI"/>
              </w:rPr>
              <w:t xml:space="preserve"> </w:t>
            </w:r>
            <w:r w:rsidRPr="0036371C">
              <w:rPr>
                <w:rFonts w:cs="Arial"/>
                <w:iCs/>
                <w:lang w:val="sl-SI" w:eastAsia="sl-SI"/>
              </w:rPr>
              <w:t xml:space="preserve">ministra za solidarno prihodnost Simona Maljevca na neformalnem srečanju ministrov za stanovanjsko politiko in urbani razvoj 13. in 14. novembra 2023 v Gijonu (Španija)  </w:t>
            </w:r>
          </w:p>
          <w:p w:rsidR="0036371C" w:rsidP="0036371C" w14:paraId="7B877678" w14:textId="77777777">
            <w:pPr>
              <w:pStyle w:val="Neotevilenodstavek"/>
              <w:spacing w:before="0" w:after="0" w:line="260" w:lineRule="exact"/>
              <w:ind w:left="720"/>
              <w:rPr>
                <w:rFonts w:cs="Arial"/>
                <w:lang w:val="sl-SI" w:eastAsia="sl-SI"/>
              </w:rPr>
            </w:pPr>
          </w:p>
          <w:p w:rsidR="0036371C" w:rsidP="0036371C" w14:paraId="16D8CBB6" w14:textId="77777777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 xml:space="preserve">Sklep prejmejo: </w:t>
            </w:r>
          </w:p>
          <w:p w:rsidR="0036371C" w:rsidP="0036371C" w14:paraId="160BD12C" w14:textId="77777777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rPr>
                <w:rFonts w:cs="Arial"/>
                <w:iCs/>
                <w:lang w:val="sl-SI" w:eastAsia="sl-SI"/>
              </w:rPr>
            </w:pPr>
            <w:r>
              <w:rPr>
                <w:rFonts w:cs="Arial"/>
                <w:iCs/>
                <w:lang w:val="sl-SI" w:eastAsia="sl-SI"/>
              </w:rPr>
              <w:t xml:space="preserve">Ministrstvo za solidarno prihodnost, </w:t>
            </w:r>
          </w:p>
          <w:p w:rsidR="008323D1" w:rsidRPr="008323D1" w:rsidP="008323D1" w14:paraId="5E644678" w14:textId="77777777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rPr>
                <w:rFonts w:cs="Arial"/>
                <w:iCs/>
                <w:lang w:val="sl-SI" w:eastAsia="sl-SI"/>
              </w:rPr>
            </w:pPr>
            <w:r w:rsidRPr="008323D1">
              <w:rPr>
                <w:rFonts w:cs="Arial"/>
                <w:iCs/>
                <w:lang w:val="sl-SI" w:eastAsia="sl-SI"/>
              </w:rPr>
              <w:t>Ministrstvo za naravne vire in prostor,</w:t>
            </w:r>
          </w:p>
          <w:p w:rsidR="008323D1" w:rsidRPr="008323D1" w:rsidP="008323D1" w14:paraId="47F0605B" w14:textId="77777777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rPr>
                <w:rFonts w:cs="Arial"/>
                <w:iCs/>
                <w:lang w:val="sl-SI" w:eastAsia="sl-SI"/>
              </w:rPr>
            </w:pPr>
            <w:r w:rsidRPr="008323D1">
              <w:rPr>
                <w:rFonts w:cs="Arial"/>
                <w:iCs/>
                <w:lang w:val="sl-SI" w:eastAsia="sl-SI"/>
              </w:rPr>
              <w:t>Ministrstvo za finance,</w:t>
            </w:r>
          </w:p>
          <w:p w:rsidR="0057652E" w:rsidRPr="0036371C" w:rsidP="008323D1" w14:paraId="6BAD5913" w14:textId="77777777">
            <w:pPr>
              <w:pStyle w:val="Neotevilenodstavek"/>
              <w:numPr>
                <w:ilvl w:val="0"/>
                <w:numId w:val="14"/>
              </w:numPr>
              <w:spacing w:before="0" w:after="0" w:line="260" w:lineRule="exact"/>
              <w:rPr>
                <w:rFonts w:cs="Arial"/>
                <w:lang w:eastAsia="sl-SI"/>
              </w:rPr>
            </w:pPr>
            <w:r w:rsidRPr="008323D1">
              <w:rPr>
                <w:rFonts w:cs="Arial"/>
                <w:iCs/>
                <w:lang w:val="sl-SI" w:eastAsia="sl-SI"/>
              </w:rPr>
              <w:t>Ministrstvo za zunanje in evropske zadeve</w:t>
            </w:r>
          </w:p>
        </w:tc>
      </w:tr>
      <w:bookmarkEnd w:id="3"/>
      <w:tr w14:paraId="1284A1B3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341B331D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14:paraId="6C9B43CC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053C126B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14:paraId="52BB6D78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1B84DA67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14:paraId="32A9F1D0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7B637C71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Lana Gobec, po pooblastilu vodja službe za evropske in mednarodne zadeve, Ministrstvo za solidarno prihodnost</w:t>
            </w:r>
          </w:p>
        </w:tc>
      </w:tr>
      <w:tr w14:paraId="0FA3918F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3CAE8EA8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9C4C6E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14:paraId="41F3E579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1113DC37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14:paraId="4386110A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44B73557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14:paraId="3CE032B3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09487C96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/</w:t>
            </w:r>
          </w:p>
        </w:tc>
      </w:tr>
      <w:tr w14:paraId="7C080932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0005DD50" w14:textId="7777777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14:paraId="55682DBF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A012F1" w:rsidRPr="00FC4EC5" w:rsidP="00A012F1" w14:paraId="5B55B9C7" w14:textId="77777777">
            <w:pPr>
              <w:pStyle w:val="Neotevilenodstavek"/>
              <w:spacing w:before="0" w:after="0" w:line="260" w:lineRule="exact"/>
              <w:rPr>
                <w:rFonts w:cs="Arial"/>
                <w:iCs/>
                <w:lang w:val="sl-SI" w:eastAsia="sl-SI"/>
              </w:rPr>
            </w:pPr>
            <w:r w:rsidRPr="00FC4EC5">
              <w:rPr>
                <w:rFonts w:cs="Arial"/>
                <w:iCs/>
                <w:lang w:val="sl-SI" w:eastAsia="sl-SI"/>
              </w:rPr>
              <w:t xml:space="preserve">Minister za solidarno prihodnost Simon Maljevac se </w:t>
            </w:r>
            <w:r>
              <w:rPr>
                <w:rFonts w:cs="Arial"/>
                <w:iCs/>
                <w:lang w:val="sl-SI" w:eastAsia="sl-SI"/>
              </w:rPr>
              <w:t>je</w:t>
            </w:r>
            <w:r w:rsidRPr="00FC4EC5">
              <w:rPr>
                <w:rFonts w:cs="Arial"/>
                <w:iCs/>
                <w:lang w:val="sl-SI" w:eastAsia="sl-SI"/>
              </w:rPr>
              <w:t xml:space="preserve"> udeležil neformalnega srečanja ministrov za stanovanjsko politiko in urbani razvoj, ki </w:t>
            </w:r>
            <w:r>
              <w:rPr>
                <w:rFonts w:cs="Arial"/>
                <w:iCs/>
                <w:lang w:val="sl-SI" w:eastAsia="sl-SI"/>
              </w:rPr>
              <w:t>je</w:t>
            </w:r>
            <w:r w:rsidRPr="00FC4EC5">
              <w:rPr>
                <w:rFonts w:cs="Arial"/>
                <w:iCs/>
                <w:lang w:val="sl-SI" w:eastAsia="sl-SI"/>
              </w:rPr>
              <w:t xml:space="preserve"> potekalo 13. in 14. novembra </w:t>
            </w:r>
            <w:r>
              <w:rPr>
                <w:rFonts w:cs="Arial"/>
                <w:iCs/>
                <w:lang w:val="sl-SI" w:eastAsia="sl-SI"/>
              </w:rPr>
              <w:t xml:space="preserve">2023 </w:t>
            </w:r>
            <w:r w:rsidRPr="00FC4EC5">
              <w:rPr>
                <w:rFonts w:cs="Arial"/>
                <w:iCs/>
                <w:lang w:val="sl-SI" w:eastAsia="sl-SI"/>
              </w:rPr>
              <w:t xml:space="preserve">v Gijonu (Španija). </w:t>
            </w:r>
          </w:p>
          <w:p w:rsidR="0057652E" w:rsidRPr="00735735" w:rsidP="00735735" w14:paraId="02C4DD3D" w14:textId="77777777">
            <w:pPr>
              <w:rPr>
                <w:szCs w:val="20"/>
                <w:lang w:val="sl-SI"/>
              </w:rPr>
            </w:pPr>
            <w:r w:rsidRPr="00FC4EC5">
              <w:rPr>
                <w:lang w:val="sl-SI"/>
              </w:rPr>
              <w:t xml:space="preserve">Španija </w:t>
            </w:r>
            <w:r>
              <w:rPr>
                <w:lang w:val="sl-SI"/>
              </w:rPr>
              <w:t>je j</w:t>
            </w:r>
            <w:r w:rsidRPr="00FC4EC5">
              <w:rPr>
                <w:lang w:val="sl-SI"/>
              </w:rPr>
              <w:t>unija 2023 prevzela predsedovanje Evropski uniji. Med ostalimi temami se je odločila, da v času svojega predsedovanja izpostavi reševanje stanovanjskih vprašanj.</w:t>
            </w:r>
            <w:r>
              <w:rPr>
                <w:lang w:val="sl-SI"/>
              </w:rPr>
              <w:t xml:space="preserve"> </w:t>
            </w:r>
            <w:r w:rsidRPr="00FC4EC5">
              <w:rPr>
                <w:lang w:val="sl-SI"/>
              </w:rPr>
              <w:t>V mesecu novembru je tako prišlo do srečanja vseh evropskih ministrov, pristojnih za stanovanja in urbani razvoj</w:t>
            </w:r>
            <w:r w:rsidRPr="00611C49">
              <w:rPr>
                <w:szCs w:val="20"/>
                <w:lang w:val="sl-SI"/>
              </w:rPr>
              <w:t>.</w:t>
            </w:r>
            <w:r w:rsidR="00735735">
              <w:rPr>
                <w:szCs w:val="20"/>
                <w:lang w:val="sl-SI"/>
              </w:rPr>
              <w:t xml:space="preserve"> </w:t>
            </w:r>
            <w:r w:rsidRPr="00611C49" w:rsidR="00655001">
              <w:rPr>
                <w:szCs w:val="20"/>
                <w:lang w:val="sl-SI"/>
              </w:rPr>
              <w:t>Minister</w:t>
            </w:r>
            <w:r w:rsidR="00655001">
              <w:rPr>
                <w:szCs w:val="20"/>
                <w:lang w:val="sl-SI"/>
              </w:rPr>
              <w:t xml:space="preserve"> Maljevac</w:t>
            </w:r>
            <w:r w:rsidRPr="00611C49" w:rsidR="00655001">
              <w:rPr>
                <w:szCs w:val="20"/>
                <w:lang w:val="sl-SI"/>
              </w:rPr>
              <w:t xml:space="preserve"> je podpisal tudi deklaracijo, ki stremi </w:t>
            </w:r>
            <w:r w:rsidR="00655001">
              <w:rPr>
                <w:szCs w:val="20"/>
                <w:lang w:val="sl-SI"/>
              </w:rPr>
              <w:t>k</w:t>
            </w:r>
            <w:r w:rsidRPr="00611C49" w:rsidR="00655001">
              <w:rPr>
                <w:szCs w:val="20"/>
                <w:lang w:val="sl-SI"/>
              </w:rPr>
              <w:t xml:space="preserve"> bolj trajnostnemu, zdravemu in vključujočemu urbanemu razvoju</w:t>
            </w:r>
            <w:r w:rsidR="00655001">
              <w:rPr>
                <w:szCs w:val="20"/>
                <w:lang w:val="sl-SI"/>
              </w:rPr>
              <w:t xml:space="preserve"> in stanovanjski politiki.</w:t>
            </w:r>
          </w:p>
        </w:tc>
      </w:tr>
      <w:tr w14:paraId="2F6DFDBA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</w:tcPr>
          <w:p w:rsidR="0057652E" w:rsidRPr="009C4C6E" w:rsidP="00D213D9" w14:paraId="18AFE842" w14:textId="77777777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14:paraId="0C43497B" w14:textId="77777777" w:rsidTr="0057652E">
        <w:tblPrEx>
          <w:tblW w:w="9263" w:type="dxa"/>
          <w:tblInd w:w="8" w:type="dxa"/>
          <w:tblLook w:val="04A0"/>
        </w:tblPrEx>
        <w:tc>
          <w:tcPr>
            <w:tcW w:w="1463" w:type="dxa"/>
          </w:tcPr>
          <w:p w:rsidR="0057652E" w:rsidRPr="009C4C6E" w:rsidP="00D213D9" w14:paraId="29AB8291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504" w:type="dxa"/>
            <w:gridSpan w:val="9"/>
          </w:tcPr>
          <w:p w:rsidR="0057652E" w:rsidRPr="009C4C6E" w:rsidP="00D213D9" w14:paraId="33BCBEC8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96" w:type="dxa"/>
            <w:gridSpan w:val="3"/>
            <w:vAlign w:val="center"/>
          </w:tcPr>
          <w:p w:rsidR="0057652E" w:rsidRPr="009C4C6E" w:rsidP="00D213D9" w14:paraId="6AEFCAC8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27E922E8" w14:textId="77777777" w:rsidTr="0057652E">
        <w:tblPrEx>
          <w:tblW w:w="9263" w:type="dxa"/>
          <w:tblInd w:w="8" w:type="dxa"/>
          <w:tblLook w:val="04A0"/>
        </w:tblPrEx>
        <w:tc>
          <w:tcPr>
            <w:tcW w:w="1463" w:type="dxa"/>
          </w:tcPr>
          <w:p w:rsidR="0057652E" w:rsidRPr="009C4C6E" w:rsidP="00D213D9" w14:paraId="0C6699AD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504" w:type="dxa"/>
            <w:gridSpan w:val="9"/>
          </w:tcPr>
          <w:p w:rsidR="0057652E" w:rsidRPr="009C4C6E" w:rsidP="00D213D9" w14:paraId="572238D8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96" w:type="dxa"/>
            <w:gridSpan w:val="3"/>
            <w:vAlign w:val="center"/>
          </w:tcPr>
          <w:p w:rsidR="0057652E" w:rsidRPr="009C4C6E" w:rsidP="00D213D9" w14:paraId="56EB9CBF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6A6BF49C" w14:textId="77777777" w:rsidTr="0057652E">
        <w:tblPrEx>
          <w:tblW w:w="9263" w:type="dxa"/>
          <w:tblInd w:w="8" w:type="dxa"/>
          <w:tblLook w:val="04A0"/>
        </w:tblPrEx>
        <w:tc>
          <w:tcPr>
            <w:tcW w:w="1463" w:type="dxa"/>
          </w:tcPr>
          <w:p w:rsidR="0057652E" w:rsidRPr="009C4C6E" w:rsidP="00D213D9" w14:paraId="35ECD7C1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504" w:type="dxa"/>
            <w:gridSpan w:val="9"/>
          </w:tcPr>
          <w:p w:rsidR="0057652E" w:rsidRPr="009C4C6E" w:rsidP="00D213D9" w14:paraId="5A1DC6CD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96" w:type="dxa"/>
            <w:gridSpan w:val="3"/>
            <w:vAlign w:val="center"/>
          </w:tcPr>
          <w:p w:rsidR="0057652E" w:rsidRPr="009C4C6E" w:rsidP="00D213D9" w14:paraId="43608F73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42FE4A2B" w14:textId="77777777" w:rsidTr="0057652E">
        <w:tblPrEx>
          <w:tblW w:w="9263" w:type="dxa"/>
          <w:tblInd w:w="8" w:type="dxa"/>
          <w:tblLook w:val="04A0"/>
        </w:tblPrEx>
        <w:tc>
          <w:tcPr>
            <w:tcW w:w="1463" w:type="dxa"/>
          </w:tcPr>
          <w:p w:rsidR="0057652E" w:rsidRPr="009C4C6E" w:rsidP="00D213D9" w14:paraId="4A93E99A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504" w:type="dxa"/>
            <w:gridSpan w:val="9"/>
          </w:tcPr>
          <w:p w:rsidR="0057652E" w:rsidRPr="009C4C6E" w:rsidP="00D213D9" w14:paraId="27758620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9C4C6E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96" w:type="dxa"/>
            <w:gridSpan w:val="3"/>
            <w:vAlign w:val="center"/>
          </w:tcPr>
          <w:p w:rsidR="0057652E" w:rsidRPr="009C4C6E" w:rsidP="00D213D9" w14:paraId="62A7308C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3B4BD3C6" w14:textId="77777777" w:rsidTr="0057652E">
        <w:tblPrEx>
          <w:tblW w:w="9263" w:type="dxa"/>
          <w:tblInd w:w="8" w:type="dxa"/>
          <w:tblLook w:val="04A0"/>
        </w:tblPrEx>
        <w:tc>
          <w:tcPr>
            <w:tcW w:w="1463" w:type="dxa"/>
          </w:tcPr>
          <w:p w:rsidR="0057652E" w:rsidRPr="009C4C6E" w:rsidP="00D213D9" w14:paraId="30702F42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504" w:type="dxa"/>
            <w:gridSpan w:val="9"/>
          </w:tcPr>
          <w:p w:rsidR="0057652E" w:rsidRPr="009C4C6E" w:rsidP="00D213D9" w14:paraId="5AD1D66F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C4C6E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96" w:type="dxa"/>
            <w:gridSpan w:val="3"/>
            <w:vAlign w:val="center"/>
          </w:tcPr>
          <w:p w:rsidR="0057652E" w:rsidRPr="009C4C6E" w:rsidP="00D213D9" w14:paraId="3F1C49E6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1BA3883E" w14:textId="77777777" w:rsidTr="0057652E">
        <w:tblPrEx>
          <w:tblW w:w="9263" w:type="dxa"/>
          <w:tblInd w:w="8" w:type="dxa"/>
          <w:tblLook w:val="04A0"/>
        </w:tblPrEx>
        <w:tc>
          <w:tcPr>
            <w:tcW w:w="1463" w:type="dxa"/>
          </w:tcPr>
          <w:p w:rsidR="0057652E" w:rsidRPr="009C4C6E" w:rsidP="00D213D9" w14:paraId="670816E3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504" w:type="dxa"/>
            <w:gridSpan w:val="9"/>
          </w:tcPr>
          <w:p w:rsidR="0057652E" w:rsidRPr="009C4C6E" w:rsidP="00D213D9" w14:paraId="3C62F900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C4C6E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96" w:type="dxa"/>
            <w:gridSpan w:val="3"/>
            <w:vAlign w:val="center"/>
          </w:tcPr>
          <w:p w:rsidR="0057652E" w:rsidRPr="009C4C6E" w:rsidP="00D213D9" w14:paraId="3BF75C7A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2024CF96" w14:textId="77777777" w:rsidTr="0057652E">
        <w:tblPrEx>
          <w:tblW w:w="9263" w:type="dxa"/>
          <w:tblInd w:w="8" w:type="dxa"/>
          <w:tblLook w:val="04A0"/>
        </w:tblPrEx>
        <w:tc>
          <w:tcPr>
            <w:tcW w:w="1463" w:type="dxa"/>
            <w:tcBorders>
              <w:bottom w:val="single" w:sz="4" w:space="0" w:color="auto"/>
            </w:tcBorders>
          </w:tcPr>
          <w:p w:rsidR="0057652E" w:rsidRPr="009C4C6E" w:rsidP="00D213D9" w14:paraId="6BAE76C8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504" w:type="dxa"/>
            <w:gridSpan w:val="9"/>
            <w:tcBorders>
              <w:bottom w:val="single" w:sz="4" w:space="0" w:color="auto"/>
            </w:tcBorders>
          </w:tcPr>
          <w:p w:rsidR="0057652E" w:rsidRPr="009C4C6E" w:rsidP="00D213D9" w14:paraId="1F0FC2B5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C4C6E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57652E" w:rsidRPr="009C4C6E" w:rsidP="0057652E" w14:paraId="3AAD4A88" w14:textId="7777777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C4C6E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57652E" w:rsidRPr="009C4C6E" w:rsidP="0057652E" w14:paraId="251126C3" w14:textId="7777777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C4C6E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57652E" w:rsidRPr="009C4C6E" w:rsidP="0057652E" w14:paraId="1E08DB23" w14:textId="77777777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C4C6E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vAlign w:val="center"/>
          </w:tcPr>
          <w:p w:rsidR="0057652E" w:rsidRPr="009C4C6E" w:rsidP="00D213D9" w14:paraId="54CB8E74" w14:textId="77777777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27486704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2E" w:rsidRPr="009C4C6E" w:rsidP="00D213D9" w14:paraId="3F3C5FFF" w14:textId="777777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:rsidR="0057652E" w:rsidRPr="009C4C6E" w:rsidP="00D213D9" w14:paraId="0A3B7D73" w14:textId="777777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(Samo če izberete DA pod točko 6.a.)</w:t>
            </w:r>
          </w:p>
        </w:tc>
      </w:tr>
      <w:tr w14:paraId="1078515F" w14:textId="77777777" w:rsidTr="0057652E">
        <w:tblPrEx>
          <w:tblW w:w="9263" w:type="dxa"/>
          <w:tblInd w:w="8" w:type="dxa"/>
          <w:tblLook w:val="04A0"/>
        </w:tblPrEx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652E" w:rsidRPr="009C4C6E" w:rsidP="0057652E" w14:paraId="1FA4CDCF" w14:textId="777777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14:paraId="7A16F379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72D674D0" w14:textId="77777777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284C3E75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004E1C1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26555506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2AB8B97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t + 3</w:t>
            </w:r>
          </w:p>
        </w:tc>
      </w:tr>
      <w:tr w14:paraId="7352952D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D875E12" w14:textId="77777777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C4C6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C4C6E">
              <w:rPr>
                <w:rFonts w:cs="Arial"/>
                <w:b/>
                <w:szCs w:val="20"/>
                <w:lang w:val="sl-SI"/>
              </w:rPr>
              <w:t>–</w:t>
            </w:r>
            <w:r w:rsidRPr="009C4C6E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2D30AEC8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FAE0B1E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2ED5D49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72075C3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14:paraId="13278611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231C94C" w14:textId="77777777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C4C6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C4C6E">
              <w:rPr>
                <w:rFonts w:cs="Arial"/>
                <w:b/>
                <w:szCs w:val="20"/>
                <w:lang w:val="sl-SI"/>
              </w:rPr>
              <w:t>–</w:t>
            </w:r>
            <w:r w:rsidRPr="009C4C6E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B043C75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C9011CC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7E0788E9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21C4FA1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14:paraId="48942ACB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6E4F04F4" w14:textId="77777777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C4C6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C4C6E">
              <w:rPr>
                <w:rFonts w:cs="Arial"/>
                <w:b/>
                <w:szCs w:val="20"/>
                <w:lang w:val="sl-SI"/>
              </w:rPr>
              <w:t>–</w:t>
            </w:r>
            <w:r w:rsidRPr="009C4C6E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687E001F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4D78C4A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C2DC35C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22AC570C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14:paraId="00220874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773A99DD" w14:textId="77777777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C4C6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C4C6E">
              <w:rPr>
                <w:rFonts w:cs="Arial"/>
                <w:b/>
                <w:szCs w:val="20"/>
                <w:lang w:val="sl-SI"/>
              </w:rPr>
              <w:t>–</w:t>
            </w:r>
            <w:r w:rsidRPr="009C4C6E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E2DB79C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AE9AD1E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1A342BF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7F4473F9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14:paraId="38F56F54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4AAFA52" w14:textId="77777777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C4C6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C4C6E">
              <w:rPr>
                <w:rFonts w:cs="Arial"/>
                <w:b/>
                <w:szCs w:val="20"/>
                <w:lang w:val="sl-SI"/>
              </w:rPr>
              <w:t>–</w:t>
            </w:r>
            <w:r w:rsidRPr="009C4C6E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E51EDC4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81B2F20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5EBBDEF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FE25576" w14:textId="77777777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14:paraId="733B32C9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652E" w:rsidRPr="009C4C6E" w:rsidP="00D213D9" w14:paraId="3ABCACBA" w14:textId="77777777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14:paraId="58768737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652E" w:rsidRPr="009C4C6E" w:rsidP="00D213D9" w14:paraId="41183358" w14:textId="77777777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kern w:val="32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14:paraId="4A3A48B1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62E376C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6112065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A14ADB1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26582177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E08949F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14:paraId="22956BF4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903793B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54E987C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33CB4E6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AF4ABF5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677585A8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14:paraId="1861F66C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95B3506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B0E08AA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46F214D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65D3BA6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1C61D62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14:paraId="6D763B69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1373B18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EE2C17D" w14:textId="77777777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C25B3FA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14:paraId="74DC34DB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652E" w:rsidRPr="009C4C6E" w:rsidP="00D213D9" w14:paraId="6BD210D2" w14:textId="77777777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kern w:val="32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14:paraId="797FCE4D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EE4BD67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6842FE65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6D264AB2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710C7EFB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77047D1" w14:textId="77777777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14:paraId="5321BCB7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71A54B6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830A3F6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D0EBFAD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9DC293D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E26D763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14:paraId="60B01953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051AAD2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68131B2B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0063B81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A259982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F7EDB4F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14:paraId="6B9BA62C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EC864C2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8CE5DFD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2FF881E3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14:paraId="18048DF4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7652E" w:rsidRPr="009C4C6E" w:rsidP="00D213D9" w14:paraId="4D42D57A" w14:textId="77777777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kern w:val="32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14:paraId="18E21E50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1C67AF3" w14:textId="77777777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6675D52" w14:textId="77777777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673F09A" w14:textId="77777777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C4C6E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14:paraId="0EF06275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5B198C9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793F39EC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099E09F3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14:paraId="406D37CA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6FDD84E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435FEBD9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1E7B08F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14:paraId="7931209C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3902120E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F7B7C7A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5F63228B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14:paraId="5196FE1D" w14:textId="77777777" w:rsidTr="00D213D9">
        <w:tblPrEx>
          <w:tblW w:w="9263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6CBCF303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27C39B20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2E" w:rsidRPr="009C4C6E" w:rsidP="00D213D9" w14:paraId="1622D6CC" w14:textId="77777777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14:paraId="0BE1E9A2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  <w:trHeight w:val="1910"/>
        </w:trPr>
        <w:tc>
          <w:tcPr>
            <w:tcW w:w="9200" w:type="dxa"/>
            <w:gridSpan w:val="12"/>
          </w:tcPr>
          <w:p w:rsidR="0057652E" w:rsidRPr="009C4C6E" w:rsidP="0036371C" w14:paraId="289F8C9B" w14:textId="77777777">
            <w:pPr>
              <w:widowControl w:val="0"/>
              <w:spacing w:line="260" w:lineRule="exact"/>
              <w:jc w:val="both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14:paraId="68F22C38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  <w:trHeight w:val="1152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Pr="009C4C6E" w:rsidP="0036371C" w14:paraId="74CC9EBA" w14:textId="77777777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9C4C6E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</w:tc>
      </w:tr>
      <w:tr w14:paraId="2285365D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  <w:trHeight w:val="371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52E" w:rsidRPr="009C4C6E" w:rsidP="00D213D9" w14:paraId="2D975ADA" w14:textId="77777777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9C4C6E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14:paraId="1CCC63D7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</w:trPr>
        <w:tc>
          <w:tcPr>
            <w:tcW w:w="6769" w:type="dxa"/>
            <w:gridSpan w:val="9"/>
          </w:tcPr>
          <w:p w:rsidR="0057652E" w:rsidRPr="009C4C6E" w:rsidP="00D213D9" w14:paraId="6B83471A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:rsidR="0057652E" w:rsidRPr="009C4C6E" w:rsidP="0057652E" w14:paraId="264BAEED" w14:textId="77777777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:rsidR="0057652E" w:rsidRPr="009C4C6E" w:rsidP="0057652E" w14:paraId="408284F4" w14:textId="77777777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:rsidR="0057652E" w:rsidRPr="009C4C6E" w:rsidP="0057652E" w14:paraId="6A3349B9" w14:textId="7777777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:rsidR="0057652E" w:rsidRPr="009C4C6E" w:rsidP="00D213D9" w14:paraId="4CA02A2E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3"/>
          </w:tcPr>
          <w:p w:rsidR="0057652E" w:rsidRPr="009C4C6E" w:rsidP="00D213D9" w14:paraId="377EF6BC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1470256F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  <w:trHeight w:val="274"/>
        </w:trPr>
        <w:tc>
          <w:tcPr>
            <w:tcW w:w="9200" w:type="dxa"/>
            <w:gridSpan w:val="12"/>
          </w:tcPr>
          <w:p w:rsidR="0057652E" w:rsidRPr="009C4C6E" w:rsidP="00D213D9" w14:paraId="681EE4E7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:rsidR="0057652E" w:rsidRPr="009C4C6E" w:rsidP="0057652E" w14:paraId="04405BCC" w14:textId="7777777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:rsidR="0057652E" w:rsidRPr="009C4C6E" w:rsidP="0057652E" w14:paraId="340E4779" w14:textId="7777777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:rsidR="0057652E" w:rsidRPr="009C4C6E" w:rsidP="0057652E" w14:paraId="22D8C6CC" w14:textId="7777777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 xml:space="preserve">Združenju mestnih občin Slovenije ZMOS: </w:t>
            </w:r>
            <w:r w:rsidR="0036371C">
              <w:rPr>
                <w:rFonts w:cs="Arial"/>
                <w:iCs/>
                <w:szCs w:val="20"/>
                <w:lang w:val="sl-SI" w:eastAsia="sl-SI"/>
              </w:rPr>
              <w:t>N</w:t>
            </w:r>
            <w:r w:rsidRPr="009C4C6E">
              <w:rPr>
                <w:rFonts w:cs="Arial"/>
                <w:iCs/>
                <w:szCs w:val="20"/>
                <w:lang w:val="sl-SI" w:eastAsia="sl-SI"/>
              </w:rPr>
              <w:t>E</w:t>
            </w:r>
          </w:p>
          <w:p w:rsidR="0057652E" w:rsidRPr="009C4C6E" w:rsidP="00D213D9" w14:paraId="714F51C7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57652E" w:rsidRPr="009C4C6E" w:rsidP="00D213D9" w14:paraId="0B013F0D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:rsidR="0057652E" w:rsidRPr="009C4C6E" w:rsidP="0057652E" w14:paraId="49DC7DA9" w14:textId="77777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57652E" w:rsidRPr="009C4C6E" w:rsidP="0057652E" w14:paraId="2ACD8F1E" w14:textId="77777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57652E" w:rsidRPr="009C4C6E" w:rsidP="0057652E" w14:paraId="2AF839C2" w14:textId="77777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57652E" w:rsidRPr="009C4C6E" w:rsidP="0057652E" w14:paraId="0FCC8260" w14:textId="7777777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57652E" w:rsidRPr="009C4C6E" w:rsidP="00D213D9" w14:paraId="33B24783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57652E" w:rsidRPr="009C4C6E" w:rsidP="00D213D9" w14:paraId="596E2DA0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:rsidR="0057652E" w:rsidRPr="009C4C6E" w:rsidP="00D213D9" w14:paraId="72D94670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14:paraId="4481591B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</w:trPr>
        <w:tc>
          <w:tcPr>
            <w:tcW w:w="9200" w:type="dxa"/>
            <w:gridSpan w:val="12"/>
            <w:vAlign w:val="center"/>
          </w:tcPr>
          <w:p w:rsidR="0057652E" w:rsidRPr="009C4C6E" w:rsidP="00D213D9" w14:paraId="2D58D8C9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9. Predstavitev sodelovanja javnosti:</w:t>
            </w:r>
          </w:p>
        </w:tc>
      </w:tr>
      <w:tr w14:paraId="0CB4FFA0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</w:trPr>
        <w:tc>
          <w:tcPr>
            <w:tcW w:w="6769" w:type="dxa"/>
            <w:gridSpan w:val="9"/>
          </w:tcPr>
          <w:p w:rsidR="0057652E" w:rsidRPr="009C4C6E" w:rsidP="00D213D9" w14:paraId="31444297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57652E" w:rsidRPr="009C4C6E" w:rsidP="00D213D9" w14:paraId="22BB7645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42FA2756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</w:trPr>
        <w:tc>
          <w:tcPr>
            <w:tcW w:w="9200" w:type="dxa"/>
            <w:gridSpan w:val="12"/>
          </w:tcPr>
          <w:p w:rsidR="0057652E" w:rsidRPr="009C4C6E" w:rsidP="00D213D9" w14:paraId="16BF4657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(Če je odgovor NE, navedite, zakaj ni bilo objavljeno.)</w:t>
            </w:r>
          </w:p>
        </w:tc>
      </w:tr>
      <w:tr w14:paraId="21F932D5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</w:trPr>
        <w:tc>
          <w:tcPr>
            <w:tcW w:w="9200" w:type="dxa"/>
            <w:gridSpan w:val="12"/>
          </w:tcPr>
          <w:p w:rsidR="0057652E" w:rsidRPr="009C4C6E" w:rsidP="0087000E" w14:paraId="11C3DCC5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iCs/>
                <w:szCs w:val="20"/>
                <w:lang w:val="sl-SI" w:eastAsia="sl-SI"/>
              </w:rPr>
              <w:t>(</w:t>
            </w:r>
          </w:p>
        </w:tc>
      </w:tr>
      <w:tr w14:paraId="0FE63234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</w:trPr>
        <w:tc>
          <w:tcPr>
            <w:tcW w:w="6769" w:type="dxa"/>
            <w:gridSpan w:val="9"/>
            <w:vAlign w:val="center"/>
          </w:tcPr>
          <w:p w:rsidR="0057652E" w:rsidRPr="009C4C6E" w:rsidP="00D213D9" w14:paraId="701FD0DF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57652E" w:rsidRPr="009C4C6E" w:rsidP="00D213D9" w14:paraId="0F9CDD65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682E02F1" w14:textId="77777777" w:rsidTr="00D213D9">
        <w:tblPrEx>
          <w:tblW w:w="9263" w:type="dxa"/>
          <w:tblInd w:w="8" w:type="dxa"/>
          <w:tblLook w:val="04A0"/>
        </w:tblPrEx>
        <w:trPr>
          <w:gridAfter w:val="1"/>
          <w:wAfter w:w="63" w:type="dxa"/>
        </w:trPr>
        <w:tc>
          <w:tcPr>
            <w:tcW w:w="6769" w:type="dxa"/>
            <w:gridSpan w:val="9"/>
            <w:vAlign w:val="center"/>
          </w:tcPr>
          <w:p w:rsidR="0057652E" w:rsidRPr="009C4C6E" w:rsidP="00D213D9" w14:paraId="0D20A573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9C4C6E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57652E" w:rsidRPr="009C4C6E" w:rsidP="00D213D9" w14:paraId="3877D4DD" w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C4C6E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14:paraId="03FAC60E" w14:textId="77777777" w:rsidTr="00170F58">
        <w:tblPrEx>
          <w:tblW w:w="9263" w:type="dxa"/>
          <w:tblInd w:w="8" w:type="dxa"/>
          <w:tblLook w:val="04A0"/>
        </w:tblPrEx>
        <w:trPr>
          <w:gridAfter w:val="1"/>
          <w:wAfter w:w="63" w:type="dxa"/>
          <w:trHeight w:val="530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52E" w:rsidRPr="009C4C6E" w:rsidP="0057652E" w14:paraId="4833BD87" w14:textId="7777777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bookmarkStart w:id="4" w:name="PodpisnikImePriimek"/>
            <w:r w:rsidRPr="009C4C6E">
              <w:t>Simon Maljevac</w:t>
            </w:r>
            <w:bookmarkStart w:id="5" w:name="PodpisnikNazivDM"/>
            <w:bookmarkEnd w:id="4"/>
            <w:r w:rsidRPr="009C4C6E">
              <w:t>Minister</w:t>
            </w:r>
            <w:bookmarkEnd w:id="5"/>
          </w:p>
        </w:tc>
      </w:tr>
    </w:tbl>
    <w:p w:rsidR="0087000E" w:rsidP="008E0D92" w14:paraId="468CAAAD" w14:textId="77777777">
      <w:pPr>
        <w:rPr>
          <w:lang w:val="sl-SI"/>
        </w:rPr>
      </w:pPr>
      <w:r>
        <w:rPr>
          <w:lang w:val="sl-SI"/>
        </w:rPr>
        <w:t xml:space="preserve">Priloge: </w:t>
      </w:r>
    </w:p>
    <w:p w:rsidR="0087000E" w:rsidRPr="0087000E" w:rsidP="0087000E" w14:paraId="1D7C9367" w14:textId="77777777">
      <w:pPr>
        <w:pStyle w:val="ListParagraph"/>
        <w:numPr>
          <w:ilvl w:val="0"/>
          <w:numId w:val="14"/>
        </w:numPr>
      </w:pPr>
      <w:r>
        <w:t>Predlog sklepa vlade</w:t>
      </w:r>
    </w:p>
    <w:p w:rsidR="0087000E" w14:paraId="4F2FA71D" w14:textId="77777777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:rsidR="0087000E" w:rsidP="0087000E" w14:paraId="722AF56C" w14:textId="77777777">
      <w:pPr>
        <w:numPr>
          <w:ilvl w:val="12"/>
          <w:numId w:val="0"/>
        </w:numPr>
        <w:tabs>
          <w:tab w:val="left" w:pos="5812"/>
        </w:tabs>
        <w:spacing w:line="240" w:lineRule="auto"/>
        <w:rPr>
          <w:rFonts w:cs="Arial"/>
          <w:color w:val="000000"/>
          <w:szCs w:val="20"/>
          <w:lang w:eastAsia="sl-SI"/>
        </w:rPr>
      </w:pPr>
    </w:p>
    <w:p w:rsidR="0087000E" w:rsidP="0087000E" w14:paraId="75163408" w14:textId="77777777">
      <w:pPr>
        <w:numPr>
          <w:ilvl w:val="12"/>
          <w:numId w:val="0"/>
        </w:numPr>
        <w:tabs>
          <w:tab w:val="left" w:pos="5812"/>
        </w:tabs>
        <w:spacing w:line="240" w:lineRule="auto"/>
        <w:rPr>
          <w:rFonts w:cs="Arial"/>
          <w:color w:val="000000"/>
          <w:szCs w:val="20"/>
          <w:lang w:eastAsia="sl-SI"/>
        </w:rPr>
      </w:pPr>
    </w:p>
    <w:p w:rsidR="0087000E" w:rsidP="0087000E" w14:paraId="6FD70439" w14:textId="77777777">
      <w:pPr>
        <w:numPr>
          <w:ilvl w:val="12"/>
          <w:numId w:val="0"/>
        </w:numPr>
        <w:tabs>
          <w:tab w:val="left" w:pos="5812"/>
        </w:tabs>
        <w:spacing w:line="240" w:lineRule="auto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>Na podlagi</w:t>
      </w:r>
      <w:r>
        <w:rPr>
          <w:rFonts w:cs="Arial"/>
          <w:color w:val="FF0000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šestega odstavka </w:t>
      </w:r>
      <w:r>
        <w:rPr>
          <w:rFonts w:cs="Arial"/>
          <w:color w:val="000000"/>
          <w:szCs w:val="20"/>
          <w:lang w:eastAsia="sl-SI"/>
        </w:rPr>
        <w:t xml:space="preserve">21. člena Zakona o Vladi Republike Slovenije (Uradni list RS, št. 24/05 – uradno prečiščeno besedilo, 109/08, 38/10 – ZUKN, 8/12, 21/13, 47/13 – ZDU – 1G, 65/14 </w:t>
      </w:r>
      <w:r>
        <w:rPr>
          <w:rFonts w:cs="Arial"/>
          <w:szCs w:val="20"/>
          <w:lang w:eastAsia="sl-SI"/>
        </w:rPr>
        <w:t>in 55/17</w:t>
      </w:r>
      <w:r>
        <w:rPr>
          <w:rFonts w:cs="Arial"/>
          <w:color w:val="000000"/>
          <w:szCs w:val="20"/>
          <w:lang w:eastAsia="sl-SI"/>
        </w:rPr>
        <w:t>)</w:t>
      </w:r>
      <w:r>
        <w:rPr>
          <w:rFonts w:cs="Arial"/>
          <w:szCs w:val="20"/>
        </w:rPr>
        <w:t xml:space="preserve"> je Vlada Republike Slovenije na …………. seji dne ………… sprejela naslednji </w:t>
      </w:r>
    </w:p>
    <w:p w:rsidR="0087000E" w:rsidP="0087000E" w14:paraId="26C9FF83" w14:textId="77777777">
      <w:pPr>
        <w:pStyle w:val="Neotevilenodstavek"/>
        <w:spacing w:before="0" w:after="0" w:line="260" w:lineRule="exact"/>
        <w:jc w:val="left"/>
        <w:rPr>
          <w:rFonts w:cs="Arial"/>
          <w:iCs/>
          <w:lang w:val="sl-SI" w:eastAsia="sl-SI"/>
        </w:rPr>
      </w:pPr>
    </w:p>
    <w:p w:rsidR="0087000E" w:rsidP="0087000E" w14:paraId="2E5C015C" w14:textId="77777777">
      <w:pPr>
        <w:pStyle w:val="Neotevilenodstavek"/>
        <w:spacing w:before="0" w:after="0" w:line="260" w:lineRule="exact"/>
        <w:jc w:val="left"/>
        <w:rPr>
          <w:rFonts w:cs="Arial"/>
          <w:iCs/>
          <w:lang w:val="sl-SI" w:eastAsia="sl-SI"/>
        </w:rPr>
      </w:pPr>
    </w:p>
    <w:p w:rsidR="0087000E" w:rsidP="0087000E" w14:paraId="1AACE5D0" w14:textId="77777777">
      <w:pPr>
        <w:pStyle w:val="Neotevilenodstavek"/>
        <w:spacing w:before="0" w:after="0" w:line="260" w:lineRule="exact"/>
        <w:jc w:val="left"/>
        <w:rPr>
          <w:rFonts w:cs="Arial"/>
          <w:iCs/>
          <w:lang w:val="sl-SI" w:eastAsia="sl-SI"/>
        </w:rPr>
      </w:pPr>
    </w:p>
    <w:p w:rsidR="0087000E" w:rsidP="0087000E" w14:paraId="75F929A9" w14:textId="77777777">
      <w:pPr>
        <w:pStyle w:val="Neotevilenodstavek"/>
        <w:spacing w:before="0" w:after="0" w:line="260" w:lineRule="exact"/>
        <w:jc w:val="center"/>
        <w:rPr>
          <w:rFonts w:cs="Arial"/>
          <w:iCs/>
          <w:lang w:val="sl-SI" w:eastAsia="sl-SI"/>
        </w:rPr>
      </w:pPr>
      <w:r>
        <w:rPr>
          <w:rFonts w:cs="Arial"/>
          <w:iCs/>
          <w:lang w:val="sl-SI" w:eastAsia="sl-SI"/>
        </w:rPr>
        <w:t>S K L E P</w:t>
      </w:r>
    </w:p>
    <w:p w:rsidR="0087000E" w:rsidP="0087000E" w14:paraId="72C03513" w14:textId="77777777">
      <w:pPr>
        <w:pStyle w:val="Neotevilenodstavek"/>
        <w:spacing w:before="0" w:after="0" w:line="260" w:lineRule="exact"/>
        <w:jc w:val="left"/>
        <w:rPr>
          <w:rFonts w:cs="Arial"/>
          <w:iCs/>
          <w:lang w:val="sl-SI" w:eastAsia="sl-SI"/>
        </w:rPr>
      </w:pPr>
    </w:p>
    <w:p w:rsidR="0087000E" w:rsidP="0087000E" w14:paraId="52C0FD55" w14:textId="77777777">
      <w:pPr>
        <w:pStyle w:val="Neotevilenodstavek"/>
        <w:spacing w:before="0" w:after="0" w:line="260" w:lineRule="exact"/>
        <w:jc w:val="left"/>
        <w:rPr>
          <w:rFonts w:cs="Arial"/>
          <w:iCs/>
          <w:lang w:val="sl-SI" w:eastAsia="sl-SI"/>
        </w:rPr>
      </w:pPr>
    </w:p>
    <w:p w:rsidR="0087000E" w:rsidRPr="0036371C" w:rsidP="0087000E" w14:paraId="50C38137" w14:textId="77777777">
      <w:pPr>
        <w:pStyle w:val="Neotevilenodstavek"/>
        <w:spacing w:before="0" w:after="0" w:line="260" w:lineRule="exact"/>
        <w:ind w:left="720"/>
        <w:jc w:val="left"/>
        <w:rPr>
          <w:rFonts w:cs="Arial"/>
          <w:iCs/>
          <w:lang w:val="sl-SI" w:eastAsia="sl-SI"/>
        </w:rPr>
      </w:pPr>
      <w:r>
        <w:rPr>
          <w:rFonts w:cs="Arial"/>
          <w:iCs/>
          <w:lang w:val="sl-SI" w:eastAsia="sl-SI"/>
        </w:rPr>
        <w:t xml:space="preserve">Vlada Republike Slovenije je </w:t>
      </w:r>
      <w:r w:rsidRPr="00765B78">
        <w:rPr>
          <w:rFonts w:cs="Arial"/>
          <w:iCs/>
          <w:lang w:val="sl-SI" w:eastAsia="sl-SI"/>
        </w:rPr>
        <w:t>sprejela</w:t>
      </w:r>
      <w:r w:rsidRPr="0036371C">
        <w:rPr>
          <w:rFonts w:cs="Arial"/>
          <w:iCs/>
          <w:lang w:val="sl-SI" w:eastAsia="sl-SI"/>
        </w:rPr>
        <w:t xml:space="preserve"> Poročilo o udeležbi ministra za solidarno prihodnost Simona Maljevca na neformalnem srečanju ministrov za stanovanjsko politiko in urbani razvoj 13. in 14. novembra 2023 v Gijonu (Španija)  </w:t>
      </w:r>
    </w:p>
    <w:p w:rsidR="0087000E" w:rsidP="0087000E" w14:paraId="774104ED" w14:textId="77777777">
      <w:pPr>
        <w:pStyle w:val="Neotevilenodstavek"/>
        <w:spacing w:before="0" w:after="0" w:line="260" w:lineRule="exact"/>
        <w:ind w:left="720"/>
        <w:jc w:val="left"/>
        <w:rPr>
          <w:rFonts w:cs="Arial"/>
          <w:iCs/>
          <w:lang w:eastAsia="sl-SI"/>
        </w:rPr>
      </w:pPr>
    </w:p>
    <w:p w:rsidR="0087000E" w:rsidP="0087000E" w14:paraId="1466F229" w14:textId="77777777">
      <w:pPr>
        <w:pStyle w:val="BalloonText"/>
        <w:spacing w:line="260" w:lineRule="exact"/>
        <w:ind w:left="720"/>
        <w:rPr>
          <w:rFonts w:ascii="Arial" w:hAnsi="Arial" w:cs="Arial"/>
          <w:iCs/>
          <w:sz w:val="20"/>
          <w:szCs w:val="20"/>
          <w:lang w:eastAsia="sl-SI"/>
        </w:rPr>
      </w:pPr>
    </w:p>
    <w:p w:rsidR="0087000E" w:rsidP="0087000E" w14:paraId="4C64BE53" w14:textId="77777777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                                                                                                       </w:t>
      </w:r>
      <w:r w:rsidRPr="003109C7">
        <w:rPr>
          <w:rFonts w:eastAsiaTheme="minorHAnsi" w:cs="Arial"/>
          <w:color w:val="000000"/>
          <w:szCs w:val="20"/>
        </w:rPr>
        <w:t>Barbara KOLENKO HELBL</w:t>
      </w:r>
    </w:p>
    <w:p w:rsidR="0087000E" w:rsidP="0087000E" w14:paraId="4FE64F2B" w14:textId="77777777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 xml:space="preserve">                                                                                                     GENERALNA SEKRETARKA</w:t>
      </w:r>
    </w:p>
    <w:p w:rsidR="0087000E" w:rsidP="0087000E" w14:paraId="5177F65E" w14:textId="77777777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Cs w:val="20"/>
        </w:rPr>
      </w:pPr>
    </w:p>
    <w:p w:rsidR="0087000E" w:rsidP="0087000E" w14:paraId="02335483" w14:textId="77777777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Cs w:val="20"/>
        </w:rPr>
      </w:pPr>
    </w:p>
    <w:p w:rsidR="0087000E" w:rsidP="0087000E" w14:paraId="063DC956" w14:textId="77777777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Cs w:val="20"/>
        </w:rPr>
      </w:pPr>
    </w:p>
    <w:p w:rsidR="0087000E" w:rsidP="0087000E" w14:paraId="0B618E03" w14:textId="77777777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Cs w:val="20"/>
        </w:rPr>
      </w:pPr>
    </w:p>
    <w:p w:rsidR="0087000E" w:rsidP="0087000E" w14:paraId="3891C22D" w14:textId="77777777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Cs w:val="20"/>
        </w:rPr>
      </w:pPr>
    </w:p>
    <w:p w:rsidR="0087000E" w:rsidP="0087000E" w14:paraId="4AD312AA" w14:textId="77777777">
      <w:pPr>
        <w:pStyle w:val="Neotevilenodstavek"/>
        <w:spacing w:before="0" w:after="0" w:line="260" w:lineRule="exact"/>
        <w:jc w:val="left"/>
        <w:rPr>
          <w:rFonts w:cs="Arial"/>
          <w:iCs/>
          <w:lang w:val="sl-SI" w:eastAsia="sl-SI"/>
        </w:rPr>
      </w:pPr>
      <w:r>
        <w:rPr>
          <w:rFonts w:cs="Arial"/>
          <w:iCs/>
          <w:lang w:val="sl-SI" w:eastAsia="sl-SI"/>
        </w:rPr>
        <w:t>Priloga:</w:t>
      </w:r>
    </w:p>
    <w:p w:rsidR="0087000E" w:rsidRPr="0036371C" w:rsidP="0087000E" w14:paraId="1E7FE04C" w14:textId="77777777">
      <w:pPr>
        <w:pStyle w:val="Neotevilenodstavek"/>
        <w:spacing w:before="0" w:after="0" w:line="260" w:lineRule="exact"/>
        <w:ind w:left="720"/>
        <w:jc w:val="left"/>
        <w:rPr>
          <w:rFonts w:cs="Arial"/>
          <w:iCs/>
          <w:lang w:val="sl-SI" w:eastAsia="sl-SI"/>
        </w:rPr>
      </w:pPr>
      <w:r>
        <w:rPr>
          <w:rFonts w:cs="Arial"/>
          <w:lang w:val="sl-SI" w:eastAsia="sl-SI"/>
        </w:rPr>
        <w:t>Poročilo</w:t>
      </w:r>
      <w:r w:rsidRPr="00765B78">
        <w:rPr>
          <w:rFonts w:cs="Arial"/>
          <w:lang w:eastAsia="sl-SI"/>
        </w:rPr>
        <w:t xml:space="preserve"> </w:t>
      </w:r>
      <w:r>
        <w:rPr>
          <w:rFonts w:cs="Arial"/>
          <w:lang w:val="sl-SI" w:eastAsia="sl-SI"/>
        </w:rPr>
        <w:t>o</w:t>
      </w:r>
      <w:r w:rsidRPr="00765B78">
        <w:rPr>
          <w:rFonts w:cs="Arial"/>
          <w:lang w:eastAsia="sl-SI"/>
        </w:rPr>
        <w:t xml:space="preserve"> </w:t>
      </w:r>
      <w:r w:rsidRPr="00765B78">
        <w:rPr>
          <w:rFonts w:cs="Arial"/>
          <w:lang w:val="sl-SI" w:eastAsia="sl-SI"/>
        </w:rPr>
        <w:t>udeležb</w:t>
      </w:r>
      <w:r>
        <w:rPr>
          <w:rFonts w:cs="Arial"/>
          <w:lang w:val="sl-SI" w:eastAsia="sl-SI"/>
        </w:rPr>
        <w:t>i</w:t>
      </w:r>
      <w:r w:rsidRPr="00765B78">
        <w:rPr>
          <w:rFonts w:cs="Arial"/>
          <w:lang w:val="sl-SI" w:eastAsia="sl-SI"/>
        </w:rPr>
        <w:t xml:space="preserve"> </w:t>
      </w:r>
      <w:r w:rsidRPr="0036371C">
        <w:rPr>
          <w:rFonts w:cs="Arial"/>
          <w:iCs/>
          <w:lang w:val="sl-SI" w:eastAsia="sl-SI"/>
        </w:rPr>
        <w:t>ministra za solidarno prihodnost Simona Maljevca na neformalnem srečanju ministrov za stanovanjsko politiko in urbani razvoj 13. in 14. novembra 2023 v Gijonu (Španija)</w:t>
      </w:r>
    </w:p>
    <w:p w:rsidR="0087000E" w:rsidP="0087000E" w14:paraId="2ACC839A" w14:textId="77777777">
      <w:pPr>
        <w:pStyle w:val="Neotevilenodstavek"/>
        <w:spacing w:before="0" w:after="0" w:line="260" w:lineRule="exact"/>
        <w:ind w:left="720"/>
        <w:jc w:val="left"/>
        <w:rPr>
          <w:rFonts w:cs="Arial"/>
          <w:lang w:val="sl-SI" w:eastAsia="sl-SI"/>
        </w:rPr>
      </w:pPr>
    </w:p>
    <w:p w:rsidR="0087000E" w:rsidP="0087000E" w14:paraId="02E16312" w14:textId="77777777">
      <w:pPr>
        <w:pStyle w:val="Neotevilenodstavek"/>
        <w:spacing w:before="0" w:after="0" w:line="260" w:lineRule="exact"/>
        <w:ind w:left="720"/>
        <w:jc w:val="left"/>
        <w:rPr>
          <w:rFonts w:cs="Arial"/>
          <w:lang w:val="sl-SI" w:eastAsia="sl-SI"/>
        </w:rPr>
      </w:pPr>
    </w:p>
    <w:p w:rsidR="0087000E" w:rsidP="0087000E" w14:paraId="1BA25EE4" w14:textId="77777777">
      <w:pPr>
        <w:pStyle w:val="Neotevilenodstavek"/>
        <w:spacing w:before="0" w:after="0" w:line="260" w:lineRule="exact"/>
        <w:ind w:left="720"/>
        <w:jc w:val="left"/>
        <w:rPr>
          <w:rFonts w:cs="Arial"/>
          <w:lang w:val="sl-SI" w:eastAsia="sl-SI"/>
        </w:rPr>
      </w:pPr>
    </w:p>
    <w:p w:rsidR="0087000E" w:rsidP="0087000E" w14:paraId="3F1F10E5" w14:textId="77777777">
      <w:pPr>
        <w:pStyle w:val="Neotevilenodstavek"/>
        <w:spacing w:before="0" w:after="0" w:line="260" w:lineRule="exact"/>
        <w:ind w:left="720"/>
        <w:jc w:val="left"/>
        <w:rPr>
          <w:rFonts w:cs="Arial"/>
          <w:lang w:val="sl-SI" w:eastAsia="sl-SI"/>
        </w:rPr>
      </w:pPr>
    </w:p>
    <w:p w:rsidR="0087000E" w:rsidP="0087000E" w14:paraId="25D7F749" w14:textId="77777777">
      <w:pPr>
        <w:pStyle w:val="Neotevilenodstavek"/>
        <w:spacing w:before="0" w:after="0" w:line="260" w:lineRule="exact"/>
        <w:jc w:val="left"/>
        <w:rPr>
          <w:rFonts w:cs="Arial"/>
          <w:iCs/>
          <w:lang w:val="sl-SI" w:eastAsia="sl-SI"/>
        </w:rPr>
      </w:pPr>
      <w:r>
        <w:rPr>
          <w:rFonts w:cs="Arial"/>
          <w:iCs/>
          <w:lang w:val="sl-SI" w:eastAsia="sl-SI"/>
        </w:rPr>
        <w:t xml:space="preserve">Sklep prejmejo: </w:t>
      </w:r>
    </w:p>
    <w:p w:rsidR="008323D1" w:rsidRPr="008323D1" w:rsidP="008323D1" w14:paraId="69367A0B" w14:textId="77777777">
      <w:pPr>
        <w:pStyle w:val="ListParagraph"/>
        <w:numPr>
          <w:ilvl w:val="0"/>
          <w:numId w:val="17"/>
        </w:numPr>
        <w:spacing w:line="240" w:lineRule="auto"/>
        <w:rPr>
          <w:rFonts w:cs="Arial"/>
          <w:iCs/>
          <w:szCs w:val="20"/>
          <w:lang w:eastAsia="sl-SI"/>
        </w:rPr>
      </w:pPr>
      <w:r w:rsidRPr="008323D1">
        <w:rPr>
          <w:rFonts w:cs="Arial"/>
          <w:iCs/>
          <w:szCs w:val="20"/>
          <w:lang w:eastAsia="sl-SI"/>
        </w:rPr>
        <w:t xml:space="preserve">Ministrstvo za solidarno prihodnost, </w:t>
      </w:r>
    </w:p>
    <w:p w:rsidR="008323D1" w:rsidRPr="008323D1" w:rsidP="008323D1" w14:paraId="69F4DF9F" w14:textId="77777777">
      <w:pPr>
        <w:pStyle w:val="ListParagraph"/>
        <w:numPr>
          <w:ilvl w:val="0"/>
          <w:numId w:val="17"/>
        </w:numPr>
        <w:spacing w:line="240" w:lineRule="auto"/>
        <w:rPr>
          <w:rFonts w:cs="Arial"/>
          <w:iCs/>
          <w:szCs w:val="20"/>
          <w:lang w:eastAsia="sl-SI"/>
        </w:rPr>
      </w:pPr>
      <w:r w:rsidRPr="008323D1">
        <w:rPr>
          <w:rFonts w:cs="Arial"/>
          <w:iCs/>
          <w:szCs w:val="20"/>
          <w:lang w:eastAsia="sl-SI"/>
        </w:rPr>
        <w:t>Ministrstvo za naravne vire in prostor,</w:t>
      </w:r>
    </w:p>
    <w:p w:rsidR="008323D1" w:rsidRPr="008323D1" w:rsidP="008323D1" w14:paraId="7233B89E" w14:textId="77777777">
      <w:pPr>
        <w:pStyle w:val="ListParagraph"/>
        <w:numPr>
          <w:ilvl w:val="0"/>
          <w:numId w:val="17"/>
        </w:numPr>
        <w:spacing w:line="240" w:lineRule="auto"/>
        <w:rPr>
          <w:rFonts w:cs="Arial"/>
          <w:iCs/>
          <w:szCs w:val="20"/>
          <w:lang w:eastAsia="sl-SI"/>
        </w:rPr>
      </w:pPr>
      <w:r w:rsidRPr="008323D1">
        <w:rPr>
          <w:rFonts w:cs="Arial"/>
          <w:iCs/>
          <w:szCs w:val="20"/>
          <w:lang w:eastAsia="sl-SI"/>
        </w:rPr>
        <w:t>Ministrstvo za finance,</w:t>
      </w:r>
    </w:p>
    <w:p w:rsidR="008323D1" w:rsidRPr="008323D1" w:rsidP="008323D1" w14:paraId="453E67C8" w14:textId="77777777">
      <w:pPr>
        <w:pStyle w:val="ListParagraph"/>
        <w:numPr>
          <w:ilvl w:val="0"/>
          <w:numId w:val="17"/>
        </w:numPr>
        <w:spacing w:line="240" w:lineRule="auto"/>
        <w:rPr>
          <w:rFonts w:cs="Arial"/>
          <w:iCs/>
          <w:szCs w:val="20"/>
          <w:lang w:eastAsia="sl-SI"/>
        </w:rPr>
      </w:pPr>
      <w:r w:rsidRPr="008323D1">
        <w:rPr>
          <w:rFonts w:cs="Arial"/>
          <w:iCs/>
          <w:szCs w:val="20"/>
          <w:lang w:eastAsia="sl-SI"/>
        </w:rPr>
        <w:t xml:space="preserve">Ministrstvo za zunanje in evropske zadeve </w:t>
      </w:r>
    </w:p>
    <w:p w:rsidR="0087000E" w:rsidP="008323D1" w14:paraId="06202A2B" w14:textId="77777777">
      <w:pPr>
        <w:spacing w:line="240" w:lineRule="auto"/>
        <w:rPr>
          <w:lang w:val="sl-SI"/>
        </w:rPr>
      </w:pPr>
      <w:r>
        <w:rPr>
          <w:lang w:val="sl-SI"/>
        </w:rPr>
        <w:br w:type="page"/>
      </w:r>
    </w:p>
    <w:p w:rsidR="00F4230A" w:rsidRPr="00F4230A" w:rsidP="00F4230A" w14:paraId="1AFE642D" w14:textId="77777777">
      <w:pPr>
        <w:pStyle w:val="Neotevilenodstavek"/>
        <w:spacing w:before="0" w:after="0" w:line="260" w:lineRule="exact"/>
        <w:rPr>
          <w:rFonts w:cs="Arial"/>
          <w:b/>
          <w:bCs/>
          <w:iCs/>
          <w:lang w:val="sl-SI" w:eastAsia="sl-SI"/>
        </w:rPr>
      </w:pPr>
      <w:r w:rsidRPr="00F4230A">
        <w:rPr>
          <w:rFonts w:cs="Arial"/>
          <w:b/>
          <w:bCs/>
          <w:iCs/>
          <w:lang w:val="sl-SI" w:eastAsia="sl-SI"/>
        </w:rPr>
        <w:t xml:space="preserve">Poročilo o udeležbi ministra za solidarno prihodnost Simona Maljevca na neformalnem srečanju ministrov za stanovanjsko politiko in urbani razvoj 13. in 14. novembra 2023 v Gijonu (Španija) </w:t>
      </w:r>
    </w:p>
    <w:p w:rsidR="0087000E" w:rsidP="00010DB0" w14:paraId="2C55E0CD" w14:textId="77777777">
      <w:pPr>
        <w:jc w:val="both"/>
        <w:rPr>
          <w:lang w:val="sl-SI"/>
        </w:rPr>
      </w:pPr>
    </w:p>
    <w:p w:rsidR="00C82622" w:rsidRPr="00FC4EC5" w:rsidP="00010DB0" w14:paraId="759DD2C4" w14:textId="77777777">
      <w:pPr>
        <w:pStyle w:val="Neotevilenodstavek"/>
        <w:spacing w:before="0" w:after="0" w:line="260" w:lineRule="exact"/>
        <w:rPr>
          <w:rFonts w:cs="Arial"/>
          <w:iCs/>
          <w:lang w:val="sl-SI" w:eastAsia="sl-SI"/>
        </w:rPr>
      </w:pPr>
      <w:r w:rsidRPr="00FC4EC5">
        <w:rPr>
          <w:rFonts w:cs="Arial"/>
          <w:iCs/>
          <w:lang w:val="sl-SI" w:eastAsia="sl-SI"/>
        </w:rPr>
        <w:t xml:space="preserve">Minister za solidarno prihodnost Simon Maljevac se </w:t>
      </w:r>
      <w:r>
        <w:rPr>
          <w:rFonts w:cs="Arial"/>
          <w:iCs/>
          <w:lang w:val="sl-SI" w:eastAsia="sl-SI"/>
        </w:rPr>
        <w:t>je</w:t>
      </w:r>
      <w:r w:rsidRPr="00FC4EC5">
        <w:rPr>
          <w:rFonts w:cs="Arial"/>
          <w:iCs/>
          <w:lang w:val="sl-SI" w:eastAsia="sl-SI"/>
        </w:rPr>
        <w:t xml:space="preserve"> udeležil neformalnega srečanja ministrov za stanovanjsko politiko in urbani razvoj, ki </w:t>
      </w:r>
      <w:r>
        <w:rPr>
          <w:rFonts w:cs="Arial"/>
          <w:iCs/>
          <w:lang w:val="sl-SI" w:eastAsia="sl-SI"/>
        </w:rPr>
        <w:t>je</w:t>
      </w:r>
      <w:r w:rsidRPr="00FC4EC5">
        <w:rPr>
          <w:rFonts w:cs="Arial"/>
          <w:iCs/>
          <w:lang w:val="sl-SI" w:eastAsia="sl-SI"/>
        </w:rPr>
        <w:t xml:space="preserve"> potekalo 13. in 14. novembra </w:t>
      </w:r>
      <w:r>
        <w:rPr>
          <w:rFonts w:cs="Arial"/>
          <w:iCs/>
          <w:lang w:val="sl-SI" w:eastAsia="sl-SI"/>
        </w:rPr>
        <w:t xml:space="preserve">2023 </w:t>
      </w:r>
      <w:r w:rsidRPr="00FC4EC5">
        <w:rPr>
          <w:rFonts w:cs="Arial"/>
          <w:iCs/>
          <w:lang w:val="sl-SI" w:eastAsia="sl-SI"/>
        </w:rPr>
        <w:t xml:space="preserve">v Gijonu (Španija). </w:t>
      </w:r>
    </w:p>
    <w:p w:rsidR="00C82622" w:rsidRPr="00FC4EC5" w:rsidP="00010DB0" w14:paraId="42AB8F2E" w14:textId="77777777">
      <w:pPr>
        <w:jc w:val="both"/>
        <w:rPr>
          <w:lang w:val="sl-SI"/>
        </w:rPr>
      </w:pPr>
      <w:r w:rsidRPr="00FC4EC5">
        <w:rPr>
          <w:lang w:val="sl-SI"/>
        </w:rPr>
        <w:t xml:space="preserve">Španija </w:t>
      </w:r>
      <w:r>
        <w:rPr>
          <w:lang w:val="sl-SI"/>
        </w:rPr>
        <w:t>je j</w:t>
      </w:r>
      <w:r w:rsidRPr="00FC4EC5">
        <w:rPr>
          <w:lang w:val="sl-SI"/>
        </w:rPr>
        <w:t>unija 2023 prevzela predsedovanje Evropski uniji. Med ostalimi temami se je odločila, da v času svojega predsedovanja izpostavi reševanje stanovanjskih vprašanj.</w:t>
      </w:r>
    </w:p>
    <w:p w:rsidR="0087000E" w:rsidRPr="00611C49" w:rsidP="00010DB0" w14:paraId="4AA0B9CB" w14:textId="77777777">
      <w:pPr>
        <w:jc w:val="both"/>
        <w:rPr>
          <w:szCs w:val="20"/>
          <w:lang w:val="sl-SI"/>
        </w:rPr>
      </w:pPr>
      <w:r w:rsidRPr="00FC4EC5">
        <w:rPr>
          <w:lang w:val="sl-SI"/>
        </w:rPr>
        <w:t xml:space="preserve">V mesecu novembru se </w:t>
      </w:r>
      <w:r>
        <w:rPr>
          <w:lang w:val="sl-SI"/>
        </w:rPr>
        <w:t>je tako</w:t>
      </w:r>
      <w:r w:rsidRPr="00FC4EC5">
        <w:rPr>
          <w:lang w:val="sl-SI"/>
        </w:rPr>
        <w:t xml:space="preserve"> odvilo srečanje vseh evropskih ministrov, pristojnih za </w:t>
      </w:r>
      <w:r w:rsidRPr="00611C49">
        <w:rPr>
          <w:szCs w:val="20"/>
          <w:lang w:val="sl-SI"/>
        </w:rPr>
        <w:t>stanovanja in urbani razvoj.</w:t>
      </w:r>
    </w:p>
    <w:p w:rsidR="00F510F8" w:rsidRPr="00611C49" w:rsidP="00010DB0" w14:paraId="130471AC" w14:textId="77777777">
      <w:pPr>
        <w:jc w:val="both"/>
        <w:rPr>
          <w:rFonts w:cs="Arial"/>
          <w:szCs w:val="20"/>
          <w:lang w:val="sl-SI"/>
        </w:rPr>
      </w:pPr>
    </w:p>
    <w:p w:rsidR="00245BBE" w:rsidRPr="00611C49" w:rsidP="00010DB0" w14:paraId="2C898D8E" w14:textId="77777777">
      <w:pPr>
        <w:jc w:val="both"/>
        <w:rPr>
          <w:rFonts w:cs="Arial"/>
          <w:szCs w:val="20"/>
          <w:lang w:val="sl-SI"/>
        </w:rPr>
      </w:pPr>
      <w:r w:rsidRPr="00611C49">
        <w:rPr>
          <w:rFonts w:cs="Arial"/>
          <w:szCs w:val="20"/>
          <w:lang w:val="sl-SI"/>
        </w:rPr>
        <w:t>Potekal</w:t>
      </w:r>
      <w:r w:rsidR="00735735">
        <w:rPr>
          <w:rFonts w:cs="Arial"/>
          <w:szCs w:val="20"/>
          <w:lang w:val="sl-SI"/>
        </w:rPr>
        <w:t>i</w:t>
      </w:r>
      <w:r w:rsidRPr="00611C49">
        <w:rPr>
          <w:rFonts w:cs="Arial"/>
          <w:szCs w:val="20"/>
          <w:lang w:val="sl-SI"/>
        </w:rPr>
        <w:t xml:space="preserve"> sta dv</w:t>
      </w:r>
      <w:r w:rsidR="00735735">
        <w:rPr>
          <w:rFonts w:cs="Arial"/>
          <w:szCs w:val="20"/>
          <w:lang w:val="sl-SI"/>
        </w:rPr>
        <w:t>e</w:t>
      </w:r>
      <w:r w:rsidRPr="00611C49" w:rsidR="00611C49">
        <w:rPr>
          <w:rFonts w:cs="Arial"/>
          <w:szCs w:val="20"/>
          <w:lang w:val="sl-SI"/>
        </w:rPr>
        <w:t xml:space="preserve"> delovn</w:t>
      </w:r>
      <w:r w:rsidR="00735735">
        <w:rPr>
          <w:rFonts w:cs="Arial"/>
          <w:szCs w:val="20"/>
          <w:lang w:val="sl-SI"/>
        </w:rPr>
        <w:t>i</w:t>
      </w:r>
      <w:r w:rsidRPr="00611C49">
        <w:rPr>
          <w:rFonts w:cs="Arial"/>
          <w:szCs w:val="20"/>
          <w:lang w:val="sl-SI"/>
        </w:rPr>
        <w:t xml:space="preserve"> srečanj</w:t>
      </w:r>
      <w:r w:rsidR="00735735">
        <w:rPr>
          <w:rFonts w:cs="Arial"/>
          <w:szCs w:val="20"/>
          <w:lang w:val="sl-SI"/>
        </w:rPr>
        <w:t>i</w:t>
      </w:r>
      <w:r w:rsidRPr="00611C49" w:rsidR="00F510F8">
        <w:rPr>
          <w:rFonts w:cs="Arial"/>
          <w:szCs w:val="20"/>
          <w:lang w:val="sl-SI"/>
        </w:rPr>
        <w:t xml:space="preserve"> na temi</w:t>
      </w:r>
      <w:r w:rsidRPr="00611C49">
        <w:rPr>
          <w:rFonts w:cs="Arial"/>
          <w:szCs w:val="20"/>
          <w:lang w:val="sl-SI"/>
        </w:rPr>
        <w:t xml:space="preserve">: </w:t>
      </w:r>
    </w:p>
    <w:p w:rsidR="00245BBE" w:rsidRPr="00611C49" w:rsidP="00010DB0" w14:paraId="340851A9" w14:textId="77777777">
      <w:pPr>
        <w:pStyle w:val="ListParagraph"/>
        <w:numPr>
          <w:ilvl w:val="0"/>
          <w:numId w:val="1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11C49">
        <w:rPr>
          <w:rFonts w:ascii="Arial" w:hAnsi="Arial" w:cs="Arial"/>
          <w:sz w:val="20"/>
          <w:szCs w:val="20"/>
        </w:rPr>
        <w:t>dostop do stanovanj in cenovna dostopnost le-teh;</w:t>
      </w:r>
    </w:p>
    <w:p w:rsidR="00245BBE" w:rsidRPr="00611C49" w:rsidP="00010DB0" w14:paraId="3E318867" w14:textId="77777777">
      <w:pPr>
        <w:pStyle w:val="ListParagraph"/>
        <w:numPr>
          <w:ilvl w:val="0"/>
          <w:numId w:val="1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11C49">
        <w:rPr>
          <w:rFonts w:ascii="Arial" w:hAnsi="Arial" w:cs="Arial"/>
          <w:sz w:val="20"/>
          <w:szCs w:val="20"/>
        </w:rPr>
        <w:t xml:space="preserve">urbani prostor in povezava s trajnostnim razvojem s posebnim poudarkom </w:t>
      </w:r>
      <w:r w:rsidR="00735735">
        <w:rPr>
          <w:rFonts w:ascii="Arial" w:hAnsi="Arial" w:cs="Arial"/>
          <w:sz w:val="20"/>
          <w:szCs w:val="20"/>
        </w:rPr>
        <w:t xml:space="preserve">na </w:t>
      </w:r>
      <w:r w:rsidRPr="00611C49">
        <w:rPr>
          <w:rFonts w:ascii="Arial" w:hAnsi="Arial" w:cs="Arial"/>
          <w:sz w:val="20"/>
          <w:szCs w:val="20"/>
        </w:rPr>
        <w:t>urban</w:t>
      </w:r>
      <w:r w:rsidR="00735735">
        <w:rPr>
          <w:rFonts w:ascii="Arial" w:hAnsi="Arial" w:cs="Arial"/>
          <w:sz w:val="20"/>
          <w:szCs w:val="20"/>
        </w:rPr>
        <w:t>i</w:t>
      </w:r>
      <w:r w:rsidRPr="00611C49">
        <w:rPr>
          <w:rFonts w:ascii="Arial" w:hAnsi="Arial" w:cs="Arial"/>
          <w:sz w:val="20"/>
          <w:szCs w:val="20"/>
        </w:rPr>
        <w:t xml:space="preserve"> agend</w:t>
      </w:r>
      <w:r w:rsidR="00735735">
        <w:rPr>
          <w:rFonts w:ascii="Arial" w:hAnsi="Arial" w:cs="Arial"/>
          <w:sz w:val="20"/>
          <w:szCs w:val="20"/>
        </w:rPr>
        <w:t>i</w:t>
      </w:r>
      <w:r w:rsidRPr="00611C49">
        <w:rPr>
          <w:rFonts w:ascii="Arial" w:hAnsi="Arial" w:cs="Arial"/>
          <w:sz w:val="20"/>
          <w:szCs w:val="20"/>
        </w:rPr>
        <w:t>.</w:t>
      </w:r>
    </w:p>
    <w:p w:rsidR="00F510F8" w:rsidRPr="00611C49" w:rsidP="00010DB0" w14:paraId="0D4AA040" w14:textId="77777777">
      <w:pPr>
        <w:jc w:val="both"/>
        <w:rPr>
          <w:rFonts w:cs="Arial"/>
          <w:szCs w:val="20"/>
          <w:lang w:val="sl-SI"/>
        </w:rPr>
      </w:pPr>
    </w:p>
    <w:p w:rsidR="00245BBE" w:rsidRPr="00611C49" w:rsidP="00010DB0" w14:paraId="02F28002" w14:textId="77777777">
      <w:pPr>
        <w:jc w:val="both"/>
        <w:rPr>
          <w:rFonts w:cs="Arial"/>
          <w:szCs w:val="20"/>
          <w:lang w:val="sl-SI"/>
        </w:rPr>
      </w:pPr>
      <w:r w:rsidRPr="00611C49">
        <w:rPr>
          <w:rFonts w:cs="Arial"/>
          <w:szCs w:val="20"/>
          <w:lang w:val="sl-SI"/>
        </w:rPr>
        <w:t>Na prvem</w:t>
      </w:r>
      <w:r w:rsidRPr="00611C49" w:rsidR="00C13AB4">
        <w:rPr>
          <w:rFonts w:cs="Arial"/>
          <w:szCs w:val="20"/>
          <w:lang w:val="sl-SI"/>
        </w:rPr>
        <w:t xml:space="preserve"> </w:t>
      </w:r>
      <w:r w:rsidR="00735735">
        <w:rPr>
          <w:rFonts w:cs="Arial"/>
          <w:szCs w:val="20"/>
          <w:lang w:val="sl-SI"/>
        </w:rPr>
        <w:t>srečanju</w:t>
      </w:r>
      <w:r w:rsidRPr="00611C49">
        <w:rPr>
          <w:rFonts w:cs="Arial"/>
          <w:szCs w:val="20"/>
          <w:lang w:val="sl-SI"/>
        </w:rPr>
        <w:t xml:space="preserve"> je minister</w:t>
      </w:r>
      <w:r w:rsidR="00DE729F">
        <w:rPr>
          <w:rFonts w:cs="Arial"/>
          <w:szCs w:val="20"/>
          <w:lang w:val="sl-SI"/>
        </w:rPr>
        <w:t xml:space="preserve"> Maljevac</w:t>
      </w:r>
      <w:r w:rsidRPr="00611C49" w:rsidR="00B1119B">
        <w:rPr>
          <w:rFonts w:cs="Arial"/>
          <w:szCs w:val="20"/>
          <w:lang w:val="sl-SI"/>
        </w:rPr>
        <w:t>:</w:t>
      </w:r>
    </w:p>
    <w:p w:rsidR="00C13AB4" w:rsidRPr="00611C49" w:rsidP="00010DB0" w14:paraId="2C258E84" w14:textId="6B28449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11C49">
        <w:rPr>
          <w:rFonts w:ascii="Arial" w:hAnsi="Arial" w:cs="Arial"/>
          <w:sz w:val="20"/>
          <w:szCs w:val="20"/>
        </w:rPr>
        <w:t>izpostavi, da je osrednja politika vlade pri oblikovanju stanovanjske politike oblikovanje stabilnega in predvidljivega javnega financiranja, ki bo omogočalo stabilen in predvidljiv razvoj javnih stanovanjskih projektov</w:t>
      </w:r>
      <w:r w:rsidR="009A25DE">
        <w:rPr>
          <w:rFonts w:ascii="Arial" w:hAnsi="Arial" w:cs="Arial"/>
          <w:sz w:val="20"/>
          <w:szCs w:val="20"/>
        </w:rPr>
        <w:t>,</w:t>
      </w:r>
    </w:p>
    <w:p w:rsidR="00C13AB4" w:rsidRPr="00611C49" w:rsidP="00010DB0" w14:paraId="37D923DD" w14:textId="02DD5B76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11C49">
        <w:rPr>
          <w:rFonts w:ascii="Arial" w:hAnsi="Arial" w:cs="Arial"/>
          <w:sz w:val="20"/>
          <w:szCs w:val="20"/>
        </w:rPr>
        <w:t>opisal dokapitalizacijo Stanovanjskega sklada Republike Slovenije in predstavil, da je financiranje namenjeno tako nacionalnemu skladu kot izvedbi stanovanjskih projektov lokalnih skladov</w:t>
      </w:r>
      <w:r w:rsidR="009A25DE">
        <w:rPr>
          <w:rFonts w:ascii="Arial" w:hAnsi="Arial" w:cs="Arial"/>
          <w:sz w:val="20"/>
          <w:szCs w:val="20"/>
        </w:rPr>
        <w:t>,</w:t>
      </w:r>
    </w:p>
    <w:p w:rsidR="00C13AB4" w:rsidRPr="00611C49" w:rsidP="00010DB0" w14:paraId="2041B1D3" w14:textId="010A6D4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11C49">
        <w:rPr>
          <w:rFonts w:ascii="Arial" w:hAnsi="Arial" w:cs="Arial"/>
          <w:sz w:val="20"/>
          <w:szCs w:val="20"/>
        </w:rPr>
        <w:t>poudaril, da je pomembno, da tudi EU dopusti tovrstno financiranje in gradnjo javnega najemnega fonda z vidika pravil o državni pomoči</w:t>
      </w:r>
      <w:r w:rsidR="009A25DE">
        <w:rPr>
          <w:rFonts w:ascii="Arial" w:hAnsi="Arial" w:cs="Arial"/>
          <w:sz w:val="20"/>
          <w:szCs w:val="20"/>
        </w:rPr>
        <w:t>,</w:t>
      </w:r>
    </w:p>
    <w:p w:rsidR="00C13AB4" w:rsidRPr="00611C49" w:rsidP="00010DB0" w14:paraId="134FABA5" w14:textId="080FD5A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11C49">
        <w:rPr>
          <w:rFonts w:ascii="Arial" w:hAnsi="Arial" w:cs="Arial"/>
          <w:sz w:val="20"/>
          <w:szCs w:val="20"/>
        </w:rPr>
        <w:t>poudarili tudi, da so potrebni so zakonski posegi na področju regulacije kratkoročnega najema in v ta namen nujno zagotoviti možnosti izmenjave podatkov in regulacije platform za kratkoročne oddaje nepremičnin</w:t>
      </w:r>
      <w:r w:rsidR="009A25DE">
        <w:rPr>
          <w:rFonts w:ascii="Arial" w:hAnsi="Arial" w:cs="Arial"/>
          <w:sz w:val="20"/>
          <w:szCs w:val="20"/>
        </w:rPr>
        <w:t>.</w:t>
      </w:r>
    </w:p>
    <w:p w:rsidR="00C13AB4" w:rsidRPr="00611C49" w:rsidP="00010DB0" w14:paraId="7278910F" w14:textId="77777777">
      <w:pPr>
        <w:jc w:val="both"/>
        <w:rPr>
          <w:rFonts w:cs="Arial"/>
          <w:szCs w:val="20"/>
          <w:lang w:val="sl-SI"/>
        </w:rPr>
      </w:pPr>
    </w:p>
    <w:p w:rsidR="00C13AB4" w:rsidRPr="00611C49" w:rsidP="00010DB0" w14:paraId="1661EE87" w14:textId="77777777">
      <w:pPr>
        <w:jc w:val="both"/>
        <w:rPr>
          <w:rFonts w:cs="Arial"/>
          <w:szCs w:val="20"/>
          <w:lang w:val="sl-SI"/>
        </w:rPr>
      </w:pPr>
      <w:r w:rsidRPr="00611C49">
        <w:rPr>
          <w:rFonts w:cs="Arial"/>
          <w:szCs w:val="20"/>
          <w:lang w:val="sl-SI"/>
        </w:rPr>
        <w:t xml:space="preserve">Na drugem </w:t>
      </w:r>
      <w:r w:rsidR="00735735">
        <w:rPr>
          <w:rFonts w:cs="Arial"/>
          <w:szCs w:val="20"/>
          <w:lang w:val="sl-SI"/>
        </w:rPr>
        <w:t>srečanju</w:t>
      </w:r>
      <w:r w:rsidRPr="00611C49">
        <w:rPr>
          <w:rFonts w:cs="Arial"/>
          <w:szCs w:val="20"/>
          <w:lang w:val="sl-SI"/>
        </w:rPr>
        <w:t xml:space="preserve"> je </w:t>
      </w:r>
      <w:r w:rsidRPr="00611C49" w:rsidR="009E3BB3">
        <w:rPr>
          <w:rFonts w:cs="Arial"/>
          <w:szCs w:val="20"/>
          <w:lang w:val="sl-SI"/>
        </w:rPr>
        <w:t>minister</w:t>
      </w:r>
      <w:r w:rsidR="00DE729F">
        <w:rPr>
          <w:rFonts w:cs="Arial"/>
          <w:szCs w:val="20"/>
          <w:lang w:val="sl-SI"/>
        </w:rPr>
        <w:t xml:space="preserve"> Maljevac</w:t>
      </w:r>
      <w:r w:rsidRPr="00611C49">
        <w:rPr>
          <w:rFonts w:cs="Arial"/>
          <w:szCs w:val="20"/>
          <w:lang w:val="sl-SI"/>
        </w:rPr>
        <w:t>:</w:t>
      </w:r>
    </w:p>
    <w:p w:rsidR="00C13AB4" w:rsidRPr="00611C49" w:rsidP="00010DB0" w14:paraId="4608711B" w14:textId="37DB462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pojasnil da, s</w:t>
      </w:r>
      <w:r w:rsidRPr="00611C49" w:rsidR="00000000">
        <w:rPr>
          <w:rFonts w:ascii="Arial" w:hAnsi="Arial" w:cs="Arial"/>
          <w:sz w:val="20"/>
          <w:szCs w:val="20"/>
        </w:rPr>
        <w:t xml:space="preserve">trategija prostorskega razvoja Slovenije 2050, ki je bila sprejeta junija letos ponovno </w:t>
      </w:r>
      <w:r>
        <w:rPr>
          <w:rFonts w:ascii="Arial" w:hAnsi="Arial" w:cs="Arial"/>
          <w:sz w:val="20"/>
          <w:szCs w:val="20"/>
        </w:rPr>
        <w:t>poudarja</w:t>
      </w:r>
      <w:r w:rsidRPr="00611C49" w:rsidR="00000000">
        <w:rPr>
          <w:rFonts w:ascii="Arial" w:hAnsi="Arial" w:cs="Arial"/>
          <w:sz w:val="20"/>
          <w:szCs w:val="20"/>
        </w:rPr>
        <w:t xml:space="preserve"> principe treh dimenzij evropskih mest</w:t>
      </w:r>
      <w:r w:rsidRPr="00611C49" w:rsidR="009E3BB3">
        <w:rPr>
          <w:rFonts w:ascii="Arial" w:hAnsi="Arial" w:cs="Arial"/>
          <w:sz w:val="20"/>
          <w:szCs w:val="20"/>
        </w:rPr>
        <w:t>:</w:t>
      </w:r>
      <w:r w:rsidRPr="00611C49" w:rsidR="00000000">
        <w:rPr>
          <w:rFonts w:ascii="Arial" w:hAnsi="Arial" w:cs="Arial"/>
          <w:sz w:val="20"/>
          <w:szCs w:val="20"/>
        </w:rPr>
        <w:t xml:space="preserve"> pravična, zelena in produktivna (</w:t>
      </w:r>
      <w:r w:rsidRPr="00735735" w:rsidR="00000000">
        <w:rPr>
          <w:rFonts w:ascii="Arial" w:hAnsi="Arial" w:cs="Arial"/>
          <w:i/>
          <w:iCs/>
          <w:sz w:val="20"/>
          <w:szCs w:val="20"/>
        </w:rPr>
        <w:t>just, green and productive cities</w:t>
      </w:r>
      <w:r w:rsidRPr="00611C49" w:rsidR="00000000">
        <w:rPr>
          <w:rFonts w:ascii="Arial" w:hAnsi="Arial" w:cs="Arial"/>
          <w:sz w:val="20"/>
          <w:szCs w:val="20"/>
        </w:rPr>
        <w:t xml:space="preserve">), ki so zajeti v </w:t>
      </w:r>
      <w:r w:rsidRPr="00735735" w:rsidR="00000000">
        <w:rPr>
          <w:rFonts w:ascii="Arial" w:hAnsi="Arial" w:cs="Arial"/>
          <w:i/>
          <w:iCs/>
          <w:sz w:val="20"/>
          <w:szCs w:val="20"/>
        </w:rPr>
        <w:t>New Leipzig charter</w:t>
      </w:r>
      <w:r>
        <w:rPr>
          <w:rFonts w:ascii="Arial" w:hAnsi="Arial" w:cs="Arial"/>
          <w:sz w:val="20"/>
          <w:szCs w:val="20"/>
        </w:rPr>
        <w:t>,</w:t>
      </w:r>
    </w:p>
    <w:p w:rsidR="00B1119B" w:rsidRPr="00611C49" w:rsidP="00010DB0" w14:paraId="4CE7FE43" w14:textId="1F1B89C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11C49" w:rsidR="00000000">
        <w:rPr>
          <w:rFonts w:ascii="Arial" w:hAnsi="Arial" w:cs="Arial"/>
          <w:sz w:val="20"/>
          <w:szCs w:val="20"/>
        </w:rPr>
        <w:t>oudari</w:t>
      </w:r>
      <w:r w:rsidRPr="00611C49" w:rsidR="00263312">
        <w:rPr>
          <w:rFonts w:ascii="Arial" w:hAnsi="Arial" w:cs="Arial"/>
          <w:sz w:val="20"/>
          <w:szCs w:val="20"/>
        </w:rPr>
        <w:t>, da so prebival</w:t>
      </w:r>
      <w:r w:rsidRPr="00611C49" w:rsidR="009E3BB3">
        <w:rPr>
          <w:rFonts w:ascii="Arial" w:hAnsi="Arial" w:cs="Arial"/>
          <w:sz w:val="20"/>
          <w:szCs w:val="20"/>
        </w:rPr>
        <w:t>c</w:t>
      </w:r>
      <w:r w:rsidRPr="00611C49" w:rsidR="00263312">
        <w:rPr>
          <w:rFonts w:ascii="Arial" w:hAnsi="Arial" w:cs="Arial"/>
          <w:sz w:val="20"/>
          <w:szCs w:val="20"/>
        </w:rPr>
        <w:t xml:space="preserve">i v centru urbane politike </w:t>
      </w:r>
      <w:r w:rsidRPr="00611C49" w:rsidR="009E3BB3">
        <w:rPr>
          <w:rFonts w:ascii="Arial" w:hAnsi="Arial" w:cs="Arial"/>
          <w:sz w:val="20"/>
          <w:szCs w:val="20"/>
        </w:rPr>
        <w:t>in je zato potrebno namenjati več pozornosti dostopnosti do stanovanj</w:t>
      </w:r>
      <w:r>
        <w:rPr>
          <w:rFonts w:ascii="Arial" w:hAnsi="Arial" w:cs="Arial"/>
          <w:sz w:val="20"/>
          <w:szCs w:val="20"/>
        </w:rPr>
        <w:t>,</w:t>
      </w:r>
    </w:p>
    <w:p w:rsidR="009E3BB3" w:rsidRPr="00611C49" w:rsidP="00010DB0" w14:paraId="7B1227EE" w14:textId="520D7B01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11C49" w:rsidR="00000000">
        <w:rPr>
          <w:rFonts w:ascii="Arial" w:hAnsi="Arial" w:cs="Arial"/>
          <w:sz w:val="20"/>
          <w:szCs w:val="20"/>
        </w:rPr>
        <w:t>oudaril</w:t>
      </w:r>
      <w:r>
        <w:rPr>
          <w:rFonts w:ascii="Arial" w:hAnsi="Arial" w:cs="Arial"/>
          <w:sz w:val="20"/>
          <w:szCs w:val="20"/>
        </w:rPr>
        <w:t xml:space="preserve"> </w:t>
      </w:r>
      <w:r w:rsidRPr="00611C49" w:rsidR="00000000">
        <w:rPr>
          <w:rFonts w:ascii="Arial" w:hAnsi="Arial" w:cs="Arial"/>
          <w:sz w:val="20"/>
          <w:szCs w:val="20"/>
        </w:rPr>
        <w:t>tudi, da se posebna pozornost namenja funkcionalnim aspektom, kot je protipotresna obnova, energijska efektivnost, javni prevoz in trajna mobilnost</w:t>
      </w:r>
      <w:r>
        <w:rPr>
          <w:rFonts w:ascii="Arial" w:hAnsi="Arial" w:cs="Arial"/>
          <w:sz w:val="20"/>
          <w:szCs w:val="20"/>
        </w:rPr>
        <w:t>,</w:t>
      </w:r>
    </w:p>
    <w:p w:rsidR="009E3BB3" w:rsidRPr="00611C49" w:rsidP="00010DB0" w14:paraId="0292BC44" w14:textId="6A34A87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11C49" w:rsidR="00000000">
        <w:rPr>
          <w:rFonts w:ascii="Arial" w:hAnsi="Arial" w:cs="Arial"/>
          <w:sz w:val="20"/>
          <w:szCs w:val="20"/>
        </w:rPr>
        <w:t>odal še, da mora inkluzivno planiranje temeljiti tudi na participativnem pristopu.</w:t>
      </w:r>
    </w:p>
    <w:p w:rsidR="00C13AB4" w:rsidRPr="00611C49" w:rsidP="00010DB0" w14:paraId="524D3845" w14:textId="77777777">
      <w:pPr>
        <w:jc w:val="both"/>
        <w:rPr>
          <w:szCs w:val="20"/>
          <w:lang w:val="sl-SI"/>
        </w:rPr>
      </w:pPr>
    </w:p>
    <w:p w:rsidR="00C13AB4" w:rsidRPr="00611C49" w:rsidP="00010DB0" w14:paraId="7774986A" w14:textId="77777777">
      <w:pPr>
        <w:jc w:val="both"/>
        <w:rPr>
          <w:szCs w:val="20"/>
          <w:lang w:val="sl-SI"/>
        </w:rPr>
      </w:pPr>
      <w:r w:rsidRPr="00611C49">
        <w:rPr>
          <w:szCs w:val="20"/>
          <w:lang w:val="sl-SI"/>
        </w:rPr>
        <w:t>Minister</w:t>
      </w:r>
      <w:r w:rsidR="00655001">
        <w:rPr>
          <w:szCs w:val="20"/>
          <w:lang w:val="sl-SI"/>
        </w:rPr>
        <w:t xml:space="preserve"> Maljevac</w:t>
      </w:r>
      <w:r w:rsidRPr="00611C49">
        <w:rPr>
          <w:szCs w:val="20"/>
          <w:lang w:val="sl-SI"/>
        </w:rPr>
        <w:t xml:space="preserve"> je podpisal tudi deklaracijo, </w:t>
      </w:r>
      <w:r w:rsidRPr="00611C49" w:rsidR="00655001">
        <w:rPr>
          <w:szCs w:val="20"/>
          <w:lang w:val="sl-SI"/>
        </w:rPr>
        <w:t>ki</w:t>
      </w:r>
      <w:r w:rsidRPr="00611C49" w:rsidR="00611C49">
        <w:rPr>
          <w:szCs w:val="20"/>
          <w:lang w:val="sl-SI"/>
        </w:rPr>
        <w:t xml:space="preserve"> stremi </w:t>
      </w:r>
      <w:r w:rsidR="00735735">
        <w:rPr>
          <w:szCs w:val="20"/>
          <w:lang w:val="sl-SI"/>
        </w:rPr>
        <w:t>k</w:t>
      </w:r>
      <w:r w:rsidRPr="00611C49" w:rsidR="00611C49">
        <w:rPr>
          <w:szCs w:val="20"/>
          <w:lang w:val="sl-SI"/>
        </w:rPr>
        <w:t xml:space="preserve"> bolj trajnostnemu, zdravemu in vključujočemu urbanemu razvoju</w:t>
      </w:r>
      <w:r w:rsidR="00655001">
        <w:rPr>
          <w:szCs w:val="20"/>
          <w:lang w:val="sl-SI"/>
        </w:rPr>
        <w:t xml:space="preserve"> in stanovanjski politiki.</w:t>
      </w:r>
    </w:p>
    <w:p w:rsidR="00611C49" w:rsidRPr="00611C49" w:rsidP="00010DB0" w14:paraId="4F081A2F" w14:textId="77777777">
      <w:pPr>
        <w:jc w:val="both"/>
        <w:rPr>
          <w:lang w:val="sl-SI"/>
        </w:rPr>
      </w:pPr>
      <w:r w:rsidRPr="00611C49">
        <w:rPr>
          <w:lang w:val="sl-SI"/>
        </w:rPr>
        <w:t xml:space="preserve">Deklaracija poziva k nadaljnjemu razvoju stanovanjske politike na ravni EU v kontekstu, ki ga zaznamujejo veliki izzivi na tem področju, kot sta vztrajno naraščanje cen in vse večje pomanjkanje ponudbe. </w:t>
      </w:r>
    </w:p>
    <w:p w:rsidR="00611C49" w:rsidRPr="00611C49" w:rsidP="00010DB0" w14:paraId="04E16AB3" w14:textId="4A8491C6">
      <w:pPr>
        <w:jc w:val="both"/>
        <w:rPr>
          <w:lang w:val="sl-SI"/>
        </w:rPr>
      </w:pPr>
      <w:r>
        <w:rPr>
          <w:lang w:val="sl-SI"/>
        </w:rPr>
        <w:t xml:space="preserve">Deklaracija </w:t>
      </w:r>
      <w:r w:rsidRPr="00611C49">
        <w:rPr>
          <w:lang w:val="sl-SI"/>
        </w:rPr>
        <w:t>poudar</w:t>
      </w:r>
      <w:r>
        <w:rPr>
          <w:lang w:val="sl-SI"/>
        </w:rPr>
        <w:t>i</w:t>
      </w:r>
      <w:r w:rsidRPr="00611C49">
        <w:rPr>
          <w:lang w:val="sl-SI"/>
        </w:rPr>
        <w:t>, da 8,7</w:t>
      </w:r>
      <w:r w:rsidR="00010DB0">
        <w:rPr>
          <w:lang w:val="sl-SI"/>
        </w:rPr>
        <w:t xml:space="preserve"> </w:t>
      </w:r>
      <w:r w:rsidRPr="00611C49">
        <w:rPr>
          <w:lang w:val="sl-SI"/>
        </w:rPr>
        <w:t>% prebivalstva EU porabi več kot 40</w:t>
      </w:r>
      <w:r>
        <w:rPr>
          <w:lang w:val="sl-SI"/>
        </w:rPr>
        <w:t xml:space="preserve"> </w:t>
      </w:r>
      <w:r w:rsidRPr="00611C49">
        <w:rPr>
          <w:lang w:val="sl-SI"/>
        </w:rPr>
        <w:t>% svojega dohodka za stanovanja, kar je 20,8</w:t>
      </w:r>
      <w:r w:rsidR="008E2665">
        <w:rPr>
          <w:lang w:val="sl-SI"/>
        </w:rPr>
        <w:t xml:space="preserve"> </w:t>
      </w:r>
      <w:r w:rsidRPr="00611C49">
        <w:rPr>
          <w:lang w:val="sl-SI"/>
        </w:rPr>
        <w:t>%, če upoštevamo vsa gospodinjstva, ki živijo v najetih stanovanjih po tržni ceni.</w:t>
      </w:r>
      <w:r w:rsidR="009874C3">
        <w:rPr>
          <w:lang w:val="sl-SI"/>
        </w:rPr>
        <w:t xml:space="preserve"> P</w:t>
      </w:r>
      <w:r w:rsidRPr="00611C49">
        <w:rPr>
          <w:lang w:val="sl-SI"/>
        </w:rPr>
        <w:t>oleg tega večina evropskega prebivalstva živi v mestnih območjih, zato je vedno težje najti cenovno dostopna stanovanja</w:t>
      </w:r>
      <w:r w:rsidR="009874C3">
        <w:rPr>
          <w:lang w:val="sl-SI"/>
        </w:rPr>
        <w:t>.</w:t>
      </w:r>
      <w:r w:rsidR="00735735">
        <w:rPr>
          <w:lang w:val="sl-SI"/>
        </w:rPr>
        <w:t xml:space="preserve"> </w:t>
      </w:r>
      <w:r w:rsidRPr="00611C49">
        <w:rPr>
          <w:lang w:val="sl-SI"/>
        </w:rPr>
        <w:t xml:space="preserve">Zato je pravi pristop k reševanju izzivov na področju stanovanj in razvoja mest v skladu z izjavo „sodelovati med vsemi ravnmi upravljanja (evropskimi, nacionalnimi, regionalnimi in lokalnimi) z instrumenti upravljanja“, vključno z agendo EU za mesta, ki je ključni instrument v zvezi s </w:t>
      </w:r>
      <w:r w:rsidR="009A25DE">
        <w:rPr>
          <w:lang w:val="sl-SI"/>
        </w:rPr>
        <w:t>tematiko</w:t>
      </w:r>
      <w:r w:rsidRPr="00611C49">
        <w:rPr>
          <w:lang w:val="sl-SI"/>
        </w:rPr>
        <w:t>.</w:t>
      </w:r>
    </w:p>
    <w:p w:rsidR="00611C49" w:rsidRPr="009C4C6E" w:rsidP="00010DB0" w14:paraId="56C6FE89" w14:textId="77777777">
      <w:pPr>
        <w:jc w:val="both"/>
        <w:rPr>
          <w:lang w:val="sl-SI"/>
        </w:rPr>
      </w:pPr>
    </w:p>
    <w:sectPr w:rsidSect="00737D65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7652E" w:rsidRPr="00B72C93" w:rsidP="0057652E" w14:paraId="3AFDBEB9" w14:textId="77777777">
    <w:pPr>
      <w:pStyle w:val="Footer"/>
      <w:jc w:val="right"/>
      <w:rPr>
        <w:sz w:val="16"/>
        <w:szCs w:val="16"/>
      </w:rPr>
    </w:pPr>
    <w:r w:rsidRPr="00B72C93">
      <w:rPr>
        <w:sz w:val="16"/>
        <w:szCs w:val="16"/>
      </w:rPr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0382" w:rsidRPr="00B72C93" w:rsidP="00B72C93" w14:paraId="4BED78F8" w14:textId="77777777">
    <w:pPr>
      <w:pStyle w:val="Footer"/>
      <w:jc w:val="right"/>
      <w:rPr>
        <w:sz w:val="16"/>
        <w:szCs w:val="16"/>
      </w:rPr>
    </w:pPr>
    <w:r w:rsidRPr="00B72C93">
      <w:rPr>
        <w:sz w:val="16"/>
        <w:szCs w:val="16"/>
      </w:rPr>
      <w:t xml:space="preserve">Stran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A2B69" w:rsidRPr="00110CBD" w:rsidP="007D75CF" w14:paraId="58DA1B57" w14:textId="77777777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14:paraId="7730522A" w14:textId="77777777" w:rsidTr="000F7DA5">
      <w:tblPrEx>
        <w:tblW w:w="0" w:type="auto"/>
        <w:tblLook w:val="04A0"/>
      </w:tblPrEx>
      <w:trPr>
        <w:cantSplit/>
        <w:trHeight w:hRule="exact" w:val="847"/>
      </w:trPr>
      <w:tc>
        <w:tcPr>
          <w:tcW w:w="567" w:type="dxa"/>
        </w:tcPr>
        <w:p w:rsidR="00B72C93" w:rsidRPr="008F3500" w:rsidP="00B72C93" w14:paraId="6597449E" w14:textId="7777777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2049" type="#_x0000_t32" style="width:17pt;height:0;margin-top:283.5pt;margin-left:2.3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264" o:allowincell="f" strokecolor="#529dba" strokeweight="0.5pt"/>
                </w:pict>
              </mc:Fallback>
            </mc:AlternateContent>
          </w:r>
        </w:p>
      </w:tc>
    </w:tr>
  </w:tbl>
  <w:p w:rsidR="00CF3D53" w:rsidP="00B72C93" w14:paraId="13CCFD43" w14:textId="77777777">
    <w:pPr>
      <w:pStyle w:val="Header"/>
      <w:tabs>
        <w:tab w:val="clear" w:pos="4320"/>
        <w:tab w:val="left" w:pos="5112"/>
        <w:tab w:val="clear" w:pos="8640"/>
      </w:tabs>
      <w:spacing w:before="120" w:line="240" w:lineRule="exact"/>
      <w:rPr>
        <w:rFonts w:cs="Arial"/>
        <w:sz w:val="16"/>
        <w:lang w:val="sl-SI"/>
      </w:rPr>
    </w:pPr>
  </w:p>
  <w:p w:rsidR="00B72C93" w:rsidRPr="008F3500" w:rsidP="00B72C93" w14:paraId="3A1CAB50" w14:textId="77777777">
    <w:pPr>
      <w:pStyle w:val="Header"/>
      <w:tabs>
        <w:tab w:val="clear" w:pos="4320"/>
        <w:tab w:val="left" w:pos="5112"/>
        <w:tab w:val="clear" w:pos="864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35680" cy="1087120"/>
          <wp:effectExtent l="0" t="0" r="0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425">
      <w:rPr>
        <w:rFonts w:cs="Arial"/>
        <w:sz w:val="16"/>
        <w:lang w:val="sl-SI"/>
      </w:rPr>
      <w:t>Dunajska</w:t>
    </w:r>
    <w:r>
      <w:rPr>
        <w:rFonts w:cs="Arial"/>
        <w:sz w:val="16"/>
        <w:lang w:val="sl-SI"/>
      </w:rPr>
      <w:t xml:space="preserve"> cesta </w:t>
    </w:r>
    <w:r w:rsidR="003D1425">
      <w:rPr>
        <w:rFonts w:cs="Arial"/>
        <w:sz w:val="16"/>
        <w:lang w:val="sl-SI"/>
      </w:rPr>
      <w:t>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01 369 7</w:t>
    </w:r>
    <w:r w:rsidR="007F3216">
      <w:rPr>
        <w:rFonts w:cs="Arial"/>
        <w:sz w:val="16"/>
        <w:lang w:val="sl-SI"/>
      </w:rPr>
      <w:t>9 40</w:t>
    </w:r>
  </w:p>
  <w:p w:rsidR="00B72C93" w:rsidRPr="008F3500" w:rsidP="00B72C93" w14:paraId="78E4E9D6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01 369 78 32</w:t>
    </w:r>
    <w:r w:rsidRPr="008F3500">
      <w:rPr>
        <w:rFonts w:cs="Arial"/>
        <w:sz w:val="16"/>
        <w:lang w:val="sl-SI"/>
      </w:rPr>
      <w:t xml:space="preserve"> </w:t>
    </w:r>
  </w:p>
  <w:p w:rsidR="00B72C93" w:rsidRPr="008F3500" w:rsidP="00B72C93" w14:paraId="00EBA56A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gp.msp@gov.si</w:t>
    </w:r>
  </w:p>
  <w:p w:rsidR="00B72C93" w:rsidRPr="008F3500" w:rsidP="00B72C93" w14:paraId="6B3591EC" w14:textId="77777777">
    <w:pPr>
      <w:pStyle w:val="Header"/>
      <w:tabs>
        <w:tab w:val="clear" w:pos="4320"/>
        <w:tab w:val="left" w:pos="5112"/>
        <w:tab w:val="clear" w:pos="8640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:rsidR="00B72C93" w:rsidRPr="008F3500" w:rsidP="00B72C93" w14:paraId="012BF058" w14:textId="77777777">
    <w:pPr>
      <w:pStyle w:val="Header"/>
      <w:tabs>
        <w:tab w:val="clear" w:pos="4320"/>
        <w:tab w:val="left" w:pos="5112"/>
        <w:tab w:val="clear" w:pos="8640"/>
      </w:tabs>
      <w:rPr>
        <w:lang w:val="sl-SI"/>
      </w:rPr>
    </w:pPr>
  </w:p>
  <w:p w:rsidR="002A2B69" w:rsidRPr="00B72C93" w:rsidP="00B72C93" w14:paraId="0DB004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C5682"/>
    <w:multiLevelType w:val="hybridMultilevel"/>
    <w:tmpl w:val="760C15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D50"/>
    <w:multiLevelType w:val="hybridMultilevel"/>
    <w:tmpl w:val="DE10B902"/>
    <w:lvl w:ilvl="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D20722"/>
    <w:multiLevelType w:val="hybridMultilevel"/>
    <w:tmpl w:val="C2721B9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947F6"/>
    <w:multiLevelType w:val="hybridMultilevel"/>
    <w:tmpl w:val="C7C0B928"/>
    <w:lvl w:ilvl="0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004EF"/>
    <w:multiLevelType w:val="hybridMultilevel"/>
    <w:tmpl w:val="02D4F1BE"/>
    <w:lvl w:ilvl="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B3DB9"/>
    <w:multiLevelType w:val="hybridMultilevel"/>
    <w:tmpl w:val="66AAEAF2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33072"/>
    <w:multiLevelType w:val="hybridMultilevel"/>
    <w:tmpl w:val="75F0EAB4"/>
    <w:lvl w:ilvl="0">
      <w:start w:val="9"/>
      <w:numFmt w:val="bullet"/>
      <w:lvlText w:val="−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B050C0A"/>
    <w:multiLevelType w:val="hybridMultilevel"/>
    <w:tmpl w:val="26D072E0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94904"/>
    <w:multiLevelType w:val="hybridMultilevel"/>
    <w:tmpl w:val="AE8EEABC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F1F40"/>
    <w:multiLevelType w:val="hybridMultilevel"/>
    <w:tmpl w:val="5A5AC63C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300D9"/>
    <w:multiLevelType w:val="hybridMultilevel"/>
    <w:tmpl w:val="5308F050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90DA8"/>
    <w:multiLevelType w:val="hybridMultilevel"/>
    <w:tmpl w:val="13A622EE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20178">
    <w:abstractNumId w:val="13"/>
  </w:num>
  <w:num w:numId="2" w16cid:durableId="2126268133">
    <w:abstractNumId w:val="4"/>
  </w:num>
  <w:num w:numId="3" w16cid:durableId="1140418853">
    <w:abstractNumId w:val="8"/>
  </w:num>
  <w:num w:numId="4" w16cid:durableId="1192181693">
    <w:abstractNumId w:val="0"/>
  </w:num>
  <w:num w:numId="5" w16cid:durableId="164829830">
    <w:abstractNumId w:val="1"/>
  </w:num>
  <w:num w:numId="6" w16cid:durableId="1781337872">
    <w:abstractNumId w:val="12"/>
  </w:num>
  <w:num w:numId="7" w16cid:durableId="2134012989">
    <w:abstractNumId w:val="11"/>
  </w:num>
  <w:num w:numId="8" w16cid:durableId="1726172967">
    <w:abstractNumId w:val="2"/>
  </w:num>
  <w:num w:numId="9" w16cid:durableId="660233744">
    <w:abstractNumId w:val="15"/>
  </w:num>
  <w:num w:numId="10" w16cid:durableId="1228347588">
    <w:abstractNumId w:val="16"/>
  </w:num>
  <w:num w:numId="11" w16cid:durableId="1788432468">
    <w:abstractNumId w:val="7"/>
  </w:num>
  <w:num w:numId="12" w16cid:durableId="127823052">
    <w:abstractNumId w:val="3"/>
  </w:num>
  <w:num w:numId="13" w16cid:durableId="1974171874">
    <w:abstractNumId w:val="9"/>
  </w:num>
  <w:num w:numId="14" w16cid:durableId="137108992">
    <w:abstractNumId w:val="5"/>
  </w:num>
  <w:num w:numId="15" w16cid:durableId="619843196">
    <w:abstractNumId w:val="10"/>
  </w:num>
  <w:num w:numId="16" w16cid:durableId="129901174">
    <w:abstractNumId w:val="14"/>
  </w:num>
  <w:num w:numId="17" w16cid:durableId="637347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10DB0"/>
    <w:rsid w:val="00023A88"/>
    <w:rsid w:val="0004375B"/>
    <w:rsid w:val="00055D1C"/>
    <w:rsid w:val="00093DB7"/>
    <w:rsid w:val="00093F1D"/>
    <w:rsid w:val="000A7238"/>
    <w:rsid w:val="000B21D3"/>
    <w:rsid w:val="000D379C"/>
    <w:rsid w:val="000F3733"/>
    <w:rsid w:val="00110CBD"/>
    <w:rsid w:val="00114C35"/>
    <w:rsid w:val="00124833"/>
    <w:rsid w:val="001311D5"/>
    <w:rsid w:val="00134DD5"/>
    <w:rsid w:val="001357B2"/>
    <w:rsid w:val="00164D9D"/>
    <w:rsid w:val="0017478F"/>
    <w:rsid w:val="00184B84"/>
    <w:rsid w:val="00197203"/>
    <w:rsid w:val="001B210F"/>
    <w:rsid w:val="001C1897"/>
    <w:rsid w:val="001D2408"/>
    <w:rsid w:val="00202A77"/>
    <w:rsid w:val="00217F78"/>
    <w:rsid w:val="002333F9"/>
    <w:rsid w:val="00234D6B"/>
    <w:rsid w:val="00245BBE"/>
    <w:rsid w:val="00263312"/>
    <w:rsid w:val="00271CE5"/>
    <w:rsid w:val="00272629"/>
    <w:rsid w:val="00282020"/>
    <w:rsid w:val="002A2B69"/>
    <w:rsid w:val="002B6160"/>
    <w:rsid w:val="002B6C22"/>
    <w:rsid w:val="002C346A"/>
    <w:rsid w:val="003109C7"/>
    <w:rsid w:val="003633EF"/>
    <w:rsid w:val="003636BF"/>
    <w:rsid w:val="0036371C"/>
    <w:rsid w:val="00371442"/>
    <w:rsid w:val="00380189"/>
    <w:rsid w:val="003845B4"/>
    <w:rsid w:val="00387B1A"/>
    <w:rsid w:val="00397AA9"/>
    <w:rsid w:val="003A0AC6"/>
    <w:rsid w:val="003C5EE5"/>
    <w:rsid w:val="003D1425"/>
    <w:rsid w:val="003E0734"/>
    <w:rsid w:val="003E1C74"/>
    <w:rsid w:val="003F1A1C"/>
    <w:rsid w:val="00400382"/>
    <w:rsid w:val="004109A1"/>
    <w:rsid w:val="00417902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652E"/>
    <w:rsid w:val="00577B8C"/>
    <w:rsid w:val="005D3E7D"/>
    <w:rsid w:val="005E1D3C"/>
    <w:rsid w:val="005E25C7"/>
    <w:rsid w:val="005F07A4"/>
    <w:rsid w:val="005F61DB"/>
    <w:rsid w:val="00611C49"/>
    <w:rsid w:val="00625A47"/>
    <w:rsid w:val="00625AE6"/>
    <w:rsid w:val="00631A40"/>
    <w:rsid w:val="00632253"/>
    <w:rsid w:val="00635008"/>
    <w:rsid w:val="00642714"/>
    <w:rsid w:val="006455CE"/>
    <w:rsid w:val="00655001"/>
    <w:rsid w:val="00655841"/>
    <w:rsid w:val="00660142"/>
    <w:rsid w:val="00672DF8"/>
    <w:rsid w:val="006879EE"/>
    <w:rsid w:val="006B0AD3"/>
    <w:rsid w:val="006B222C"/>
    <w:rsid w:val="006C5110"/>
    <w:rsid w:val="006D6669"/>
    <w:rsid w:val="006E208E"/>
    <w:rsid w:val="00711029"/>
    <w:rsid w:val="00714C1B"/>
    <w:rsid w:val="00733017"/>
    <w:rsid w:val="00735735"/>
    <w:rsid w:val="00737D65"/>
    <w:rsid w:val="00751902"/>
    <w:rsid w:val="00765B78"/>
    <w:rsid w:val="00766A5E"/>
    <w:rsid w:val="00783310"/>
    <w:rsid w:val="0079232F"/>
    <w:rsid w:val="007949E2"/>
    <w:rsid w:val="007A4A6D"/>
    <w:rsid w:val="007D0DCD"/>
    <w:rsid w:val="007D1BCF"/>
    <w:rsid w:val="007D3C00"/>
    <w:rsid w:val="007D75CF"/>
    <w:rsid w:val="007E0440"/>
    <w:rsid w:val="007E6DC5"/>
    <w:rsid w:val="007F3216"/>
    <w:rsid w:val="008006C9"/>
    <w:rsid w:val="00803124"/>
    <w:rsid w:val="008323D1"/>
    <w:rsid w:val="00843E42"/>
    <w:rsid w:val="0087000E"/>
    <w:rsid w:val="0088043C"/>
    <w:rsid w:val="00884889"/>
    <w:rsid w:val="008906C9"/>
    <w:rsid w:val="00896C84"/>
    <w:rsid w:val="008B3EF2"/>
    <w:rsid w:val="008C5738"/>
    <w:rsid w:val="008D04F0"/>
    <w:rsid w:val="008E0D92"/>
    <w:rsid w:val="008E2665"/>
    <w:rsid w:val="008F3500"/>
    <w:rsid w:val="008F585D"/>
    <w:rsid w:val="00924E3C"/>
    <w:rsid w:val="009612BB"/>
    <w:rsid w:val="00961363"/>
    <w:rsid w:val="009874C3"/>
    <w:rsid w:val="009950D5"/>
    <w:rsid w:val="009A25DE"/>
    <w:rsid w:val="009A2D89"/>
    <w:rsid w:val="009A38BB"/>
    <w:rsid w:val="009C4C6E"/>
    <w:rsid w:val="009C740A"/>
    <w:rsid w:val="009E3BB3"/>
    <w:rsid w:val="00A012F1"/>
    <w:rsid w:val="00A03142"/>
    <w:rsid w:val="00A125C5"/>
    <w:rsid w:val="00A16AD6"/>
    <w:rsid w:val="00A2451C"/>
    <w:rsid w:val="00A30CAE"/>
    <w:rsid w:val="00A31D9B"/>
    <w:rsid w:val="00A545F1"/>
    <w:rsid w:val="00A65EE7"/>
    <w:rsid w:val="00A70133"/>
    <w:rsid w:val="00A73101"/>
    <w:rsid w:val="00A770A6"/>
    <w:rsid w:val="00A813B1"/>
    <w:rsid w:val="00AB36C4"/>
    <w:rsid w:val="00AC32B2"/>
    <w:rsid w:val="00AD4215"/>
    <w:rsid w:val="00B1119B"/>
    <w:rsid w:val="00B153DF"/>
    <w:rsid w:val="00B17141"/>
    <w:rsid w:val="00B31575"/>
    <w:rsid w:val="00B61176"/>
    <w:rsid w:val="00B64F6C"/>
    <w:rsid w:val="00B72C93"/>
    <w:rsid w:val="00B8547D"/>
    <w:rsid w:val="00BA09E4"/>
    <w:rsid w:val="00BD7970"/>
    <w:rsid w:val="00BE72E4"/>
    <w:rsid w:val="00C13AB4"/>
    <w:rsid w:val="00C248E9"/>
    <w:rsid w:val="00C250D5"/>
    <w:rsid w:val="00C35666"/>
    <w:rsid w:val="00C47BAC"/>
    <w:rsid w:val="00C82622"/>
    <w:rsid w:val="00C84276"/>
    <w:rsid w:val="00C92898"/>
    <w:rsid w:val="00CA4340"/>
    <w:rsid w:val="00CE5238"/>
    <w:rsid w:val="00CE7514"/>
    <w:rsid w:val="00CF3D53"/>
    <w:rsid w:val="00D06988"/>
    <w:rsid w:val="00D213D9"/>
    <w:rsid w:val="00D248DE"/>
    <w:rsid w:val="00D8542D"/>
    <w:rsid w:val="00DC2BDB"/>
    <w:rsid w:val="00DC2BF4"/>
    <w:rsid w:val="00DC4480"/>
    <w:rsid w:val="00DC6A71"/>
    <w:rsid w:val="00DD432A"/>
    <w:rsid w:val="00DE729F"/>
    <w:rsid w:val="00E0357D"/>
    <w:rsid w:val="00E12E4A"/>
    <w:rsid w:val="00E21C86"/>
    <w:rsid w:val="00E24259"/>
    <w:rsid w:val="00E4699B"/>
    <w:rsid w:val="00E55943"/>
    <w:rsid w:val="00E654E4"/>
    <w:rsid w:val="00E85CB5"/>
    <w:rsid w:val="00ED1C3E"/>
    <w:rsid w:val="00ED7350"/>
    <w:rsid w:val="00EE5430"/>
    <w:rsid w:val="00F0698C"/>
    <w:rsid w:val="00F240BB"/>
    <w:rsid w:val="00F42239"/>
    <w:rsid w:val="00F4230A"/>
    <w:rsid w:val="00F510F8"/>
    <w:rsid w:val="00F57FED"/>
    <w:rsid w:val="00FA24B6"/>
    <w:rsid w:val="00FC465C"/>
    <w:rsid w:val="00FC4EC5"/>
    <w:rsid w:val="00FF68BC"/>
    <w:rsid w:val="00FF782C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4:docId w14:val="26722F0F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BalloonText">
    <w:name w:val="Balloon Text"/>
    <w:basedOn w:val="Normal"/>
    <w:link w:val="BesedilooblakaZnak"/>
    <w:uiPriority w:val="99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DefaultParagraphFont"/>
    <w:link w:val="BalloonText"/>
    <w:uiPriority w:val="99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DefaultParagraphFont"/>
    <w:link w:val="Footer"/>
    <w:uiPriority w:val="99"/>
    <w:rsid w:val="00D06988"/>
    <w:rPr>
      <w:rFonts w:ascii="Arial" w:hAnsi="Arial"/>
      <w:szCs w:val="24"/>
      <w:lang w:val="en-US" w:eastAsia="en-US"/>
    </w:rPr>
  </w:style>
  <w:style w:type="paragraph" w:styleId="ListParagraph">
    <w:name w:val="List Paragraph"/>
    <w:aliases w:val="3,Bullet 1,Bullet List,Bulletr List Paragraph,Colorful List Accent 1,Dot pt,F5 List Paragraph,FooterText,Ha,List Paragraph2,List Paragraph21,Paragraphe de liste1,Parágrafo da Lista1,Plan,Párrafo de lista1,numbered,リスト段落1,列出段落,列出段落1"/>
    <w:basedOn w:val="Normal"/>
    <w:link w:val="OdstavekseznamaZnak"/>
    <w:uiPriority w:val="34"/>
    <w:qFormat/>
    <w:rsid w:val="0036371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eotevilenodstavekZnak">
    <w:name w:val="Neoštevilčen odstavek Znak"/>
    <w:link w:val="Neotevilenodstavek"/>
    <w:locked/>
    <w:rsid w:val="0036371C"/>
    <w:rPr>
      <w:rFonts w:ascii="Arial" w:hAnsi="Arial"/>
      <w:lang w:val="x-none" w:eastAsia="x-none"/>
    </w:rPr>
  </w:style>
  <w:style w:type="paragraph" w:customStyle="1" w:styleId="Neotevilenodstavek">
    <w:name w:val="Neoštevilčen odstavek"/>
    <w:basedOn w:val="Normal"/>
    <w:link w:val="NeotevilenodstavekZnak"/>
    <w:qFormat/>
    <w:rsid w:val="0036371C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szCs w:val="20"/>
      <w:lang w:val="x-none" w:eastAsia="x-none"/>
    </w:rPr>
  </w:style>
  <w:style w:type="character" w:customStyle="1" w:styleId="OdstavekseznamaZnak">
    <w:name w:val="Odstavek seznama Znak"/>
    <w:aliases w:val="3 Znak,Bullet 1 Znak,Bullet List Znak,Bulletr List Paragraph Znak,Colorful List Accent 1 Znak,Dot pt Znak,F5 List Paragraph Znak,FooterText Znak,Ha Znak,List Paragraph2 Znak,List Paragraph21 Znak,Paragraphe de liste1 Znak,Plan Znak"/>
    <w:link w:val="ListParagraph"/>
    <w:uiPriority w:val="34"/>
    <w:qFormat/>
    <w:locked/>
    <w:rsid w:val="003637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Gp.gs@gov.si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Lana Gobec</cp:lastModifiedBy>
  <cp:revision>15</cp:revision>
  <cp:lastPrinted>2019-04-10T12:46:00Z</cp:lastPrinted>
  <dcterms:created xsi:type="dcterms:W3CDTF">2023-05-17T12:27:00Z</dcterms:created>
  <dcterms:modified xsi:type="dcterms:W3CDTF">2023-11-23T10:02:00Z</dcterms:modified>
</cp:coreProperties>
</file>